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BCB2" w14:textId="77777777" w:rsidR="00833119" w:rsidRPr="00833119" w:rsidRDefault="00833119" w:rsidP="00833119">
      <w:pPr>
        <w:jc w:val="right"/>
        <w:rPr>
          <w:rFonts w:ascii="Arial" w:hAnsi="Arial" w:cs="Arial"/>
          <w:b/>
          <w:bCs/>
          <w:i/>
          <w:iCs/>
          <w:sz w:val="36"/>
          <w:szCs w:val="36"/>
          <w:u w:val="single"/>
          <w:lang w:val="en-US"/>
        </w:rPr>
      </w:pPr>
      <w:r w:rsidRPr="00833119">
        <w:rPr>
          <w:rFonts w:ascii="Arial" w:hAnsi="Arial" w:cs="Arial"/>
          <w:b/>
          <w:bCs/>
          <w:i/>
          <w:iCs/>
          <w:sz w:val="36"/>
          <w:szCs w:val="36"/>
          <w:u w:val="single"/>
          <w:lang w:val="en-US"/>
        </w:rPr>
        <w:t>Review Article</w:t>
      </w:r>
    </w:p>
    <w:p w14:paraId="3FAB4910" w14:textId="77777777" w:rsidR="00833119" w:rsidRDefault="00833119" w:rsidP="00F15503">
      <w:pPr>
        <w:jc w:val="right"/>
        <w:rPr>
          <w:rFonts w:ascii="Arial" w:hAnsi="Arial" w:cs="Arial"/>
          <w:b/>
          <w:bCs/>
          <w:sz w:val="36"/>
          <w:szCs w:val="36"/>
        </w:rPr>
      </w:pPr>
    </w:p>
    <w:p w14:paraId="709532FC" w14:textId="6D49B4D5" w:rsidR="003A1B28" w:rsidRPr="00F15503" w:rsidRDefault="003A1B28" w:rsidP="00F15503">
      <w:pPr>
        <w:jc w:val="right"/>
        <w:rPr>
          <w:rFonts w:ascii="Arial" w:hAnsi="Arial" w:cs="Arial"/>
          <w:b/>
          <w:bCs/>
          <w:sz w:val="36"/>
          <w:szCs w:val="36"/>
        </w:rPr>
      </w:pPr>
      <w:r w:rsidRPr="00F15503">
        <w:rPr>
          <w:rFonts w:ascii="Arial" w:hAnsi="Arial" w:cs="Arial"/>
          <w:b/>
          <w:bCs/>
          <w:sz w:val="36"/>
          <w:szCs w:val="36"/>
        </w:rPr>
        <w:t>The Scientific Edge of Banding Techniques in Livestock Improvement</w:t>
      </w:r>
    </w:p>
    <w:p w14:paraId="4285CA86" w14:textId="77777777" w:rsidR="0016553F" w:rsidRDefault="0016553F" w:rsidP="003A1B28">
      <w:pPr>
        <w:jc w:val="both"/>
        <w:rPr>
          <w:rFonts w:ascii="Arial" w:hAnsi="Arial" w:cs="Arial"/>
          <w:b/>
          <w:bCs/>
          <w:sz w:val="22"/>
          <w:szCs w:val="22"/>
        </w:rPr>
      </w:pPr>
    </w:p>
    <w:p w14:paraId="12143EEC" w14:textId="77777777" w:rsidR="0016553F" w:rsidRDefault="0016553F" w:rsidP="003A1B28">
      <w:pPr>
        <w:jc w:val="both"/>
        <w:rPr>
          <w:rFonts w:ascii="Arial" w:hAnsi="Arial" w:cs="Arial"/>
          <w:b/>
          <w:bCs/>
          <w:sz w:val="22"/>
          <w:szCs w:val="22"/>
        </w:rPr>
      </w:pPr>
    </w:p>
    <w:p w14:paraId="02A210F8" w14:textId="77777777" w:rsidR="0016553F" w:rsidRDefault="0016553F" w:rsidP="003A1B28">
      <w:pPr>
        <w:jc w:val="both"/>
        <w:rPr>
          <w:rFonts w:ascii="Arial" w:hAnsi="Arial" w:cs="Arial"/>
          <w:b/>
          <w:bCs/>
          <w:sz w:val="22"/>
          <w:szCs w:val="22"/>
        </w:rPr>
      </w:pPr>
    </w:p>
    <w:p w14:paraId="12DEEEB5" w14:textId="2DBE8FDE" w:rsidR="003A1B28" w:rsidRPr="000953F3" w:rsidRDefault="00394B55" w:rsidP="003A1B28">
      <w:pPr>
        <w:jc w:val="both"/>
        <w:rPr>
          <w:rFonts w:ascii="Arial" w:hAnsi="Arial" w:cs="Arial"/>
          <w:sz w:val="22"/>
          <w:szCs w:val="22"/>
        </w:rPr>
      </w:pPr>
      <w:r w:rsidRPr="000953F3">
        <w:rPr>
          <w:rFonts w:ascii="Arial" w:hAnsi="Arial" w:cs="Arial"/>
          <w:b/>
          <w:bCs/>
          <w:sz w:val="22"/>
          <w:szCs w:val="22"/>
        </w:rPr>
        <w:t>Abstract</w:t>
      </w:r>
      <w:r w:rsidRPr="000953F3">
        <w:rPr>
          <w:rFonts w:ascii="Arial" w:hAnsi="Arial" w:cs="Arial"/>
          <w:sz w:val="22"/>
          <w:szCs w:val="22"/>
        </w:rPr>
        <w:t xml:space="preserve"> </w:t>
      </w:r>
    </w:p>
    <w:p w14:paraId="27EA7561" w14:textId="704D001E" w:rsidR="00394B55" w:rsidRPr="00F948E2" w:rsidRDefault="00394B55" w:rsidP="003A1B28">
      <w:pPr>
        <w:jc w:val="both"/>
        <w:rPr>
          <w:rFonts w:ascii="Arial" w:hAnsi="Arial" w:cs="Arial"/>
          <w:sz w:val="20"/>
          <w:szCs w:val="20"/>
        </w:rPr>
      </w:pPr>
      <w:r w:rsidRPr="00F948E2">
        <w:rPr>
          <w:rFonts w:ascii="Arial" w:hAnsi="Arial" w:cs="Arial"/>
          <w:sz w:val="20"/>
          <w:szCs w:val="20"/>
        </w:rPr>
        <w:t>The study of chromosomes has revolutionized livestock improvement, particularly through the application of banding techniques. These techniques have enabled geneticists to identify chromosomal abnormalities, assess genetic diversity, and enhance selective breeding programs</w:t>
      </w:r>
      <w:r w:rsidR="00AA201C" w:rsidRPr="00F948E2">
        <w:rPr>
          <w:rFonts w:ascii="Arial" w:hAnsi="Arial" w:cs="Arial"/>
          <w:sz w:val="20"/>
          <w:szCs w:val="20"/>
        </w:rPr>
        <w:t>. Banding techniques were first introduced in the 1970s, revolutionizing cytogenetics by allowing precise identification of individual chromosomes. Over time, methods such as G-, Q-, C-</w:t>
      </w:r>
      <w:r w:rsidR="00805FAA">
        <w:rPr>
          <w:rFonts w:ascii="Arial" w:hAnsi="Arial" w:cs="Arial"/>
          <w:sz w:val="20"/>
          <w:szCs w:val="20"/>
        </w:rPr>
        <w:t>,</w:t>
      </w:r>
      <w:r w:rsidR="00AA201C" w:rsidRPr="00F948E2">
        <w:rPr>
          <w:rFonts w:ascii="Arial" w:hAnsi="Arial" w:cs="Arial"/>
          <w:sz w:val="20"/>
          <w:szCs w:val="20"/>
        </w:rPr>
        <w:t xml:space="preserve"> R-</w:t>
      </w:r>
      <w:r w:rsidR="00805FAA">
        <w:rPr>
          <w:rFonts w:ascii="Arial" w:hAnsi="Arial" w:cs="Arial"/>
          <w:sz w:val="20"/>
          <w:szCs w:val="20"/>
        </w:rPr>
        <w:t xml:space="preserve"> and NOR </w:t>
      </w:r>
      <w:r w:rsidR="00AA201C" w:rsidRPr="00F948E2">
        <w:rPr>
          <w:rFonts w:ascii="Arial" w:hAnsi="Arial" w:cs="Arial"/>
          <w:sz w:val="20"/>
          <w:szCs w:val="20"/>
        </w:rPr>
        <w:t xml:space="preserve">banding have significantly enhanced the study of chromosomal structures and abnormalities in various species. </w:t>
      </w:r>
      <w:r w:rsidR="00C44B15" w:rsidRPr="00F948E2">
        <w:rPr>
          <w:rFonts w:ascii="Arial" w:hAnsi="Arial" w:cs="Arial"/>
          <w:sz w:val="20"/>
          <w:szCs w:val="20"/>
        </w:rPr>
        <w:t xml:space="preserve">These techniques offer several advantages in livestock improvement enhancing breeding efficiency, productivity and disease management in livestock populations. </w:t>
      </w:r>
      <w:r w:rsidR="00AA201C" w:rsidRPr="00F948E2">
        <w:rPr>
          <w:rFonts w:ascii="Arial" w:hAnsi="Arial" w:cs="Arial"/>
          <w:sz w:val="20"/>
          <w:szCs w:val="20"/>
        </w:rPr>
        <w:t xml:space="preserve">Banding techniques are essential for livestock improvement, as they enable chromosomal analysis, help detect genetic variations, and support selective breeding programs. </w:t>
      </w:r>
      <w:r w:rsidR="00234536" w:rsidRPr="00F948E2">
        <w:rPr>
          <w:rFonts w:ascii="Arial" w:hAnsi="Arial" w:cs="Arial"/>
          <w:sz w:val="20"/>
          <w:szCs w:val="20"/>
        </w:rPr>
        <w:t>Future advancements in banding techniques will likely integrate with molecular cytogenetics, improving the resolution of chromosomal analysis. These innovations will enhance genetic research, aiding in better selection strategies and disease resistance in livestock. Therefore, t</w:t>
      </w:r>
      <w:r w:rsidRPr="00F948E2">
        <w:rPr>
          <w:rFonts w:ascii="Arial" w:hAnsi="Arial" w:cs="Arial"/>
          <w:sz w:val="20"/>
          <w:szCs w:val="20"/>
        </w:rPr>
        <w:t>his review explores the various banding techniques, their methodologies</w:t>
      </w:r>
      <w:r w:rsidR="00234536" w:rsidRPr="00F948E2">
        <w:rPr>
          <w:rFonts w:ascii="Arial" w:hAnsi="Arial" w:cs="Arial"/>
          <w:sz w:val="20"/>
          <w:szCs w:val="20"/>
        </w:rPr>
        <w:t xml:space="preserve"> </w:t>
      </w:r>
      <w:r w:rsidRPr="00F948E2">
        <w:rPr>
          <w:rFonts w:ascii="Arial" w:hAnsi="Arial" w:cs="Arial"/>
          <w:sz w:val="20"/>
          <w:szCs w:val="20"/>
        </w:rPr>
        <w:t>and their role in livestock breeding and genetic improvement.</w:t>
      </w:r>
    </w:p>
    <w:p w14:paraId="3F602B2A" w14:textId="3FF958D7" w:rsidR="0025403C" w:rsidRPr="007900A3" w:rsidRDefault="0025403C" w:rsidP="0025403C">
      <w:pPr>
        <w:spacing w:line="240" w:lineRule="auto"/>
        <w:rPr>
          <w:rFonts w:ascii="Arial" w:hAnsi="Arial" w:cs="Arial"/>
          <w:bCs/>
          <w:i/>
          <w:sz w:val="20"/>
          <w:szCs w:val="20"/>
        </w:rPr>
      </w:pPr>
      <w:r w:rsidRPr="002C2D33">
        <w:rPr>
          <w:rFonts w:ascii="Arial" w:hAnsi="Arial" w:cs="Arial"/>
          <w:b/>
          <w:i/>
          <w:sz w:val="20"/>
          <w:szCs w:val="20"/>
        </w:rPr>
        <w:t>Keywords</w:t>
      </w:r>
      <w:r>
        <w:rPr>
          <w:rFonts w:ascii="Arial" w:hAnsi="Arial" w:cs="Arial"/>
          <w:b/>
          <w:i/>
          <w:sz w:val="20"/>
          <w:szCs w:val="20"/>
        </w:rPr>
        <w:t xml:space="preserve">: </w:t>
      </w:r>
      <w:r w:rsidRPr="007900A3">
        <w:rPr>
          <w:rFonts w:ascii="Arial" w:hAnsi="Arial" w:cs="Arial"/>
          <w:bCs/>
          <w:i/>
          <w:sz w:val="20"/>
          <w:szCs w:val="20"/>
        </w:rPr>
        <w:t>Banding technique, Chromosome, Cytogenetics, Livestock</w:t>
      </w:r>
    </w:p>
    <w:p w14:paraId="68A5E054" w14:textId="1EE691B0" w:rsidR="00394B55" w:rsidRPr="0086478E" w:rsidRDefault="00394B55" w:rsidP="0086478E">
      <w:pPr>
        <w:pStyle w:val="ListParagraph"/>
        <w:numPr>
          <w:ilvl w:val="0"/>
          <w:numId w:val="10"/>
        </w:numPr>
        <w:jc w:val="both"/>
        <w:rPr>
          <w:rFonts w:ascii="Arial" w:hAnsi="Arial" w:cs="Arial"/>
          <w:sz w:val="22"/>
          <w:szCs w:val="22"/>
        </w:rPr>
      </w:pPr>
      <w:r w:rsidRPr="0086478E">
        <w:rPr>
          <w:rFonts w:ascii="Arial" w:hAnsi="Arial" w:cs="Arial"/>
          <w:b/>
          <w:bCs/>
          <w:sz w:val="22"/>
          <w:szCs w:val="22"/>
        </w:rPr>
        <w:t>Introduction</w:t>
      </w:r>
      <w:r w:rsidRPr="0086478E">
        <w:rPr>
          <w:rFonts w:ascii="Arial" w:hAnsi="Arial" w:cs="Arial"/>
          <w:sz w:val="22"/>
          <w:szCs w:val="22"/>
        </w:rPr>
        <w:t xml:space="preserve"> </w:t>
      </w:r>
    </w:p>
    <w:p w14:paraId="40E23175" w14:textId="65C091E8" w:rsidR="00B54F19" w:rsidRPr="00F948E2" w:rsidRDefault="00B54F19" w:rsidP="00B54F19">
      <w:pPr>
        <w:jc w:val="both"/>
        <w:rPr>
          <w:rFonts w:ascii="Arial" w:hAnsi="Arial" w:cs="Arial"/>
          <w:sz w:val="20"/>
          <w:szCs w:val="20"/>
        </w:rPr>
      </w:pPr>
      <w:r w:rsidRPr="00F948E2">
        <w:rPr>
          <w:rFonts w:ascii="Arial" w:hAnsi="Arial" w:cs="Arial"/>
          <w:sz w:val="20"/>
          <w:szCs w:val="20"/>
        </w:rPr>
        <w:t xml:space="preserve">Genetic improvement in livestock is crucial for enhancing productivity, disease resistance and overall performance. Over the years, advancements in cytogenetics have significantly contributed to understanding the genetic architecture of various livestock species. One such important tool in genetic studies is banding techniques, which are used to </w:t>
      </w:r>
      <w:r w:rsidR="00D252F1" w:rsidRPr="00F948E2">
        <w:rPr>
          <w:rFonts w:ascii="Arial" w:hAnsi="Arial" w:cs="Arial"/>
          <w:sz w:val="20"/>
          <w:szCs w:val="20"/>
        </w:rPr>
        <w:t>analyse</w:t>
      </w:r>
      <w:r w:rsidRPr="00F948E2">
        <w:rPr>
          <w:rFonts w:ascii="Arial" w:hAnsi="Arial" w:cs="Arial"/>
          <w:sz w:val="20"/>
          <w:szCs w:val="20"/>
        </w:rPr>
        <w:t xml:space="preserve"> chromosomal structures, detect genetic abnormalities and aid in selective breeding programs. These techniques provide a scientific edge in identifying genetic markers that influence economically important traits, ultimately leading to the sustainable development of livestock populations.</w:t>
      </w:r>
    </w:p>
    <w:p w14:paraId="40902EAB" w14:textId="32F03A52" w:rsidR="00B54F19" w:rsidRPr="00F948E2" w:rsidRDefault="00B54F19" w:rsidP="00B54F19">
      <w:pPr>
        <w:ind w:firstLine="720"/>
        <w:jc w:val="both"/>
        <w:rPr>
          <w:rFonts w:ascii="Arial" w:hAnsi="Arial" w:cs="Arial"/>
          <w:sz w:val="20"/>
          <w:szCs w:val="20"/>
        </w:rPr>
      </w:pPr>
      <w:r w:rsidRPr="00F948E2">
        <w:rPr>
          <w:rFonts w:ascii="Arial" w:hAnsi="Arial" w:cs="Arial"/>
          <w:sz w:val="20"/>
          <w:szCs w:val="20"/>
        </w:rPr>
        <w:lastRenderedPageBreak/>
        <w:t xml:space="preserve">Banding techniques, such as Giemsa (G)-banding, Quinacrine (Q)-banding, C-banding and R-banding, have revolutionized livestock cytogenetics by allowing precise identification of chromosomal variations. G-banding, the most widely used technique, enables the detection of structural chromosomal abnormalities that may affect fertility and productivity in cattle, sheep, goats, and other livestock species </w:t>
      </w:r>
      <w:r w:rsidR="00E54013" w:rsidRPr="00F948E2">
        <w:rPr>
          <w:rFonts w:ascii="Arial" w:hAnsi="Arial" w:cs="Arial"/>
          <w:sz w:val="20"/>
          <w:szCs w:val="20"/>
        </w:rPr>
        <w:t>[1]</w:t>
      </w:r>
      <w:r w:rsidRPr="00F948E2">
        <w:rPr>
          <w:rFonts w:ascii="Arial" w:hAnsi="Arial" w:cs="Arial"/>
          <w:sz w:val="20"/>
          <w:szCs w:val="20"/>
        </w:rPr>
        <w:t xml:space="preserve">. Similarly, Q-banding, which uses quinacrine fluorescence, is helpful in differentiating between heterochromatic and euchromatic regions of chromosomes, providing insights into genetic polymorphisms </w:t>
      </w:r>
      <w:r w:rsidR="00312569" w:rsidRPr="00F948E2">
        <w:rPr>
          <w:rFonts w:ascii="Arial" w:hAnsi="Arial" w:cs="Arial"/>
          <w:sz w:val="20"/>
          <w:szCs w:val="20"/>
        </w:rPr>
        <w:t>[3]</w:t>
      </w:r>
      <w:r w:rsidRPr="00F948E2">
        <w:rPr>
          <w:rFonts w:ascii="Arial" w:hAnsi="Arial" w:cs="Arial"/>
          <w:sz w:val="20"/>
          <w:szCs w:val="20"/>
        </w:rPr>
        <w:t>.</w:t>
      </w:r>
    </w:p>
    <w:p w14:paraId="45D4167E" w14:textId="3E1FCAF6" w:rsidR="00B54F19" w:rsidRPr="00F948E2" w:rsidRDefault="00B54F19" w:rsidP="00867470">
      <w:pPr>
        <w:ind w:firstLine="720"/>
        <w:jc w:val="both"/>
        <w:rPr>
          <w:rFonts w:ascii="Arial" w:hAnsi="Arial" w:cs="Arial"/>
          <w:sz w:val="20"/>
          <w:szCs w:val="20"/>
        </w:rPr>
      </w:pPr>
      <w:r w:rsidRPr="00F948E2">
        <w:rPr>
          <w:rFonts w:ascii="Arial" w:hAnsi="Arial" w:cs="Arial"/>
          <w:sz w:val="20"/>
          <w:szCs w:val="20"/>
        </w:rPr>
        <w:t xml:space="preserve">In addition to their role in detecting chromosomal abnormalities, banding techniques are instrumental in phylogenetic studies and evolutionary research. Comparative karyotyping using banding techniques has provided valuable insights into the genetic relationships among different breeds and species, aiding in conservation efforts and genetic resource management </w:t>
      </w:r>
      <w:r w:rsidR="00212A8D" w:rsidRPr="00F948E2">
        <w:rPr>
          <w:rFonts w:ascii="Arial" w:hAnsi="Arial" w:cs="Arial"/>
          <w:sz w:val="20"/>
          <w:szCs w:val="20"/>
        </w:rPr>
        <w:t>[7]</w:t>
      </w:r>
      <w:r w:rsidRPr="00F948E2">
        <w:rPr>
          <w:rFonts w:ascii="Arial" w:hAnsi="Arial" w:cs="Arial"/>
          <w:sz w:val="20"/>
          <w:szCs w:val="20"/>
        </w:rPr>
        <w:t xml:space="preserve">. These methods also support the identification of specific loci associated with disease resistance genes, which can be targeted for genetic selection and breeding programs </w:t>
      </w:r>
      <w:r w:rsidR="00D34FCA" w:rsidRPr="00F948E2">
        <w:rPr>
          <w:rFonts w:ascii="Arial" w:hAnsi="Arial" w:cs="Arial"/>
          <w:sz w:val="20"/>
          <w:szCs w:val="20"/>
        </w:rPr>
        <w:t>[9]</w:t>
      </w:r>
      <w:r w:rsidRPr="00F948E2">
        <w:rPr>
          <w:rFonts w:ascii="Arial" w:hAnsi="Arial" w:cs="Arial"/>
          <w:sz w:val="20"/>
          <w:szCs w:val="20"/>
        </w:rPr>
        <w:t xml:space="preserve">. </w:t>
      </w:r>
      <w:r w:rsidR="00867470" w:rsidRPr="00F948E2">
        <w:rPr>
          <w:rFonts w:ascii="Arial" w:hAnsi="Arial" w:cs="Arial"/>
          <w:sz w:val="20"/>
          <w:szCs w:val="20"/>
        </w:rPr>
        <w:t xml:space="preserve">The shift from basic karyotype analysis to more advanced methods such as banding, the study of chromosome abnormalities, and the use of molecular techniques like in situ hybridization (FISH), chromosome painting, </w:t>
      </w:r>
      <w:proofErr w:type="spellStart"/>
      <w:r w:rsidR="00867470" w:rsidRPr="00F948E2">
        <w:rPr>
          <w:rFonts w:ascii="Arial" w:hAnsi="Arial" w:cs="Arial"/>
          <w:sz w:val="20"/>
          <w:szCs w:val="20"/>
        </w:rPr>
        <w:t>ZooFISH</w:t>
      </w:r>
      <w:proofErr w:type="spellEnd"/>
      <w:r w:rsidR="00867470" w:rsidRPr="00F948E2">
        <w:rPr>
          <w:rFonts w:ascii="Arial" w:hAnsi="Arial" w:cs="Arial"/>
          <w:sz w:val="20"/>
          <w:szCs w:val="20"/>
        </w:rPr>
        <w:t>, and multi-colo</w:t>
      </w:r>
      <w:r w:rsidR="00DC46C9" w:rsidRPr="00F948E2">
        <w:rPr>
          <w:rFonts w:ascii="Arial" w:hAnsi="Arial" w:cs="Arial"/>
          <w:sz w:val="20"/>
          <w:szCs w:val="20"/>
        </w:rPr>
        <w:t>u</w:t>
      </w:r>
      <w:r w:rsidR="00867470" w:rsidRPr="00F948E2">
        <w:rPr>
          <w:rFonts w:ascii="Arial" w:hAnsi="Arial" w:cs="Arial"/>
          <w:sz w:val="20"/>
          <w:szCs w:val="20"/>
        </w:rPr>
        <w:t xml:space="preserve">r FISH highlights the evolution and expansion of the field. These advancements have provided valuable information into the structure, organization, and interactions of chromosomes during different stages of the cell cycle, including interphase, metaphase, and prometaphase, across various tissue types and developmental phases </w:t>
      </w:r>
      <w:r w:rsidR="00D34FCA" w:rsidRPr="00F948E2">
        <w:rPr>
          <w:rFonts w:ascii="Arial" w:hAnsi="Arial" w:cs="Arial"/>
          <w:sz w:val="20"/>
          <w:szCs w:val="20"/>
        </w:rPr>
        <w:t>[10]</w:t>
      </w:r>
      <w:r w:rsidR="00867470" w:rsidRPr="00F948E2">
        <w:rPr>
          <w:rFonts w:ascii="Arial" w:hAnsi="Arial" w:cs="Arial"/>
          <w:sz w:val="20"/>
          <w:szCs w:val="20"/>
        </w:rPr>
        <w:t xml:space="preserve">. </w:t>
      </w:r>
      <w:r w:rsidRPr="00F948E2">
        <w:rPr>
          <w:rFonts w:ascii="Arial" w:hAnsi="Arial" w:cs="Arial"/>
          <w:sz w:val="20"/>
          <w:szCs w:val="20"/>
        </w:rPr>
        <w:t>The combined use of classical and molecular cytogenetic techniques continues to expand our understanding of livestock genomics, facilitating precision breeding strategies and improving genetic diversity.</w:t>
      </w:r>
    </w:p>
    <w:p w14:paraId="746FCB38" w14:textId="2070CCE9" w:rsidR="00B54F19" w:rsidRPr="00F948E2" w:rsidRDefault="00B54F19" w:rsidP="00B54F19">
      <w:pPr>
        <w:ind w:firstLine="720"/>
        <w:jc w:val="both"/>
        <w:rPr>
          <w:rFonts w:ascii="Arial" w:hAnsi="Arial" w:cs="Arial"/>
          <w:sz w:val="20"/>
          <w:szCs w:val="20"/>
        </w:rPr>
      </w:pPr>
      <w:r w:rsidRPr="00F948E2">
        <w:rPr>
          <w:rFonts w:ascii="Arial" w:hAnsi="Arial" w:cs="Arial"/>
          <w:sz w:val="20"/>
          <w:szCs w:val="20"/>
        </w:rPr>
        <w:t>Thus, banding techniques serve as a cornerstone in livestock improvement programs, offering a scientific approach to genetic assessment, selection and conservation. As technological advancements continue, these techniques will remain indispensable in optimizing breeding strategies for sustainable livestock production.</w:t>
      </w:r>
    </w:p>
    <w:p w14:paraId="3E9BEB67" w14:textId="071F3B0E" w:rsidR="00394B55" w:rsidRPr="0086478E" w:rsidRDefault="00394B55" w:rsidP="0086478E">
      <w:pPr>
        <w:pStyle w:val="ListParagraph"/>
        <w:numPr>
          <w:ilvl w:val="0"/>
          <w:numId w:val="10"/>
        </w:numPr>
        <w:jc w:val="both"/>
        <w:rPr>
          <w:rFonts w:ascii="Arial" w:hAnsi="Arial" w:cs="Arial"/>
          <w:sz w:val="22"/>
          <w:szCs w:val="22"/>
        </w:rPr>
      </w:pPr>
      <w:r w:rsidRPr="0086478E">
        <w:rPr>
          <w:rFonts w:ascii="Arial" w:hAnsi="Arial" w:cs="Arial"/>
          <w:b/>
          <w:bCs/>
          <w:sz w:val="22"/>
          <w:szCs w:val="22"/>
        </w:rPr>
        <w:t>Types of Banding Techniques</w:t>
      </w:r>
    </w:p>
    <w:p w14:paraId="453CB7FC" w14:textId="740C8FBA" w:rsidR="00051164" w:rsidRPr="00F948E2" w:rsidRDefault="0086478E" w:rsidP="00D4608F">
      <w:pPr>
        <w:jc w:val="both"/>
        <w:rPr>
          <w:rFonts w:ascii="Arial" w:hAnsi="Arial" w:cs="Arial"/>
          <w:sz w:val="20"/>
          <w:szCs w:val="20"/>
        </w:rPr>
      </w:pPr>
      <w:r>
        <w:rPr>
          <w:rFonts w:ascii="Arial" w:hAnsi="Arial" w:cs="Arial"/>
          <w:b/>
          <w:bCs/>
          <w:sz w:val="22"/>
          <w:szCs w:val="22"/>
        </w:rPr>
        <w:t xml:space="preserve">2.1 </w:t>
      </w:r>
      <w:r w:rsidR="00394B55" w:rsidRPr="000953F3">
        <w:rPr>
          <w:rFonts w:ascii="Arial" w:hAnsi="Arial" w:cs="Arial"/>
          <w:b/>
          <w:bCs/>
          <w:sz w:val="22"/>
          <w:szCs w:val="22"/>
        </w:rPr>
        <w:t>Giemsa (G) Banding</w:t>
      </w:r>
      <w:r w:rsidR="00394B55" w:rsidRPr="000953F3">
        <w:rPr>
          <w:rFonts w:ascii="Arial" w:hAnsi="Arial" w:cs="Arial"/>
          <w:sz w:val="22"/>
          <w:szCs w:val="22"/>
        </w:rPr>
        <w:br/>
      </w:r>
      <w:r w:rsidR="00983F5E" w:rsidRPr="00F948E2">
        <w:rPr>
          <w:rFonts w:ascii="Arial" w:hAnsi="Arial" w:cs="Arial"/>
          <w:sz w:val="20"/>
          <w:szCs w:val="20"/>
        </w:rPr>
        <w:t xml:space="preserve">In 1971, Seabright </w:t>
      </w:r>
      <w:r w:rsidR="00081357" w:rsidRPr="00F948E2">
        <w:rPr>
          <w:rFonts w:ascii="Arial" w:hAnsi="Arial" w:cs="Arial"/>
          <w:sz w:val="20"/>
          <w:szCs w:val="20"/>
        </w:rPr>
        <w:t>[37]</w:t>
      </w:r>
      <w:r w:rsidR="000953F3" w:rsidRPr="00F948E2">
        <w:rPr>
          <w:rFonts w:ascii="Arial" w:hAnsi="Arial" w:cs="Arial"/>
          <w:sz w:val="20"/>
          <w:szCs w:val="20"/>
        </w:rPr>
        <w:t xml:space="preserve"> </w:t>
      </w:r>
      <w:r w:rsidR="00983F5E" w:rsidRPr="00F948E2">
        <w:rPr>
          <w:rFonts w:ascii="Arial" w:hAnsi="Arial" w:cs="Arial"/>
          <w:sz w:val="20"/>
          <w:szCs w:val="20"/>
        </w:rPr>
        <w:t xml:space="preserve">was able to achieve a distinctive G-band by using trypsin. G-banding paved the way for the current global system of chromosome classification </w:t>
      </w:r>
      <w:r w:rsidR="00051096" w:rsidRPr="00F948E2">
        <w:rPr>
          <w:rFonts w:ascii="Arial" w:hAnsi="Arial" w:cs="Arial"/>
          <w:sz w:val="20"/>
          <w:szCs w:val="20"/>
        </w:rPr>
        <w:t>[11]</w:t>
      </w:r>
      <w:r w:rsidR="00983F5E" w:rsidRPr="00F948E2">
        <w:rPr>
          <w:rFonts w:ascii="Arial" w:hAnsi="Arial" w:cs="Arial"/>
          <w:sz w:val="20"/>
          <w:szCs w:val="20"/>
        </w:rPr>
        <w:t xml:space="preserve">. </w:t>
      </w:r>
      <w:r w:rsidR="00394B55" w:rsidRPr="00F948E2">
        <w:rPr>
          <w:rFonts w:ascii="Arial" w:hAnsi="Arial" w:cs="Arial"/>
          <w:sz w:val="20"/>
          <w:szCs w:val="20"/>
        </w:rPr>
        <w:t>G-banding involves treating chromosomes with trypsin followed by staining with Giemsa dye</w:t>
      </w:r>
      <w:r w:rsidR="00FC56D3" w:rsidRPr="00F948E2">
        <w:rPr>
          <w:rFonts w:ascii="Arial" w:hAnsi="Arial" w:cs="Arial"/>
          <w:sz w:val="20"/>
          <w:szCs w:val="20"/>
        </w:rPr>
        <w:t xml:space="preserve"> </w:t>
      </w:r>
      <w:r w:rsidR="00051096" w:rsidRPr="00F948E2">
        <w:rPr>
          <w:rFonts w:ascii="Arial" w:hAnsi="Arial" w:cs="Arial"/>
          <w:sz w:val="20"/>
          <w:szCs w:val="20"/>
        </w:rPr>
        <w:t>[12]</w:t>
      </w:r>
      <w:r w:rsidR="00394B55" w:rsidRPr="00F948E2">
        <w:rPr>
          <w:rFonts w:ascii="Arial" w:hAnsi="Arial" w:cs="Arial"/>
          <w:sz w:val="20"/>
          <w:szCs w:val="20"/>
        </w:rPr>
        <w:t>. This technique is widely used in identifying chromosomal abnormalities and detecting structural variations.</w:t>
      </w:r>
      <w:r w:rsidR="00051164" w:rsidRPr="00F948E2">
        <w:rPr>
          <w:rFonts w:ascii="Arial" w:hAnsi="Arial" w:cs="Arial"/>
          <w:sz w:val="20"/>
          <w:szCs w:val="20"/>
        </w:rPr>
        <w:t xml:space="preserve"> This method of banding is the most commonly used, as it produces the same banding pattern as quinacrine but with even higher resolution. It allows for permanent preparations and does not require the use of fluorescence microscopy. As a result, G-band patterns can be used to precisely match and identify each human chromosome </w:t>
      </w:r>
      <w:r w:rsidR="00051096" w:rsidRPr="00F948E2">
        <w:rPr>
          <w:rFonts w:ascii="Arial" w:hAnsi="Arial" w:cs="Arial"/>
          <w:sz w:val="20"/>
          <w:szCs w:val="20"/>
        </w:rPr>
        <w:t>[13]</w:t>
      </w:r>
      <w:r w:rsidR="00051164" w:rsidRPr="00F948E2">
        <w:rPr>
          <w:rFonts w:ascii="Arial" w:hAnsi="Arial" w:cs="Arial"/>
          <w:sz w:val="20"/>
          <w:szCs w:val="20"/>
        </w:rPr>
        <w:t xml:space="preserve">. </w:t>
      </w:r>
    </w:p>
    <w:p w14:paraId="011E6B74" w14:textId="1CB8CC64" w:rsidR="00925F3C" w:rsidRPr="00F948E2" w:rsidRDefault="0086478E" w:rsidP="00D4608F">
      <w:pPr>
        <w:jc w:val="both"/>
        <w:rPr>
          <w:rFonts w:ascii="Arial" w:hAnsi="Arial" w:cs="Arial"/>
          <w:sz w:val="20"/>
          <w:szCs w:val="20"/>
        </w:rPr>
      </w:pPr>
      <w:r>
        <w:rPr>
          <w:rFonts w:ascii="Arial" w:hAnsi="Arial" w:cs="Arial"/>
          <w:b/>
          <w:bCs/>
          <w:sz w:val="22"/>
          <w:szCs w:val="22"/>
        </w:rPr>
        <w:t xml:space="preserve">2.2 </w:t>
      </w:r>
      <w:r w:rsidR="00394B55" w:rsidRPr="000953F3">
        <w:rPr>
          <w:rFonts w:ascii="Arial" w:hAnsi="Arial" w:cs="Arial"/>
          <w:b/>
          <w:bCs/>
          <w:sz w:val="22"/>
          <w:szCs w:val="22"/>
        </w:rPr>
        <w:t>Quinacrine (Q) Banding</w:t>
      </w:r>
      <w:r w:rsidR="00394B55" w:rsidRPr="005A47CB">
        <w:rPr>
          <w:rFonts w:ascii="Times New Roman" w:hAnsi="Times New Roman" w:cs="Times New Roman"/>
        </w:rPr>
        <w:br/>
      </w:r>
      <w:r w:rsidR="00726BDA" w:rsidRPr="00F948E2">
        <w:rPr>
          <w:rFonts w:ascii="Arial" w:hAnsi="Arial" w:cs="Arial"/>
          <w:sz w:val="20"/>
          <w:szCs w:val="20"/>
        </w:rPr>
        <w:t xml:space="preserve">Caspersson et al. developed one of the earliest </w:t>
      </w:r>
      <w:r w:rsidR="00284489" w:rsidRPr="00F948E2">
        <w:rPr>
          <w:rFonts w:ascii="Arial" w:hAnsi="Arial" w:cs="Arial"/>
          <w:sz w:val="20"/>
          <w:szCs w:val="20"/>
        </w:rPr>
        <w:t>chromosomes</w:t>
      </w:r>
      <w:r w:rsidR="00726BDA" w:rsidRPr="00F948E2">
        <w:rPr>
          <w:rFonts w:ascii="Arial" w:hAnsi="Arial" w:cs="Arial"/>
          <w:sz w:val="20"/>
          <w:szCs w:val="20"/>
        </w:rPr>
        <w:t xml:space="preserve"> banding methods, known as Q-banding.</w:t>
      </w:r>
      <w:r w:rsidR="00F01493" w:rsidRPr="00F948E2">
        <w:rPr>
          <w:rFonts w:ascii="Arial" w:hAnsi="Arial" w:cs="Arial"/>
          <w:sz w:val="20"/>
          <w:szCs w:val="20"/>
        </w:rPr>
        <w:t xml:space="preserve"> This method involved staining chromosomes with a fluorochrome, like quinacrine mustard or quinacrine dihydrochloride, and observing them under fluorescence microscopy. However, this technique was not ideal for regular use, as the fluorescent staining faded rapidly </w:t>
      </w:r>
      <w:r w:rsidR="00051096" w:rsidRPr="00F948E2">
        <w:rPr>
          <w:rFonts w:ascii="Arial" w:hAnsi="Arial" w:cs="Arial"/>
          <w:sz w:val="20"/>
          <w:szCs w:val="20"/>
        </w:rPr>
        <w:t>[12]</w:t>
      </w:r>
      <w:r w:rsidR="00F01493" w:rsidRPr="00F948E2">
        <w:rPr>
          <w:rFonts w:ascii="Arial" w:hAnsi="Arial" w:cs="Arial"/>
          <w:sz w:val="20"/>
          <w:szCs w:val="20"/>
        </w:rPr>
        <w:t>.</w:t>
      </w:r>
      <w:r w:rsidR="00983F5E" w:rsidRPr="00F948E2">
        <w:rPr>
          <w:rFonts w:ascii="Arial" w:hAnsi="Arial" w:cs="Arial"/>
          <w:sz w:val="20"/>
          <w:szCs w:val="20"/>
        </w:rPr>
        <w:t xml:space="preserve"> </w:t>
      </w:r>
      <w:r w:rsidR="00951F13" w:rsidRPr="00F948E2">
        <w:rPr>
          <w:rFonts w:ascii="Arial" w:hAnsi="Arial" w:cs="Arial"/>
          <w:sz w:val="20"/>
          <w:szCs w:val="20"/>
        </w:rPr>
        <w:t xml:space="preserve">This technique enabled cytogeneticists to not only study chromosome abnormalities but also explore the mechanisms behind chromosome banding </w:t>
      </w:r>
      <w:r w:rsidR="00051096" w:rsidRPr="00F948E2">
        <w:rPr>
          <w:rFonts w:ascii="Arial" w:hAnsi="Arial" w:cs="Arial"/>
          <w:sz w:val="20"/>
          <w:szCs w:val="20"/>
        </w:rPr>
        <w:t>[14]</w:t>
      </w:r>
      <w:r w:rsidR="00951F13" w:rsidRPr="00F948E2">
        <w:rPr>
          <w:rFonts w:ascii="Arial" w:hAnsi="Arial" w:cs="Arial"/>
          <w:sz w:val="20"/>
          <w:szCs w:val="20"/>
        </w:rPr>
        <w:t>.</w:t>
      </w:r>
      <w:r w:rsidR="0098642A" w:rsidRPr="00F948E2">
        <w:rPr>
          <w:rFonts w:ascii="Arial" w:hAnsi="Arial" w:cs="Arial"/>
          <w:sz w:val="20"/>
          <w:szCs w:val="20"/>
        </w:rPr>
        <w:t xml:space="preserve"> This banding technique does not require any prior chromosome treatment. The Q-bands appear as alternating bright and dim bands along each chromosome, with varying intensity. However, Q-banding does not allow for permanent preparations. Certain </w:t>
      </w:r>
      <w:r w:rsidR="0098642A" w:rsidRPr="00F948E2">
        <w:rPr>
          <w:rFonts w:ascii="Arial" w:hAnsi="Arial" w:cs="Arial"/>
          <w:sz w:val="20"/>
          <w:szCs w:val="20"/>
        </w:rPr>
        <w:lastRenderedPageBreak/>
        <w:t xml:space="preserve">antibiotics, such as anthracyclines, produce fluorescent bands similar to Q-bands and are more stable than those created by quinacrine </w:t>
      </w:r>
      <w:r w:rsidR="00051096" w:rsidRPr="00F948E2">
        <w:rPr>
          <w:rFonts w:ascii="Arial" w:hAnsi="Arial" w:cs="Arial"/>
          <w:sz w:val="20"/>
          <w:szCs w:val="20"/>
        </w:rPr>
        <w:t>[13]</w:t>
      </w:r>
      <w:r w:rsidR="0098642A" w:rsidRPr="00F948E2">
        <w:rPr>
          <w:rFonts w:ascii="Arial" w:hAnsi="Arial" w:cs="Arial"/>
          <w:sz w:val="20"/>
          <w:szCs w:val="20"/>
        </w:rPr>
        <w:t>.</w:t>
      </w:r>
      <w:r w:rsidR="00925F3C" w:rsidRPr="00F948E2">
        <w:rPr>
          <w:rFonts w:ascii="Arial" w:hAnsi="Arial" w:cs="Arial"/>
          <w:sz w:val="20"/>
          <w:szCs w:val="20"/>
        </w:rPr>
        <w:t xml:space="preserve"> Q-banding is particularly useful in identifying heterochromatic regions of chromosomes </w:t>
      </w:r>
      <w:r w:rsidR="005B0C2A" w:rsidRPr="00F948E2">
        <w:rPr>
          <w:rFonts w:ascii="Arial" w:hAnsi="Arial" w:cs="Arial"/>
          <w:sz w:val="20"/>
          <w:szCs w:val="20"/>
        </w:rPr>
        <w:t>[15]</w:t>
      </w:r>
      <w:r w:rsidR="00925F3C" w:rsidRPr="00F948E2">
        <w:rPr>
          <w:rFonts w:ascii="Arial" w:hAnsi="Arial" w:cs="Arial"/>
          <w:sz w:val="20"/>
          <w:szCs w:val="20"/>
        </w:rPr>
        <w:t>.</w:t>
      </w:r>
    </w:p>
    <w:p w14:paraId="712B499A" w14:textId="718FC696" w:rsidR="00850A0B" w:rsidRPr="00F948E2" w:rsidRDefault="0086478E" w:rsidP="005E1845">
      <w:pPr>
        <w:jc w:val="both"/>
        <w:rPr>
          <w:rFonts w:ascii="Arial" w:hAnsi="Arial" w:cs="Arial"/>
          <w:sz w:val="20"/>
          <w:szCs w:val="20"/>
        </w:rPr>
      </w:pPr>
      <w:r>
        <w:rPr>
          <w:rFonts w:ascii="Arial" w:hAnsi="Arial" w:cs="Arial"/>
          <w:b/>
          <w:bCs/>
          <w:sz w:val="22"/>
          <w:szCs w:val="22"/>
        </w:rPr>
        <w:t xml:space="preserve">2.3 </w:t>
      </w:r>
      <w:r w:rsidR="00394B55" w:rsidRPr="000953F3">
        <w:rPr>
          <w:rFonts w:ascii="Arial" w:hAnsi="Arial" w:cs="Arial"/>
          <w:b/>
          <w:bCs/>
          <w:sz w:val="22"/>
          <w:szCs w:val="22"/>
        </w:rPr>
        <w:t>Reverse (R) Banding</w:t>
      </w:r>
      <w:r w:rsidR="00394B55" w:rsidRPr="000953F3">
        <w:rPr>
          <w:rFonts w:ascii="Arial" w:hAnsi="Arial" w:cs="Arial"/>
          <w:sz w:val="22"/>
          <w:szCs w:val="22"/>
        </w:rPr>
        <w:br/>
      </w:r>
      <w:r w:rsidR="00394B55" w:rsidRPr="00F948E2">
        <w:rPr>
          <w:rFonts w:ascii="Arial" w:hAnsi="Arial" w:cs="Arial"/>
          <w:sz w:val="20"/>
          <w:szCs w:val="20"/>
        </w:rPr>
        <w:t>R-banding is the reverse of G-banding, highlighting GC-rich regions and providing high-resolution details of the chromosomal structure.</w:t>
      </w:r>
      <w:r w:rsidR="00850A0B" w:rsidRPr="00F948E2">
        <w:rPr>
          <w:rFonts w:ascii="Arial" w:hAnsi="Arial" w:cs="Arial"/>
          <w:sz w:val="20"/>
          <w:szCs w:val="20"/>
        </w:rPr>
        <w:t xml:space="preserve"> This method was first described by Dutrillaux and Lejeune in 1971.</w:t>
      </w:r>
      <w:r w:rsidR="000618B2" w:rsidRPr="00F948E2">
        <w:rPr>
          <w:rFonts w:ascii="Arial" w:hAnsi="Arial" w:cs="Arial"/>
          <w:sz w:val="20"/>
          <w:szCs w:val="20"/>
        </w:rPr>
        <w:t xml:space="preserve"> R-banding generates bands that are complementary to G-bands. It is achieved through the action of a hot phosphate buffer followed by staining with Giemsa</w:t>
      </w:r>
      <w:r w:rsidR="00892659" w:rsidRPr="00F948E2">
        <w:rPr>
          <w:rFonts w:ascii="Arial" w:hAnsi="Arial" w:cs="Arial"/>
          <w:sz w:val="20"/>
          <w:szCs w:val="20"/>
        </w:rPr>
        <w:t xml:space="preserve"> [16]</w:t>
      </w:r>
      <w:r w:rsidR="000618B2" w:rsidRPr="00F948E2">
        <w:rPr>
          <w:rFonts w:ascii="Arial" w:hAnsi="Arial" w:cs="Arial"/>
          <w:sz w:val="20"/>
          <w:szCs w:val="20"/>
        </w:rPr>
        <w:t xml:space="preserve">. </w:t>
      </w:r>
      <w:r w:rsidR="0080372F" w:rsidRPr="00F948E2">
        <w:rPr>
          <w:rFonts w:ascii="Arial" w:hAnsi="Arial" w:cs="Arial"/>
          <w:sz w:val="20"/>
          <w:szCs w:val="20"/>
        </w:rPr>
        <w:t xml:space="preserve">The heating partially reduces the staining ability of chromosomes, the use of phase contrast objectives enhances contrast, improving chromosome analysis </w:t>
      </w:r>
      <w:r w:rsidR="00051096" w:rsidRPr="00F948E2">
        <w:rPr>
          <w:rFonts w:ascii="Arial" w:hAnsi="Arial" w:cs="Arial"/>
          <w:sz w:val="20"/>
          <w:szCs w:val="20"/>
        </w:rPr>
        <w:t>[13]</w:t>
      </w:r>
      <w:r w:rsidR="0080372F" w:rsidRPr="00F948E2">
        <w:rPr>
          <w:rFonts w:ascii="Arial" w:hAnsi="Arial" w:cs="Arial"/>
          <w:sz w:val="20"/>
          <w:szCs w:val="20"/>
        </w:rPr>
        <w:t xml:space="preserve">. </w:t>
      </w:r>
      <w:r w:rsidR="00850A0B" w:rsidRPr="00F948E2">
        <w:rPr>
          <w:rFonts w:ascii="Arial" w:hAnsi="Arial" w:cs="Arial"/>
          <w:sz w:val="20"/>
          <w:szCs w:val="20"/>
        </w:rPr>
        <w:t xml:space="preserve">The resulting chromosome patterns display darkly stained R-bands, which are the inverse of G-bands. R-bands are rich in guanine-cytosine (GC), while adenine-thymine (AT) rich regions are more susceptible to heat-induced denaturation. This technique is particularly useful for detecting genetic deletions or chromosomal translocations affecting the telomeric regions of chromosomes </w:t>
      </w:r>
      <w:r w:rsidR="00892659" w:rsidRPr="00F948E2">
        <w:rPr>
          <w:rFonts w:ascii="Arial" w:hAnsi="Arial" w:cs="Arial"/>
          <w:sz w:val="20"/>
          <w:szCs w:val="20"/>
        </w:rPr>
        <w:t>[17]</w:t>
      </w:r>
      <w:r w:rsidR="00423ED0" w:rsidRPr="00F948E2">
        <w:rPr>
          <w:rFonts w:ascii="Arial" w:hAnsi="Arial" w:cs="Arial"/>
          <w:sz w:val="20"/>
          <w:szCs w:val="20"/>
        </w:rPr>
        <w:t>.</w:t>
      </w:r>
      <w:r w:rsidR="005732CC" w:rsidRPr="00F948E2">
        <w:rPr>
          <w:rFonts w:ascii="Arial" w:hAnsi="Arial" w:cs="Arial"/>
          <w:sz w:val="20"/>
          <w:szCs w:val="20"/>
        </w:rPr>
        <w:t xml:space="preserve"> The R-banding technique requires specific equipment and reagents, including a water bath, coupling jars, Giemsa solution or stain, phosphate buffer, slides and coverslips, acridine orange dye, and a fluorescence microscope. The pH of the phosphate buffer is crucial for optimal results, with a recommended pH of 6.5.</w:t>
      </w:r>
      <w:r w:rsidR="005E1845" w:rsidRPr="00F948E2">
        <w:rPr>
          <w:rFonts w:ascii="Arial" w:hAnsi="Arial" w:cs="Arial"/>
          <w:sz w:val="20"/>
          <w:szCs w:val="20"/>
        </w:rPr>
        <w:t xml:space="preserve"> </w:t>
      </w:r>
      <w:r w:rsidR="005732CC" w:rsidRPr="00F948E2">
        <w:rPr>
          <w:rFonts w:ascii="Arial" w:hAnsi="Arial" w:cs="Arial"/>
          <w:sz w:val="20"/>
          <w:szCs w:val="20"/>
        </w:rPr>
        <w:t xml:space="preserve">To perform R-banding using Giemsa, preheat the phosphate buffer saline in a coupling jar at 85°C for a few minutes. Incubate the slides for 5 to 10 minutes in the buffer, rinse with water, and stain with Giemsa solution for 10 minutes. After washing with distilled water, observe the chromosomes under a microscope. When using acridine orange dye, preheat the phosphate buffer at 85°C for 10 minutes, wash the slides, and stain with acridine orange dye at room temperature for a few minutes. After washing with buffer, cover with a clean coverslip and observe immediately under a fluorescence microscope. Handle acridine orange with care, as it is a fluorescent dye and a potential mutagen. R-banding is particularly useful for </w:t>
      </w:r>
      <w:proofErr w:type="spellStart"/>
      <w:r w:rsidR="005732CC" w:rsidRPr="00F948E2">
        <w:rPr>
          <w:rFonts w:ascii="Arial" w:hAnsi="Arial" w:cs="Arial"/>
          <w:sz w:val="20"/>
          <w:szCs w:val="20"/>
        </w:rPr>
        <w:t>analyzing</w:t>
      </w:r>
      <w:proofErr w:type="spellEnd"/>
      <w:r w:rsidR="005732CC" w:rsidRPr="00F948E2">
        <w:rPr>
          <w:rFonts w:ascii="Arial" w:hAnsi="Arial" w:cs="Arial"/>
          <w:sz w:val="20"/>
          <w:szCs w:val="20"/>
        </w:rPr>
        <w:t xml:space="preserve"> genetic deletions or chromosomal translocations involving the telomeres of chromosomes. The technique provides clear visualization of telomeric regions, which may be faintly stained or not visible with G</w:t>
      </w:r>
      <w:r w:rsidR="00AA5A81" w:rsidRPr="00F948E2">
        <w:rPr>
          <w:rFonts w:ascii="Arial" w:hAnsi="Arial" w:cs="Arial"/>
          <w:sz w:val="20"/>
          <w:szCs w:val="20"/>
        </w:rPr>
        <w:t xml:space="preserve"> </w:t>
      </w:r>
      <w:r w:rsidR="005732CC" w:rsidRPr="00F948E2">
        <w:rPr>
          <w:rFonts w:ascii="Arial" w:hAnsi="Arial" w:cs="Arial"/>
          <w:sz w:val="20"/>
          <w:szCs w:val="20"/>
        </w:rPr>
        <w:t xml:space="preserve">or Q-banding methods </w:t>
      </w:r>
      <w:r w:rsidR="00A900F7" w:rsidRPr="00F948E2">
        <w:rPr>
          <w:rFonts w:ascii="Arial" w:hAnsi="Arial" w:cs="Arial"/>
          <w:sz w:val="20"/>
          <w:szCs w:val="20"/>
        </w:rPr>
        <w:t>[18]</w:t>
      </w:r>
      <w:r w:rsidR="005732CC" w:rsidRPr="00F948E2">
        <w:rPr>
          <w:rFonts w:ascii="Arial" w:hAnsi="Arial" w:cs="Arial"/>
          <w:sz w:val="20"/>
          <w:szCs w:val="20"/>
        </w:rPr>
        <w:t xml:space="preserve">. </w:t>
      </w:r>
    </w:p>
    <w:p w14:paraId="4864BCB4" w14:textId="73AAF4B9" w:rsidR="003C2E33" w:rsidRPr="00F948E2" w:rsidRDefault="0086478E" w:rsidP="00ED1F86">
      <w:pPr>
        <w:jc w:val="both"/>
        <w:rPr>
          <w:rFonts w:ascii="Arial" w:hAnsi="Arial" w:cs="Arial"/>
          <w:sz w:val="20"/>
          <w:szCs w:val="20"/>
        </w:rPr>
      </w:pPr>
      <w:r>
        <w:rPr>
          <w:rFonts w:ascii="Arial" w:hAnsi="Arial" w:cs="Arial"/>
          <w:b/>
          <w:bCs/>
          <w:sz w:val="22"/>
          <w:szCs w:val="22"/>
        </w:rPr>
        <w:t xml:space="preserve">2.4 </w:t>
      </w:r>
      <w:r w:rsidR="00394B55" w:rsidRPr="000953F3">
        <w:rPr>
          <w:rFonts w:ascii="Arial" w:hAnsi="Arial" w:cs="Arial"/>
          <w:b/>
          <w:bCs/>
          <w:sz w:val="22"/>
          <w:szCs w:val="22"/>
        </w:rPr>
        <w:t>C</w:t>
      </w:r>
      <w:r w:rsidR="00DF7A89">
        <w:rPr>
          <w:rFonts w:ascii="Arial" w:hAnsi="Arial" w:cs="Arial"/>
          <w:b/>
          <w:bCs/>
          <w:sz w:val="22"/>
          <w:szCs w:val="22"/>
        </w:rPr>
        <w:t xml:space="preserve">entromeric (C) </w:t>
      </w:r>
      <w:r w:rsidR="00394B55" w:rsidRPr="000953F3">
        <w:rPr>
          <w:rFonts w:ascii="Arial" w:hAnsi="Arial" w:cs="Arial"/>
          <w:b/>
          <w:bCs/>
          <w:sz w:val="22"/>
          <w:szCs w:val="22"/>
        </w:rPr>
        <w:t>banding</w:t>
      </w:r>
      <w:r w:rsidR="00394B55" w:rsidRPr="000953F3">
        <w:rPr>
          <w:rFonts w:ascii="Arial" w:hAnsi="Arial" w:cs="Arial"/>
          <w:sz w:val="22"/>
          <w:szCs w:val="22"/>
        </w:rPr>
        <w:br/>
      </w:r>
      <w:r w:rsidR="00571DBF" w:rsidRPr="00F948E2">
        <w:rPr>
          <w:rFonts w:ascii="Arial" w:hAnsi="Arial" w:cs="Arial"/>
          <w:sz w:val="20"/>
          <w:szCs w:val="20"/>
        </w:rPr>
        <w:t>C-bands were first reported by Pardue and Gall in 1970</w:t>
      </w:r>
      <w:r w:rsidR="00081357" w:rsidRPr="00F948E2">
        <w:rPr>
          <w:rFonts w:ascii="Arial" w:hAnsi="Arial" w:cs="Arial"/>
          <w:sz w:val="20"/>
          <w:szCs w:val="20"/>
        </w:rPr>
        <w:t xml:space="preserve"> [36]</w:t>
      </w:r>
      <w:r w:rsidR="00571DBF" w:rsidRPr="00F948E2">
        <w:rPr>
          <w:rFonts w:ascii="Arial" w:hAnsi="Arial" w:cs="Arial"/>
          <w:sz w:val="20"/>
          <w:szCs w:val="20"/>
        </w:rPr>
        <w:t xml:space="preserve">. </w:t>
      </w:r>
      <w:r w:rsidR="003C2E33" w:rsidRPr="00F948E2">
        <w:rPr>
          <w:rFonts w:ascii="Arial" w:hAnsi="Arial" w:cs="Arial"/>
          <w:sz w:val="20"/>
          <w:szCs w:val="20"/>
        </w:rPr>
        <w:t xml:space="preserve">C-bands are located in the heterochromatic regions of chromosomes. </w:t>
      </w:r>
      <w:r w:rsidR="00ED1F86" w:rsidRPr="00F948E2">
        <w:rPr>
          <w:rFonts w:ascii="Arial" w:hAnsi="Arial" w:cs="Arial"/>
          <w:sz w:val="20"/>
          <w:szCs w:val="20"/>
        </w:rPr>
        <w:t xml:space="preserve">C-banding methods effectively visualize these polymorphic regions. Additionally, C-banding is useful for identifying chromosomes with multiple centromeres, investigating the origin of diploid molar pregnancies and true hermaphroditism, and distinguishing donor and recipient cells in bone marrow transplantation </w:t>
      </w:r>
      <w:r w:rsidR="00051096" w:rsidRPr="00F948E2">
        <w:rPr>
          <w:rFonts w:ascii="Arial" w:hAnsi="Arial" w:cs="Arial"/>
          <w:sz w:val="20"/>
          <w:szCs w:val="20"/>
        </w:rPr>
        <w:t>[12]</w:t>
      </w:r>
      <w:r w:rsidR="00ED1F86" w:rsidRPr="00F948E2">
        <w:rPr>
          <w:rFonts w:ascii="Arial" w:hAnsi="Arial" w:cs="Arial"/>
          <w:sz w:val="20"/>
          <w:szCs w:val="20"/>
        </w:rPr>
        <w:t xml:space="preserve">. </w:t>
      </w:r>
      <w:r w:rsidR="003B0A89" w:rsidRPr="00F948E2">
        <w:rPr>
          <w:rFonts w:ascii="Arial" w:hAnsi="Arial" w:cs="Arial"/>
          <w:sz w:val="20"/>
          <w:szCs w:val="20"/>
        </w:rPr>
        <w:t>C-banding, or centromeric banding, is a cytogenetic technique employed to visualize specific regions of chromosomes, particularly the constitutive heterochromatin near centromeres. This method is instrumental in identifying individual chromosomes and detecting structural variations such as large chromosomal rearrangements and aneuploidies</w:t>
      </w:r>
      <w:r w:rsidR="00571DBF" w:rsidRPr="00F948E2">
        <w:rPr>
          <w:rFonts w:ascii="Arial" w:hAnsi="Arial" w:cs="Arial"/>
          <w:sz w:val="20"/>
          <w:szCs w:val="20"/>
        </w:rPr>
        <w:t>. C-banding facilitates the identification of individual chromosomes based on their unique banding patterns, aiding in the detection of chromosomal abnormalities</w:t>
      </w:r>
      <w:r w:rsidR="003B0A89" w:rsidRPr="00F948E2">
        <w:rPr>
          <w:rFonts w:ascii="Arial" w:hAnsi="Arial" w:cs="Arial"/>
          <w:sz w:val="20"/>
          <w:szCs w:val="20"/>
        </w:rPr>
        <w:t xml:space="preserve"> </w:t>
      </w:r>
      <w:r w:rsidR="00123CE2" w:rsidRPr="00F948E2">
        <w:rPr>
          <w:rFonts w:ascii="Arial" w:hAnsi="Arial" w:cs="Arial"/>
          <w:sz w:val="20"/>
          <w:szCs w:val="20"/>
        </w:rPr>
        <w:t>[20]</w:t>
      </w:r>
      <w:r w:rsidR="003B0A89" w:rsidRPr="00F948E2">
        <w:rPr>
          <w:rFonts w:ascii="Arial" w:hAnsi="Arial" w:cs="Arial"/>
          <w:sz w:val="20"/>
          <w:szCs w:val="20"/>
        </w:rPr>
        <w:t>.</w:t>
      </w:r>
      <w:r w:rsidR="00A972E1" w:rsidRPr="00F948E2">
        <w:rPr>
          <w:rFonts w:ascii="Arial" w:hAnsi="Arial" w:cs="Arial"/>
          <w:sz w:val="20"/>
          <w:szCs w:val="20"/>
        </w:rPr>
        <w:t xml:space="preserve"> The technique selectively stains constitutive heterochromatin regions, which are rich in repetitive DNA sequences and remain condensed throughout the cell cycle. These regions are predominantly located near centromeres and are non-coding. The staining process involves denaturing non-heterochromatic DNA while preserving the heterochromatic regions, allowing for their distinct visualization </w:t>
      </w:r>
      <w:r w:rsidR="00A900F7" w:rsidRPr="00F948E2">
        <w:rPr>
          <w:rFonts w:ascii="Arial" w:hAnsi="Arial" w:cs="Arial"/>
          <w:sz w:val="20"/>
          <w:szCs w:val="20"/>
        </w:rPr>
        <w:t>[19]</w:t>
      </w:r>
      <w:r w:rsidR="00A972E1" w:rsidRPr="00F948E2">
        <w:rPr>
          <w:rFonts w:ascii="Arial" w:hAnsi="Arial" w:cs="Arial"/>
          <w:sz w:val="20"/>
          <w:szCs w:val="20"/>
        </w:rPr>
        <w:t>.</w:t>
      </w:r>
      <w:r w:rsidR="007A27AE" w:rsidRPr="00F948E2">
        <w:rPr>
          <w:rFonts w:ascii="Arial" w:hAnsi="Arial" w:cs="Arial"/>
          <w:sz w:val="20"/>
          <w:szCs w:val="20"/>
        </w:rPr>
        <w:t xml:space="preserve"> </w:t>
      </w:r>
    </w:p>
    <w:p w14:paraId="10B8C156" w14:textId="2E408294" w:rsidR="00B92BFB" w:rsidRPr="00F948E2" w:rsidRDefault="0086478E" w:rsidP="006664B2">
      <w:pPr>
        <w:jc w:val="both"/>
        <w:rPr>
          <w:rFonts w:ascii="Arial" w:hAnsi="Arial" w:cs="Arial"/>
          <w:sz w:val="20"/>
          <w:szCs w:val="20"/>
        </w:rPr>
      </w:pPr>
      <w:r>
        <w:rPr>
          <w:rFonts w:ascii="Arial" w:hAnsi="Arial" w:cs="Arial"/>
          <w:b/>
          <w:bCs/>
          <w:sz w:val="22"/>
          <w:szCs w:val="22"/>
        </w:rPr>
        <w:t xml:space="preserve">2.5 </w:t>
      </w:r>
      <w:r w:rsidR="00394B55" w:rsidRPr="000953F3">
        <w:rPr>
          <w:rFonts w:ascii="Arial" w:hAnsi="Arial" w:cs="Arial"/>
          <w:b/>
          <w:bCs/>
          <w:sz w:val="22"/>
          <w:szCs w:val="22"/>
        </w:rPr>
        <w:t>Nucleolar Organizing Region (NOR) Banding</w:t>
      </w:r>
      <w:r w:rsidR="00394B55" w:rsidRPr="005A47CB">
        <w:rPr>
          <w:rFonts w:ascii="Times New Roman" w:hAnsi="Times New Roman" w:cs="Times New Roman"/>
        </w:rPr>
        <w:br/>
      </w:r>
      <w:r w:rsidR="0054278F" w:rsidRPr="00F948E2">
        <w:rPr>
          <w:rFonts w:ascii="Arial" w:hAnsi="Arial" w:cs="Arial"/>
          <w:sz w:val="20"/>
          <w:szCs w:val="20"/>
        </w:rPr>
        <w:t>In 1973, Matsui and Sasaki developed the N-banding technique using silver nitrate and ammoniacal silver solution. This method involves the extraction of RNA, DNA, and histones, leaving behind residual non-histone proteins. When stained with Giemsa, these proteins form darkly stained regions known as Nucleolar Organizing Regions (NORs). The NORs identified through N-banding are considered a component of chromatin rather than a gene product</w:t>
      </w:r>
      <w:r w:rsidR="00D30019" w:rsidRPr="00F948E2">
        <w:rPr>
          <w:rFonts w:ascii="Arial" w:hAnsi="Arial" w:cs="Arial"/>
          <w:sz w:val="20"/>
          <w:szCs w:val="20"/>
        </w:rPr>
        <w:t xml:space="preserve"> </w:t>
      </w:r>
      <w:r w:rsidR="0018766C" w:rsidRPr="00F948E2">
        <w:rPr>
          <w:rFonts w:ascii="Arial" w:hAnsi="Arial" w:cs="Arial"/>
          <w:sz w:val="20"/>
          <w:szCs w:val="20"/>
        </w:rPr>
        <w:t>[21</w:t>
      </w:r>
      <w:r w:rsidR="00D30019" w:rsidRPr="00F948E2">
        <w:rPr>
          <w:rFonts w:ascii="Arial" w:hAnsi="Arial" w:cs="Arial"/>
          <w:sz w:val="20"/>
          <w:szCs w:val="20"/>
        </w:rPr>
        <w:t xml:space="preserve">; </w:t>
      </w:r>
      <w:r w:rsidR="0018766C" w:rsidRPr="00F948E2">
        <w:rPr>
          <w:rFonts w:ascii="Arial" w:hAnsi="Arial" w:cs="Arial"/>
          <w:sz w:val="20"/>
          <w:szCs w:val="20"/>
        </w:rPr>
        <w:t>22]</w:t>
      </w:r>
      <w:r w:rsidR="0054278F" w:rsidRPr="00F948E2">
        <w:rPr>
          <w:rFonts w:ascii="Arial" w:hAnsi="Arial" w:cs="Arial"/>
          <w:sz w:val="20"/>
          <w:szCs w:val="20"/>
        </w:rPr>
        <w:t xml:space="preserve">. </w:t>
      </w:r>
      <w:r w:rsidR="00394B55" w:rsidRPr="00F948E2">
        <w:rPr>
          <w:rFonts w:ascii="Arial" w:hAnsi="Arial" w:cs="Arial"/>
          <w:sz w:val="20"/>
          <w:szCs w:val="20"/>
        </w:rPr>
        <w:t>NOR-</w:t>
      </w:r>
      <w:r w:rsidR="00394B55" w:rsidRPr="00F948E2">
        <w:rPr>
          <w:rFonts w:ascii="Arial" w:hAnsi="Arial" w:cs="Arial"/>
          <w:sz w:val="20"/>
          <w:szCs w:val="20"/>
        </w:rPr>
        <w:lastRenderedPageBreak/>
        <w:t>banding identifies nucleolar organizing regions involved in ribosomal RNA synthesis, providing insights into cellular activity and genetic stability.</w:t>
      </w:r>
      <w:r w:rsidR="000618B2" w:rsidRPr="00F948E2">
        <w:rPr>
          <w:rFonts w:ascii="Arial" w:hAnsi="Arial" w:cs="Arial"/>
          <w:sz w:val="20"/>
          <w:szCs w:val="20"/>
        </w:rPr>
        <w:t xml:space="preserve"> These regions, located in the satellite stalks of acrocentric chromosomes, contain genes responsible for ribosomal RNA synthesis. Goodpasture developed this technique to study double satellites </w:t>
      </w:r>
      <w:r w:rsidR="00AB055B" w:rsidRPr="00F948E2">
        <w:rPr>
          <w:rFonts w:ascii="Arial" w:hAnsi="Arial" w:cs="Arial"/>
          <w:sz w:val="20"/>
          <w:szCs w:val="20"/>
        </w:rPr>
        <w:t>[23</w:t>
      </w:r>
      <w:r w:rsidR="000618B2" w:rsidRPr="00F948E2">
        <w:rPr>
          <w:rFonts w:ascii="Arial" w:hAnsi="Arial" w:cs="Arial"/>
          <w:sz w:val="20"/>
          <w:szCs w:val="20"/>
        </w:rPr>
        <w:t>;</w:t>
      </w:r>
      <w:r w:rsidR="00AB055B" w:rsidRPr="00F948E2">
        <w:rPr>
          <w:rFonts w:ascii="Arial" w:hAnsi="Arial" w:cs="Arial"/>
          <w:sz w:val="20"/>
          <w:szCs w:val="20"/>
        </w:rPr>
        <w:t xml:space="preserve"> 24]</w:t>
      </w:r>
      <w:r w:rsidR="000618B2" w:rsidRPr="00F948E2">
        <w:rPr>
          <w:rFonts w:ascii="Arial" w:hAnsi="Arial" w:cs="Arial"/>
          <w:sz w:val="20"/>
          <w:szCs w:val="20"/>
        </w:rPr>
        <w:t>.</w:t>
      </w:r>
      <w:r w:rsidR="00B92BFB" w:rsidRPr="00F948E2">
        <w:rPr>
          <w:rFonts w:ascii="Arial" w:hAnsi="Arial" w:cs="Arial"/>
          <w:sz w:val="20"/>
          <w:szCs w:val="20"/>
        </w:rPr>
        <w:t xml:space="preserve"> The NOR pattern is a unique, heritable characteristic that, when combined with Q-banding, can help determine parental origin and identify the stage of meiotic non-disjunction involving acrocentric chromosomes </w:t>
      </w:r>
      <w:r w:rsidR="00AB055B" w:rsidRPr="00F948E2">
        <w:rPr>
          <w:rFonts w:ascii="Arial" w:hAnsi="Arial" w:cs="Arial"/>
          <w:sz w:val="20"/>
          <w:szCs w:val="20"/>
        </w:rPr>
        <w:t>[25;26]</w:t>
      </w:r>
      <w:r w:rsidR="00B92BFB" w:rsidRPr="00F948E2">
        <w:rPr>
          <w:rFonts w:ascii="Arial" w:hAnsi="Arial" w:cs="Arial"/>
          <w:sz w:val="20"/>
          <w:szCs w:val="20"/>
        </w:rPr>
        <w:t>.</w:t>
      </w:r>
      <w:r w:rsidR="00192C3C" w:rsidRPr="00F948E2">
        <w:rPr>
          <w:rFonts w:ascii="Arial" w:hAnsi="Arial" w:cs="Arial"/>
          <w:sz w:val="20"/>
          <w:szCs w:val="20"/>
        </w:rPr>
        <w:t xml:space="preserve"> </w:t>
      </w:r>
      <w:r w:rsidR="005A4E24" w:rsidRPr="00F948E2">
        <w:rPr>
          <w:rFonts w:ascii="Arial" w:hAnsi="Arial" w:cs="Arial"/>
          <w:sz w:val="20"/>
          <w:szCs w:val="20"/>
        </w:rPr>
        <w:t xml:space="preserve">N-banding has proven valuable in identifying precise breakpoints in Robertsonian and reciprocal translocations involving acrocentric chromosomes </w:t>
      </w:r>
      <w:r w:rsidR="00AB055B" w:rsidRPr="00F948E2">
        <w:rPr>
          <w:rFonts w:ascii="Arial" w:hAnsi="Arial" w:cs="Arial"/>
          <w:sz w:val="20"/>
          <w:szCs w:val="20"/>
        </w:rPr>
        <w:t>[27</w:t>
      </w:r>
      <w:r w:rsidR="005A4E24" w:rsidRPr="00F948E2">
        <w:rPr>
          <w:rFonts w:ascii="Arial" w:hAnsi="Arial" w:cs="Arial"/>
          <w:sz w:val="20"/>
          <w:szCs w:val="20"/>
        </w:rPr>
        <w:t xml:space="preserve">; </w:t>
      </w:r>
      <w:r w:rsidR="00AB055B" w:rsidRPr="00F948E2">
        <w:rPr>
          <w:rFonts w:ascii="Arial" w:hAnsi="Arial" w:cs="Arial"/>
          <w:sz w:val="20"/>
          <w:szCs w:val="20"/>
        </w:rPr>
        <w:t>28</w:t>
      </w:r>
      <w:r w:rsidR="005A4E24" w:rsidRPr="00F948E2">
        <w:rPr>
          <w:rFonts w:ascii="Arial" w:hAnsi="Arial" w:cs="Arial"/>
          <w:sz w:val="20"/>
          <w:szCs w:val="20"/>
        </w:rPr>
        <w:t>;</w:t>
      </w:r>
      <w:r w:rsidR="00AB055B" w:rsidRPr="00F948E2">
        <w:rPr>
          <w:rFonts w:ascii="Arial" w:hAnsi="Arial" w:cs="Arial"/>
          <w:sz w:val="20"/>
          <w:szCs w:val="20"/>
        </w:rPr>
        <w:t xml:space="preserve"> 29]</w:t>
      </w:r>
      <w:r w:rsidR="005A4E24" w:rsidRPr="00F948E2">
        <w:rPr>
          <w:rFonts w:ascii="Arial" w:hAnsi="Arial" w:cs="Arial"/>
          <w:sz w:val="20"/>
          <w:szCs w:val="20"/>
        </w:rPr>
        <w:t>.</w:t>
      </w:r>
    </w:p>
    <w:p w14:paraId="10CF4B0B" w14:textId="22F5B530" w:rsidR="00145684" w:rsidRPr="000953F3" w:rsidRDefault="0086478E" w:rsidP="00145684">
      <w:pPr>
        <w:jc w:val="both"/>
        <w:rPr>
          <w:rFonts w:ascii="Arial" w:hAnsi="Arial" w:cs="Arial"/>
          <w:b/>
          <w:bCs/>
          <w:sz w:val="20"/>
          <w:szCs w:val="20"/>
        </w:rPr>
      </w:pPr>
      <w:r>
        <w:rPr>
          <w:rFonts w:ascii="Arial" w:hAnsi="Arial" w:cs="Arial"/>
          <w:b/>
          <w:bCs/>
          <w:sz w:val="20"/>
          <w:szCs w:val="20"/>
        </w:rPr>
        <w:t xml:space="preserve">Table 1. </w:t>
      </w:r>
      <w:r w:rsidR="00145684" w:rsidRPr="000953F3">
        <w:rPr>
          <w:rFonts w:ascii="Arial" w:hAnsi="Arial" w:cs="Arial"/>
          <w:b/>
          <w:bCs/>
          <w:sz w:val="20"/>
          <w:szCs w:val="20"/>
        </w:rPr>
        <w:t>Histor</w:t>
      </w:r>
      <w:r w:rsidR="00736F37" w:rsidRPr="000953F3">
        <w:rPr>
          <w:rFonts w:ascii="Arial" w:hAnsi="Arial" w:cs="Arial"/>
          <w:b/>
          <w:bCs/>
          <w:sz w:val="20"/>
          <w:szCs w:val="20"/>
        </w:rPr>
        <w:t>ic Landmarks</w:t>
      </w:r>
      <w:r w:rsidR="00145684" w:rsidRPr="000953F3">
        <w:rPr>
          <w:rFonts w:ascii="Arial" w:hAnsi="Arial" w:cs="Arial"/>
          <w:b/>
          <w:bCs/>
          <w:sz w:val="20"/>
          <w:szCs w:val="20"/>
        </w:rPr>
        <w:t xml:space="preserve"> of Banding Techniques in Livestock Improvement</w:t>
      </w:r>
    </w:p>
    <w:tbl>
      <w:tblPr>
        <w:tblStyle w:val="TableGrid"/>
        <w:tblW w:w="14029" w:type="dxa"/>
        <w:tblLook w:val="04A0" w:firstRow="1" w:lastRow="0" w:firstColumn="1" w:lastColumn="0" w:noHBand="0" w:noVBand="1"/>
      </w:tblPr>
      <w:tblGrid>
        <w:gridCol w:w="1803"/>
        <w:gridCol w:w="2728"/>
        <w:gridCol w:w="4395"/>
        <w:gridCol w:w="5103"/>
      </w:tblGrid>
      <w:tr w:rsidR="00145684" w:rsidRPr="000953F3" w14:paraId="67838B7E" w14:textId="77777777" w:rsidTr="007C5F7B">
        <w:tc>
          <w:tcPr>
            <w:tcW w:w="1803" w:type="dxa"/>
          </w:tcPr>
          <w:p w14:paraId="1EA28612" w14:textId="1601DA23"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Year</w:t>
            </w:r>
          </w:p>
        </w:tc>
        <w:tc>
          <w:tcPr>
            <w:tcW w:w="2728" w:type="dxa"/>
          </w:tcPr>
          <w:p w14:paraId="5BFE1B6E" w14:textId="62804033"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Development</w:t>
            </w:r>
          </w:p>
        </w:tc>
        <w:tc>
          <w:tcPr>
            <w:tcW w:w="4395" w:type="dxa"/>
          </w:tcPr>
          <w:p w14:paraId="3E6F4252" w14:textId="728A8EF4"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Key Contributors</w:t>
            </w:r>
          </w:p>
        </w:tc>
        <w:tc>
          <w:tcPr>
            <w:tcW w:w="5103" w:type="dxa"/>
          </w:tcPr>
          <w:p w14:paraId="4D502B31" w14:textId="4C00A3F7"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Significance in Livestock Improvement</w:t>
            </w:r>
          </w:p>
        </w:tc>
      </w:tr>
      <w:tr w:rsidR="00145684" w:rsidRPr="000953F3" w14:paraId="2C1A77D4" w14:textId="77777777" w:rsidTr="007C5F7B">
        <w:tc>
          <w:tcPr>
            <w:tcW w:w="1803" w:type="dxa"/>
          </w:tcPr>
          <w:p w14:paraId="3C8B4C72" w14:textId="322EA98B" w:rsidR="00145684" w:rsidRPr="000953F3" w:rsidRDefault="00145684" w:rsidP="007C5F7B">
            <w:pPr>
              <w:jc w:val="center"/>
              <w:rPr>
                <w:rFonts w:ascii="Arial" w:hAnsi="Arial" w:cs="Arial"/>
                <w:sz w:val="20"/>
                <w:szCs w:val="20"/>
              </w:rPr>
            </w:pPr>
            <w:r w:rsidRPr="000953F3">
              <w:rPr>
                <w:rFonts w:ascii="Arial" w:hAnsi="Arial" w:cs="Arial"/>
                <w:sz w:val="20"/>
                <w:szCs w:val="20"/>
              </w:rPr>
              <w:t>1968</w:t>
            </w:r>
          </w:p>
        </w:tc>
        <w:tc>
          <w:tcPr>
            <w:tcW w:w="2728" w:type="dxa"/>
          </w:tcPr>
          <w:p w14:paraId="39388B9D" w14:textId="3D80AA33" w:rsidR="007C5F7B" w:rsidRPr="000953F3" w:rsidRDefault="007C5F7B" w:rsidP="007C5F7B">
            <w:pPr>
              <w:jc w:val="center"/>
              <w:rPr>
                <w:rFonts w:ascii="Arial" w:hAnsi="Arial" w:cs="Arial"/>
                <w:sz w:val="20"/>
                <w:szCs w:val="20"/>
              </w:rPr>
            </w:pPr>
            <w:r w:rsidRPr="000953F3">
              <w:rPr>
                <w:rFonts w:ascii="Arial" w:hAnsi="Arial" w:cs="Arial"/>
                <w:sz w:val="20"/>
                <w:szCs w:val="20"/>
              </w:rPr>
              <w:t>Discovery of Q-banding using quinacrine mustard dye</w:t>
            </w:r>
          </w:p>
          <w:p w14:paraId="47008BED" w14:textId="77777777" w:rsidR="00145684" w:rsidRPr="000953F3" w:rsidRDefault="00145684" w:rsidP="007C5F7B">
            <w:pPr>
              <w:jc w:val="center"/>
              <w:rPr>
                <w:rFonts w:ascii="Arial" w:hAnsi="Arial" w:cs="Arial"/>
                <w:sz w:val="20"/>
                <w:szCs w:val="20"/>
              </w:rPr>
            </w:pPr>
          </w:p>
        </w:tc>
        <w:tc>
          <w:tcPr>
            <w:tcW w:w="4395" w:type="dxa"/>
          </w:tcPr>
          <w:p w14:paraId="7FD0F9B9" w14:textId="5954AD88"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Caspersson </w:t>
            </w:r>
            <w:r w:rsidR="006650AB" w:rsidRPr="000953F3">
              <w:rPr>
                <w:rFonts w:ascii="Arial" w:hAnsi="Arial" w:cs="Arial"/>
                <w:sz w:val="20"/>
                <w:szCs w:val="20"/>
              </w:rPr>
              <w:t>and coworkers</w:t>
            </w:r>
          </w:p>
          <w:p w14:paraId="7B04ED1E" w14:textId="77777777" w:rsidR="00145684" w:rsidRPr="000953F3" w:rsidRDefault="00145684" w:rsidP="007C5F7B">
            <w:pPr>
              <w:jc w:val="center"/>
              <w:rPr>
                <w:rFonts w:ascii="Arial" w:hAnsi="Arial" w:cs="Arial"/>
                <w:sz w:val="20"/>
                <w:szCs w:val="20"/>
              </w:rPr>
            </w:pPr>
          </w:p>
        </w:tc>
        <w:tc>
          <w:tcPr>
            <w:tcW w:w="5103" w:type="dxa"/>
          </w:tcPr>
          <w:p w14:paraId="1029FD17" w14:textId="77777777" w:rsidR="007C5F7B" w:rsidRPr="000953F3" w:rsidRDefault="007C5F7B" w:rsidP="007C5F7B">
            <w:pPr>
              <w:jc w:val="both"/>
              <w:rPr>
                <w:rFonts w:ascii="Arial" w:hAnsi="Arial" w:cs="Arial"/>
                <w:sz w:val="20"/>
                <w:szCs w:val="20"/>
              </w:rPr>
            </w:pPr>
            <w:r w:rsidRPr="000953F3">
              <w:rPr>
                <w:rFonts w:ascii="Arial" w:hAnsi="Arial" w:cs="Arial"/>
                <w:sz w:val="20"/>
                <w:szCs w:val="20"/>
              </w:rPr>
              <w:t>Allowed the differentiation of chromosomes based on fluorescent properties</w:t>
            </w:r>
          </w:p>
          <w:p w14:paraId="070998EE" w14:textId="77777777" w:rsidR="00145684" w:rsidRPr="000953F3" w:rsidRDefault="00145684" w:rsidP="006664B2">
            <w:pPr>
              <w:jc w:val="both"/>
              <w:rPr>
                <w:rFonts w:ascii="Arial" w:hAnsi="Arial" w:cs="Arial"/>
                <w:sz w:val="20"/>
                <w:szCs w:val="20"/>
              </w:rPr>
            </w:pPr>
          </w:p>
        </w:tc>
      </w:tr>
      <w:tr w:rsidR="00145684" w:rsidRPr="000953F3" w14:paraId="1C909667" w14:textId="77777777" w:rsidTr="007C5F7B">
        <w:tc>
          <w:tcPr>
            <w:tcW w:w="1803" w:type="dxa"/>
          </w:tcPr>
          <w:p w14:paraId="0E73CA20" w14:textId="38C734B4" w:rsidR="00145684" w:rsidRPr="000953F3" w:rsidRDefault="00145684" w:rsidP="007C5F7B">
            <w:pPr>
              <w:jc w:val="center"/>
              <w:rPr>
                <w:rFonts w:ascii="Arial" w:hAnsi="Arial" w:cs="Arial"/>
                <w:sz w:val="20"/>
                <w:szCs w:val="20"/>
              </w:rPr>
            </w:pPr>
            <w:r w:rsidRPr="000953F3">
              <w:rPr>
                <w:rFonts w:ascii="Arial" w:hAnsi="Arial" w:cs="Arial"/>
                <w:sz w:val="20"/>
                <w:szCs w:val="20"/>
              </w:rPr>
              <w:t>1970</w:t>
            </w:r>
          </w:p>
        </w:tc>
        <w:tc>
          <w:tcPr>
            <w:tcW w:w="2728" w:type="dxa"/>
          </w:tcPr>
          <w:p w14:paraId="38DD576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Development of G-banding using Giemsa stain</w:t>
            </w:r>
          </w:p>
          <w:p w14:paraId="0B1DD364" w14:textId="77777777" w:rsidR="00145684" w:rsidRPr="000953F3" w:rsidRDefault="00145684" w:rsidP="007C5F7B">
            <w:pPr>
              <w:jc w:val="center"/>
              <w:rPr>
                <w:rFonts w:ascii="Arial" w:hAnsi="Arial" w:cs="Arial"/>
                <w:sz w:val="20"/>
                <w:szCs w:val="20"/>
              </w:rPr>
            </w:pPr>
          </w:p>
        </w:tc>
        <w:tc>
          <w:tcPr>
            <w:tcW w:w="4395" w:type="dxa"/>
          </w:tcPr>
          <w:p w14:paraId="7EF5C0E2"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Seabright</w:t>
            </w:r>
          </w:p>
          <w:p w14:paraId="12436BC9" w14:textId="77777777" w:rsidR="00145684" w:rsidRPr="000953F3" w:rsidRDefault="00145684" w:rsidP="007C5F7B">
            <w:pPr>
              <w:jc w:val="center"/>
              <w:rPr>
                <w:rFonts w:ascii="Arial" w:hAnsi="Arial" w:cs="Arial"/>
                <w:sz w:val="20"/>
                <w:szCs w:val="20"/>
              </w:rPr>
            </w:pPr>
          </w:p>
        </w:tc>
        <w:tc>
          <w:tcPr>
            <w:tcW w:w="5103" w:type="dxa"/>
          </w:tcPr>
          <w:p w14:paraId="1518B97D"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Provided a reliable method for identifying chromosomal abnormalities in livestock</w:t>
            </w:r>
          </w:p>
          <w:p w14:paraId="3F8ACA4C" w14:textId="77777777" w:rsidR="00145684" w:rsidRPr="000953F3" w:rsidRDefault="00145684" w:rsidP="006664B2">
            <w:pPr>
              <w:jc w:val="both"/>
              <w:rPr>
                <w:rFonts w:ascii="Arial" w:hAnsi="Arial" w:cs="Arial"/>
                <w:sz w:val="20"/>
                <w:szCs w:val="20"/>
              </w:rPr>
            </w:pPr>
          </w:p>
        </w:tc>
      </w:tr>
      <w:tr w:rsidR="00145684" w:rsidRPr="000953F3" w14:paraId="06E44CC9" w14:textId="77777777" w:rsidTr="007C5F7B">
        <w:tc>
          <w:tcPr>
            <w:tcW w:w="1803" w:type="dxa"/>
          </w:tcPr>
          <w:p w14:paraId="71E69E32" w14:textId="1B1F2BCF" w:rsidR="00145684" w:rsidRPr="000953F3" w:rsidRDefault="00145684" w:rsidP="007C5F7B">
            <w:pPr>
              <w:jc w:val="center"/>
              <w:rPr>
                <w:rFonts w:ascii="Arial" w:hAnsi="Arial" w:cs="Arial"/>
                <w:sz w:val="20"/>
                <w:szCs w:val="20"/>
              </w:rPr>
            </w:pPr>
            <w:r w:rsidRPr="000953F3">
              <w:rPr>
                <w:rFonts w:ascii="Arial" w:hAnsi="Arial" w:cs="Arial"/>
                <w:sz w:val="20"/>
                <w:szCs w:val="20"/>
              </w:rPr>
              <w:t>1971</w:t>
            </w:r>
          </w:p>
        </w:tc>
        <w:tc>
          <w:tcPr>
            <w:tcW w:w="2728" w:type="dxa"/>
          </w:tcPr>
          <w:p w14:paraId="7A5ADC5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Introduction of C-banding for heterochromatin visualization</w:t>
            </w:r>
          </w:p>
          <w:p w14:paraId="374FC785" w14:textId="77777777" w:rsidR="00145684" w:rsidRPr="000953F3" w:rsidRDefault="00145684" w:rsidP="007C5F7B">
            <w:pPr>
              <w:jc w:val="center"/>
              <w:rPr>
                <w:rFonts w:ascii="Arial" w:hAnsi="Arial" w:cs="Arial"/>
                <w:sz w:val="20"/>
                <w:szCs w:val="20"/>
              </w:rPr>
            </w:pPr>
          </w:p>
        </w:tc>
        <w:tc>
          <w:tcPr>
            <w:tcW w:w="4395" w:type="dxa"/>
          </w:tcPr>
          <w:p w14:paraId="439F4F2C" w14:textId="0D07C226"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Pardue </w:t>
            </w:r>
            <w:r w:rsidR="007952AA" w:rsidRPr="000953F3">
              <w:rPr>
                <w:rFonts w:ascii="Arial" w:hAnsi="Arial" w:cs="Arial"/>
                <w:sz w:val="20"/>
                <w:szCs w:val="20"/>
              </w:rPr>
              <w:t xml:space="preserve">and </w:t>
            </w:r>
            <w:r w:rsidRPr="000953F3">
              <w:rPr>
                <w:rFonts w:ascii="Arial" w:hAnsi="Arial" w:cs="Arial"/>
                <w:sz w:val="20"/>
                <w:szCs w:val="20"/>
              </w:rPr>
              <w:t>Gall</w:t>
            </w:r>
          </w:p>
          <w:p w14:paraId="0AA60DC4" w14:textId="77777777" w:rsidR="00145684" w:rsidRPr="000953F3" w:rsidRDefault="00145684" w:rsidP="007C5F7B">
            <w:pPr>
              <w:jc w:val="center"/>
              <w:rPr>
                <w:rFonts w:ascii="Arial" w:hAnsi="Arial" w:cs="Arial"/>
                <w:sz w:val="20"/>
                <w:szCs w:val="20"/>
              </w:rPr>
            </w:pPr>
          </w:p>
        </w:tc>
        <w:tc>
          <w:tcPr>
            <w:tcW w:w="5103" w:type="dxa"/>
          </w:tcPr>
          <w:p w14:paraId="0C2BB4C3"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Enabled studies on chromosomal polymorphisms and genetic diversity in breeds</w:t>
            </w:r>
          </w:p>
          <w:p w14:paraId="1F6AC084" w14:textId="77777777" w:rsidR="00145684" w:rsidRPr="000953F3" w:rsidRDefault="00145684" w:rsidP="006664B2">
            <w:pPr>
              <w:jc w:val="both"/>
              <w:rPr>
                <w:rFonts w:ascii="Arial" w:hAnsi="Arial" w:cs="Arial"/>
                <w:sz w:val="20"/>
                <w:szCs w:val="20"/>
              </w:rPr>
            </w:pPr>
          </w:p>
        </w:tc>
      </w:tr>
      <w:tr w:rsidR="00145684" w:rsidRPr="000953F3" w14:paraId="745AF745" w14:textId="77777777" w:rsidTr="007C5F7B">
        <w:tc>
          <w:tcPr>
            <w:tcW w:w="1803" w:type="dxa"/>
          </w:tcPr>
          <w:p w14:paraId="7F6277C8" w14:textId="2944ECB6" w:rsidR="00145684" w:rsidRPr="000953F3" w:rsidRDefault="00145684" w:rsidP="007C5F7B">
            <w:pPr>
              <w:jc w:val="center"/>
              <w:rPr>
                <w:rFonts w:ascii="Arial" w:hAnsi="Arial" w:cs="Arial"/>
                <w:sz w:val="20"/>
                <w:szCs w:val="20"/>
              </w:rPr>
            </w:pPr>
            <w:r w:rsidRPr="000953F3">
              <w:rPr>
                <w:rFonts w:ascii="Arial" w:hAnsi="Arial" w:cs="Arial"/>
                <w:sz w:val="20"/>
                <w:szCs w:val="20"/>
              </w:rPr>
              <w:t>1973</w:t>
            </w:r>
          </w:p>
        </w:tc>
        <w:tc>
          <w:tcPr>
            <w:tcW w:w="2728" w:type="dxa"/>
          </w:tcPr>
          <w:p w14:paraId="307B23C7"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Application of R-banding to identify euchromatic regions</w:t>
            </w:r>
          </w:p>
          <w:p w14:paraId="7F9A3FC5" w14:textId="77777777" w:rsidR="00145684" w:rsidRPr="000953F3" w:rsidRDefault="00145684" w:rsidP="007C5F7B">
            <w:pPr>
              <w:jc w:val="center"/>
              <w:rPr>
                <w:rFonts w:ascii="Arial" w:hAnsi="Arial" w:cs="Arial"/>
                <w:sz w:val="20"/>
                <w:szCs w:val="20"/>
              </w:rPr>
            </w:pPr>
          </w:p>
        </w:tc>
        <w:tc>
          <w:tcPr>
            <w:tcW w:w="4395" w:type="dxa"/>
          </w:tcPr>
          <w:p w14:paraId="352FE737" w14:textId="20921CDD" w:rsidR="007C5F7B" w:rsidRPr="000953F3" w:rsidRDefault="007C5F7B" w:rsidP="007C5F7B">
            <w:pPr>
              <w:jc w:val="center"/>
              <w:rPr>
                <w:rFonts w:ascii="Arial" w:hAnsi="Arial" w:cs="Arial"/>
                <w:sz w:val="20"/>
                <w:szCs w:val="20"/>
              </w:rPr>
            </w:pPr>
            <w:r w:rsidRPr="000953F3">
              <w:rPr>
                <w:rFonts w:ascii="Arial" w:hAnsi="Arial" w:cs="Arial"/>
                <w:sz w:val="20"/>
                <w:szCs w:val="20"/>
              </w:rPr>
              <w:t>Dutrillaux and Lejeune</w:t>
            </w:r>
          </w:p>
          <w:p w14:paraId="5B8D5C2E" w14:textId="77777777" w:rsidR="00145684" w:rsidRPr="000953F3" w:rsidRDefault="00145684" w:rsidP="007C5F7B">
            <w:pPr>
              <w:jc w:val="center"/>
              <w:rPr>
                <w:rFonts w:ascii="Arial" w:hAnsi="Arial" w:cs="Arial"/>
                <w:sz w:val="20"/>
                <w:szCs w:val="20"/>
              </w:rPr>
            </w:pPr>
          </w:p>
        </w:tc>
        <w:tc>
          <w:tcPr>
            <w:tcW w:w="5103" w:type="dxa"/>
          </w:tcPr>
          <w:p w14:paraId="1D303F11"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Improved resolution of chromosome mapping for selective breeding programs</w:t>
            </w:r>
          </w:p>
          <w:p w14:paraId="5916350A" w14:textId="77777777" w:rsidR="00145684" w:rsidRPr="000953F3" w:rsidRDefault="00145684" w:rsidP="006664B2">
            <w:pPr>
              <w:jc w:val="both"/>
              <w:rPr>
                <w:rFonts w:ascii="Arial" w:hAnsi="Arial" w:cs="Arial"/>
                <w:sz w:val="20"/>
                <w:szCs w:val="20"/>
              </w:rPr>
            </w:pPr>
          </w:p>
        </w:tc>
      </w:tr>
      <w:tr w:rsidR="00145684" w:rsidRPr="000953F3" w14:paraId="59B80AAA" w14:textId="77777777" w:rsidTr="007C5F7B">
        <w:tc>
          <w:tcPr>
            <w:tcW w:w="1803" w:type="dxa"/>
          </w:tcPr>
          <w:p w14:paraId="60CD14BD" w14:textId="3C4F1DBD" w:rsidR="00145684" w:rsidRPr="000953F3" w:rsidRDefault="00145684" w:rsidP="007C5F7B">
            <w:pPr>
              <w:jc w:val="center"/>
              <w:rPr>
                <w:rFonts w:ascii="Arial" w:hAnsi="Arial" w:cs="Arial"/>
                <w:sz w:val="20"/>
                <w:szCs w:val="20"/>
              </w:rPr>
            </w:pPr>
            <w:r w:rsidRPr="000953F3">
              <w:rPr>
                <w:rFonts w:ascii="Arial" w:hAnsi="Arial" w:cs="Arial"/>
                <w:sz w:val="20"/>
                <w:szCs w:val="20"/>
              </w:rPr>
              <w:t>1980s</w:t>
            </w:r>
          </w:p>
        </w:tc>
        <w:tc>
          <w:tcPr>
            <w:tcW w:w="2728" w:type="dxa"/>
          </w:tcPr>
          <w:p w14:paraId="62063ED7"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Integration of banding techniques in livestock cytogenetics</w:t>
            </w:r>
          </w:p>
          <w:p w14:paraId="36A18E79" w14:textId="77777777" w:rsidR="00145684" w:rsidRPr="000953F3" w:rsidRDefault="00145684" w:rsidP="007C5F7B">
            <w:pPr>
              <w:jc w:val="center"/>
              <w:rPr>
                <w:rFonts w:ascii="Arial" w:hAnsi="Arial" w:cs="Arial"/>
                <w:sz w:val="20"/>
                <w:szCs w:val="20"/>
              </w:rPr>
            </w:pPr>
          </w:p>
        </w:tc>
        <w:tc>
          <w:tcPr>
            <w:tcW w:w="4395" w:type="dxa"/>
          </w:tcPr>
          <w:p w14:paraId="21F77272"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Gustavsson</w:t>
            </w:r>
          </w:p>
          <w:p w14:paraId="6EE37C70" w14:textId="77777777" w:rsidR="00145684" w:rsidRPr="000953F3" w:rsidRDefault="00145684" w:rsidP="007C5F7B">
            <w:pPr>
              <w:jc w:val="center"/>
              <w:rPr>
                <w:rFonts w:ascii="Arial" w:hAnsi="Arial" w:cs="Arial"/>
                <w:sz w:val="20"/>
                <w:szCs w:val="20"/>
              </w:rPr>
            </w:pPr>
          </w:p>
        </w:tc>
        <w:tc>
          <w:tcPr>
            <w:tcW w:w="5103" w:type="dxa"/>
          </w:tcPr>
          <w:p w14:paraId="66F8121E"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Enhanced genetic screening for fertility and productivity traits</w:t>
            </w:r>
          </w:p>
          <w:p w14:paraId="2829D5A4" w14:textId="77777777" w:rsidR="00145684" w:rsidRPr="000953F3" w:rsidRDefault="00145684" w:rsidP="006664B2">
            <w:pPr>
              <w:jc w:val="both"/>
              <w:rPr>
                <w:rFonts w:ascii="Arial" w:hAnsi="Arial" w:cs="Arial"/>
                <w:sz w:val="20"/>
                <w:szCs w:val="20"/>
              </w:rPr>
            </w:pPr>
          </w:p>
        </w:tc>
      </w:tr>
      <w:tr w:rsidR="00145684" w:rsidRPr="000953F3" w14:paraId="159024AD" w14:textId="77777777" w:rsidTr="007C5F7B">
        <w:tc>
          <w:tcPr>
            <w:tcW w:w="1803" w:type="dxa"/>
          </w:tcPr>
          <w:p w14:paraId="4CA3BBA2" w14:textId="5EC45AA5" w:rsidR="00145684" w:rsidRPr="000953F3" w:rsidRDefault="00145684" w:rsidP="007C5F7B">
            <w:pPr>
              <w:jc w:val="center"/>
              <w:rPr>
                <w:rFonts w:ascii="Arial" w:hAnsi="Arial" w:cs="Arial"/>
                <w:sz w:val="20"/>
                <w:szCs w:val="20"/>
              </w:rPr>
            </w:pPr>
            <w:r w:rsidRPr="000953F3">
              <w:rPr>
                <w:rFonts w:ascii="Arial" w:hAnsi="Arial" w:cs="Arial"/>
                <w:sz w:val="20"/>
                <w:szCs w:val="20"/>
              </w:rPr>
              <w:t>1980s</w:t>
            </w:r>
          </w:p>
        </w:tc>
        <w:tc>
          <w:tcPr>
            <w:tcW w:w="2728" w:type="dxa"/>
          </w:tcPr>
          <w:p w14:paraId="1581FF5E"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Use of banding techniques in hybrid identification and MAS programs</w:t>
            </w:r>
          </w:p>
          <w:p w14:paraId="40620ABF" w14:textId="77777777" w:rsidR="00145684" w:rsidRPr="000953F3" w:rsidRDefault="00145684" w:rsidP="007C5F7B">
            <w:pPr>
              <w:jc w:val="center"/>
              <w:rPr>
                <w:rFonts w:ascii="Arial" w:hAnsi="Arial" w:cs="Arial"/>
                <w:sz w:val="20"/>
                <w:szCs w:val="20"/>
              </w:rPr>
            </w:pPr>
          </w:p>
        </w:tc>
        <w:tc>
          <w:tcPr>
            <w:tcW w:w="4395" w:type="dxa"/>
          </w:tcPr>
          <w:p w14:paraId="60577790" w14:textId="652F78DF"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Di Meo </w:t>
            </w:r>
            <w:r w:rsidR="006650AB" w:rsidRPr="000953F3">
              <w:rPr>
                <w:rFonts w:ascii="Arial" w:hAnsi="Arial" w:cs="Arial"/>
                <w:sz w:val="20"/>
                <w:szCs w:val="20"/>
              </w:rPr>
              <w:t>and coworkers</w:t>
            </w:r>
          </w:p>
          <w:p w14:paraId="0C431383" w14:textId="77777777" w:rsidR="00145684" w:rsidRPr="000953F3" w:rsidRDefault="00145684" w:rsidP="007C5F7B">
            <w:pPr>
              <w:jc w:val="center"/>
              <w:rPr>
                <w:rFonts w:ascii="Arial" w:hAnsi="Arial" w:cs="Arial"/>
                <w:sz w:val="20"/>
                <w:szCs w:val="20"/>
              </w:rPr>
            </w:pPr>
          </w:p>
        </w:tc>
        <w:tc>
          <w:tcPr>
            <w:tcW w:w="5103" w:type="dxa"/>
          </w:tcPr>
          <w:p w14:paraId="6C09A7A2"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Facilitated the selection of livestock with superior economic traits</w:t>
            </w:r>
          </w:p>
          <w:p w14:paraId="04503F11" w14:textId="77777777" w:rsidR="00145684" w:rsidRPr="000953F3" w:rsidRDefault="00145684" w:rsidP="006664B2">
            <w:pPr>
              <w:jc w:val="both"/>
              <w:rPr>
                <w:rFonts w:ascii="Arial" w:hAnsi="Arial" w:cs="Arial"/>
                <w:sz w:val="20"/>
                <w:szCs w:val="20"/>
              </w:rPr>
            </w:pPr>
          </w:p>
        </w:tc>
      </w:tr>
      <w:tr w:rsidR="00145684" w:rsidRPr="000953F3" w14:paraId="04143BF7" w14:textId="77777777" w:rsidTr="007C5F7B">
        <w:tc>
          <w:tcPr>
            <w:tcW w:w="1803" w:type="dxa"/>
          </w:tcPr>
          <w:p w14:paraId="448C9BF4" w14:textId="21FB8364" w:rsidR="00145684" w:rsidRPr="000953F3" w:rsidRDefault="00145684" w:rsidP="007C5F7B">
            <w:pPr>
              <w:jc w:val="center"/>
              <w:rPr>
                <w:rFonts w:ascii="Arial" w:hAnsi="Arial" w:cs="Arial"/>
                <w:sz w:val="20"/>
                <w:szCs w:val="20"/>
              </w:rPr>
            </w:pPr>
            <w:r w:rsidRPr="000953F3">
              <w:rPr>
                <w:rFonts w:ascii="Arial" w:hAnsi="Arial" w:cs="Arial"/>
                <w:sz w:val="20"/>
                <w:szCs w:val="20"/>
              </w:rPr>
              <w:t>2000s</w:t>
            </w:r>
          </w:p>
        </w:tc>
        <w:tc>
          <w:tcPr>
            <w:tcW w:w="2728" w:type="dxa"/>
          </w:tcPr>
          <w:p w14:paraId="1551B28C"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Combination of banding techniques with molecular cytogenetics</w:t>
            </w:r>
          </w:p>
          <w:p w14:paraId="6147C89D" w14:textId="77777777" w:rsidR="00145684" w:rsidRPr="000953F3" w:rsidRDefault="00145684" w:rsidP="007C5F7B">
            <w:pPr>
              <w:jc w:val="center"/>
              <w:rPr>
                <w:rFonts w:ascii="Arial" w:hAnsi="Arial" w:cs="Arial"/>
                <w:sz w:val="20"/>
                <w:szCs w:val="20"/>
              </w:rPr>
            </w:pPr>
          </w:p>
        </w:tc>
        <w:tc>
          <w:tcPr>
            <w:tcW w:w="4395" w:type="dxa"/>
          </w:tcPr>
          <w:p w14:paraId="658D9FBE" w14:textId="0A06E332" w:rsidR="006650AB" w:rsidRPr="000953F3" w:rsidRDefault="007C5F7B" w:rsidP="006650AB">
            <w:pPr>
              <w:jc w:val="center"/>
              <w:rPr>
                <w:rFonts w:ascii="Arial" w:hAnsi="Arial" w:cs="Arial"/>
                <w:sz w:val="20"/>
                <w:szCs w:val="20"/>
              </w:rPr>
            </w:pPr>
            <w:r w:rsidRPr="000953F3">
              <w:rPr>
                <w:rFonts w:ascii="Arial" w:hAnsi="Arial" w:cs="Arial"/>
                <w:sz w:val="20"/>
                <w:szCs w:val="20"/>
              </w:rPr>
              <w:t xml:space="preserve">Iannuzzi </w:t>
            </w:r>
            <w:r w:rsidR="006650AB" w:rsidRPr="000953F3">
              <w:rPr>
                <w:rFonts w:ascii="Arial" w:hAnsi="Arial" w:cs="Arial"/>
                <w:sz w:val="20"/>
                <w:szCs w:val="20"/>
              </w:rPr>
              <w:t>and coworkers</w:t>
            </w:r>
          </w:p>
          <w:p w14:paraId="306FAE69" w14:textId="05362993" w:rsidR="007C5F7B" w:rsidRPr="000953F3" w:rsidRDefault="007C5F7B" w:rsidP="007C5F7B">
            <w:pPr>
              <w:jc w:val="center"/>
              <w:rPr>
                <w:rFonts w:ascii="Arial" w:hAnsi="Arial" w:cs="Arial"/>
                <w:sz w:val="20"/>
                <w:szCs w:val="20"/>
              </w:rPr>
            </w:pPr>
          </w:p>
          <w:p w14:paraId="19E81B3C" w14:textId="77777777" w:rsidR="00145684" w:rsidRPr="000953F3" w:rsidRDefault="00145684" w:rsidP="007C5F7B">
            <w:pPr>
              <w:jc w:val="center"/>
              <w:rPr>
                <w:rFonts w:ascii="Arial" w:hAnsi="Arial" w:cs="Arial"/>
                <w:sz w:val="20"/>
                <w:szCs w:val="20"/>
              </w:rPr>
            </w:pPr>
          </w:p>
        </w:tc>
        <w:tc>
          <w:tcPr>
            <w:tcW w:w="5103" w:type="dxa"/>
          </w:tcPr>
          <w:p w14:paraId="4CA5F58B"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Strengthened the precision of genetic studies and conservation efforts</w:t>
            </w:r>
          </w:p>
          <w:p w14:paraId="78698B5C" w14:textId="77777777" w:rsidR="00145684" w:rsidRPr="000953F3" w:rsidRDefault="00145684" w:rsidP="006664B2">
            <w:pPr>
              <w:jc w:val="both"/>
              <w:rPr>
                <w:rFonts w:ascii="Arial" w:hAnsi="Arial" w:cs="Arial"/>
                <w:sz w:val="20"/>
                <w:szCs w:val="20"/>
              </w:rPr>
            </w:pPr>
          </w:p>
        </w:tc>
      </w:tr>
      <w:tr w:rsidR="00145684" w:rsidRPr="000953F3" w14:paraId="72A49A0D" w14:textId="77777777" w:rsidTr="007C5F7B">
        <w:tc>
          <w:tcPr>
            <w:tcW w:w="1803" w:type="dxa"/>
          </w:tcPr>
          <w:p w14:paraId="47F834AE" w14:textId="56F468D8" w:rsidR="00145684" w:rsidRPr="000953F3" w:rsidRDefault="00145684" w:rsidP="007C5F7B">
            <w:pPr>
              <w:jc w:val="center"/>
              <w:rPr>
                <w:rFonts w:ascii="Arial" w:hAnsi="Arial" w:cs="Arial"/>
                <w:sz w:val="20"/>
                <w:szCs w:val="20"/>
              </w:rPr>
            </w:pPr>
            <w:r w:rsidRPr="000953F3">
              <w:rPr>
                <w:rFonts w:ascii="Arial" w:hAnsi="Arial" w:cs="Arial"/>
                <w:sz w:val="20"/>
                <w:szCs w:val="20"/>
              </w:rPr>
              <w:t>2010s</w:t>
            </w:r>
          </w:p>
        </w:tc>
        <w:tc>
          <w:tcPr>
            <w:tcW w:w="2728" w:type="dxa"/>
          </w:tcPr>
          <w:p w14:paraId="7268CF4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Advancements in digital karyotyping and image analysis</w:t>
            </w:r>
          </w:p>
          <w:p w14:paraId="1809CB95" w14:textId="77777777" w:rsidR="00145684" w:rsidRPr="000953F3" w:rsidRDefault="00145684" w:rsidP="007C5F7B">
            <w:pPr>
              <w:jc w:val="center"/>
              <w:rPr>
                <w:rFonts w:ascii="Arial" w:hAnsi="Arial" w:cs="Arial"/>
                <w:sz w:val="20"/>
                <w:szCs w:val="20"/>
              </w:rPr>
            </w:pPr>
          </w:p>
        </w:tc>
        <w:tc>
          <w:tcPr>
            <w:tcW w:w="4395" w:type="dxa"/>
          </w:tcPr>
          <w:p w14:paraId="61D5D98F" w14:textId="74B1BE77" w:rsidR="007C5F7B" w:rsidRPr="000953F3" w:rsidRDefault="007C5F7B" w:rsidP="007C5F7B">
            <w:pPr>
              <w:jc w:val="center"/>
              <w:rPr>
                <w:rFonts w:ascii="Arial" w:hAnsi="Arial" w:cs="Arial"/>
                <w:sz w:val="20"/>
                <w:szCs w:val="20"/>
              </w:rPr>
            </w:pPr>
            <w:r w:rsidRPr="000953F3">
              <w:rPr>
                <w:rFonts w:ascii="Arial" w:hAnsi="Arial" w:cs="Arial"/>
                <w:sz w:val="20"/>
                <w:szCs w:val="20"/>
              </w:rPr>
              <w:lastRenderedPageBreak/>
              <w:t xml:space="preserve">Rubes </w:t>
            </w:r>
            <w:r w:rsidR="006650AB" w:rsidRPr="000953F3">
              <w:rPr>
                <w:rFonts w:ascii="Arial" w:hAnsi="Arial" w:cs="Arial"/>
                <w:sz w:val="20"/>
                <w:szCs w:val="20"/>
              </w:rPr>
              <w:t>and coworkers</w:t>
            </w:r>
          </w:p>
          <w:p w14:paraId="4AD3DAD6" w14:textId="77777777" w:rsidR="00145684" w:rsidRPr="000953F3" w:rsidRDefault="00145684" w:rsidP="007C5F7B">
            <w:pPr>
              <w:jc w:val="center"/>
              <w:rPr>
                <w:rFonts w:ascii="Arial" w:hAnsi="Arial" w:cs="Arial"/>
                <w:sz w:val="20"/>
                <w:szCs w:val="20"/>
              </w:rPr>
            </w:pPr>
          </w:p>
        </w:tc>
        <w:tc>
          <w:tcPr>
            <w:tcW w:w="5103" w:type="dxa"/>
          </w:tcPr>
          <w:p w14:paraId="469EE7AD"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Improved the efficiency of chromosomal analysis and genetic diagnostics</w:t>
            </w:r>
          </w:p>
          <w:p w14:paraId="3C7F1710" w14:textId="77777777" w:rsidR="00145684" w:rsidRPr="000953F3" w:rsidRDefault="00145684" w:rsidP="006664B2">
            <w:pPr>
              <w:jc w:val="both"/>
              <w:rPr>
                <w:rFonts w:ascii="Arial" w:hAnsi="Arial" w:cs="Arial"/>
                <w:sz w:val="20"/>
                <w:szCs w:val="20"/>
              </w:rPr>
            </w:pPr>
          </w:p>
        </w:tc>
      </w:tr>
      <w:tr w:rsidR="00145684" w:rsidRPr="000953F3" w14:paraId="2CFEF643" w14:textId="77777777" w:rsidTr="007C5F7B">
        <w:tc>
          <w:tcPr>
            <w:tcW w:w="1803" w:type="dxa"/>
          </w:tcPr>
          <w:p w14:paraId="293A4EC4" w14:textId="6E181FC8" w:rsidR="00145684" w:rsidRPr="000953F3" w:rsidRDefault="00145684" w:rsidP="007C5F7B">
            <w:pPr>
              <w:jc w:val="center"/>
              <w:rPr>
                <w:rFonts w:ascii="Arial" w:hAnsi="Arial" w:cs="Arial"/>
                <w:sz w:val="20"/>
                <w:szCs w:val="20"/>
              </w:rPr>
            </w:pPr>
            <w:r w:rsidRPr="000953F3">
              <w:rPr>
                <w:rFonts w:ascii="Arial" w:hAnsi="Arial" w:cs="Arial"/>
                <w:sz w:val="20"/>
                <w:szCs w:val="20"/>
              </w:rPr>
              <w:t>Present</w:t>
            </w:r>
          </w:p>
        </w:tc>
        <w:tc>
          <w:tcPr>
            <w:tcW w:w="2728" w:type="dxa"/>
          </w:tcPr>
          <w:p w14:paraId="60B13728"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Integration with genomic technologies and FISH</w:t>
            </w:r>
          </w:p>
          <w:p w14:paraId="3CEC800F" w14:textId="77777777" w:rsidR="00145684" w:rsidRPr="000953F3" w:rsidRDefault="00145684" w:rsidP="007C5F7B">
            <w:pPr>
              <w:jc w:val="center"/>
              <w:rPr>
                <w:rFonts w:ascii="Arial" w:hAnsi="Arial" w:cs="Arial"/>
                <w:sz w:val="20"/>
                <w:szCs w:val="20"/>
              </w:rPr>
            </w:pPr>
          </w:p>
        </w:tc>
        <w:tc>
          <w:tcPr>
            <w:tcW w:w="4395" w:type="dxa"/>
          </w:tcPr>
          <w:p w14:paraId="74487C9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Various researchers</w:t>
            </w:r>
          </w:p>
          <w:p w14:paraId="57F98488" w14:textId="77777777" w:rsidR="00145684" w:rsidRPr="000953F3" w:rsidRDefault="00145684" w:rsidP="007C5F7B">
            <w:pPr>
              <w:jc w:val="center"/>
              <w:rPr>
                <w:rFonts w:ascii="Arial" w:hAnsi="Arial" w:cs="Arial"/>
                <w:sz w:val="20"/>
                <w:szCs w:val="20"/>
              </w:rPr>
            </w:pPr>
          </w:p>
        </w:tc>
        <w:tc>
          <w:tcPr>
            <w:tcW w:w="5103" w:type="dxa"/>
          </w:tcPr>
          <w:p w14:paraId="79233DCA"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Enhancing accuracy in livestock breeding, disease resistance, and genetic conservation</w:t>
            </w:r>
          </w:p>
          <w:p w14:paraId="1A5E4161" w14:textId="77777777" w:rsidR="00145684" w:rsidRPr="000953F3" w:rsidRDefault="00145684" w:rsidP="006664B2">
            <w:pPr>
              <w:jc w:val="both"/>
              <w:rPr>
                <w:rFonts w:ascii="Arial" w:hAnsi="Arial" w:cs="Arial"/>
                <w:sz w:val="20"/>
                <w:szCs w:val="20"/>
              </w:rPr>
            </w:pPr>
          </w:p>
        </w:tc>
      </w:tr>
    </w:tbl>
    <w:p w14:paraId="031EDDBB" w14:textId="77777777" w:rsidR="00145684" w:rsidRPr="000953F3" w:rsidRDefault="00145684" w:rsidP="006664B2">
      <w:pPr>
        <w:jc w:val="both"/>
        <w:rPr>
          <w:rFonts w:ascii="Arial" w:hAnsi="Arial" w:cs="Arial"/>
          <w:sz w:val="20"/>
          <w:szCs w:val="20"/>
        </w:rPr>
      </w:pPr>
    </w:p>
    <w:p w14:paraId="3C7CA90A" w14:textId="20B75152" w:rsidR="00394B55" w:rsidRPr="0086478E" w:rsidRDefault="00394B55" w:rsidP="0086478E">
      <w:pPr>
        <w:pStyle w:val="ListParagraph"/>
        <w:numPr>
          <w:ilvl w:val="0"/>
          <w:numId w:val="10"/>
        </w:numPr>
        <w:jc w:val="both"/>
        <w:rPr>
          <w:rFonts w:ascii="Arial" w:hAnsi="Arial" w:cs="Arial"/>
          <w:b/>
          <w:bCs/>
          <w:sz w:val="22"/>
          <w:szCs w:val="22"/>
        </w:rPr>
      </w:pPr>
      <w:r w:rsidRPr="0086478E">
        <w:rPr>
          <w:rFonts w:ascii="Arial" w:hAnsi="Arial" w:cs="Arial"/>
          <w:b/>
          <w:bCs/>
          <w:sz w:val="22"/>
          <w:szCs w:val="22"/>
        </w:rPr>
        <w:t>Applications</w:t>
      </w:r>
      <w:r w:rsidR="00D92937" w:rsidRPr="0086478E">
        <w:rPr>
          <w:rFonts w:ascii="Arial" w:hAnsi="Arial" w:cs="Arial"/>
          <w:b/>
          <w:bCs/>
          <w:sz w:val="22"/>
          <w:szCs w:val="22"/>
        </w:rPr>
        <w:t xml:space="preserve"> of </w:t>
      </w:r>
      <w:r w:rsidR="00091AF0" w:rsidRPr="0086478E">
        <w:rPr>
          <w:rFonts w:ascii="Arial" w:hAnsi="Arial" w:cs="Arial"/>
          <w:b/>
          <w:bCs/>
          <w:sz w:val="22"/>
          <w:szCs w:val="22"/>
        </w:rPr>
        <w:t>B</w:t>
      </w:r>
      <w:r w:rsidR="00D92937" w:rsidRPr="0086478E">
        <w:rPr>
          <w:rFonts w:ascii="Arial" w:hAnsi="Arial" w:cs="Arial"/>
          <w:b/>
          <w:bCs/>
          <w:sz w:val="22"/>
          <w:szCs w:val="22"/>
        </w:rPr>
        <w:t xml:space="preserve">anding </w:t>
      </w:r>
      <w:r w:rsidR="00091AF0" w:rsidRPr="0086478E">
        <w:rPr>
          <w:rFonts w:ascii="Arial" w:hAnsi="Arial" w:cs="Arial"/>
          <w:b/>
          <w:bCs/>
          <w:sz w:val="22"/>
          <w:szCs w:val="22"/>
        </w:rPr>
        <w:t>T</w:t>
      </w:r>
      <w:r w:rsidR="00D92937" w:rsidRPr="0086478E">
        <w:rPr>
          <w:rFonts w:ascii="Arial" w:hAnsi="Arial" w:cs="Arial"/>
          <w:b/>
          <w:bCs/>
          <w:sz w:val="22"/>
          <w:szCs w:val="22"/>
        </w:rPr>
        <w:t>echniques</w:t>
      </w:r>
      <w:r w:rsidRPr="0086478E">
        <w:rPr>
          <w:rFonts w:ascii="Arial" w:hAnsi="Arial" w:cs="Arial"/>
          <w:b/>
          <w:bCs/>
          <w:sz w:val="22"/>
          <w:szCs w:val="22"/>
        </w:rPr>
        <w:t xml:space="preserve"> in Livestock Improvement</w:t>
      </w:r>
    </w:p>
    <w:p w14:paraId="0B7F2A60" w14:textId="77777777" w:rsidR="00D92937" w:rsidRPr="00A67859" w:rsidRDefault="00D92937" w:rsidP="00D92937">
      <w:pPr>
        <w:jc w:val="both"/>
        <w:rPr>
          <w:rFonts w:ascii="Arial" w:hAnsi="Arial" w:cs="Arial"/>
          <w:sz w:val="20"/>
          <w:szCs w:val="20"/>
        </w:rPr>
      </w:pPr>
      <w:r w:rsidRPr="00A67859">
        <w:rPr>
          <w:rFonts w:ascii="Arial" w:hAnsi="Arial" w:cs="Arial"/>
          <w:sz w:val="20"/>
          <w:szCs w:val="20"/>
        </w:rPr>
        <w:t>Banding techniques play a crucial role in livestock improvement by facilitating chromosomal analysis, identifying genetic variations, and enhancing selective breeding programs. These techniques, including G-banding, C-banding, R-banding, and Q-banding, enable researchers to detect chromosomal abnormalities, assess genetic diversity, and improve breeding strategies for economically important traits in livestock species.</w:t>
      </w:r>
    </w:p>
    <w:p w14:paraId="28894B17" w14:textId="3E222F5F" w:rsidR="00D92937" w:rsidRPr="00A67859" w:rsidRDefault="00D92937" w:rsidP="00D92937">
      <w:pPr>
        <w:jc w:val="both"/>
        <w:rPr>
          <w:rFonts w:ascii="Arial" w:hAnsi="Arial" w:cs="Arial"/>
          <w:sz w:val="20"/>
          <w:szCs w:val="20"/>
        </w:rPr>
      </w:pPr>
      <w:r w:rsidRPr="00A67859">
        <w:rPr>
          <w:rFonts w:ascii="Arial" w:hAnsi="Arial" w:cs="Arial"/>
          <w:sz w:val="20"/>
          <w:szCs w:val="20"/>
        </w:rPr>
        <w:t>One of the primary applications of banding techniques in livestock improvement is the identification of chromosomal abnormalities, such as translocations, inversions, and deletions. These abnormalities can have significant effects on fertility, growth rates, and overall productivity (</w:t>
      </w:r>
      <w:r w:rsidR="00961120" w:rsidRPr="00A67859">
        <w:rPr>
          <w:rFonts w:ascii="Arial" w:hAnsi="Arial" w:cs="Arial"/>
          <w:sz w:val="20"/>
          <w:szCs w:val="20"/>
        </w:rPr>
        <w:t xml:space="preserve">Ducos </w:t>
      </w:r>
      <w:r w:rsidRPr="00A67859">
        <w:rPr>
          <w:rFonts w:ascii="Arial" w:hAnsi="Arial" w:cs="Arial"/>
          <w:sz w:val="20"/>
          <w:szCs w:val="20"/>
        </w:rPr>
        <w:t xml:space="preserve">et al., 2007). G-banding, which involves staining chromosomes with Giemsa dye, is widely used to detect structural changes and karyotype variations in livestock species </w:t>
      </w:r>
      <w:r w:rsidR="00E54013" w:rsidRPr="00A67859">
        <w:rPr>
          <w:rFonts w:ascii="Arial" w:hAnsi="Arial" w:cs="Arial"/>
          <w:sz w:val="20"/>
          <w:szCs w:val="20"/>
        </w:rPr>
        <w:t>[5]</w:t>
      </w:r>
      <w:r w:rsidRPr="00A67859">
        <w:rPr>
          <w:rFonts w:ascii="Arial" w:hAnsi="Arial" w:cs="Arial"/>
          <w:sz w:val="20"/>
          <w:szCs w:val="20"/>
        </w:rPr>
        <w:t>.</w:t>
      </w:r>
    </w:p>
    <w:p w14:paraId="36127D42" w14:textId="2F8D14E5"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Banding techniques also contribute to genetic diversity studies, which are essential for maintaining healthy breeding populations. By </w:t>
      </w:r>
      <w:proofErr w:type="spellStart"/>
      <w:r w:rsidRPr="00A67859">
        <w:rPr>
          <w:rFonts w:ascii="Arial" w:hAnsi="Arial" w:cs="Arial"/>
          <w:sz w:val="20"/>
          <w:szCs w:val="20"/>
        </w:rPr>
        <w:t>analyzing</w:t>
      </w:r>
      <w:proofErr w:type="spellEnd"/>
      <w:r w:rsidRPr="00A67859">
        <w:rPr>
          <w:rFonts w:ascii="Arial" w:hAnsi="Arial" w:cs="Arial"/>
          <w:sz w:val="20"/>
          <w:szCs w:val="20"/>
        </w:rPr>
        <w:t xml:space="preserve"> chromosomal polymorphisms, researchers can assess the genetic variability within and between breeds, aiding in conservation and breed improvement programs </w:t>
      </w:r>
      <w:r w:rsidR="00E54013" w:rsidRPr="00A67859">
        <w:rPr>
          <w:rFonts w:ascii="Arial" w:hAnsi="Arial" w:cs="Arial"/>
          <w:sz w:val="20"/>
          <w:szCs w:val="20"/>
        </w:rPr>
        <w:t>[2]</w:t>
      </w:r>
      <w:r w:rsidRPr="00A67859">
        <w:rPr>
          <w:rFonts w:ascii="Arial" w:hAnsi="Arial" w:cs="Arial"/>
          <w:sz w:val="20"/>
          <w:szCs w:val="20"/>
        </w:rPr>
        <w:t xml:space="preserve">. For instance, C-banding has been utilized to study the distribution of heterochromatin in cattle, which helps in understanding breed-specific chromosomal patterns and inheritance mechanisms </w:t>
      </w:r>
      <w:r w:rsidR="00E54013" w:rsidRPr="00A67859">
        <w:rPr>
          <w:rFonts w:ascii="Arial" w:hAnsi="Arial" w:cs="Arial"/>
          <w:sz w:val="20"/>
          <w:szCs w:val="20"/>
        </w:rPr>
        <w:t>[3]</w:t>
      </w:r>
      <w:r w:rsidRPr="00A67859">
        <w:rPr>
          <w:rFonts w:ascii="Arial" w:hAnsi="Arial" w:cs="Arial"/>
          <w:sz w:val="20"/>
          <w:szCs w:val="20"/>
        </w:rPr>
        <w:t>.</w:t>
      </w:r>
    </w:p>
    <w:p w14:paraId="7E5C26E3" w14:textId="1E5A5A2B"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Furthermore, R-banding and Q-banding have been employed in marker-assisted selection (MAS) programs to identify chromosomal regions associated with desirable traits such as milk yield, disease resistance, and reproductive performance </w:t>
      </w:r>
      <w:r w:rsidR="00D34FCA" w:rsidRPr="00A67859">
        <w:rPr>
          <w:rFonts w:ascii="Arial" w:hAnsi="Arial" w:cs="Arial"/>
          <w:sz w:val="20"/>
          <w:szCs w:val="20"/>
        </w:rPr>
        <w:t>[9]</w:t>
      </w:r>
      <w:r w:rsidRPr="00A67859">
        <w:rPr>
          <w:rFonts w:ascii="Arial" w:hAnsi="Arial" w:cs="Arial"/>
          <w:sz w:val="20"/>
          <w:szCs w:val="20"/>
        </w:rPr>
        <w:t>. These techniques allow breeders to make informed decisions, enhancing the genetic potential of livestock populations.</w:t>
      </w:r>
    </w:p>
    <w:p w14:paraId="304CD178" w14:textId="77777777" w:rsidR="00D92937" w:rsidRPr="00A67859" w:rsidRDefault="00D92937" w:rsidP="00D92937">
      <w:pPr>
        <w:jc w:val="both"/>
        <w:rPr>
          <w:rFonts w:ascii="Arial" w:hAnsi="Arial" w:cs="Arial"/>
          <w:sz w:val="20"/>
          <w:szCs w:val="20"/>
        </w:rPr>
      </w:pPr>
      <w:r w:rsidRPr="00A67859">
        <w:rPr>
          <w:rFonts w:ascii="Arial" w:hAnsi="Arial" w:cs="Arial"/>
          <w:sz w:val="20"/>
          <w:szCs w:val="20"/>
        </w:rPr>
        <w:t>In addition to breeding applications, banding techniques are valuable in hybrid identification and parentage testing. Karyotyping using these methods helps distinguish between purebred and crossbred animals, ensuring the accuracy of breeding records and preventing genetic dilution in elite livestock lines (Rubes et al., 2009).</w:t>
      </w:r>
    </w:p>
    <w:p w14:paraId="0E0CBDF1" w14:textId="0D1019FB"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Overall, banding techniques provide an essential toolset for genetic improvement programs in livestock. By enabling precise chromosomal analysis, these techniques help in early disease detection, optimization of breeding strategies, and conservation of genetic resources. Future advancements in molecular cytogenetics, integrating banding techniques with fluorescent in situ hybridization (FISH) and genomic technologies, will further enhance livestock genetic research and breeding programs </w:t>
      </w:r>
      <w:r w:rsidR="00212A8D" w:rsidRPr="00A67859">
        <w:rPr>
          <w:rFonts w:ascii="Arial" w:hAnsi="Arial" w:cs="Arial"/>
          <w:sz w:val="20"/>
          <w:szCs w:val="20"/>
        </w:rPr>
        <w:t>[8]</w:t>
      </w:r>
      <w:r w:rsidRPr="00A67859">
        <w:rPr>
          <w:rFonts w:ascii="Arial" w:hAnsi="Arial" w:cs="Arial"/>
          <w:sz w:val="20"/>
          <w:szCs w:val="20"/>
        </w:rPr>
        <w:t>.</w:t>
      </w:r>
    </w:p>
    <w:p w14:paraId="294DE7AE" w14:textId="0E87A6B3" w:rsidR="00394B55" w:rsidRPr="0086478E" w:rsidRDefault="00394B55" w:rsidP="0086478E">
      <w:pPr>
        <w:pStyle w:val="ListParagraph"/>
        <w:numPr>
          <w:ilvl w:val="0"/>
          <w:numId w:val="10"/>
        </w:numPr>
        <w:jc w:val="both"/>
        <w:rPr>
          <w:rFonts w:ascii="Arial" w:hAnsi="Arial" w:cs="Arial"/>
          <w:b/>
          <w:bCs/>
          <w:sz w:val="22"/>
          <w:szCs w:val="22"/>
        </w:rPr>
      </w:pPr>
      <w:r w:rsidRPr="0086478E">
        <w:rPr>
          <w:rFonts w:ascii="Arial" w:hAnsi="Arial" w:cs="Arial"/>
          <w:b/>
          <w:bCs/>
          <w:sz w:val="22"/>
          <w:szCs w:val="22"/>
        </w:rPr>
        <w:t>Advantages of Banding Techniques</w:t>
      </w:r>
    </w:p>
    <w:p w14:paraId="517339D9" w14:textId="4318BFCB" w:rsidR="00CD60AD" w:rsidRPr="00A67859" w:rsidRDefault="00CD60AD" w:rsidP="00CD60AD">
      <w:pPr>
        <w:jc w:val="both"/>
        <w:rPr>
          <w:rFonts w:ascii="Arial" w:hAnsi="Arial" w:cs="Arial"/>
          <w:sz w:val="20"/>
          <w:szCs w:val="20"/>
        </w:rPr>
      </w:pPr>
      <w:r w:rsidRPr="00A67859">
        <w:rPr>
          <w:rFonts w:ascii="Arial" w:hAnsi="Arial" w:cs="Arial"/>
          <w:sz w:val="20"/>
          <w:szCs w:val="20"/>
        </w:rPr>
        <w:lastRenderedPageBreak/>
        <w:t>Banding techniques offer several advantages in livestock improvement, particularly in genetic research, selective breeding, and conservation efforts. These advantages enhance breeding efficiency, productivity</w:t>
      </w:r>
      <w:r w:rsidR="00C44B15" w:rsidRPr="00A67859">
        <w:rPr>
          <w:rFonts w:ascii="Arial" w:hAnsi="Arial" w:cs="Arial"/>
          <w:sz w:val="20"/>
          <w:szCs w:val="20"/>
        </w:rPr>
        <w:t xml:space="preserve"> </w:t>
      </w:r>
      <w:r w:rsidRPr="00A67859">
        <w:rPr>
          <w:rFonts w:ascii="Arial" w:hAnsi="Arial" w:cs="Arial"/>
          <w:sz w:val="20"/>
          <w:szCs w:val="20"/>
        </w:rPr>
        <w:t>and disease management in livestock populations.</w:t>
      </w:r>
    </w:p>
    <w:p w14:paraId="4C7F2C8C" w14:textId="0A1303B8"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One of the most significant advantages of banding techniques is their ability to detect chromosomal abnormalities early. Chromosomal defects such as deletions, translocations, and duplications can negatively impact reproductive efficiency, growth, and overall productivity </w:t>
      </w:r>
      <w:r w:rsidR="001C4E6D" w:rsidRPr="00A67859">
        <w:rPr>
          <w:rFonts w:ascii="Arial" w:hAnsi="Arial" w:cs="Arial"/>
          <w:sz w:val="20"/>
          <w:szCs w:val="20"/>
        </w:rPr>
        <w:t>[30]</w:t>
      </w:r>
      <w:r w:rsidRPr="00A67859">
        <w:rPr>
          <w:rFonts w:ascii="Arial" w:hAnsi="Arial" w:cs="Arial"/>
          <w:sz w:val="20"/>
          <w:szCs w:val="20"/>
        </w:rPr>
        <w:t xml:space="preserve">. Early detection through banding techniques allows breeders to eliminate carriers from breeding programs, reducing economic losses associated with genetic disorders </w:t>
      </w:r>
      <w:r w:rsidR="00E54013" w:rsidRPr="00A67859">
        <w:rPr>
          <w:rFonts w:ascii="Arial" w:hAnsi="Arial" w:cs="Arial"/>
          <w:sz w:val="20"/>
          <w:szCs w:val="20"/>
        </w:rPr>
        <w:t>[5]</w:t>
      </w:r>
      <w:r w:rsidRPr="00A67859">
        <w:rPr>
          <w:rFonts w:ascii="Arial" w:hAnsi="Arial" w:cs="Arial"/>
          <w:sz w:val="20"/>
          <w:szCs w:val="20"/>
        </w:rPr>
        <w:t>.</w:t>
      </w:r>
    </w:p>
    <w:p w14:paraId="45DCD438" w14:textId="20B8C406"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Banding techniques also contribute to genetic diversity assessment, which is crucial for sustainable breeding programs. By </w:t>
      </w:r>
      <w:proofErr w:type="spellStart"/>
      <w:r w:rsidRPr="00A67859">
        <w:rPr>
          <w:rFonts w:ascii="Arial" w:hAnsi="Arial" w:cs="Arial"/>
          <w:sz w:val="20"/>
          <w:szCs w:val="20"/>
        </w:rPr>
        <w:t>analyzing</w:t>
      </w:r>
      <w:proofErr w:type="spellEnd"/>
      <w:r w:rsidRPr="00A67859">
        <w:rPr>
          <w:rFonts w:ascii="Arial" w:hAnsi="Arial" w:cs="Arial"/>
          <w:sz w:val="20"/>
          <w:szCs w:val="20"/>
        </w:rPr>
        <w:t xml:space="preserve"> chromosomal polymorphisms, researchers can identify genetic variations within and between breeds, facilitating conservation strategies and preventing inbreeding depression </w:t>
      </w:r>
      <w:r w:rsidR="00E54013" w:rsidRPr="00A67859">
        <w:rPr>
          <w:rFonts w:ascii="Arial" w:hAnsi="Arial" w:cs="Arial"/>
          <w:sz w:val="20"/>
          <w:szCs w:val="20"/>
        </w:rPr>
        <w:t>[2]</w:t>
      </w:r>
      <w:r w:rsidRPr="00A67859">
        <w:rPr>
          <w:rFonts w:ascii="Arial" w:hAnsi="Arial" w:cs="Arial"/>
          <w:sz w:val="20"/>
          <w:szCs w:val="20"/>
        </w:rPr>
        <w:t xml:space="preserve">. For example, heterochromatin analysis using C-banding provides insights into breed-specific chromosomal patterns and inheritance mechanisms </w:t>
      </w:r>
      <w:r w:rsidR="00E54013" w:rsidRPr="00A67859">
        <w:rPr>
          <w:rFonts w:ascii="Arial" w:hAnsi="Arial" w:cs="Arial"/>
          <w:sz w:val="20"/>
          <w:szCs w:val="20"/>
        </w:rPr>
        <w:t>[4]</w:t>
      </w:r>
      <w:r w:rsidRPr="00A67859">
        <w:rPr>
          <w:rFonts w:ascii="Arial" w:hAnsi="Arial" w:cs="Arial"/>
          <w:sz w:val="20"/>
          <w:szCs w:val="20"/>
        </w:rPr>
        <w:t>.</w:t>
      </w:r>
    </w:p>
    <w:p w14:paraId="43C64E9F" w14:textId="68447ADF"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Another key advantage is the application of banding techniques in marker-assisted selection (MAS). By identifying chromosomal regions linked to economically important traits such as milk yield, meat quality, and disease resistance, banding techniques improve the efficiency of selective breeding programs </w:t>
      </w:r>
      <w:r w:rsidR="00D34FCA" w:rsidRPr="00A67859">
        <w:rPr>
          <w:rFonts w:ascii="Arial" w:hAnsi="Arial" w:cs="Arial"/>
          <w:sz w:val="20"/>
          <w:szCs w:val="20"/>
        </w:rPr>
        <w:t>[9]</w:t>
      </w:r>
      <w:r w:rsidRPr="00A67859">
        <w:rPr>
          <w:rFonts w:ascii="Arial" w:hAnsi="Arial" w:cs="Arial"/>
          <w:sz w:val="20"/>
          <w:szCs w:val="20"/>
        </w:rPr>
        <w:t>. This leads to the development of superior livestock populations with enhanced genetic potential and productivity.</w:t>
      </w:r>
    </w:p>
    <w:p w14:paraId="29C30148" w14:textId="55DD379D"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Furthermore, banding techniques play an essential role in hybrid identification and parentage verification. Karyotyping using G-banding, R-banding, and Q-banding helps differentiate between purebred and crossbred animals, ensuring accurate breeding records and preventing genetic dilution in elite livestock lines </w:t>
      </w:r>
      <w:r w:rsidR="001C4E6D" w:rsidRPr="00A67859">
        <w:rPr>
          <w:rFonts w:ascii="Arial" w:hAnsi="Arial" w:cs="Arial"/>
          <w:sz w:val="20"/>
          <w:szCs w:val="20"/>
        </w:rPr>
        <w:t>[31]</w:t>
      </w:r>
      <w:r w:rsidRPr="00A67859">
        <w:rPr>
          <w:rFonts w:ascii="Arial" w:hAnsi="Arial" w:cs="Arial"/>
          <w:sz w:val="20"/>
          <w:szCs w:val="20"/>
        </w:rPr>
        <w:t>. This is particularly important in maintaining the integrity of registered breeds and pedigree-based breeding systems.</w:t>
      </w:r>
    </w:p>
    <w:p w14:paraId="3914E0A1" w14:textId="6D815DB3"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Banding techniques are also valuable in disease diagnostics and genetic </w:t>
      </w:r>
      <w:r w:rsidR="001C4E6D" w:rsidRPr="00A67859">
        <w:rPr>
          <w:rFonts w:ascii="Arial" w:hAnsi="Arial" w:cs="Arial"/>
          <w:sz w:val="20"/>
          <w:szCs w:val="20"/>
        </w:rPr>
        <w:t>counselling</w:t>
      </w:r>
      <w:r w:rsidRPr="00A67859">
        <w:rPr>
          <w:rFonts w:ascii="Arial" w:hAnsi="Arial" w:cs="Arial"/>
          <w:sz w:val="20"/>
          <w:szCs w:val="20"/>
        </w:rPr>
        <w:t xml:space="preserve">. The identification of chromosomal rearrangements associated with hereditary diseases enables targeted breeding strategies to minimize the incidence of genetic disorders in livestock populations </w:t>
      </w:r>
      <w:r w:rsidR="00212A8D" w:rsidRPr="00A67859">
        <w:rPr>
          <w:rFonts w:ascii="Arial" w:hAnsi="Arial" w:cs="Arial"/>
          <w:sz w:val="20"/>
          <w:szCs w:val="20"/>
        </w:rPr>
        <w:t>[7]</w:t>
      </w:r>
      <w:r w:rsidRPr="00A67859">
        <w:rPr>
          <w:rFonts w:ascii="Arial" w:hAnsi="Arial" w:cs="Arial"/>
          <w:sz w:val="20"/>
          <w:szCs w:val="20"/>
        </w:rPr>
        <w:t xml:space="preserve">. Additionally, cytogenetic screening of breeding stock helps in identifying carriers of deleterious mutations, thereby improving herd health and reproductive performance </w:t>
      </w:r>
      <w:r w:rsidR="00E54013" w:rsidRPr="00A67859">
        <w:rPr>
          <w:rFonts w:ascii="Arial" w:hAnsi="Arial" w:cs="Arial"/>
          <w:sz w:val="20"/>
          <w:szCs w:val="20"/>
        </w:rPr>
        <w:t>[6]</w:t>
      </w:r>
      <w:r w:rsidRPr="00A67859">
        <w:rPr>
          <w:rFonts w:ascii="Arial" w:hAnsi="Arial" w:cs="Arial"/>
          <w:sz w:val="20"/>
          <w:szCs w:val="20"/>
        </w:rPr>
        <w:t>.</w:t>
      </w:r>
    </w:p>
    <w:p w14:paraId="70FA402D" w14:textId="2E217A41"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Another advantage is the integration of banding techniques with modern molecular cytogenetics and genomics. Fluorescence in situ hybridization (FISH) combined with traditional banding methods enhances chromosomal mapping, allowing for more detailed genetic analysis and precise trait selection </w:t>
      </w:r>
      <w:r w:rsidR="001C4E6D" w:rsidRPr="00A67859">
        <w:rPr>
          <w:rFonts w:ascii="Arial" w:hAnsi="Arial" w:cs="Arial"/>
          <w:sz w:val="20"/>
          <w:szCs w:val="20"/>
        </w:rPr>
        <w:t>[32]</w:t>
      </w:r>
      <w:r w:rsidRPr="00A67859">
        <w:rPr>
          <w:rFonts w:ascii="Arial" w:hAnsi="Arial" w:cs="Arial"/>
          <w:sz w:val="20"/>
          <w:szCs w:val="20"/>
        </w:rPr>
        <w:t xml:space="preserve">. The incorporation of artificial intelligence (AI) in banding analysis further improves the accuracy and efficiency of karyotyping, reducing human error and expediting genetic evaluations </w:t>
      </w:r>
      <w:r w:rsidR="001C4E6D" w:rsidRPr="00A67859">
        <w:rPr>
          <w:rFonts w:ascii="Arial" w:hAnsi="Arial" w:cs="Arial"/>
          <w:sz w:val="20"/>
          <w:szCs w:val="20"/>
        </w:rPr>
        <w:t>[33]</w:t>
      </w:r>
      <w:r w:rsidRPr="00A67859">
        <w:rPr>
          <w:rFonts w:ascii="Arial" w:hAnsi="Arial" w:cs="Arial"/>
          <w:sz w:val="20"/>
          <w:szCs w:val="20"/>
        </w:rPr>
        <w:t>.</w:t>
      </w:r>
    </w:p>
    <w:p w14:paraId="35897C6A" w14:textId="1F7A4018" w:rsidR="00046CD6" w:rsidRPr="0086478E" w:rsidRDefault="00394B55" w:rsidP="0086478E">
      <w:pPr>
        <w:pStyle w:val="ListParagraph"/>
        <w:numPr>
          <w:ilvl w:val="0"/>
          <w:numId w:val="10"/>
        </w:numPr>
        <w:jc w:val="both"/>
        <w:rPr>
          <w:rFonts w:ascii="Arial" w:hAnsi="Arial" w:cs="Arial"/>
          <w:b/>
          <w:bCs/>
          <w:sz w:val="22"/>
          <w:szCs w:val="22"/>
        </w:rPr>
      </w:pPr>
      <w:r w:rsidRPr="0086478E">
        <w:rPr>
          <w:rFonts w:ascii="Arial" w:hAnsi="Arial" w:cs="Arial"/>
          <w:b/>
          <w:bCs/>
          <w:sz w:val="22"/>
          <w:szCs w:val="22"/>
        </w:rPr>
        <w:t>Future Prospects</w:t>
      </w:r>
      <w:r w:rsidR="00046CD6" w:rsidRPr="0086478E">
        <w:rPr>
          <w:rFonts w:ascii="Arial" w:hAnsi="Arial" w:cs="Arial"/>
          <w:b/>
          <w:bCs/>
          <w:sz w:val="22"/>
          <w:szCs w:val="22"/>
        </w:rPr>
        <w:t xml:space="preserve"> of Banding Techniques in Livestock Improvement</w:t>
      </w:r>
    </w:p>
    <w:p w14:paraId="6531FABA" w14:textId="2F0EA76B" w:rsidR="00046CD6" w:rsidRPr="00A67859" w:rsidRDefault="00394B55" w:rsidP="00046CD6">
      <w:pPr>
        <w:jc w:val="both"/>
        <w:rPr>
          <w:rFonts w:ascii="Arial" w:hAnsi="Arial" w:cs="Arial"/>
          <w:sz w:val="20"/>
          <w:szCs w:val="20"/>
        </w:rPr>
      </w:pPr>
      <w:r w:rsidRPr="00A67859">
        <w:rPr>
          <w:rFonts w:ascii="Arial" w:hAnsi="Arial" w:cs="Arial"/>
          <w:sz w:val="20"/>
          <w:szCs w:val="20"/>
        </w:rPr>
        <w:t>The integration of banding techniques with advanced genomic tools such as next-generation sequencing (NGS) and CRISPR gene editing holds promise for precision livestock breeding. Future research should focus on improving banding methodologies and their applications in livestock genomics.</w:t>
      </w:r>
      <w:r w:rsidR="00046CD6" w:rsidRPr="00A67859">
        <w:rPr>
          <w:rFonts w:ascii="Arial" w:hAnsi="Arial" w:cs="Arial"/>
          <w:sz w:val="20"/>
          <w:szCs w:val="20"/>
        </w:rPr>
        <w:t xml:space="preserve"> The future of banding techniques in livestock improvement is expected to be shaped by advancements in molecular cytogenetics and genome analysis technologies. Integration with NGS and high-resolution imaging will enhance the accuracy and efficiency of chromosomal studies, providing more precise genetic information for selective breeding programs </w:t>
      </w:r>
      <w:r w:rsidR="001C4E6D" w:rsidRPr="00A67859">
        <w:rPr>
          <w:rFonts w:ascii="Arial" w:hAnsi="Arial" w:cs="Arial"/>
          <w:sz w:val="20"/>
          <w:szCs w:val="20"/>
        </w:rPr>
        <w:t>[32]</w:t>
      </w:r>
      <w:r w:rsidR="00046CD6" w:rsidRPr="00A67859">
        <w:rPr>
          <w:rFonts w:ascii="Arial" w:hAnsi="Arial" w:cs="Arial"/>
          <w:sz w:val="20"/>
          <w:szCs w:val="20"/>
        </w:rPr>
        <w:t xml:space="preserve">. One of the promising prospects of banding techniques is their application in genomic selection, where chromosomal markers identified through banding techniques can be used in genome-wide association studies (GWAS) to link specific genetic variants with desirable traits </w:t>
      </w:r>
      <w:r w:rsidR="001C4E6D" w:rsidRPr="00A67859">
        <w:rPr>
          <w:rFonts w:ascii="Arial" w:hAnsi="Arial" w:cs="Arial"/>
          <w:sz w:val="20"/>
          <w:szCs w:val="20"/>
        </w:rPr>
        <w:t>[34]</w:t>
      </w:r>
      <w:r w:rsidR="00046CD6" w:rsidRPr="00A67859">
        <w:rPr>
          <w:rFonts w:ascii="Arial" w:hAnsi="Arial" w:cs="Arial"/>
          <w:sz w:val="20"/>
          <w:szCs w:val="20"/>
        </w:rPr>
        <w:t xml:space="preserve">. This will facilitate the selection of superior livestock with higher productivity, disease resistance, and reproductive efficiency. Additionally, fluorescence in </w:t>
      </w:r>
      <w:r w:rsidR="00046CD6" w:rsidRPr="00A67859">
        <w:rPr>
          <w:rFonts w:ascii="Arial" w:hAnsi="Arial" w:cs="Arial"/>
          <w:sz w:val="20"/>
          <w:szCs w:val="20"/>
        </w:rPr>
        <w:lastRenderedPageBreak/>
        <w:t xml:space="preserve">situ hybridization (FISH)-based banding techniques will enable better visualization of chromosomal rearrangements, contributing to improved diagnostic tools for detecting genetic disorders in livestock </w:t>
      </w:r>
      <w:r w:rsidR="00E54013" w:rsidRPr="00A67859">
        <w:rPr>
          <w:rFonts w:ascii="Arial" w:hAnsi="Arial" w:cs="Arial"/>
          <w:sz w:val="20"/>
          <w:szCs w:val="20"/>
        </w:rPr>
        <w:t>[6]</w:t>
      </w:r>
      <w:r w:rsidR="00046CD6" w:rsidRPr="00A67859">
        <w:rPr>
          <w:rFonts w:ascii="Arial" w:hAnsi="Arial" w:cs="Arial"/>
          <w:sz w:val="20"/>
          <w:szCs w:val="20"/>
        </w:rPr>
        <w:t>. This will be particularly beneficial in identifying carriers of chromosomal abnormalities before they enter breeding programs, thus reducing economic losses due to reproductive failures and poor performance. Another future direction is the use of banding techniques in conservation genetics, particularly for endangered breeds. By assessing chromosomal integrity and genetic diversity, banding techniques can aid in the development of conservation strategies to prevent inbreeding depression and maintain viable breeding population</w:t>
      </w:r>
      <w:r w:rsidR="001C4E6D" w:rsidRPr="00A67859">
        <w:rPr>
          <w:rFonts w:ascii="Arial" w:hAnsi="Arial" w:cs="Arial"/>
          <w:sz w:val="20"/>
          <w:szCs w:val="20"/>
        </w:rPr>
        <w:t xml:space="preserve"> [35]</w:t>
      </w:r>
      <w:r w:rsidR="00046CD6" w:rsidRPr="00A67859">
        <w:rPr>
          <w:rFonts w:ascii="Arial" w:hAnsi="Arial" w:cs="Arial"/>
          <w:sz w:val="20"/>
          <w:szCs w:val="20"/>
        </w:rPr>
        <w:t xml:space="preserve">. Moreover, artificial intelligence (AI) and machine learning algorithms are expected to revolutionize the analysis of chromosomal banding patterns. Automated image recognition systems will allow for rapid karyotyping and anomaly detection, reducing human error and expediting genetic evaluations </w:t>
      </w:r>
      <w:r w:rsidR="001C4E6D" w:rsidRPr="00A67859">
        <w:rPr>
          <w:rFonts w:ascii="Arial" w:hAnsi="Arial" w:cs="Arial"/>
          <w:sz w:val="20"/>
          <w:szCs w:val="20"/>
        </w:rPr>
        <w:t>[33]</w:t>
      </w:r>
      <w:r w:rsidR="00046CD6" w:rsidRPr="00A67859">
        <w:rPr>
          <w:rFonts w:ascii="Arial" w:hAnsi="Arial" w:cs="Arial"/>
          <w:sz w:val="20"/>
          <w:szCs w:val="20"/>
        </w:rPr>
        <w:t>.</w:t>
      </w:r>
    </w:p>
    <w:p w14:paraId="2669C7AF" w14:textId="3FB4CDA0" w:rsidR="00A0649A" w:rsidRPr="0086478E" w:rsidRDefault="00394B55" w:rsidP="0086478E">
      <w:pPr>
        <w:pStyle w:val="ListParagraph"/>
        <w:numPr>
          <w:ilvl w:val="0"/>
          <w:numId w:val="10"/>
        </w:numPr>
        <w:jc w:val="both"/>
        <w:rPr>
          <w:rFonts w:ascii="Arial" w:hAnsi="Arial" w:cs="Arial"/>
          <w:sz w:val="22"/>
          <w:szCs w:val="22"/>
        </w:rPr>
      </w:pPr>
      <w:r w:rsidRPr="0086478E">
        <w:rPr>
          <w:rFonts w:ascii="Arial" w:hAnsi="Arial" w:cs="Arial"/>
          <w:b/>
          <w:bCs/>
          <w:sz w:val="22"/>
          <w:szCs w:val="22"/>
        </w:rPr>
        <w:t>Conclusion</w:t>
      </w:r>
      <w:r w:rsidRPr="0086478E">
        <w:rPr>
          <w:rFonts w:ascii="Arial" w:hAnsi="Arial" w:cs="Arial"/>
          <w:sz w:val="22"/>
          <w:szCs w:val="22"/>
        </w:rPr>
        <w:t xml:space="preserve"> </w:t>
      </w:r>
    </w:p>
    <w:p w14:paraId="3D7F2383" w14:textId="2E11F282" w:rsidR="00BA6B6E" w:rsidRPr="00A67859" w:rsidRDefault="00394B55" w:rsidP="00BA6B6E">
      <w:pPr>
        <w:jc w:val="both"/>
        <w:rPr>
          <w:rFonts w:ascii="Arial" w:hAnsi="Arial" w:cs="Arial"/>
          <w:sz w:val="20"/>
          <w:szCs w:val="20"/>
        </w:rPr>
      </w:pPr>
      <w:r w:rsidRPr="00A67859">
        <w:rPr>
          <w:rFonts w:ascii="Arial" w:hAnsi="Arial" w:cs="Arial"/>
          <w:sz w:val="20"/>
          <w:szCs w:val="20"/>
        </w:rPr>
        <w:t xml:space="preserve">Banding techniques remain a vital tool in livestock genetic research and improvement. Their role in detecting chromosomal abnormalities, assisting in selective breeding and preserving genetic diversity </w:t>
      </w:r>
      <w:r w:rsidR="00882F44" w:rsidRPr="00A67859">
        <w:rPr>
          <w:rFonts w:ascii="Arial" w:hAnsi="Arial" w:cs="Arial"/>
          <w:sz w:val="20"/>
          <w:szCs w:val="20"/>
        </w:rPr>
        <w:t>highlights</w:t>
      </w:r>
      <w:r w:rsidRPr="00A67859">
        <w:rPr>
          <w:rFonts w:ascii="Arial" w:hAnsi="Arial" w:cs="Arial"/>
          <w:sz w:val="20"/>
          <w:szCs w:val="20"/>
        </w:rPr>
        <w:t xml:space="preserve"> their importance in modern animal breeding programs.</w:t>
      </w:r>
      <w:r w:rsidR="00882F44" w:rsidRPr="00A67859">
        <w:rPr>
          <w:rFonts w:ascii="Arial" w:hAnsi="Arial" w:cs="Arial"/>
          <w:sz w:val="20"/>
          <w:szCs w:val="20"/>
        </w:rPr>
        <w:t xml:space="preserve"> </w:t>
      </w:r>
      <w:r w:rsidR="0005334D" w:rsidRPr="00A67859">
        <w:rPr>
          <w:rFonts w:ascii="Arial" w:hAnsi="Arial" w:cs="Arial"/>
          <w:sz w:val="20"/>
          <w:szCs w:val="20"/>
        </w:rPr>
        <w:t xml:space="preserve">Banding techniques have revolutionized animal cytogenetics, becoming essential tools for analysing the genetics of domesticated animals. </w:t>
      </w:r>
      <w:r w:rsidR="00A0649A" w:rsidRPr="00A67859">
        <w:rPr>
          <w:rFonts w:ascii="Arial" w:hAnsi="Arial" w:cs="Arial"/>
          <w:sz w:val="20"/>
          <w:szCs w:val="20"/>
        </w:rPr>
        <w:t xml:space="preserve">Moreover, taking into account the history of cytogenetics, it is reasonable to anticipate that future advancements in the field will continue to be driven by technological progress.  </w:t>
      </w:r>
      <w:r w:rsidR="00BA6B6E" w:rsidRPr="00A67859">
        <w:rPr>
          <w:rFonts w:ascii="Arial" w:hAnsi="Arial" w:cs="Arial"/>
          <w:sz w:val="20"/>
          <w:szCs w:val="20"/>
        </w:rPr>
        <w:t>F</w:t>
      </w:r>
      <w:r w:rsidR="0005334D" w:rsidRPr="00A67859">
        <w:rPr>
          <w:rFonts w:ascii="Arial" w:hAnsi="Arial" w:cs="Arial"/>
          <w:sz w:val="20"/>
          <w:szCs w:val="20"/>
        </w:rPr>
        <w:t>uture advancements will undoubtedly enhance our comprehension of the specific molecular mechanisms underlying the emergence of various structural and numerical chromosomal abnormalities.</w:t>
      </w:r>
      <w:r w:rsidR="00BA6B6E" w:rsidRPr="00A67859">
        <w:rPr>
          <w:rFonts w:ascii="Arial" w:hAnsi="Arial" w:cs="Arial"/>
          <w:sz w:val="20"/>
          <w:szCs w:val="20"/>
        </w:rPr>
        <w:t xml:space="preserve"> Therefore, banding techniques will remain indispensable and continue to serve as a fundamental method.</w:t>
      </w:r>
    </w:p>
    <w:p w14:paraId="0753ABCA" w14:textId="77777777" w:rsidR="0016553F" w:rsidRDefault="0016553F" w:rsidP="0084483A">
      <w:pPr>
        <w:jc w:val="both"/>
        <w:rPr>
          <w:rFonts w:ascii="Arial" w:hAnsi="Arial" w:cs="Arial"/>
          <w:b/>
          <w:bCs/>
          <w:sz w:val="22"/>
          <w:szCs w:val="22"/>
        </w:rPr>
      </w:pPr>
    </w:p>
    <w:p w14:paraId="597DDB30" w14:textId="1E719AFD" w:rsidR="0084483A" w:rsidRPr="00F33F4E" w:rsidRDefault="00B54F19" w:rsidP="0084483A">
      <w:pPr>
        <w:jc w:val="both"/>
        <w:rPr>
          <w:rFonts w:ascii="Arial" w:hAnsi="Arial" w:cs="Arial"/>
          <w:b/>
          <w:bCs/>
          <w:sz w:val="22"/>
          <w:szCs w:val="22"/>
        </w:rPr>
      </w:pPr>
      <w:bookmarkStart w:id="0" w:name="_GoBack"/>
      <w:bookmarkEnd w:id="0"/>
      <w:r w:rsidRPr="00F33F4E">
        <w:rPr>
          <w:rFonts w:ascii="Arial" w:hAnsi="Arial" w:cs="Arial"/>
          <w:b/>
          <w:bCs/>
          <w:sz w:val="22"/>
          <w:szCs w:val="22"/>
        </w:rPr>
        <w:t>References</w:t>
      </w:r>
    </w:p>
    <w:p w14:paraId="79B7DA8C" w14:textId="77777777" w:rsidR="00E54013" w:rsidRPr="00644A5C" w:rsidRDefault="00E54013" w:rsidP="00E54013">
      <w:pPr>
        <w:numPr>
          <w:ilvl w:val="0"/>
          <w:numId w:val="5"/>
        </w:numPr>
        <w:jc w:val="both"/>
        <w:rPr>
          <w:rFonts w:ascii="Helvetica" w:hAnsi="Helvetica" w:cs="Times New Roman"/>
        </w:rPr>
      </w:pPr>
      <w:proofErr w:type="spellStart"/>
      <w:r w:rsidRPr="00644A5C">
        <w:rPr>
          <w:rFonts w:ascii="Helvetica" w:hAnsi="Helvetica" w:cs="Times New Roman"/>
        </w:rPr>
        <w:t>Switonski</w:t>
      </w:r>
      <w:proofErr w:type="spellEnd"/>
      <w:r w:rsidRPr="00644A5C">
        <w:rPr>
          <w:rFonts w:ascii="Helvetica" w:hAnsi="Helvetica" w:cs="Times New Roman"/>
        </w:rPr>
        <w:t xml:space="preserve"> M, </w:t>
      </w:r>
      <w:proofErr w:type="spellStart"/>
      <w:r w:rsidRPr="00644A5C">
        <w:rPr>
          <w:rFonts w:ascii="Helvetica" w:hAnsi="Helvetica" w:cs="Times New Roman"/>
        </w:rPr>
        <w:t>Stranzinger</w:t>
      </w:r>
      <w:proofErr w:type="spellEnd"/>
      <w:r w:rsidRPr="00644A5C">
        <w:rPr>
          <w:rFonts w:ascii="Helvetica" w:hAnsi="Helvetica" w:cs="Times New Roman"/>
        </w:rPr>
        <w:t xml:space="preserve"> G, Bahr C. Comparative Cytogenetics and Evolution in Farm Animals. Journal of Heredity. 2000;91(6): 487-494. </w:t>
      </w:r>
      <w:hyperlink r:id="rId7" w:history="1">
        <w:r w:rsidRPr="00644A5C">
          <w:rPr>
            <w:rStyle w:val="Hyperlink"/>
            <w:rFonts w:ascii="Helvetica" w:hAnsi="Helvetica" w:cs="Times New Roman"/>
          </w:rPr>
          <w:t>https://doi.org/10.1093/jhered/91.6.487</w:t>
        </w:r>
      </w:hyperlink>
    </w:p>
    <w:p w14:paraId="1D481CBB" w14:textId="77777777" w:rsidR="00E54013" w:rsidRPr="00644A5C" w:rsidRDefault="00E54013" w:rsidP="00E54013">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proofErr w:type="spellStart"/>
      <w:r w:rsidRPr="00644A5C">
        <w:rPr>
          <w:rFonts w:ascii="Helvetica" w:eastAsia="Times New Roman" w:hAnsi="Helvetica" w:cs="Times New Roman"/>
          <w:kern w:val="0"/>
          <w:lang w:eastAsia="en-IN"/>
          <w14:ligatures w14:val="none"/>
        </w:rPr>
        <w:t>Switonski</w:t>
      </w:r>
      <w:proofErr w:type="spellEnd"/>
      <w:r w:rsidRPr="00644A5C">
        <w:rPr>
          <w:rFonts w:ascii="Helvetica" w:eastAsia="Times New Roman" w:hAnsi="Helvetica" w:cs="Times New Roman"/>
          <w:kern w:val="0"/>
          <w:lang w:eastAsia="en-IN"/>
          <w14:ligatures w14:val="none"/>
        </w:rPr>
        <w:t xml:space="preserve">, M, </w:t>
      </w:r>
      <w:proofErr w:type="spellStart"/>
      <w:r w:rsidRPr="00644A5C">
        <w:rPr>
          <w:rFonts w:ascii="Helvetica" w:eastAsia="Times New Roman" w:hAnsi="Helvetica" w:cs="Times New Roman"/>
          <w:kern w:val="0"/>
          <w:lang w:eastAsia="en-IN"/>
          <w14:ligatures w14:val="none"/>
        </w:rPr>
        <w:t>Stranzinger</w:t>
      </w:r>
      <w:proofErr w:type="spellEnd"/>
      <w:r w:rsidRPr="00644A5C">
        <w:rPr>
          <w:rFonts w:ascii="Helvetica" w:eastAsia="Times New Roman" w:hAnsi="Helvetica" w:cs="Times New Roman"/>
          <w:kern w:val="0"/>
          <w:lang w:eastAsia="en-IN"/>
          <w14:ligatures w14:val="none"/>
        </w:rPr>
        <w:t xml:space="preserve"> G, Lutz W.7Cytogenetics in animal genetics and breeding. Journal of Applied Genetics. 2003;44(4): 543-559.</w:t>
      </w:r>
    </w:p>
    <w:p w14:paraId="0B26D1CF" w14:textId="77777777" w:rsidR="00E54013" w:rsidRPr="00644A5C" w:rsidRDefault="00E54013" w:rsidP="00E54013">
      <w:pPr>
        <w:numPr>
          <w:ilvl w:val="0"/>
          <w:numId w:val="5"/>
        </w:numPr>
        <w:jc w:val="both"/>
        <w:rPr>
          <w:rFonts w:ascii="Helvetica" w:hAnsi="Helvetica" w:cs="Times New Roman"/>
        </w:rPr>
      </w:pPr>
      <w:r w:rsidRPr="00644A5C">
        <w:rPr>
          <w:rFonts w:ascii="Helvetica" w:hAnsi="Helvetica" w:cs="Times New Roman"/>
        </w:rPr>
        <w:t>Iannuzzi L, Di Meo GP. Chromosome Banding Techniques and Their Application in Livestock. Veterinary Research Communications. 1995;19(2):81-93. https://doi.org/10.1007/BF01839346</w:t>
      </w:r>
    </w:p>
    <w:p w14:paraId="6B4B9929" w14:textId="77777777" w:rsidR="00E54013" w:rsidRPr="00644A5C" w:rsidRDefault="00E54013" w:rsidP="00E54013">
      <w:pPr>
        <w:numPr>
          <w:ilvl w:val="0"/>
          <w:numId w:val="5"/>
        </w:numPr>
        <w:jc w:val="both"/>
        <w:rPr>
          <w:rFonts w:ascii="Helvetica" w:hAnsi="Helvetica" w:cs="Times New Roman"/>
        </w:rPr>
      </w:pPr>
      <w:r w:rsidRPr="00644A5C">
        <w:rPr>
          <w:rFonts w:ascii="Helvetica" w:eastAsia="Times New Roman" w:hAnsi="Helvetica" w:cs="Times New Roman"/>
          <w:kern w:val="0"/>
          <w:lang w:eastAsia="en-IN"/>
          <w14:ligatures w14:val="none"/>
        </w:rPr>
        <w:t>Iannuzzi L, Di Meo GP. Chromosome banding and evolution in domestic Bovidae. Journal of Heredity. 1995;86(2):152-156.</w:t>
      </w:r>
    </w:p>
    <w:p w14:paraId="4E3FA51E" w14:textId="77777777" w:rsidR="00E54013" w:rsidRPr="00644A5C" w:rsidRDefault="00E54013" w:rsidP="00E54013">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Iannuzzi L, Di Berardino D, Gustavsson I. Chromosome banding pattern in domestic animals. Cytogenetic and Genome Research. 2001;95(1-2):29-134.</w:t>
      </w:r>
    </w:p>
    <w:p w14:paraId="7AAE4709" w14:textId="77777777" w:rsidR="00E54013" w:rsidRPr="00644A5C" w:rsidRDefault="00E54013" w:rsidP="00E54013">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lastRenderedPageBreak/>
        <w:t xml:space="preserve">Iannuzzi L, Di </w:t>
      </w:r>
      <w:proofErr w:type="spellStart"/>
      <w:r w:rsidRPr="00644A5C">
        <w:rPr>
          <w:rFonts w:ascii="Helvetica" w:hAnsi="Helvetica"/>
        </w:rPr>
        <w:t>Meo</w:t>
      </w:r>
      <w:proofErr w:type="spellEnd"/>
      <w:r w:rsidRPr="00644A5C">
        <w:rPr>
          <w:rFonts w:ascii="Helvetica" w:hAnsi="Helvetica"/>
        </w:rPr>
        <w:t xml:space="preserve"> GP, </w:t>
      </w:r>
      <w:proofErr w:type="spellStart"/>
      <w:r w:rsidRPr="00644A5C">
        <w:rPr>
          <w:rFonts w:ascii="Helvetica" w:hAnsi="Helvetica"/>
        </w:rPr>
        <w:t>Perucatti</w:t>
      </w:r>
      <w:proofErr w:type="spellEnd"/>
      <w:r w:rsidRPr="00644A5C">
        <w:rPr>
          <w:rFonts w:ascii="Helvetica" w:hAnsi="Helvetica"/>
        </w:rPr>
        <w:t xml:space="preserve"> A, Ferrara L. Advanced cytogenetic and molecular techniques for livestock improvement. </w:t>
      </w:r>
      <w:r w:rsidRPr="00644A5C">
        <w:rPr>
          <w:rStyle w:val="Emphasis"/>
          <w:rFonts w:ascii="Helvetica" w:hAnsi="Helvetica"/>
          <w:i w:val="0"/>
          <w:iCs w:val="0"/>
        </w:rPr>
        <w:t>Journal of Animal Science. 2020;98</w:t>
      </w:r>
      <w:r w:rsidRPr="00644A5C">
        <w:rPr>
          <w:rFonts w:ascii="Helvetica" w:hAnsi="Helvetica"/>
        </w:rPr>
        <w:t>(5):237-250. https://doi.org/10.1093/jas/skz397</w:t>
      </w:r>
    </w:p>
    <w:p w14:paraId="6052D138" w14:textId="77777777" w:rsidR="00212A8D" w:rsidRPr="00644A5C" w:rsidRDefault="00212A8D" w:rsidP="00212A8D">
      <w:pPr>
        <w:numPr>
          <w:ilvl w:val="0"/>
          <w:numId w:val="5"/>
        </w:numPr>
        <w:jc w:val="both"/>
        <w:rPr>
          <w:rFonts w:ascii="Helvetica" w:hAnsi="Helvetica" w:cs="Times New Roman"/>
        </w:rPr>
      </w:pPr>
      <w:r w:rsidRPr="00644A5C">
        <w:rPr>
          <w:rFonts w:ascii="Helvetica" w:hAnsi="Helvetica" w:cs="Times New Roman"/>
        </w:rPr>
        <w:t>Gustavsson I. Cytogenetics in Animal Breeding. Journal of Animal Breeding and Genetics. 1988;105(6):409-419. https://doi.org/10.1111/j.1439-0388.1988.tb00246.x</w:t>
      </w:r>
    </w:p>
    <w:p w14:paraId="643149C0" w14:textId="77777777" w:rsidR="00212A8D" w:rsidRPr="00644A5C" w:rsidRDefault="00212A8D" w:rsidP="00212A8D">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Gustavsson, I. Chromosomal abnormalities and their impact on livestock production. Journal of Animal Breeding and Genetics. 1990;107(1-6):73-82.</w:t>
      </w:r>
    </w:p>
    <w:p w14:paraId="1F4B4046" w14:textId="77777777" w:rsidR="00D34FCA" w:rsidRPr="00644A5C" w:rsidRDefault="00D34FCA" w:rsidP="00D34FCA">
      <w:pPr>
        <w:numPr>
          <w:ilvl w:val="0"/>
          <w:numId w:val="5"/>
        </w:numPr>
        <w:jc w:val="both"/>
        <w:rPr>
          <w:rFonts w:ascii="Helvetica" w:hAnsi="Helvetica" w:cs="Times New Roman"/>
        </w:rPr>
      </w:pPr>
      <w:proofErr w:type="spellStart"/>
      <w:r w:rsidRPr="00644A5C">
        <w:rPr>
          <w:rFonts w:ascii="Helvetica" w:hAnsi="Helvetica" w:cs="Times New Roman"/>
        </w:rPr>
        <w:t>Meo</w:t>
      </w:r>
      <w:proofErr w:type="spellEnd"/>
      <w:r w:rsidRPr="00644A5C">
        <w:rPr>
          <w:rFonts w:ascii="Helvetica" w:hAnsi="Helvetica" w:cs="Times New Roman"/>
        </w:rPr>
        <w:t xml:space="preserve"> GD, </w:t>
      </w:r>
      <w:proofErr w:type="spellStart"/>
      <w:r w:rsidRPr="00644A5C">
        <w:rPr>
          <w:rFonts w:ascii="Helvetica" w:hAnsi="Helvetica" w:cs="Times New Roman"/>
        </w:rPr>
        <w:t>Perucatti</w:t>
      </w:r>
      <w:proofErr w:type="spellEnd"/>
      <w:r w:rsidRPr="00644A5C">
        <w:rPr>
          <w:rFonts w:ascii="Helvetica" w:hAnsi="Helvetica" w:cs="Times New Roman"/>
        </w:rPr>
        <w:t xml:space="preserve"> A, </w:t>
      </w:r>
      <w:proofErr w:type="spellStart"/>
      <w:r w:rsidRPr="00644A5C">
        <w:rPr>
          <w:rFonts w:ascii="Helvetica" w:hAnsi="Helvetica" w:cs="Times New Roman"/>
        </w:rPr>
        <w:t>Floriot</w:t>
      </w:r>
      <w:proofErr w:type="spellEnd"/>
      <w:r w:rsidRPr="00644A5C">
        <w:rPr>
          <w:rFonts w:ascii="Helvetica" w:hAnsi="Helvetica" w:cs="Times New Roman"/>
        </w:rPr>
        <w:t xml:space="preserve"> S, Incarnato D, </w:t>
      </w:r>
      <w:proofErr w:type="spellStart"/>
      <w:r w:rsidRPr="00644A5C">
        <w:rPr>
          <w:rFonts w:ascii="Helvetica" w:hAnsi="Helvetica" w:cs="Times New Roman"/>
        </w:rPr>
        <w:t>Rullo</w:t>
      </w:r>
      <w:proofErr w:type="spellEnd"/>
      <w:r w:rsidRPr="00644A5C">
        <w:rPr>
          <w:rFonts w:ascii="Helvetica" w:hAnsi="Helvetica" w:cs="Times New Roman"/>
        </w:rPr>
        <w:t xml:space="preserve"> R, </w:t>
      </w:r>
      <w:proofErr w:type="spellStart"/>
      <w:r w:rsidRPr="00644A5C">
        <w:rPr>
          <w:rFonts w:ascii="Helvetica" w:hAnsi="Helvetica" w:cs="Times New Roman"/>
        </w:rPr>
        <w:t>Jambrenghi</w:t>
      </w:r>
      <w:proofErr w:type="spellEnd"/>
      <w:r w:rsidRPr="00644A5C">
        <w:rPr>
          <w:rFonts w:ascii="Helvetica" w:hAnsi="Helvetica" w:cs="Times New Roman"/>
        </w:rPr>
        <w:t xml:space="preserve"> AC, Ferretti L, </w:t>
      </w:r>
      <w:proofErr w:type="spellStart"/>
      <w:r w:rsidRPr="00644A5C">
        <w:rPr>
          <w:rFonts w:ascii="Helvetica" w:hAnsi="Helvetica" w:cs="Times New Roman"/>
        </w:rPr>
        <w:t>Vonghia</w:t>
      </w:r>
      <w:proofErr w:type="spellEnd"/>
      <w:r w:rsidRPr="00644A5C">
        <w:rPr>
          <w:rFonts w:ascii="Helvetica" w:hAnsi="Helvetica" w:cs="Times New Roman"/>
        </w:rPr>
        <w:t xml:space="preserve"> G, </w:t>
      </w:r>
      <w:proofErr w:type="spellStart"/>
      <w:r w:rsidRPr="00644A5C">
        <w:rPr>
          <w:rFonts w:ascii="Helvetica" w:hAnsi="Helvetica" w:cs="Times New Roman"/>
        </w:rPr>
        <w:t>Cribiu</w:t>
      </w:r>
      <w:proofErr w:type="spellEnd"/>
      <w:r w:rsidRPr="00644A5C">
        <w:rPr>
          <w:rFonts w:ascii="Helvetica" w:hAnsi="Helvetica" w:cs="Times New Roman"/>
        </w:rPr>
        <w:t xml:space="preserve"> E, Eggen A, Iannuzzi L. Chromosome evolution and improved cytogenetic maps of the Y chromosome in cattle, zebu, river buffalo, sheep and goat. Chromosome Research. 2005 </w:t>
      </w:r>
      <w:proofErr w:type="gramStart"/>
      <w:r w:rsidRPr="00644A5C">
        <w:rPr>
          <w:rFonts w:ascii="Helvetica" w:hAnsi="Helvetica" w:cs="Times New Roman"/>
        </w:rPr>
        <w:t>Jun;13:349</w:t>
      </w:r>
      <w:proofErr w:type="gramEnd"/>
      <w:r w:rsidRPr="00644A5C">
        <w:rPr>
          <w:rFonts w:ascii="Helvetica" w:hAnsi="Helvetica" w:cs="Times New Roman"/>
        </w:rPr>
        <w:t>-55.</w:t>
      </w:r>
    </w:p>
    <w:p w14:paraId="4F5CAAA1" w14:textId="77777777" w:rsidR="00D34FCA" w:rsidRPr="00644A5C" w:rsidRDefault="00D34FCA" w:rsidP="00D34FCA">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Ferguson-Smith MA. 21</w:t>
      </w:r>
      <w:r w:rsidRPr="00644A5C">
        <w:rPr>
          <w:rFonts w:ascii="Helvetica" w:hAnsi="Helvetica"/>
          <w:vertAlign w:val="superscript"/>
        </w:rPr>
        <w:t>st</w:t>
      </w:r>
      <w:r w:rsidRPr="00644A5C">
        <w:rPr>
          <w:rFonts w:ascii="Helvetica" w:hAnsi="Helvetica"/>
        </w:rPr>
        <w:t xml:space="preserve"> International Colloquium on Animal Cytogenetics and Gene Mapping. Chromosome Res. </w:t>
      </w:r>
      <w:proofErr w:type="gramStart"/>
      <w:r w:rsidRPr="00644A5C">
        <w:rPr>
          <w:rFonts w:ascii="Helvetica" w:hAnsi="Helvetica"/>
        </w:rPr>
        <w:t>2014;22:393</w:t>
      </w:r>
      <w:proofErr w:type="gramEnd"/>
      <w:r w:rsidRPr="00644A5C">
        <w:rPr>
          <w:rFonts w:ascii="Helvetica" w:hAnsi="Helvetica"/>
        </w:rPr>
        <w:t>-437.</w:t>
      </w:r>
    </w:p>
    <w:p w14:paraId="4BA0D1DC" w14:textId="77777777" w:rsidR="00051096" w:rsidRPr="00644A5C" w:rsidRDefault="00051096" w:rsidP="00051096">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Dutta UR. The history of human cytogenetics in India—A review. Gene. 2016 Sep 10;589(2):112-7.</w:t>
      </w:r>
    </w:p>
    <w:p w14:paraId="1E5CAF3B" w14:textId="77777777" w:rsidR="00051096" w:rsidRPr="00644A5C" w:rsidRDefault="00051096" w:rsidP="00051096">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 xml:space="preserve">Kannan TP, </w:t>
      </w:r>
      <w:proofErr w:type="spellStart"/>
      <w:r w:rsidRPr="00644A5C">
        <w:rPr>
          <w:rFonts w:ascii="Helvetica" w:eastAsia="Times New Roman" w:hAnsi="Helvetica" w:cs="Times New Roman"/>
          <w:kern w:val="0"/>
          <w:lang w:eastAsia="en-IN"/>
          <w14:ligatures w14:val="none"/>
        </w:rPr>
        <w:t>Zilfalil</w:t>
      </w:r>
      <w:proofErr w:type="spellEnd"/>
      <w:r w:rsidRPr="00644A5C">
        <w:rPr>
          <w:rFonts w:ascii="Helvetica" w:eastAsia="Times New Roman" w:hAnsi="Helvetica" w:cs="Times New Roman"/>
          <w:kern w:val="0"/>
          <w:lang w:eastAsia="en-IN"/>
          <w14:ligatures w14:val="none"/>
        </w:rPr>
        <w:t xml:space="preserve"> BA. Cytogenetics: past, present and future. The Malaysian journal of medical sciences: MJMS. 2009 Apr;16(2):4.</w:t>
      </w:r>
    </w:p>
    <w:p w14:paraId="67CF8361" w14:textId="77777777" w:rsidR="00051096" w:rsidRPr="00644A5C" w:rsidRDefault="00051096" w:rsidP="00051096">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Naha BC, </w:t>
      </w:r>
      <w:proofErr w:type="spellStart"/>
      <w:r w:rsidRPr="00644A5C">
        <w:rPr>
          <w:rFonts w:ascii="Helvetica" w:hAnsi="Helvetica"/>
        </w:rPr>
        <w:t>Prakesh</w:t>
      </w:r>
      <w:proofErr w:type="spellEnd"/>
      <w:r w:rsidRPr="00644A5C">
        <w:rPr>
          <w:rFonts w:ascii="Helvetica" w:hAnsi="Helvetica"/>
        </w:rPr>
        <w:t xml:space="preserve"> C, </w:t>
      </w:r>
      <w:proofErr w:type="spellStart"/>
      <w:r w:rsidRPr="00644A5C">
        <w:rPr>
          <w:rFonts w:ascii="Helvetica" w:hAnsi="Helvetica"/>
        </w:rPr>
        <w:t>Boro</w:t>
      </w:r>
      <w:proofErr w:type="spellEnd"/>
      <w:r w:rsidRPr="00644A5C">
        <w:rPr>
          <w:rFonts w:ascii="Helvetica" w:hAnsi="Helvetica"/>
        </w:rPr>
        <w:t xml:space="preserve"> P. Review article application of cytogenetic techniques in livestock. Int J Sci Nat. 2016;7(1):30-33.</w:t>
      </w:r>
    </w:p>
    <w:p w14:paraId="34DCB500" w14:textId="77777777" w:rsidR="00051096" w:rsidRPr="00644A5C" w:rsidRDefault="00051096" w:rsidP="00051096">
      <w:pPr>
        <w:pStyle w:val="ListParagraph"/>
        <w:numPr>
          <w:ilvl w:val="0"/>
          <w:numId w:val="5"/>
        </w:numPr>
        <w:jc w:val="both"/>
        <w:rPr>
          <w:rFonts w:ascii="Helvetica" w:hAnsi="Helvetica" w:cs="Times New Roman"/>
        </w:rPr>
      </w:pPr>
      <w:r w:rsidRPr="00644A5C">
        <w:rPr>
          <w:rFonts w:ascii="Helvetica" w:hAnsi="Helvetica" w:cs="Times New Roman"/>
        </w:rPr>
        <w:t xml:space="preserve">Balajee AS, Hande MP. History and evolution of cytogenetic techniques: Current and future applications in basic and clinical research. Mutation Research/Genetic Toxicology and Environmental Mutagenesis. 2018 Dec </w:t>
      </w:r>
      <w:proofErr w:type="gramStart"/>
      <w:r w:rsidRPr="00644A5C">
        <w:rPr>
          <w:rFonts w:ascii="Helvetica" w:hAnsi="Helvetica" w:cs="Times New Roman"/>
        </w:rPr>
        <w:t>1;836:3</w:t>
      </w:r>
      <w:proofErr w:type="gramEnd"/>
      <w:r w:rsidRPr="00644A5C">
        <w:rPr>
          <w:rFonts w:ascii="Helvetica" w:hAnsi="Helvetica" w:cs="Times New Roman"/>
        </w:rPr>
        <w:t>-12.</w:t>
      </w:r>
    </w:p>
    <w:p w14:paraId="0DB944F1" w14:textId="49DB41C7" w:rsidR="00794B2B" w:rsidRPr="00644A5C" w:rsidRDefault="00794B2B" w:rsidP="00794B2B">
      <w:pPr>
        <w:pStyle w:val="ListParagraph"/>
        <w:numPr>
          <w:ilvl w:val="0"/>
          <w:numId w:val="5"/>
        </w:numPr>
        <w:jc w:val="both"/>
        <w:rPr>
          <w:rFonts w:ascii="Helvetica" w:hAnsi="Helvetica" w:cs="Times New Roman"/>
        </w:rPr>
      </w:pPr>
      <w:r w:rsidRPr="00644A5C">
        <w:rPr>
          <w:rFonts w:ascii="Helvetica" w:hAnsi="Helvetica" w:cs="Times New Roman"/>
        </w:rPr>
        <w:t>B</w:t>
      </w:r>
      <w:r w:rsidR="006577E6" w:rsidRPr="00644A5C">
        <w:rPr>
          <w:rFonts w:ascii="Helvetica" w:hAnsi="Helvetica" w:cs="Times New Roman"/>
        </w:rPr>
        <w:t>rah</w:t>
      </w:r>
      <w:r w:rsidRPr="00644A5C">
        <w:rPr>
          <w:rFonts w:ascii="Helvetica" w:hAnsi="Helvetica" w:cs="Times New Roman"/>
        </w:rPr>
        <w:t xml:space="preserve"> G. Animal Genetics: Concepts and Implications. Ludhiana: Kalyani. 2013.</w:t>
      </w:r>
    </w:p>
    <w:p w14:paraId="2D77A448" w14:textId="77777777" w:rsidR="00892659" w:rsidRPr="00644A5C" w:rsidRDefault="00892659" w:rsidP="00892659">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Dutrillaux B, Lejeune J. Sur </w:t>
      </w:r>
      <w:proofErr w:type="spellStart"/>
      <w:r w:rsidRPr="00644A5C">
        <w:rPr>
          <w:rFonts w:ascii="Helvetica" w:hAnsi="Helvetica"/>
        </w:rPr>
        <w:t>une</w:t>
      </w:r>
      <w:proofErr w:type="spellEnd"/>
      <w:r w:rsidRPr="00644A5C">
        <w:rPr>
          <w:rFonts w:ascii="Helvetica" w:hAnsi="Helvetica"/>
        </w:rPr>
        <w:t xml:space="preserve"> nouvelle technique </w:t>
      </w:r>
      <w:proofErr w:type="spellStart"/>
      <w:r w:rsidRPr="00644A5C">
        <w:rPr>
          <w:rFonts w:ascii="Helvetica" w:hAnsi="Helvetica"/>
        </w:rPr>
        <w:t>d'analyse</w:t>
      </w:r>
      <w:proofErr w:type="spellEnd"/>
      <w:r w:rsidRPr="00644A5C">
        <w:rPr>
          <w:rFonts w:ascii="Helvetica" w:hAnsi="Helvetica"/>
        </w:rPr>
        <w:t xml:space="preserve"> du </w:t>
      </w:r>
      <w:proofErr w:type="spellStart"/>
      <w:r w:rsidRPr="00644A5C">
        <w:rPr>
          <w:rFonts w:ascii="Helvetica" w:hAnsi="Helvetica"/>
        </w:rPr>
        <w:t>caryotype</w:t>
      </w:r>
      <w:proofErr w:type="spellEnd"/>
      <w:r w:rsidRPr="00644A5C">
        <w:rPr>
          <w:rFonts w:ascii="Helvetica" w:hAnsi="Helvetica"/>
        </w:rPr>
        <w:t xml:space="preserve"> </w:t>
      </w:r>
      <w:proofErr w:type="spellStart"/>
      <w:r w:rsidRPr="00644A5C">
        <w:rPr>
          <w:rFonts w:ascii="Helvetica" w:hAnsi="Helvetica"/>
        </w:rPr>
        <w:t>humain</w:t>
      </w:r>
      <w:proofErr w:type="spellEnd"/>
      <w:r w:rsidRPr="00644A5C">
        <w:rPr>
          <w:rFonts w:ascii="Helvetica" w:hAnsi="Helvetica"/>
        </w:rPr>
        <w:t xml:space="preserve">. CR Acad. </w:t>
      </w:r>
      <w:proofErr w:type="gramStart"/>
      <w:r w:rsidRPr="00644A5C">
        <w:rPr>
          <w:rFonts w:ascii="Helvetica" w:hAnsi="Helvetica"/>
        </w:rPr>
        <w:t>Sci.(</w:t>
      </w:r>
      <w:proofErr w:type="gramEnd"/>
      <w:r w:rsidRPr="00644A5C">
        <w:rPr>
          <w:rFonts w:ascii="Helvetica" w:hAnsi="Helvetica"/>
        </w:rPr>
        <w:t>Paris). 1971 May 17;272(2638):156.</w:t>
      </w:r>
    </w:p>
    <w:p w14:paraId="1BE761FD" w14:textId="77777777" w:rsidR="00892659" w:rsidRPr="00644A5C" w:rsidRDefault="00892659" w:rsidP="00892659">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 xml:space="preserve">Huang H, Chen J. Chromosome bandings. Cancer Cytogenetics: Methods and Protocols. </w:t>
      </w:r>
      <w:proofErr w:type="gramStart"/>
      <w:r w:rsidRPr="00644A5C">
        <w:rPr>
          <w:rFonts w:ascii="Helvetica" w:eastAsia="Times New Roman" w:hAnsi="Helvetica" w:cs="Times New Roman"/>
          <w:kern w:val="0"/>
          <w:lang w:eastAsia="en-IN"/>
          <w14:ligatures w14:val="none"/>
        </w:rPr>
        <w:t>2017;1541:59</w:t>
      </w:r>
      <w:proofErr w:type="gramEnd"/>
      <w:r w:rsidRPr="00644A5C">
        <w:rPr>
          <w:rFonts w:ascii="Helvetica" w:eastAsia="Times New Roman" w:hAnsi="Helvetica" w:cs="Times New Roman"/>
          <w:kern w:val="0"/>
          <w:lang w:eastAsia="en-IN"/>
          <w14:ligatures w14:val="none"/>
        </w:rPr>
        <w:t>-66.</w:t>
      </w:r>
    </w:p>
    <w:p w14:paraId="4F9AB8D2" w14:textId="77777777" w:rsidR="00A900F7" w:rsidRPr="00644A5C" w:rsidRDefault="00A900F7" w:rsidP="00A900F7">
      <w:pPr>
        <w:numPr>
          <w:ilvl w:val="0"/>
          <w:numId w:val="5"/>
        </w:numPr>
        <w:jc w:val="both"/>
        <w:rPr>
          <w:rFonts w:ascii="Helvetica" w:hAnsi="Helvetica" w:cs="Times New Roman"/>
        </w:rPr>
      </w:pPr>
      <w:r w:rsidRPr="00644A5C">
        <w:rPr>
          <w:rFonts w:ascii="Helvetica" w:hAnsi="Helvetica" w:cs="Times New Roman"/>
        </w:rPr>
        <w:t xml:space="preserve">Chauhan, T. What is R banding? - Principle, Requirements, Process, Protocol and Applications. 2021. </w:t>
      </w:r>
      <w:hyperlink r:id="rId8" w:history="1">
        <w:r w:rsidRPr="00644A5C">
          <w:rPr>
            <w:rStyle w:val="Hyperlink"/>
            <w:rFonts w:ascii="Helvetica" w:hAnsi="Helvetica" w:cs="Times New Roman"/>
          </w:rPr>
          <w:t>https://karyotypinghub.com/what-is-r-banding-principle-requirements-process-protocol-and-applications/</w:t>
        </w:r>
      </w:hyperlink>
    </w:p>
    <w:p w14:paraId="6E4FB26C" w14:textId="77777777" w:rsidR="00A900F7" w:rsidRPr="00644A5C" w:rsidRDefault="00A900F7" w:rsidP="00A900F7">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hAnsi="Helvetica" w:cs="Times New Roman"/>
        </w:rPr>
        <w:lastRenderedPageBreak/>
        <w:t>Chauhan, T. What is C banding? - Principle, Requirements, Process, Protocol and Applications. 2021. https://karyotypinghub.com/what-is-c-banding-requirement-process-protocol-and-applications/</w:t>
      </w:r>
    </w:p>
    <w:p w14:paraId="3D943E59" w14:textId="77777777" w:rsidR="00123CE2" w:rsidRPr="00644A5C" w:rsidRDefault="00123CE2" w:rsidP="00123CE2">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 xml:space="preserve">Jellen EN. C-Banding of Plant Chromosomes. Methods in Molecular Biology. </w:t>
      </w:r>
      <w:proofErr w:type="gramStart"/>
      <w:r w:rsidRPr="00644A5C">
        <w:rPr>
          <w:rFonts w:ascii="Helvetica" w:eastAsia="Times New Roman" w:hAnsi="Helvetica" w:cs="Times New Roman"/>
          <w:kern w:val="0"/>
          <w:lang w:eastAsia="en-IN"/>
          <w14:ligatures w14:val="none"/>
        </w:rPr>
        <w:t>2016;1429:183</w:t>
      </w:r>
      <w:proofErr w:type="gramEnd"/>
      <w:r w:rsidRPr="00644A5C">
        <w:rPr>
          <w:rFonts w:ascii="Helvetica" w:eastAsia="Times New Roman" w:hAnsi="Helvetica" w:cs="Times New Roman"/>
          <w:kern w:val="0"/>
          <w:lang w:eastAsia="en-IN"/>
          <w14:ligatures w14:val="none"/>
        </w:rPr>
        <w:t>–193.</w:t>
      </w:r>
    </w:p>
    <w:p w14:paraId="6EC9E9B0" w14:textId="77777777" w:rsidR="0018766C" w:rsidRPr="00644A5C" w:rsidRDefault="0018766C" w:rsidP="0018766C">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Matsui SI, Sasaki M. Differential staining of nucleolus organisers in mammalian chromosomes. Nature. 1973 Nov 16;246(5429):148-50.</w:t>
      </w:r>
    </w:p>
    <w:p w14:paraId="7E6BB042" w14:textId="77777777" w:rsidR="0018766C" w:rsidRPr="00644A5C" w:rsidRDefault="0018766C" w:rsidP="0018766C">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 xml:space="preserve">Funaki K, Matsui SI, Sasaki M. Location of nucleolar organizers in animal and plant chromosomes by means of an improved N-banding technique. </w:t>
      </w:r>
      <w:proofErr w:type="spellStart"/>
      <w:r w:rsidRPr="00644A5C">
        <w:rPr>
          <w:rFonts w:ascii="Helvetica" w:eastAsia="Times New Roman" w:hAnsi="Helvetica" w:cs="Times New Roman"/>
          <w:kern w:val="0"/>
          <w:lang w:eastAsia="en-IN"/>
          <w14:ligatures w14:val="none"/>
        </w:rPr>
        <w:t>Chromosoma</w:t>
      </w:r>
      <w:proofErr w:type="spellEnd"/>
      <w:r w:rsidRPr="00644A5C">
        <w:rPr>
          <w:rFonts w:ascii="Helvetica" w:eastAsia="Times New Roman" w:hAnsi="Helvetica" w:cs="Times New Roman"/>
          <w:kern w:val="0"/>
          <w:lang w:eastAsia="en-IN"/>
          <w14:ligatures w14:val="none"/>
        </w:rPr>
        <w:t>. 1975 Dec;49(4):357-70.</w:t>
      </w:r>
    </w:p>
    <w:p w14:paraId="3BA5F610" w14:textId="77777777" w:rsidR="0018766C" w:rsidRPr="00644A5C" w:rsidRDefault="0018766C" w:rsidP="0018766C">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Goodpasture C, Bloom SE. Visualization of nucleolar organizer regions in mammalian chromosomes using silver staining. </w:t>
      </w:r>
      <w:proofErr w:type="spellStart"/>
      <w:r w:rsidRPr="00644A5C">
        <w:rPr>
          <w:rFonts w:ascii="Helvetica" w:hAnsi="Helvetica"/>
        </w:rPr>
        <w:t>chromosoma</w:t>
      </w:r>
      <w:proofErr w:type="spellEnd"/>
      <w:r w:rsidRPr="00644A5C">
        <w:rPr>
          <w:rFonts w:ascii="Helvetica" w:hAnsi="Helvetica"/>
        </w:rPr>
        <w:t>. 1975 Mar;53(1):37-50.</w:t>
      </w:r>
    </w:p>
    <w:p w14:paraId="68DD87EC" w14:textId="77777777" w:rsidR="0018766C" w:rsidRPr="00644A5C" w:rsidRDefault="0018766C" w:rsidP="0018766C">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Goodpasture C, Bloom SE, Hsu TC, Arrighi FE. Human nucleolus organizers: the satellites or the </w:t>
      </w:r>
      <w:proofErr w:type="gramStart"/>
      <w:r w:rsidRPr="00644A5C">
        <w:rPr>
          <w:rFonts w:ascii="Helvetica" w:hAnsi="Helvetica"/>
        </w:rPr>
        <w:t>stalks?.</w:t>
      </w:r>
      <w:proofErr w:type="gramEnd"/>
      <w:r w:rsidRPr="00644A5C">
        <w:rPr>
          <w:rFonts w:ascii="Helvetica" w:hAnsi="Helvetica"/>
        </w:rPr>
        <w:t xml:space="preserve"> American Journal of Human Genetics. 1976 Nov;28(6):559.</w:t>
      </w:r>
    </w:p>
    <w:p w14:paraId="57585CF8"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Verma RS, </w:t>
      </w:r>
      <w:proofErr w:type="spellStart"/>
      <w:r w:rsidRPr="00644A5C">
        <w:rPr>
          <w:rFonts w:ascii="Helvetica" w:hAnsi="Helvetica"/>
        </w:rPr>
        <w:t>Dosik</w:t>
      </w:r>
      <w:proofErr w:type="spellEnd"/>
      <w:r w:rsidRPr="00644A5C">
        <w:rPr>
          <w:rFonts w:ascii="Helvetica" w:hAnsi="Helvetica"/>
        </w:rPr>
        <w:t xml:space="preserve"> H. Simultaneous G-and C-banding for human chromosomes. Journal of medical genetics. 1980 Feb;17(1):72.</w:t>
      </w:r>
    </w:p>
    <w:p w14:paraId="73F37DCB" w14:textId="77777777" w:rsidR="00AB055B" w:rsidRPr="00644A5C" w:rsidRDefault="00AB055B" w:rsidP="00AB055B">
      <w:pPr>
        <w:numPr>
          <w:ilvl w:val="0"/>
          <w:numId w:val="5"/>
        </w:numPr>
        <w:jc w:val="both"/>
        <w:rPr>
          <w:rFonts w:ascii="Helvetica" w:hAnsi="Helvetica" w:cs="Times New Roman"/>
        </w:rPr>
      </w:pPr>
      <w:r w:rsidRPr="00644A5C">
        <w:rPr>
          <w:rFonts w:ascii="Helvetica" w:eastAsia="Times New Roman" w:hAnsi="Helvetica" w:cs="Times New Roman"/>
          <w:kern w:val="0"/>
          <w:lang w:eastAsia="en-IN"/>
          <w14:ligatures w14:val="none"/>
        </w:rPr>
        <w:t xml:space="preserve">Verma RS, </w:t>
      </w:r>
      <w:proofErr w:type="spellStart"/>
      <w:r w:rsidRPr="00644A5C">
        <w:rPr>
          <w:rFonts w:ascii="Helvetica" w:eastAsia="Times New Roman" w:hAnsi="Helvetica" w:cs="Times New Roman"/>
          <w:kern w:val="0"/>
          <w:lang w:eastAsia="en-IN"/>
          <w14:ligatures w14:val="none"/>
        </w:rPr>
        <w:t>Dosik</w:t>
      </w:r>
      <w:proofErr w:type="spellEnd"/>
      <w:r w:rsidRPr="00644A5C">
        <w:rPr>
          <w:rFonts w:ascii="Helvetica" w:eastAsia="Times New Roman" w:hAnsi="Helvetica" w:cs="Times New Roman"/>
          <w:kern w:val="0"/>
          <w:lang w:eastAsia="en-IN"/>
          <w14:ligatures w14:val="none"/>
        </w:rPr>
        <w:t xml:space="preserve"> H. Human chromosomal </w:t>
      </w:r>
      <w:proofErr w:type="spellStart"/>
      <w:r w:rsidRPr="00644A5C">
        <w:rPr>
          <w:rFonts w:ascii="Helvetica" w:eastAsia="Times New Roman" w:hAnsi="Helvetica" w:cs="Times New Roman"/>
          <w:kern w:val="0"/>
          <w:lang w:eastAsia="en-IN"/>
          <w14:ligatures w14:val="none"/>
        </w:rPr>
        <w:t>heteromorphisms</w:t>
      </w:r>
      <w:proofErr w:type="spellEnd"/>
      <w:r w:rsidRPr="00644A5C">
        <w:rPr>
          <w:rFonts w:ascii="Helvetica" w:eastAsia="Times New Roman" w:hAnsi="Helvetica" w:cs="Times New Roman"/>
          <w:kern w:val="0"/>
          <w:lang w:eastAsia="en-IN"/>
          <w14:ligatures w14:val="none"/>
        </w:rPr>
        <w:t xml:space="preserve">: nature and clinical significance. International Review of Cytology. 1980 Jan </w:t>
      </w:r>
      <w:proofErr w:type="gramStart"/>
      <w:r w:rsidRPr="00644A5C">
        <w:rPr>
          <w:rFonts w:ascii="Helvetica" w:eastAsia="Times New Roman" w:hAnsi="Helvetica" w:cs="Times New Roman"/>
          <w:kern w:val="0"/>
          <w:lang w:eastAsia="en-IN"/>
          <w14:ligatures w14:val="none"/>
        </w:rPr>
        <w:t>1;62:361</w:t>
      </w:r>
      <w:proofErr w:type="gramEnd"/>
      <w:r w:rsidRPr="00644A5C">
        <w:rPr>
          <w:rFonts w:ascii="Helvetica" w:eastAsia="Times New Roman" w:hAnsi="Helvetica" w:cs="Times New Roman"/>
          <w:kern w:val="0"/>
          <w:lang w:eastAsia="en-IN"/>
          <w14:ligatures w14:val="none"/>
        </w:rPr>
        <w:t>-83.</w:t>
      </w:r>
    </w:p>
    <w:p w14:paraId="724D5AC1"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Mattei MG, Mattei JF, Ayme S, Giraud F. Dicentric Robertsonian translocations in man: 17 cases studied by R, C, and N banding. Human genetics. 1979 </w:t>
      </w:r>
      <w:proofErr w:type="gramStart"/>
      <w:r w:rsidRPr="00644A5C">
        <w:rPr>
          <w:rFonts w:ascii="Helvetica" w:hAnsi="Helvetica"/>
        </w:rPr>
        <w:t>Aug;50:33</w:t>
      </w:r>
      <w:proofErr w:type="gramEnd"/>
      <w:r w:rsidRPr="00644A5C">
        <w:rPr>
          <w:rFonts w:ascii="Helvetica" w:hAnsi="Helvetica"/>
        </w:rPr>
        <w:t>-8.</w:t>
      </w:r>
    </w:p>
    <w:p w14:paraId="53D2181F"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Mattei MG, Mattei JF, Vidal I, Giraud F. Advantages of silver staining in seven rearrangements of acrocentric chromosomes, excluding </w:t>
      </w:r>
      <w:proofErr w:type="spellStart"/>
      <w:r w:rsidRPr="00644A5C">
        <w:rPr>
          <w:rFonts w:ascii="Helvetica" w:hAnsi="Helvetica"/>
        </w:rPr>
        <w:t>robertsonian</w:t>
      </w:r>
      <w:proofErr w:type="spellEnd"/>
      <w:r w:rsidRPr="00644A5C">
        <w:rPr>
          <w:rFonts w:ascii="Helvetica" w:hAnsi="Helvetica"/>
        </w:rPr>
        <w:t xml:space="preserve"> translocations. Human genetics. 1980 Jun;54(3):365-70.</w:t>
      </w:r>
    </w:p>
    <w:p w14:paraId="3595B354"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Mikkelsen M, </w:t>
      </w:r>
      <w:proofErr w:type="spellStart"/>
      <w:r w:rsidRPr="00644A5C">
        <w:rPr>
          <w:rFonts w:ascii="Helvetica" w:hAnsi="Helvetica"/>
        </w:rPr>
        <w:t>Basli</w:t>
      </w:r>
      <w:proofErr w:type="spellEnd"/>
      <w:r w:rsidRPr="00644A5C">
        <w:rPr>
          <w:rFonts w:ascii="Helvetica" w:hAnsi="Helvetica"/>
        </w:rPr>
        <w:t xml:space="preserve"> A, Poulsen H. Nucleolus organizer regions in translocations involving acrocentric chromosomes. Cytogenetic and Genome Research. 1980 May 6;26(1):14-21.</w:t>
      </w:r>
    </w:p>
    <w:p w14:paraId="323078DB" w14:textId="77777777" w:rsidR="001C4E6D" w:rsidRPr="00644A5C" w:rsidRDefault="001C4E6D" w:rsidP="001C4E6D">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lastRenderedPageBreak/>
        <w:t xml:space="preserve">Ducos A, Berland HM, Calgaro A, Berthier JL, Darre R. Chromosomal abnormalities in livestock: A review. </w:t>
      </w:r>
      <w:r w:rsidRPr="00644A5C">
        <w:rPr>
          <w:rStyle w:val="Emphasis"/>
          <w:rFonts w:ascii="Helvetica" w:hAnsi="Helvetica"/>
          <w:i w:val="0"/>
          <w:iCs w:val="0"/>
        </w:rPr>
        <w:t>Reproduction in Domestic Animals. 2007;42</w:t>
      </w:r>
      <w:r w:rsidRPr="00644A5C">
        <w:rPr>
          <w:rFonts w:ascii="Helvetica" w:hAnsi="Helvetica"/>
        </w:rPr>
        <w:t>(2):59-69.</w:t>
      </w:r>
    </w:p>
    <w:p w14:paraId="217F6D42" w14:textId="77777777" w:rsidR="001C4E6D" w:rsidRPr="00644A5C" w:rsidRDefault="001C4E6D" w:rsidP="001C4E6D">
      <w:pPr>
        <w:numPr>
          <w:ilvl w:val="0"/>
          <w:numId w:val="5"/>
        </w:numPr>
        <w:jc w:val="both"/>
        <w:rPr>
          <w:rFonts w:ascii="Helvetica" w:hAnsi="Helvetica" w:cs="Times New Roman"/>
        </w:rPr>
      </w:pPr>
      <w:r w:rsidRPr="00644A5C">
        <w:rPr>
          <w:rFonts w:ascii="Helvetica" w:eastAsia="Times New Roman" w:hAnsi="Helvetica" w:cs="Times New Roman"/>
          <w:kern w:val="0"/>
          <w:lang w:eastAsia="en-IN"/>
          <w14:ligatures w14:val="none"/>
        </w:rPr>
        <w:t xml:space="preserve">Rubes J, </w:t>
      </w:r>
      <w:proofErr w:type="spellStart"/>
      <w:r w:rsidRPr="00644A5C">
        <w:rPr>
          <w:rFonts w:ascii="Helvetica" w:eastAsia="Times New Roman" w:hAnsi="Helvetica" w:cs="Times New Roman"/>
          <w:kern w:val="0"/>
          <w:lang w:eastAsia="en-IN"/>
          <w14:ligatures w14:val="none"/>
        </w:rPr>
        <w:t>Kopecna</w:t>
      </w:r>
      <w:proofErr w:type="spellEnd"/>
      <w:r w:rsidRPr="00644A5C">
        <w:rPr>
          <w:rFonts w:ascii="Helvetica" w:eastAsia="Times New Roman" w:hAnsi="Helvetica" w:cs="Times New Roman"/>
          <w:kern w:val="0"/>
          <w:lang w:eastAsia="en-IN"/>
          <w14:ligatures w14:val="none"/>
        </w:rPr>
        <w:t xml:space="preserve"> O, </w:t>
      </w:r>
      <w:proofErr w:type="spellStart"/>
      <w:r w:rsidRPr="00644A5C">
        <w:rPr>
          <w:rFonts w:ascii="Helvetica" w:eastAsia="Times New Roman" w:hAnsi="Helvetica" w:cs="Times New Roman"/>
          <w:kern w:val="0"/>
          <w:lang w:eastAsia="en-IN"/>
          <w14:ligatures w14:val="none"/>
        </w:rPr>
        <w:t>Kubickova</w:t>
      </w:r>
      <w:proofErr w:type="spellEnd"/>
      <w:r w:rsidRPr="00644A5C">
        <w:rPr>
          <w:rFonts w:ascii="Helvetica" w:eastAsia="Times New Roman" w:hAnsi="Helvetica" w:cs="Times New Roman"/>
          <w:kern w:val="0"/>
          <w:lang w:eastAsia="en-IN"/>
          <w14:ligatures w14:val="none"/>
        </w:rPr>
        <w:t xml:space="preserve"> S, </w:t>
      </w:r>
      <w:proofErr w:type="spellStart"/>
      <w:r w:rsidRPr="00644A5C">
        <w:rPr>
          <w:rFonts w:ascii="Helvetica" w:eastAsia="Times New Roman" w:hAnsi="Helvetica" w:cs="Times New Roman"/>
          <w:kern w:val="0"/>
          <w:lang w:eastAsia="en-IN"/>
          <w14:ligatures w14:val="none"/>
        </w:rPr>
        <w:t>Cernohorska</w:t>
      </w:r>
      <w:proofErr w:type="spellEnd"/>
      <w:r w:rsidRPr="00644A5C">
        <w:rPr>
          <w:rFonts w:ascii="Helvetica" w:eastAsia="Times New Roman" w:hAnsi="Helvetica" w:cs="Times New Roman"/>
          <w:kern w:val="0"/>
          <w:lang w:eastAsia="en-IN"/>
          <w14:ligatures w14:val="none"/>
        </w:rPr>
        <w:t xml:space="preserve"> H. Cytogenetic studies in livestock: Implications for animal breeding and reproduction. Theriogenology. 2009;72(1):123-134.</w:t>
      </w:r>
    </w:p>
    <w:p w14:paraId="4170914D" w14:textId="77777777" w:rsidR="001C4E6D" w:rsidRPr="00644A5C" w:rsidRDefault="001C4E6D" w:rsidP="001C4E6D">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Liehr, T. Fluorescence in situ hybridization (FISH): Past, present and future. </w:t>
      </w:r>
      <w:r w:rsidRPr="00644A5C">
        <w:rPr>
          <w:rStyle w:val="Emphasis"/>
          <w:rFonts w:ascii="Helvetica" w:hAnsi="Helvetica"/>
          <w:i w:val="0"/>
          <w:iCs w:val="0"/>
        </w:rPr>
        <w:t>Cytogenetic and Genome Research. 2021;160</w:t>
      </w:r>
      <w:r w:rsidRPr="00644A5C">
        <w:rPr>
          <w:rFonts w:ascii="Helvetica" w:hAnsi="Helvetica"/>
        </w:rPr>
        <w:t>(3-4):</w:t>
      </w:r>
      <w:r w:rsidRPr="00644A5C">
        <w:rPr>
          <w:rFonts w:ascii="Helvetica" w:hAnsi="Helvetica"/>
          <w:i/>
          <w:iCs/>
        </w:rPr>
        <w:t xml:space="preserve"> </w:t>
      </w:r>
      <w:r w:rsidRPr="00644A5C">
        <w:rPr>
          <w:rFonts w:ascii="Helvetica" w:hAnsi="Helvetica"/>
        </w:rPr>
        <w:t xml:space="preserve">103-114. </w:t>
      </w:r>
      <w:hyperlink r:id="rId9" w:history="1">
        <w:r w:rsidRPr="00644A5C">
          <w:rPr>
            <w:rStyle w:val="Hyperlink"/>
            <w:rFonts w:ascii="Helvetica" w:hAnsi="Helvetica"/>
          </w:rPr>
          <w:t>https://doi.org/10.1159/000515215</w:t>
        </w:r>
      </w:hyperlink>
    </w:p>
    <w:p w14:paraId="3938902C" w14:textId="77777777" w:rsidR="001C4E6D" w:rsidRPr="00644A5C" w:rsidRDefault="001C4E6D" w:rsidP="001C4E6D">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Shah P, Kumar S, Singh R. AI-based karyotyping: A new era in genetic diagnostics. </w:t>
      </w:r>
      <w:r w:rsidRPr="00644A5C">
        <w:rPr>
          <w:rStyle w:val="Emphasis"/>
          <w:rFonts w:ascii="Helvetica" w:hAnsi="Helvetica"/>
          <w:i w:val="0"/>
          <w:iCs w:val="0"/>
        </w:rPr>
        <w:t>Computational Biology and Genetics. 2023;12</w:t>
      </w:r>
      <w:r w:rsidRPr="00644A5C">
        <w:rPr>
          <w:rFonts w:ascii="Helvetica" w:hAnsi="Helvetica"/>
        </w:rPr>
        <w:t>(4):67-79. https://doi.org/10.1016/j.cbg.2023.04.005</w:t>
      </w:r>
    </w:p>
    <w:p w14:paraId="3FFE50FF" w14:textId="77777777" w:rsidR="001C4E6D" w:rsidRPr="00644A5C" w:rsidRDefault="001C4E6D" w:rsidP="001C4E6D">
      <w:pPr>
        <w:pStyle w:val="ListParagraph"/>
        <w:numPr>
          <w:ilvl w:val="0"/>
          <w:numId w:val="5"/>
        </w:numPr>
        <w:jc w:val="both"/>
        <w:rPr>
          <w:rFonts w:ascii="Helvetica" w:hAnsi="Helvetica" w:cs="Times New Roman"/>
        </w:rPr>
      </w:pPr>
      <w:r w:rsidRPr="00644A5C">
        <w:rPr>
          <w:rFonts w:ascii="Helvetica" w:hAnsi="Helvetica" w:cs="Times New Roman"/>
        </w:rPr>
        <w:t xml:space="preserve">Bovine Genome Sequencing and Analysis Consortium, </w:t>
      </w:r>
      <w:proofErr w:type="spellStart"/>
      <w:r w:rsidRPr="00644A5C">
        <w:rPr>
          <w:rFonts w:ascii="Helvetica" w:hAnsi="Helvetica" w:cs="Times New Roman"/>
        </w:rPr>
        <w:t>Elsik</w:t>
      </w:r>
      <w:proofErr w:type="spellEnd"/>
      <w:r w:rsidRPr="00644A5C">
        <w:rPr>
          <w:rFonts w:ascii="Helvetica" w:hAnsi="Helvetica" w:cs="Times New Roman"/>
        </w:rPr>
        <w:t xml:space="preserve"> CG, </w:t>
      </w:r>
      <w:proofErr w:type="spellStart"/>
      <w:r w:rsidRPr="00644A5C">
        <w:rPr>
          <w:rFonts w:ascii="Helvetica" w:hAnsi="Helvetica" w:cs="Times New Roman"/>
        </w:rPr>
        <w:t>Tellam</w:t>
      </w:r>
      <w:proofErr w:type="spellEnd"/>
      <w:r w:rsidRPr="00644A5C">
        <w:rPr>
          <w:rFonts w:ascii="Helvetica" w:hAnsi="Helvetica" w:cs="Times New Roman"/>
        </w:rPr>
        <w:t xml:space="preserve"> RL, Worley KC, Gibbs RA, Muzny DM, Weinstock GM, Adelson DL, Eichler EE, </w:t>
      </w:r>
      <w:proofErr w:type="spellStart"/>
      <w:r w:rsidRPr="00644A5C">
        <w:rPr>
          <w:rFonts w:ascii="Helvetica" w:hAnsi="Helvetica" w:cs="Times New Roman"/>
        </w:rPr>
        <w:t>Elnitski</w:t>
      </w:r>
      <w:proofErr w:type="spellEnd"/>
      <w:r w:rsidRPr="00644A5C">
        <w:rPr>
          <w:rFonts w:ascii="Helvetica" w:hAnsi="Helvetica" w:cs="Times New Roman"/>
        </w:rPr>
        <w:t xml:space="preserve"> L, </w:t>
      </w:r>
      <w:proofErr w:type="spellStart"/>
      <w:r w:rsidRPr="00644A5C">
        <w:rPr>
          <w:rFonts w:ascii="Helvetica" w:hAnsi="Helvetica" w:cs="Times New Roman"/>
        </w:rPr>
        <w:t>Guigó</w:t>
      </w:r>
      <w:proofErr w:type="spellEnd"/>
      <w:r w:rsidRPr="00644A5C">
        <w:rPr>
          <w:rFonts w:ascii="Helvetica" w:hAnsi="Helvetica" w:cs="Times New Roman"/>
        </w:rPr>
        <w:t xml:space="preserve"> R. The genome sequence of taurine cattle: a window to ruminant biology and evolution. Science. 2009 Apr 24;324(5926):522-8.</w:t>
      </w:r>
    </w:p>
    <w:p w14:paraId="72FB8AFF" w14:textId="77777777" w:rsidR="00081357" w:rsidRPr="00644A5C" w:rsidRDefault="00081357" w:rsidP="00081357">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Gollin D, Parente G, Weitzman ML. Biological diversity and livestock genetic resources. </w:t>
      </w:r>
      <w:r w:rsidRPr="00644A5C">
        <w:rPr>
          <w:rStyle w:val="Emphasis"/>
          <w:rFonts w:ascii="Helvetica" w:hAnsi="Helvetica"/>
          <w:i w:val="0"/>
          <w:iCs w:val="0"/>
        </w:rPr>
        <w:t>Proceedings of the National Academy of Sciences. 2019;116</w:t>
      </w:r>
      <w:r w:rsidRPr="00644A5C">
        <w:rPr>
          <w:rFonts w:ascii="Helvetica" w:hAnsi="Helvetica"/>
        </w:rPr>
        <w:t>(52):26364-26371.</w:t>
      </w:r>
      <w:r w:rsidRPr="00644A5C">
        <w:rPr>
          <w:rFonts w:ascii="Helvetica" w:hAnsi="Helvetica"/>
          <w:i/>
          <w:iCs/>
        </w:rPr>
        <w:t xml:space="preserve"> </w:t>
      </w:r>
      <w:hyperlink r:id="rId10" w:history="1">
        <w:r w:rsidRPr="00644A5C">
          <w:rPr>
            <w:rStyle w:val="Hyperlink"/>
            <w:rFonts w:ascii="Helvetica" w:hAnsi="Helvetica"/>
          </w:rPr>
          <w:t>https://doi.org/10.1073/pnas.1909117116</w:t>
        </w:r>
      </w:hyperlink>
    </w:p>
    <w:p w14:paraId="3F52CA9E" w14:textId="77777777" w:rsidR="00081357" w:rsidRPr="00644A5C" w:rsidRDefault="00081357" w:rsidP="00081357">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Pardue ML, Gall JG. Chromosomal localization of mouse satellite DNA. Science. 1970 Jun 12;168(3937):1356-8.</w:t>
      </w:r>
    </w:p>
    <w:p w14:paraId="4BBC79CF" w14:textId="77777777" w:rsidR="00711CCF" w:rsidRPr="00644A5C" w:rsidRDefault="00711CCF" w:rsidP="00711CCF">
      <w:pPr>
        <w:numPr>
          <w:ilvl w:val="0"/>
          <w:numId w:val="5"/>
        </w:numPr>
        <w:jc w:val="both"/>
        <w:rPr>
          <w:rFonts w:ascii="Helvetica" w:hAnsi="Helvetica" w:cs="Times New Roman"/>
        </w:rPr>
      </w:pPr>
      <w:r w:rsidRPr="00644A5C">
        <w:rPr>
          <w:rFonts w:ascii="Helvetica" w:hAnsi="Helvetica" w:cs="Times New Roman"/>
        </w:rPr>
        <w:t>Seabright M. A rapid banding technique for human chromosomes. The lancet. 1971 Oct 30;298(7731):971-2.</w:t>
      </w:r>
    </w:p>
    <w:p w14:paraId="4180F43E" w14:textId="77777777" w:rsidR="00E54013" w:rsidRPr="00644A5C" w:rsidRDefault="00E54013" w:rsidP="00644A5C">
      <w:pPr>
        <w:spacing w:before="100" w:beforeAutospacing="1" w:after="100" w:afterAutospacing="1" w:line="360" w:lineRule="auto"/>
        <w:ind w:left="720"/>
        <w:jc w:val="both"/>
        <w:rPr>
          <w:rFonts w:ascii="Helvetica" w:eastAsia="Times New Roman" w:hAnsi="Helvetica" w:cs="Times New Roman"/>
          <w:kern w:val="0"/>
          <w:lang w:eastAsia="en-IN"/>
          <w14:ligatures w14:val="none"/>
        </w:rPr>
      </w:pPr>
    </w:p>
    <w:p w14:paraId="625F366D" w14:textId="77777777" w:rsidR="00E54013" w:rsidRPr="00644A5C" w:rsidRDefault="00E54013" w:rsidP="0084483A">
      <w:pPr>
        <w:jc w:val="both"/>
        <w:rPr>
          <w:rFonts w:ascii="Helvetica" w:hAnsi="Helvetica" w:cs="Times New Roman"/>
          <w:b/>
          <w:bCs/>
        </w:rPr>
      </w:pPr>
    </w:p>
    <w:sectPr w:rsidR="00E54013" w:rsidRPr="00644A5C" w:rsidSect="007C5F7B">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7D38" w14:textId="77777777" w:rsidR="00E728F5" w:rsidRDefault="00E728F5" w:rsidP="0016553F">
      <w:pPr>
        <w:spacing w:after="0" w:line="240" w:lineRule="auto"/>
      </w:pPr>
      <w:r>
        <w:separator/>
      </w:r>
    </w:p>
  </w:endnote>
  <w:endnote w:type="continuationSeparator" w:id="0">
    <w:p w14:paraId="1704B019" w14:textId="77777777" w:rsidR="00E728F5" w:rsidRDefault="00E728F5" w:rsidP="0016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EBD2" w14:textId="77777777" w:rsidR="0016553F" w:rsidRDefault="00165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17D8" w14:textId="77777777" w:rsidR="0016553F" w:rsidRDefault="00165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FBE8" w14:textId="77777777" w:rsidR="0016553F" w:rsidRDefault="00165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2829" w14:textId="77777777" w:rsidR="00E728F5" w:rsidRDefault="00E728F5" w:rsidP="0016553F">
      <w:pPr>
        <w:spacing w:after="0" w:line="240" w:lineRule="auto"/>
      </w:pPr>
      <w:r>
        <w:separator/>
      </w:r>
    </w:p>
  </w:footnote>
  <w:footnote w:type="continuationSeparator" w:id="0">
    <w:p w14:paraId="39BF6A9F" w14:textId="77777777" w:rsidR="00E728F5" w:rsidRDefault="00E728F5" w:rsidP="0016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1E39" w14:textId="57011F58" w:rsidR="0016553F" w:rsidRDefault="0016553F">
    <w:pPr>
      <w:pStyle w:val="Header"/>
    </w:pPr>
    <w:r>
      <w:rPr>
        <w:noProof/>
      </w:rPr>
      <w:pict w14:anchorId="7E672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0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3007" w14:textId="55E9604F" w:rsidR="0016553F" w:rsidRDefault="0016553F">
    <w:pPr>
      <w:pStyle w:val="Header"/>
    </w:pPr>
    <w:r>
      <w:rPr>
        <w:noProof/>
      </w:rPr>
      <w:pict w14:anchorId="3CC7B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0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8BD0" w14:textId="0943597C" w:rsidR="0016553F" w:rsidRDefault="0016553F">
    <w:pPr>
      <w:pStyle w:val="Header"/>
    </w:pPr>
    <w:r>
      <w:rPr>
        <w:noProof/>
      </w:rPr>
      <w:pict w14:anchorId="7AE39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0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5741A"/>
    <w:multiLevelType w:val="multilevel"/>
    <w:tmpl w:val="963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02408"/>
    <w:multiLevelType w:val="multilevel"/>
    <w:tmpl w:val="053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05F21"/>
    <w:multiLevelType w:val="multilevel"/>
    <w:tmpl w:val="90EA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47AAB"/>
    <w:multiLevelType w:val="multilevel"/>
    <w:tmpl w:val="7A1E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D0163"/>
    <w:multiLevelType w:val="hybridMultilevel"/>
    <w:tmpl w:val="35BE31E0"/>
    <w:lvl w:ilvl="0" w:tplc="425AF4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EF24E4"/>
    <w:multiLevelType w:val="multilevel"/>
    <w:tmpl w:val="0AB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0383C"/>
    <w:multiLevelType w:val="multilevel"/>
    <w:tmpl w:val="39C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33CA4"/>
    <w:multiLevelType w:val="multilevel"/>
    <w:tmpl w:val="2DF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901AB8"/>
    <w:multiLevelType w:val="hybridMultilevel"/>
    <w:tmpl w:val="714E432A"/>
    <w:lvl w:ilvl="0" w:tplc="45541E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F244E8"/>
    <w:multiLevelType w:val="multilevel"/>
    <w:tmpl w:val="2398DE3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8"/>
  </w:num>
  <w:num w:numId="5">
    <w:abstractNumId w:val="9"/>
  </w:num>
  <w:num w:numId="6">
    <w:abstractNumId w:val="5"/>
  </w:num>
  <w:num w:numId="7">
    <w:abstractNumId w:val="2"/>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55"/>
    <w:rsid w:val="00032EB2"/>
    <w:rsid w:val="00046CD6"/>
    <w:rsid w:val="00051096"/>
    <w:rsid w:val="00051164"/>
    <w:rsid w:val="0005334D"/>
    <w:rsid w:val="000618B2"/>
    <w:rsid w:val="00081357"/>
    <w:rsid w:val="00091AF0"/>
    <w:rsid w:val="000953F3"/>
    <w:rsid w:val="000A3CCA"/>
    <w:rsid w:val="000B3907"/>
    <w:rsid w:val="00123CE2"/>
    <w:rsid w:val="0014521C"/>
    <w:rsid w:val="00145684"/>
    <w:rsid w:val="0015615F"/>
    <w:rsid w:val="0016070C"/>
    <w:rsid w:val="00163E38"/>
    <w:rsid w:val="0016553F"/>
    <w:rsid w:val="001771AE"/>
    <w:rsid w:val="0018766C"/>
    <w:rsid w:val="00192C3C"/>
    <w:rsid w:val="001B6D1B"/>
    <w:rsid w:val="001B7D6B"/>
    <w:rsid w:val="001C4E6D"/>
    <w:rsid w:val="001E09C6"/>
    <w:rsid w:val="00206040"/>
    <w:rsid w:val="00212A8D"/>
    <w:rsid w:val="00234536"/>
    <w:rsid w:val="0025403C"/>
    <w:rsid w:val="00282C4C"/>
    <w:rsid w:val="00284489"/>
    <w:rsid w:val="002B2057"/>
    <w:rsid w:val="00302BF1"/>
    <w:rsid w:val="00312569"/>
    <w:rsid w:val="00323040"/>
    <w:rsid w:val="003352F2"/>
    <w:rsid w:val="0039170C"/>
    <w:rsid w:val="00394B55"/>
    <w:rsid w:val="003A05DF"/>
    <w:rsid w:val="003A1B28"/>
    <w:rsid w:val="003B0A89"/>
    <w:rsid w:val="003C2E33"/>
    <w:rsid w:val="003D77EF"/>
    <w:rsid w:val="003E5BB3"/>
    <w:rsid w:val="00400EBD"/>
    <w:rsid w:val="00423ED0"/>
    <w:rsid w:val="00434925"/>
    <w:rsid w:val="004565BF"/>
    <w:rsid w:val="004F232C"/>
    <w:rsid w:val="00533D45"/>
    <w:rsid w:val="0054278F"/>
    <w:rsid w:val="00557A29"/>
    <w:rsid w:val="00571DBF"/>
    <w:rsid w:val="005732CC"/>
    <w:rsid w:val="00582E0B"/>
    <w:rsid w:val="005A47CB"/>
    <w:rsid w:val="005A4E24"/>
    <w:rsid w:val="005A6915"/>
    <w:rsid w:val="005B0C2A"/>
    <w:rsid w:val="005D1427"/>
    <w:rsid w:val="005E1845"/>
    <w:rsid w:val="005E7731"/>
    <w:rsid w:val="006202DF"/>
    <w:rsid w:val="00621744"/>
    <w:rsid w:val="0063726C"/>
    <w:rsid w:val="00644A5C"/>
    <w:rsid w:val="006577E6"/>
    <w:rsid w:val="006650AB"/>
    <w:rsid w:val="006664B2"/>
    <w:rsid w:val="00695B95"/>
    <w:rsid w:val="006A3D06"/>
    <w:rsid w:val="006B0EE4"/>
    <w:rsid w:val="006C1A95"/>
    <w:rsid w:val="006E3ED5"/>
    <w:rsid w:val="00704FCD"/>
    <w:rsid w:val="00711CCF"/>
    <w:rsid w:val="00726BDA"/>
    <w:rsid w:val="00736F37"/>
    <w:rsid w:val="007412E2"/>
    <w:rsid w:val="007437FC"/>
    <w:rsid w:val="0075683F"/>
    <w:rsid w:val="0077523E"/>
    <w:rsid w:val="007900A3"/>
    <w:rsid w:val="00794B2B"/>
    <w:rsid w:val="007952AA"/>
    <w:rsid w:val="007A27AE"/>
    <w:rsid w:val="007B4273"/>
    <w:rsid w:val="007C5F7B"/>
    <w:rsid w:val="0080372F"/>
    <w:rsid w:val="00804CD2"/>
    <w:rsid w:val="00805FAA"/>
    <w:rsid w:val="008144CD"/>
    <w:rsid w:val="00833119"/>
    <w:rsid w:val="00840C0C"/>
    <w:rsid w:val="0084483A"/>
    <w:rsid w:val="00850A0B"/>
    <w:rsid w:val="00855E5F"/>
    <w:rsid w:val="0086478E"/>
    <w:rsid w:val="00867470"/>
    <w:rsid w:val="00882F44"/>
    <w:rsid w:val="00892659"/>
    <w:rsid w:val="00892900"/>
    <w:rsid w:val="008F098F"/>
    <w:rsid w:val="00922423"/>
    <w:rsid w:val="00925F3C"/>
    <w:rsid w:val="00930335"/>
    <w:rsid w:val="00951F13"/>
    <w:rsid w:val="00961120"/>
    <w:rsid w:val="00974A35"/>
    <w:rsid w:val="00983F5E"/>
    <w:rsid w:val="0098642A"/>
    <w:rsid w:val="009C49A9"/>
    <w:rsid w:val="009F09AA"/>
    <w:rsid w:val="00A0649A"/>
    <w:rsid w:val="00A26353"/>
    <w:rsid w:val="00A67859"/>
    <w:rsid w:val="00A900F7"/>
    <w:rsid w:val="00A972E1"/>
    <w:rsid w:val="00AA201C"/>
    <w:rsid w:val="00AA5A81"/>
    <w:rsid w:val="00AB055B"/>
    <w:rsid w:val="00AD5D74"/>
    <w:rsid w:val="00B46078"/>
    <w:rsid w:val="00B54F19"/>
    <w:rsid w:val="00B7397C"/>
    <w:rsid w:val="00B81A86"/>
    <w:rsid w:val="00B92BFB"/>
    <w:rsid w:val="00BA3FF9"/>
    <w:rsid w:val="00BA6B6E"/>
    <w:rsid w:val="00BE37A6"/>
    <w:rsid w:val="00C273DF"/>
    <w:rsid w:val="00C44B15"/>
    <w:rsid w:val="00CA1E8C"/>
    <w:rsid w:val="00CD60AD"/>
    <w:rsid w:val="00D04679"/>
    <w:rsid w:val="00D252F1"/>
    <w:rsid w:val="00D30019"/>
    <w:rsid w:val="00D34FCA"/>
    <w:rsid w:val="00D4608F"/>
    <w:rsid w:val="00D52CC3"/>
    <w:rsid w:val="00D574AC"/>
    <w:rsid w:val="00D92937"/>
    <w:rsid w:val="00DA0147"/>
    <w:rsid w:val="00DB4ED9"/>
    <w:rsid w:val="00DC46C9"/>
    <w:rsid w:val="00DF7A89"/>
    <w:rsid w:val="00DF7E6A"/>
    <w:rsid w:val="00E13916"/>
    <w:rsid w:val="00E54013"/>
    <w:rsid w:val="00E55490"/>
    <w:rsid w:val="00E626E8"/>
    <w:rsid w:val="00E728F5"/>
    <w:rsid w:val="00ED1F86"/>
    <w:rsid w:val="00EF18E2"/>
    <w:rsid w:val="00F01493"/>
    <w:rsid w:val="00F0799F"/>
    <w:rsid w:val="00F15503"/>
    <w:rsid w:val="00F33F4E"/>
    <w:rsid w:val="00F47B39"/>
    <w:rsid w:val="00F50B6B"/>
    <w:rsid w:val="00F81635"/>
    <w:rsid w:val="00F869AE"/>
    <w:rsid w:val="00F86F40"/>
    <w:rsid w:val="00F93B66"/>
    <w:rsid w:val="00F948E2"/>
    <w:rsid w:val="00FC56D3"/>
    <w:rsid w:val="00FE0EA4"/>
    <w:rsid w:val="00FF58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8DC365"/>
  <w15:chartTrackingRefBased/>
  <w15:docId w15:val="{6FA248C4-2F1B-45E3-8B9F-8CD8A88D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4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4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4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4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4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4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4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4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4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4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B55"/>
    <w:rPr>
      <w:rFonts w:eastAsiaTheme="majorEastAsia" w:cstheme="majorBidi"/>
      <w:color w:val="272727" w:themeColor="text1" w:themeTint="D8"/>
    </w:rPr>
  </w:style>
  <w:style w:type="paragraph" w:styleId="Title">
    <w:name w:val="Title"/>
    <w:basedOn w:val="Normal"/>
    <w:next w:val="Normal"/>
    <w:link w:val="TitleChar"/>
    <w:uiPriority w:val="10"/>
    <w:qFormat/>
    <w:rsid w:val="00394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B55"/>
    <w:pPr>
      <w:spacing w:before="160"/>
      <w:jc w:val="center"/>
    </w:pPr>
    <w:rPr>
      <w:i/>
      <w:iCs/>
      <w:color w:val="404040" w:themeColor="text1" w:themeTint="BF"/>
    </w:rPr>
  </w:style>
  <w:style w:type="character" w:customStyle="1" w:styleId="QuoteChar">
    <w:name w:val="Quote Char"/>
    <w:basedOn w:val="DefaultParagraphFont"/>
    <w:link w:val="Quote"/>
    <w:uiPriority w:val="29"/>
    <w:rsid w:val="00394B55"/>
    <w:rPr>
      <w:i/>
      <w:iCs/>
      <w:color w:val="404040" w:themeColor="text1" w:themeTint="BF"/>
    </w:rPr>
  </w:style>
  <w:style w:type="paragraph" w:styleId="ListParagraph">
    <w:name w:val="List Paragraph"/>
    <w:basedOn w:val="Normal"/>
    <w:uiPriority w:val="34"/>
    <w:qFormat/>
    <w:rsid w:val="00394B55"/>
    <w:pPr>
      <w:ind w:left="720"/>
      <w:contextualSpacing/>
    </w:pPr>
  </w:style>
  <w:style w:type="character" w:styleId="IntenseEmphasis">
    <w:name w:val="Intense Emphasis"/>
    <w:basedOn w:val="DefaultParagraphFont"/>
    <w:uiPriority w:val="21"/>
    <w:qFormat/>
    <w:rsid w:val="00394B55"/>
    <w:rPr>
      <w:i/>
      <w:iCs/>
      <w:color w:val="2F5496" w:themeColor="accent1" w:themeShade="BF"/>
    </w:rPr>
  </w:style>
  <w:style w:type="paragraph" w:styleId="IntenseQuote">
    <w:name w:val="Intense Quote"/>
    <w:basedOn w:val="Normal"/>
    <w:next w:val="Normal"/>
    <w:link w:val="IntenseQuoteChar"/>
    <w:uiPriority w:val="30"/>
    <w:qFormat/>
    <w:rsid w:val="0039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4B55"/>
    <w:rPr>
      <w:i/>
      <w:iCs/>
      <w:color w:val="2F5496" w:themeColor="accent1" w:themeShade="BF"/>
    </w:rPr>
  </w:style>
  <w:style w:type="character" w:styleId="IntenseReference">
    <w:name w:val="Intense Reference"/>
    <w:basedOn w:val="DefaultParagraphFont"/>
    <w:uiPriority w:val="32"/>
    <w:qFormat/>
    <w:rsid w:val="00394B55"/>
    <w:rPr>
      <w:b/>
      <w:bCs/>
      <w:smallCaps/>
      <w:color w:val="2F5496" w:themeColor="accent1" w:themeShade="BF"/>
      <w:spacing w:val="5"/>
    </w:rPr>
  </w:style>
  <w:style w:type="character" w:styleId="Hyperlink">
    <w:name w:val="Hyperlink"/>
    <w:basedOn w:val="DefaultParagraphFont"/>
    <w:uiPriority w:val="99"/>
    <w:unhideWhenUsed/>
    <w:rsid w:val="00394B55"/>
    <w:rPr>
      <w:color w:val="0563C1" w:themeColor="hyperlink"/>
      <w:u w:val="single"/>
    </w:rPr>
  </w:style>
  <w:style w:type="character" w:styleId="UnresolvedMention">
    <w:name w:val="Unresolved Mention"/>
    <w:basedOn w:val="DefaultParagraphFont"/>
    <w:uiPriority w:val="99"/>
    <w:semiHidden/>
    <w:unhideWhenUsed/>
    <w:rsid w:val="00394B55"/>
    <w:rPr>
      <w:color w:val="605E5C"/>
      <w:shd w:val="clear" w:color="auto" w:fill="E1DFDD"/>
    </w:rPr>
  </w:style>
  <w:style w:type="paragraph" w:styleId="NormalWeb">
    <w:name w:val="Normal (Web)"/>
    <w:basedOn w:val="Normal"/>
    <w:uiPriority w:val="99"/>
    <w:semiHidden/>
    <w:unhideWhenUsed/>
    <w:rsid w:val="00867470"/>
    <w:rPr>
      <w:rFonts w:ascii="Times New Roman" w:hAnsi="Times New Roman" w:cs="Times New Roman"/>
    </w:rPr>
  </w:style>
  <w:style w:type="character" w:styleId="Emphasis">
    <w:name w:val="Emphasis"/>
    <w:basedOn w:val="DefaultParagraphFont"/>
    <w:uiPriority w:val="20"/>
    <w:qFormat/>
    <w:rsid w:val="00D92937"/>
    <w:rPr>
      <w:i/>
      <w:iCs/>
    </w:rPr>
  </w:style>
  <w:style w:type="table" w:styleId="TableGrid">
    <w:name w:val="Table Grid"/>
    <w:basedOn w:val="TableNormal"/>
    <w:uiPriority w:val="39"/>
    <w:rsid w:val="0014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3F"/>
  </w:style>
  <w:style w:type="paragraph" w:styleId="Footer">
    <w:name w:val="footer"/>
    <w:basedOn w:val="Normal"/>
    <w:link w:val="FooterChar"/>
    <w:uiPriority w:val="99"/>
    <w:unhideWhenUsed/>
    <w:rsid w:val="0016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8737">
      <w:bodyDiv w:val="1"/>
      <w:marLeft w:val="0"/>
      <w:marRight w:val="0"/>
      <w:marTop w:val="0"/>
      <w:marBottom w:val="0"/>
      <w:divBdr>
        <w:top w:val="none" w:sz="0" w:space="0" w:color="auto"/>
        <w:left w:val="none" w:sz="0" w:space="0" w:color="auto"/>
        <w:bottom w:val="none" w:sz="0" w:space="0" w:color="auto"/>
        <w:right w:val="none" w:sz="0" w:space="0" w:color="auto"/>
      </w:divBdr>
    </w:div>
    <w:div w:id="27685666">
      <w:bodyDiv w:val="1"/>
      <w:marLeft w:val="0"/>
      <w:marRight w:val="0"/>
      <w:marTop w:val="0"/>
      <w:marBottom w:val="0"/>
      <w:divBdr>
        <w:top w:val="none" w:sz="0" w:space="0" w:color="auto"/>
        <w:left w:val="none" w:sz="0" w:space="0" w:color="auto"/>
        <w:bottom w:val="none" w:sz="0" w:space="0" w:color="auto"/>
        <w:right w:val="none" w:sz="0" w:space="0" w:color="auto"/>
      </w:divBdr>
    </w:div>
    <w:div w:id="70933429">
      <w:bodyDiv w:val="1"/>
      <w:marLeft w:val="0"/>
      <w:marRight w:val="0"/>
      <w:marTop w:val="0"/>
      <w:marBottom w:val="0"/>
      <w:divBdr>
        <w:top w:val="none" w:sz="0" w:space="0" w:color="auto"/>
        <w:left w:val="none" w:sz="0" w:space="0" w:color="auto"/>
        <w:bottom w:val="none" w:sz="0" w:space="0" w:color="auto"/>
        <w:right w:val="none" w:sz="0" w:space="0" w:color="auto"/>
      </w:divBdr>
    </w:div>
    <w:div w:id="78066787">
      <w:bodyDiv w:val="1"/>
      <w:marLeft w:val="0"/>
      <w:marRight w:val="0"/>
      <w:marTop w:val="0"/>
      <w:marBottom w:val="0"/>
      <w:divBdr>
        <w:top w:val="none" w:sz="0" w:space="0" w:color="auto"/>
        <w:left w:val="none" w:sz="0" w:space="0" w:color="auto"/>
        <w:bottom w:val="none" w:sz="0" w:space="0" w:color="auto"/>
        <w:right w:val="none" w:sz="0" w:space="0" w:color="auto"/>
      </w:divBdr>
    </w:div>
    <w:div w:id="87117520">
      <w:bodyDiv w:val="1"/>
      <w:marLeft w:val="0"/>
      <w:marRight w:val="0"/>
      <w:marTop w:val="0"/>
      <w:marBottom w:val="0"/>
      <w:divBdr>
        <w:top w:val="none" w:sz="0" w:space="0" w:color="auto"/>
        <w:left w:val="none" w:sz="0" w:space="0" w:color="auto"/>
        <w:bottom w:val="none" w:sz="0" w:space="0" w:color="auto"/>
        <w:right w:val="none" w:sz="0" w:space="0" w:color="auto"/>
      </w:divBdr>
    </w:div>
    <w:div w:id="91364456">
      <w:bodyDiv w:val="1"/>
      <w:marLeft w:val="0"/>
      <w:marRight w:val="0"/>
      <w:marTop w:val="0"/>
      <w:marBottom w:val="0"/>
      <w:divBdr>
        <w:top w:val="none" w:sz="0" w:space="0" w:color="auto"/>
        <w:left w:val="none" w:sz="0" w:space="0" w:color="auto"/>
        <w:bottom w:val="none" w:sz="0" w:space="0" w:color="auto"/>
        <w:right w:val="none" w:sz="0" w:space="0" w:color="auto"/>
      </w:divBdr>
    </w:div>
    <w:div w:id="111411735">
      <w:bodyDiv w:val="1"/>
      <w:marLeft w:val="0"/>
      <w:marRight w:val="0"/>
      <w:marTop w:val="0"/>
      <w:marBottom w:val="0"/>
      <w:divBdr>
        <w:top w:val="none" w:sz="0" w:space="0" w:color="auto"/>
        <w:left w:val="none" w:sz="0" w:space="0" w:color="auto"/>
        <w:bottom w:val="none" w:sz="0" w:space="0" w:color="auto"/>
        <w:right w:val="none" w:sz="0" w:space="0" w:color="auto"/>
      </w:divBdr>
    </w:div>
    <w:div w:id="118649236">
      <w:bodyDiv w:val="1"/>
      <w:marLeft w:val="0"/>
      <w:marRight w:val="0"/>
      <w:marTop w:val="0"/>
      <w:marBottom w:val="0"/>
      <w:divBdr>
        <w:top w:val="none" w:sz="0" w:space="0" w:color="auto"/>
        <w:left w:val="none" w:sz="0" w:space="0" w:color="auto"/>
        <w:bottom w:val="none" w:sz="0" w:space="0" w:color="auto"/>
        <w:right w:val="none" w:sz="0" w:space="0" w:color="auto"/>
      </w:divBdr>
    </w:div>
    <w:div w:id="165945490">
      <w:bodyDiv w:val="1"/>
      <w:marLeft w:val="0"/>
      <w:marRight w:val="0"/>
      <w:marTop w:val="0"/>
      <w:marBottom w:val="0"/>
      <w:divBdr>
        <w:top w:val="none" w:sz="0" w:space="0" w:color="auto"/>
        <w:left w:val="none" w:sz="0" w:space="0" w:color="auto"/>
        <w:bottom w:val="none" w:sz="0" w:space="0" w:color="auto"/>
        <w:right w:val="none" w:sz="0" w:space="0" w:color="auto"/>
      </w:divBdr>
    </w:div>
    <w:div w:id="189802482">
      <w:bodyDiv w:val="1"/>
      <w:marLeft w:val="0"/>
      <w:marRight w:val="0"/>
      <w:marTop w:val="0"/>
      <w:marBottom w:val="0"/>
      <w:divBdr>
        <w:top w:val="none" w:sz="0" w:space="0" w:color="auto"/>
        <w:left w:val="none" w:sz="0" w:space="0" w:color="auto"/>
        <w:bottom w:val="none" w:sz="0" w:space="0" w:color="auto"/>
        <w:right w:val="none" w:sz="0" w:space="0" w:color="auto"/>
      </w:divBdr>
    </w:div>
    <w:div w:id="197548204">
      <w:bodyDiv w:val="1"/>
      <w:marLeft w:val="0"/>
      <w:marRight w:val="0"/>
      <w:marTop w:val="0"/>
      <w:marBottom w:val="0"/>
      <w:divBdr>
        <w:top w:val="none" w:sz="0" w:space="0" w:color="auto"/>
        <w:left w:val="none" w:sz="0" w:space="0" w:color="auto"/>
        <w:bottom w:val="none" w:sz="0" w:space="0" w:color="auto"/>
        <w:right w:val="none" w:sz="0" w:space="0" w:color="auto"/>
      </w:divBdr>
    </w:div>
    <w:div w:id="202866056">
      <w:bodyDiv w:val="1"/>
      <w:marLeft w:val="0"/>
      <w:marRight w:val="0"/>
      <w:marTop w:val="0"/>
      <w:marBottom w:val="0"/>
      <w:divBdr>
        <w:top w:val="none" w:sz="0" w:space="0" w:color="auto"/>
        <w:left w:val="none" w:sz="0" w:space="0" w:color="auto"/>
        <w:bottom w:val="none" w:sz="0" w:space="0" w:color="auto"/>
        <w:right w:val="none" w:sz="0" w:space="0" w:color="auto"/>
      </w:divBdr>
    </w:div>
    <w:div w:id="215360484">
      <w:bodyDiv w:val="1"/>
      <w:marLeft w:val="0"/>
      <w:marRight w:val="0"/>
      <w:marTop w:val="0"/>
      <w:marBottom w:val="0"/>
      <w:divBdr>
        <w:top w:val="none" w:sz="0" w:space="0" w:color="auto"/>
        <w:left w:val="none" w:sz="0" w:space="0" w:color="auto"/>
        <w:bottom w:val="none" w:sz="0" w:space="0" w:color="auto"/>
        <w:right w:val="none" w:sz="0" w:space="0" w:color="auto"/>
      </w:divBdr>
    </w:div>
    <w:div w:id="220486792">
      <w:bodyDiv w:val="1"/>
      <w:marLeft w:val="0"/>
      <w:marRight w:val="0"/>
      <w:marTop w:val="0"/>
      <w:marBottom w:val="0"/>
      <w:divBdr>
        <w:top w:val="none" w:sz="0" w:space="0" w:color="auto"/>
        <w:left w:val="none" w:sz="0" w:space="0" w:color="auto"/>
        <w:bottom w:val="none" w:sz="0" w:space="0" w:color="auto"/>
        <w:right w:val="none" w:sz="0" w:space="0" w:color="auto"/>
      </w:divBdr>
    </w:div>
    <w:div w:id="256063077">
      <w:bodyDiv w:val="1"/>
      <w:marLeft w:val="0"/>
      <w:marRight w:val="0"/>
      <w:marTop w:val="0"/>
      <w:marBottom w:val="0"/>
      <w:divBdr>
        <w:top w:val="none" w:sz="0" w:space="0" w:color="auto"/>
        <w:left w:val="none" w:sz="0" w:space="0" w:color="auto"/>
        <w:bottom w:val="none" w:sz="0" w:space="0" w:color="auto"/>
        <w:right w:val="none" w:sz="0" w:space="0" w:color="auto"/>
      </w:divBdr>
    </w:div>
    <w:div w:id="259026347">
      <w:bodyDiv w:val="1"/>
      <w:marLeft w:val="0"/>
      <w:marRight w:val="0"/>
      <w:marTop w:val="0"/>
      <w:marBottom w:val="0"/>
      <w:divBdr>
        <w:top w:val="none" w:sz="0" w:space="0" w:color="auto"/>
        <w:left w:val="none" w:sz="0" w:space="0" w:color="auto"/>
        <w:bottom w:val="none" w:sz="0" w:space="0" w:color="auto"/>
        <w:right w:val="none" w:sz="0" w:space="0" w:color="auto"/>
      </w:divBdr>
    </w:div>
    <w:div w:id="295456348">
      <w:bodyDiv w:val="1"/>
      <w:marLeft w:val="0"/>
      <w:marRight w:val="0"/>
      <w:marTop w:val="0"/>
      <w:marBottom w:val="0"/>
      <w:divBdr>
        <w:top w:val="none" w:sz="0" w:space="0" w:color="auto"/>
        <w:left w:val="none" w:sz="0" w:space="0" w:color="auto"/>
        <w:bottom w:val="none" w:sz="0" w:space="0" w:color="auto"/>
        <w:right w:val="none" w:sz="0" w:space="0" w:color="auto"/>
      </w:divBdr>
    </w:div>
    <w:div w:id="352152886">
      <w:bodyDiv w:val="1"/>
      <w:marLeft w:val="0"/>
      <w:marRight w:val="0"/>
      <w:marTop w:val="0"/>
      <w:marBottom w:val="0"/>
      <w:divBdr>
        <w:top w:val="none" w:sz="0" w:space="0" w:color="auto"/>
        <w:left w:val="none" w:sz="0" w:space="0" w:color="auto"/>
        <w:bottom w:val="none" w:sz="0" w:space="0" w:color="auto"/>
        <w:right w:val="none" w:sz="0" w:space="0" w:color="auto"/>
      </w:divBdr>
    </w:div>
    <w:div w:id="366637278">
      <w:bodyDiv w:val="1"/>
      <w:marLeft w:val="0"/>
      <w:marRight w:val="0"/>
      <w:marTop w:val="0"/>
      <w:marBottom w:val="0"/>
      <w:divBdr>
        <w:top w:val="none" w:sz="0" w:space="0" w:color="auto"/>
        <w:left w:val="none" w:sz="0" w:space="0" w:color="auto"/>
        <w:bottom w:val="none" w:sz="0" w:space="0" w:color="auto"/>
        <w:right w:val="none" w:sz="0" w:space="0" w:color="auto"/>
      </w:divBdr>
    </w:div>
    <w:div w:id="369033368">
      <w:bodyDiv w:val="1"/>
      <w:marLeft w:val="0"/>
      <w:marRight w:val="0"/>
      <w:marTop w:val="0"/>
      <w:marBottom w:val="0"/>
      <w:divBdr>
        <w:top w:val="none" w:sz="0" w:space="0" w:color="auto"/>
        <w:left w:val="none" w:sz="0" w:space="0" w:color="auto"/>
        <w:bottom w:val="none" w:sz="0" w:space="0" w:color="auto"/>
        <w:right w:val="none" w:sz="0" w:space="0" w:color="auto"/>
      </w:divBdr>
    </w:div>
    <w:div w:id="447429415">
      <w:bodyDiv w:val="1"/>
      <w:marLeft w:val="0"/>
      <w:marRight w:val="0"/>
      <w:marTop w:val="0"/>
      <w:marBottom w:val="0"/>
      <w:divBdr>
        <w:top w:val="none" w:sz="0" w:space="0" w:color="auto"/>
        <w:left w:val="none" w:sz="0" w:space="0" w:color="auto"/>
        <w:bottom w:val="none" w:sz="0" w:space="0" w:color="auto"/>
        <w:right w:val="none" w:sz="0" w:space="0" w:color="auto"/>
      </w:divBdr>
    </w:div>
    <w:div w:id="484931635">
      <w:bodyDiv w:val="1"/>
      <w:marLeft w:val="0"/>
      <w:marRight w:val="0"/>
      <w:marTop w:val="0"/>
      <w:marBottom w:val="0"/>
      <w:divBdr>
        <w:top w:val="none" w:sz="0" w:space="0" w:color="auto"/>
        <w:left w:val="none" w:sz="0" w:space="0" w:color="auto"/>
        <w:bottom w:val="none" w:sz="0" w:space="0" w:color="auto"/>
        <w:right w:val="none" w:sz="0" w:space="0" w:color="auto"/>
      </w:divBdr>
    </w:div>
    <w:div w:id="495653575">
      <w:bodyDiv w:val="1"/>
      <w:marLeft w:val="0"/>
      <w:marRight w:val="0"/>
      <w:marTop w:val="0"/>
      <w:marBottom w:val="0"/>
      <w:divBdr>
        <w:top w:val="none" w:sz="0" w:space="0" w:color="auto"/>
        <w:left w:val="none" w:sz="0" w:space="0" w:color="auto"/>
        <w:bottom w:val="none" w:sz="0" w:space="0" w:color="auto"/>
        <w:right w:val="none" w:sz="0" w:space="0" w:color="auto"/>
      </w:divBdr>
    </w:div>
    <w:div w:id="499926521">
      <w:bodyDiv w:val="1"/>
      <w:marLeft w:val="0"/>
      <w:marRight w:val="0"/>
      <w:marTop w:val="0"/>
      <w:marBottom w:val="0"/>
      <w:divBdr>
        <w:top w:val="none" w:sz="0" w:space="0" w:color="auto"/>
        <w:left w:val="none" w:sz="0" w:space="0" w:color="auto"/>
        <w:bottom w:val="none" w:sz="0" w:space="0" w:color="auto"/>
        <w:right w:val="none" w:sz="0" w:space="0" w:color="auto"/>
      </w:divBdr>
    </w:div>
    <w:div w:id="524488116">
      <w:bodyDiv w:val="1"/>
      <w:marLeft w:val="0"/>
      <w:marRight w:val="0"/>
      <w:marTop w:val="0"/>
      <w:marBottom w:val="0"/>
      <w:divBdr>
        <w:top w:val="none" w:sz="0" w:space="0" w:color="auto"/>
        <w:left w:val="none" w:sz="0" w:space="0" w:color="auto"/>
        <w:bottom w:val="none" w:sz="0" w:space="0" w:color="auto"/>
        <w:right w:val="none" w:sz="0" w:space="0" w:color="auto"/>
      </w:divBdr>
    </w:div>
    <w:div w:id="539436797">
      <w:bodyDiv w:val="1"/>
      <w:marLeft w:val="0"/>
      <w:marRight w:val="0"/>
      <w:marTop w:val="0"/>
      <w:marBottom w:val="0"/>
      <w:divBdr>
        <w:top w:val="none" w:sz="0" w:space="0" w:color="auto"/>
        <w:left w:val="none" w:sz="0" w:space="0" w:color="auto"/>
        <w:bottom w:val="none" w:sz="0" w:space="0" w:color="auto"/>
        <w:right w:val="none" w:sz="0" w:space="0" w:color="auto"/>
      </w:divBdr>
    </w:div>
    <w:div w:id="555632157">
      <w:bodyDiv w:val="1"/>
      <w:marLeft w:val="0"/>
      <w:marRight w:val="0"/>
      <w:marTop w:val="0"/>
      <w:marBottom w:val="0"/>
      <w:divBdr>
        <w:top w:val="none" w:sz="0" w:space="0" w:color="auto"/>
        <w:left w:val="none" w:sz="0" w:space="0" w:color="auto"/>
        <w:bottom w:val="none" w:sz="0" w:space="0" w:color="auto"/>
        <w:right w:val="none" w:sz="0" w:space="0" w:color="auto"/>
      </w:divBdr>
    </w:div>
    <w:div w:id="567887781">
      <w:bodyDiv w:val="1"/>
      <w:marLeft w:val="0"/>
      <w:marRight w:val="0"/>
      <w:marTop w:val="0"/>
      <w:marBottom w:val="0"/>
      <w:divBdr>
        <w:top w:val="none" w:sz="0" w:space="0" w:color="auto"/>
        <w:left w:val="none" w:sz="0" w:space="0" w:color="auto"/>
        <w:bottom w:val="none" w:sz="0" w:space="0" w:color="auto"/>
        <w:right w:val="none" w:sz="0" w:space="0" w:color="auto"/>
      </w:divBdr>
      <w:divsChild>
        <w:div w:id="196621350">
          <w:marLeft w:val="0"/>
          <w:marRight w:val="0"/>
          <w:marTop w:val="0"/>
          <w:marBottom w:val="0"/>
          <w:divBdr>
            <w:top w:val="none" w:sz="0" w:space="0" w:color="auto"/>
            <w:left w:val="none" w:sz="0" w:space="0" w:color="auto"/>
            <w:bottom w:val="none" w:sz="0" w:space="0" w:color="auto"/>
            <w:right w:val="none" w:sz="0" w:space="0" w:color="auto"/>
          </w:divBdr>
        </w:div>
      </w:divsChild>
    </w:div>
    <w:div w:id="616377663">
      <w:bodyDiv w:val="1"/>
      <w:marLeft w:val="0"/>
      <w:marRight w:val="0"/>
      <w:marTop w:val="0"/>
      <w:marBottom w:val="0"/>
      <w:divBdr>
        <w:top w:val="none" w:sz="0" w:space="0" w:color="auto"/>
        <w:left w:val="none" w:sz="0" w:space="0" w:color="auto"/>
        <w:bottom w:val="none" w:sz="0" w:space="0" w:color="auto"/>
        <w:right w:val="none" w:sz="0" w:space="0" w:color="auto"/>
      </w:divBdr>
    </w:div>
    <w:div w:id="616720342">
      <w:bodyDiv w:val="1"/>
      <w:marLeft w:val="0"/>
      <w:marRight w:val="0"/>
      <w:marTop w:val="0"/>
      <w:marBottom w:val="0"/>
      <w:divBdr>
        <w:top w:val="none" w:sz="0" w:space="0" w:color="auto"/>
        <w:left w:val="none" w:sz="0" w:space="0" w:color="auto"/>
        <w:bottom w:val="none" w:sz="0" w:space="0" w:color="auto"/>
        <w:right w:val="none" w:sz="0" w:space="0" w:color="auto"/>
      </w:divBdr>
    </w:div>
    <w:div w:id="626863440">
      <w:bodyDiv w:val="1"/>
      <w:marLeft w:val="0"/>
      <w:marRight w:val="0"/>
      <w:marTop w:val="0"/>
      <w:marBottom w:val="0"/>
      <w:divBdr>
        <w:top w:val="none" w:sz="0" w:space="0" w:color="auto"/>
        <w:left w:val="none" w:sz="0" w:space="0" w:color="auto"/>
        <w:bottom w:val="none" w:sz="0" w:space="0" w:color="auto"/>
        <w:right w:val="none" w:sz="0" w:space="0" w:color="auto"/>
      </w:divBdr>
    </w:div>
    <w:div w:id="630600204">
      <w:bodyDiv w:val="1"/>
      <w:marLeft w:val="0"/>
      <w:marRight w:val="0"/>
      <w:marTop w:val="0"/>
      <w:marBottom w:val="0"/>
      <w:divBdr>
        <w:top w:val="none" w:sz="0" w:space="0" w:color="auto"/>
        <w:left w:val="none" w:sz="0" w:space="0" w:color="auto"/>
        <w:bottom w:val="none" w:sz="0" w:space="0" w:color="auto"/>
        <w:right w:val="none" w:sz="0" w:space="0" w:color="auto"/>
      </w:divBdr>
    </w:div>
    <w:div w:id="658971537">
      <w:bodyDiv w:val="1"/>
      <w:marLeft w:val="0"/>
      <w:marRight w:val="0"/>
      <w:marTop w:val="0"/>
      <w:marBottom w:val="0"/>
      <w:divBdr>
        <w:top w:val="none" w:sz="0" w:space="0" w:color="auto"/>
        <w:left w:val="none" w:sz="0" w:space="0" w:color="auto"/>
        <w:bottom w:val="none" w:sz="0" w:space="0" w:color="auto"/>
        <w:right w:val="none" w:sz="0" w:space="0" w:color="auto"/>
      </w:divBdr>
    </w:div>
    <w:div w:id="665287351">
      <w:bodyDiv w:val="1"/>
      <w:marLeft w:val="0"/>
      <w:marRight w:val="0"/>
      <w:marTop w:val="0"/>
      <w:marBottom w:val="0"/>
      <w:divBdr>
        <w:top w:val="none" w:sz="0" w:space="0" w:color="auto"/>
        <w:left w:val="none" w:sz="0" w:space="0" w:color="auto"/>
        <w:bottom w:val="none" w:sz="0" w:space="0" w:color="auto"/>
        <w:right w:val="none" w:sz="0" w:space="0" w:color="auto"/>
      </w:divBdr>
    </w:div>
    <w:div w:id="694382125">
      <w:bodyDiv w:val="1"/>
      <w:marLeft w:val="0"/>
      <w:marRight w:val="0"/>
      <w:marTop w:val="0"/>
      <w:marBottom w:val="0"/>
      <w:divBdr>
        <w:top w:val="none" w:sz="0" w:space="0" w:color="auto"/>
        <w:left w:val="none" w:sz="0" w:space="0" w:color="auto"/>
        <w:bottom w:val="none" w:sz="0" w:space="0" w:color="auto"/>
        <w:right w:val="none" w:sz="0" w:space="0" w:color="auto"/>
      </w:divBdr>
    </w:div>
    <w:div w:id="701979524">
      <w:bodyDiv w:val="1"/>
      <w:marLeft w:val="0"/>
      <w:marRight w:val="0"/>
      <w:marTop w:val="0"/>
      <w:marBottom w:val="0"/>
      <w:divBdr>
        <w:top w:val="none" w:sz="0" w:space="0" w:color="auto"/>
        <w:left w:val="none" w:sz="0" w:space="0" w:color="auto"/>
        <w:bottom w:val="none" w:sz="0" w:space="0" w:color="auto"/>
        <w:right w:val="none" w:sz="0" w:space="0" w:color="auto"/>
      </w:divBdr>
    </w:div>
    <w:div w:id="707723914">
      <w:bodyDiv w:val="1"/>
      <w:marLeft w:val="0"/>
      <w:marRight w:val="0"/>
      <w:marTop w:val="0"/>
      <w:marBottom w:val="0"/>
      <w:divBdr>
        <w:top w:val="none" w:sz="0" w:space="0" w:color="auto"/>
        <w:left w:val="none" w:sz="0" w:space="0" w:color="auto"/>
        <w:bottom w:val="none" w:sz="0" w:space="0" w:color="auto"/>
        <w:right w:val="none" w:sz="0" w:space="0" w:color="auto"/>
      </w:divBdr>
    </w:div>
    <w:div w:id="715004300">
      <w:bodyDiv w:val="1"/>
      <w:marLeft w:val="0"/>
      <w:marRight w:val="0"/>
      <w:marTop w:val="0"/>
      <w:marBottom w:val="0"/>
      <w:divBdr>
        <w:top w:val="none" w:sz="0" w:space="0" w:color="auto"/>
        <w:left w:val="none" w:sz="0" w:space="0" w:color="auto"/>
        <w:bottom w:val="none" w:sz="0" w:space="0" w:color="auto"/>
        <w:right w:val="none" w:sz="0" w:space="0" w:color="auto"/>
      </w:divBdr>
    </w:div>
    <w:div w:id="735468225">
      <w:bodyDiv w:val="1"/>
      <w:marLeft w:val="0"/>
      <w:marRight w:val="0"/>
      <w:marTop w:val="0"/>
      <w:marBottom w:val="0"/>
      <w:divBdr>
        <w:top w:val="none" w:sz="0" w:space="0" w:color="auto"/>
        <w:left w:val="none" w:sz="0" w:space="0" w:color="auto"/>
        <w:bottom w:val="none" w:sz="0" w:space="0" w:color="auto"/>
        <w:right w:val="none" w:sz="0" w:space="0" w:color="auto"/>
      </w:divBdr>
    </w:div>
    <w:div w:id="739399717">
      <w:bodyDiv w:val="1"/>
      <w:marLeft w:val="0"/>
      <w:marRight w:val="0"/>
      <w:marTop w:val="0"/>
      <w:marBottom w:val="0"/>
      <w:divBdr>
        <w:top w:val="none" w:sz="0" w:space="0" w:color="auto"/>
        <w:left w:val="none" w:sz="0" w:space="0" w:color="auto"/>
        <w:bottom w:val="none" w:sz="0" w:space="0" w:color="auto"/>
        <w:right w:val="none" w:sz="0" w:space="0" w:color="auto"/>
      </w:divBdr>
    </w:div>
    <w:div w:id="784615999">
      <w:bodyDiv w:val="1"/>
      <w:marLeft w:val="0"/>
      <w:marRight w:val="0"/>
      <w:marTop w:val="0"/>
      <w:marBottom w:val="0"/>
      <w:divBdr>
        <w:top w:val="none" w:sz="0" w:space="0" w:color="auto"/>
        <w:left w:val="none" w:sz="0" w:space="0" w:color="auto"/>
        <w:bottom w:val="none" w:sz="0" w:space="0" w:color="auto"/>
        <w:right w:val="none" w:sz="0" w:space="0" w:color="auto"/>
      </w:divBdr>
    </w:div>
    <w:div w:id="859321503">
      <w:bodyDiv w:val="1"/>
      <w:marLeft w:val="0"/>
      <w:marRight w:val="0"/>
      <w:marTop w:val="0"/>
      <w:marBottom w:val="0"/>
      <w:divBdr>
        <w:top w:val="none" w:sz="0" w:space="0" w:color="auto"/>
        <w:left w:val="none" w:sz="0" w:space="0" w:color="auto"/>
        <w:bottom w:val="none" w:sz="0" w:space="0" w:color="auto"/>
        <w:right w:val="none" w:sz="0" w:space="0" w:color="auto"/>
      </w:divBdr>
    </w:div>
    <w:div w:id="941182287">
      <w:bodyDiv w:val="1"/>
      <w:marLeft w:val="0"/>
      <w:marRight w:val="0"/>
      <w:marTop w:val="0"/>
      <w:marBottom w:val="0"/>
      <w:divBdr>
        <w:top w:val="none" w:sz="0" w:space="0" w:color="auto"/>
        <w:left w:val="none" w:sz="0" w:space="0" w:color="auto"/>
        <w:bottom w:val="none" w:sz="0" w:space="0" w:color="auto"/>
        <w:right w:val="none" w:sz="0" w:space="0" w:color="auto"/>
      </w:divBdr>
    </w:div>
    <w:div w:id="941259842">
      <w:bodyDiv w:val="1"/>
      <w:marLeft w:val="0"/>
      <w:marRight w:val="0"/>
      <w:marTop w:val="0"/>
      <w:marBottom w:val="0"/>
      <w:divBdr>
        <w:top w:val="none" w:sz="0" w:space="0" w:color="auto"/>
        <w:left w:val="none" w:sz="0" w:space="0" w:color="auto"/>
        <w:bottom w:val="none" w:sz="0" w:space="0" w:color="auto"/>
        <w:right w:val="none" w:sz="0" w:space="0" w:color="auto"/>
      </w:divBdr>
    </w:div>
    <w:div w:id="949240931">
      <w:bodyDiv w:val="1"/>
      <w:marLeft w:val="0"/>
      <w:marRight w:val="0"/>
      <w:marTop w:val="0"/>
      <w:marBottom w:val="0"/>
      <w:divBdr>
        <w:top w:val="none" w:sz="0" w:space="0" w:color="auto"/>
        <w:left w:val="none" w:sz="0" w:space="0" w:color="auto"/>
        <w:bottom w:val="none" w:sz="0" w:space="0" w:color="auto"/>
        <w:right w:val="none" w:sz="0" w:space="0" w:color="auto"/>
      </w:divBdr>
    </w:div>
    <w:div w:id="981075846">
      <w:bodyDiv w:val="1"/>
      <w:marLeft w:val="0"/>
      <w:marRight w:val="0"/>
      <w:marTop w:val="0"/>
      <w:marBottom w:val="0"/>
      <w:divBdr>
        <w:top w:val="none" w:sz="0" w:space="0" w:color="auto"/>
        <w:left w:val="none" w:sz="0" w:space="0" w:color="auto"/>
        <w:bottom w:val="none" w:sz="0" w:space="0" w:color="auto"/>
        <w:right w:val="none" w:sz="0" w:space="0" w:color="auto"/>
      </w:divBdr>
    </w:div>
    <w:div w:id="994720333">
      <w:bodyDiv w:val="1"/>
      <w:marLeft w:val="0"/>
      <w:marRight w:val="0"/>
      <w:marTop w:val="0"/>
      <w:marBottom w:val="0"/>
      <w:divBdr>
        <w:top w:val="none" w:sz="0" w:space="0" w:color="auto"/>
        <w:left w:val="none" w:sz="0" w:space="0" w:color="auto"/>
        <w:bottom w:val="none" w:sz="0" w:space="0" w:color="auto"/>
        <w:right w:val="none" w:sz="0" w:space="0" w:color="auto"/>
      </w:divBdr>
    </w:div>
    <w:div w:id="1007562342">
      <w:bodyDiv w:val="1"/>
      <w:marLeft w:val="0"/>
      <w:marRight w:val="0"/>
      <w:marTop w:val="0"/>
      <w:marBottom w:val="0"/>
      <w:divBdr>
        <w:top w:val="none" w:sz="0" w:space="0" w:color="auto"/>
        <w:left w:val="none" w:sz="0" w:space="0" w:color="auto"/>
        <w:bottom w:val="none" w:sz="0" w:space="0" w:color="auto"/>
        <w:right w:val="none" w:sz="0" w:space="0" w:color="auto"/>
      </w:divBdr>
    </w:div>
    <w:div w:id="1014116338">
      <w:bodyDiv w:val="1"/>
      <w:marLeft w:val="0"/>
      <w:marRight w:val="0"/>
      <w:marTop w:val="0"/>
      <w:marBottom w:val="0"/>
      <w:divBdr>
        <w:top w:val="none" w:sz="0" w:space="0" w:color="auto"/>
        <w:left w:val="none" w:sz="0" w:space="0" w:color="auto"/>
        <w:bottom w:val="none" w:sz="0" w:space="0" w:color="auto"/>
        <w:right w:val="none" w:sz="0" w:space="0" w:color="auto"/>
      </w:divBdr>
    </w:div>
    <w:div w:id="1042704793">
      <w:bodyDiv w:val="1"/>
      <w:marLeft w:val="0"/>
      <w:marRight w:val="0"/>
      <w:marTop w:val="0"/>
      <w:marBottom w:val="0"/>
      <w:divBdr>
        <w:top w:val="none" w:sz="0" w:space="0" w:color="auto"/>
        <w:left w:val="none" w:sz="0" w:space="0" w:color="auto"/>
        <w:bottom w:val="none" w:sz="0" w:space="0" w:color="auto"/>
        <w:right w:val="none" w:sz="0" w:space="0" w:color="auto"/>
      </w:divBdr>
    </w:div>
    <w:div w:id="1072001775">
      <w:bodyDiv w:val="1"/>
      <w:marLeft w:val="0"/>
      <w:marRight w:val="0"/>
      <w:marTop w:val="0"/>
      <w:marBottom w:val="0"/>
      <w:divBdr>
        <w:top w:val="none" w:sz="0" w:space="0" w:color="auto"/>
        <w:left w:val="none" w:sz="0" w:space="0" w:color="auto"/>
        <w:bottom w:val="none" w:sz="0" w:space="0" w:color="auto"/>
        <w:right w:val="none" w:sz="0" w:space="0" w:color="auto"/>
      </w:divBdr>
    </w:div>
    <w:div w:id="1111048652">
      <w:bodyDiv w:val="1"/>
      <w:marLeft w:val="0"/>
      <w:marRight w:val="0"/>
      <w:marTop w:val="0"/>
      <w:marBottom w:val="0"/>
      <w:divBdr>
        <w:top w:val="none" w:sz="0" w:space="0" w:color="auto"/>
        <w:left w:val="none" w:sz="0" w:space="0" w:color="auto"/>
        <w:bottom w:val="none" w:sz="0" w:space="0" w:color="auto"/>
        <w:right w:val="none" w:sz="0" w:space="0" w:color="auto"/>
      </w:divBdr>
    </w:div>
    <w:div w:id="1116607789">
      <w:bodyDiv w:val="1"/>
      <w:marLeft w:val="0"/>
      <w:marRight w:val="0"/>
      <w:marTop w:val="0"/>
      <w:marBottom w:val="0"/>
      <w:divBdr>
        <w:top w:val="none" w:sz="0" w:space="0" w:color="auto"/>
        <w:left w:val="none" w:sz="0" w:space="0" w:color="auto"/>
        <w:bottom w:val="none" w:sz="0" w:space="0" w:color="auto"/>
        <w:right w:val="none" w:sz="0" w:space="0" w:color="auto"/>
      </w:divBdr>
    </w:div>
    <w:div w:id="1131552934">
      <w:bodyDiv w:val="1"/>
      <w:marLeft w:val="0"/>
      <w:marRight w:val="0"/>
      <w:marTop w:val="0"/>
      <w:marBottom w:val="0"/>
      <w:divBdr>
        <w:top w:val="none" w:sz="0" w:space="0" w:color="auto"/>
        <w:left w:val="none" w:sz="0" w:space="0" w:color="auto"/>
        <w:bottom w:val="none" w:sz="0" w:space="0" w:color="auto"/>
        <w:right w:val="none" w:sz="0" w:space="0" w:color="auto"/>
      </w:divBdr>
    </w:div>
    <w:div w:id="1141077663">
      <w:bodyDiv w:val="1"/>
      <w:marLeft w:val="0"/>
      <w:marRight w:val="0"/>
      <w:marTop w:val="0"/>
      <w:marBottom w:val="0"/>
      <w:divBdr>
        <w:top w:val="none" w:sz="0" w:space="0" w:color="auto"/>
        <w:left w:val="none" w:sz="0" w:space="0" w:color="auto"/>
        <w:bottom w:val="none" w:sz="0" w:space="0" w:color="auto"/>
        <w:right w:val="none" w:sz="0" w:space="0" w:color="auto"/>
      </w:divBdr>
    </w:div>
    <w:div w:id="1150293747">
      <w:bodyDiv w:val="1"/>
      <w:marLeft w:val="0"/>
      <w:marRight w:val="0"/>
      <w:marTop w:val="0"/>
      <w:marBottom w:val="0"/>
      <w:divBdr>
        <w:top w:val="none" w:sz="0" w:space="0" w:color="auto"/>
        <w:left w:val="none" w:sz="0" w:space="0" w:color="auto"/>
        <w:bottom w:val="none" w:sz="0" w:space="0" w:color="auto"/>
        <w:right w:val="none" w:sz="0" w:space="0" w:color="auto"/>
      </w:divBdr>
    </w:div>
    <w:div w:id="1186673331">
      <w:bodyDiv w:val="1"/>
      <w:marLeft w:val="0"/>
      <w:marRight w:val="0"/>
      <w:marTop w:val="0"/>
      <w:marBottom w:val="0"/>
      <w:divBdr>
        <w:top w:val="none" w:sz="0" w:space="0" w:color="auto"/>
        <w:left w:val="none" w:sz="0" w:space="0" w:color="auto"/>
        <w:bottom w:val="none" w:sz="0" w:space="0" w:color="auto"/>
        <w:right w:val="none" w:sz="0" w:space="0" w:color="auto"/>
      </w:divBdr>
    </w:div>
    <w:div w:id="1200894777">
      <w:bodyDiv w:val="1"/>
      <w:marLeft w:val="0"/>
      <w:marRight w:val="0"/>
      <w:marTop w:val="0"/>
      <w:marBottom w:val="0"/>
      <w:divBdr>
        <w:top w:val="none" w:sz="0" w:space="0" w:color="auto"/>
        <w:left w:val="none" w:sz="0" w:space="0" w:color="auto"/>
        <w:bottom w:val="none" w:sz="0" w:space="0" w:color="auto"/>
        <w:right w:val="none" w:sz="0" w:space="0" w:color="auto"/>
      </w:divBdr>
    </w:div>
    <w:div w:id="1256204106">
      <w:bodyDiv w:val="1"/>
      <w:marLeft w:val="0"/>
      <w:marRight w:val="0"/>
      <w:marTop w:val="0"/>
      <w:marBottom w:val="0"/>
      <w:divBdr>
        <w:top w:val="none" w:sz="0" w:space="0" w:color="auto"/>
        <w:left w:val="none" w:sz="0" w:space="0" w:color="auto"/>
        <w:bottom w:val="none" w:sz="0" w:space="0" w:color="auto"/>
        <w:right w:val="none" w:sz="0" w:space="0" w:color="auto"/>
      </w:divBdr>
    </w:div>
    <w:div w:id="1260990810">
      <w:bodyDiv w:val="1"/>
      <w:marLeft w:val="0"/>
      <w:marRight w:val="0"/>
      <w:marTop w:val="0"/>
      <w:marBottom w:val="0"/>
      <w:divBdr>
        <w:top w:val="none" w:sz="0" w:space="0" w:color="auto"/>
        <w:left w:val="none" w:sz="0" w:space="0" w:color="auto"/>
        <w:bottom w:val="none" w:sz="0" w:space="0" w:color="auto"/>
        <w:right w:val="none" w:sz="0" w:space="0" w:color="auto"/>
      </w:divBdr>
    </w:div>
    <w:div w:id="1285455017">
      <w:bodyDiv w:val="1"/>
      <w:marLeft w:val="0"/>
      <w:marRight w:val="0"/>
      <w:marTop w:val="0"/>
      <w:marBottom w:val="0"/>
      <w:divBdr>
        <w:top w:val="none" w:sz="0" w:space="0" w:color="auto"/>
        <w:left w:val="none" w:sz="0" w:space="0" w:color="auto"/>
        <w:bottom w:val="none" w:sz="0" w:space="0" w:color="auto"/>
        <w:right w:val="none" w:sz="0" w:space="0" w:color="auto"/>
      </w:divBdr>
    </w:div>
    <w:div w:id="1299871797">
      <w:bodyDiv w:val="1"/>
      <w:marLeft w:val="0"/>
      <w:marRight w:val="0"/>
      <w:marTop w:val="0"/>
      <w:marBottom w:val="0"/>
      <w:divBdr>
        <w:top w:val="none" w:sz="0" w:space="0" w:color="auto"/>
        <w:left w:val="none" w:sz="0" w:space="0" w:color="auto"/>
        <w:bottom w:val="none" w:sz="0" w:space="0" w:color="auto"/>
        <w:right w:val="none" w:sz="0" w:space="0" w:color="auto"/>
      </w:divBdr>
    </w:div>
    <w:div w:id="1338508423">
      <w:bodyDiv w:val="1"/>
      <w:marLeft w:val="0"/>
      <w:marRight w:val="0"/>
      <w:marTop w:val="0"/>
      <w:marBottom w:val="0"/>
      <w:divBdr>
        <w:top w:val="none" w:sz="0" w:space="0" w:color="auto"/>
        <w:left w:val="none" w:sz="0" w:space="0" w:color="auto"/>
        <w:bottom w:val="none" w:sz="0" w:space="0" w:color="auto"/>
        <w:right w:val="none" w:sz="0" w:space="0" w:color="auto"/>
      </w:divBdr>
    </w:div>
    <w:div w:id="1346982738">
      <w:bodyDiv w:val="1"/>
      <w:marLeft w:val="0"/>
      <w:marRight w:val="0"/>
      <w:marTop w:val="0"/>
      <w:marBottom w:val="0"/>
      <w:divBdr>
        <w:top w:val="none" w:sz="0" w:space="0" w:color="auto"/>
        <w:left w:val="none" w:sz="0" w:space="0" w:color="auto"/>
        <w:bottom w:val="none" w:sz="0" w:space="0" w:color="auto"/>
        <w:right w:val="none" w:sz="0" w:space="0" w:color="auto"/>
      </w:divBdr>
    </w:div>
    <w:div w:id="1348169792">
      <w:bodyDiv w:val="1"/>
      <w:marLeft w:val="0"/>
      <w:marRight w:val="0"/>
      <w:marTop w:val="0"/>
      <w:marBottom w:val="0"/>
      <w:divBdr>
        <w:top w:val="none" w:sz="0" w:space="0" w:color="auto"/>
        <w:left w:val="none" w:sz="0" w:space="0" w:color="auto"/>
        <w:bottom w:val="none" w:sz="0" w:space="0" w:color="auto"/>
        <w:right w:val="none" w:sz="0" w:space="0" w:color="auto"/>
      </w:divBdr>
    </w:div>
    <w:div w:id="1351488289">
      <w:bodyDiv w:val="1"/>
      <w:marLeft w:val="0"/>
      <w:marRight w:val="0"/>
      <w:marTop w:val="0"/>
      <w:marBottom w:val="0"/>
      <w:divBdr>
        <w:top w:val="none" w:sz="0" w:space="0" w:color="auto"/>
        <w:left w:val="none" w:sz="0" w:space="0" w:color="auto"/>
        <w:bottom w:val="none" w:sz="0" w:space="0" w:color="auto"/>
        <w:right w:val="none" w:sz="0" w:space="0" w:color="auto"/>
      </w:divBdr>
    </w:div>
    <w:div w:id="1361391729">
      <w:bodyDiv w:val="1"/>
      <w:marLeft w:val="0"/>
      <w:marRight w:val="0"/>
      <w:marTop w:val="0"/>
      <w:marBottom w:val="0"/>
      <w:divBdr>
        <w:top w:val="none" w:sz="0" w:space="0" w:color="auto"/>
        <w:left w:val="none" w:sz="0" w:space="0" w:color="auto"/>
        <w:bottom w:val="none" w:sz="0" w:space="0" w:color="auto"/>
        <w:right w:val="none" w:sz="0" w:space="0" w:color="auto"/>
      </w:divBdr>
    </w:div>
    <w:div w:id="1364096353">
      <w:bodyDiv w:val="1"/>
      <w:marLeft w:val="0"/>
      <w:marRight w:val="0"/>
      <w:marTop w:val="0"/>
      <w:marBottom w:val="0"/>
      <w:divBdr>
        <w:top w:val="none" w:sz="0" w:space="0" w:color="auto"/>
        <w:left w:val="none" w:sz="0" w:space="0" w:color="auto"/>
        <w:bottom w:val="none" w:sz="0" w:space="0" w:color="auto"/>
        <w:right w:val="none" w:sz="0" w:space="0" w:color="auto"/>
      </w:divBdr>
    </w:div>
    <w:div w:id="1382829613">
      <w:bodyDiv w:val="1"/>
      <w:marLeft w:val="0"/>
      <w:marRight w:val="0"/>
      <w:marTop w:val="0"/>
      <w:marBottom w:val="0"/>
      <w:divBdr>
        <w:top w:val="none" w:sz="0" w:space="0" w:color="auto"/>
        <w:left w:val="none" w:sz="0" w:space="0" w:color="auto"/>
        <w:bottom w:val="none" w:sz="0" w:space="0" w:color="auto"/>
        <w:right w:val="none" w:sz="0" w:space="0" w:color="auto"/>
      </w:divBdr>
    </w:div>
    <w:div w:id="1390226090">
      <w:bodyDiv w:val="1"/>
      <w:marLeft w:val="0"/>
      <w:marRight w:val="0"/>
      <w:marTop w:val="0"/>
      <w:marBottom w:val="0"/>
      <w:divBdr>
        <w:top w:val="none" w:sz="0" w:space="0" w:color="auto"/>
        <w:left w:val="none" w:sz="0" w:space="0" w:color="auto"/>
        <w:bottom w:val="none" w:sz="0" w:space="0" w:color="auto"/>
        <w:right w:val="none" w:sz="0" w:space="0" w:color="auto"/>
      </w:divBdr>
    </w:div>
    <w:div w:id="1400207524">
      <w:bodyDiv w:val="1"/>
      <w:marLeft w:val="0"/>
      <w:marRight w:val="0"/>
      <w:marTop w:val="0"/>
      <w:marBottom w:val="0"/>
      <w:divBdr>
        <w:top w:val="none" w:sz="0" w:space="0" w:color="auto"/>
        <w:left w:val="none" w:sz="0" w:space="0" w:color="auto"/>
        <w:bottom w:val="none" w:sz="0" w:space="0" w:color="auto"/>
        <w:right w:val="none" w:sz="0" w:space="0" w:color="auto"/>
      </w:divBdr>
    </w:div>
    <w:div w:id="1413316202">
      <w:bodyDiv w:val="1"/>
      <w:marLeft w:val="0"/>
      <w:marRight w:val="0"/>
      <w:marTop w:val="0"/>
      <w:marBottom w:val="0"/>
      <w:divBdr>
        <w:top w:val="none" w:sz="0" w:space="0" w:color="auto"/>
        <w:left w:val="none" w:sz="0" w:space="0" w:color="auto"/>
        <w:bottom w:val="none" w:sz="0" w:space="0" w:color="auto"/>
        <w:right w:val="none" w:sz="0" w:space="0" w:color="auto"/>
      </w:divBdr>
    </w:div>
    <w:div w:id="1427768055">
      <w:bodyDiv w:val="1"/>
      <w:marLeft w:val="0"/>
      <w:marRight w:val="0"/>
      <w:marTop w:val="0"/>
      <w:marBottom w:val="0"/>
      <w:divBdr>
        <w:top w:val="none" w:sz="0" w:space="0" w:color="auto"/>
        <w:left w:val="none" w:sz="0" w:space="0" w:color="auto"/>
        <w:bottom w:val="none" w:sz="0" w:space="0" w:color="auto"/>
        <w:right w:val="none" w:sz="0" w:space="0" w:color="auto"/>
      </w:divBdr>
    </w:div>
    <w:div w:id="1448087529">
      <w:bodyDiv w:val="1"/>
      <w:marLeft w:val="0"/>
      <w:marRight w:val="0"/>
      <w:marTop w:val="0"/>
      <w:marBottom w:val="0"/>
      <w:divBdr>
        <w:top w:val="none" w:sz="0" w:space="0" w:color="auto"/>
        <w:left w:val="none" w:sz="0" w:space="0" w:color="auto"/>
        <w:bottom w:val="none" w:sz="0" w:space="0" w:color="auto"/>
        <w:right w:val="none" w:sz="0" w:space="0" w:color="auto"/>
      </w:divBdr>
    </w:div>
    <w:div w:id="1521622242">
      <w:bodyDiv w:val="1"/>
      <w:marLeft w:val="0"/>
      <w:marRight w:val="0"/>
      <w:marTop w:val="0"/>
      <w:marBottom w:val="0"/>
      <w:divBdr>
        <w:top w:val="none" w:sz="0" w:space="0" w:color="auto"/>
        <w:left w:val="none" w:sz="0" w:space="0" w:color="auto"/>
        <w:bottom w:val="none" w:sz="0" w:space="0" w:color="auto"/>
        <w:right w:val="none" w:sz="0" w:space="0" w:color="auto"/>
      </w:divBdr>
    </w:div>
    <w:div w:id="1523591291">
      <w:bodyDiv w:val="1"/>
      <w:marLeft w:val="0"/>
      <w:marRight w:val="0"/>
      <w:marTop w:val="0"/>
      <w:marBottom w:val="0"/>
      <w:divBdr>
        <w:top w:val="none" w:sz="0" w:space="0" w:color="auto"/>
        <w:left w:val="none" w:sz="0" w:space="0" w:color="auto"/>
        <w:bottom w:val="none" w:sz="0" w:space="0" w:color="auto"/>
        <w:right w:val="none" w:sz="0" w:space="0" w:color="auto"/>
      </w:divBdr>
    </w:div>
    <w:div w:id="1589921558">
      <w:bodyDiv w:val="1"/>
      <w:marLeft w:val="0"/>
      <w:marRight w:val="0"/>
      <w:marTop w:val="0"/>
      <w:marBottom w:val="0"/>
      <w:divBdr>
        <w:top w:val="none" w:sz="0" w:space="0" w:color="auto"/>
        <w:left w:val="none" w:sz="0" w:space="0" w:color="auto"/>
        <w:bottom w:val="none" w:sz="0" w:space="0" w:color="auto"/>
        <w:right w:val="none" w:sz="0" w:space="0" w:color="auto"/>
      </w:divBdr>
    </w:div>
    <w:div w:id="1605767572">
      <w:bodyDiv w:val="1"/>
      <w:marLeft w:val="0"/>
      <w:marRight w:val="0"/>
      <w:marTop w:val="0"/>
      <w:marBottom w:val="0"/>
      <w:divBdr>
        <w:top w:val="none" w:sz="0" w:space="0" w:color="auto"/>
        <w:left w:val="none" w:sz="0" w:space="0" w:color="auto"/>
        <w:bottom w:val="none" w:sz="0" w:space="0" w:color="auto"/>
        <w:right w:val="none" w:sz="0" w:space="0" w:color="auto"/>
      </w:divBdr>
    </w:div>
    <w:div w:id="1663391951">
      <w:bodyDiv w:val="1"/>
      <w:marLeft w:val="0"/>
      <w:marRight w:val="0"/>
      <w:marTop w:val="0"/>
      <w:marBottom w:val="0"/>
      <w:divBdr>
        <w:top w:val="none" w:sz="0" w:space="0" w:color="auto"/>
        <w:left w:val="none" w:sz="0" w:space="0" w:color="auto"/>
        <w:bottom w:val="none" w:sz="0" w:space="0" w:color="auto"/>
        <w:right w:val="none" w:sz="0" w:space="0" w:color="auto"/>
      </w:divBdr>
    </w:div>
    <w:div w:id="1686982913">
      <w:bodyDiv w:val="1"/>
      <w:marLeft w:val="0"/>
      <w:marRight w:val="0"/>
      <w:marTop w:val="0"/>
      <w:marBottom w:val="0"/>
      <w:divBdr>
        <w:top w:val="none" w:sz="0" w:space="0" w:color="auto"/>
        <w:left w:val="none" w:sz="0" w:space="0" w:color="auto"/>
        <w:bottom w:val="none" w:sz="0" w:space="0" w:color="auto"/>
        <w:right w:val="none" w:sz="0" w:space="0" w:color="auto"/>
      </w:divBdr>
    </w:div>
    <w:div w:id="1689327619">
      <w:bodyDiv w:val="1"/>
      <w:marLeft w:val="0"/>
      <w:marRight w:val="0"/>
      <w:marTop w:val="0"/>
      <w:marBottom w:val="0"/>
      <w:divBdr>
        <w:top w:val="none" w:sz="0" w:space="0" w:color="auto"/>
        <w:left w:val="none" w:sz="0" w:space="0" w:color="auto"/>
        <w:bottom w:val="none" w:sz="0" w:space="0" w:color="auto"/>
        <w:right w:val="none" w:sz="0" w:space="0" w:color="auto"/>
      </w:divBdr>
    </w:div>
    <w:div w:id="1723749040">
      <w:bodyDiv w:val="1"/>
      <w:marLeft w:val="0"/>
      <w:marRight w:val="0"/>
      <w:marTop w:val="0"/>
      <w:marBottom w:val="0"/>
      <w:divBdr>
        <w:top w:val="none" w:sz="0" w:space="0" w:color="auto"/>
        <w:left w:val="none" w:sz="0" w:space="0" w:color="auto"/>
        <w:bottom w:val="none" w:sz="0" w:space="0" w:color="auto"/>
        <w:right w:val="none" w:sz="0" w:space="0" w:color="auto"/>
      </w:divBdr>
    </w:div>
    <w:div w:id="1727335283">
      <w:bodyDiv w:val="1"/>
      <w:marLeft w:val="0"/>
      <w:marRight w:val="0"/>
      <w:marTop w:val="0"/>
      <w:marBottom w:val="0"/>
      <w:divBdr>
        <w:top w:val="none" w:sz="0" w:space="0" w:color="auto"/>
        <w:left w:val="none" w:sz="0" w:space="0" w:color="auto"/>
        <w:bottom w:val="none" w:sz="0" w:space="0" w:color="auto"/>
        <w:right w:val="none" w:sz="0" w:space="0" w:color="auto"/>
      </w:divBdr>
    </w:div>
    <w:div w:id="1744597071">
      <w:bodyDiv w:val="1"/>
      <w:marLeft w:val="0"/>
      <w:marRight w:val="0"/>
      <w:marTop w:val="0"/>
      <w:marBottom w:val="0"/>
      <w:divBdr>
        <w:top w:val="none" w:sz="0" w:space="0" w:color="auto"/>
        <w:left w:val="none" w:sz="0" w:space="0" w:color="auto"/>
        <w:bottom w:val="none" w:sz="0" w:space="0" w:color="auto"/>
        <w:right w:val="none" w:sz="0" w:space="0" w:color="auto"/>
      </w:divBdr>
    </w:div>
    <w:div w:id="1795951221">
      <w:bodyDiv w:val="1"/>
      <w:marLeft w:val="0"/>
      <w:marRight w:val="0"/>
      <w:marTop w:val="0"/>
      <w:marBottom w:val="0"/>
      <w:divBdr>
        <w:top w:val="none" w:sz="0" w:space="0" w:color="auto"/>
        <w:left w:val="none" w:sz="0" w:space="0" w:color="auto"/>
        <w:bottom w:val="none" w:sz="0" w:space="0" w:color="auto"/>
        <w:right w:val="none" w:sz="0" w:space="0" w:color="auto"/>
      </w:divBdr>
      <w:divsChild>
        <w:div w:id="1119757220">
          <w:marLeft w:val="0"/>
          <w:marRight w:val="0"/>
          <w:marTop w:val="0"/>
          <w:marBottom w:val="0"/>
          <w:divBdr>
            <w:top w:val="none" w:sz="0" w:space="0" w:color="auto"/>
            <w:left w:val="none" w:sz="0" w:space="0" w:color="auto"/>
            <w:bottom w:val="none" w:sz="0" w:space="0" w:color="auto"/>
            <w:right w:val="none" w:sz="0" w:space="0" w:color="auto"/>
          </w:divBdr>
        </w:div>
      </w:divsChild>
    </w:div>
    <w:div w:id="1804538695">
      <w:bodyDiv w:val="1"/>
      <w:marLeft w:val="0"/>
      <w:marRight w:val="0"/>
      <w:marTop w:val="0"/>
      <w:marBottom w:val="0"/>
      <w:divBdr>
        <w:top w:val="none" w:sz="0" w:space="0" w:color="auto"/>
        <w:left w:val="none" w:sz="0" w:space="0" w:color="auto"/>
        <w:bottom w:val="none" w:sz="0" w:space="0" w:color="auto"/>
        <w:right w:val="none" w:sz="0" w:space="0" w:color="auto"/>
      </w:divBdr>
    </w:div>
    <w:div w:id="1846360110">
      <w:bodyDiv w:val="1"/>
      <w:marLeft w:val="0"/>
      <w:marRight w:val="0"/>
      <w:marTop w:val="0"/>
      <w:marBottom w:val="0"/>
      <w:divBdr>
        <w:top w:val="none" w:sz="0" w:space="0" w:color="auto"/>
        <w:left w:val="none" w:sz="0" w:space="0" w:color="auto"/>
        <w:bottom w:val="none" w:sz="0" w:space="0" w:color="auto"/>
        <w:right w:val="none" w:sz="0" w:space="0" w:color="auto"/>
      </w:divBdr>
    </w:div>
    <w:div w:id="1855611352">
      <w:bodyDiv w:val="1"/>
      <w:marLeft w:val="0"/>
      <w:marRight w:val="0"/>
      <w:marTop w:val="0"/>
      <w:marBottom w:val="0"/>
      <w:divBdr>
        <w:top w:val="none" w:sz="0" w:space="0" w:color="auto"/>
        <w:left w:val="none" w:sz="0" w:space="0" w:color="auto"/>
        <w:bottom w:val="none" w:sz="0" w:space="0" w:color="auto"/>
        <w:right w:val="none" w:sz="0" w:space="0" w:color="auto"/>
      </w:divBdr>
    </w:div>
    <w:div w:id="1855799238">
      <w:bodyDiv w:val="1"/>
      <w:marLeft w:val="0"/>
      <w:marRight w:val="0"/>
      <w:marTop w:val="0"/>
      <w:marBottom w:val="0"/>
      <w:divBdr>
        <w:top w:val="none" w:sz="0" w:space="0" w:color="auto"/>
        <w:left w:val="none" w:sz="0" w:space="0" w:color="auto"/>
        <w:bottom w:val="none" w:sz="0" w:space="0" w:color="auto"/>
        <w:right w:val="none" w:sz="0" w:space="0" w:color="auto"/>
      </w:divBdr>
    </w:div>
    <w:div w:id="1861316343">
      <w:bodyDiv w:val="1"/>
      <w:marLeft w:val="0"/>
      <w:marRight w:val="0"/>
      <w:marTop w:val="0"/>
      <w:marBottom w:val="0"/>
      <w:divBdr>
        <w:top w:val="none" w:sz="0" w:space="0" w:color="auto"/>
        <w:left w:val="none" w:sz="0" w:space="0" w:color="auto"/>
        <w:bottom w:val="none" w:sz="0" w:space="0" w:color="auto"/>
        <w:right w:val="none" w:sz="0" w:space="0" w:color="auto"/>
      </w:divBdr>
    </w:div>
    <w:div w:id="1886676504">
      <w:bodyDiv w:val="1"/>
      <w:marLeft w:val="0"/>
      <w:marRight w:val="0"/>
      <w:marTop w:val="0"/>
      <w:marBottom w:val="0"/>
      <w:divBdr>
        <w:top w:val="none" w:sz="0" w:space="0" w:color="auto"/>
        <w:left w:val="none" w:sz="0" w:space="0" w:color="auto"/>
        <w:bottom w:val="none" w:sz="0" w:space="0" w:color="auto"/>
        <w:right w:val="none" w:sz="0" w:space="0" w:color="auto"/>
      </w:divBdr>
    </w:div>
    <w:div w:id="1930771543">
      <w:bodyDiv w:val="1"/>
      <w:marLeft w:val="0"/>
      <w:marRight w:val="0"/>
      <w:marTop w:val="0"/>
      <w:marBottom w:val="0"/>
      <w:divBdr>
        <w:top w:val="none" w:sz="0" w:space="0" w:color="auto"/>
        <w:left w:val="none" w:sz="0" w:space="0" w:color="auto"/>
        <w:bottom w:val="none" w:sz="0" w:space="0" w:color="auto"/>
        <w:right w:val="none" w:sz="0" w:space="0" w:color="auto"/>
      </w:divBdr>
    </w:div>
    <w:div w:id="1931623636">
      <w:bodyDiv w:val="1"/>
      <w:marLeft w:val="0"/>
      <w:marRight w:val="0"/>
      <w:marTop w:val="0"/>
      <w:marBottom w:val="0"/>
      <w:divBdr>
        <w:top w:val="none" w:sz="0" w:space="0" w:color="auto"/>
        <w:left w:val="none" w:sz="0" w:space="0" w:color="auto"/>
        <w:bottom w:val="none" w:sz="0" w:space="0" w:color="auto"/>
        <w:right w:val="none" w:sz="0" w:space="0" w:color="auto"/>
      </w:divBdr>
    </w:div>
    <w:div w:id="1935355951">
      <w:bodyDiv w:val="1"/>
      <w:marLeft w:val="0"/>
      <w:marRight w:val="0"/>
      <w:marTop w:val="0"/>
      <w:marBottom w:val="0"/>
      <w:divBdr>
        <w:top w:val="none" w:sz="0" w:space="0" w:color="auto"/>
        <w:left w:val="none" w:sz="0" w:space="0" w:color="auto"/>
        <w:bottom w:val="none" w:sz="0" w:space="0" w:color="auto"/>
        <w:right w:val="none" w:sz="0" w:space="0" w:color="auto"/>
      </w:divBdr>
    </w:div>
    <w:div w:id="1997611770">
      <w:bodyDiv w:val="1"/>
      <w:marLeft w:val="0"/>
      <w:marRight w:val="0"/>
      <w:marTop w:val="0"/>
      <w:marBottom w:val="0"/>
      <w:divBdr>
        <w:top w:val="none" w:sz="0" w:space="0" w:color="auto"/>
        <w:left w:val="none" w:sz="0" w:space="0" w:color="auto"/>
        <w:bottom w:val="none" w:sz="0" w:space="0" w:color="auto"/>
        <w:right w:val="none" w:sz="0" w:space="0" w:color="auto"/>
      </w:divBdr>
    </w:div>
    <w:div w:id="2007241732">
      <w:bodyDiv w:val="1"/>
      <w:marLeft w:val="0"/>
      <w:marRight w:val="0"/>
      <w:marTop w:val="0"/>
      <w:marBottom w:val="0"/>
      <w:divBdr>
        <w:top w:val="none" w:sz="0" w:space="0" w:color="auto"/>
        <w:left w:val="none" w:sz="0" w:space="0" w:color="auto"/>
        <w:bottom w:val="none" w:sz="0" w:space="0" w:color="auto"/>
        <w:right w:val="none" w:sz="0" w:space="0" w:color="auto"/>
      </w:divBdr>
    </w:div>
    <w:div w:id="2011057109">
      <w:bodyDiv w:val="1"/>
      <w:marLeft w:val="0"/>
      <w:marRight w:val="0"/>
      <w:marTop w:val="0"/>
      <w:marBottom w:val="0"/>
      <w:divBdr>
        <w:top w:val="none" w:sz="0" w:space="0" w:color="auto"/>
        <w:left w:val="none" w:sz="0" w:space="0" w:color="auto"/>
        <w:bottom w:val="none" w:sz="0" w:space="0" w:color="auto"/>
        <w:right w:val="none" w:sz="0" w:space="0" w:color="auto"/>
      </w:divBdr>
    </w:div>
    <w:div w:id="2023555603">
      <w:bodyDiv w:val="1"/>
      <w:marLeft w:val="0"/>
      <w:marRight w:val="0"/>
      <w:marTop w:val="0"/>
      <w:marBottom w:val="0"/>
      <w:divBdr>
        <w:top w:val="none" w:sz="0" w:space="0" w:color="auto"/>
        <w:left w:val="none" w:sz="0" w:space="0" w:color="auto"/>
        <w:bottom w:val="none" w:sz="0" w:space="0" w:color="auto"/>
        <w:right w:val="none" w:sz="0" w:space="0" w:color="auto"/>
      </w:divBdr>
    </w:div>
    <w:div w:id="2029018044">
      <w:bodyDiv w:val="1"/>
      <w:marLeft w:val="0"/>
      <w:marRight w:val="0"/>
      <w:marTop w:val="0"/>
      <w:marBottom w:val="0"/>
      <w:divBdr>
        <w:top w:val="none" w:sz="0" w:space="0" w:color="auto"/>
        <w:left w:val="none" w:sz="0" w:space="0" w:color="auto"/>
        <w:bottom w:val="none" w:sz="0" w:space="0" w:color="auto"/>
        <w:right w:val="none" w:sz="0" w:space="0" w:color="auto"/>
      </w:divBdr>
    </w:div>
    <w:div w:id="2032678357">
      <w:bodyDiv w:val="1"/>
      <w:marLeft w:val="0"/>
      <w:marRight w:val="0"/>
      <w:marTop w:val="0"/>
      <w:marBottom w:val="0"/>
      <w:divBdr>
        <w:top w:val="none" w:sz="0" w:space="0" w:color="auto"/>
        <w:left w:val="none" w:sz="0" w:space="0" w:color="auto"/>
        <w:bottom w:val="none" w:sz="0" w:space="0" w:color="auto"/>
        <w:right w:val="none" w:sz="0" w:space="0" w:color="auto"/>
      </w:divBdr>
    </w:div>
    <w:div w:id="2046710850">
      <w:bodyDiv w:val="1"/>
      <w:marLeft w:val="0"/>
      <w:marRight w:val="0"/>
      <w:marTop w:val="0"/>
      <w:marBottom w:val="0"/>
      <w:divBdr>
        <w:top w:val="none" w:sz="0" w:space="0" w:color="auto"/>
        <w:left w:val="none" w:sz="0" w:space="0" w:color="auto"/>
        <w:bottom w:val="none" w:sz="0" w:space="0" w:color="auto"/>
        <w:right w:val="none" w:sz="0" w:space="0" w:color="auto"/>
      </w:divBdr>
    </w:div>
    <w:div w:id="21178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yotypinghub.com/what-is-r-banding-principle-requirements-process-protocol-and-applic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93/jhered/91.6.48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73/pnas.1909117116" TargetMode="External"/><Relationship Id="rId4" Type="http://schemas.openxmlformats.org/officeDocument/2006/relationships/webSettings" Target="webSettings.xml"/><Relationship Id="rId9" Type="http://schemas.openxmlformats.org/officeDocument/2006/relationships/hyperlink" Target="https://doi.org/10.1159/0005152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10</Pages>
  <Words>4092</Words>
  <Characters>23327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Olympica Sarma</dc:creator>
  <cp:keywords/>
  <dc:description/>
  <cp:lastModifiedBy>SDI 1084</cp:lastModifiedBy>
  <cp:revision>139</cp:revision>
  <dcterms:created xsi:type="dcterms:W3CDTF">2025-02-11T19:20:00Z</dcterms:created>
  <dcterms:modified xsi:type="dcterms:W3CDTF">2025-04-04T05:22:00Z</dcterms:modified>
</cp:coreProperties>
</file>