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B5F62" w14:textId="2614A5FE" w:rsidR="005F6B07" w:rsidRPr="00B0653A" w:rsidRDefault="005F6B07" w:rsidP="005F6B07">
      <w:pPr>
        <w:autoSpaceDE w:val="0"/>
        <w:autoSpaceDN w:val="0"/>
        <w:adjustRightInd w:val="0"/>
        <w:spacing w:line="360" w:lineRule="auto"/>
        <w:jc w:val="center"/>
        <w:rPr>
          <w:rFonts w:cstheme="minorHAnsi"/>
          <w:b/>
          <w:bCs/>
          <w:color w:val="000000" w:themeColor="text1"/>
          <w:spacing w:val="-2"/>
          <w:sz w:val="32"/>
          <w:szCs w:val="32"/>
        </w:rPr>
      </w:pPr>
      <w:r w:rsidRPr="00B0653A">
        <w:rPr>
          <w:rFonts w:cstheme="minorHAnsi"/>
          <w:b/>
          <w:bCs/>
          <w:color w:val="000000" w:themeColor="text1"/>
          <w:spacing w:val="-2"/>
          <w:sz w:val="32"/>
          <w:szCs w:val="32"/>
        </w:rPr>
        <w:t>Long-Term Analysis of Minimum Temperature Trends in Nagpur District of Maharashtra</w:t>
      </w:r>
    </w:p>
    <w:p w14:paraId="075B362C" w14:textId="77777777" w:rsidR="0083135D" w:rsidRDefault="0083135D" w:rsidP="005F6B07">
      <w:pPr>
        <w:autoSpaceDE w:val="0"/>
        <w:autoSpaceDN w:val="0"/>
        <w:adjustRightInd w:val="0"/>
        <w:spacing w:line="360" w:lineRule="auto"/>
        <w:jc w:val="both"/>
        <w:rPr>
          <w:rFonts w:cstheme="minorHAnsi"/>
          <w:b/>
          <w:bCs/>
          <w:color w:val="000000" w:themeColor="text1"/>
          <w:sz w:val="24"/>
          <w:szCs w:val="24"/>
        </w:rPr>
      </w:pPr>
    </w:p>
    <w:p w14:paraId="4115A57B" w14:textId="3AD137EC" w:rsidR="001F572F" w:rsidRPr="00E71814" w:rsidRDefault="001F572F" w:rsidP="005F6B07">
      <w:pPr>
        <w:autoSpaceDE w:val="0"/>
        <w:autoSpaceDN w:val="0"/>
        <w:adjustRightInd w:val="0"/>
        <w:spacing w:line="360" w:lineRule="auto"/>
        <w:jc w:val="both"/>
        <w:rPr>
          <w:rFonts w:cstheme="minorHAnsi"/>
          <w:b/>
          <w:bCs/>
          <w:color w:val="000000" w:themeColor="text1"/>
          <w:sz w:val="24"/>
          <w:szCs w:val="24"/>
        </w:rPr>
      </w:pPr>
      <w:r w:rsidRPr="00E71814">
        <w:rPr>
          <w:rFonts w:cstheme="minorHAnsi"/>
          <w:b/>
          <w:bCs/>
          <w:color w:val="000000" w:themeColor="text1"/>
          <w:sz w:val="24"/>
          <w:szCs w:val="24"/>
        </w:rPr>
        <w:t>Abstract</w:t>
      </w:r>
    </w:p>
    <w:p w14:paraId="1621BD8B" w14:textId="5F3635F4" w:rsidR="001F572F" w:rsidRDefault="001F572F" w:rsidP="001F572F">
      <w:pPr>
        <w:autoSpaceDE w:val="0"/>
        <w:autoSpaceDN w:val="0"/>
        <w:adjustRightInd w:val="0"/>
        <w:spacing w:line="360" w:lineRule="auto"/>
        <w:jc w:val="both"/>
      </w:pPr>
      <w:r>
        <w:t>This study analysed minimum temperature trends in Nagpur, India, from 1985 to 2024, based on daily data from the District Agromet Unit of ICAR - Central Institute for Cotton Research. Temperature data were aggregated into monthly, seasonal, and annual values using Weather Cock15 software, with a focus on evaluating long-term and decadal trends. During 1985-1994, the annual minimum temperature showed a slight, non-significant decrease of 0.014°C, with small declines in both the Southwest (SW) and Northeast (NE) Monsoon seasons, as well as in winter. The most notable change was a 0.133°C decrease in September, which was significant at the 90% confidence level. In the subsequent decade, from 1995-2004, the annual minimum temperature increased by 0.050°C, though this was non-significant. Winter and summer temperatures both showed non-significant increases of 0.200°C, while April stood out with a significant increase of 0.300°C at the 95% confidence level.</w:t>
      </w:r>
    </w:p>
    <w:p w14:paraId="277131F3" w14:textId="77777777" w:rsidR="001F572F" w:rsidRDefault="001F572F" w:rsidP="001F572F">
      <w:pPr>
        <w:autoSpaceDE w:val="0"/>
        <w:autoSpaceDN w:val="0"/>
        <w:adjustRightInd w:val="0"/>
        <w:spacing w:line="360" w:lineRule="auto"/>
        <w:jc w:val="both"/>
      </w:pPr>
    </w:p>
    <w:p w14:paraId="767A33FA" w14:textId="34DF285C" w:rsidR="001F572F" w:rsidRDefault="001F572F" w:rsidP="001F572F">
      <w:pPr>
        <w:autoSpaceDE w:val="0"/>
        <w:autoSpaceDN w:val="0"/>
        <w:adjustRightInd w:val="0"/>
        <w:spacing w:line="360" w:lineRule="auto"/>
        <w:jc w:val="both"/>
      </w:pPr>
      <w:r>
        <w:t xml:space="preserve">During, 2005-2014, the annual minimum temperature decreased slightly by 0.017°C, with the NE Monsoon showing a minor decline. December recorded a significant decrease of 0.250°C at the 95% confidence level. However, in the most recent decade (2015-2024), a clear warming trend emerged, with the annual minimum temperature rising by 0.167°C, significant at the 90% confidence level. The NE Monsoon showed a substantial increase of 0.320°C, and both January and December experienced significant increases, with December showing the largest rise of 0.500°C, significant at the 99% confidence level. </w:t>
      </w:r>
    </w:p>
    <w:p w14:paraId="59BAFDC4" w14:textId="77777777" w:rsidR="00031BBA" w:rsidRDefault="00E71814" w:rsidP="001F572F">
      <w:pPr>
        <w:autoSpaceDE w:val="0"/>
        <w:autoSpaceDN w:val="0"/>
        <w:adjustRightInd w:val="0"/>
        <w:spacing w:line="360" w:lineRule="auto"/>
        <w:jc w:val="both"/>
      </w:pPr>
      <w:r w:rsidRPr="00031BBA">
        <w:rPr>
          <w:b/>
          <w:bCs/>
        </w:rPr>
        <w:t>Keywords</w:t>
      </w:r>
    </w:p>
    <w:p w14:paraId="6C05EAB2" w14:textId="75A623EA" w:rsidR="00E71814" w:rsidRPr="00B6123E" w:rsidRDefault="00E71814" w:rsidP="001F572F">
      <w:pPr>
        <w:autoSpaceDE w:val="0"/>
        <w:autoSpaceDN w:val="0"/>
        <w:adjustRightInd w:val="0"/>
        <w:spacing w:line="360" w:lineRule="auto"/>
        <w:jc w:val="both"/>
        <w:rPr>
          <w:rFonts w:cstheme="minorHAnsi"/>
          <w:b/>
          <w:bCs/>
          <w:color w:val="000000" w:themeColor="text1"/>
        </w:rPr>
      </w:pPr>
      <w:r>
        <w:t>Minimum temperature, trend analysis, Climate change scenario, Long term trends.</w:t>
      </w:r>
    </w:p>
    <w:p w14:paraId="73F475E9" w14:textId="65A7975E" w:rsidR="009D3C6E" w:rsidRPr="00B6123E" w:rsidRDefault="00DF4B19" w:rsidP="005F6B07">
      <w:pPr>
        <w:spacing w:line="360" w:lineRule="auto"/>
        <w:jc w:val="both"/>
        <w:rPr>
          <w:rFonts w:cstheme="minorHAnsi"/>
          <w:b/>
          <w:bCs/>
        </w:rPr>
      </w:pPr>
      <w:r w:rsidRPr="00B6123E">
        <w:rPr>
          <w:rFonts w:cstheme="minorHAnsi"/>
          <w:b/>
          <w:bCs/>
        </w:rPr>
        <w:t>Introduction</w:t>
      </w:r>
    </w:p>
    <w:p w14:paraId="224FA37E" w14:textId="5C576BEC" w:rsidR="00275D26" w:rsidRPr="00EE48F8" w:rsidRDefault="00275D26" w:rsidP="005F6B07">
      <w:pPr>
        <w:spacing w:line="360" w:lineRule="auto"/>
        <w:jc w:val="both"/>
        <w:rPr>
          <w:rFonts w:cstheme="minorHAnsi"/>
        </w:rPr>
      </w:pPr>
      <w:r w:rsidRPr="00EE48F8">
        <w:rPr>
          <w:rFonts w:cstheme="minorHAnsi"/>
        </w:rPr>
        <w:t xml:space="preserve">Minimum temperature plays a crucial role in agriculture, influencing crop growth, development, and overall productivity. It affects several physiological processes in plants, including respiration, photosynthesis, and flowering. Warmer minimum temperatures can increase plant respiration rates, which can reduce the energy available for growth and ultimately lower yields. Crops such as wheat, </w:t>
      </w:r>
      <w:r w:rsidRPr="00EE48F8">
        <w:rPr>
          <w:rFonts w:cstheme="minorHAnsi"/>
        </w:rPr>
        <w:lastRenderedPageBreak/>
        <w:t>rice, and maize are particularly sensitive to night time temperatures; elevated minimum temperatures during critical growth phases, like flowering or grain-filling, can lead to reduced grain quality, reduction in yields, and shorter growing seasons.</w:t>
      </w:r>
    </w:p>
    <w:p w14:paraId="796B09A2" w14:textId="29617C81" w:rsidR="00275D26" w:rsidRPr="00EE48F8" w:rsidRDefault="00275D26" w:rsidP="005F6B07">
      <w:pPr>
        <w:spacing w:line="360" w:lineRule="auto"/>
        <w:jc w:val="both"/>
        <w:rPr>
          <w:rFonts w:cstheme="minorHAnsi"/>
        </w:rPr>
      </w:pPr>
      <w:r w:rsidRPr="00EE48F8">
        <w:rPr>
          <w:rFonts w:cstheme="minorHAnsi"/>
        </w:rPr>
        <w:t>In addition, minimum temperature impacts the length of frost-free periods, essential for the cultivation of temperature sensitive crops. If minimum temperatures rise, it may reduce the risk of frost damage, potentially extending the growing season in some areas. However, in warmer climates, higher minimum temperatures can also stress plants, increase pest populations, and reduce the effectiveness of certain crop management practices. Monitoring minimum temperature trends helps farmers make informed decisions, such as choosing resilient crop varieties, altering planting schedules, and adjusting water and nutrient management to optimize yield and maintain crop quality under changing climate conditions.</w:t>
      </w:r>
    </w:p>
    <w:p w14:paraId="636F29A7" w14:textId="474E384F" w:rsidR="00275D26" w:rsidRPr="00EE48F8" w:rsidRDefault="00C96CEA" w:rsidP="005F6B07">
      <w:pPr>
        <w:spacing w:line="360" w:lineRule="auto"/>
        <w:jc w:val="both"/>
        <w:rPr>
          <w:rFonts w:cstheme="minorHAnsi"/>
        </w:rPr>
      </w:pPr>
      <w:r w:rsidRPr="00EE48F8">
        <w:rPr>
          <w:rFonts w:cstheme="minorHAnsi"/>
        </w:rPr>
        <w:t xml:space="preserve">Global studies have consistently observed a warming trend in both minimum and maximum temperatures, with minimum temperatures rising at a faster rate. Karl et al. (1993) found that from 1951 to 1990, minimum temperatures increased by 0.84°C, while maximum temperatures only rose by 0.28°C. This trend of rising minimum temperatures is also noted in various regions, including Europe (Weber et al., 1997), China (Qian &amp; Lin, 2004), and Turkey (Turkes &amp; Sumer, 2004). Similarly, Karl and Easterling (1999) highlighted that from 1951 to 1990, global average daily mean temperatures increased by 0.28°C during the day, whereas minimum temperatures rose significantly by 0.84°C, indicating a threefold increase in </w:t>
      </w:r>
      <w:r w:rsidR="00275D26" w:rsidRPr="00EE48F8">
        <w:rPr>
          <w:rFonts w:cstheme="minorHAnsi"/>
        </w:rPr>
        <w:t>night time</w:t>
      </w:r>
      <w:r w:rsidRPr="00EE48F8">
        <w:rPr>
          <w:rFonts w:cstheme="minorHAnsi"/>
        </w:rPr>
        <w:t xml:space="preserve"> warming compared to daytime warming. These global patterns suggest that climate change has a distinct impact on </w:t>
      </w:r>
      <w:r w:rsidR="00275D26" w:rsidRPr="00EE48F8">
        <w:rPr>
          <w:rFonts w:cstheme="minorHAnsi"/>
        </w:rPr>
        <w:t>night time</w:t>
      </w:r>
      <w:r w:rsidRPr="00EE48F8">
        <w:rPr>
          <w:rFonts w:cstheme="minorHAnsi"/>
        </w:rPr>
        <w:t xml:space="preserve"> temperatures, with significant implications for ecological and human systems t</w:t>
      </w:r>
      <w:r w:rsidR="00275D26" w:rsidRPr="00EE48F8">
        <w:rPr>
          <w:rFonts w:cstheme="minorHAnsi"/>
        </w:rPr>
        <w:t>hat depend on nocturnal cooling.</w:t>
      </w:r>
    </w:p>
    <w:p w14:paraId="219D9A4F" w14:textId="6A03FBA2" w:rsidR="00C96CEA" w:rsidRPr="00EE48F8" w:rsidRDefault="00C96CEA" w:rsidP="005F6B07">
      <w:pPr>
        <w:spacing w:line="360" w:lineRule="auto"/>
        <w:jc w:val="both"/>
        <w:rPr>
          <w:rFonts w:cstheme="minorHAnsi"/>
        </w:rPr>
      </w:pPr>
      <w:r w:rsidRPr="00EE48F8">
        <w:rPr>
          <w:rFonts w:cstheme="minorHAnsi"/>
        </w:rPr>
        <w:t xml:space="preserve">In India, multiple studies have documented steady increases in both maximum and minimum temperatures over the last century. Hingane et al. (1985) found a notable warming trend in surface air temperatures from 1901 to 1982. Kothawale and Rupa Kumar (2005) later expanded on this, revealing accelerated warming in both daytime and </w:t>
      </w:r>
      <w:r w:rsidR="00B6123E" w:rsidRPr="00EE48F8">
        <w:rPr>
          <w:rFonts w:cstheme="minorHAnsi"/>
        </w:rPr>
        <w:t>night time</w:t>
      </w:r>
      <w:r w:rsidRPr="00EE48F8">
        <w:rPr>
          <w:rFonts w:cstheme="minorHAnsi"/>
        </w:rPr>
        <w:t xml:space="preserve"> temperatures from 1971 to 2003. Further analysis by Srivastava et al. (2017) revealed that between 1901 and 2010, annual maximum temperatures in India increased by 1.0°C per century, while mean temperatures rose by 0.6°C per century. Minimum temperatures, however, showed a more modest increase of 0.18°C per century, indicating that maximum temperatures in India are warming at a faster rate. Seasonal analyses provide additional insight; Kothyari and Singh (1996), along with Kothawale and Kumar (2005) and Rao et al. (2005), reported that post-monsoon minimum temperatures have been rising at 0.012°C per year, whereas minimum temperatures during the monsoon season have decreased at a rate of 0.002°C per year from 1914 to 2003.</w:t>
      </w:r>
    </w:p>
    <w:p w14:paraId="3D7675AF" w14:textId="4550B2E3" w:rsidR="00C96CEA" w:rsidRPr="00EE48F8" w:rsidRDefault="00C96CEA" w:rsidP="005F6B07">
      <w:pPr>
        <w:spacing w:line="360" w:lineRule="auto"/>
        <w:jc w:val="both"/>
        <w:rPr>
          <w:rFonts w:cstheme="minorHAnsi"/>
        </w:rPr>
      </w:pPr>
      <w:r w:rsidRPr="00EE48F8">
        <w:rPr>
          <w:rFonts w:cstheme="minorHAnsi"/>
        </w:rPr>
        <w:lastRenderedPageBreak/>
        <w:t>Several regional studies within India offer a more nuanced view of temperature and rainfall trends. Palte et al. (2016) examined temperature changes across 16 districts in Arunachal Pradesh, finding that minimum daily temperatures have risen, particularly during the post-monsoon season, followed by the monsoon, with the least warming observed in the pre-monsoon season. In Odisha, Panda and Sahu (2019) found that annual maximum and minimum temperatures are trending upward; however, during the monsoon, both maximum and minimum temperatures have shown a decreasing trend. In Mumbai, Nair and Hosalikar (2013) observed an increase in the frequency of winter hot days, with significant rates of 2.0 days per decade at Colaba and 1.5 days per decade at Santacruz, reflecting greater temperature variability. Gadgil and Dhorde (2005) documented contrasting seasonal changes in Pune, noting a decrease in winter temperatures and a warming trend during the monsoon season. Studies across South Asia also highlight the influence of urbanization on temperature trends. Klein Tank et al. (2006) found significant climate variability in central and south Asia, while Qian and Lin (2004) and Chung et al. (2004) reported that urbanization in China and Korea influenced temperature trends. Similarly, Chow (1986) found that urban climate in Shanghai has affected local weather patterns.</w:t>
      </w:r>
    </w:p>
    <w:p w14:paraId="44EE2A6A" w14:textId="43EB8469" w:rsidR="00C96CEA" w:rsidRPr="00EE48F8" w:rsidRDefault="00C96CEA" w:rsidP="005F6B07">
      <w:pPr>
        <w:spacing w:line="360" w:lineRule="auto"/>
        <w:jc w:val="both"/>
        <w:rPr>
          <w:rFonts w:cstheme="minorHAnsi"/>
        </w:rPr>
      </w:pPr>
      <w:r w:rsidRPr="00EE48F8">
        <w:rPr>
          <w:rFonts w:cstheme="minorHAnsi"/>
        </w:rPr>
        <w:t>Beyond India, regional studies in Southwest Iran have shown similar trends, with Zarenistanak et al. (2014) observing significant summer and spring warming from 1950 to 2007. In East Asia, Fujibe (1995) noted century-long warming trends in Japan, linking these changes with population growth and urban expansion, which influence daily temperature ranges.</w:t>
      </w:r>
    </w:p>
    <w:p w14:paraId="5E995A6B" w14:textId="27C9EE88" w:rsidR="00E669F7" w:rsidRPr="00E669F7" w:rsidRDefault="00C96CEA" w:rsidP="00E669F7">
      <w:pPr>
        <w:spacing w:line="360" w:lineRule="auto"/>
        <w:jc w:val="both"/>
        <w:rPr>
          <w:rFonts w:cstheme="minorHAnsi"/>
        </w:rPr>
      </w:pPr>
      <w:r w:rsidRPr="00EE48F8">
        <w:rPr>
          <w:rFonts w:cstheme="minorHAnsi"/>
        </w:rPr>
        <w:t>The impact of climate change extends beyond temperature, affecting water resources, agricultural productivity, and increasing the risks of droughts and floods. Pal and Mishra (2017) noted that long-term shifts in temperature and precipitation patterns directly influence water availability, exacerbating droughts and flood risks. Singh et al. (2013) emphasized that rainfall and temperature are fundamental climate parameters, essential for maintaining environmental conditions and sustaining agriculture. Studies such as those by Fischer and Ceppi (2012) and Babar and Ramesh (2013) highlight the importance of regional analyses, underscoring the need for localized adaptation strategies to mitigate climate impacts. Non-parametric methods like the Mann–Kendall test (Mann, 1945; Kendall, 1975) are frequently applied in these analyses, enabling researchers to identify trends and develop targeted responses to climate variability (Jain &amp; Kumar, 2012).</w:t>
      </w:r>
    </w:p>
    <w:p w14:paraId="4ED6F6E1" w14:textId="10FD28CB" w:rsidR="00E669F7" w:rsidRPr="009544CB" w:rsidRDefault="00E669F7" w:rsidP="00E669F7">
      <w:pPr>
        <w:spacing w:line="360" w:lineRule="auto"/>
        <w:jc w:val="both"/>
        <w:rPr>
          <w:rFonts w:cstheme="minorHAnsi"/>
          <w:color w:val="000000" w:themeColor="text1"/>
          <w:spacing w:val="-2"/>
        </w:rPr>
      </w:pPr>
      <w:r w:rsidRPr="00E669F7">
        <w:rPr>
          <w:rFonts w:cstheme="minorHAnsi"/>
          <w:color w:val="000000" w:themeColor="text1"/>
          <w:spacing w:val="-2"/>
        </w:rPr>
        <w:t>Sarkar and Gadgil (2005) reported minor seasonal decreases in Nagpur</w:t>
      </w:r>
      <w:r w:rsidR="003E4DF4">
        <w:rPr>
          <w:rFonts w:cstheme="minorHAnsi"/>
          <w:color w:val="000000" w:themeColor="text1"/>
          <w:spacing w:val="-2"/>
        </w:rPr>
        <w:t xml:space="preserve"> (C)</w:t>
      </w:r>
      <w:r w:rsidRPr="00E669F7">
        <w:rPr>
          <w:rFonts w:cstheme="minorHAnsi"/>
          <w:color w:val="000000" w:themeColor="text1"/>
          <w:spacing w:val="-2"/>
        </w:rPr>
        <w:t xml:space="preserve"> minimum temperatures over the period from 1961 to 1995. During winter and summer, the minimum temperatures each decreased by 0.3°C, while the monsoon season saw a smaller decline of 0.1°C. The most notable change occurred in the post-monsoon season, with a decrease of 0.6°C.</w:t>
      </w:r>
      <w:r w:rsidR="009544CB">
        <w:rPr>
          <w:rFonts w:cstheme="minorHAnsi"/>
          <w:color w:val="000000" w:themeColor="text1"/>
          <w:spacing w:val="-2"/>
        </w:rPr>
        <w:t xml:space="preserve"> </w:t>
      </w:r>
    </w:p>
    <w:p w14:paraId="7F2D2BE2" w14:textId="5BD9D541" w:rsidR="00C76FD1" w:rsidRDefault="00C76FD1" w:rsidP="00E669F7">
      <w:pPr>
        <w:spacing w:line="360" w:lineRule="auto"/>
        <w:jc w:val="both"/>
        <w:rPr>
          <w:rFonts w:cstheme="minorHAnsi"/>
          <w:b/>
          <w:bCs/>
          <w:color w:val="000000" w:themeColor="text1"/>
          <w:spacing w:val="-2"/>
        </w:rPr>
      </w:pPr>
      <w:r>
        <w:rPr>
          <w:rFonts w:cstheme="minorHAnsi"/>
          <w:b/>
          <w:bCs/>
          <w:color w:val="000000" w:themeColor="text1"/>
          <w:spacing w:val="-2"/>
        </w:rPr>
        <w:lastRenderedPageBreak/>
        <w:t xml:space="preserve">Material and Methods </w:t>
      </w:r>
    </w:p>
    <w:p w14:paraId="5F21E73D" w14:textId="02F98759" w:rsidR="00BC4F49" w:rsidRPr="00B6123E" w:rsidRDefault="00BC4F49" w:rsidP="005F6B07">
      <w:pPr>
        <w:spacing w:line="360" w:lineRule="auto"/>
        <w:jc w:val="both"/>
        <w:rPr>
          <w:rFonts w:cstheme="minorHAnsi"/>
          <w:b/>
          <w:bCs/>
          <w:color w:val="000000" w:themeColor="text1"/>
          <w:spacing w:val="-2"/>
        </w:rPr>
      </w:pPr>
      <w:r w:rsidRPr="00B6123E">
        <w:rPr>
          <w:rFonts w:cstheme="minorHAnsi"/>
          <w:b/>
          <w:bCs/>
          <w:color w:val="000000" w:themeColor="text1"/>
          <w:spacing w:val="-2"/>
        </w:rPr>
        <w:t xml:space="preserve">Study Area and Data Availability </w:t>
      </w:r>
    </w:p>
    <w:p w14:paraId="34EE5683" w14:textId="7BEE999A" w:rsidR="005F6B07" w:rsidRPr="00B6123E" w:rsidRDefault="005F6B07" w:rsidP="005F6B07">
      <w:pPr>
        <w:spacing w:line="360" w:lineRule="auto"/>
        <w:jc w:val="both"/>
        <w:rPr>
          <w:rFonts w:cstheme="minorHAnsi"/>
          <w:color w:val="000000" w:themeColor="text1"/>
          <w:spacing w:val="-2"/>
        </w:rPr>
      </w:pPr>
      <w:r w:rsidRPr="00B6123E">
        <w:rPr>
          <w:rFonts w:cstheme="minorHAnsi"/>
          <w:color w:val="000000" w:themeColor="text1"/>
          <w:spacing w:val="-2"/>
        </w:rPr>
        <w:t>The daily minimum temperature data for the period from 1985 to 2024, essential for this study, was collected from the District Agromet Unit of ICAR - Central Institute for Cotton Research, Nagpur. This dataset of daily maximum and minimum temperatures was then converted into monthly, seasonal, and annual values for detailed analysis. The Weather Cock</w:t>
      </w:r>
      <w:r w:rsidRPr="00B6123E">
        <w:rPr>
          <w:rFonts w:cstheme="minorHAnsi"/>
          <w:color w:val="000000" w:themeColor="text1"/>
          <w:spacing w:val="-2"/>
          <w:vertAlign w:val="superscript"/>
        </w:rPr>
        <w:t>15</w:t>
      </w:r>
      <w:r w:rsidRPr="00B6123E">
        <w:rPr>
          <w:rFonts w:cstheme="minorHAnsi"/>
          <w:color w:val="000000" w:themeColor="text1"/>
          <w:spacing w:val="-2"/>
        </w:rPr>
        <w:t xml:space="preserve"> software developed by CRIDA, Hyderabad was utilized to transform the daily data across these various time scales.</w:t>
      </w:r>
    </w:p>
    <w:p w14:paraId="32C44F43" w14:textId="7BB36A2D" w:rsidR="00BC4F49" w:rsidRPr="00B6123E" w:rsidRDefault="00BC4F49" w:rsidP="005F6B07">
      <w:pPr>
        <w:spacing w:line="360" w:lineRule="auto"/>
        <w:jc w:val="both"/>
        <w:rPr>
          <w:rFonts w:cstheme="minorHAnsi"/>
          <w:b/>
          <w:color w:val="000000" w:themeColor="text1"/>
          <w:spacing w:val="-2"/>
        </w:rPr>
      </w:pPr>
      <w:r w:rsidRPr="00B6123E">
        <w:rPr>
          <w:rFonts w:cstheme="minorHAnsi"/>
          <w:b/>
          <w:color w:val="000000" w:themeColor="text1"/>
          <w:spacing w:val="-2"/>
        </w:rPr>
        <w:t xml:space="preserve">Trend Analysis of Minimum Temperature </w:t>
      </w:r>
    </w:p>
    <w:p w14:paraId="0B6B3AB4" w14:textId="2C36E09E" w:rsidR="005F6B07" w:rsidRPr="00B6123E" w:rsidRDefault="005F6B07" w:rsidP="005F6B07">
      <w:pPr>
        <w:spacing w:line="360" w:lineRule="auto"/>
        <w:jc w:val="both"/>
        <w:rPr>
          <w:rFonts w:cstheme="minorHAnsi"/>
          <w:color w:val="000000" w:themeColor="text1"/>
          <w:spacing w:val="-2"/>
        </w:rPr>
      </w:pPr>
      <w:r w:rsidRPr="00B6123E">
        <w:rPr>
          <w:rFonts w:cstheme="minorHAnsi"/>
          <w:color w:val="000000" w:themeColor="text1"/>
          <w:spacing w:val="-2"/>
        </w:rPr>
        <w:t>Trend analysis involves examining changes within a time series over a specified period. In this study, temperature, as an independent weather parameter, was analysed for monthly, seasonal, and annual trends using the Mann-Kendall Test and Sen’s Slope Estimator. The Mann-Kendall Test evaluates the presence of a consistent upward or downward trend, indicated by the normalized test statistic (Z) value. Sen’s Slope Estimator, a non-parametric method, quantifies the rate of change in the trend. Details of both methods are outlined below:</w:t>
      </w:r>
    </w:p>
    <w:p w14:paraId="68257227" w14:textId="77777777" w:rsidR="00E77555" w:rsidRPr="00B6123E" w:rsidRDefault="00E77555" w:rsidP="00E77555">
      <w:pPr>
        <w:spacing w:after="0" w:line="360" w:lineRule="auto"/>
        <w:jc w:val="both"/>
        <w:rPr>
          <w:rFonts w:cstheme="minorHAnsi"/>
          <w:color w:val="000000" w:themeColor="text1"/>
        </w:rPr>
      </w:pPr>
      <w:r w:rsidRPr="00B6123E">
        <w:rPr>
          <w:rFonts w:cstheme="minorHAnsi"/>
          <w:b/>
          <w:color w:val="000000" w:themeColor="text1"/>
        </w:rPr>
        <w:t>Mann Kendall method</w:t>
      </w:r>
    </w:p>
    <w:p w14:paraId="7F99267E" w14:textId="77777777" w:rsidR="00E77555" w:rsidRPr="00B6123E" w:rsidRDefault="00E77555" w:rsidP="00E77555">
      <w:pPr>
        <w:spacing w:after="0" w:line="360" w:lineRule="auto"/>
        <w:jc w:val="both"/>
        <w:rPr>
          <w:rFonts w:cstheme="minorHAnsi"/>
          <w:color w:val="000000" w:themeColor="text1"/>
        </w:rPr>
      </w:pPr>
      <w:r w:rsidRPr="00B6123E">
        <w:rPr>
          <w:rFonts w:cstheme="minorHAnsi"/>
          <w:color w:val="000000" w:themeColor="text1"/>
        </w:rPr>
        <w:t xml:space="preserve">Mann Kendall test statistic (S) is calculated by using the following formula; </w:t>
      </w:r>
      <w:r w:rsidRPr="00B6123E">
        <w:rPr>
          <w:rFonts w:cstheme="minorHAnsi"/>
          <w:color w:val="000000" w:themeColor="text1"/>
          <w:w w:val="59"/>
        </w:rPr>
        <w:t>(</w:t>
      </w:r>
      <w:r w:rsidRPr="00B6123E">
        <w:rPr>
          <w:rFonts w:cstheme="minorHAnsi"/>
          <w:b/>
          <w:bCs/>
          <w:color w:val="000000" w:themeColor="text1"/>
          <w:w w:val="102"/>
        </w:rPr>
        <w:t>M</w:t>
      </w:r>
      <w:r w:rsidRPr="00B6123E">
        <w:rPr>
          <w:rFonts w:cstheme="minorHAnsi"/>
          <w:b/>
          <w:bCs/>
          <w:color w:val="000000" w:themeColor="text1"/>
          <w:w w:val="99"/>
        </w:rPr>
        <w:t>a</w:t>
      </w:r>
      <w:r w:rsidRPr="00B6123E">
        <w:rPr>
          <w:rFonts w:cstheme="minorHAnsi"/>
          <w:b/>
          <w:bCs/>
          <w:color w:val="000000" w:themeColor="text1"/>
          <w:w w:val="97"/>
        </w:rPr>
        <w:t>nn</w:t>
      </w:r>
      <w:r w:rsidRPr="00B6123E">
        <w:rPr>
          <w:rFonts w:cstheme="minorHAnsi"/>
          <w:b/>
          <w:bCs/>
          <w:color w:val="000000" w:themeColor="text1"/>
          <w:w w:val="143"/>
        </w:rPr>
        <w:t>,</w:t>
      </w:r>
      <w:r w:rsidRPr="00B6123E">
        <w:rPr>
          <w:rFonts w:cstheme="minorHAnsi"/>
          <w:b/>
          <w:bCs/>
          <w:color w:val="000000" w:themeColor="text1"/>
          <w:w w:val="99"/>
        </w:rPr>
        <w:t xml:space="preserve"> </w:t>
      </w:r>
      <w:r w:rsidRPr="00B6123E">
        <w:rPr>
          <w:rFonts w:cstheme="minorHAnsi"/>
          <w:b/>
          <w:bCs/>
          <w:color w:val="000000" w:themeColor="text1"/>
        </w:rPr>
        <w:t>1945);</w:t>
      </w:r>
    </w:p>
    <w:p w14:paraId="3166B84B" w14:textId="77777777" w:rsidR="00E77555" w:rsidRPr="00B6123E" w:rsidRDefault="00E77555" w:rsidP="00E77555">
      <w:pPr>
        <w:spacing w:after="0" w:line="360" w:lineRule="auto"/>
        <w:jc w:val="both"/>
        <w:rPr>
          <w:rFonts w:cstheme="minorHAnsi"/>
          <w:color w:val="000000" w:themeColor="text1"/>
        </w:rPr>
      </w:pPr>
    </w:p>
    <w:p w14:paraId="4CB8ED23" w14:textId="77777777" w:rsidR="00E77555" w:rsidRPr="00B6123E" w:rsidRDefault="00E77555" w:rsidP="00E77555">
      <w:pPr>
        <w:spacing w:after="0" w:line="360" w:lineRule="auto"/>
        <w:jc w:val="both"/>
        <w:rPr>
          <w:rFonts w:cstheme="minorHAnsi"/>
          <w:color w:val="000000" w:themeColor="text1"/>
        </w:rPr>
      </w:pPr>
      <m:oMath>
        <m:r>
          <w:rPr>
            <w:rFonts w:ascii="Cambria Math" w:hAnsi="Cambria Math" w:cstheme="minorHAnsi"/>
            <w:color w:val="000000" w:themeColor="text1"/>
          </w:rPr>
          <m:t xml:space="preserve">S= </m:t>
        </m:r>
        <m:sSubSup>
          <m:sSubSupPr>
            <m:ctrlPr>
              <w:rPr>
                <w:rFonts w:ascii="Cambria Math" w:hAnsi="Cambria Math" w:cstheme="minorHAnsi"/>
                <w:color w:val="000000" w:themeColor="text1"/>
              </w:rPr>
            </m:ctrlPr>
          </m:sSubSupPr>
          <m:e>
            <m:r>
              <m:rPr>
                <m:sty m:val="p"/>
              </m:rPr>
              <w:rPr>
                <w:rFonts w:ascii="Cambria Math" w:hAnsi="Cambria Math" w:cstheme="minorHAnsi"/>
                <w:color w:val="000000" w:themeColor="text1"/>
              </w:rPr>
              <m:t>∑</m:t>
            </m:r>
          </m:e>
          <m:sub>
            <m:r>
              <w:rPr>
                <w:rFonts w:ascii="Cambria Math" w:hAnsi="Cambria Math" w:cstheme="minorHAnsi"/>
                <w:color w:val="000000" w:themeColor="text1"/>
              </w:rPr>
              <m:t>k-1</m:t>
            </m:r>
          </m:sub>
          <m:sup>
            <m:r>
              <w:rPr>
                <w:rFonts w:ascii="Cambria Math" w:hAnsi="Cambria Math" w:cstheme="minorHAnsi"/>
                <w:color w:val="000000" w:themeColor="text1"/>
              </w:rPr>
              <m:t>n</m:t>
            </m:r>
          </m:sup>
        </m:sSubSup>
        <m:nary>
          <m:naryPr>
            <m:chr m:val="∑"/>
            <m:limLoc m:val="subSup"/>
            <m:ctrlPr>
              <w:rPr>
                <w:rFonts w:ascii="Cambria Math" w:hAnsi="Cambria Math" w:cstheme="minorHAnsi"/>
                <w:i/>
                <w:color w:val="000000" w:themeColor="text1"/>
              </w:rPr>
            </m:ctrlPr>
          </m:naryPr>
          <m:sub>
            <m:r>
              <w:rPr>
                <w:rFonts w:ascii="Cambria Math" w:hAnsi="Cambria Math" w:cstheme="minorHAnsi"/>
                <w:color w:val="000000" w:themeColor="text1"/>
              </w:rPr>
              <m:t>j-k-</m:t>
            </m:r>
          </m:sub>
          <m:sup>
            <m:r>
              <w:rPr>
                <w:rFonts w:ascii="Cambria Math" w:hAnsi="Cambria Math" w:cstheme="minorHAnsi"/>
                <w:color w:val="000000" w:themeColor="text1"/>
              </w:rPr>
              <m:t>n</m:t>
            </m:r>
          </m:sup>
          <m:e>
            <m:r>
              <m:rPr>
                <m:sty m:val="p"/>
              </m:rPr>
              <w:rPr>
                <w:rFonts w:ascii="Cambria Math" w:hAnsi="Cambria Math" w:cstheme="minorHAnsi"/>
                <w:color w:val="000000" w:themeColor="text1"/>
              </w:rPr>
              <m:t>sign</m:t>
            </m:r>
          </m:e>
        </m:nary>
        <m:r>
          <m:rPr>
            <m:sty m:val="p"/>
          </m:rPr>
          <w:rPr>
            <w:rFonts w:ascii="Cambria Math" w:hAnsi="Cambria Math" w:cstheme="minorHAnsi"/>
            <w:color w:val="000000" w:themeColor="text1"/>
          </w:rPr>
          <m:t>(Xj-Xk)</m:t>
        </m:r>
      </m:oMath>
      <w:r w:rsidRPr="00B6123E">
        <w:rPr>
          <w:rFonts w:eastAsiaTheme="minorEastAsia" w:cstheme="minorHAnsi"/>
          <w:iCs/>
          <w:color w:val="000000" w:themeColor="text1"/>
        </w:rPr>
        <w:t xml:space="preserve"> </w:t>
      </w:r>
      <w:r w:rsidRPr="00B6123E">
        <w:rPr>
          <w:rFonts w:eastAsiaTheme="minorEastAsia" w:cstheme="minorHAnsi"/>
          <w:iCs/>
          <w:color w:val="000000" w:themeColor="text1"/>
        </w:rPr>
        <w:tab/>
      </w:r>
      <w:r w:rsidRPr="00B6123E">
        <w:rPr>
          <w:rFonts w:eastAsiaTheme="minorEastAsia" w:cstheme="minorHAnsi"/>
          <w:iCs/>
          <w:color w:val="000000" w:themeColor="text1"/>
        </w:rPr>
        <w:tab/>
      </w:r>
      <w:r w:rsidRPr="00B6123E">
        <w:rPr>
          <w:rFonts w:eastAsiaTheme="minorEastAsia" w:cstheme="minorHAnsi"/>
          <w:iCs/>
          <w:color w:val="000000" w:themeColor="text1"/>
        </w:rPr>
        <w:tab/>
        <w:t>(1)</w:t>
      </w:r>
    </w:p>
    <w:p w14:paraId="6D6E3406" w14:textId="77777777" w:rsidR="00E77555" w:rsidRPr="00B6123E" w:rsidRDefault="00E77555" w:rsidP="00E77555">
      <w:pPr>
        <w:pStyle w:val="BodyText"/>
        <w:spacing w:line="360" w:lineRule="auto"/>
        <w:ind w:right="158"/>
        <w:jc w:val="both"/>
        <w:rPr>
          <w:rFonts w:asciiTheme="minorHAnsi" w:hAnsiTheme="minorHAnsi" w:cstheme="minorHAnsi"/>
          <w:color w:val="000000" w:themeColor="text1"/>
          <w:sz w:val="22"/>
          <w:szCs w:val="22"/>
        </w:rPr>
      </w:pPr>
    </w:p>
    <w:p w14:paraId="37CEC1FE" w14:textId="77777777" w:rsidR="00E77555" w:rsidRPr="00B6123E" w:rsidRDefault="00E77555" w:rsidP="00E77555">
      <w:pPr>
        <w:pStyle w:val="BodyText"/>
        <w:spacing w:line="360" w:lineRule="auto"/>
        <w:ind w:right="158"/>
        <w:jc w:val="both"/>
        <w:rPr>
          <w:rFonts w:asciiTheme="minorHAnsi" w:hAnsiTheme="minorHAnsi" w:cstheme="minorHAnsi"/>
          <w:color w:val="000000" w:themeColor="text1"/>
          <w:sz w:val="22"/>
          <w:szCs w:val="22"/>
        </w:rPr>
      </w:pPr>
      <w:r w:rsidRPr="00B6123E">
        <w:rPr>
          <w:rFonts w:asciiTheme="minorHAnsi" w:hAnsiTheme="minorHAnsi" w:cstheme="minorHAnsi"/>
          <w:color w:val="000000" w:themeColor="text1"/>
          <w:sz w:val="22"/>
          <w:szCs w:val="22"/>
        </w:rPr>
        <w:t>Where, X</w:t>
      </w:r>
      <w:r w:rsidRPr="00B6123E">
        <w:rPr>
          <w:rFonts w:asciiTheme="minorHAnsi" w:hAnsiTheme="minorHAnsi" w:cstheme="minorHAnsi"/>
          <w:color w:val="000000" w:themeColor="text1"/>
          <w:position w:val="-4"/>
          <w:sz w:val="22"/>
          <w:szCs w:val="22"/>
        </w:rPr>
        <w:t xml:space="preserve">j </w:t>
      </w:r>
      <w:r w:rsidRPr="00B6123E">
        <w:rPr>
          <w:rFonts w:asciiTheme="minorHAnsi" w:hAnsiTheme="minorHAnsi" w:cstheme="minorHAnsi"/>
          <w:color w:val="000000" w:themeColor="text1"/>
          <w:sz w:val="22"/>
          <w:szCs w:val="22"/>
        </w:rPr>
        <w:t>and X</w:t>
      </w:r>
      <w:r w:rsidRPr="00B6123E">
        <w:rPr>
          <w:rFonts w:asciiTheme="minorHAnsi" w:hAnsiTheme="minorHAnsi" w:cstheme="minorHAnsi"/>
          <w:color w:val="000000" w:themeColor="text1"/>
          <w:position w:val="-4"/>
          <w:sz w:val="22"/>
          <w:szCs w:val="22"/>
        </w:rPr>
        <w:t xml:space="preserve">k </w:t>
      </w:r>
      <w:r w:rsidRPr="00B6123E">
        <w:rPr>
          <w:rFonts w:asciiTheme="minorHAnsi" w:hAnsiTheme="minorHAnsi" w:cstheme="minorHAnsi"/>
          <w:color w:val="000000" w:themeColor="text1"/>
          <w:sz w:val="22"/>
          <w:szCs w:val="22"/>
        </w:rPr>
        <w:t xml:space="preserve">are the annual values in year’s j and k, j &gt; k respectively and </w:t>
      </w:r>
      <w:proofErr w:type="spellStart"/>
      <w:r w:rsidRPr="00B6123E">
        <w:rPr>
          <w:rFonts w:asciiTheme="minorHAnsi" w:hAnsiTheme="minorHAnsi" w:cstheme="minorHAnsi"/>
          <w:color w:val="000000" w:themeColor="text1"/>
          <w:sz w:val="22"/>
          <w:szCs w:val="22"/>
        </w:rPr>
        <w:t>Xk</w:t>
      </w:r>
      <w:proofErr w:type="spellEnd"/>
      <w:r w:rsidRPr="00B6123E">
        <w:rPr>
          <w:rFonts w:asciiTheme="minorHAnsi" w:hAnsiTheme="minorHAnsi" w:cstheme="minorHAnsi"/>
          <w:color w:val="000000" w:themeColor="text1"/>
          <w:sz w:val="22"/>
          <w:szCs w:val="22"/>
        </w:rPr>
        <w:t xml:space="preserve"> represents data point at the time k.</w:t>
      </w:r>
    </w:p>
    <w:p w14:paraId="11F4F1D6" w14:textId="77777777" w:rsidR="00E77555" w:rsidRPr="00B6123E" w:rsidRDefault="00E77555" w:rsidP="00E77555">
      <w:pPr>
        <w:pStyle w:val="BodyText"/>
        <w:spacing w:line="360" w:lineRule="auto"/>
        <w:ind w:right="158"/>
        <w:jc w:val="both"/>
        <w:rPr>
          <w:rFonts w:asciiTheme="minorHAnsi" w:hAnsiTheme="minorHAnsi" w:cstheme="minorHAnsi"/>
          <w:color w:val="000000" w:themeColor="text1"/>
          <w:sz w:val="22"/>
          <w:szCs w:val="22"/>
        </w:rPr>
      </w:pPr>
      <m:oMath>
        <m:r>
          <m:rPr>
            <m:sty m:val="p"/>
          </m:rPr>
          <w:rPr>
            <w:rFonts w:ascii="Cambria Math" w:hAnsi="Cambria Math" w:cstheme="minorHAnsi"/>
            <w:color w:val="000000" w:themeColor="text1"/>
            <w:sz w:val="22"/>
            <w:szCs w:val="22"/>
          </w:rPr>
          <m:t>Sign=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+1 if xj – xk&gt; 0</m:t>
                </m:r>
              </m:e>
              <m:e>
                <m:r>
                  <w:rPr>
                    <w:rFonts w:ascii="Cambria Math" w:hAnsi="Cambria Math" w:cstheme="minorHAnsi"/>
                    <w:color w:val="000000" w:themeColor="text1"/>
                    <w:sz w:val="22"/>
                    <w:szCs w:val="22"/>
                  </w:rPr>
                  <m:t xml:space="preserve">   0 if xj – xk= 0</m:t>
                </m:r>
                <m:ctrlPr>
                  <w:rPr>
                    <w:rFonts w:ascii="Cambria Math" w:eastAsia="Cambria Math" w:hAnsi="Cambria Math" w:cstheme="minorHAnsi"/>
                    <w:i/>
                    <w:color w:val="000000" w:themeColor="text1"/>
                    <w:sz w:val="22"/>
                    <w:szCs w:val="22"/>
                  </w:rPr>
                </m:ctrlPr>
              </m:e>
              <m:e>
                <m:r>
                  <w:rPr>
                    <w:rFonts w:ascii="Cambria Math" w:hAnsi="Cambria Math" w:cstheme="minorHAnsi"/>
                    <w:color w:val="000000" w:themeColor="text1"/>
                    <w:sz w:val="22"/>
                    <w:szCs w:val="22"/>
                  </w:rPr>
                  <m:t>-1 if xj – xk&lt; 0</m:t>
                </m:r>
              </m:e>
            </m:eqArr>
          </m:e>
        </m:d>
      </m:oMath>
      <w:r w:rsidRPr="00B6123E">
        <w:rPr>
          <w:rFonts w:asciiTheme="minorHAnsi" w:hAnsiTheme="minorHAnsi" w:cstheme="minorHAnsi"/>
          <w:color w:val="000000" w:themeColor="text1"/>
          <w:sz w:val="22"/>
          <w:szCs w:val="22"/>
        </w:rPr>
        <w:tab/>
      </w:r>
      <w:r w:rsidRPr="00B6123E">
        <w:rPr>
          <w:rFonts w:asciiTheme="minorHAnsi" w:hAnsiTheme="minorHAnsi" w:cstheme="minorHAnsi"/>
          <w:color w:val="000000" w:themeColor="text1"/>
          <w:sz w:val="22"/>
          <w:szCs w:val="22"/>
        </w:rPr>
        <w:tab/>
      </w:r>
      <w:r w:rsidRPr="00B6123E">
        <w:rPr>
          <w:rFonts w:asciiTheme="minorHAnsi" w:hAnsiTheme="minorHAnsi" w:cstheme="minorHAnsi"/>
          <w:color w:val="000000" w:themeColor="text1"/>
          <w:sz w:val="22"/>
          <w:szCs w:val="22"/>
        </w:rPr>
        <w:tab/>
      </w:r>
      <w:r w:rsidRPr="00B6123E">
        <w:rPr>
          <w:rFonts w:asciiTheme="minorHAnsi" w:hAnsiTheme="minorHAnsi" w:cstheme="minorHAnsi"/>
          <w:color w:val="000000" w:themeColor="text1"/>
          <w:sz w:val="22"/>
          <w:szCs w:val="22"/>
        </w:rPr>
        <w:tab/>
        <w:t>(2)</w:t>
      </w:r>
    </w:p>
    <w:p w14:paraId="7CEE59EF" w14:textId="77777777" w:rsidR="00E77555" w:rsidRPr="00B6123E" w:rsidRDefault="00E77555" w:rsidP="00E77555">
      <w:pPr>
        <w:pStyle w:val="BodyText"/>
        <w:spacing w:line="360" w:lineRule="auto"/>
        <w:ind w:right="158"/>
        <w:jc w:val="both"/>
        <w:rPr>
          <w:rFonts w:asciiTheme="minorHAnsi" w:hAnsiTheme="minorHAnsi" w:cstheme="minorHAnsi"/>
          <w:color w:val="000000" w:themeColor="text1"/>
          <w:sz w:val="22"/>
          <w:szCs w:val="22"/>
        </w:rPr>
      </w:pPr>
    </w:p>
    <w:p w14:paraId="5EFD12B2" w14:textId="77777777" w:rsidR="00E77555" w:rsidRPr="00B6123E" w:rsidRDefault="00E77555" w:rsidP="00E77555">
      <w:pPr>
        <w:pStyle w:val="BodyText"/>
        <w:spacing w:line="360" w:lineRule="auto"/>
        <w:ind w:right="158"/>
        <w:jc w:val="both"/>
        <w:rPr>
          <w:rFonts w:asciiTheme="minorHAnsi" w:hAnsiTheme="minorHAnsi" w:cstheme="minorHAnsi"/>
          <w:color w:val="000000" w:themeColor="text1"/>
          <w:sz w:val="22"/>
          <w:szCs w:val="22"/>
        </w:rPr>
      </w:pPr>
      <w:r w:rsidRPr="00B6123E">
        <w:rPr>
          <w:rFonts w:asciiTheme="minorHAnsi" w:hAnsiTheme="minorHAnsi" w:cstheme="minorHAnsi"/>
          <w:color w:val="000000" w:themeColor="text1"/>
          <w:sz w:val="22"/>
          <w:szCs w:val="22"/>
        </w:rPr>
        <w:t>The value of sign (x</w:t>
      </w:r>
      <w:r w:rsidRPr="00B6123E">
        <w:rPr>
          <w:rFonts w:asciiTheme="minorHAnsi" w:hAnsiTheme="minorHAnsi" w:cstheme="minorHAnsi"/>
          <w:color w:val="000000" w:themeColor="text1"/>
          <w:position w:val="-4"/>
          <w:sz w:val="22"/>
          <w:szCs w:val="22"/>
        </w:rPr>
        <w:t xml:space="preserve">j </w:t>
      </w:r>
      <w:r w:rsidRPr="00B6123E">
        <w:rPr>
          <w:rFonts w:asciiTheme="minorHAnsi" w:hAnsiTheme="minorHAnsi" w:cstheme="minorHAnsi"/>
          <w:color w:val="000000" w:themeColor="text1"/>
          <w:sz w:val="22"/>
          <w:szCs w:val="22"/>
        </w:rPr>
        <w:t>- x</w:t>
      </w:r>
      <w:r w:rsidRPr="00B6123E">
        <w:rPr>
          <w:rFonts w:asciiTheme="minorHAnsi" w:hAnsiTheme="minorHAnsi" w:cstheme="minorHAnsi"/>
          <w:color w:val="000000" w:themeColor="text1"/>
          <w:position w:val="-4"/>
          <w:sz w:val="22"/>
          <w:szCs w:val="22"/>
        </w:rPr>
        <w:t>k</w:t>
      </w:r>
      <w:r w:rsidRPr="00B6123E">
        <w:rPr>
          <w:rFonts w:asciiTheme="minorHAnsi" w:hAnsiTheme="minorHAnsi" w:cstheme="minorHAnsi"/>
          <w:color w:val="000000" w:themeColor="text1"/>
          <w:sz w:val="22"/>
          <w:szCs w:val="22"/>
        </w:rPr>
        <w:t>) is computed as number follows</w:t>
      </w:r>
    </w:p>
    <w:p w14:paraId="2DC30DA8" w14:textId="77777777" w:rsidR="00E77555" w:rsidRPr="00EE1882" w:rsidRDefault="00E77555" w:rsidP="00E77555">
      <w:pPr>
        <w:pStyle w:val="BodyText"/>
        <w:spacing w:line="360" w:lineRule="auto"/>
        <w:ind w:right="158"/>
        <w:jc w:val="both"/>
        <w:rPr>
          <w:rFonts w:asciiTheme="minorHAnsi" w:hAnsiTheme="minorHAnsi" w:cstheme="minorHAnsi"/>
          <w:color w:val="000000" w:themeColor="text1"/>
          <w:sz w:val="22"/>
          <w:szCs w:val="22"/>
        </w:rPr>
      </w:pPr>
      <w:r w:rsidRPr="00EE1882">
        <w:rPr>
          <w:rFonts w:asciiTheme="minorHAnsi" w:hAnsiTheme="minorHAnsi" w:cstheme="minorHAnsi"/>
          <w:color w:val="000000" w:themeColor="text1"/>
          <w:sz w:val="22"/>
          <w:szCs w:val="22"/>
        </w:rPr>
        <w:t xml:space="preserve">This statistic </w:t>
      </w:r>
      <w:r w:rsidRPr="00B6123E">
        <w:rPr>
          <w:rFonts w:asciiTheme="minorHAnsi" w:hAnsiTheme="minorHAnsi" w:cstheme="minorHAnsi"/>
          <w:color w:val="000000" w:themeColor="text1"/>
          <w:sz w:val="22"/>
          <w:szCs w:val="22"/>
        </w:rPr>
        <w:t>S</w:t>
      </w:r>
      <w:r w:rsidRPr="00EE1882">
        <w:rPr>
          <w:rFonts w:asciiTheme="minorHAnsi" w:hAnsiTheme="minorHAnsi" w:cstheme="minorHAnsi"/>
          <w:color w:val="000000" w:themeColor="text1"/>
          <w:sz w:val="22"/>
          <w:szCs w:val="22"/>
        </w:rPr>
        <w:t xml:space="preserve"> represents the difference between the number of positive differences and the number of negative differences for all the pairwise differences considered in the time series data. For large samples (</w:t>
      </w:r>
      <w:r w:rsidRPr="00B6123E">
        <w:rPr>
          <w:rFonts w:asciiTheme="minorHAnsi" w:hAnsiTheme="minorHAnsi" w:cstheme="minorHAnsi"/>
          <w:color w:val="000000" w:themeColor="text1"/>
          <w:sz w:val="22"/>
          <w:szCs w:val="22"/>
        </w:rPr>
        <w:t>N&gt;10</w:t>
      </w:r>
      <w:r w:rsidRPr="00EE1882">
        <w:rPr>
          <w:rFonts w:asciiTheme="minorHAnsi" w:hAnsiTheme="minorHAnsi" w:cstheme="minorHAnsi"/>
          <w:color w:val="000000" w:themeColor="text1"/>
          <w:sz w:val="22"/>
          <w:szCs w:val="22"/>
        </w:rPr>
        <w:t xml:space="preserve">), the Mann-Kendall test statistic </w:t>
      </w:r>
      <w:r w:rsidRPr="00B6123E">
        <w:rPr>
          <w:rFonts w:asciiTheme="minorHAnsi" w:hAnsiTheme="minorHAnsi" w:cstheme="minorHAnsi"/>
          <w:color w:val="000000" w:themeColor="text1"/>
          <w:sz w:val="22"/>
          <w:szCs w:val="22"/>
        </w:rPr>
        <w:t>S</w:t>
      </w:r>
      <w:r w:rsidRPr="00EE1882">
        <w:rPr>
          <w:rFonts w:asciiTheme="minorHAnsi" w:hAnsiTheme="minorHAnsi" w:cstheme="minorHAnsi"/>
          <w:color w:val="000000" w:themeColor="text1"/>
          <w:sz w:val="22"/>
          <w:szCs w:val="22"/>
        </w:rPr>
        <w:t xml:space="preserve"> is approximated using a normal distribution. The normal approximation is expressed through the </w:t>
      </w:r>
      <w:r w:rsidRPr="00B6123E">
        <w:rPr>
          <w:rFonts w:asciiTheme="minorHAnsi" w:hAnsiTheme="minorHAnsi" w:cstheme="minorHAnsi"/>
          <w:color w:val="000000" w:themeColor="text1"/>
          <w:sz w:val="22"/>
          <w:szCs w:val="22"/>
        </w:rPr>
        <w:t>Z</w:t>
      </w:r>
      <w:r w:rsidRPr="00EE1882">
        <w:rPr>
          <w:rFonts w:asciiTheme="minorHAnsi" w:hAnsiTheme="minorHAnsi" w:cstheme="minorHAnsi"/>
          <w:color w:val="000000" w:themeColor="text1"/>
          <w:sz w:val="22"/>
          <w:szCs w:val="22"/>
        </w:rPr>
        <w:t xml:space="preserve"> statistic, which allows for the evaluation of trends in large datasets.</w:t>
      </w:r>
    </w:p>
    <w:p w14:paraId="2EEFBB73" w14:textId="77777777" w:rsidR="00E77555" w:rsidRPr="00EE1882" w:rsidRDefault="00E77555" w:rsidP="00E77555">
      <w:pPr>
        <w:pStyle w:val="BodyText"/>
        <w:spacing w:line="360" w:lineRule="auto"/>
        <w:ind w:right="158"/>
        <w:jc w:val="both"/>
        <w:rPr>
          <w:rFonts w:asciiTheme="minorHAnsi" w:hAnsiTheme="minorHAnsi" w:cstheme="minorHAnsi"/>
          <w:color w:val="000000" w:themeColor="text1"/>
          <w:sz w:val="22"/>
          <w:szCs w:val="22"/>
        </w:rPr>
      </w:pPr>
      <w:r w:rsidRPr="00EE1882">
        <w:rPr>
          <w:rFonts w:asciiTheme="minorHAnsi" w:hAnsiTheme="minorHAnsi" w:cstheme="minorHAnsi"/>
          <w:color w:val="000000" w:themeColor="text1"/>
          <w:sz w:val="22"/>
          <w:szCs w:val="22"/>
        </w:rPr>
        <w:t xml:space="preserve">The mean and variance of the test statistic </w:t>
      </w:r>
      <w:r w:rsidRPr="00B6123E">
        <w:rPr>
          <w:rFonts w:asciiTheme="minorHAnsi" w:hAnsiTheme="minorHAnsi" w:cstheme="minorHAnsi"/>
          <w:color w:val="000000" w:themeColor="text1"/>
          <w:sz w:val="22"/>
          <w:szCs w:val="22"/>
        </w:rPr>
        <w:t>S</w:t>
      </w:r>
      <w:r w:rsidRPr="00EE1882">
        <w:rPr>
          <w:rFonts w:asciiTheme="minorHAnsi" w:hAnsiTheme="minorHAnsi" w:cstheme="minorHAnsi"/>
          <w:color w:val="000000" w:themeColor="text1"/>
          <w:sz w:val="22"/>
          <w:szCs w:val="22"/>
        </w:rPr>
        <w:t xml:space="preserve"> are calculated as follows:</w:t>
      </w:r>
    </w:p>
    <w:p w14:paraId="3DF70750" w14:textId="77777777" w:rsidR="00E77555" w:rsidRPr="00EE1882" w:rsidRDefault="00E77555" w:rsidP="00E77555">
      <w:pPr>
        <w:pStyle w:val="BodyText"/>
        <w:spacing w:line="360" w:lineRule="auto"/>
        <w:ind w:right="158"/>
        <w:jc w:val="both"/>
        <w:rPr>
          <w:rFonts w:asciiTheme="minorHAnsi" w:hAnsiTheme="minorHAnsi" w:cstheme="minorHAnsi"/>
          <w:b/>
          <w:bCs/>
          <w:color w:val="000000" w:themeColor="text1"/>
          <w:sz w:val="22"/>
          <w:szCs w:val="22"/>
        </w:rPr>
      </w:pPr>
      <w:r w:rsidRPr="00EE1882">
        <w:rPr>
          <w:rFonts w:asciiTheme="minorHAnsi" w:hAnsiTheme="minorHAnsi" w:cstheme="minorHAnsi"/>
          <w:b/>
          <w:bCs/>
          <w:color w:val="000000" w:themeColor="text1"/>
          <w:sz w:val="22"/>
          <w:szCs w:val="22"/>
        </w:rPr>
        <w:t xml:space="preserve">Mean of </w:t>
      </w:r>
      <w:r w:rsidRPr="00B6123E">
        <w:rPr>
          <w:rFonts w:asciiTheme="minorHAnsi" w:hAnsiTheme="minorHAnsi" w:cstheme="minorHAnsi"/>
          <w:b/>
          <w:bCs/>
          <w:color w:val="000000" w:themeColor="text1"/>
          <w:sz w:val="22"/>
          <w:szCs w:val="22"/>
        </w:rPr>
        <w:t>S</w:t>
      </w:r>
      <w:r w:rsidRPr="00EE1882">
        <w:rPr>
          <w:rFonts w:asciiTheme="minorHAnsi" w:hAnsiTheme="minorHAnsi" w:cstheme="minorHAnsi"/>
          <w:b/>
          <w:bCs/>
          <w:color w:val="000000" w:themeColor="text1"/>
          <w:sz w:val="22"/>
          <w:szCs w:val="22"/>
        </w:rPr>
        <w:t>:</w:t>
      </w:r>
    </w:p>
    <w:p w14:paraId="48E06E6A" w14:textId="77777777" w:rsidR="00E77555" w:rsidRPr="00B6123E" w:rsidRDefault="00E77555" w:rsidP="00E77555">
      <w:pPr>
        <w:pStyle w:val="BodyText"/>
        <w:spacing w:line="360" w:lineRule="auto"/>
        <w:ind w:right="158"/>
        <w:jc w:val="both"/>
        <w:rPr>
          <w:rFonts w:asciiTheme="minorHAnsi" w:hAnsiTheme="minorHAnsi" w:cstheme="minorHAnsi"/>
          <w:color w:val="000000" w:themeColor="text1"/>
          <w:sz w:val="22"/>
          <w:szCs w:val="22"/>
        </w:rPr>
      </w:pPr>
      <w:r w:rsidRPr="00EE1882">
        <w:rPr>
          <w:rFonts w:asciiTheme="minorHAnsi" w:hAnsiTheme="minorHAnsi" w:cstheme="minorHAnsi"/>
          <w:color w:val="000000" w:themeColor="text1"/>
          <w:sz w:val="22"/>
          <w:szCs w:val="22"/>
        </w:rPr>
        <w:lastRenderedPageBreak/>
        <w:t xml:space="preserve">The mean of </w:t>
      </w:r>
      <w:r w:rsidRPr="00B6123E">
        <w:rPr>
          <w:rFonts w:asciiTheme="minorHAnsi" w:hAnsiTheme="minorHAnsi" w:cstheme="minorHAnsi"/>
          <w:color w:val="000000" w:themeColor="text1"/>
          <w:sz w:val="22"/>
          <w:szCs w:val="22"/>
        </w:rPr>
        <w:t>S</w:t>
      </w:r>
      <w:r w:rsidRPr="00EE1882">
        <w:rPr>
          <w:rFonts w:asciiTheme="minorHAnsi" w:hAnsiTheme="minorHAnsi" w:cstheme="minorHAnsi"/>
          <w:color w:val="000000" w:themeColor="text1"/>
          <w:sz w:val="22"/>
          <w:szCs w:val="22"/>
        </w:rPr>
        <w:t xml:space="preserve"> is assumed to be 0 for large sample sizes.</w:t>
      </w:r>
    </w:p>
    <w:p w14:paraId="64F8B6FE" w14:textId="77777777" w:rsidR="00E77555" w:rsidRPr="00B6123E" w:rsidRDefault="00E77555" w:rsidP="00E77555">
      <w:pPr>
        <w:pStyle w:val="BodyText"/>
        <w:spacing w:line="360" w:lineRule="auto"/>
        <w:ind w:right="158"/>
        <w:jc w:val="both"/>
        <w:rPr>
          <w:rFonts w:asciiTheme="minorHAnsi" w:hAnsiTheme="minorHAnsi" w:cstheme="minorHAnsi"/>
          <w:b/>
          <w:bCs/>
          <w:color w:val="000000" w:themeColor="text1"/>
          <w:sz w:val="22"/>
          <w:szCs w:val="22"/>
        </w:rPr>
      </w:pPr>
      <w:r w:rsidRPr="00B6123E">
        <w:rPr>
          <w:rFonts w:asciiTheme="minorHAnsi" w:hAnsiTheme="minorHAnsi" w:cstheme="minorHAnsi"/>
          <w:b/>
          <w:bCs/>
          <w:sz w:val="22"/>
          <w:szCs w:val="22"/>
        </w:rPr>
        <w:t xml:space="preserve">Variance of </w:t>
      </w:r>
      <w:r w:rsidRPr="00B6123E">
        <w:rPr>
          <w:rStyle w:val="mord"/>
          <w:rFonts w:asciiTheme="minorHAnsi" w:hAnsiTheme="minorHAnsi" w:cstheme="minorHAnsi"/>
          <w:b/>
          <w:bCs/>
          <w:sz w:val="22"/>
          <w:szCs w:val="22"/>
        </w:rPr>
        <w:t>S</w:t>
      </w:r>
      <w:r w:rsidRPr="00B6123E">
        <w:rPr>
          <w:rFonts w:asciiTheme="minorHAnsi" w:hAnsiTheme="minorHAnsi" w:cstheme="minorHAnsi"/>
          <w:b/>
          <w:bCs/>
          <w:sz w:val="22"/>
          <w:szCs w:val="22"/>
        </w:rPr>
        <w:t>:</w:t>
      </w:r>
    </w:p>
    <w:p w14:paraId="349109FD" w14:textId="77777777" w:rsidR="00E77555" w:rsidRPr="00B6123E" w:rsidRDefault="00E77555" w:rsidP="00E77555">
      <w:pPr>
        <w:pStyle w:val="BodyText"/>
        <w:spacing w:line="360" w:lineRule="auto"/>
        <w:ind w:right="158"/>
        <w:jc w:val="both"/>
        <w:rPr>
          <w:rFonts w:asciiTheme="minorHAnsi" w:hAnsiTheme="minorHAnsi" w:cstheme="minorHAnsi"/>
          <w:color w:val="000000" w:themeColor="text1"/>
          <w:sz w:val="22"/>
          <w:szCs w:val="22"/>
        </w:rPr>
      </w:pPr>
      <m:oMath>
        <m:r>
          <m:rPr>
            <m:sty m:val="p"/>
          </m:rPr>
          <w:rPr>
            <w:rFonts w:ascii="Cambria Math" w:hAnsi="Cambria Math" w:cstheme="minorHAnsi"/>
            <w:color w:val="000000" w:themeColor="text1"/>
            <w:sz w:val="22"/>
            <w:szCs w:val="22"/>
          </w:rPr>
          <m:t xml:space="preserve">Variance </m:t>
        </m:r>
        <m:d>
          <m:dPr>
            <m:ctrlPr>
              <w:rPr>
                <w:rFonts w:ascii="Cambria Math" w:hAnsi="Cambria Math" w:cstheme="minorHAnsi"/>
                <w:iCs/>
                <w:color w:val="000000" w:themeColor="text1"/>
                <w:sz w:val="22"/>
                <w:szCs w:val="22"/>
              </w:rPr>
            </m:ctrlPr>
          </m:dPr>
          <m:e>
            <m:r>
              <m:rPr>
                <m:sty m:val="p"/>
              </m:rPr>
              <w:rPr>
                <w:rFonts w:ascii="Cambria Math" w:hAnsi="Cambria Math" w:cstheme="minorHAnsi"/>
                <w:color w:val="000000" w:themeColor="text1"/>
                <w:sz w:val="22"/>
                <w:szCs w:val="22"/>
              </w:rPr>
              <m:t>S</m:t>
            </m:r>
          </m:e>
        </m:d>
        <m:r>
          <m:rPr>
            <m:sty m:val="p"/>
          </m:rPr>
          <w:rPr>
            <w:rFonts w:ascii="Cambria Math" w:hAnsi="Cambria Math" w:cstheme="minorHAnsi"/>
            <w:color w:val="000000" w:themeColor="text1"/>
            <w:sz w:val="22"/>
            <w:szCs w:val="22"/>
          </w:rPr>
          <m:t>=</m:t>
        </m:r>
        <m:f>
          <m:fPr>
            <m:ctrlPr>
              <w:rPr>
                <w:rFonts w:ascii="Cambria Math" w:hAnsi="Cambria Math" w:cstheme="minorHAnsi"/>
                <w:iCs/>
                <w:color w:val="000000" w:themeColor="text1"/>
                <w:sz w:val="22"/>
                <w:szCs w:val="22"/>
              </w:rPr>
            </m:ctrlPr>
          </m:fPr>
          <m:num>
            <m:r>
              <m:rPr>
                <m:sty m:val="p"/>
              </m:rPr>
              <w:rPr>
                <w:rFonts w:ascii="Cambria Math" w:hAnsi="Cambria Math" w:cstheme="minorHAnsi"/>
                <w:color w:val="000000" w:themeColor="text1"/>
                <w:sz w:val="22"/>
                <w:szCs w:val="22"/>
              </w:rPr>
              <m:t>(n</m:t>
            </m:r>
            <m:d>
              <m:dPr>
                <m:ctrlPr>
                  <w:rPr>
                    <w:rFonts w:ascii="Cambria Math" w:hAnsi="Cambria Math" w:cstheme="minorHAnsi"/>
                    <w:iCs/>
                    <w:color w:val="000000" w:themeColor="text1"/>
                    <w:sz w:val="22"/>
                    <w:szCs w:val="22"/>
                  </w:rPr>
                </m:ctrlPr>
              </m:dPr>
              <m:e>
                <m:r>
                  <m:rPr>
                    <m:sty m:val="p"/>
                  </m:rPr>
                  <w:rPr>
                    <w:rFonts w:ascii="Cambria Math" w:hAnsi="Cambria Math" w:cstheme="minorHAnsi"/>
                    <w:color w:val="000000" w:themeColor="text1"/>
                    <w:sz w:val="22"/>
                    <w:szCs w:val="22"/>
                  </w:rPr>
                  <m:t>n-1</m:t>
                </m:r>
              </m:e>
            </m:d>
            <m:d>
              <m:dPr>
                <m:ctrlPr>
                  <w:rPr>
                    <w:rFonts w:ascii="Cambria Math" w:hAnsi="Cambria Math" w:cstheme="minorHAnsi"/>
                    <w:iCs/>
                    <w:color w:val="000000" w:themeColor="text1"/>
                    <w:sz w:val="22"/>
                    <w:szCs w:val="22"/>
                  </w:rPr>
                </m:ctrlPr>
              </m:dPr>
              <m:e>
                <m:r>
                  <m:rPr>
                    <m:sty m:val="p"/>
                  </m:rPr>
                  <w:rPr>
                    <w:rFonts w:ascii="Cambria Math" w:hAnsi="Cambria Math" w:cstheme="minorHAnsi"/>
                    <w:color w:val="000000" w:themeColor="text1"/>
                    <w:sz w:val="22"/>
                    <w:szCs w:val="22"/>
                  </w:rPr>
                  <m:t>2n+5</m:t>
                </m:r>
              </m:e>
            </m:d>
            <m:r>
              <m:rPr>
                <m:sty m:val="p"/>
              </m:rPr>
              <w:rPr>
                <w:rFonts w:ascii="Cambria Math" w:hAnsi="Cambria Math" w:cstheme="minorHAnsi"/>
                <w:color w:val="000000" w:themeColor="text1"/>
                <w:sz w:val="22"/>
                <w:szCs w:val="22"/>
              </w:rPr>
              <m:t>-</m:t>
            </m:r>
            <m:sSubSup>
              <m:sSubSupPr>
                <m:ctrlPr>
                  <w:rPr>
                    <w:rFonts w:ascii="Cambria Math" w:hAnsi="Cambria Math" w:cstheme="minorHAnsi"/>
                    <w:iCs/>
                    <w:color w:val="000000" w:themeColor="text1"/>
                    <w:sz w:val="22"/>
                    <w:szCs w:val="22"/>
                  </w:rPr>
                </m:ctrlPr>
              </m:sSubSupPr>
              <m:e>
                <m:r>
                  <m:rPr>
                    <m:sty m:val="p"/>
                  </m:rPr>
                  <w:rPr>
                    <w:rFonts w:ascii="Cambria Math" w:hAnsi="Cambria Math" w:cstheme="minorHAnsi"/>
                    <w:color w:val="000000" w:themeColor="text1"/>
                    <w:sz w:val="22"/>
                    <w:szCs w:val="22"/>
                  </w:rPr>
                  <m:t>∑</m:t>
                </m:r>
              </m:e>
              <m:sub>
                <m:r>
                  <m:rPr>
                    <m:sty m:val="p"/>
                  </m:rPr>
                  <w:rPr>
                    <w:rFonts w:ascii="Cambria Math" w:hAnsi="Cambria Math" w:cstheme="minorHAnsi"/>
                    <w:color w:val="000000" w:themeColor="text1"/>
                    <w:sz w:val="22"/>
                    <w:szCs w:val="22"/>
                  </w:rPr>
                  <m:t>p=1</m:t>
                </m:r>
              </m:sub>
              <m:sup>
                <m:r>
                  <m:rPr>
                    <m:sty m:val="p"/>
                  </m:rPr>
                  <w:rPr>
                    <w:rFonts w:ascii="Cambria Math" w:hAnsi="Cambria Math" w:cstheme="minorHAnsi"/>
                    <w:color w:val="000000" w:themeColor="text1"/>
                    <w:sz w:val="22"/>
                    <w:szCs w:val="22"/>
                  </w:rPr>
                  <m:t>p=g</m:t>
                </m:r>
              </m:sup>
            </m:sSubSup>
            <m:r>
              <m:rPr>
                <m:sty m:val="p"/>
              </m:rPr>
              <w:rPr>
                <w:rFonts w:ascii="Cambria Math" w:hAnsi="Cambria Math" w:cstheme="minorHAnsi"/>
                <w:color w:val="000000" w:themeColor="text1"/>
                <w:sz w:val="22"/>
                <w:szCs w:val="22"/>
              </w:rPr>
              <m:t>(tp(tp-1)(2tp+5)</m:t>
            </m:r>
          </m:num>
          <m:den>
            <m:r>
              <m:rPr>
                <m:sty m:val="p"/>
              </m:rPr>
              <w:rPr>
                <w:rFonts w:ascii="Cambria Math" w:hAnsi="Cambria Math" w:cstheme="minorHAnsi"/>
                <w:color w:val="000000" w:themeColor="text1"/>
                <w:sz w:val="22"/>
                <w:szCs w:val="22"/>
              </w:rPr>
              <m:t>18</m:t>
            </m:r>
          </m:den>
        </m:f>
      </m:oMath>
      <w:r w:rsidRPr="00B6123E">
        <w:rPr>
          <w:rFonts w:asciiTheme="minorHAnsi" w:hAnsiTheme="minorHAnsi" w:cstheme="minorHAnsi"/>
          <w:iCs/>
          <w:color w:val="000000" w:themeColor="text1"/>
          <w:sz w:val="22"/>
          <w:szCs w:val="22"/>
        </w:rPr>
        <w:tab/>
        <w:t>(3)</w:t>
      </w:r>
    </w:p>
    <w:p w14:paraId="3B38EEF9" w14:textId="77777777" w:rsidR="00E77555" w:rsidRPr="00B6123E" w:rsidRDefault="00E77555" w:rsidP="00E77555">
      <w:pPr>
        <w:pStyle w:val="BodyText"/>
        <w:spacing w:line="360" w:lineRule="auto"/>
        <w:ind w:right="158"/>
        <w:jc w:val="both"/>
        <w:rPr>
          <w:rFonts w:asciiTheme="minorHAnsi" w:hAnsiTheme="minorHAnsi" w:cstheme="minorHAnsi"/>
          <w:color w:val="000000" w:themeColor="text1"/>
          <w:sz w:val="22"/>
          <w:szCs w:val="22"/>
        </w:rPr>
      </w:pPr>
    </w:p>
    <w:p w14:paraId="1234ABEA" w14:textId="77777777" w:rsidR="00E77555" w:rsidRPr="00B6123E" w:rsidRDefault="00E77555" w:rsidP="00E77555">
      <w:pPr>
        <w:pStyle w:val="BodyText"/>
        <w:spacing w:line="360" w:lineRule="auto"/>
        <w:ind w:right="158"/>
        <w:jc w:val="both"/>
        <w:rPr>
          <w:rFonts w:asciiTheme="minorHAnsi" w:hAnsiTheme="minorHAnsi" w:cstheme="minorHAnsi"/>
          <w:color w:val="000000" w:themeColor="text1"/>
          <w:sz w:val="22"/>
          <w:szCs w:val="22"/>
        </w:rPr>
      </w:pPr>
      <w:r w:rsidRPr="00B6123E">
        <w:rPr>
          <w:rFonts w:asciiTheme="minorHAnsi" w:hAnsiTheme="minorHAnsi" w:cstheme="minorHAnsi"/>
          <w:color w:val="000000" w:themeColor="text1"/>
          <w:sz w:val="22"/>
          <w:szCs w:val="22"/>
        </w:rPr>
        <w:t>Where, n = number of years,</w:t>
      </w:r>
    </w:p>
    <w:p w14:paraId="09B3E13D" w14:textId="77777777" w:rsidR="00E77555" w:rsidRPr="00B6123E" w:rsidRDefault="00E77555" w:rsidP="00E77555">
      <w:pPr>
        <w:pStyle w:val="BodyText"/>
        <w:spacing w:line="360" w:lineRule="auto"/>
        <w:ind w:right="158"/>
        <w:jc w:val="both"/>
        <w:rPr>
          <w:rFonts w:asciiTheme="minorHAnsi" w:hAnsiTheme="minorHAnsi" w:cstheme="minorHAnsi"/>
          <w:color w:val="000000" w:themeColor="text1"/>
          <w:spacing w:val="-11"/>
          <w:sz w:val="22"/>
          <w:szCs w:val="22"/>
        </w:rPr>
      </w:pPr>
      <w:r w:rsidRPr="00B6123E">
        <w:rPr>
          <w:rFonts w:asciiTheme="minorHAnsi" w:hAnsiTheme="minorHAnsi" w:cstheme="minorHAnsi"/>
          <w:color w:val="000000" w:themeColor="text1"/>
          <w:sz w:val="22"/>
          <w:szCs w:val="22"/>
        </w:rPr>
        <w:t>g = Number of the tied</w:t>
      </w:r>
      <w:r w:rsidRPr="00B6123E">
        <w:rPr>
          <w:rFonts w:asciiTheme="minorHAnsi" w:hAnsiTheme="minorHAnsi" w:cstheme="minorHAnsi"/>
          <w:color w:val="000000" w:themeColor="text1"/>
          <w:spacing w:val="-2"/>
          <w:sz w:val="22"/>
          <w:szCs w:val="22"/>
        </w:rPr>
        <w:t xml:space="preserve"> </w:t>
      </w:r>
      <w:r w:rsidRPr="00B6123E">
        <w:rPr>
          <w:rFonts w:asciiTheme="minorHAnsi" w:hAnsiTheme="minorHAnsi" w:cstheme="minorHAnsi"/>
          <w:color w:val="000000" w:themeColor="text1"/>
          <w:sz w:val="22"/>
          <w:szCs w:val="22"/>
        </w:rPr>
        <w:t>groups</w:t>
      </w:r>
      <w:r w:rsidRPr="00B6123E">
        <w:rPr>
          <w:rFonts w:asciiTheme="minorHAnsi" w:hAnsiTheme="minorHAnsi" w:cstheme="minorHAnsi"/>
          <w:color w:val="000000" w:themeColor="text1"/>
          <w:spacing w:val="-2"/>
          <w:sz w:val="22"/>
          <w:szCs w:val="22"/>
        </w:rPr>
        <w:t xml:space="preserve"> </w:t>
      </w:r>
      <w:r w:rsidRPr="00B6123E">
        <w:rPr>
          <w:rFonts w:asciiTheme="minorHAnsi" w:hAnsiTheme="minorHAnsi" w:cstheme="minorHAnsi"/>
          <w:color w:val="000000" w:themeColor="text1"/>
          <w:sz w:val="22"/>
          <w:szCs w:val="22"/>
        </w:rPr>
        <w:t>(A</w:t>
      </w:r>
      <w:r w:rsidRPr="00B6123E">
        <w:rPr>
          <w:rFonts w:asciiTheme="minorHAnsi" w:hAnsiTheme="minorHAnsi" w:cstheme="minorHAnsi"/>
          <w:color w:val="000000" w:themeColor="text1"/>
          <w:spacing w:val="-2"/>
          <w:sz w:val="22"/>
          <w:szCs w:val="22"/>
        </w:rPr>
        <w:t xml:space="preserve"> </w:t>
      </w:r>
      <w:r w:rsidRPr="00B6123E">
        <w:rPr>
          <w:rFonts w:asciiTheme="minorHAnsi" w:hAnsiTheme="minorHAnsi" w:cstheme="minorHAnsi"/>
          <w:color w:val="000000" w:themeColor="text1"/>
          <w:sz w:val="22"/>
          <w:szCs w:val="22"/>
        </w:rPr>
        <w:t>tied</w:t>
      </w:r>
      <w:r w:rsidRPr="00B6123E">
        <w:rPr>
          <w:rFonts w:asciiTheme="minorHAnsi" w:hAnsiTheme="minorHAnsi" w:cstheme="minorHAnsi"/>
          <w:color w:val="000000" w:themeColor="text1"/>
          <w:spacing w:val="-2"/>
          <w:sz w:val="22"/>
          <w:szCs w:val="22"/>
        </w:rPr>
        <w:t xml:space="preserve"> </w:t>
      </w:r>
      <w:r w:rsidRPr="00B6123E">
        <w:rPr>
          <w:rFonts w:asciiTheme="minorHAnsi" w:hAnsiTheme="minorHAnsi" w:cstheme="minorHAnsi"/>
          <w:color w:val="000000" w:themeColor="text1"/>
          <w:sz w:val="22"/>
          <w:szCs w:val="22"/>
        </w:rPr>
        <w:t>group</w:t>
      </w:r>
      <w:r w:rsidRPr="00B6123E">
        <w:rPr>
          <w:rFonts w:asciiTheme="minorHAnsi" w:hAnsiTheme="minorHAnsi" w:cstheme="minorHAnsi"/>
          <w:color w:val="000000" w:themeColor="text1"/>
          <w:spacing w:val="-2"/>
          <w:sz w:val="22"/>
          <w:szCs w:val="22"/>
        </w:rPr>
        <w:t xml:space="preserve"> </w:t>
      </w:r>
      <w:r w:rsidRPr="00B6123E">
        <w:rPr>
          <w:rFonts w:asciiTheme="minorHAnsi" w:hAnsiTheme="minorHAnsi" w:cstheme="minorHAnsi"/>
          <w:color w:val="000000" w:themeColor="text1"/>
          <w:sz w:val="22"/>
          <w:szCs w:val="22"/>
        </w:rPr>
        <w:t>is</w:t>
      </w:r>
      <w:r w:rsidRPr="00B6123E">
        <w:rPr>
          <w:rFonts w:asciiTheme="minorHAnsi" w:hAnsiTheme="minorHAnsi" w:cstheme="minorHAnsi"/>
          <w:color w:val="000000" w:themeColor="text1"/>
          <w:spacing w:val="-2"/>
          <w:sz w:val="22"/>
          <w:szCs w:val="22"/>
        </w:rPr>
        <w:t xml:space="preserve"> </w:t>
      </w:r>
      <w:r w:rsidRPr="00B6123E">
        <w:rPr>
          <w:rFonts w:asciiTheme="minorHAnsi" w:hAnsiTheme="minorHAnsi" w:cstheme="minorHAnsi"/>
          <w:color w:val="000000" w:themeColor="text1"/>
          <w:sz w:val="22"/>
          <w:szCs w:val="22"/>
        </w:rPr>
        <w:t>a</w:t>
      </w:r>
      <w:r w:rsidRPr="00B6123E">
        <w:rPr>
          <w:rFonts w:asciiTheme="minorHAnsi" w:hAnsiTheme="minorHAnsi" w:cstheme="minorHAnsi"/>
          <w:color w:val="000000" w:themeColor="text1"/>
          <w:spacing w:val="-2"/>
          <w:sz w:val="22"/>
          <w:szCs w:val="22"/>
        </w:rPr>
        <w:t xml:space="preserve"> </w:t>
      </w:r>
      <w:r w:rsidRPr="00B6123E">
        <w:rPr>
          <w:rFonts w:asciiTheme="minorHAnsi" w:hAnsiTheme="minorHAnsi" w:cstheme="minorHAnsi"/>
          <w:color w:val="000000" w:themeColor="text1"/>
          <w:sz w:val="22"/>
          <w:szCs w:val="22"/>
        </w:rPr>
        <w:t>set</w:t>
      </w:r>
      <w:r w:rsidRPr="00B6123E">
        <w:rPr>
          <w:rFonts w:asciiTheme="minorHAnsi" w:hAnsiTheme="minorHAnsi" w:cstheme="minorHAnsi"/>
          <w:color w:val="000000" w:themeColor="text1"/>
          <w:spacing w:val="-2"/>
          <w:sz w:val="22"/>
          <w:szCs w:val="22"/>
        </w:rPr>
        <w:t xml:space="preserve"> </w:t>
      </w:r>
      <w:r w:rsidRPr="00B6123E">
        <w:rPr>
          <w:rFonts w:asciiTheme="minorHAnsi" w:hAnsiTheme="minorHAnsi" w:cstheme="minorHAnsi"/>
          <w:color w:val="000000" w:themeColor="text1"/>
          <w:sz w:val="22"/>
          <w:szCs w:val="22"/>
        </w:rPr>
        <w:t>of</w:t>
      </w:r>
      <w:r w:rsidRPr="00B6123E">
        <w:rPr>
          <w:rFonts w:asciiTheme="minorHAnsi" w:hAnsiTheme="minorHAnsi" w:cstheme="minorHAnsi"/>
          <w:color w:val="000000" w:themeColor="text1"/>
          <w:spacing w:val="-2"/>
          <w:sz w:val="22"/>
          <w:szCs w:val="22"/>
        </w:rPr>
        <w:t xml:space="preserve"> </w:t>
      </w:r>
      <w:r w:rsidRPr="00B6123E">
        <w:rPr>
          <w:rFonts w:asciiTheme="minorHAnsi" w:hAnsiTheme="minorHAnsi" w:cstheme="minorHAnsi"/>
          <w:color w:val="000000" w:themeColor="text1"/>
          <w:sz w:val="22"/>
          <w:szCs w:val="22"/>
        </w:rPr>
        <w:t>sample</w:t>
      </w:r>
      <w:r w:rsidRPr="00B6123E">
        <w:rPr>
          <w:rFonts w:asciiTheme="minorHAnsi" w:hAnsiTheme="minorHAnsi" w:cstheme="minorHAnsi"/>
          <w:color w:val="000000" w:themeColor="text1"/>
          <w:spacing w:val="-2"/>
          <w:sz w:val="22"/>
          <w:szCs w:val="22"/>
        </w:rPr>
        <w:t xml:space="preserve"> </w:t>
      </w:r>
      <w:r w:rsidRPr="00B6123E">
        <w:rPr>
          <w:rFonts w:asciiTheme="minorHAnsi" w:hAnsiTheme="minorHAnsi" w:cstheme="minorHAnsi"/>
          <w:color w:val="000000" w:themeColor="text1"/>
          <w:sz w:val="22"/>
          <w:szCs w:val="22"/>
        </w:rPr>
        <w:t>data having</w:t>
      </w:r>
      <w:r w:rsidRPr="00B6123E">
        <w:rPr>
          <w:rFonts w:asciiTheme="minorHAnsi" w:hAnsiTheme="minorHAnsi" w:cstheme="minorHAnsi"/>
          <w:color w:val="000000" w:themeColor="text1"/>
          <w:spacing w:val="-12"/>
          <w:sz w:val="22"/>
          <w:szCs w:val="22"/>
        </w:rPr>
        <w:t xml:space="preserve"> </w:t>
      </w:r>
      <w:r w:rsidRPr="00B6123E">
        <w:rPr>
          <w:rFonts w:asciiTheme="minorHAnsi" w:hAnsiTheme="minorHAnsi" w:cstheme="minorHAnsi"/>
          <w:color w:val="000000" w:themeColor="text1"/>
          <w:sz w:val="22"/>
          <w:szCs w:val="22"/>
        </w:rPr>
        <w:t>the</w:t>
      </w:r>
      <w:r w:rsidRPr="00B6123E">
        <w:rPr>
          <w:rFonts w:asciiTheme="minorHAnsi" w:hAnsiTheme="minorHAnsi" w:cstheme="minorHAnsi"/>
          <w:color w:val="000000" w:themeColor="text1"/>
          <w:spacing w:val="-11"/>
          <w:sz w:val="22"/>
          <w:szCs w:val="22"/>
        </w:rPr>
        <w:t xml:space="preserve"> </w:t>
      </w:r>
      <w:r w:rsidRPr="00B6123E">
        <w:rPr>
          <w:rFonts w:asciiTheme="minorHAnsi" w:hAnsiTheme="minorHAnsi" w:cstheme="minorHAnsi"/>
          <w:color w:val="000000" w:themeColor="text1"/>
          <w:sz w:val="22"/>
          <w:szCs w:val="22"/>
        </w:rPr>
        <w:t>same</w:t>
      </w:r>
      <w:r w:rsidRPr="00B6123E">
        <w:rPr>
          <w:rFonts w:asciiTheme="minorHAnsi" w:hAnsiTheme="minorHAnsi" w:cstheme="minorHAnsi"/>
          <w:color w:val="000000" w:themeColor="text1"/>
          <w:spacing w:val="-11"/>
          <w:sz w:val="22"/>
          <w:szCs w:val="22"/>
        </w:rPr>
        <w:t xml:space="preserve"> </w:t>
      </w:r>
      <w:r w:rsidRPr="00B6123E">
        <w:rPr>
          <w:rFonts w:asciiTheme="minorHAnsi" w:hAnsiTheme="minorHAnsi" w:cstheme="minorHAnsi"/>
          <w:color w:val="000000" w:themeColor="text1"/>
          <w:sz w:val="22"/>
          <w:szCs w:val="22"/>
        </w:rPr>
        <w:t>value)</w:t>
      </w:r>
      <w:r w:rsidRPr="00B6123E">
        <w:rPr>
          <w:rFonts w:asciiTheme="minorHAnsi" w:hAnsiTheme="minorHAnsi" w:cstheme="minorHAnsi"/>
          <w:color w:val="000000" w:themeColor="text1"/>
          <w:spacing w:val="-11"/>
          <w:sz w:val="22"/>
          <w:szCs w:val="22"/>
        </w:rPr>
        <w:t xml:space="preserve"> </w:t>
      </w:r>
      <w:r w:rsidRPr="00B6123E">
        <w:rPr>
          <w:rFonts w:asciiTheme="minorHAnsi" w:hAnsiTheme="minorHAnsi" w:cstheme="minorHAnsi"/>
          <w:color w:val="000000" w:themeColor="text1"/>
          <w:sz w:val="22"/>
          <w:szCs w:val="22"/>
        </w:rPr>
        <w:t>and</w:t>
      </w:r>
      <w:r w:rsidRPr="00B6123E">
        <w:rPr>
          <w:rFonts w:asciiTheme="minorHAnsi" w:hAnsiTheme="minorHAnsi" w:cstheme="minorHAnsi"/>
          <w:color w:val="000000" w:themeColor="text1"/>
          <w:spacing w:val="-11"/>
          <w:sz w:val="22"/>
          <w:szCs w:val="22"/>
        </w:rPr>
        <w:t xml:space="preserve"> </w:t>
      </w:r>
    </w:p>
    <w:p w14:paraId="54D4A199" w14:textId="77777777" w:rsidR="00E77555" w:rsidRPr="00B6123E" w:rsidRDefault="00E77555" w:rsidP="00E77555">
      <w:pPr>
        <w:pStyle w:val="BodyText"/>
        <w:spacing w:line="360" w:lineRule="auto"/>
        <w:ind w:right="158"/>
        <w:jc w:val="both"/>
        <w:rPr>
          <w:rFonts w:asciiTheme="minorHAnsi" w:hAnsiTheme="minorHAnsi" w:cstheme="minorHAnsi"/>
          <w:color w:val="000000" w:themeColor="text1"/>
          <w:sz w:val="22"/>
          <w:szCs w:val="22"/>
        </w:rPr>
      </w:pPr>
      <w:r w:rsidRPr="00B6123E">
        <w:rPr>
          <w:rFonts w:asciiTheme="minorHAnsi" w:hAnsiTheme="minorHAnsi" w:cstheme="minorHAnsi"/>
          <w:color w:val="000000" w:themeColor="text1"/>
          <w:sz w:val="22"/>
          <w:szCs w:val="22"/>
        </w:rPr>
        <w:t>tp</w:t>
      </w:r>
      <w:r w:rsidRPr="00B6123E">
        <w:rPr>
          <w:rFonts w:asciiTheme="minorHAnsi" w:hAnsiTheme="minorHAnsi" w:cstheme="minorHAnsi"/>
          <w:color w:val="000000" w:themeColor="text1"/>
          <w:spacing w:val="-11"/>
          <w:sz w:val="22"/>
          <w:szCs w:val="22"/>
        </w:rPr>
        <w:t xml:space="preserve"> </w:t>
      </w:r>
      <w:r w:rsidRPr="00B6123E">
        <w:rPr>
          <w:rFonts w:asciiTheme="minorHAnsi" w:hAnsiTheme="minorHAnsi" w:cstheme="minorHAnsi"/>
          <w:color w:val="000000" w:themeColor="text1"/>
          <w:sz w:val="22"/>
          <w:szCs w:val="22"/>
        </w:rPr>
        <w:t>=</w:t>
      </w:r>
      <w:r w:rsidRPr="00B6123E">
        <w:rPr>
          <w:rFonts w:asciiTheme="minorHAnsi" w:hAnsiTheme="minorHAnsi" w:cstheme="minorHAnsi"/>
          <w:color w:val="000000" w:themeColor="text1"/>
          <w:spacing w:val="-11"/>
          <w:sz w:val="22"/>
          <w:szCs w:val="22"/>
        </w:rPr>
        <w:t xml:space="preserve"> </w:t>
      </w:r>
      <w:r w:rsidRPr="00B6123E">
        <w:rPr>
          <w:rFonts w:asciiTheme="minorHAnsi" w:hAnsiTheme="minorHAnsi" w:cstheme="minorHAnsi"/>
          <w:color w:val="000000" w:themeColor="text1"/>
          <w:sz w:val="22"/>
          <w:szCs w:val="22"/>
        </w:rPr>
        <w:t>Number</w:t>
      </w:r>
      <w:r w:rsidRPr="00B6123E">
        <w:rPr>
          <w:rFonts w:asciiTheme="minorHAnsi" w:hAnsiTheme="minorHAnsi" w:cstheme="minorHAnsi"/>
          <w:color w:val="000000" w:themeColor="text1"/>
          <w:spacing w:val="-11"/>
          <w:sz w:val="22"/>
          <w:szCs w:val="22"/>
        </w:rPr>
        <w:t xml:space="preserve"> </w:t>
      </w:r>
      <w:r w:rsidRPr="00B6123E">
        <w:rPr>
          <w:rFonts w:asciiTheme="minorHAnsi" w:hAnsiTheme="minorHAnsi" w:cstheme="minorHAnsi"/>
          <w:color w:val="000000" w:themeColor="text1"/>
          <w:sz w:val="22"/>
          <w:szCs w:val="22"/>
        </w:rPr>
        <w:t>of</w:t>
      </w:r>
      <w:r w:rsidRPr="00B6123E">
        <w:rPr>
          <w:rFonts w:asciiTheme="minorHAnsi" w:hAnsiTheme="minorHAnsi" w:cstheme="minorHAnsi"/>
          <w:color w:val="000000" w:themeColor="text1"/>
          <w:spacing w:val="-11"/>
          <w:sz w:val="22"/>
          <w:szCs w:val="22"/>
        </w:rPr>
        <w:t xml:space="preserve"> the </w:t>
      </w:r>
      <w:r w:rsidRPr="00B6123E">
        <w:rPr>
          <w:rFonts w:asciiTheme="minorHAnsi" w:hAnsiTheme="minorHAnsi" w:cstheme="minorHAnsi"/>
          <w:color w:val="000000" w:themeColor="text1"/>
          <w:sz w:val="22"/>
          <w:szCs w:val="22"/>
        </w:rPr>
        <w:t>items in the tied group</w:t>
      </w:r>
    </w:p>
    <w:p w14:paraId="7C484C83" w14:textId="77777777" w:rsidR="00E77555" w:rsidRPr="00B6123E" w:rsidRDefault="00E77555" w:rsidP="00E77555">
      <w:pPr>
        <w:pStyle w:val="BodyText"/>
        <w:spacing w:line="360" w:lineRule="auto"/>
        <w:ind w:right="158"/>
        <w:jc w:val="both"/>
        <w:rPr>
          <w:rFonts w:asciiTheme="minorHAnsi" w:hAnsiTheme="minorHAnsi" w:cstheme="minorHAnsi"/>
          <w:color w:val="000000" w:themeColor="text1"/>
          <w:sz w:val="22"/>
          <w:szCs w:val="22"/>
        </w:rPr>
      </w:pPr>
      <w:r w:rsidRPr="00B6123E">
        <w:rPr>
          <w:rFonts w:asciiTheme="minorHAnsi" w:hAnsiTheme="minorHAnsi" w:cstheme="minorHAnsi"/>
          <w:color w:val="000000" w:themeColor="text1"/>
          <w:sz w:val="22"/>
          <w:szCs w:val="22"/>
        </w:rPr>
        <w:t>Calculate a normalized test statistic Z by the following equation</w:t>
      </w:r>
    </w:p>
    <w:p w14:paraId="7CAC26F0" w14:textId="77777777" w:rsidR="00E77555" w:rsidRPr="00B6123E" w:rsidRDefault="00E77555" w:rsidP="00E77555">
      <w:pPr>
        <w:pStyle w:val="BodyText"/>
        <w:spacing w:line="360" w:lineRule="auto"/>
        <w:ind w:right="158"/>
        <w:jc w:val="both"/>
        <w:rPr>
          <w:rFonts w:asciiTheme="minorHAnsi" w:hAnsiTheme="minorHAnsi" w:cstheme="minorHAnsi"/>
          <w:color w:val="000000" w:themeColor="text1"/>
          <w:sz w:val="22"/>
          <w:szCs w:val="22"/>
        </w:rPr>
      </w:pPr>
    </w:p>
    <w:p w14:paraId="735EADDC" w14:textId="635DD478" w:rsidR="00E77555" w:rsidRPr="00B6123E" w:rsidRDefault="00E77555" w:rsidP="00E77555">
      <w:pPr>
        <w:pStyle w:val="BodyText"/>
        <w:spacing w:line="360" w:lineRule="auto"/>
        <w:ind w:left="119" w:right="158" w:firstLine="283"/>
        <w:jc w:val="both"/>
        <w:rPr>
          <w:rFonts w:asciiTheme="minorHAnsi" w:hAnsiTheme="minorHAnsi" w:cstheme="minorHAnsi"/>
          <w:iCs/>
          <w:color w:val="000000" w:themeColor="text1"/>
          <w:sz w:val="22"/>
          <w:szCs w:val="22"/>
        </w:rPr>
      </w:pPr>
      <m:oMath>
        <m:r>
          <m:rPr>
            <m:sty m:val="p"/>
          </m:rPr>
          <w:rPr>
            <w:rFonts w:ascii="Cambria Math" w:hAnsi="Cambria Math" w:cstheme="minorHAnsi"/>
            <w:color w:val="000000" w:themeColor="text1"/>
            <w:sz w:val="22"/>
            <w:szCs w:val="22"/>
          </w:rPr>
          <m:t>Z=</m:t>
        </m:r>
        <m:f>
          <m:fPr>
            <m:ctrlPr>
              <w:rPr>
                <w:rFonts w:ascii="Cambria Math" w:hAnsi="Cambria Math" w:cstheme="minorHAnsi"/>
                <w:iCs/>
                <w:color w:val="000000" w:themeColor="text1"/>
                <w:sz w:val="22"/>
                <w:szCs w:val="22"/>
              </w:rPr>
            </m:ctrlPr>
          </m:fPr>
          <m:num>
            <m:r>
              <m:rPr>
                <m:sty m:val="p"/>
              </m:rPr>
              <w:rPr>
                <w:rFonts w:ascii="Cambria Math" w:hAnsi="Cambria Math" w:cstheme="minorHAnsi"/>
                <w:color w:val="000000" w:themeColor="text1"/>
                <w:sz w:val="22"/>
                <w:szCs w:val="22"/>
              </w:rPr>
              <m:t>(S+1)</m:t>
            </m:r>
          </m:num>
          <m:den>
            <m:rad>
              <m:radPr>
                <m:degHide m:val="1"/>
                <m:ctrlPr>
                  <w:rPr>
                    <w:rFonts w:ascii="Cambria Math" w:hAnsi="Cambria Math" w:cstheme="minorHAnsi"/>
                    <w:iCs/>
                    <w:color w:val="000000" w:themeColor="text1"/>
                    <w:sz w:val="22"/>
                    <w:szCs w:val="22"/>
                  </w:rPr>
                </m:ctrlPr>
              </m:radPr>
              <m:deg/>
              <m:e>
                <m:r>
                  <m:rPr>
                    <m:sty m:val="p"/>
                  </m:rPr>
                  <w:rPr>
                    <w:rFonts w:ascii="Cambria Math" w:hAnsi="Cambria Math" w:cstheme="minorHAnsi"/>
                    <w:color w:val="000000" w:themeColor="text1"/>
                    <w:sz w:val="22"/>
                    <w:szCs w:val="22"/>
                  </w:rPr>
                  <m:t>Variance (S)</m:t>
                </m:r>
              </m:e>
            </m:rad>
          </m:den>
        </m:f>
        <m:r>
          <m:rPr>
            <m:sty m:val="p"/>
          </m:rPr>
          <w:rPr>
            <w:rFonts w:ascii="Cambria Math" w:hAnsi="Cambria Math" w:cstheme="minorHAnsi"/>
            <w:color w:val="000000" w:themeColor="text1"/>
            <w:sz w:val="22"/>
            <w:szCs w:val="22"/>
          </w:rPr>
          <m:t>,    if S&gt;0</m:t>
        </m:r>
      </m:oMath>
      <w:r w:rsidRPr="00B6123E">
        <w:rPr>
          <w:rFonts w:asciiTheme="minorHAnsi" w:hAnsiTheme="minorHAnsi" w:cstheme="minorHAnsi"/>
          <w:color w:val="000000" w:themeColor="text1"/>
          <w:sz w:val="22"/>
          <w:szCs w:val="22"/>
        </w:rPr>
        <w:tab/>
      </w:r>
      <w:r w:rsidRPr="00B6123E">
        <w:rPr>
          <w:rFonts w:asciiTheme="minorHAnsi" w:hAnsiTheme="minorHAnsi" w:cstheme="minorHAnsi"/>
          <w:color w:val="000000" w:themeColor="text1"/>
          <w:sz w:val="22"/>
          <w:szCs w:val="22"/>
        </w:rPr>
        <w:tab/>
      </w:r>
      <w:r w:rsidRPr="00B6123E">
        <w:rPr>
          <w:rFonts w:asciiTheme="minorHAnsi" w:hAnsiTheme="minorHAnsi" w:cstheme="minorHAnsi"/>
          <w:color w:val="000000" w:themeColor="text1"/>
          <w:sz w:val="22"/>
          <w:szCs w:val="22"/>
        </w:rPr>
        <w:tab/>
      </w:r>
      <w:r w:rsidR="00267391">
        <w:rPr>
          <w:rFonts w:asciiTheme="minorHAnsi" w:hAnsiTheme="minorHAnsi" w:cstheme="minorHAnsi"/>
          <w:color w:val="000000" w:themeColor="text1"/>
          <w:sz w:val="22"/>
          <w:szCs w:val="22"/>
        </w:rPr>
        <w:tab/>
      </w:r>
      <w:r w:rsidRPr="00B6123E">
        <w:rPr>
          <w:rFonts w:asciiTheme="minorHAnsi" w:hAnsiTheme="minorHAnsi" w:cstheme="minorHAnsi"/>
          <w:color w:val="000000" w:themeColor="text1"/>
          <w:sz w:val="22"/>
          <w:szCs w:val="22"/>
        </w:rPr>
        <w:t>(4)</w:t>
      </w:r>
    </w:p>
    <w:p w14:paraId="1240C7B0" w14:textId="77777777" w:rsidR="00E77555" w:rsidRPr="00B6123E" w:rsidRDefault="00E77555" w:rsidP="00E77555">
      <w:pPr>
        <w:pStyle w:val="BodyText"/>
        <w:spacing w:line="360" w:lineRule="auto"/>
        <w:ind w:left="119" w:right="158" w:firstLine="283"/>
        <w:jc w:val="both"/>
        <w:rPr>
          <w:rFonts w:asciiTheme="minorHAnsi" w:hAnsiTheme="minorHAnsi" w:cstheme="minorHAnsi"/>
          <w:color w:val="000000" w:themeColor="text1"/>
          <w:sz w:val="22"/>
          <w:szCs w:val="22"/>
        </w:rPr>
      </w:pPr>
    </w:p>
    <w:p w14:paraId="5A395AAA" w14:textId="21ACE1D4" w:rsidR="00E77555" w:rsidRPr="00B6123E" w:rsidRDefault="00E77555" w:rsidP="00E77555">
      <w:pPr>
        <w:pStyle w:val="BodyText"/>
        <w:spacing w:line="360" w:lineRule="auto"/>
        <w:ind w:left="119" w:right="158" w:firstLine="283"/>
        <w:jc w:val="both"/>
        <w:rPr>
          <w:rFonts w:asciiTheme="minorHAnsi" w:hAnsiTheme="minorHAnsi" w:cstheme="minorHAnsi"/>
          <w:iCs/>
          <w:color w:val="000000" w:themeColor="text1"/>
          <w:sz w:val="22"/>
          <w:szCs w:val="22"/>
        </w:rPr>
      </w:pPr>
      <m:oMath>
        <m:r>
          <m:rPr>
            <m:sty m:val="p"/>
          </m:rPr>
          <w:rPr>
            <w:rFonts w:ascii="Cambria Math" w:hAnsi="Cambria Math" w:cstheme="minorHAnsi"/>
            <w:color w:val="000000" w:themeColor="text1"/>
            <w:sz w:val="22"/>
            <w:szCs w:val="22"/>
          </w:rPr>
          <m:t>Z=</m:t>
        </m:r>
        <m:r>
          <w:rPr>
            <w:rFonts w:ascii="Cambria Math" w:hAnsi="Cambria Math" w:cstheme="minorHAnsi"/>
            <w:color w:val="000000" w:themeColor="text1"/>
            <w:sz w:val="22"/>
            <w:szCs w:val="22"/>
          </w:rPr>
          <m:t>0,</m:t>
        </m:r>
        <m:r>
          <m:rPr>
            <m:sty m:val="p"/>
          </m:rPr>
          <w:rPr>
            <w:rFonts w:ascii="Cambria Math" w:hAnsi="Cambria Math" w:cstheme="minorHAnsi"/>
            <w:color w:val="000000" w:themeColor="text1"/>
            <w:sz w:val="22"/>
            <w:szCs w:val="22"/>
          </w:rPr>
          <m:t xml:space="preserve">                        if S&gt;0</m:t>
        </m:r>
      </m:oMath>
      <w:r w:rsidRPr="00B6123E">
        <w:rPr>
          <w:rFonts w:asciiTheme="minorHAnsi" w:hAnsiTheme="minorHAnsi" w:cstheme="minorHAnsi"/>
          <w:color w:val="000000" w:themeColor="text1"/>
          <w:sz w:val="22"/>
          <w:szCs w:val="22"/>
        </w:rPr>
        <w:tab/>
      </w:r>
      <w:r w:rsidRPr="00B6123E">
        <w:rPr>
          <w:rFonts w:asciiTheme="minorHAnsi" w:hAnsiTheme="minorHAnsi" w:cstheme="minorHAnsi"/>
          <w:color w:val="000000" w:themeColor="text1"/>
          <w:sz w:val="22"/>
          <w:szCs w:val="22"/>
        </w:rPr>
        <w:tab/>
      </w:r>
      <w:r w:rsidRPr="00B6123E">
        <w:rPr>
          <w:rFonts w:asciiTheme="minorHAnsi" w:hAnsiTheme="minorHAnsi" w:cstheme="minorHAnsi"/>
          <w:color w:val="000000" w:themeColor="text1"/>
          <w:sz w:val="22"/>
          <w:szCs w:val="22"/>
        </w:rPr>
        <w:tab/>
      </w:r>
      <w:r w:rsidR="00267391">
        <w:rPr>
          <w:rFonts w:asciiTheme="minorHAnsi" w:hAnsiTheme="minorHAnsi" w:cstheme="minorHAnsi"/>
          <w:color w:val="000000" w:themeColor="text1"/>
          <w:sz w:val="22"/>
          <w:szCs w:val="22"/>
        </w:rPr>
        <w:tab/>
      </w:r>
      <w:r w:rsidRPr="00B6123E">
        <w:rPr>
          <w:rFonts w:asciiTheme="minorHAnsi" w:hAnsiTheme="minorHAnsi" w:cstheme="minorHAnsi"/>
          <w:color w:val="000000" w:themeColor="text1"/>
          <w:sz w:val="22"/>
          <w:szCs w:val="22"/>
        </w:rPr>
        <w:t>(5)</w:t>
      </w:r>
    </w:p>
    <w:p w14:paraId="655820A5" w14:textId="77777777" w:rsidR="00E77555" w:rsidRPr="00B6123E" w:rsidRDefault="00E77555" w:rsidP="00E77555">
      <w:pPr>
        <w:pStyle w:val="BodyText"/>
        <w:spacing w:line="360" w:lineRule="auto"/>
        <w:ind w:left="119" w:right="158" w:firstLine="283"/>
        <w:jc w:val="both"/>
        <w:rPr>
          <w:rFonts w:asciiTheme="minorHAnsi" w:hAnsiTheme="minorHAnsi" w:cstheme="minorHAnsi"/>
          <w:color w:val="000000" w:themeColor="text1"/>
          <w:sz w:val="22"/>
          <w:szCs w:val="22"/>
        </w:rPr>
      </w:pPr>
    </w:p>
    <w:p w14:paraId="00E94192" w14:textId="00603A84" w:rsidR="00E77555" w:rsidRPr="00B6123E" w:rsidRDefault="00E77555" w:rsidP="00E77555">
      <w:pPr>
        <w:pStyle w:val="BodyText"/>
        <w:spacing w:line="360" w:lineRule="auto"/>
        <w:ind w:left="119" w:right="158" w:firstLine="283"/>
        <w:jc w:val="both"/>
        <w:rPr>
          <w:rFonts w:asciiTheme="minorHAnsi" w:hAnsiTheme="minorHAnsi" w:cstheme="minorHAnsi"/>
          <w:color w:val="000000" w:themeColor="text1"/>
          <w:sz w:val="22"/>
          <w:szCs w:val="22"/>
        </w:rPr>
      </w:pPr>
      <m:oMath>
        <m:r>
          <m:rPr>
            <m:sty m:val="p"/>
          </m:rPr>
          <w:rPr>
            <w:rFonts w:ascii="Cambria Math" w:hAnsi="Cambria Math" w:cstheme="minorHAnsi"/>
            <w:color w:val="000000" w:themeColor="text1"/>
            <w:sz w:val="22"/>
            <w:szCs w:val="22"/>
          </w:rPr>
          <m:t>Z=</m:t>
        </m:r>
        <m:f>
          <m:fPr>
            <m:ctrlPr>
              <w:rPr>
                <w:rFonts w:ascii="Cambria Math" w:hAnsi="Cambria Math" w:cstheme="minorHAnsi"/>
                <w:iCs/>
                <w:color w:val="000000" w:themeColor="text1"/>
                <w:sz w:val="22"/>
                <w:szCs w:val="22"/>
              </w:rPr>
            </m:ctrlPr>
          </m:fPr>
          <m:num>
            <m:r>
              <m:rPr>
                <m:sty m:val="p"/>
              </m:rPr>
              <w:rPr>
                <w:rFonts w:ascii="Cambria Math" w:hAnsi="Cambria Math" w:cstheme="minorHAnsi"/>
                <w:color w:val="000000" w:themeColor="text1"/>
                <w:sz w:val="22"/>
                <w:szCs w:val="22"/>
              </w:rPr>
              <m:t>(S-1)</m:t>
            </m:r>
          </m:num>
          <m:den>
            <m:rad>
              <m:radPr>
                <m:degHide m:val="1"/>
                <m:ctrlPr>
                  <w:rPr>
                    <w:rFonts w:ascii="Cambria Math" w:hAnsi="Cambria Math" w:cstheme="minorHAnsi"/>
                    <w:iCs/>
                    <w:color w:val="000000" w:themeColor="text1"/>
                    <w:sz w:val="22"/>
                    <w:szCs w:val="22"/>
                  </w:rPr>
                </m:ctrlPr>
              </m:radPr>
              <m:deg/>
              <m:e>
                <m:r>
                  <m:rPr>
                    <m:sty m:val="p"/>
                  </m:rPr>
                  <w:rPr>
                    <w:rFonts w:ascii="Cambria Math" w:hAnsi="Cambria Math" w:cstheme="minorHAnsi"/>
                    <w:color w:val="000000" w:themeColor="text1"/>
                    <w:sz w:val="22"/>
                    <w:szCs w:val="22"/>
                  </w:rPr>
                  <m:t>Variance (S)</m:t>
                </m:r>
              </m:e>
            </m:rad>
          </m:den>
        </m:f>
        <m:r>
          <m:rPr>
            <m:sty m:val="p"/>
          </m:rPr>
          <w:rPr>
            <w:rFonts w:ascii="Cambria Math" w:hAnsi="Cambria Math" w:cstheme="minorHAnsi"/>
            <w:color w:val="000000" w:themeColor="text1"/>
            <w:sz w:val="22"/>
            <w:szCs w:val="22"/>
          </w:rPr>
          <m:t>,    if S&lt;0</m:t>
        </m:r>
      </m:oMath>
      <w:r w:rsidRPr="00B6123E">
        <w:rPr>
          <w:rFonts w:asciiTheme="minorHAnsi" w:hAnsiTheme="minorHAnsi" w:cstheme="minorHAnsi"/>
          <w:color w:val="000000" w:themeColor="text1"/>
          <w:sz w:val="22"/>
          <w:szCs w:val="22"/>
        </w:rPr>
        <w:tab/>
      </w:r>
      <w:r w:rsidRPr="00B6123E">
        <w:rPr>
          <w:rFonts w:asciiTheme="minorHAnsi" w:hAnsiTheme="minorHAnsi" w:cstheme="minorHAnsi"/>
          <w:color w:val="000000" w:themeColor="text1"/>
          <w:sz w:val="22"/>
          <w:szCs w:val="22"/>
        </w:rPr>
        <w:tab/>
      </w:r>
      <w:r w:rsidRPr="00B6123E">
        <w:rPr>
          <w:rFonts w:asciiTheme="minorHAnsi" w:hAnsiTheme="minorHAnsi" w:cstheme="minorHAnsi"/>
          <w:color w:val="000000" w:themeColor="text1"/>
          <w:sz w:val="22"/>
          <w:szCs w:val="22"/>
        </w:rPr>
        <w:tab/>
      </w:r>
      <w:r w:rsidR="00267391">
        <w:rPr>
          <w:rFonts w:asciiTheme="minorHAnsi" w:hAnsiTheme="minorHAnsi" w:cstheme="minorHAnsi"/>
          <w:color w:val="000000" w:themeColor="text1"/>
          <w:sz w:val="22"/>
          <w:szCs w:val="22"/>
        </w:rPr>
        <w:tab/>
      </w:r>
      <w:r w:rsidRPr="00B6123E">
        <w:rPr>
          <w:rFonts w:asciiTheme="minorHAnsi" w:hAnsiTheme="minorHAnsi" w:cstheme="minorHAnsi"/>
          <w:color w:val="000000" w:themeColor="text1"/>
          <w:sz w:val="22"/>
          <w:szCs w:val="22"/>
        </w:rPr>
        <w:t>(6)</w:t>
      </w:r>
    </w:p>
    <w:p w14:paraId="0F853989" w14:textId="77777777" w:rsidR="00E77555" w:rsidRPr="00B6123E" w:rsidRDefault="00E77555" w:rsidP="00E77555">
      <w:pPr>
        <w:pStyle w:val="BodyText"/>
        <w:spacing w:line="360" w:lineRule="auto"/>
        <w:ind w:left="119" w:right="158" w:firstLine="283"/>
        <w:jc w:val="both"/>
        <w:rPr>
          <w:rFonts w:asciiTheme="minorHAnsi" w:hAnsiTheme="minorHAnsi" w:cstheme="minorHAnsi"/>
          <w:color w:val="000000" w:themeColor="text1"/>
          <w:sz w:val="22"/>
          <w:szCs w:val="22"/>
        </w:rPr>
      </w:pPr>
    </w:p>
    <w:p w14:paraId="04FCF8CB" w14:textId="77777777" w:rsidR="00E77555" w:rsidRPr="00B6123E" w:rsidRDefault="00E77555" w:rsidP="00E77555">
      <w:pPr>
        <w:pStyle w:val="BodyText"/>
        <w:spacing w:line="360" w:lineRule="auto"/>
        <w:ind w:right="38"/>
        <w:jc w:val="both"/>
        <w:rPr>
          <w:rFonts w:asciiTheme="minorHAnsi" w:hAnsiTheme="minorHAnsi" w:cstheme="minorHAnsi"/>
          <w:color w:val="000000" w:themeColor="text1"/>
          <w:sz w:val="22"/>
          <w:szCs w:val="22"/>
        </w:rPr>
      </w:pPr>
      <w:r w:rsidRPr="00B6123E">
        <w:rPr>
          <w:rFonts w:asciiTheme="minorHAnsi" w:hAnsiTheme="minorHAnsi" w:cstheme="minorHAnsi"/>
          <w:color w:val="000000" w:themeColor="text1"/>
          <w:sz w:val="22"/>
          <w:szCs w:val="22"/>
        </w:rPr>
        <w:t>Where, S = p - q, p = number of (+1) values and q = number of (-1) values.</w:t>
      </w:r>
    </w:p>
    <w:p w14:paraId="77E12F50" w14:textId="77777777" w:rsidR="00E77555" w:rsidRPr="00B6123E" w:rsidRDefault="00E77555" w:rsidP="00E77555">
      <w:pPr>
        <w:pStyle w:val="BodyText"/>
        <w:spacing w:line="360" w:lineRule="auto"/>
        <w:ind w:right="38"/>
        <w:jc w:val="both"/>
        <w:rPr>
          <w:rFonts w:asciiTheme="minorHAnsi" w:hAnsiTheme="minorHAnsi" w:cstheme="minorHAnsi"/>
          <w:sz w:val="22"/>
          <w:szCs w:val="22"/>
        </w:rPr>
      </w:pPr>
      <w:r w:rsidRPr="00B6123E">
        <w:rPr>
          <w:rFonts w:asciiTheme="minorHAnsi" w:hAnsiTheme="minorHAnsi" w:cstheme="minorHAnsi"/>
          <w:sz w:val="22"/>
          <w:szCs w:val="22"/>
        </w:rPr>
        <w:t xml:space="preserve">The presence of a statistically significant trend was assessed using the 'Z' value. A positive </w:t>
      </w:r>
      <w:r w:rsidRPr="00B6123E">
        <w:rPr>
          <w:rStyle w:val="katex-mathml"/>
          <w:rFonts w:asciiTheme="minorHAnsi" w:hAnsiTheme="minorHAnsi" w:cstheme="minorHAnsi"/>
          <w:sz w:val="22"/>
          <w:szCs w:val="22"/>
        </w:rPr>
        <w:t>Z</w:t>
      </w:r>
      <w:r w:rsidRPr="00B6123E">
        <w:rPr>
          <w:rFonts w:asciiTheme="minorHAnsi" w:hAnsiTheme="minorHAnsi" w:cstheme="minorHAnsi"/>
          <w:sz w:val="22"/>
          <w:szCs w:val="22"/>
        </w:rPr>
        <w:t xml:space="preserve"> value indicates an upward (increasing) trend, while a negative </w:t>
      </w:r>
      <w:r w:rsidRPr="00B6123E">
        <w:rPr>
          <w:rStyle w:val="katex-mathml"/>
          <w:rFonts w:asciiTheme="minorHAnsi" w:hAnsiTheme="minorHAnsi" w:cstheme="minorHAnsi"/>
          <w:sz w:val="22"/>
          <w:szCs w:val="22"/>
        </w:rPr>
        <w:t>Z</w:t>
      </w:r>
      <w:r w:rsidRPr="00B6123E">
        <w:rPr>
          <w:rFonts w:asciiTheme="minorHAnsi" w:hAnsiTheme="minorHAnsi" w:cstheme="minorHAnsi"/>
          <w:sz w:val="22"/>
          <w:szCs w:val="22"/>
        </w:rPr>
        <w:t xml:space="preserve"> value indicates a downward (decreasing) trend. The significance of these trends is determined based on the </w:t>
      </w:r>
      <w:r w:rsidRPr="00B6123E">
        <w:rPr>
          <w:rStyle w:val="katex-mathml"/>
          <w:rFonts w:asciiTheme="minorHAnsi" w:hAnsiTheme="minorHAnsi" w:cstheme="minorHAnsi"/>
          <w:sz w:val="22"/>
          <w:szCs w:val="22"/>
        </w:rPr>
        <w:t>ZZ</w:t>
      </w:r>
      <w:r w:rsidRPr="00B6123E">
        <w:rPr>
          <w:rStyle w:val="mord"/>
          <w:rFonts w:asciiTheme="minorHAnsi" w:hAnsiTheme="minorHAnsi" w:cstheme="minorHAnsi"/>
          <w:sz w:val="22"/>
          <w:szCs w:val="22"/>
        </w:rPr>
        <w:t>Z</w:t>
      </w:r>
      <w:r w:rsidRPr="00B6123E">
        <w:rPr>
          <w:rFonts w:asciiTheme="minorHAnsi" w:hAnsiTheme="minorHAnsi" w:cstheme="minorHAnsi"/>
          <w:sz w:val="22"/>
          <w:szCs w:val="22"/>
        </w:rPr>
        <w:t xml:space="preserve"> value at three confidence levels: 99%, 95%, and 90%. Positive or negative trends are considered significant if the </w:t>
      </w:r>
      <w:r w:rsidRPr="00B6123E">
        <w:rPr>
          <w:rStyle w:val="katex-mathml"/>
          <w:rFonts w:asciiTheme="minorHAnsi" w:hAnsiTheme="minorHAnsi" w:cstheme="minorHAnsi"/>
          <w:sz w:val="22"/>
          <w:szCs w:val="22"/>
        </w:rPr>
        <w:t>Z</w:t>
      </w:r>
      <w:r w:rsidRPr="00B6123E">
        <w:rPr>
          <w:rFonts w:asciiTheme="minorHAnsi" w:hAnsiTheme="minorHAnsi" w:cstheme="minorHAnsi"/>
          <w:sz w:val="22"/>
          <w:szCs w:val="22"/>
        </w:rPr>
        <w:t xml:space="preserve"> value exceeds the critical threshold at the corresponding confidence level.</w:t>
      </w:r>
    </w:p>
    <w:p w14:paraId="14E11507" w14:textId="77777777" w:rsidR="00E77555" w:rsidRPr="00B6123E" w:rsidRDefault="00E77555" w:rsidP="00E77555">
      <w:pPr>
        <w:pStyle w:val="BodyText"/>
        <w:numPr>
          <w:ilvl w:val="0"/>
          <w:numId w:val="3"/>
        </w:numPr>
        <w:spacing w:line="360" w:lineRule="auto"/>
        <w:ind w:right="38"/>
        <w:jc w:val="both"/>
        <w:rPr>
          <w:rFonts w:asciiTheme="minorHAnsi" w:hAnsiTheme="minorHAnsi" w:cstheme="minorHAnsi"/>
          <w:color w:val="000000" w:themeColor="text1"/>
          <w:sz w:val="22"/>
          <w:szCs w:val="22"/>
        </w:rPr>
      </w:pPr>
      <w:r w:rsidRPr="00B6123E">
        <w:rPr>
          <w:rFonts w:asciiTheme="minorHAnsi" w:hAnsiTheme="minorHAnsi" w:cstheme="minorHAnsi"/>
          <w:color w:val="000000" w:themeColor="text1"/>
          <w:sz w:val="22"/>
          <w:szCs w:val="22"/>
        </w:rPr>
        <w:t xml:space="preserve">At the 99 per cent significance level, the null hypothesis of no trend is rejected if │Z│ &gt; 2.575; </w:t>
      </w:r>
    </w:p>
    <w:p w14:paraId="19F05A21" w14:textId="77777777" w:rsidR="00E77555" w:rsidRPr="00B6123E" w:rsidRDefault="00E77555" w:rsidP="00E77555">
      <w:pPr>
        <w:pStyle w:val="BodyText"/>
        <w:numPr>
          <w:ilvl w:val="0"/>
          <w:numId w:val="3"/>
        </w:numPr>
        <w:spacing w:line="360" w:lineRule="auto"/>
        <w:ind w:right="38"/>
        <w:jc w:val="both"/>
        <w:rPr>
          <w:rFonts w:asciiTheme="minorHAnsi" w:hAnsiTheme="minorHAnsi" w:cstheme="minorHAnsi"/>
          <w:color w:val="000000" w:themeColor="text1"/>
          <w:sz w:val="22"/>
          <w:szCs w:val="22"/>
        </w:rPr>
      </w:pPr>
      <w:r w:rsidRPr="00B6123E">
        <w:rPr>
          <w:rFonts w:asciiTheme="minorHAnsi" w:hAnsiTheme="minorHAnsi" w:cstheme="minorHAnsi"/>
          <w:color w:val="000000" w:themeColor="text1"/>
          <w:sz w:val="22"/>
          <w:szCs w:val="22"/>
        </w:rPr>
        <w:t xml:space="preserve">At the 95 per cent significance level null hypothesis of no trend is rejected at if │Z│ &gt; 1.96; and </w:t>
      </w:r>
    </w:p>
    <w:p w14:paraId="34BE5A63" w14:textId="77777777" w:rsidR="00E77555" w:rsidRPr="00B6123E" w:rsidRDefault="00E77555" w:rsidP="00E77555">
      <w:pPr>
        <w:pStyle w:val="BodyText"/>
        <w:numPr>
          <w:ilvl w:val="0"/>
          <w:numId w:val="3"/>
        </w:numPr>
        <w:spacing w:line="360" w:lineRule="auto"/>
        <w:ind w:right="38"/>
        <w:jc w:val="both"/>
        <w:rPr>
          <w:rFonts w:asciiTheme="minorHAnsi" w:hAnsiTheme="minorHAnsi" w:cstheme="minorHAnsi"/>
          <w:color w:val="000000" w:themeColor="text1"/>
          <w:sz w:val="22"/>
          <w:szCs w:val="22"/>
        </w:rPr>
      </w:pPr>
      <w:r w:rsidRPr="00B6123E">
        <w:rPr>
          <w:rFonts w:asciiTheme="minorHAnsi" w:hAnsiTheme="minorHAnsi" w:cstheme="minorHAnsi"/>
          <w:color w:val="000000" w:themeColor="text1"/>
          <w:sz w:val="22"/>
          <w:szCs w:val="22"/>
        </w:rPr>
        <w:t>At the 90 per cent significance level, the null hypothesis of no trend is rejected if │Z│ &gt; 1.645.</w:t>
      </w:r>
    </w:p>
    <w:p w14:paraId="059E5CDD" w14:textId="77777777" w:rsidR="00E77555" w:rsidRPr="00B6123E" w:rsidRDefault="00E77555" w:rsidP="00E77555">
      <w:pPr>
        <w:pStyle w:val="BodyText"/>
        <w:spacing w:line="360" w:lineRule="auto"/>
        <w:ind w:right="38"/>
        <w:jc w:val="both"/>
        <w:rPr>
          <w:rFonts w:asciiTheme="minorHAnsi" w:hAnsiTheme="minorHAnsi" w:cstheme="minorHAnsi"/>
          <w:b/>
          <w:color w:val="000000" w:themeColor="text1"/>
          <w:sz w:val="22"/>
          <w:szCs w:val="22"/>
        </w:rPr>
      </w:pPr>
    </w:p>
    <w:p w14:paraId="275D360C" w14:textId="77777777" w:rsidR="00E77555" w:rsidRPr="00B6123E" w:rsidRDefault="00E77555" w:rsidP="00E77555">
      <w:pPr>
        <w:pStyle w:val="BodyText"/>
        <w:spacing w:line="360" w:lineRule="auto"/>
        <w:ind w:right="38"/>
        <w:jc w:val="both"/>
        <w:rPr>
          <w:rFonts w:asciiTheme="minorHAnsi" w:hAnsiTheme="minorHAnsi" w:cstheme="minorHAnsi"/>
          <w:color w:val="000000" w:themeColor="text1"/>
          <w:sz w:val="22"/>
          <w:szCs w:val="22"/>
        </w:rPr>
      </w:pPr>
      <w:r w:rsidRPr="00B6123E">
        <w:rPr>
          <w:rFonts w:asciiTheme="minorHAnsi" w:hAnsiTheme="minorHAnsi" w:cstheme="minorHAnsi"/>
          <w:b/>
          <w:color w:val="000000" w:themeColor="text1"/>
          <w:sz w:val="22"/>
          <w:szCs w:val="22"/>
        </w:rPr>
        <w:t>Sen's</w:t>
      </w:r>
      <w:r w:rsidRPr="00B6123E">
        <w:rPr>
          <w:rFonts w:asciiTheme="minorHAnsi" w:hAnsiTheme="minorHAnsi" w:cstheme="minorHAnsi"/>
          <w:b/>
          <w:color w:val="000000" w:themeColor="text1"/>
          <w:spacing w:val="-6"/>
          <w:sz w:val="22"/>
          <w:szCs w:val="22"/>
        </w:rPr>
        <w:t xml:space="preserve"> </w:t>
      </w:r>
      <w:r w:rsidRPr="00B6123E">
        <w:rPr>
          <w:rFonts w:asciiTheme="minorHAnsi" w:hAnsiTheme="minorHAnsi" w:cstheme="minorHAnsi"/>
          <w:b/>
          <w:color w:val="000000" w:themeColor="text1"/>
          <w:sz w:val="22"/>
          <w:szCs w:val="22"/>
        </w:rPr>
        <w:t>slope</w:t>
      </w:r>
      <w:r w:rsidRPr="00B6123E">
        <w:rPr>
          <w:rFonts w:asciiTheme="minorHAnsi" w:hAnsiTheme="minorHAnsi" w:cstheme="minorHAnsi"/>
          <w:b/>
          <w:color w:val="000000" w:themeColor="text1"/>
          <w:spacing w:val="-6"/>
          <w:sz w:val="22"/>
          <w:szCs w:val="22"/>
        </w:rPr>
        <w:t xml:space="preserve"> </w:t>
      </w:r>
      <w:r w:rsidRPr="00B6123E">
        <w:rPr>
          <w:rFonts w:asciiTheme="minorHAnsi" w:hAnsiTheme="minorHAnsi" w:cstheme="minorHAnsi"/>
          <w:b/>
          <w:color w:val="000000" w:themeColor="text1"/>
          <w:sz w:val="22"/>
          <w:szCs w:val="22"/>
        </w:rPr>
        <w:t>method</w:t>
      </w:r>
    </w:p>
    <w:p w14:paraId="3DEF20D5" w14:textId="77777777" w:rsidR="00E77555" w:rsidRPr="00B6123E" w:rsidRDefault="00E77555" w:rsidP="00E77555">
      <w:pPr>
        <w:pStyle w:val="BodyText"/>
        <w:spacing w:line="360" w:lineRule="auto"/>
        <w:ind w:right="38"/>
        <w:jc w:val="both"/>
        <w:rPr>
          <w:rFonts w:asciiTheme="minorHAnsi" w:hAnsiTheme="minorHAnsi" w:cstheme="minorHAnsi"/>
          <w:color w:val="000000" w:themeColor="text1"/>
          <w:w w:val="145"/>
          <w:sz w:val="22"/>
          <w:szCs w:val="22"/>
        </w:rPr>
      </w:pPr>
      <w:r w:rsidRPr="00B6123E">
        <w:rPr>
          <w:rFonts w:asciiTheme="minorHAnsi" w:hAnsiTheme="minorHAnsi" w:cstheme="minorHAnsi"/>
          <w:color w:val="000000" w:themeColor="text1"/>
          <w:sz w:val="22"/>
          <w:szCs w:val="22"/>
        </w:rPr>
        <w:t xml:space="preserve">Sen's slope method used for prediction of the magnitude of the temperature time series data. The linear model is used in this method for </w:t>
      </w:r>
      <w:r w:rsidRPr="00B6123E">
        <w:rPr>
          <w:rFonts w:asciiTheme="minorHAnsi" w:hAnsiTheme="minorHAnsi" w:cstheme="minorHAnsi"/>
          <w:color w:val="000000" w:themeColor="text1"/>
          <w:spacing w:val="-2"/>
          <w:sz w:val="22"/>
          <w:szCs w:val="22"/>
        </w:rPr>
        <w:t>trend</w:t>
      </w:r>
      <w:r w:rsidRPr="00B6123E">
        <w:rPr>
          <w:rFonts w:asciiTheme="minorHAnsi" w:hAnsiTheme="minorHAnsi" w:cstheme="minorHAnsi"/>
          <w:color w:val="000000" w:themeColor="text1"/>
          <w:spacing w:val="-9"/>
          <w:sz w:val="22"/>
          <w:szCs w:val="22"/>
        </w:rPr>
        <w:t xml:space="preserve"> </w:t>
      </w:r>
      <w:r w:rsidRPr="00B6123E">
        <w:rPr>
          <w:rFonts w:asciiTheme="minorHAnsi" w:hAnsiTheme="minorHAnsi" w:cstheme="minorHAnsi"/>
          <w:color w:val="000000" w:themeColor="text1"/>
          <w:spacing w:val="-2"/>
          <w:sz w:val="22"/>
          <w:szCs w:val="22"/>
        </w:rPr>
        <w:t xml:space="preserve">analysis </w:t>
      </w:r>
      <w:r w:rsidRPr="00B6123E">
        <w:rPr>
          <w:rFonts w:asciiTheme="minorHAnsi" w:hAnsiTheme="minorHAnsi" w:cstheme="minorHAnsi"/>
          <w:color w:val="000000" w:themeColor="text1"/>
          <w:sz w:val="22"/>
          <w:szCs w:val="22"/>
        </w:rPr>
        <w:t xml:space="preserve">by using a simple non-parametric procedure developed by </w:t>
      </w:r>
      <w:r w:rsidRPr="00B6123E">
        <w:rPr>
          <w:rFonts w:asciiTheme="minorHAnsi" w:hAnsiTheme="minorHAnsi" w:cstheme="minorHAnsi"/>
          <w:b/>
          <w:bCs/>
          <w:color w:val="000000" w:themeColor="text1"/>
          <w:sz w:val="22"/>
          <w:szCs w:val="22"/>
        </w:rPr>
        <w:t xml:space="preserve">Sen </w:t>
      </w:r>
      <w:r w:rsidRPr="00B6123E">
        <w:rPr>
          <w:rFonts w:asciiTheme="minorHAnsi" w:hAnsiTheme="minorHAnsi" w:cstheme="minorHAnsi"/>
          <w:b/>
          <w:bCs/>
          <w:color w:val="000000" w:themeColor="text1"/>
          <w:w w:val="61"/>
          <w:sz w:val="22"/>
          <w:szCs w:val="22"/>
        </w:rPr>
        <w:t>(</w:t>
      </w:r>
      <w:r w:rsidRPr="00B6123E">
        <w:rPr>
          <w:rFonts w:asciiTheme="minorHAnsi" w:hAnsiTheme="minorHAnsi" w:cstheme="minorHAnsi"/>
          <w:b/>
          <w:bCs/>
          <w:color w:val="000000" w:themeColor="text1"/>
          <w:w w:val="107"/>
          <w:sz w:val="22"/>
          <w:szCs w:val="22"/>
        </w:rPr>
        <w:t>1968</w:t>
      </w:r>
      <w:r w:rsidRPr="00B6123E">
        <w:rPr>
          <w:rFonts w:asciiTheme="minorHAnsi" w:hAnsiTheme="minorHAnsi" w:cstheme="minorHAnsi"/>
          <w:b/>
          <w:bCs/>
          <w:color w:val="000000" w:themeColor="text1"/>
          <w:w w:val="61"/>
          <w:sz w:val="22"/>
          <w:szCs w:val="22"/>
        </w:rPr>
        <w:t>)</w:t>
      </w:r>
      <w:r w:rsidRPr="00B6123E">
        <w:rPr>
          <w:rFonts w:asciiTheme="minorHAnsi" w:hAnsiTheme="minorHAnsi" w:cstheme="minorHAnsi"/>
          <w:b/>
          <w:bCs/>
          <w:color w:val="000000" w:themeColor="text1"/>
          <w:w w:val="145"/>
          <w:sz w:val="22"/>
          <w:szCs w:val="22"/>
        </w:rPr>
        <w:t>.</w:t>
      </w:r>
    </w:p>
    <w:p w14:paraId="19CB673E" w14:textId="77777777" w:rsidR="00E77555" w:rsidRPr="00B6123E" w:rsidRDefault="00E77555" w:rsidP="00E77555">
      <w:pPr>
        <w:pStyle w:val="BodyText"/>
        <w:spacing w:line="360" w:lineRule="auto"/>
        <w:ind w:right="38"/>
        <w:jc w:val="both"/>
        <w:rPr>
          <w:rFonts w:asciiTheme="minorHAnsi" w:hAnsiTheme="minorHAnsi" w:cstheme="minorHAnsi"/>
          <w:color w:val="000000" w:themeColor="text1"/>
          <w:w w:val="145"/>
          <w:sz w:val="22"/>
          <w:szCs w:val="22"/>
        </w:rPr>
      </w:pPr>
    </w:p>
    <w:p w14:paraId="2B448386" w14:textId="57976579" w:rsidR="00E77555" w:rsidRPr="00B6123E" w:rsidRDefault="00E77555" w:rsidP="00E77555">
      <w:pPr>
        <w:pStyle w:val="BodyText"/>
        <w:spacing w:line="360" w:lineRule="auto"/>
        <w:ind w:right="38"/>
        <w:jc w:val="both"/>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Q</m:t>
        </m:r>
        <m:r>
          <m:rPr>
            <m:sty m:val="p"/>
          </m:rPr>
          <w:rPr>
            <w:rFonts w:ascii="Cambria Math" w:hAnsi="Cambria Math" w:cstheme="minorHAnsi"/>
            <w:color w:val="000000" w:themeColor="text1"/>
            <w:sz w:val="22"/>
            <w:szCs w:val="22"/>
          </w:rPr>
          <m:t>t=</m:t>
        </m:r>
        <m:f>
          <m:fPr>
            <m:ctrlPr>
              <w:rPr>
                <w:rFonts w:ascii="Cambria Math" w:hAnsi="Cambria Math" w:cstheme="minorHAnsi"/>
                <w:iCs/>
                <w:color w:val="000000" w:themeColor="text1"/>
                <w:sz w:val="22"/>
                <w:szCs w:val="22"/>
              </w:rPr>
            </m:ctrlPr>
          </m:fPr>
          <m:num>
            <m:r>
              <m:rPr>
                <m:sty m:val="p"/>
              </m:rPr>
              <w:rPr>
                <w:rFonts w:ascii="Cambria Math" w:hAnsi="Cambria Math" w:cstheme="minorHAnsi"/>
                <w:color w:val="000000" w:themeColor="text1"/>
                <w:sz w:val="22"/>
                <w:szCs w:val="22"/>
              </w:rPr>
              <m:t>Xj-Xk</m:t>
            </m:r>
          </m:num>
          <m:den>
            <m:r>
              <m:rPr>
                <m:sty m:val="p"/>
              </m:rPr>
              <w:rPr>
                <w:rFonts w:ascii="Cambria Math" w:hAnsi="Cambria Math" w:cstheme="minorHAnsi"/>
                <w:color w:val="000000" w:themeColor="text1"/>
                <w:sz w:val="22"/>
                <w:szCs w:val="22"/>
              </w:rPr>
              <m:t>j-k</m:t>
            </m:r>
          </m:den>
        </m:f>
        <m:r>
          <m:rPr>
            <m:sty m:val="p"/>
          </m:rPr>
          <w:rPr>
            <w:rFonts w:ascii="Cambria Math" w:hAnsi="Cambria Math" w:cstheme="minorHAnsi"/>
            <w:color w:val="000000" w:themeColor="text1"/>
            <w:sz w:val="22"/>
            <w:szCs w:val="22"/>
          </w:rPr>
          <m:t xml:space="preserve">,i=1, 2, 3, N j&gt;k </m:t>
        </m:r>
      </m:oMath>
      <w:r w:rsidRPr="00B6123E">
        <w:rPr>
          <w:rFonts w:asciiTheme="minorHAnsi" w:hAnsiTheme="minorHAnsi" w:cstheme="minorHAnsi"/>
          <w:color w:val="000000" w:themeColor="text1"/>
          <w:sz w:val="22"/>
          <w:szCs w:val="22"/>
        </w:rPr>
        <w:tab/>
      </w:r>
      <w:r w:rsidRPr="00B6123E">
        <w:rPr>
          <w:rFonts w:asciiTheme="minorHAnsi" w:hAnsiTheme="minorHAnsi" w:cstheme="minorHAnsi"/>
          <w:color w:val="000000" w:themeColor="text1"/>
          <w:sz w:val="22"/>
          <w:szCs w:val="22"/>
        </w:rPr>
        <w:tab/>
      </w:r>
      <w:r w:rsidRPr="00B6123E">
        <w:rPr>
          <w:rFonts w:asciiTheme="minorHAnsi" w:hAnsiTheme="minorHAnsi" w:cstheme="minorHAnsi"/>
          <w:color w:val="000000" w:themeColor="text1"/>
          <w:sz w:val="22"/>
          <w:szCs w:val="22"/>
        </w:rPr>
        <w:tab/>
      </w:r>
      <w:r w:rsidR="00757BB7">
        <w:rPr>
          <w:rFonts w:asciiTheme="minorHAnsi" w:hAnsiTheme="minorHAnsi" w:cstheme="minorHAnsi"/>
          <w:color w:val="000000" w:themeColor="text1"/>
          <w:sz w:val="22"/>
          <w:szCs w:val="22"/>
        </w:rPr>
        <w:tab/>
      </w:r>
      <w:r w:rsidRPr="00B6123E">
        <w:rPr>
          <w:rFonts w:asciiTheme="minorHAnsi" w:hAnsiTheme="minorHAnsi" w:cstheme="minorHAnsi"/>
          <w:color w:val="000000" w:themeColor="text1"/>
          <w:sz w:val="22"/>
          <w:szCs w:val="22"/>
        </w:rPr>
        <w:t>(7)</w:t>
      </w:r>
    </w:p>
    <w:p w14:paraId="7E7688E3" w14:textId="77777777" w:rsidR="00E77555" w:rsidRPr="00B6123E" w:rsidRDefault="00E77555" w:rsidP="00E77555">
      <w:pPr>
        <w:pStyle w:val="BodyText"/>
        <w:spacing w:line="360" w:lineRule="auto"/>
        <w:ind w:right="38"/>
        <w:jc w:val="both"/>
        <w:rPr>
          <w:rFonts w:asciiTheme="minorHAnsi" w:hAnsiTheme="minorHAnsi" w:cstheme="minorHAnsi"/>
          <w:color w:val="000000" w:themeColor="text1"/>
          <w:sz w:val="22"/>
          <w:szCs w:val="22"/>
        </w:rPr>
      </w:pPr>
    </w:p>
    <w:p w14:paraId="246E6B2C" w14:textId="77777777" w:rsidR="00E77555" w:rsidRPr="00B6123E" w:rsidRDefault="00E77555" w:rsidP="00E77555">
      <w:pPr>
        <w:pStyle w:val="BodyText"/>
        <w:spacing w:line="360" w:lineRule="auto"/>
        <w:ind w:right="38"/>
        <w:jc w:val="both"/>
        <w:rPr>
          <w:rFonts w:asciiTheme="minorHAnsi" w:hAnsiTheme="minorHAnsi" w:cstheme="minorHAnsi"/>
          <w:color w:val="000000" w:themeColor="text1"/>
          <w:sz w:val="22"/>
          <w:szCs w:val="22"/>
        </w:rPr>
      </w:pPr>
      <w:r w:rsidRPr="00B6123E">
        <w:rPr>
          <w:rFonts w:asciiTheme="minorHAnsi" w:hAnsiTheme="minorHAnsi" w:cstheme="minorHAnsi"/>
          <w:color w:val="000000" w:themeColor="text1"/>
          <w:sz w:val="22"/>
          <w:szCs w:val="22"/>
        </w:rPr>
        <w:t>All the data pairs slope was determined for deriving estimation of the slope Qt.</w:t>
      </w:r>
    </w:p>
    <w:p w14:paraId="3B123074" w14:textId="77777777" w:rsidR="00E77555" w:rsidRPr="00B6123E" w:rsidRDefault="00E77555" w:rsidP="00E77555">
      <w:pPr>
        <w:pStyle w:val="BodyText"/>
        <w:spacing w:line="360" w:lineRule="auto"/>
        <w:ind w:right="38"/>
        <w:jc w:val="both"/>
        <w:rPr>
          <w:rFonts w:asciiTheme="minorHAnsi" w:hAnsiTheme="minorHAnsi" w:cstheme="minorHAnsi"/>
          <w:color w:val="000000" w:themeColor="text1"/>
          <w:spacing w:val="-11"/>
          <w:sz w:val="22"/>
          <w:szCs w:val="22"/>
        </w:rPr>
      </w:pPr>
      <w:r w:rsidRPr="00B6123E">
        <w:rPr>
          <w:rFonts w:asciiTheme="minorHAnsi" w:hAnsiTheme="minorHAnsi" w:cstheme="minorHAnsi"/>
          <w:color w:val="000000" w:themeColor="text1"/>
          <w:sz w:val="22"/>
          <w:szCs w:val="22"/>
        </w:rPr>
        <w:lastRenderedPageBreak/>
        <w:t>In the time series data, if there are n values of X</w:t>
      </w:r>
      <w:r w:rsidRPr="00B6123E">
        <w:rPr>
          <w:rFonts w:asciiTheme="minorHAnsi" w:hAnsiTheme="minorHAnsi" w:cstheme="minorHAnsi"/>
          <w:color w:val="000000" w:themeColor="text1"/>
          <w:position w:val="-4"/>
          <w:sz w:val="22"/>
          <w:szCs w:val="22"/>
        </w:rPr>
        <w:t xml:space="preserve">j, </w:t>
      </w:r>
      <w:r w:rsidRPr="00B6123E">
        <w:rPr>
          <w:rFonts w:asciiTheme="minorHAnsi" w:hAnsiTheme="minorHAnsi" w:cstheme="minorHAnsi"/>
          <w:color w:val="000000" w:themeColor="text1"/>
          <w:sz w:val="22"/>
          <w:szCs w:val="22"/>
        </w:rPr>
        <w:t>then as much as N = n (n-1) / 2 slope estimates, Qt are to be calculated. Sen’s estimator of the slope is median of the N values of the Qt. The ranking of N values of Qt was done from smallest to largest values.</w:t>
      </w:r>
    </w:p>
    <w:p w14:paraId="43D9B831" w14:textId="77777777" w:rsidR="00E77555" w:rsidRPr="00B6123E" w:rsidRDefault="00E77555" w:rsidP="00E77555">
      <w:pPr>
        <w:pStyle w:val="BodyText"/>
        <w:spacing w:line="360" w:lineRule="auto"/>
        <w:ind w:right="38"/>
        <w:jc w:val="both"/>
        <w:rPr>
          <w:rFonts w:asciiTheme="minorHAnsi" w:hAnsiTheme="minorHAnsi" w:cstheme="minorHAnsi"/>
          <w:color w:val="000000" w:themeColor="text1"/>
          <w:spacing w:val="-4"/>
          <w:sz w:val="22"/>
          <w:szCs w:val="22"/>
        </w:rPr>
      </w:pPr>
      <w:r w:rsidRPr="00B6123E">
        <w:rPr>
          <w:rFonts w:asciiTheme="minorHAnsi" w:hAnsiTheme="minorHAnsi" w:cstheme="minorHAnsi"/>
          <w:color w:val="000000" w:themeColor="text1"/>
          <w:sz w:val="22"/>
          <w:szCs w:val="22"/>
        </w:rPr>
        <w:t>Sen’s</w:t>
      </w:r>
      <w:r w:rsidRPr="00B6123E">
        <w:rPr>
          <w:rFonts w:asciiTheme="minorHAnsi" w:hAnsiTheme="minorHAnsi" w:cstheme="minorHAnsi"/>
          <w:color w:val="000000" w:themeColor="text1"/>
          <w:spacing w:val="-11"/>
          <w:sz w:val="22"/>
          <w:szCs w:val="22"/>
        </w:rPr>
        <w:t xml:space="preserve"> </w:t>
      </w:r>
      <w:r w:rsidRPr="00B6123E">
        <w:rPr>
          <w:rFonts w:asciiTheme="minorHAnsi" w:hAnsiTheme="minorHAnsi" w:cstheme="minorHAnsi"/>
          <w:color w:val="000000" w:themeColor="text1"/>
          <w:sz w:val="22"/>
          <w:szCs w:val="22"/>
        </w:rPr>
        <w:t>estimate</w:t>
      </w:r>
      <w:r w:rsidRPr="00B6123E">
        <w:rPr>
          <w:rFonts w:asciiTheme="minorHAnsi" w:hAnsiTheme="minorHAnsi" w:cstheme="minorHAnsi"/>
          <w:color w:val="000000" w:themeColor="text1"/>
          <w:spacing w:val="-11"/>
          <w:sz w:val="22"/>
          <w:szCs w:val="22"/>
        </w:rPr>
        <w:t xml:space="preserve"> </w:t>
      </w:r>
      <w:r w:rsidRPr="00B6123E">
        <w:rPr>
          <w:rFonts w:asciiTheme="minorHAnsi" w:hAnsiTheme="minorHAnsi" w:cstheme="minorHAnsi"/>
          <w:color w:val="000000" w:themeColor="text1"/>
          <w:sz w:val="22"/>
          <w:szCs w:val="22"/>
        </w:rPr>
        <w:t>was</w:t>
      </w:r>
      <w:r w:rsidRPr="00B6123E">
        <w:rPr>
          <w:rFonts w:asciiTheme="minorHAnsi" w:hAnsiTheme="minorHAnsi" w:cstheme="minorHAnsi"/>
          <w:color w:val="000000" w:themeColor="text1"/>
          <w:spacing w:val="-11"/>
          <w:sz w:val="22"/>
          <w:szCs w:val="22"/>
        </w:rPr>
        <w:t xml:space="preserve"> </w:t>
      </w:r>
      <w:r w:rsidRPr="00B6123E">
        <w:rPr>
          <w:rFonts w:asciiTheme="minorHAnsi" w:hAnsiTheme="minorHAnsi" w:cstheme="minorHAnsi"/>
          <w:color w:val="000000" w:themeColor="text1"/>
          <w:sz w:val="22"/>
          <w:szCs w:val="22"/>
        </w:rPr>
        <w:t xml:space="preserve">calculated </w:t>
      </w:r>
      <w:r w:rsidRPr="00B6123E">
        <w:rPr>
          <w:rFonts w:asciiTheme="minorHAnsi" w:hAnsiTheme="minorHAnsi" w:cstheme="minorHAnsi"/>
          <w:color w:val="000000" w:themeColor="text1"/>
          <w:spacing w:val="-4"/>
          <w:sz w:val="22"/>
          <w:szCs w:val="22"/>
        </w:rPr>
        <w:t>by;</w:t>
      </w:r>
    </w:p>
    <w:p w14:paraId="127C18C7" w14:textId="77777777" w:rsidR="00E77555" w:rsidRPr="00B6123E" w:rsidRDefault="00E77555" w:rsidP="00E77555">
      <w:pPr>
        <w:pStyle w:val="BodyText"/>
        <w:spacing w:line="360" w:lineRule="auto"/>
        <w:ind w:right="38"/>
        <w:jc w:val="both"/>
        <w:rPr>
          <w:rFonts w:asciiTheme="minorHAnsi" w:hAnsiTheme="minorHAnsi" w:cstheme="minorHAnsi"/>
          <w:color w:val="000000" w:themeColor="text1"/>
          <w:spacing w:val="-4"/>
          <w:sz w:val="22"/>
          <w:szCs w:val="22"/>
        </w:rPr>
      </w:pPr>
    </w:p>
    <w:p w14:paraId="3DCF5020" w14:textId="77777777" w:rsidR="00E77555" w:rsidRPr="00B6123E" w:rsidRDefault="00E77555" w:rsidP="00E77555">
      <w:pPr>
        <w:pStyle w:val="BodyText"/>
        <w:spacing w:line="360" w:lineRule="auto"/>
        <w:ind w:right="38"/>
        <w:jc w:val="both"/>
        <w:rPr>
          <w:rFonts w:asciiTheme="minorHAnsi" w:hAnsiTheme="minorHAnsi" w:cstheme="minorHAnsi"/>
          <w:color w:val="000000" w:themeColor="text1"/>
          <w:spacing w:val="-4"/>
          <w:sz w:val="22"/>
          <w:szCs w:val="22"/>
        </w:rPr>
      </w:pPr>
      <m:oMath>
        <m:r>
          <w:rPr>
            <w:rFonts w:ascii="Cambria Math" w:hAnsi="Cambria Math" w:cstheme="minorHAnsi"/>
            <w:color w:val="000000" w:themeColor="text1"/>
            <w:spacing w:val="-4"/>
            <w:sz w:val="22"/>
            <w:szCs w:val="22"/>
          </w:rPr>
          <m:t>Qt=</m:t>
        </m:r>
        <m:d>
          <m:dPr>
            <m:begChr m:val="{"/>
            <m:endChr m:val=""/>
            <m:ctrlPr>
              <w:rPr>
                <w:rFonts w:ascii="Cambria Math" w:hAnsi="Cambria Math" w:cstheme="minorHAnsi"/>
                <w:i/>
                <w:color w:val="000000" w:themeColor="text1"/>
                <w:spacing w:val="-4"/>
                <w:sz w:val="22"/>
                <w:szCs w:val="22"/>
              </w:rPr>
            </m:ctrlPr>
          </m:dPr>
          <m:e>
            <m:eqArr>
              <m:eqArrPr>
                <m:ctrlPr>
                  <w:rPr>
                    <w:rFonts w:ascii="Cambria Math" w:hAnsi="Cambria Math" w:cstheme="minorHAnsi"/>
                    <w:i/>
                    <w:color w:val="000000" w:themeColor="text1"/>
                    <w:spacing w:val="-4"/>
                    <w:sz w:val="22"/>
                    <w:szCs w:val="22"/>
                  </w:rPr>
                </m:ctrlPr>
              </m:eqArrPr>
              <m:e>
                <m:r>
                  <w:rPr>
                    <w:rFonts w:ascii="Cambria Math" w:hAnsi="Cambria Math" w:cstheme="minorHAnsi"/>
                    <w:color w:val="000000" w:themeColor="text1"/>
                    <w:spacing w:val="-4"/>
                    <w:sz w:val="22"/>
                    <w:szCs w:val="22"/>
                  </w:rPr>
                  <m:t xml:space="preserve">Q </m:t>
                </m:r>
                <m:f>
                  <m:fPr>
                    <m:ctrlPr>
                      <w:rPr>
                        <w:rFonts w:ascii="Cambria Math" w:hAnsi="Cambria Math" w:cstheme="minorHAnsi"/>
                        <w:i/>
                        <w:color w:val="000000" w:themeColor="text1"/>
                        <w:spacing w:val="-4"/>
                        <w:sz w:val="22"/>
                        <w:szCs w:val="22"/>
                      </w:rPr>
                    </m:ctrlPr>
                  </m:fPr>
                  <m:num>
                    <m:r>
                      <w:rPr>
                        <w:rFonts w:ascii="Cambria Math" w:hAnsi="Cambria Math" w:cstheme="minorHAnsi"/>
                        <w:color w:val="000000" w:themeColor="text1"/>
                        <w:spacing w:val="-4"/>
                        <w:sz w:val="22"/>
                        <w:szCs w:val="22"/>
                      </w:rPr>
                      <m:t>N+1</m:t>
                    </m:r>
                  </m:num>
                  <m:den>
                    <m:r>
                      <w:rPr>
                        <w:rFonts w:ascii="Cambria Math" w:hAnsi="Cambria Math" w:cstheme="minorHAnsi"/>
                        <w:color w:val="000000" w:themeColor="text1"/>
                        <w:spacing w:val="-4"/>
                        <w:sz w:val="22"/>
                        <w:szCs w:val="22"/>
                      </w:rPr>
                      <m:t>2</m:t>
                    </m:r>
                  </m:den>
                </m:f>
                <m:r>
                  <w:rPr>
                    <w:rFonts w:ascii="Cambria Math" w:hAnsi="Cambria Math" w:cstheme="minorHAnsi"/>
                    <w:color w:val="000000" w:themeColor="text1"/>
                    <w:spacing w:val="-4"/>
                    <w:sz w:val="22"/>
                    <w:szCs w:val="22"/>
                  </w:rPr>
                  <m:t xml:space="preserve">                   If N is odd           </m:t>
                </m:r>
              </m:e>
              <m:e>
                <m:f>
                  <m:fPr>
                    <m:ctrlPr>
                      <w:rPr>
                        <w:rFonts w:ascii="Cambria Math" w:hAnsi="Cambria Math" w:cstheme="minorHAnsi"/>
                        <w:i/>
                        <w:color w:val="000000" w:themeColor="text1"/>
                        <w:spacing w:val="-4"/>
                        <w:sz w:val="22"/>
                        <w:szCs w:val="22"/>
                      </w:rPr>
                    </m:ctrlPr>
                  </m:fPr>
                  <m:num>
                    <m:r>
                      <w:rPr>
                        <w:rFonts w:ascii="Cambria Math" w:hAnsi="Cambria Math" w:cstheme="minorHAnsi"/>
                        <w:color w:val="000000" w:themeColor="text1"/>
                        <w:spacing w:val="-4"/>
                        <w:sz w:val="22"/>
                        <w:szCs w:val="22"/>
                      </w:rPr>
                      <m:t>1</m:t>
                    </m:r>
                  </m:num>
                  <m:den>
                    <m:r>
                      <w:rPr>
                        <w:rFonts w:ascii="Cambria Math" w:hAnsi="Cambria Math" w:cstheme="minorHAnsi"/>
                        <w:color w:val="000000" w:themeColor="text1"/>
                        <w:spacing w:val="-4"/>
                        <w:sz w:val="22"/>
                        <w:szCs w:val="22"/>
                      </w:rPr>
                      <m:t>2</m:t>
                    </m:r>
                  </m:den>
                </m:f>
                <m:r>
                  <w:rPr>
                    <w:rFonts w:ascii="Cambria Math" w:hAnsi="Cambria Math" w:cstheme="minorHAnsi"/>
                    <w:color w:val="000000" w:themeColor="text1"/>
                    <w:spacing w:val="-4"/>
                    <w:sz w:val="22"/>
                    <w:szCs w:val="22"/>
                  </w:rPr>
                  <m:t xml:space="preserve"> (Q</m:t>
                </m:r>
                <m:f>
                  <m:fPr>
                    <m:ctrlPr>
                      <w:rPr>
                        <w:rFonts w:ascii="Cambria Math" w:hAnsi="Cambria Math" w:cstheme="minorHAnsi"/>
                        <w:i/>
                        <w:color w:val="000000" w:themeColor="text1"/>
                        <w:spacing w:val="-4"/>
                        <w:sz w:val="22"/>
                        <w:szCs w:val="22"/>
                      </w:rPr>
                    </m:ctrlPr>
                  </m:fPr>
                  <m:num>
                    <m:r>
                      <w:rPr>
                        <w:rFonts w:ascii="Cambria Math" w:hAnsi="Cambria Math" w:cstheme="minorHAnsi"/>
                        <w:color w:val="000000" w:themeColor="text1"/>
                        <w:spacing w:val="-4"/>
                        <w:sz w:val="22"/>
                        <w:szCs w:val="22"/>
                      </w:rPr>
                      <m:t>N</m:t>
                    </m:r>
                  </m:num>
                  <m:den>
                    <m:r>
                      <w:rPr>
                        <w:rFonts w:ascii="Cambria Math" w:hAnsi="Cambria Math" w:cstheme="minorHAnsi"/>
                        <w:color w:val="000000" w:themeColor="text1"/>
                        <w:spacing w:val="-4"/>
                        <w:sz w:val="22"/>
                        <w:szCs w:val="22"/>
                      </w:rPr>
                      <m:t>2</m:t>
                    </m:r>
                  </m:den>
                </m:f>
                <m:r>
                  <w:rPr>
                    <w:rFonts w:ascii="Cambria Math" w:hAnsi="Cambria Math" w:cstheme="minorHAnsi"/>
                    <w:color w:val="000000" w:themeColor="text1"/>
                    <w:spacing w:val="-4"/>
                    <w:sz w:val="22"/>
                    <w:szCs w:val="22"/>
                  </w:rPr>
                  <m:t>+Q</m:t>
                </m:r>
                <m:f>
                  <m:fPr>
                    <m:ctrlPr>
                      <w:rPr>
                        <w:rFonts w:ascii="Cambria Math" w:hAnsi="Cambria Math" w:cstheme="minorHAnsi"/>
                        <w:i/>
                        <w:color w:val="000000" w:themeColor="text1"/>
                        <w:spacing w:val="-4"/>
                        <w:sz w:val="22"/>
                        <w:szCs w:val="22"/>
                      </w:rPr>
                    </m:ctrlPr>
                  </m:fPr>
                  <m:num>
                    <m:r>
                      <w:rPr>
                        <w:rFonts w:ascii="Cambria Math" w:hAnsi="Cambria Math" w:cstheme="minorHAnsi"/>
                        <w:color w:val="000000" w:themeColor="text1"/>
                        <w:spacing w:val="-4"/>
                        <w:sz w:val="22"/>
                        <w:szCs w:val="22"/>
                      </w:rPr>
                      <m:t>N+2</m:t>
                    </m:r>
                  </m:num>
                  <m:den>
                    <m:r>
                      <w:rPr>
                        <w:rFonts w:ascii="Cambria Math" w:hAnsi="Cambria Math" w:cstheme="minorHAnsi"/>
                        <w:color w:val="000000" w:themeColor="text1"/>
                        <w:spacing w:val="-4"/>
                        <w:sz w:val="22"/>
                        <w:szCs w:val="22"/>
                      </w:rPr>
                      <m:t>2</m:t>
                    </m:r>
                  </m:den>
                </m:f>
                <m:r>
                  <w:rPr>
                    <w:rFonts w:ascii="Cambria Math" w:hAnsi="Cambria Math" w:cstheme="minorHAnsi"/>
                    <w:color w:val="000000" w:themeColor="text1"/>
                    <w:spacing w:val="-4"/>
                    <w:sz w:val="22"/>
                    <w:szCs w:val="22"/>
                  </w:rPr>
                  <m:t xml:space="preserve">          If N is even</m:t>
                </m:r>
              </m:e>
            </m:eqArr>
          </m:e>
        </m:d>
      </m:oMath>
      <w:r w:rsidRPr="00B6123E">
        <w:rPr>
          <w:rFonts w:asciiTheme="minorHAnsi" w:hAnsiTheme="minorHAnsi" w:cstheme="minorHAnsi"/>
          <w:color w:val="000000" w:themeColor="text1"/>
          <w:spacing w:val="-4"/>
          <w:sz w:val="22"/>
          <w:szCs w:val="22"/>
        </w:rPr>
        <w:tab/>
      </w:r>
      <w:r w:rsidRPr="00B6123E">
        <w:rPr>
          <w:rFonts w:asciiTheme="minorHAnsi" w:hAnsiTheme="minorHAnsi" w:cstheme="minorHAnsi"/>
          <w:color w:val="000000" w:themeColor="text1"/>
          <w:spacing w:val="-4"/>
          <w:sz w:val="22"/>
          <w:szCs w:val="22"/>
        </w:rPr>
        <w:tab/>
        <w:t>(8)</w:t>
      </w:r>
    </w:p>
    <w:p w14:paraId="5541C08D" w14:textId="77777777" w:rsidR="00E77555" w:rsidRPr="00B6123E" w:rsidRDefault="00E77555" w:rsidP="00E77555">
      <w:pPr>
        <w:spacing w:after="0" w:line="360" w:lineRule="auto"/>
        <w:jc w:val="both"/>
        <w:rPr>
          <w:rFonts w:eastAsia="Cambria" w:cstheme="minorHAnsi"/>
          <w:color w:val="000000" w:themeColor="text1"/>
        </w:rPr>
      </w:pPr>
    </w:p>
    <w:p w14:paraId="5684D4C3" w14:textId="77777777" w:rsidR="00E77555" w:rsidRPr="00B6123E" w:rsidRDefault="00E77555" w:rsidP="00E77555">
      <w:pPr>
        <w:spacing w:after="0" w:line="360" w:lineRule="auto"/>
        <w:jc w:val="both"/>
        <w:rPr>
          <w:rFonts w:eastAsia="Cambria" w:cstheme="minorHAnsi"/>
          <w:color w:val="000000" w:themeColor="text1"/>
        </w:rPr>
      </w:pPr>
      <w:r w:rsidRPr="00B6123E">
        <w:rPr>
          <w:rFonts w:eastAsia="Cambria" w:cstheme="minorHAnsi"/>
          <w:color w:val="000000" w:themeColor="text1"/>
        </w:rPr>
        <w:t>Median of all slope values gives Q, which is the magnitude of the trend. A positive value indicates increasing and negative values indicate decreasing trends of the rainfall and rainy days. Magnitude of trends was calculated for the statistically significant trends found by Mann- Kendall test.</w:t>
      </w:r>
    </w:p>
    <w:p w14:paraId="2CFD432D" w14:textId="77777777" w:rsidR="00FE2311" w:rsidRDefault="00FE2311" w:rsidP="005F6B07">
      <w:pPr>
        <w:spacing w:line="360" w:lineRule="auto"/>
        <w:jc w:val="both"/>
        <w:rPr>
          <w:rFonts w:eastAsia="Times New Roman" w:cstheme="minorHAnsi"/>
          <w:b/>
          <w:bCs/>
          <w:sz w:val="24"/>
          <w:szCs w:val="24"/>
          <w:lang w:bidi="mr-IN"/>
        </w:rPr>
      </w:pPr>
    </w:p>
    <w:p w14:paraId="21659573" w14:textId="13F5F209" w:rsidR="00267391" w:rsidRDefault="00267391" w:rsidP="00BD38BF">
      <w:pPr>
        <w:spacing w:line="360" w:lineRule="auto"/>
        <w:jc w:val="both"/>
        <w:rPr>
          <w:rFonts w:eastAsia="Times New Roman" w:cstheme="minorHAnsi"/>
          <w:b/>
          <w:bCs/>
          <w:sz w:val="24"/>
          <w:szCs w:val="24"/>
          <w:lang w:bidi="mr-IN"/>
        </w:rPr>
      </w:pPr>
      <w:r w:rsidRPr="00267391">
        <w:rPr>
          <w:rFonts w:eastAsia="Times New Roman" w:cstheme="minorHAnsi"/>
          <w:b/>
          <w:bCs/>
          <w:sz w:val="24"/>
          <w:szCs w:val="24"/>
          <w:lang w:bidi="mr-IN"/>
        </w:rPr>
        <w:t>Results and discussions</w:t>
      </w:r>
    </w:p>
    <w:p w14:paraId="134151CA" w14:textId="5399F73C" w:rsidR="00A02F3B" w:rsidRPr="00A02F3B" w:rsidRDefault="00A02F3B" w:rsidP="00BD38BF">
      <w:pPr>
        <w:spacing w:line="360" w:lineRule="auto"/>
        <w:jc w:val="both"/>
        <w:rPr>
          <w:rFonts w:cstheme="minorHAnsi"/>
        </w:rPr>
      </w:pPr>
      <w:r w:rsidRPr="00B6123E">
        <w:rPr>
          <w:rFonts w:cstheme="minorHAnsi"/>
        </w:rPr>
        <w:t xml:space="preserve">The trend analysis of minimum temperatures in Nagpur from 1985 to 2024 indicates an overall significant </w:t>
      </w:r>
      <w:r>
        <w:rPr>
          <w:rFonts w:cstheme="minorHAnsi"/>
        </w:rPr>
        <w:t xml:space="preserve">increasing </w:t>
      </w:r>
      <w:r w:rsidRPr="00B6123E">
        <w:rPr>
          <w:rFonts w:cstheme="minorHAnsi"/>
        </w:rPr>
        <w:t>trend. This trend is evident annually, seasonally, and in many individual months, with several periods displaying stati</w:t>
      </w:r>
      <w:r>
        <w:rPr>
          <w:rFonts w:cstheme="minorHAnsi"/>
        </w:rPr>
        <w:t>stically significant increases.</w:t>
      </w:r>
    </w:p>
    <w:p w14:paraId="22974071" w14:textId="77777777" w:rsidR="00BD38BF" w:rsidRPr="00BD38BF" w:rsidRDefault="00BD38BF" w:rsidP="00BD38BF">
      <w:pPr>
        <w:spacing w:line="360" w:lineRule="auto"/>
        <w:jc w:val="both"/>
        <w:rPr>
          <w:rFonts w:eastAsia="Times New Roman" w:cstheme="minorHAnsi"/>
          <w:b/>
          <w:bCs/>
          <w:lang w:bidi="mr-IN"/>
        </w:rPr>
      </w:pPr>
      <w:r w:rsidRPr="00BD38BF">
        <w:rPr>
          <w:rFonts w:eastAsia="Times New Roman" w:cstheme="minorHAnsi"/>
          <w:b/>
          <w:bCs/>
          <w:lang w:bidi="mr-IN"/>
        </w:rPr>
        <w:t>Minimum Temperature Trends in Nagpur (1985-2024)</w:t>
      </w:r>
    </w:p>
    <w:p w14:paraId="6F707583" w14:textId="7923CD95" w:rsidR="00BD38BF" w:rsidRPr="00BD38BF" w:rsidRDefault="00BD38BF" w:rsidP="00BD38BF">
      <w:pPr>
        <w:spacing w:line="360" w:lineRule="auto"/>
        <w:jc w:val="both"/>
        <w:rPr>
          <w:rFonts w:eastAsia="Times New Roman" w:cstheme="minorHAnsi"/>
          <w:lang w:bidi="mr-IN"/>
        </w:rPr>
      </w:pPr>
      <w:r w:rsidRPr="00BD38BF">
        <w:rPr>
          <w:rFonts w:eastAsia="Times New Roman" w:cstheme="minorHAnsi"/>
          <w:lang w:bidi="mr-IN"/>
        </w:rPr>
        <w:t>The time series analysis of minimum temperature trends in Nagpur from 1985 to 2024 reveals a general increasing trend, with varying significance across different periods. The annual increase in minimum temperature over the past 40 years is 0.015°C, which is statistically significant at the 95% confidence level. Both the Southwest (SW) and Northeast (NE) Monsoons show significant increases in minimum temperatures. The SW Monsoon saw a rise of 0.018°C, which is statistically significant at the 95% confidence level, while the NE Monsoon experienced an increase of 0.035°C, also significant at the 95% confidence level.</w:t>
      </w:r>
    </w:p>
    <w:p w14:paraId="605CF9BF" w14:textId="77777777" w:rsidR="0004121B" w:rsidRDefault="00BD38BF" w:rsidP="00BD38BF">
      <w:pPr>
        <w:spacing w:line="360" w:lineRule="auto"/>
        <w:jc w:val="both"/>
        <w:rPr>
          <w:rFonts w:eastAsia="Times New Roman" w:cstheme="minorHAnsi"/>
          <w:lang w:bidi="mr-IN"/>
        </w:rPr>
      </w:pPr>
      <w:r w:rsidRPr="00BD38BF">
        <w:rPr>
          <w:rFonts w:eastAsia="Times New Roman" w:cstheme="minorHAnsi"/>
          <w:lang w:bidi="mr-IN"/>
        </w:rPr>
        <w:t>In terms of seasonal trends, the Winter and Summer seasons show non-significant changes in minimum temperatures. Winter saw an increase of 0.005°C, but this trend is non-significant. Similarly, the Summer showed no change in temperature with a non-significant result, suggesting that temperatures during the summer months have remained stable over the past 40 years.</w:t>
      </w:r>
      <w:r w:rsidR="009544CB">
        <w:rPr>
          <w:rFonts w:eastAsia="Times New Roman" w:cstheme="minorHAnsi"/>
          <w:lang w:bidi="mr-IN"/>
        </w:rPr>
        <w:t xml:space="preserve"> </w:t>
      </w:r>
    </w:p>
    <w:p w14:paraId="1CE0CB35" w14:textId="69E5EFF2" w:rsidR="00BD38BF" w:rsidRPr="00FB6436" w:rsidRDefault="009544CB" w:rsidP="00BD38BF">
      <w:pPr>
        <w:spacing w:line="360" w:lineRule="auto"/>
        <w:jc w:val="both"/>
        <w:rPr>
          <w:rFonts w:cstheme="minorHAnsi"/>
          <w:color w:val="000000" w:themeColor="text1"/>
          <w:spacing w:val="-2"/>
        </w:rPr>
      </w:pPr>
      <w:r w:rsidRPr="00E669F7">
        <w:rPr>
          <w:rFonts w:cstheme="minorHAnsi"/>
          <w:color w:val="000000" w:themeColor="text1"/>
          <w:spacing w:val="-2"/>
        </w:rPr>
        <w:t>Sarkar and Gadgil (2005) reported seasonal decreases in Nagpur</w:t>
      </w:r>
      <w:r>
        <w:rPr>
          <w:rFonts w:cstheme="minorHAnsi"/>
          <w:color w:val="000000" w:themeColor="text1"/>
          <w:spacing w:val="-2"/>
        </w:rPr>
        <w:t xml:space="preserve"> (C)</w:t>
      </w:r>
      <w:r w:rsidRPr="00E669F7">
        <w:rPr>
          <w:rFonts w:cstheme="minorHAnsi"/>
          <w:color w:val="000000" w:themeColor="text1"/>
          <w:spacing w:val="-2"/>
        </w:rPr>
        <w:t xml:space="preserve"> minimum temperatures over the period from 1961 to 1995. During winter and summer, the minimum temperatures each decreased by </w:t>
      </w:r>
      <w:r w:rsidRPr="00E669F7">
        <w:rPr>
          <w:rFonts w:cstheme="minorHAnsi"/>
          <w:color w:val="000000" w:themeColor="text1"/>
          <w:spacing w:val="-2"/>
        </w:rPr>
        <w:lastRenderedPageBreak/>
        <w:t>0.3°C, while the monsoon season saw a smaller decline of 0.1°C. The most notable change occurred in the post-monsoon season, with a decrease of 0.6°C.</w:t>
      </w:r>
      <w:r>
        <w:rPr>
          <w:rFonts w:cstheme="minorHAnsi"/>
          <w:color w:val="000000" w:themeColor="text1"/>
          <w:spacing w:val="-2"/>
        </w:rPr>
        <w:t xml:space="preserve"> These results are non-significant. </w:t>
      </w:r>
    </w:p>
    <w:p w14:paraId="1BCE928B" w14:textId="340FC54D" w:rsidR="00BD38BF" w:rsidRPr="00BD38BF" w:rsidRDefault="00BD38BF" w:rsidP="00BD38BF">
      <w:pPr>
        <w:spacing w:line="360" w:lineRule="auto"/>
        <w:jc w:val="both"/>
        <w:rPr>
          <w:rFonts w:eastAsia="Times New Roman" w:cstheme="minorHAnsi"/>
          <w:lang w:bidi="mr-IN"/>
        </w:rPr>
      </w:pPr>
      <w:r w:rsidRPr="00BD38BF">
        <w:rPr>
          <w:rFonts w:eastAsia="Times New Roman" w:cstheme="minorHAnsi"/>
          <w:lang w:bidi="mr-IN"/>
        </w:rPr>
        <w:t>For individual months, August and September stand out as months with the most significant increasing trends. August saw an increase of 0.021°C, which is highly significant at the 99% confidence level, while September experienced an increase of 0.027°C, also significant at the 99% confidence level. These months have shown increases in minimum temperatures.</w:t>
      </w:r>
    </w:p>
    <w:p w14:paraId="394D2220" w14:textId="5C10D797" w:rsidR="00BD38BF" w:rsidRPr="00BD38BF" w:rsidRDefault="00BD38BF" w:rsidP="00BD38BF">
      <w:pPr>
        <w:spacing w:line="360" w:lineRule="auto"/>
        <w:jc w:val="both"/>
        <w:rPr>
          <w:rFonts w:eastAsia="Times New Roman" w:cstheme="minorHAnsi"/>
          <w:lang w:bidi="mr-IN"/>
        </w:rPr>
      </w:pPr>
      <w:r w:rsidRPr="00BD38BF">
        <w:rPr>
          <w:rFonts w:eastAsia="Times New Roman" w:cstheme="minorHAnsi"/>
          <w:lang w:bidi="mr-IN"/>
        </w:rPr>
        <w:t>For instance, January showed no change in temperature, while April and May showed slight decreases in minimum temperatures, but these changes were also non-significant. However, December displayed a statistically significant increase of 0.046°C at the 90% confidence level, indicating an increasing trend in the winter month.</w:t>
      </w:r>
    </w:p>
    <w:p w14:paraId="5F22F054" w14:textId="77777777" w:rsidR="00BD38BF" w:rsidRPr="00BD38BF" w:rsidRDefault="00BD38BF" w:rsidP="00BD38BF">
      <w:pPr>
        <w:spacing w:line="360" w:lineRule="auto"/>
        <w:jc w:val="both"/>
        <w:rPr>
          <w:rFonts w:eastAsia="Times New Roman" w:cstheme="minorHAnsi"/>
          <w:b/>
          <w:bCs/>
          <w:lang w:bidi="mr-IN"/>
        </w:rPr>
      </w:pPr>
      <w:r w:rsidRPr="00BD38BF">
        <w:rPr>
          <w:rFonts w:eastAsia="Times New Roman" w:cstheme="minorHAnsi"/>
          <w:b/>
          <w:bCs/>
          <w:lang w:bidi="mr-IN"/>
        </w:rPr>
        <w:t>Minimum Temperature Trends in Nagpur (1985-1994)</w:t>
      </w:r>
    </w:p>
    <w:p w14:paraId="48236E65" w14:textId="0D2B93AD" w:rsidR="00BD38BF" w:rsidRPr="00BD38BF" w:rsidRDefault="00BD38BF" w:rsidP="00BD38BF">
      <w:pPr>
        <w:spacing w:line="360" w:lineRule="auto"/>
        <w:jc w:val="both"/>
        <w:rPr>
          <w:rFonts w:eastAsia="Times New Roman" w:cstheme="minorHAnsi"/>
          <w:lang w:bidi="mr-IN"/>
        </w:rPr>
      </w:pPr>
      <w:r w:rsidRPr="00BD38BF">
        <w:rPr>
          <w:rFonts w:eastAsia="Times New Roman" w:cstheme="minorHAnsi"/>
          <w:lang w:bidi="mr-IN"/>
        </w:rPr>
        <w:t>The annual minimum temperature for the decade from 1985 to 1994 decreased by 0.014°C, but this trend was found to be non-significant. When examining the monsoon seasons, both the Southwest (SW) Monsoon and Northeast (NE) Monsoon periods showed slight decreases in minimum temperatures. The SW Monsoon saw a decline of 0.025°C, and the NE Monsoon experienced a decrease of 0.033°C, but these trends were both non-significant.</w:t>
      </w:r>
    </w:p>
    <w:p w14:paraId="7825CF4F" w14:textId="23B92766" w:rsidR="00BD38BF" w:rsidRPr="00BD38BF" w:rsidRDefault="00BD38BF" w:rsidP="00BD38BF">
      <w:pPr>
        <w:spacing w:line="360" w:lineRule="auto"/>
        <w:jc w:val="both"/>
        <w:rPr>
          <w:rFonts w:eastAsia="Times New Roman" w:cstheme="minorHAnsi"/>
          <w:lang w:bidi="mr-IN"/>
        </w:rPr>
      </w:pPr>
      <w:r w:rsidRPr="00BD38BF">
        <w:rPr>
          <w:rFonts w:eastAsia="Times New Roman" w:cstheme="minorHAnsi"/>
          <w:lang w:bidi="mr-IN"/>
        </w:rPr>
        <w:t>For the seasonal trends, Winter saw a slight decrease of 0.020°C, but this change was non-significant. In Summer, there was a modest increase of 0.033°C, but this too was non-significant.</w:t>
      </w:r>
    </w:p>
    <w:p w14:paraId="54420BAA" w14:textId="5BCD02D4" w:rsidR="00BD38BF" w:rsidRPr="00BD38BF" w:rsidRDefault="00BD38BF" w:rsidP="00BD38BF">
      <w:pPr>
        <w:spacing w:line="360" w:lineRule="auto"/>
        <w:jc w:val="both"/>
        <w:rPr>
          <w:rFonts w:eastAsia="Times New Roman" w:cstheme="minorHAnsi"/>
          <w:lang w:bidi="mr-IN"/>
        </w:rPr>
      </w:pPr>
      <w:r w:rsidRPr="00BD38BF">
        <w:rPr>
          <w:rFonts w:eastAsia="Times New Roman" w:cstheme="minorHAnsi"/>
          <w:lang w:bidi="mr-IN"/>
        </w:rPr>
        <w:t>At individual months, January showed no temperature change, reflecting stable conditions during this month. Similarly, February experienced a small increase of 0.013°C, but this was non-significant. March saw a decrease of 0.075°C, with a non-significant result. In April, the temperature decreased by 0.050°C, but again, this was non-significant.</w:t>
      </w:r>
    </w:p>
    <w:p w14:paraId="4AAB831A" w14:textId="05A3C29B" w:rsidR="00BD38BF" w:rsidRPr="00BD38BF" w:rsidRDefault="00BD38BF" w:rsidP="00BD38BF">
      <w:pPr>
        <w:spacing w:line="360" w:lineRule="auto"/>
        <w:jc w:val="both"/>
        <w:rPr>
          <w:rFonts w:eastAsia="Times New Roman" w:cstheme="minorHAnsi"/>
          <w:lang w:bidi="mr-IN"/>
        </w:rPr>
      </w:pPr>
      <w:r w:rsidRPr="00BD38BF">
        <w:rPr>
          <w:rFonts w:eastAsia="Times New Roman" w:cstheme="minorHAnsi"/>
          <w:lang w:bidi="mr-IN"/>
        </w:rPr>
        <w:t>May recorded a small increase of 0.080°C, but this change was still non-significant. June saw no change in temperature. July had a slight increase of 0.050°C, but the trend was non-significant. August experienced a slight decrease of 0.075°C, but this change was also non-significant. The most notable change occurred in September, which showed a decrease of 0.133°C. This trend is statistically significant at the 90% confidence level.</w:t>
      </w:r>
    </w:p>
    <w:p w14:paraId="6B9FCC67" w14:textId="766D6C0D" w:rsidR="00BD38BF" w:rsidRPr="00BD38BF" w:rsidRDefault="00BD38BF" w:rsidP="00BD38BF">
      <w:pPr>
        <w:spacing w:line="360" w:lineRule="auto"/>
        <w:jc w:val="both"/>
        <w:rPr>
          <w:rFonts w:eastAsia="Times New Roman" w:cstheme="minorHAnsi"/>
          <w:lang w:bidi="mr-IN"/>
        </w:rPr>
      </w:pPr>
      <w:r w:rsidRPr="00BD38BF">
        <w:rPr>
          <w:rFonts w:eastAsia="Times New Roman" w:cstheme="minorHAnsi"/>
          <w:lang w:bidi="mr-IN"/>
        </w:rPr>
        <w:t>In October, temperatures increased by 0.140°C, but this trend was non-significant. Similarly, November showed a small increase of 0.033°C, but this was also non-significant. December experienced a slight decrease of 0.167°C, but again, this change was non-significant.</w:t>
      </w:r>
    </w:p>
    <w:p w14:paraId="6C717A76" w14:textId="77777777" w:rsidR="00BD38BF" w:rsidRPr="00BD38BF" w:rsidRDefault="00BD38BF" w:rsidP="00BD38BF">
      <w:pPr>
        <w:spacing w:line="360" w:lineRule="auto"/>
        <w:jc w:val="both"/>
        <w:rPr>
          <w:rFonts w:eastAsia="Times New Roman" w:cstheme="minorHAnsi"/>
          <w:b/>
          <w:bCs/>
          <w:lang w:bidi="mr-IN"/>
        </w:rPr>
      </w:pPr>
      <w:r w:rsidRPr="00BD38BF">
        <w:rPr>
          <w:rFonts w:eastAsia="Times New Roman" w:cstheme="minorHAnsi"/>
          <w:b/>
          <w:bCs/>
          <w:lang w:bidi="mr-IN"/>
        </w:rPr>
        <w:t>Minimum Temperature Trends in Nagpur (1995-2004)</w:t>
      </w:r>
    </w:p>
    <w:p w14:paraId="70B3D6D3" w14:textId="5ED73451" w:rsidR="00BD38BF" w:rsidRPr="00BD38BF" w:rsidRDefault="00BD38BF" w:rsidP="00BD38BF">
      <w:pPr>
        <w:spacing w:line="360" w:lineRule="auto"/>
        <w:jc w:val="both"/>
        <w:rPr>
          <w:rFonts w:eastAsia="Times New Roman" w:cstheme="minorHAnsi"/>
          <w:lang w:bidi="mr-IN"/>
        </w:rPr>
      </w:pPr>
      <w:r w:rsidRPr="00BD38BF">
        <w:rPr>
          <w:rFonts w:eastAsia="Times New Roman" w:cstheme="minorHAnsi"/>
          <w:lang w:bidi="mr-IN"/>
        </w:rPr>
        <w:lastRenderedPageBreak/>
        <w:t>The analysis of minimum temperature trends for Nagpur from 1995 to 2004 reveals that the annual minimum temperature increased by 0.050°C, but this trend was non-significant.</w:t>
      </w:r>
    </w:p>
    <w:p w14:paraId="03FA06E7" w14:textId="00FF028A" w:rsidR="00BD38BF" w:rsidRPr="00BD38BF" w:rsidRDefault="00BD38BF" w:rsidP="00BD38BF">
      <w:pPr>
        <w:spacing w:line="360" w:lineRule="auto"/>
        <w:jc w:val="both"/>
        <w:rPr>
          <w:rFonts w:eastAsia="Times New Roman" w:cstheme="minorHAnsi"/>
          <w:lang w:bidi="mr-IN"/>
        </w:rPr>
      </w:pPr>
      <w:r w:rsidRPr="00BD38BF">
        <w:rPr>
          <w:rFonts w:eastAsia="Times New Roman" w:cstheme="minorHAnsi"/>
          <w:lang w:bidi="mr-IN"/>
        </w:rPr>
        <w:t>The Southwest (SW) Monsoon saw a slight decrease of 0.050°C, but this change was non-significant. Similarly, the Northeast (NE) Monsoon showed no temperature change.</w:t>
      </w:r>
    </w:p>
    <w:p w14:paraId="2F06CEC6" w14:textId="521105F4" w:rsidR="00BD38BF" w:rsidRPr="00BD38BF" w:rsidRDefault="00BD38BF" w:rsidP="00BD38BF">
      <w:pPr>
        <w:spacing w:line="360" w:lineRule="auto"/>
        <w:jc w:val="both"/>
        <w:rPr>
          <w:rFonts w:eastAsia="Times New Roman" w:cstheme="minorHAnsi"/>
          <w:lang w:bidi="mr-IN"/>
        </w:rPr>
      </w:pPr>
      <w:r w:rsidRPr="00BD38BF">
        <w:rPr>
          <w:rFonts w:eastAsia="Times New Roman" w:cstheme="minorHAnsi"/>
          <w:lang w:bidi="mr-IN"/>
        </w:rPr>
        <w:t>Winter temperatures increased by 0.200°C, but the trend was non-significant. In Summer, there was also an increase of 0.200°C, but this was again non-significant. January and February both recorded increases of 0.200°C, but these changes were non-significant. Similarly, March showed a minimal increase of 0.011°C, but this was non-significant, and May had an increase of 0.200°C, also non-significant.</w:t>
      </w:r>
    </w:p>
    <w:p w14:paraId="6A83EBDF" w14:textId="721E46B8" w:rsidR="00BD38BF" w:rsidRPr="00BD38BF" w:rsidRDefault="00BD38BF" w:rsidP="00BD38BF">
      <w:pPr>
        <w:spacing w:line="360" w:lineRule="auto"/>
        <w:jc w:val="both"/>
        <w:rPr>
          <w:rFonts w:eastAsia="Times New Roman" w:cstheme="minorHAnsi"/>
          <w:lang w:bidi="mr-IN"/>
        </w:rPr>
      </w:pPr>
      <w:r w:rsidRPr="00BD38BF">
        <w:rPr>
          <w:rFonts w:eastAsia="Times New Roman" w:cstheme="minorHAnsi"/>
          <w:lang w:bidi="mr-IN"/>
        </w:rPr>
        <w:t>April stood out as the only month with a significant trend, as the minimum temperature increased by 0.300°C, which was statistically significant at the 95% confidence level.</w:t>
      </w:r>
    </w:p>
    <w:p w14:paraId="3593C372" w14:textId="62F25495" w:rsidR="00BD38BF" w:rsidRPr="00BD38BF" w:rsidRDefault="00BD38BF" w:rsidP="00BD38BF">
      <w:pPr>
        <w:spacing w:line="360" w:lineRule="auto"/>
        <w:jc w:val="both"/>
        <w:rPr>
          <w:rFonts w:eastAsia="Times New Roman" w:cstheme="minorHAnsi"/>
          <w:lang w:bidi="mr-IN"/>
        </w:rPr>
      </w:pPr>
      <w:r w:rsidRPr="00BD38BF">
        <w:rPr>
          <w:rFonts w:eastAsia="Times New Roman" w:cstheme="minorHAnsi"/>
          <w:lang w:bidi="mr-IN"/>
        </w:rPr>
        <w:t>For the other months, June saw a decrease of 0.150°C, but this was non-significant, and July had a slight increase of 0.050°C, also non-significant. August experienced a slight decrease of 0.067°C, but this change was non-significant. September had a minor increase of 0.014°C, which was non-significant. October saw a decrease of 0.050°C, while November recorded a 0.050°C increase, both of which were non-significant. December experienced a small increase of 0.140°C, but again, this was non-significant.</w:t>
      </w:r>
    </w:p>
    <w:p w14:paraId="00BDAD28" w14:textId="77777777" w:rsidR="00BD38BF" w:rsidRPr="00BD38BF" w:rsidRDefault="00BD38BF" w:rsidP="00BD38BF">
      <w:pPr>
        <w:spacing w:line="360" w:lineRule="auto"/>
        <w:jc w:val="both"/>
        <w:rPr>
          <w:rFonts w:eastAsia="Times New Roman" w:cstheme="minorHAnsi"/>
          <w:b/>
          <w:bCs/>
          <w:lang w:bidi="mr-IN"/>
        </w:rPr>
      </w:pPr>
      <w:r w:rsidRPr="00BD38BF">
        <w:rPr>
          <w:rFonts w:eastAsia="Times New Roman" w:cstheme="minorHAnsi"/>
          <w:b/>
          <w:bCs/>
          <w:lang w:bidi="mr-IN"/>
        </w:rPr>
        <w:t>Minimum Temperature Trends in Nagpur (2005-2014)</w:t>
      </w:r>
    </w:p>
    <w:p w14:paraId="678DA189" w14:textId="4E427080" w:rsidR="00BD38BF" w:rsidRPr="00BD38BF" w:rsidRDefault="00BD38BF" w:rsidP="00BD38BF">
      <w:pPr>
        <w:spacing w:line="360" w:lineRule="auto"/>
        <w:jc w:val="both"/>
        <w:rPr>
          <w:rFonts w:eastAsia="Times New Roman" w:cstheme="minorHAnsi"/>
          <w:lang w:bidi="mr-IN"/>
        </w:rPr>
      </w:pPr>
      <w:r w:rsidRPr="00BD38BF">
        <w:rPr>
          <w:rFonts w:eastAsia="Times New Roman" w:cstheme="minorHAnsi"/>
          <w:lang w:bidi="mr-IN"/>
        </w:rPr>
        <w:t>The analysis of minimum temperature trends for Nagpur from 2005 to 2014 reveals that the annual minimum temperature during this period decreased slightly by 0.017°C, but this change was non-significant. Similarly, the Southwest (SW) Monsoon showed no trend, with the temperature remaining unchanged. For the Northeast (NE) Monsoon, the minimum temperature decreased by 0.100°C, but this trend was also non-significant.</w:t>
      </w:r>
    </w:p>
    <w:p w14:paraId="6BE6B856" w14:textId="1A57B2BF" w:rsidR="00BD38BF" w:rsidRPr="00BD38BF" w:rsidRDefault="00BD38BF" w:rsidP="00BD38BF">
      <w:pPr>
        <w:spacing w:line="360" w:lineRule="auto"/>
        <w:jc w:val="both"/>
        <w:rPr>
          <w:rFonts w:eastAsia="Times New Roman" w:cstheme="minorHAnsi"/>
          <w:lang w:bidi="mr-IN"/>
        </w:rPr>
      </w:pPr>
      <w:r w:rsidRPr="00BD38BF">
        <w:rPr>
          <w:rFonts w:eastAsia="Times New Roman" w:cstheme="minorHAnsi"/>
          <w:lang w:bidi="mr-IN"/>
        </w:rPr>
        <w:t>Winter temperatures decreased by 0.025°C, though this change was non-significant. Similarly, Summer temperatures decreased by 0.013°C, but this trend were also non-significant.</w:t>
      </w:r>
    </w:p>
    <w:p w14:paraId="1C730CFF" w14:textId="0E8BE76D" w:rsidR="00BD38BF" w:rsidRPr="00BD38BF" w:rsidRDefault="00BD38BF" w:rsidP="00BD38BF">
      <w:pPr>
        <w:spacing w:line="360" w:lineRule="auto"/>
        <w:jc w:val="both"/>
        <w:rPr>
          <w:rFonts w:eastAsia="Times New Roman" w:cstheme="minorHAnsi"/>
          <w:lang w:bidi="mr-IN"/>
        </w:rPr>
      </w:pPr>
      <w:r w:rsidRPr="00BD38BF">
        <w:rPr>
          <w:rFonts w:eastAsia="Times New Roman" w:cstheme="minorHAnsi"/>
          <w:lang w:bidi="mr-IN"/>
        </w:rPr>
        <w:t>January recorded a slight increase of 0.100°C, but this change was non-significant. February showed a decrease of 0.100°C, though this was also non-significant. March had a small decrease of 0.050°C, which was non-significant, and April experienced a slight decline of 0.012°C, with a non-significant trend. May saw an increase of 0.133°C, but this was non-significant, as were the changes in June (-0.033°C) and July (+0.025°C).</w:t>
      </w:r>
    </w:p>
    <w:p w14:paraId="499B88BF" w14:textId="31710122" w:rsidR="00BD38BF" w:rsidRPr="00BD38BF" w:rsidRDefault="00BD38BF" w:rsidP="00BD38BF">
      <w:pPr>
        <w:spacing w:line="360" w:lineRule="auto"/>
        <w:jc w:val="both"/>
        <w:rPr>
          <w:rFonts w:eastAsia="Times New Roman" w:cstheme="minorHAnsi"/>
          <w:lang w:bidi="mr-IN"/>
        </w:rPr>
      </w:pPr>
      <w:r w:rsidRPr="00BD38BF">
        <w:rPr>
          <w:rFonts w:eastAsia="Times New Roman" w:cstheme="minorHAnsi"/>
          <w:lang w:bidi="mr-IN"/>
        </w:rPr>
        <w:lastRenderedPageBreak/>
        <w:t>In August, there was no change in temperature, and September had a small decrease of 0.037°C, which was non-significant. October experienced a slight increase of 0.063°C, but this was also non-significant, and November had a 0.060°C decrease, which was non-significant. However, December showed a significant decrease of 0.250°C at the 95% confidence level.</w:t>
      </w:r>
    </w:p>
    <w:p w14:paraId="6ED9D084" w14:textId="77777777" w:rsidR="00BD38BF" w:rsidRPr="00BD38BF" w:rsidRDefault="00BD38BF" w:rsidP="00BD38BF">
      <w:pPr>
        <w:spacing w:line="360" w:lineRule="auto"/>
        <w:jc w:val="both"/>
        <w:rPr>
          <w:rFonts w:eastAsia="Times New Roman" w:cstheme="minorHAnsi"/>
          <w:b/>
          <w:bCs/>
          <w:lang w:bidi="mr-IN"/>
        </w:rPr>
      </w:pPr>
      <w:r w:rsidRPr="00BD38BF">
        <w:rPr>
          <w:rFonts w:eastAsia="Times New Roman" w:cstheme="minorHAnsi"/>
          <w:b/>
          <w:bCs/>
          <w:lang w:bidi="mr-IN"/>
        </w:rPr>
        <w:t>Minimum Temperature Trends in Nagpur (2015-2024)</w:t>
      </w:r>
    </w:p>
    <w:p w14:paraId="571DF7DE" w14:textId="506CA48F" w:rsidR="00BD38BF" w:rsidRPr="00BD38BF" w:rsidRDefault="00BD38BF" w:rsidP="00BD38BF">
      <w:pPr>
        <w:spacing w:line="360" w:lineRule="auto"/>
        <w:jc w:val="both"/>
        <w:rPr>
          <w:rFonts w:eastAsia="Times New Roman" w:cstheme="minorHAnsi"/>
          <w:lang w:bidi="mr-IN"/>
        </w:rPr>
      </w:pPr>
      <w:r w:rsidRPr="00BD38BF">
        <w:rPr>
          <w:rFonts w:eastAsia="Times New Roman" w:cstheme="minorHAnsi"/>
          <w:lang w:bidi="mr-IN"/>
        </w:rPr>
        <w:t>The analysis of minimum temperature trends in Nagpur for the period from 2015 to 2024 reveals a general increase in minimum temperatures. The annual minimum temperature increased by 0.167°C over the 10-year period, which was significant at the 90% confidence level. This suggests a clear increasing trend in Nagpur’s minimum temperatures during this period.</w:t>
      </w:r>
    </w:p>
    <w:p w14:paraId="263E53A8" w14:textId="72F1E560" w:rsidR="00BD38BF" w:rsidRPr="00BD38BF" w:rsidRDefault="00BD38BF" w:rsidP="00BD38BF">
      <w:pPr>
        <w:spacing w:line="360" w:lineRule="auto"/>
        <w:jc w:val="both"/>
        <w:rPr>
          <w:rFonts w:eastAsia="Times New Roman" w:cstheme="minorHAnsi"/>
          <w:lang w:bidi="mr-IN"/>
        </w:rPr>
      </w:pPr>
      <w:r w:rsidRPr="00BD38BF">
        <w:rPr>
          <w:rFonts w:eastAsia="Times New Roman" w:cstheme="minorHAnsi"/>
          <w:lang w:bidi="mr-IN"/>
        </w:rPr>
        <w:t>During the Southwest Monsoon (SW), the temperature increase was 0.075°C, but this change was non-significant. In contrast, the Northeast Monsoon (NE) showed a significant increase of 0.320°C, which was significant at the 90% confidence level.</w:t>
      </w:r>
    </w:p>
    <w:p w14:paraId="10C89BD7" w14:textId="44F99580" w:rsidR="00BD38BF" w:rsidRPr="00BD38BF" w:rsidRDefault="00BD38BF" w:rsidP="00BD38BF">
      <w:pPr>
        <w:spacing w:line="360" w:lineRule="auto"/>
        <w:jc w:val="both"/>
        <w:rPr>
          <w:rFonts w:eastAsia="Times New Roman" w:cstheme="minorHAnsi"/>
          <w:lang w:bidi="mr-IN"/>
        </w:rPr>
      </w:pPr>
      <w:r w:rsidRPr="00BD38BF">
        <w:rPr>
          <w:rFonts w:eastAsia="Times New Roman" w:cstheme="minorHAnsi"/>
          <w:lang w:bidi="mr-IN"/>
        </w:rPr>
        <w:t>For the winter season, minimum temperatures increased by 0.233°C, but this change was non-significant. Similarly, the summer season saw an increase of 0.075°C, which was also non-significant.</w:t>
      </w:r>
    </w:p>
    <w:p w14:paraId="106CED25" w14:textId="35E9327B" w:rsidR="00BD38BF" w:rsidRPr="00BD38BF" w:rsidRDefault="00BD38BF" w:rsidP="00BD38BF">
      <w:pPr>
        <w:spacing w:line="360" w:lineRule="auto"/>
        <w:jc w:val="both"/>
        <w:rPr>
          <w:rFonts w:eastAsia="Times New Roman" w:cstheme="minorHAnsi"/>
          <w:lang w:bidi="mr-IN"/>
        </w:rPr>
      </w:pPr>
      <w:r w:rsidRPr="00BD38BF">
        <w:rPr>
          <w:rFonts w:eastAsia="Times New Roman" w:cstheme="minorHAnsi"/>
          <w:lang w:bidi="mr-IN"/>
        </w:rPr>
        <w:t>January experienced a significant increase of 0.463°C, which was significant at the 90% confidence level. February had a small increase of 0.067°C, but it was non-significant. March saw an increase of 0.163°C, but like February, the trend was non-significant.</w:t>
      </w:r>
    </w:p>
    <w:p w14:paraId="3DD24CFA" w14:textId="77777777" w:rsidR="00BD38BF" w:rsidRPr="00BD38BF" w:rsidRDefault="00BD38BF" w:rsidP="00BD38BF">
      <w:pPr>
        <w:spacing w:line="360" w:lineRule="auto"/>
        <w:jc w:val="both"/>
        <w:rPr>
          <w:rFonts w:eastAsia="Times New Roman" w:cstheme="minorHAnsi"/>
          <w:lang w:bidi="mr-IN"/>
        </w:rPr>
      </w:pPr>
      <w:r w:rsidRPr="00BD38BF">
        <w:rPr>
          <w:rFonts w:eastAsia="Times New Roman" w:cstheme="minorHAnsi"/>
          <w:lang w:bidi="mr-IN"/>
        </w:rPr>
        <w:t>In April, there was no change in minimum temperatures, indicating no significant trend. Similarly, May showed a slight decrease of 0.083°C, but this change was non-significant. June had a minor increase of 0.017°C, which was non-significant. Both July and August showed increases of 0.080°C and 0.043°C, respectively, but these trends were also non-significant.</w:t>
      </w:r>
    </w:p>
    <w:p w14:paraId="3D46F927" w14:textId="2971610D" w:rsidR="00ED767E" w:rsidRDefault="00BD38BF" w:rsidP="00BD38BF">
      <w:pPr>
        <w:spacing w:line="360" w:lineRule="auto"/>
        <w:jc w:val="both"/>
        <w:rPr>
          <w:rFonts w:eastAsia="Times New Roman" w:cstheme="minorHAnsi"/>
          <w:lang w:bidi="mr-IN"/>
        </w:rPr>
      </w:pPr>
      <w:r w:rsidRPr="00BD38BF">
        <w:rPr>
          <w:rFonts w:eastAsia="Times New Roman" w:cstheme="minorHAnsi"/>
          <w:lang w:bidi="mr-IN"/>
        </w:rPr>
        <w:t>In September, the increase in minimum temperature was 0.083°C, but it remained non-significant. October showed no change. November saw an increase of 0.200°C, but this was non-significant. December, however, experienced the largest increase of 0.500°C, which was highly significant at the 99% confidence level.</w:t>
      </w:r>
    </w:p>
    <w:p w14:paraId="6839FA59" w14:textId="77777777" w:rsidR="006C6628" w:rsidRDefault="006C6628" w:rsidP="00BD38BF">
      <w:pPr>
        <w:spacing w:line="360" w:lineRule="auto"/>
        <w:jc w:val="both"/>
        <w:rPr>
          <w:rFonts w:eastAsia="Times New Roman" w:cstheme="minorHAnsi"/>
          <w:lang w:bidi="mr-IN"/>
        </w:rPr>
      </w:pPr>
    </w:p>
    <w:p w14:paraId="13461308" w14:textId="77777777" w:rsidR="006C6628" w:rsidRDefault="006C6628" w:rsidP="00BD38BF">
      <w:pPr>
        <w:spacing w:line="360" w:lineRule="auto"/>
        <w:jc w:val="both"/>
        <w:rPr>
          <w:rFonts w:eastAsia="Times New Roman" w:cstheme="minorHAnsi"/>
          <w:lang w:bidi="mr-IN"/>
        </w:rPr>
      </w:pPr>
    </w:p>
    <w:p w14:paraId="0254E690" w14:textId="77777777" w:rsidR="006C6628" w:rsidRDefault="006C6628" w:rsidP="00BD38BF">
      <w:pPr>
        <w:spacing w:line="360" w:lineRule="auto"/>
        <w:jc w:val="both"/>
        <w:rPr>
          <w:rFonts w:eastAsia="Times New Roman" w:cstheme="minorHAnsi"/>
          <w:lang w:bidi="mr-IN"/>
        </w:rPr>
      </w:pPr>
    </w:p>
    <w:p w14:paraId="0E1DCED3" w14:textId="77777777" w:rsidR="006C6628" w:rsidRDefault="006C6628" w:rsidP="00BD38BF">
      <w:pPr>
        <w:spacing w:line="360" w:lineRule="auto"/>
        <w:jc w:val="both"/>
        <w:rPr>
          <w:rFonts w:eastAsia="Times New Roman" w:cstheme="minorHAnsi"/>
          <w:lang w:bidi="mr-IN"/>
        </w:rPr>
      </w:pPr>
    </w:p>
    <w:p w14:paraId="28942416" w14:textId="77777777" w:rsidR="006C6628" w:rsidRDefault="006C6628" w:rsidP="00BD38BF">
      <w:pPr>
        <w:spacing w:line="360" w:lineRule="auto"/>
        <w:jc w:val="both"/>
        <w:rPr>
          <w:rFonts w:eastAsia="Times New Roman" w:cstheme="minorHAnsi"/>
          <w:lang w:bidi="mr-IN"/>
        </w:rPr>
      </w:pPr>
    </w:p>
    <w:p w14:paraId="563929A5" w14:textId="77777777" w:rsidR="006C6628" w:rsidRDefault="006C6628" w:rsidP="00BD38BF">
      <w:pPr>
        <w:spacing w:line="360" w:lineRule="auto"/>
        <w:jc w:val="both"/>
        <w:rPr>
          <w:rFonts w:eastAsia="Times New Roman" w:cstheme="minorHAnsi"/>
          <w:lang w:bidi="mr-IN"/>
        </w:rPr>
      </w:pPr>
    </w:p>
    <w:p w14:paraId="69FF8DFC" w14:textId="77777777" w:rsidR="006C6628" w:rsidRDefault="006C6628" w:rsidP="00BD38BF">
      <w:pPr>
        <w:spacing w:line="360" w:lineRule="auto"/>
        <w:jc w:val="both"/>
        <w:rPr>
          <w:rFonts w:eastAsia="Times New Roman" w:cstheme="minorHAnsi"/>
          <w:lang w:bidi="mr-IN"/>
        </w:rPr>
      </w:pPr>
    </w:p>
    <w:p w14:paraId="0BF6DDBB" w14:textId="77777777" w:rsidR="006C6628" w:rsidRDefault="006C6628" w:rsidP="00BD38BF">
      <w:pPr>
        <w:spacing w:line="360" w:lineRule="auto"/>
        <w:jc w:val="both"/>
        <w:rPr>
          <w:rFonts w:eastAsia="Times New Roman" w:cstheme="minorHAnsi"/>
          <w:lang w:bidi="mr-IN"/>
        </w:rPr>
      </w:pPr>
    </w:p>
    <w:p w14:paraId="18A518F7" w14:textId="77777777" w:rsidR="006C6628" w:rsidRDefault="006C6628" w:rsidP="00BD38BF">
      <w:pPr>
        <w:spacing w:line="360" w:lineRule="auto"/>
        <w:jc w:val="both"/>
        <w:rPr>
          <w:rFonts w:eastAsia="Times New Roman" w:cstheme="minorHAnsi"/>
          <w:lang w:bidi="mr-IN"/>
        </w:rPr>
      </w:pPr>
    </w:p>
    <w:p w14:paraId="10BB80E4" w14:textId="77777777" w:rsidR="006C6628" w:rsidRDefault="006C6628" w:rsidP="00BD38BF">
      <w:pPr>
        <w:spacing w:line="360" w:lineRule="auto"/>
        <w:jc w:val="both"/>
        <w:rPr>
          <w:rFonts w:eastAsia="Times New Roman" w:cstheme="minorHAnsi"/>
          <w:lang w:bidi="mr-IN"/>
        </w:rPr>
      </w:pPr>
    </w:p>
    <w:p w14:paraId="044C7769" w14:textId="77777777" w:rsidR="006C6628" w:rsidRDefault="006C6628" w:rsidP="00BD38BF">
      <w:pPr>
        <w:spacing w:line="360" w:lineRule="auto"/>
        <w:jc w:val="both"/>
        <w:rPr>
          <w:rFonts w:eastAsia="Times New Roman" w:cstheme="minorHAnsi"/>
          <w:lang w:bidi="mr-IN"/>
        </w:rPr>
      </w:pPr>
    </w:p>
    <w:p w14:paraId="048D9CB0" w14:textId="77777777" w:rsidR="006C6628" w:rsidRDefault="006C6628" w:rsidP="00BD38BF">
      <w:pPr>
        <w:spacing w:line="360" w:lineRule="auto"/>
        <w:jc w:val="both"/>
        <w:rPr>
          <w:rFonts w:eastAsia="Times New Roman" w:cstheme="minorHAnsi"/>
          <w:lang w:bidi="mr-IN"/>
        </w:rPr>
      </w:pPr>
    </w:p>
    <w:p w14:paraId="47C0BF7D" w14:textId="77777777" w:rsidR="006C6628" w:rsidRDefault="006C6628" w:rsidP="00BD38BF">
      <w:pPr>
        <w:spacing w:line="360" w:lineRule="auto"/>
        <w:jc w:val="both"/>
        <w:rPr>
          <w:rFonts w:eastAsia="Times New Roman" w:cstheme="minorHAnsi"/>
          <w:lang w:bidi="mr-IN"/>
        </w:rPr>
      </w:pPr>
    </w:p>
    <w:p w14:paraId="487EF70D" w14:textId="77777777" w:rsidR="006C6628" w:rsidRDefault="006C6628" w:rsidP="00BD38BF">
      <w:pPr>
        <w:spacing w:line="360" w:lineRule="auto"/>
        <w:jc w:val="both"/>
        <w:rPr>
          <w:rFonts w:eastAsia="Times New Roman" w:cstheme="minorHAnsi"/>
          <w:lang w:bidi="mr-IN"/>
        </w:rPr>
      </w:pPr>
    </w:p>
    <w:p w14:paraId="49D882FE" w14:textId="77777777" w:rsidR="006C6628" w:rsidRDefault="006C6628" w:rsidP="00BD38BF">
      <w:pPr>
        <w:spacing w:line="360" w:lineRule="auto"/>
        <w:jc w:val="both"/>
        <w:rPr>
          <w:rFonts w:eastAsia="Times New Roman" w:cstheme="minorHAnsi"/>
          <w:lang w:bidi="mr-IN"/>
        </w:rPr>
      </w:pPr>
    </w:p>
    <w:p w14:paraId="23D1450C" w14:textId="77777777" w:rsidR="006C6628" w:rsidRDefault="006C6628" w:rsidP="00BD38BF">
      <w:pPr>
        <w:spacing w:line="360" w:lineRule="auto"/>
        <w:jc w:val="both"/>
        <w:rPr>
          <w:rFonts w:eastAsia="Times New Roman" w:cstheme="minorHAnsi"/>
          <w:lang w:bidi="mr-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795"/>
        <w:gridCol w:w="1723"/>
        <w:gridCol w:w="2346"/>
        <w:gridCol w:w="2580"/>
      </w:tblGrid>
      <w:tr w:rsidR="00AB2688" w:rsidRPr="00B6123E" w14:paraId="0154BCC2" w14:textId="77777777" w:rsidTr="00AB2688">
        <w:trPr>
          <w:trHeight w:val="54"/>
        </w:trPr>
        <w:tc>
          <w:tcPr>
            <w:tcW w:w="5000" w:type="pct"/>
            <w:gridSpan w:val="5"/>
            <w:tcBorders>
              <w:top w:val="nil"/>
              <w:left w:val="nil"/>
              <w:bottom w:val="single" w:sz="4" w:space="0" w:color="auto"/>
              <w:right w:val="nil"/>
            </w:tcBorders>
          </w:tcPr>
          <w:p w14:paraId="694B1AEC" w14:textId="68227C61" w:rsidR="00AB2688" w:rsidRPr="00B6123E" w:rsidRDefault="00AB2688" w:rsidP="00550EE2">
            <w:pPr>
              <w:spacing w:after="0" w:line="360" w:lineRule="auto"/>
              <w:jc w:val="both"/>
              <w:rPr>
                <w:rFonts w:eastAsia="Times New Roman" w:cstheme="minorHAnsi"/>
                <w:b/>
                <w:bCs/>
                <w:lang w:bidi="mr-IN"/>
              </w:rPr>
            </w:pPr>
            <w:r>
              <w:rPr>
                <w:rFonts w:eastAsia="Times New Roman" w:cstheme="minorHAnsi"/>
                <w:b/>
                <w:bCs/>
                <w:lang w:bidi="mr-IN"/>
              </w:rPr>
              <w:t xml:space="preserve">Table- 1. </w:t>
            </w:r>
            <w:r w:rsidRPr="00B6123E">
              <w:rPr>
                <w:rFonts w:eastAsia="Times New Roman" w:cstheme="minorHAnsi"/>
                <w:b/>
                <w:bCs/>
                <w:lang w:bidi="mr-IN"/>
              </w:rPr>
              <w:t>Times series wise trends statistics of Minimum temperature for the period from 1985-2024 at Nagpur</w:t>
            </w:r>
          </w:p>
        </w:tc>
      </w:tr>
      <w:tr w:rsidR="00AB2688" w:rsidRPr="00B6123E" w14:paraId="7122AF2E" w14:textId="77777777" w:rsidTr="00EF3247">
        <w:trPr>
          <w:trHeight w:val="171"/>
        </w:trPr>
        <w:tc>
          <w:tcPr>
            <w:tcW w:w="432" w:type="pct"/>
            <w:tcBorders>
              <w:top w:val="single" w:sz="4" w:space="0" w:color="auto"/>
            </w:tcBorders>
          </w:tcPr>
          <w:p w14:paraId="7EC409D5" w14:textId="6DCF2E38" w:rsidR="00AB2688" w:rsidRPr="00B6123E" w:rsidRDefault="00AB2688" w:rsidP="00550EE2">
            <w:pPr>
              <w:spacing w:after="0" w:line="360" w:lineRule="auto"/>
              <w:jc w:val="center"/>
              <w:rPr>
                <w:rFonts w:eastAsia="Times New Roman" w:cstheme="minorHAnsi"/>
                <w:b/>
                <w:bCs/>
                <w:lang w:bidi="mr-IN"/>
              </w:rPr>
            </w:pPr>
            <w:r>
              <w:rPr>
                <w:rFonts w:eastAsia="Times New Roman" w:cstheme="minorHAnsi"/>
                <w:b/>
                <w:bCs/>
                <w:lang w:bidi="mr-IN"/>
              </w:rPr>
              <w:t>Sr. No.</w:t>
            </w:r>
          </w:p>
        </w:tc>
        <w:tc>
          <w:tcPr>
            <w:tcW w:w="971" w:type="pct"/>
            <w:tcBorders>
              <w:top w:val="single" w:sz="4" w:space="0" w:color="auto"/>
            </w:tcBorders>
            <w:shd w:val="clear" w:color="auto" w:fill="auto"/>
            <w:noWrap/>
            <w:vAlign w:val="center"/>
            <w:hideMark/>
          </w:tcPr>
          <w:p w14:paraId="0C961C4E" w14:textId="446200C3" w:rsidR="00AB2688" w:rsidRPr="00B6123E" w:rsidRDefault="00AB2688" w:rsidP="00550EE2">
            <w:pPr>
              <w:spacing w:after="0" w:line="360" w:lineRule="auto"/>
              <w:jc w:val="center"/>
              <w:rPr>
                <w:rFonts w:eastAsia="Times New Roman" w:cstheme="minorHAnsi"/>
                <w:b/>
                <w:bCs/>
                <w:lang w:bidi="mr-IN"/>
              </w:rPr>
            </w:pPr>
            <w:r w:rsidRPr="00B6123E">
              <w:rPr>
                <w:rFonts w:eastAsia="Times New Roman" w:cstheme="minorHAnsi"/>
                <w:b/>
                <w:bCs/>
                <w:lang w:bidi="mr-IN"/>
              </w:rPr>
              <w:t>Times Series</w:t>
            </w:r>
          </w:p>
        </w:tc>
        <w:tc>
          <w:tcPr>
            <w:tcW w:w="932" w:type="pct"/>
            <w:tcBorders>
              <w:top w:val="single" w:sz="4" w:space="0" w:color="auto"/>
            </w:tcBorders>
            <w:shd w:val="clear" w:color="auto" w:fill="auto"/>
            <w:noWrap/>
            <w:vAlign w:val="center"/>
          </w:tcPr>
          <w:p w14:paraId="46F84BF7" w14:textId="77777777" w:rsidR="00AB2688" w:rsidRPr="00EE1882" w:rsidRDefault="00AB2688" w:rsidP="00550EE2">
            <w:pPr>
              <w:spacing w:after="0" w:line="360" w:lineRule="auto"/>
              <w:jc w:val="center"/>
              <w:rPr>
                <w:rFonts w:eastAsia="Times New Roman" w:cstheme="minorHAnsi"/>
                <w:b/>
                <w:bCs/>
                <w:lang w:bidi="mr-IN"/>
              </w:rPr>
            </w:pPr>
            <w:r w:rsidRPr="00EE1882">
              <w:rPr>
                <w:rFonts w:eastAsia="Times New Roman" w:cstheme="minorHAnsi"/>
                <w:b/>
                <w:bCs/>
                <w:lang w:bidi="mr-IN"/>
              </w:rPr>
              <w:t>Q</w:t>
            </w:r>
          </w:p>
          <w:p w14:paraId="2D1D7F53" w14:textId="3E8722F0" w:rsidR="00AB2688" w:rsidRPr="00B6123E" w:rsidRDefault="00AB2688" w:rsidP="00550EE2">
            <w:pPr>
              <w:spacing w:after="0" w:line="360" w:lineRule="auto"/>
              <w:jc w:val="center"/>
              <w:rPr>
                <w:rFonts w:eastAsia="Times New Roman" w:cstheme="minorHAnsi"/>
                <w:b/>
                <w:bCs/>
                <w:lang w:bidi="mr-IN"/>
              </w:rPr>
            </w:pPr>
            <w:r w:rsidRPr="00EE1882">
              <w:rPr>
                <w:rFonts w:eastAsia="Times New Roman" w:cstheme="minorHAnsi"/>
                <w:b/>
                <w:bCs/>
                <w:lang w:bidi="mr-IN"/>
              </w:rPr>
              <w:t>(Sen’s slope)</w:t>
            </w:r>
          </w:p>
        </w:tc>
        <w:tc>
          <w:tcPr>
            <w:tcW w:w="1269" w:type="pct"/>
            <w:tcBorders>
              <w:top w:val="single" w:sz="4" w:space="0" w:color="auto"/>
            </w:tcBorders>
            <w:shd w:val="clear" w:color="auto" w:fill="auto"/>
            <w:noWrap/>
            <w:vAlign w:val="center"/>
          </w:tcPr>
          <w:p w14:paraId="601D18A0" w14:textId="77777777" w:rsidR="00AB2688" w:rsidRPr="00B6123E" w:rsidRDefault="00AB2688" w:rsidP="00550EE2">
            <w:pPr>
              <w:spacing w:after="0" w:line="360" w:lineRule="auto"/>
              <w:jc w:val="center"/>
              <w:rPr>
                <w:rFonts w:eastAsia="Times New Roman" w:cstheme="minorHAnsi"/>
                <w:b/>
                <w:bCs/>
                <w:lang w:bidi="mr-IN"/>
              </w:rPr>
            </w:pPr>
            <w:r w:rsidRPr="00B6123E">
              <w:rPr>
                <w:rFonts w:eastAsia="Times New Roman" w:cstheme="minorHAnsi"/>
                <w:b/>
                <w:bCs/>
                <w:lang w:bidi="mr-IN"/>
              </w:rPr>
              <w:t>Trends and</w:t>
            </w:r>
          </w:p>
          <w:p w14:paraId="233ED655" w14:textId="57468D89" w:rsidR="00AB2688" w:rsidRPr="00B6123E" w:rsidRDefault="00AB2688" w:rsidP="00550EE2">
            <w:pPr>
              <w:spacing w:after="0" w:line="360" w:lineRule="auto"/>
              <w:jc w:val="center"/>
              <w:rPr>
                <w:rFonts w:eastAsia="Times New Roman" w:cstheme="minorHAnsi"/>
                <w:b/>
                <w:bCs/>
                <w:lang w:bidi="mr-IN"/>
              </w:rPr>
            </w:pPr>
            <w:r w:rsidRPr="00B6123E">
              <w:rPr>
                <w:rFonts w:eastAsia="Times New Roman" w:cstheme="minorHAnsi"/>
                <w:b/>
                <w:bCs/>
                <w:lang w:bidi="mr-IN"/>
              </w:rPr>
              <w:t>significance</w:t>
            </w:r>
          </w:p>
        </w:tc>
        <w:tc>
          <w:tcPr>
            <w:tcW w:w="1395" w:type="pct"/>
            <w:tcBorders>
              <w:top w:val="single" w:sz="4" w:space="0" w:color="auto"/>
            </w:tcBorders>
            <w:shd w:val="clear" w:color="auto" w:fill="auto"/>
            <w:noWrap/>
            <w:vAlign w:val="center"/>
          </w:tcPr>
          <w:p w14:paraId="006FD859" w14:textId="77777777" w:rsidR="00AB2688" w:rsidRPr="00B6123E" w:rsidRDefault="00AB2688" w:rsidP="00550EE2">
            <w:pPr>
              <w:spacing w:after="0" w:line="360" w:lineRule="auto"/>
              <w:jc w:val="center"/>
              <w:rPr>
                <w:rFonts w:eastAsia="Times New Roman" w:cstheme="minorHAnsi"/>
                <w:b/>
                <w:bCs/>
                <w:lang w:bidi="mr-IN"/>
              </w:rPr>
            </w:pPr>
            <w:r w:rsidRPr="00B6123E">
              <w:rPr>
                <w:rFonts w:eastAsia="Times New Roman" w:cstheme="minorHAnsi"/>
                <w:b/>
                <w:bCs/>
                <w:lang w:bidi="mr-IN"/>
              </w:rPr>
              <w:t>Test Z</w:t>
            </w:r>
          </w:p>
          <w:p w14:paraId="79093427" w14:textId="5DCB8C5F" w:rsidR="00AB2688" w:rsidRPr="00B6123E" w:rsidRDefault="00AB2688" w:rsidP="00550EE2">
            <w:pPr>
              <w:spacing w:after="0" w:line="360" w:lineRule="auto"/>
              <w:jc w:val="center"/>
              <w:rPr>
                <w:rFonts w:eastAsia="Times New Roman" w:cstheme="minorHAnsi"/>
                <w:b/>
                <w:bCs/>
                <w:lang w:bidi="mr-IN"/>
              </w:rPr>
            </w:pPr>
            <w:r w:rsidRPr="00B6123E">
              <w:rPr>
                <w:rFonts w:eastAsia="Times New Roman" w:cstheme="minorHAnsi"/>
                <w:b/>
                <w:bCs/>
                <w:lang w:bidi="mr-IN"/>
              </w:rPr>
              <w:t>(Mann-Kendall test)</w:t>
            </w:r>
          </w:p>
        </w:tc>
      </w:tr>
      <w:tr w:rsidR="00AB2688" w:rsidRPr="00B6123E" w14:paraId="33629C9D" w14:textId="77777777" w:rsidTr="00EF3247">
        <w:trPr>
          <w:trHeight w:val="54"/>
        </w:trPr>
        <w:tc>
          <w:tcPr>
            <w:tcW w:w="432" w:type="pct"/>
          </w:tcPr>
          <w:p w14:paraId="20EEDE65" w14:textId="77777777" w:rsidR="00AB2688" w:rsidRPr="00AB2688" w:rsidRDefault="00AB2688" w:rsidP="00AB2688">
            <w:pPr>
              <w:pStyle w:val="ListParagraph"/>
              <w:numPr>
                <w:ilvl w:val="0"/>
                <w:numId w:val="4"/>
              </w:numPr>
              <w:spacing w:after="0" w:line="360" w:lineRule="auto"/>
              <w:jc w:val="center"/>
              <w:rPr>
                <w:rFonts w:cstheme="minorHAnsi"/>
              </w:rPr>
            </w:pPr>
          </w:p>
        </w:tc>
        <w:tc>
          <w:tcPr>
            <w:tcW w:w="971" w:type="pct"/>
            <w:shd w:val="clear" w:color="auto" w:fill="auto"/>
            <w:noWrap/>
            <w:vAlign w:val="center"/>
          </w:tcPr>
          <w:p w14:paraId="64A7A9A7" w14:textId="41BA3E25" w:rsidR="00AB2688" w:rsidRPr="00B6123E" w:rsidRDefault="00AB2688" w:rsidP="00550EE2">
            <w:pPr>
              <w:spacing w:after="0" w:line="360" w:lineRule="auto"/>
              <w:jc w:val="center"/>
              <w:rPr>
                <w:rFonts w:eastAsia="Times New Roman" w:cstheme="minorHAnsi"/>
                <w:lang w:bidi="mr-IN"/>
              </w:rPr>
            </w:pPr>
            <w:r w:rsidRPr="00B6123E">
              <w:rPr>
                <w:rFonts w:cstheme="minorHAnsi"/>
              </w:rPr>
              <w:t>Annual</w:t>
            </w:r>
          </w:p>
        </w:tc>
        <w:tc>
          <w:tcPr>
            <w:tcW w:w="932" w:type="pct"/>
            <w:shd w:val="clear" w:color="auto" w:fill="auto"/>
            <w:noWrap/>
            <w:vAlign w:val="center"/>
          </w:tcPr>
          <w:p w14:paraId="0F244789" w14:textId="71BA28F8" w:rsidR="00AB2688" w:rsidRPr="00B6123E" w:rsidRDefault="00AB2688" w:rsidP="00550EE2">
            <w:pPr>
              <w:spacing w:after="0" w:line="360" w:lineRule="auto"/>
              <w:jc w:val="center"/>
              <w:rPr>
                <w:rFonts w:eastAsia="Times New Roman" w:cstheme="minorHAnsi"/>
                <w:lang w:bidi="mr-IN"/>
              </w:rPr>
            </w:pPr>
            <w:r w:rsidRPr="00B6123E">
              <w:rPr>
                <w:rFonts w:cstheme="minorHAnsi"/>
              </w:rPr>
              <w:t>0.015</w:t>
            </w:r>
          </w:p>
        </w:tc>
        <w:tc>
          <w:tcPr>
            <w:tcW w:w="1269" w:type="pct"/>
            <w:shd w:val="clear" w:color="auto" w:fill="auto"/>
            <w:noWrap/>
            <w:vAlign w:val="center"/>
          </w:tcPr>
          <w:p w14:paraId="7DD8FA67" w14:textId="48B0B1B0" w:rsidR="00AB2688" w:rsidRPr="00B6123E" w:rsidRDefault="00AB2688" w:rsidP="00550EE2">
            <w:pPr>
              <w:spacing w:after="0" w:line="360" w:lineRule="auto"/>
              <w:jc w:val="center"/>
              <w:rPr>
                <w:rFonts w:eastAsia="Times New Roman" w:cstheme="minorHAnsi"/>
                <w:lang w:bidi="mr-IN"/>
              </w:rPr>
            </w:pPr>
            <w:r w:rsidRPr="00B6123E">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1395" w:type="pct"/>
            <w:shd w:val="clear" w:color="auto" w:fill="auto"/>
            <w:noWrap/>
            <w:vAlign w:val="center"/>
          </w:tcPr>
          <w:p w14:paraId="080B44FF" w14:textId="64D501A3" w:rsidR="00AB2688" w:rsidRPr="00B6123E" w:rsidRDefault="00AB2688" w:rsidP="00550EE2">
            <w:pPr>
              <w:spacing w:after="0" w:line="360" w:lineRule="auto"/>
              <w:jc w:val="center"/>
              <w:rPr>
                <w:rFonts w:eastAsia="Times New Roman" w:cstheme="minorHAnsi"/>
                <w:lang w:bidi="mr-IN"/>
              </w:rPr>
            </w:pPr>
            <w:r w:rsidRPr="00B6123E">
              <w:rPr>
                <w:rFonts w:cstheme="minorHAnsi"/>
              </w:rPr>
              <w:t>2.28</w:t>
            </w:r>
          </w:p>
        </w:tc>
      </w:tr>
      <w:tr w:rsidR="00AB2688" w:rsidRPr="00B6123E" w14:paraId="745E05FC" w14:textId="77777777" w:rsidTr="00EF3247">
        <w:trPr>
          <w:trHeight w:val="171"/>
        </w:trPr>
        <w:tc>
          <w:tcPr>
            <w:tcW w:w="432" w:type="pct"/>
          </w:tcPr>
          <w:p w14:paraId="70884B35" w14:textId="77777777" w:rsidR="00AB2688" w:rsidRPr="00AB2688" w:rsidRDefault="00AB2688" w:rsidP="00AB2688">
            <w:pPr>
              <w:pStyle w:val="ListParagraph"/>
              <w:numPr>
                <w:ilvl w:val="0"/>
                <w:numId w:val="4"/>
              </w:numPr>
              <w:spacing w:after="0" w:line="360" w:lineRule="auto"/>
              <w:jc w:val="center"/>
              <w:rPr>
                <w:rFonts w:cstheme="minorHAnsi"/>
              </w:rPr>
            </w:pPr>
          </w:p>
        </w:tc>
        <w:tc>
          <w:tcPr>
            <w:tcW w:w="971" w:type="pct"/>
            <w:shd w:val="clear" w:color="auto" w:fill="auto"/>
            <w:noWrap/>
            <w:vAlign w:val="center"/>
          </w:tcPr>
          <w:p w14:paraId="6820D4D4" w14:textId="06D69113" w:rsidR="00AB2688" w:rsidRPr="00B6123E" w:rsidRDefault="00AB2688" w:rsidP="00550EE2">
            <w:pPr>
              <w:spacing w:after="0" w:line="360" w:lineRule="auto"/>
              <w:jc w:val="center"/>
              <w:rPr>
                <w:rFonts w:eastAsia="Times New Roman" w:cstheme="minorHAnsi"/>
                <w:lang w:bidi="mr-IN"/>
              </w:rPr>
            </w:pPr>
            <w:r w:rsidRPr="00B6123E">
              <w:rPr>
                <w:rFonts w:cstheme="minorHAnsi"/>
              </w:rPr>
              <w:t>SW</w:t>
            </w:r>
            <w:r>
              <w:rPr>
                <w:rFonts w:cstheme="minorHAnsi"/>
              </w:rPr>
              <w:t xml:space="preserve"> Monsoon</w:t>
            </w:r>
          </w:p>
        </w:tc>
        <w:tc>
          <w:tcPr>
            <w:tcW w:w="932" w:type="pct"/>
            <w:shd w:val="clear" w:color="auto" w:fill="auto"/>
            <w:noWrap/>
            <w:vAlign w:val="center"/>
          </w:tcPr>
          <w:p w14:paraId="4E91B61C" w14:textId="0DC29D8B" w:rsidR="00AB2688" w:rsidRPr="00B6123E" w:rsidRDefault="00AB2688" w:rsidP="00550EE2">
            <w:pPr>
              <w:spacing w:after="0" w:line="360" w:lineRule="auto"/>
              <w:jc w:val="center"/>
              <w:rPr>
                <w:rFonts w:eastAsia="Times New Roman" w:cstheme="minorHAnsi"/>
                <w:lang w:bidi="mr-IN"/>
              </w:rPr>
            </w:pPr>
            <w:r w:rsidRPr="00B6123E">
              <w:rPr>
                <w:rFonts w:cstheme="minorHAnsi"/>
              </w:rPr>
              <w:t>0.018</w:t>
            </w:r>
          </w:p>
        </w:tc>
        <w:tc>
          <w:tcPr>
            <w:tcW w:w="1269" w:type="pct"/>
            <w:shd w:val="clear" w:color="auto" w:fill="auto"/>
            <w:noWrap/>
            <w:vAlign w:val="center"/>
          </w:tcPr>
          <w:p w14:paraId="47043BFE" w14:textId="3D9D7C83" w:rsidR="00AB2688" w:rsidRPr="00B6123E" w:rsidRDefault="00AB2688" w:rsidP="00550EE2">
            <w:pPr>
              <w:spacing w:after="0" w:line="360" w:lineRule="auto"/>
              <w:jc w:val="center"/>
              <w:rPr>
                <w:rFonts w:eastAsia="Times New Roman" w:cstheme="minorHAnsi"/>
                <w:lang w:bidi="mr-IN"/>
              </w:rPr>
            </w:pPr>
            <w:r>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1395" w:type="pct"/>
            <w:shd w:val="clear" w:color="auto" w:fill="auto"/>
            <w:noWrap/>
            <w:vAlign w:val="center"/>
          </w:tcPr>
          <w:p w14:paraId="087E67BA" w14:textId="5AACA973" w:rsidR="00AB2688" w:rsidRPr="00B6123E" w:rsidRDefault="00AB2688" w:rsidP="00550EE2">
            <w:pPr>
              <w:spacing w:after="0" w:line="360" w:lineRule="auto"/>
              <w:jc w:val="center"/>
              <w:rPr>
                <w:rFonts w:eastAsia="Times New Roman" w:cstheme="minorHAnsi"/>
                <w:lang w:bidi="mr-IN"/>
              </w:rPr>
            </w:pPr>
            <w:r w:rsidRPr="00B6123E">
              <w:rPr>
                <w:rFonts w:cstheme="minorHAnsi"/>
              </w:rPr>
              <w:t>2.33</w:t>
            </w:r>
          </w:p>
        </w:tc>
      </w:tr>
      <w:tr w:rsidR="00AB2688" w:rsidRPr="00B6123E" w14:paraId="6A3E27CA" w14:textId="77777777" w:rsidTr="00EF3247">
        <w:trPr>
          <w:trHeight w:val="171"/>
        </w:trPr>
        <w:tc>
          <w:tcPr>
            <w:tcW w:w="432" w:type="pct"/>
          </w:tcPr>
          <w:p w14:paraId="7CFBA902" w14:textId="77777777" w:rsidR="00AB2688" w:rsidRPr="00AB2688" w:rsidRDefault="00AB2688" w:rsidP="00AB2688">
            <w:pPr>
              <w:pStyle w:val="ListParagraph"/>
              <w:numPr>
                <w:ilvl w:val="0"/>
                <w:numId w:val="4"/>
              </w:numPr>
              <w:spacing w:after="0" w:line="360" w:lineRule="auto"/>
              <w:jc w:val="center"/>
              <w:rPr>
                <w:rFonts w:cstheme="minorHAnsi"/>
              </w:rPr>
            </w:pPr>
          </w:p>
        </w:tc>
        <w:tc>
          <w:tcPr>
            <w:tcW w:w="971" w:type="pct"/>
            <w:shd w:val="clear" w:color="auto" w:fill="auto"/>
            <w:noWrap/>
            <w:vAlign w:val="center"/>
          </w:tcPr>
          <w:p w14:paraId="084BB8B6" w14:textId="37BA3122" w:rsidR="00AB2688" w:rsidRPr="00B6123E" w:rsidRDefault="00AB2688" w:rsidP="00550EE2">
            <w:pPr>
              <w:spacing w:after="0" w:line="360" w:lineRule="auto"/>
              <w:jc w:val="center"/>
              <w:rPr>
                <w:rFonts w:eastAsia="Times New Roman" w:cstheme="minorHAnsi"/>
                <w:lang w:bidi="mr-IN"/>
              </w:rPr>
            </w:pPr>
            <w:r w:rsidRPr="00B6123E">
              <w:rPr>
                <w:rFonts w:cstheme="minorHAnsi"/>
              </w:rPr>
              <w:t>NE</w:t>
            </w:r>
            <w:r>
              <w:rPr>
                <w:rFonts w:cstheme="minorHAnsi"/>
              </w:rPr>
              <w:t xml:space="preserve"> Monsoon</w:t>
            </w:r>
          </w:p>
        </w:tc>
        <w:tc>
          <w:tcPr>
            <w:tcW w:w="932" w:type="pct"/>
            <w:shd w:val="clear" w:color="auto" w:fill="auto"/>
            <w:noWrap/>
            <w:vAlign w:val="center"/>
          </w:tcPr>
          <w:p w14:paraId="5BF9C754" w14:textId="7E22A31A" w:rsidR="00AB2688" w:rsidRPr="00B6123E" w:rsidRDefault="00AB2688" w:rsidP="00550EE2">
            <w:pPr>
              <w:spacing w:after="0" w:line="360" w:lineRule="auto"/>
              <w:jc w:val="center"/>
              <w:rPr>
                <w:rFonts w:eastAsia="Times New Roman" w:cstheme="minorHAnsi"/>
                <w:lang w:bidi="mr-IN"/>
              </w:rPr>
            </w:pPr>
            <w:r w:rsidRPr="00B6123E">
              <w:rPr>
                <w:rFonts w:cstheme="minorHAnsi"/>
              </w:rPr>
              <w:t>0.035</w:t>
            </w:r>
          </w:p>
        </w:tc>
        <w:tc>
          <w:tcPr>
            <w:tcW w:w="1269" w:type="pct"/>
            <w:shd w:val="clear" w:color="auto" w:fill="auto"/>
            <w:noWrap/>
            <w:vAlign w:val="center"/>
          </w:tcPr>
          <w:p w14:paraId="1860B79C" w14:textId="5DBE83AE" w:rsidR="00AB2688" w:rsidRPr="00B6123E" w:rsidRDefault="00AB2688" w:rsidP="00550EE2">
            <w:pPr>
              <w:spacing w:after="0" w:line="360" w:lineRule="auto"/>
              <w:jc w:val="center"/>
              <w:rPr>
                <w:rFonts w:eastAsia="Times New Roman" w:cstheme="minorHAnsi"/>
                <w:lang w:bidi="mr-IN"/>
              </w:rPr>
            </w:pPr>
            <w:r w:rsidRPr="00B6123E">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1395" w:type="pct"/>
            <w:shd w:val="clear" w:color="auto" w:fill="auto"/>
            <w:noWrap/>
            <w:vAlign w:val="center"/>
          </w:tcPr>
          <w:p w14:paraId="5170AA32" w14:textId="2CED7573" w:rsidR="00AB2688" w:rsidRPr="00B6123E" w:rsidRDefault="00AB2688" w:rsidP="00550EE2">
            <w:pPr>
              <w:spacing w:after="0" w:line="360" w:lineRule="auto"/>
              <w:jc w:val="center"/>
              <w:rPr>
                <w:rFonts w:eastAsia="Times New Roman" w:cstheme="minorHAnsi"/>
                <w:lang w:bidi="mr-IN"/>
              </w:rPr>
            </w:pPr>
            <w:r w:rsidRPr="00B6123E">
              <w:rPr>
                <w:rFonts w:cstheme="minorHAnsi"/>
              </w:rPr>
              <w:t>2.07</w:t>
            </w:r>
          </w:p>
        </w:tc>
      </w:tr>
      <w:tr w:rsidR="00AB2688" w:rsidRPr="00B6123E" w14:paraId="49BFCF0A" w14:textId="77777777" w:rsidTr="00EF3247">
        <w:trPr>
          <w:trHeight w:val="171"/>
        </w:trPr>
        <w:tc>
          <w:tcPr>
            <w:tcW w:w="432" w:type="pct"/>
          </w:tcPr>
          <w:p w14:paraId="6CC967B5" w14:textId="77777777" w:rsidR="00AB2688" w:rsidRPr="00AB2688" w:rsidRDefault="00AB2688" w:rsidP="00AB2688">
            <w:pPr>
              <w:pStyle w:val="ListParagraph"/>
              <w:numPr>
                <w:ilvl w:val="0"/>
                <w:numId w:val="4"/>
              </w:numPr>
              <w:spacing w:after="0" w:line="360" w:lineRule="auto"/>
              <w:jc w:val="center"/>
              <w:rPr>
                <w:rFonts w:cstheme="minorHAnsi"/>
              </w:rPr>
            </w:pPr>
          </w:p>
        </w:tc>
        <w:tc>
          <w:tcPr>
            <w:tcW w:w="971" w:type="pct"/>
            <w:shd w:val="clear" w:color="auto" w:fill="auto"/>
            <w:noWrap/>
            <w:vAlign w:val="center"/>
          </w:tcPr>
          <w:p w14:paraId="4824D08A" w14:textId="5D8FB2C0" w:rsidR="00AB2688" w:rsidRPr="00B6123E" w:rsidRDefault="00AB2688" w:rsidP="00550EE2">
            <w:pPr>
              <w:spacing w:after="0" w:line="360" w:lineRule="auto"/>
              <w:jc w:val="center"/>
              <w:rPr>
                <w:rFonts w:eastAsia="Times New Roman" w:cstheme="minorHAnsi"/>
                <w:lang w:bidi="mr-IN"/>
              </w:rPr>
            </w:pPr>
            <w:r w:rsidRPr="00B6123E">
              <w:rPr>
                <w:rFonts w:cstheme="minorHAnsi"/>
              </w:rPr>
              <w:t>Winter</w:t>
            </w:r>
          </w:p>
        </w:tc>
        <w:tc>
          <w:tcPr>
            <w:tcW w:w="932" w:type="pct"/>
            <w:shd w:val="clear" w:color="auto" w:fill="auto"/>
            <w:noWrap/>
            <w:vAlign w:val="center"/>
          </w:tcPr>
          <w:p w14:paraId="47612B01" w14:textId="11D812D6" w:rsidR="00AB2688" w:rsidRPr="00B6123E" w:rsidRDefault="00AB2688" w:rsidP="00550EE2">
            <w:pPr>
              <w:spacing w:after="0" w:line="360" w:lineRule="auto"/>
              <w:jc w:val="center"/>
              <w:rPr>
                <w:rFonts w:eastAsia="Times New Roman" w:cstheme="minorHAnsi"/>
                <w:lang w:bidi="mr-IN"/>
              </w:rPr>
            </w:pPr>
            <w:r w:rsidRPr="00B6123E">
              <w:rPr>
                <w:rFonts w:cstheme="minorHAnsi"/>
              </w:rPr>
              <w:t>0.005</w:t>
            </w:r>
          </w:p>
        </w:tc>
        <w:tc>
          <w:tcPr>
            <w:tcW w:w="1269" w:type="pct"/>
            <w:shd w:val="clear" w:color="auto" w:fill="auto"/>
            <w:noWrap/>
            <w:vAlign w:val="center"/>
          </w:tcPr>
          <w:p w14:paraId="75BB9C47" w14:textId="70CE9F19" w:rsidR="00AB2688" w:rsidRPr="00B6123E" w:rsidRDefault="00AB2688" w:rsidP="00550EE2">
            <w:pPr>
              <w:spacing w:after="0" w:line="360" w:lineRule="auto"/>
              <w:jc w:val="center"/>
              <w:rPr>
                <w:rFonts w:eastAsia="Times New Roman" w:cstheme="minorHAnsi"/>
                <w:lang w:bidi="mr-IN"/>
              </w:rPr>
            </w:pPr>
            <w:r w:rsidRPr="00B6123E">
              <w:rPr>
                <w:rFonts w:cstheme="minorHAnsi"/>
              </w:rPr>
              <w:t>↑(NS)</w:t>
            </w:r>
          </w:p>
        </w:tc>
        <w:tc>
          <w:tcPr>
            <w:tcW w:w="1395" w:type="pct"/>
            <w:shd w:val="clear" w:color="auto" w:fill="auto"/>
            <w:noWrap/>
            <w:vAlign w:val="center"/>
          </w:tcPr>
          <w:p w14:paraId="3967449B" w14:textId="2CBF79FF" w:rsidR="00AB2688" w:rsidRPr="00B6123E" w:rsidRDefault="00AB2688" w:rsidP="00550EE2">
            <w:pPr>
              <w:spacing w:after="0" w:line="360" w:lineRule="auto"/>
              <w:jc w:val="center"/>
              <w:rPr>
                <w:rFonts w:eastAsia="Times New Roman" w:cstheme="minorHAnsi"/>
                <w:lang w:bidi="mr-IN"/>
              </w:rPr>
            </w:pPr>
            <w:r w:rsidRPr="00B6123E">
              <w:rPr>
                <w:rFonts w:cstheme="minorHAnsi"/>
              </w:rPr>
              <w:t>0.42</w:t>
            </w:r>
          </w:p>
        </w:tc>
      </w:tr>
      <w:tr w:rsidR="00AB2688" w:rsidRPr="00B6123E" w14:paraId="315F822B" w14:textId="77777777" w:rsidTr="00EF3247">
        <w:trPr>
          <w:trHeight w:val="54"/>
        </w:trPr>
        <w:tc>
          <w:tcPr>
            <w:tcW w:w="432" w:type="pct"/>
          </w:tcPr>
          <w:p w14:paraId="606F177A" w14:textId="77777777" w:rsidR="00AB2688" w:rsidRPr="00AB2688" w:rsidRDefault="00AB2688" w:rsidP="00AB2688">
            <w:pPr>
              <w:pStyle w:val="ListParagraph"/>
              <w:numPr>
                <w:ilvl w:val="0"/>
                <w:numId w:val="4"/>
              </w:numPr>
              <w:spacing w:after="0" w:line="360" w:lineRule="auto"/>
              <w:jc w:val="center"/>
              <w:rPr>
                <w:rFonts w:cstheme="minorHAnsi"/>
              </w:rPr>
            </w:pPr>
          </w:p>
        </w:tc>
        <w:tc>
          <w:tcPr>
            <w:tcW w:w="971" w:type="pct"/>
            <w:shd w:val="clear" w:color="auto" w:fill="auto"/>
            <w:noWrap/>
            <w:vAlign w:val="center"/>
          </w:tcPr>
          <w:p w14:paraId="07D4CEA8" w14:textId="059C838B" w:rsidR="00AB2688" w:rsidRPr="00B6123E" w:rsidRDefault="00AB2688" w:rsidP="00550EE2">
            <w:pPr>
              <w:spacing w:after="0" w:line="360" w:lineRule="auto"/>
              <w:jc w:val="center"/>
              <w:rPr>
                <w:rFonts w:eastAsia="Times New Roman" w:cstheme="minorHAnsi"/>
                <w:lang w:bidi="mr-IN"/>
              </w:rPr>
            </w:pPr>
            <w:r w:rsidRPr="00B6123E">
              <w:rPr>
                <w:rFonts w:cstheme="minorHAnsi"/>
              </w:rPr>
              <w:t>Summer</w:t>
            </w:r>
          </w:p>
        </w:tc>
        <w:tc>
          <w:tcPr>
            <w:tcW w:w="932" w:type="pct"/>
            <w:shd w:val="clear" w:color="auto" w:fill="auto"/>
            <w:noWrap/>
            <w:vAlign w:val="center"/>
          </w:tcPr>
          <w:p w14:paraId="0A08A700" w14:textId="29574EEC" w:rsidR="00AB2688" w:rsidRPr="00B6123E" w:rsidRDefault="00AB2688" w:rsidP="00550EE2">
            <w:pPr>
              <w:spacing w:after="0" w:line="360" w:lineRule="auto"/>
              <w:jc w:val="center"/>
              <w:rPr>
                <w:rFonts w:eastAsia="Times New Roman" w:cstheme="minorHAnsi"/>
                <w:lang w:bidi="mr-IN"/>
              </w:rPr>
            </w:pPr>
            <w:r w:rsidRPr="00B6123E">
              <w:rPr>
                <w:rFonts w:cstheme="minorHAnsi"/>
              </w:rPr>
              <w:t>0.000</w:t>
            </w:r>
          </w:p>
        </w:tc>
        <w:tc>
          <w:tcPr>
            <w:tcW w:w="1269" w:type="pct"/>
            <w:shd w:val="clear" w:color="auto" w:fill="auto"/>
            <w:noWrap/>
            <w:vAlign w:val="center"/>
          </w:tcPr>
          <w:p w14:paraId="08FB65AC" w14:textId="41BA69B5" w:rsidR="00AB2688" w:rsidRPr="00B6123E" w:rsidRDefault="00AB2688" w:rsidP="00550EE2">
            <w:pPr>
              <w:spacing w:after="0" w:line="360" w:lineRule="auto"/>
              <w:jc w:val="center"/>
              <w:rPr>
                <w:rFonts w:eastAsia="Times New Roman" w:cstheme="minorHAnsi"/>
                <w:lang w:bidi="mr-IN"/>
              </w:rPr>
            </w:pPr>
            <w:r w:rsidRPr="00B6123E">
              <w:rPr>
                <w:rFonts w:cstheme="minorHAnsi"/>
              </w:rPr>
              <w:t>↑(NS)</w:t>
            </w:r>
          </w:p>
        </w:tc>
        <w:tc>
          <w:tcPr>
            <w:tcW w:w="1395" w:type="pct"/>
            <w:shd w:val="clear" w:color="auto" w:fill="auto"/>
            <w:noWrap/>
            <w:vAlign w:val="center"/>
          </w:tcPr>
          <w:p w14:paraId="2F783394" w14:textId="48B7EE79" w:rsidR="00AB2688" w:rsidRPr="00B6123E" w:rsidRDefault="00AB2688" w:rsidP="00550EE2">
            <w:pPr>
              <w:spacing w:after="0" w:line="360" w:lineRule="auto"/>
              <w:jc w:val="center"/>
              <w:rPr>
                <w:rFonts w:eastAsia="Times New Roman" w:cstheme="minorHAnsi"/>
                <w:lang w:bidi="mr-IN"/>
              </w:rPr>
            </w:pPr>
            <w:r w:rsidRPr="00B6123E">
              <w:rPr>
                <w:rFonts w:cstheme="minorHAnsi"/>
              </w:rPr>
              <w:t>0.16</w:t>
            </w:r>
          </w:p>
        </w:tc>
      </w:tr>
      <w:tr w:rsidR="00AB2688" w:rsidRPr="00B6123E" w14:paraId="6D184BBD" w14:textId="77777777" w:rsidTr="00EF3247">
        <w:trPr>
          <w:trHeight w:val="171"/>
        </w:trPr>
        <w:tc>
          <w:tcPr>
            <w:tcW w:w="432" w:type="pct"/>
          </w:tcPr>
          <w:p w14:paraId="7C37564F" w14:textId="77777777" w:rsidR="00AB2688" w:rsidRPr="00AB2688" w:rsidRDefault="00AB2688" w:rsidP="00AB2688">
            <w:pPr>
              <w:pStyle w:val="ListParagraph"/>
              <w:numPr>
                <w:ilvl w:val="0"/>
                <w:numId w:val="4"/>
              </w:numPr>
              <w:spacing w:after="0" w:line="360" w:lineRule="auto"/>
              <w:jc w:val="center"/>
              <w:rPr>
                <w:rFonts w:cstheme="minorHAnsi"/>
              </w:rPr>
            </w:pPr>
          </w:p>
        </w:tc>
        <w:tc>
          <w:tcPr>
            <w:tcW w:w="971" w:type="pct"/>
            <w:shd w:val="clear" w:color="auto" w:fill="auto"/>
            <w:noWrap/>
            <w:vAlign w:val="center"/>
          </w:tcPr>
          <w:p w14:paraId="112049BA" w14:textId="20E49510" w:rsidR="00AB2688" w:rsidRPr="00B6123E" w:rsidRDefault="00AB2688" w:rsidP="00550EE2">
            <w:pPr>
              <w:spacing w:after="0" w:line="360" w:lineRule="auto"/>
              <w:jc w:val="center"/>
              <w:rPr>
                <w:rFonts w:eastAsia="Times New Roman" w:cstheme="minorHAnsi"/>
                <w:lang w:bidi="mr-IN"/>
              </w:rPr>
            </w:pPr>
            <w:r w:rsidRPr="00B6123E">
              <w:rPr>
                <w:rFonts w:cstheme="minorHAnsi"/>
              </w:rPr>
              <w:t>January</w:t>
            </w:r>
          </w:p>
        </w:tc>
        <w:tc>
          <w:tcPr>
            <w:tcW w:w="932" w:type="pct"/>
            <w:shd w:val="clear" w:color="auto" w:fill="auto"/>
            <w:noWrap/>
            <w:vAlign w:val="center"/>
          </w:tcPr>
          <w:p w14:paraId="1EB91AF8" w14:textId="157B6989" w:rsidR="00AB2688" w:rsidRPr="00B6123E" w:rsidRDefault="00AB2688" w:rsidP="00550EE2">
            <w:pPr>
              <w:spacing w:after="0" w:line="360" w:lineRule="auto"/>
              <w:jc w:val="center"/>
              <w:rPr>
                <w:rFonts w:eastAsia="Times New Roman" w:cstheme="minorHAnsi"/>
                <w:lang w:bidi="mr-IN"/>
              </w:rPr>
            </w:pPr>
            <w:r w:rsidRPr="00B6123E">
              <w:rPr>
                <w:rFonts w:cstheme="minorHAnsi"/>
              </w:rPr>
              <w:t>0.000</w:t>
            </w:r>
          </w:p>
        </w:tc>
        <w:tc>
          <w:tcPr>
            <w:tcW w:w="1269" w:type="pct"/>
            <w:shd w:val="clear" w:color="auto" w:fill="auto"/>
            <w:noWrap/>
            <w:vAlign w:val="center"/>
          </w:tcPr>
          <w:p w14:paraId="3E4C70FD" w14:textId="277626B0" w:rsidR="00AB2688" w:rsidRPr="00B6123E" w:rsidRDefault="00AB2688" w:rsidP="00550EE2">
            <w:pPr>
              <w:spacing w:after="0" w:line="360" w:lineRule="auto"/>
              <w:jc w:val="center"/>
              <w:rPr>
                <w:rFonts w:eastAsia="Times New Roman" w:cstheme="minorHAnsi"/>
                <w:lang w:bidi="mr-IN"/>
              </w:rPr>
            </w:pPr>
            <w:r w:rsidRPr="00B6123E">
              <w:rPr>
                <w:rFonts w:cstheme="minorHAnsi"/>
              </w:rPr>
              <w:t>↓(NS)</w:t>
            </w:r>
          </w:p>
        </w:tc>
        <w:tc>
          <w:tcPr>
            <w:tcW w:w="1395" w:type="pct"/>
            <w:shd w:val="clear" w:color="auto" w:fill="auto"/>
            <w:noWrap/>
            <w:vAlign w:val="center"/>
          </w:tcPr>
          <w:p w14:paraId="15976C09" w14:textId="534472B2" w:rsidR="00AB2688" w:rsidRPr="00B6123E" w:rsidRDefault="00AB2688" w:rsidP="00550EE2">
            <w:pPr>
              <w:spacing w:after="0" w:line="360" w:lineRule="auto"/>
              <w:jc w:val="center"/>
              <w:rPr>
                <w:rFonts w:eastAsia="Times New Roman" w:cstheme="minorHAnsi"/>
                <w:lang w:bidi="mr-IN"/>
              </w:rPr>
            </w:pPr>
            <w:r w:rsidRPr="00B6123E">
              <w:rPr>
                <w:rFonts w:cstheme="minorHAnsi"/>
              </w:rPr>
              <w:t>-0.02</w:t>
            </w:r>
          </w:p>
        </w:tc>
      </w:tr>
      <w:tr w:rsidR="00AB2688" w:rsidRPr="00B6123E" w14:paraId="48C65913" w14:textId="77777777" w:rsidTr="00EF3247">
        <w:trPr>
          <w:trHeight w:val="171"/>
        </w:trPr>
        <w:tc>
          <w:tcPr>
            <w:tcW w:w="432" w:type="pct"/>
          </w:tcPr>
          <w:p w14:paraId="2D4EA616" w14:textId="77777777" w:rsidR="00AB2688" w:rsidRPr="00AB2688" w:rsidRDefault="00AB2688" w:rsidP="00AB2688">
            <w:pPr>
              <w:pStyle w:val="ListParagraph"/>
              <w:numPr>
                <w:ilvl w:val="0"/>
                <w:numId w:val="4"/>
              </w:numPr>
              <w:spacing w:after="0" w:line="360" w:lineRule="auto"/>
              <w:jc w:val="center"/>
              <w:rPr>
                <w:rFonts w:cstheme="minorHAnsi"/>
              </w:rPr>
            </w:pPr>
          </w:p>
        </w:tc>
        <w:tc>
          <w:tcPr>
            <w:tcW w:w="971" w:type="pct"/>
            <w:shd w:val="clear" w:color="auto" w:fill="auto"/>
            <w:noWrap/>
            <w:vAlign w:val="center"/>
          </w:tcPr>
          <w:p w14:paraId="281C3978" w14:textId="71F70A2F" w:rsidR="00AB2688" w:rsidRPr="00B6123E" w:rsidRDefault="00AB2688" w:rsidP="00550EE2">
            <w:pPr>
              <w:spacing w:after="0" w:line="360" w:lineRule="auto"/>
              <w:jc w:val="center"/>
              <w:rPr>
                <w:rFonts w:eastAsia="Times New Roman" w:cstheme="minorHAnsi"/>
                <w:lang w:bidi="mr-IN"/>
              </w:rPr>
            </w:pPr>
            <w:r w:rsidRPr="00B6123E">
              <w:rPr>
                <w:rFonts w:cstheme="minorHAnsi"/>
              </w:rPr>
              <w:t>February</w:t>
            </w:r>
          </w:p>
        </w:tc>
        <w:tc>
          <w:tcPr>
            <w:tcW w:w="932" w:type="pct"/>
            <w:shd w:val="clear" w:color="auto" w:fill="auto"/>
            <w:noWrap/>
            <w:vAlign w:val="center"/>
          </w:tcPr>
          <w:p w14:paraId="5DD56771" w14:textId="3A8C7048" w:rsidR="00AB2688" w:rsidRPr="00B6123E" w:rsidRDefault="00AB2688" w:rsidP="00550EE2">
            <w:pPr>
              <w:spacing w:after="0" w:line="360" w:lineRule="auto"/>
              <w:jc w:val="center"/>
              <w:rPr>
                <w:rFonts w:eastAsia="Times New Roman" w:cstheme="minorHAnsi"/>
                <w:lang w:bidi="mr-IN"/>
              </w:rPr>
            </w:pPr>
            <w:r w:rsidRPr="00B6123E">
              <w:rPr>
                <w:rFonts w:cstheme="minorHAnsi"/>
              </w:rPr>
              <w:t>0.013</w:t>
            </w:r>
          </w:p>
        </w:tc>
        <w:tc>
          <w:tcPr>
            <w:tcW w:w="1269" w:type="pct"/>
            <w:shd w:val="clear" w:color="auto" w:fill="auto"/>
            <w:noWrap/>
            <w:vAlign w:val="center"/>
          </w:tcPr>
          <w:p w14:paraId="5EEE3264" w14:textId="7AB6F0EC" w:rsidR="00AB2688" w:rsidRPr="00B6123E" w:rsidRDefault="00AB2688" w:rsidP="00550EE2">
            <w:pPr>
              <w:spacing w:after="0" w:line="360" w:lineRule="auto"/>
              <w:jc w:val="center"/>
              <w:rPr>
                <w:rFonts w:eastAsia="Times New Roman" w:cstheme="minorHAnsi"/>
                <w:lang w:bidi="mr-IN"/>
              </w:rPr>
            </w:pPr>
            <w:r w:rsidRPr="00B6123E">
              <w:rPr>
                <w:rFonts w:cstheme="minorHAnsi"/>
              </w:rPr>
              <w:t>↑(NS)</w:t>
            </w:r>
          </w:p>
        </w:tc>
        <w:tc>
          <w:tcPr>
            <w:tcW w:w="1395" w:type="pct"/>
            <w:shd w:val="clear" w:color="auto" w:fill="auto"/>
            <w:noWrap/>
            <w:vAlign w:val="center"/>
          </w:tcPr>
          <w:p w14:paraId="73100615" w14:textId="03F0EF3C" w:rsidR="00AB2688" w:rsidRPr="00B6123E" w:rsidRDefault="00AB2688" w:rsidP="00550EE2">
            <w:pPr>
              <w:spacing w:after="0" w:line="360" w:lineRule="auto"/>
              <w:jc w:val="center"/>
              <w:rPr>
                <w:rFonts w:eastAsia="Times New Roman" w:cstheme="minorHAnsi"/>
                <w:lang w:bidi="mr-IN"/>
              </w:rPr>
            </w:pPr>
            <w:r w:rsidRPr="00B6123E">
              <w:rPr>
                <w:rFonts w:cstheme="minorHAnsi"/>
              </w:rPr>
              <w:t>0.57</w:t>
            </w:r>
          </w:p>
        </w:tc>
      </w:tr>
      <w:tr w:rsidR="00AB2688" w:rsidRPr="00B6123E" w14:paraId="250A15C4" w14:textId="77777777" w:rsidTr="00EF3247">
        <w:trPr>
          <w:trHeight w:val="171"/>
        </w:trPr>
        <w:tc>
          <w:tcPr>
            <w:tcW w:w="432" w:type="pct"/>
          </w:tcPr>
          <w:p w14:paraId="4F1C2EFD" w14:textId="77777777" w:rsidR="00AB2688" w:rsidRPr="00AB2688" w:rsidRDefault="00AB2688" w:rsidP="00AB2688">
            <w:pPr>
              <w:pStyle w:val="ListParagraph"/>
              <w:numPr>
                <w:ilvl w:val="0"/>
                <w:numId w:val="4"/>
              </w:numPr>
              <w:spacing w:after="0" w:line="360" w:lineRule="auto"/>
              <w:jc w:val="center"/>
              <w:rPr>
                <w:rFonts w:cstheme="minorHAnsi"/>
              </w:rPr>
            </w:pPr>
          </w:p>
        </w:tc>
        <w:tc>
          <w:tcPr>
            <w:tcW w:w="971" w:type="pct"/>
            <w:shd w:val="clear" w:color="auto" w:fill="auto"/>
            <w:noWrap/>
            <w:vAlign w:val="center"/>
          </w:tcPr>
          <w:p w14:paraId="419F7454" w14:textId="3D465AF5" w:rsidR="00AB2688" w:rsidRPr="00B6123E" w:rsidRDefault="00AB2688" w:rsidP="00550EE2">
            <w:pPr>
              <w:spacing w:after="0" w:line="360" w:lineRule="auto"/>
              <w:jc w:val="center"/>
              <w:rPr>
                <w:rFonts w:eastAsia="Times New Roman" w:cstheme="minorHAnsi"/>
                <w:lang w:bidi="mr-IN"/>
              </w:rPr>
            </w:pPr>
            <w:r w:rsidRPr="00B6123E">
              <w:rPr>
                <w:rFonts w:cstheme="minorHAnsi"/>
              </w:rPr>
              <w:t>March</w:t>
            </w:r>
          </w:p>
        </w:tc>
        <w:tc>
          <w:tcPr>
            <w:tcW w:w="932" w:type="pct"/>
            <w:shd w:val="clear" w:color="auto" w:fill="auto"/>
            <w:noWrap/>
            <w:vAlign w:val="center"/>
          </w:tcPr>
          <w:p w14:paraId="1D3E9ED9" w14:textId="38BC46E2" w:rsidR="00AB2688" w:rsidRPr="00B6123E" w:rsidRDefault="00AB2688" w:rsidP="00550EE2">
            <w:pPr>
              <w:spacing w:after="0" w:line="360" w:lineRule="auto"/>
              <w:jc w:val="center"/>
              <w:rPr>
                <w:rFonts w:eastAsia="Times New Roman" w:cstheme="minorHAnsi"/>
                <w:lang w:bidi="mr-IN"/>
              </w:rPr>
            </w:pPr>
            <w:r w:rsidRPr="00B6123E">
              <w:rPr>
                <w:rFonts w:cstheme="minorHAnsi"/>
              </w:rPr>
              <w:t>0.017</w:t>
            </w:r>
          </w:p>
        </w:tc>
        <w:tc>
          <w:tcPr>
            <w:tcW w:w="1269" w:type="pct"/>
            <w:shd w:val="clear" w:color="auto" w:fill="auto"/>
            <w:noWrap/>
            <w:vAlign w:val="center"/>
          </w:tcPr>
          <w:p w14:paraId="0660A6A1" w14:textId="57457668" w:rsidR="00AB2688" w:rsidRPr="00B6123E" w:rsidRDefault="00AB2688" w:rsidP="00550EE2">
            <w:pPr>
              <w:spacing w:after="0" w:line="360" w:lineRule="auto"/>
              <w:jc w:val="center"/>
              <w:rPr>
                <w:rFonts w:eastAsia="Times New Roman" w:cstheme="minorHAnsi"/>
                <w:lang w:bidi="mr-IN"/>
              </w:rPr>
            </w:pPr>
            <w:r w:rsidRPr="00B6123E">
              <w:rPr>
                <w:rFonts w:cstheme="minorHAnsi"/>
              </w:rPr>
              <w:t>↑(NS)</w:t>
            </w:r>
          </w:p>
        </w:tc>
        <w:tc>
          <w:tcPr>
            <w:tcW w:w="1395" w:type="pct"/>
            <w:shd w:val="clear" w:color="auto" w:fill="auto"/>
            <w:noWrap/>
            <w:vAlign w:val="center"/>
          </w:tcPr>
          <w:p w14:paraId="44E52004" w14:textId="4D1678BC" w:rsidR="00AB2688" w:rsidRPr="00B6123E" w:rsidRDefault="00AB2688" w:rsidP="00550EE2">
            <w:pPr>
              <w:spacing w:after="0" w:line="360" w:lineRule="auto"/>
              <w:jc w:val="center"/>
              <w:rPr>
                <w:rFonts w:eastAsia="Times New Roman" w:cstheme="minorHAnsi"/>
                <w:lang w:bidi="mr-IN"/>
              </w:rPr>
            </w:pPr>
            <w:r w:rsidRPr="00B6123E">
              <w:rPr>
                <w:rFonts w:cstheme="minorHAnsi"/>
              </w:rPr>
              <w:t>1.36</w:t>
            </w:r>
          </w:p>
        </w:tc>
      </w:tr>
      <w:tr w:rsidR="00AB2688" w:rsidRPr="00B6123E" w14:paraId="0F660990" w14:textId="77777777" w:rsidTr="00EF3247">
        <w:trPr>
          <w:trHeight w:val="171"/>
        </w:trPr>
        <w:tc>
          <w:tcPr>
            <w:tcW w:w="432" w:type="pct"/>
          </w:tcPr>
          <w:p w14:paraId="40A2E371" w14:textId="77777777" w:rsidR="00AB2688" w:rsidRPr="00AB2688" w:rsidRDefault="00AB2688" w:rsidP="00AB2688">
            <w:pPr>
              <w:pStyle w:val="ListParagraph"/>
              <w:numPr>
                <w:ilvl w:val="0"/>
                <w:numId w:val="4"/>
              </w:numPr>
              <w:spacing w:after="0" w:line="360" w:lineRule="auto"/>
              <w:jc w:val="center"/>
              <w:rPr>
                <w:rFonts w:cstheme="minorHAnsi"/>
              </w:rPr>
            </w:pPr>
          </w:p>
        </w:tc>
        <w:tc>
          <w:tcPr>
            <w:tcW w:w="971" w:type="pct"/>
            <w:shd w:val="clear" w:color="auto" w:fill="auto"/>
            <w:noWrap/>
            <w:vAlign w:val="center"/>
          </w:tcPr>
          <w:p w14:paraId="6E04B826" w14:textId="07436C6A" w:rsidR="00AB2688" w:rsidRPr="00B6123E" w:rsidRDefault="00AB2688" w:rsidP="00550EE2">
            <w:pPr>
              <w:spacing w:after="0" w:line="360" w:lineRule="auto"/>
              <w:jc w:val="center"/>
              <w:rPr>
                <w:rFonts w:eastAsia="Times New Roman" w:cstheme="minorHAnsi"/>
                <w:lang w:bidi="mr-IN"/>
              </w:rPr>
            </w:pPr>
            <w:r w:rsidRPr="00B6123E">
              <w:rPr>
                <w:rFonts w:cstheme="minorHAnsi"/>
              </w:rPr>
              <w:t>April</w:t>
            </w:r>
          </w:p>
        </w:tc>
        <w:tc>
          <w:tcPr>
            <w:tcW w:w="932" w:type="pct"/>
            <w:shd w:val="clear" w:color="auto" w:fill="auto"/>
            <w:noWrap/>
            <w:vAlign w:val="center"/>
          </w:tcPr>
          <w:p w14:paraId="46198AC2" w14:textId="29F825F1" w:rsidR="00AB2688" w:rsidRPr="00B6123E" w:rsidRDefault="00AB2688" w:rsidP="00550EE2">
            <w:pPr>
              <w:spacing w:after="0" w:line="360" w:lineRule="auto"/>
              <w:jc w:val="center"/>
              <w:rPr>
                <w:rFonts w:eastAsia="Times New Roman" w:cstheme="minorHAnsi"/>
                <w:lang w:bidi="mr-IN"/>
              </w:rPr>
            </w:pPr>
            <w:r w:rsidRPr="00B6123E">
              <w:rPr>
                <w:rFonts w:cstheme="minorHAnsi"/>
              </w:rPr>
              <w:t>-0.004</w:t>
            </w:r>
          </w:p>
        </w:tc>
        <w:tc>
          <w:tcPr>
            <w:tcW w:w="1269" w:type="pct"/>
            <w:shd w:val="clear" w:color="auto" w:fill="auto"/>
            <w:noWrap/>
            <w:vAlign w:val="center"/>
          </w:tcPr>
          <w:p w14:paraId="5CECFF2E" w14:textId="1EDC6A8C" w:rsidR="00AB2688" w:rsidRPr="00B6123E" w:rsidRDefault="00AB2688" w:rsidP="00550EE2">
            <w:pPr>
              <w:spacing w:after="0" w:line="360" w:lineRule="auto"/>
              <w:jc w:val="center"/>
              <w:rPr>
                <w:rFonts w:eastAsia="Times New Roman" w:cstheme="minorHAnsi"/>
                <w:lang w:bidi="mr-IN"/>
              </w:rPr>
            </w:pPr>
            <w:r w:rsidRPr="00B6123E">
              <w:rPr>
                <w:rFonts w:cstheme="minorHAnsi"/>
              </w:rPr>
              <w:t>↓(NS)</w:t>
            </w:r>
          </w:p>
        </w:tc>
        <w:tc>
          <w:tcPr>
            <w:tcW w:w="1395" w:type="pct"/>
            <w:shd w:val="clear" w:color="auto" w:fill="auto"/>
            <w:noWrap/>
            <w:vAlign w:val="center"/>
          </w:tcPr>
          <w:p w14:paraId="0B06653A" w14:textId="72229704" w:rsidR="00AB2688" w:rsidRPr="00B6123E" w:rsidRDefault="00AB2688" w:rsidP="00550EE2">
            <w:pPr>
              <w:spacing w:after="0" w:line="360" w:lineRule="auto"/>
              <w:jc w:val="center"/>
              <w:rPr>
                <w:rFonts w:eastAsia="Times New Roman" w:cstheme="minorHAnsi"/>
                <w:lang w:bidi="mr-IN"/>
              </w:rPr>
            </w:pPr>
            <w:r w:rsidRPr="00B6123E">
              <w:rPr>
                <w:rFonts w:cstheme="minorHAnsi"/>
              </w:rPr>
              <w:t>-0.19</w:t>
            </w:r>
          </w:p>
        </w:tc>
      </w:tr>
      <w:tr w:rsidR="00AB2688" w:rsidRPr="00B6123E" w14:paraId="7310CA34" w14:textId="77777777" w:rsidTr="00EF3247">
        <w:trPr>
          <w:trHeight w:val="171"/>
        </w:trPr>
        <w:tc>
          <w:tcPr>
            <w:tcW w:w="432" w:type="pct"/>
          </w:tcPr>
          <w:p w14:paraId="3FCCD842" w14:textId="77777777" w:rsidR="00AB2688" w:rsidRPr="00AB2688" w:rsidRDefault="00AB2688" w:rsidP="00AB2688">
            <w:pPr>
              <w:pStyle w:val="ListParagraph"/>
              <w:numPr>
                <w:ilvl w:val="0"/>
                <w:numId w:val="4"/>
              </w:numPr>
              <w:spacing w:after="0" w:line="360" w:lineRule="auto"/>
              <w:jc w:val="center"/>
              <w:rPr>
                <w:rFonts w:cstheme="minorHAnsi"/>
              </w:rPr>
            </w:pPr>
          </w:p>
        </w:tc>
        <w:tc>
          <w:tcPr>
            <w:tcW w:w="971" w:type="pct"/>
            <w:shd w:val="clear" w:color="auto" w:fill="auto"/>
            <w:noWrap/>
            <w:vAlign w:val="center"/>
          </w:tcPr>
          <w:p w14:paraId="2E55A54A" w14:textId="43FC4416" w:rsidR="00AB2688" w:rsidRPr="00B6123E" w:rsidRDefault="00AB2688" w:rsidP="00550EE2">
            <w:pPr>
              <w:spacing w:after="0" w:line="360" w:lineRule="auto"/>
              <w:jc w:val="center"/>
              <w:rPr>
                <w:rFonts w:eastAsia="Times New Roman" w:cstheme="minorHAnsi"/>
                <w:lang w:bidi="mr-IN"/>
              </w:rPr>
            </w:pPr>
            <w:r w:rsidRPr="00B6123E">
              <w:rPr>
                <w:rFonts w:cstheme="minorHAnsi"/>
              </w:rPr>
              <w:t>May</w:t>
            </w:r>
          </w:p>
        </w:tc>
        <w:tc>
          <w:tcPr>
            <w:tcW w:w="932" w:type="pct"/>
            <w:shd w:val="clear" w:color="auto" w:fill="auto"/>
            <w:noWrap/>
            <w:vAlign w:val="center"/>
          </w:tcPr>
          <w:p w14:paraId="26B2E6E5" w14:textId="2FD46039" w:rsidR="00AB2688" w:rsidRPr="00B6123E" w:rsidRDefault="00AB2688" w:rsidP="00550EE2">
            <w:pPr>
              <w:spacing w:after="0" w:line="360" w:lineRule="auto"/>
              <w:jc w:val="center"/>
              <w:rPr>
                <w:rFonts w:eastAsia="Times New Roman" w:cstheme="minorHAnsi"/>
                <w:lang w:bidi="mr-IN"/>
              </w:rPr>
            </w:pPr>
            <w:r w:rsidRPr="00B6123E">
              <w:rPr>
                <w:rFonts w:cstheme="minorHAnsi"/>
              </w:rPr>
              <w:t>-0.012</w:t>
            </w:r>
          </w:p>
        </w:tc>
        <w:tc>
          <w:tcPr>
            <w:tcW w:w="1269" w:type="pct"/>
            <w:shd w:val="clear" w:color="auto" w:fill="auto"/>
            <w:noWrap/>
            <w:vAlign w:val="center"/>
          </w:tcPr>
          <w:p w14:paraId="38509EF5" w14:textId="08F02C84" w:rsidR="00AB2688" w:rsidRPr="00B6123E" w:rsidRDefault="00AB2688" w:rsidP="00550EE2">
            <w:pPr>
              <w:spacing w:after="0" w:line="360" w:lineRule="auto"/>
              <w:jc w:val="center"/>
              <w:rPr>
                <w:rFonts w:eastAsia="Times New Roman" w:cstheme="minorHAnsi"/>
                <w:lang w:bidi="mr-IN"/>
              </w:rPr>
            </w:pPr>
            <w:r w:rsidRPr="00B6123E">
              <w:rPr>
                <w:rFonts w:cstheme="minorHAnsi"/>
              </w:rPr>
              <w:t>↓(NS)</w:t>
            </w:r>
          </w:p>
        </w:tc>
        <w:tc>
          <w:tcPr>
            <w:tcW w:w="1395" w:type="pct"/>
            <w:shd w:val="clear" w:color="auto" w:fill="auto"/>
            <w:noWrap/>
            <w:vAlign w:val="center"/>
          </w:tcPr>
          <w:p w14:paraId="07EEE696" w14:textId="340862AC" w:rsidR="00AB2688" w:rsidRPr="00B6123E" w:rsidRDefault="00AB2688" w:rsidP="00550EE2">
            <w:pPr>
              <w:spacing w:after="0" w:line="360" w:lineRule="auto"/>
              <w:jc w:val="center"/>
              <w:rPr>
                <w:rFonts w:eastAsia="Times New Roman" w:cstheme="minorHAnsi"/>
                <w:lang w:bidi="mr-IN"/>
              </w:rPr>
            </w:pPr>
            <w:r w:rsidRPr="00B6123E">
              <w:rPr>
                <w:rFonts w:cstheme="minorHAnsi"/>
              </w:rPr>
              <w:t>-0.56</w:t>
            </w:r>
          </w:p>
        </w:tc>
      </w:tr>
      <w:tr w:rsidR="00AB2688" w:rsidRPr="00B6123E" w14:paraId="226D80D0" w14:textId="77777777" w:rsidTr="00EF3247">
        <w:trPr>
          <w:trHeight w:val="171"/>
        </w:trPr>
        <w:tc>
          <w:tcPr>
            <w:tcW w:w="432" w:type="pct"/>
          </w:tcPr>
          <w:p w14:paraId="4DA22668" w14:textId="77777777" w:rsidR="00AB2688" w:rsidRPr="00AB2688" w:rsidRDefault="00AB2688" w:rsidP="00AB2688">
            <w:pPr>
              <w:pStyle w:val="ListParagraph"/>
              <w:numPr>
                <w:ilvl w:val="0"/>
                <w:numId w:val="4"/>
              </w:numPr>
              <w:spacing w:after="0" w:line="360" w:lineRule="auto"/>
              <w:jc w:val="center"/>
              <w:rPr>
                <w:rFonts w:cstheme="minorHAnsi"/>
              </w:rPr>
            </w:pPr>
          </w:p>
        </w:tc>
        <w:tc>
          <w:tcPr>
            <w:tcW w:w="971" w:type="pct"/>
            <w:shd w:val="clear" w:color="auto" w:fill="auto"/>
            <w:noWrap/>
            <w:vAlign w:val="center"/>
          </w:tcPr>
          <w:p w14:paraId="7708D1D1" w14:textId="309134C5" w:rsidR="00AB2688" w:rsidRPr="00B6123E" w:rsidRDefault="00AB2688" w:rsidP="00550EE2">
            <w:pPr>
              <w:spacing w:after="0" w:line="360" w:lineRule="auto"/>
              <w:jc w:val="center"/>
              <w:rPr>
                <w:rFonts w:eastAsia="Times New Roman" w:cstheme="minorHAnsi"/>
                <w:lang w:bidi="mr-IN"/>
              </w:rPr>
            </w:pPr>
            <w:r w:rsidRPr="00B6123E">
              <w:rPr>
                <w:rFonts w:cstheme="minorHAnsi"/>
              </w:rPr>
              <w:t>June</w:t>
            </w:r>
          </w:p>
        </w:tc>
        <w:tc>
          <w:tcPr>
            <w:tcW w:w="932" w:type="pct"/>
            <w:shd w:val="clear" w:color="auto" w:fill="auto"/>
            <w:noWrap/>
            <w:vAlign w:val="center"/>
          </w:tcPr>
          <w:p w14:paraId="28662DF9" w14:textId="017C441A" w:rsidR="00AB2688" w:rsidRPr="00B6123E" w:rsidRDefault="00AB2688" w:rsidP="00550EE2">
            <w:pPr>
              <w:spacing w:after="0" w:line="360" w:lineRule="auto"/>
              <w:jc w:val="center"/>
              <w:rPr>
                <w:rFonts w:eastAsia="Times New Roman" w:cstheme="minorHAnsi"/>
                <w:lang w:bidi="mr-IN"/>
              </w:rPr>
            </w:pPr>
            <w:r w:rsidRPr="00B6123E">
              <w:rPr>
                <w:rFonts w:cstheme="minorHAnsi"/>
              </w:rPr>
              <w:t>0.003</w:t>
            </w:r>
          </w:p>
        </w:tc>
        <w:tc>
          <w:tcPr>
            <w:tcW w:w="1269" w:type="pct"/>
            <w:shd w:val="clear" w:color="auto" w:fill="auto"/>
            <w:noWrap/>
            <w:vAlign w:val="center"/>
          </w:tcPr>
          <w:p w14:paraId="72FE6446" w14:textId="00E88B84" w:rsidR="00AB2688" w:rsidRPr="00B6123E" w:rsidRDefault="00AB2688" w:rsidP="00550EE2">
            <w:pPr>
              <w:spacing w:after="0" w:line="360" w:lineRule="auto"/>
              <w:jc w:val="center"/>
              <w:rPr>
                <w:rFonts w:eastAsia="Times New Roman" w:cstheme="minorHAnsi"/>
                <w:lang w:bidi="mr-IN"/>
              </w:rPr>
            </w:pPr>
            <w:r w:rsidRPr="00B6123E">
              <w:rPr>
                <w:rFonts w:cstheme="minorHAnsi"/>
              </w:rPr>
              <w:t>↑(NS)</w:t>
            </w:r>
          </w:p>
        </w:tc>
        <w:tc>
          <w:tcPr>
            <w:tcW w:w="1395" w:type="pct"/>
            <w:shd w:val="clear" w:color="auto" w:fill="auto"/>
            <w:noWrap/>
            <w:vAlign w:val="center"/>
          </w:tcPr>
          <w:p w14:paraId="2459C1D3" w14:textId="40BE41D1" w:rsidR="00AB2688" w:rsidRPr="00B6123E" w:rsidRDefault="00AB2688" w:rsidP="00550EE2">
            <w:pPr>
              <w:spacing w:after="0" w:line="360" w:lineRule="auto"/>
              <w:jc w:val="center"/>
              <w:rPr>
                <w:rFonts w:eastAsia="Times New Roman" w:cstheme="minorHAnsi"/>
                <w:lang w:bidi="mr-IN"/>
              </w:rPr>
            </w:pPr>
            <w:r w:rsidRPr="00B6123E">
              <w:rPr>
                <w:rFonts w:cstheme="minorHAnsi"/>
              </w:rPr>
              <w:t>0.27</w:t>
            </w:r>
          </w:p>
        </w:tc>
      </w:tr>
      <w:tr w:rsidR="00AB2688" w:rsidRPr="00B6123E" w14:paraId="7213D6EB" w14:textId="77777777" w:rsidTr="00EF3247">
        <w:trPr>
          <w:trHeight w:val="171"/>
        </w:trPr>
        <w:tc>
          <w:tcPr>
            <w:tcW w:w="432" w:type="pct"/>
          </w:tcPr>
          <w:p w14:paraId="34252DD8" w14:textId="77777777" w:rsidR="00AB2688" w:rsidRPr="00AB2688" w:rsidRDefault="00AB2688" w:rsidP="00AB2688">
            <w:pPr>
              <w:pStyle w:val="ListParagraph"/>
              <w:numPr>
                <w:ilvl w:val="0"/>
                <w:numId w:val="4"/>
              </w:numPr>
              <w:spacing w:after="0" w:line="360" w:lineRule="auto"/>
              <w:jc w:val="center"/>
              <w:rPr>
                <w:rFonts w:cstheme="minorHAnsi"/>
              </w:rPr>
            </w:pPr>
          </w:p>
        </w:tc>
        <w:tc>
          <w:tcPr>
            <w:tcW w:w="971" w:type="pct"/>
            <w:shd w:val="clear" w:color="auto" w:fill="auto"/>
            <w:noWrap/>
            <w:vAlign w:val="center"/>
          </w:tcPr>
          <w:p w14:paraId="6054C8FB" w14:textId="60A85080" w:rsidR="00AB2688" w:rsidRPr="00B6123E" w:rsidRDefault="00AB2688" w:rsidP="00550EE2">
            <w:pPr>
              <w:spacing w:after="0" w:line="360" w:lineRule="auto"/>
              <w:jc w:val="center"/>
              <w:rPr>
                <w:rFonts w:eastAsia="Times New Roman" w:cstheme="minorHAnsi"/>
                <w:lang w:bidi="mr-IN"/>
              </w:rPr>
            </w:pPr>
            <w:r w:rsidRPr="00B6123E">
              <w:rPr>
                <w:rFonts w:cstheme="minorHAnsi"/>
              </w:rPr>
              <w:t>July</w:t>
            </w:r>
          </w:p>
        </w:tc>
        <w:tc>
          <w:tcPr>
            <w:tcW w:w="932" w:type="pct"/>
            <w:shd w:val="clear" w:color="auto" w:fill="auto"/>
            <w:noWrap/>
            <w:vAlign w:val="center"/>
          </w:tcPr>
          <w:p w14:paraId="2FAF1F19" w14:textId="174D414F" w:rsidR="00AB2688" w:rsidRPr="00B6123E" w:rsidRDefault="00AB2688" w:rsidP="00550EE2">
            <w:pPr>
              <w:spacing w:after="0" w:line="360" w:lineRule="auto"/>
              <w:jc w:val="center"/>
              <w:rPr>
                <w:rFonts w:eastAsia="Times New Roman" w:cstheme="minorHAnsi"/>
                <w:lang w:bidi="mr-IN"/>
              </w:rPr>
            </w:pPr>
            <w:r w:rsidRPr="00B6123E">
              <w:rPr>
                <w:rFonts w:cstheme="minorHAnsi"/>
              </w:rPr>
              <w:t>0.009</w:t>
            </w:r>
          </w:p>
        </w:tc>
        <w:tc>
          <w:tcPr>
            <w:tcW w:w="1269" w:type="pct"/>
            <w:shd w:val="clear" w:color="auto" w:fill="auto"/>
            <w:noWrap/>
            <w:vAlign w:val="center"/>
          </w:tcPr>
          <w:p w14:paraId="6C48DAB8" w14:textId="743CE5F8" w:rsidR="00AB2688" w:rsidRPr="00B6123E" w:rsidRDefault="00AB2688" w:rsidP="00550EE2">
            <w:pPr>
              <w:spacing w:after="0" w:line="360" w:lineRule="auto"/>
              <w:jc w:val="center"/>
              <w:rPr>
                <w:rFonts w:eastAsia="Times New Roman" w:cstheme="minorHAnsi"/>
                <w:lang w:bidi="mr-IN"/>
              </w:rPr>
            </w:pPr>
            <w:r w:rsidRPr="00B6123E">
              <w:rPr>
                <w:rFonts w:cstheme="minorHAnsi"/>
              </w:rPr>
              <w:t>↑(NS)</w:t>
            </w:r>
          </w:p>
        </w:tc>
        <w:tc>
          <w:tcPr>
            <w:tcW w:w="1395" w:type="pct"/>
            <w:shd w:val="clear" w:color="auto" w:fill="auto"/>
            <w:noWrap/>
            <w:vAlign w:val="center"/>
          </w:tcPr>
          <w:p w14:paraId="41FBC07A" w14:textId="5DEFC6E4" w:rsidR="00AB2688" w:rsidRPr="00B6123E" w:rsidRDefault="00AB2688" w:rsidP="00550EE2">
            <w:pPr>
              <w:spacing w:after="0" w:line="360" w:lineRule="auto"/>
              <w:jc w:val="center"/>
              <w:rPr>
                <w:rFonts w:eastAsia="Times New Roman" w:cstheme="minorHAnsi"/>
                <w:lang w:bidi="mr-IN"/>
              </w:rPr>
            </w:pPr>
            <w:r w:rsidRPr="00B6123E">
              <w:rPr>
                <w:rFonts w:cstheme="minorHAnsi"/>
              </w:rPr>
              <w:t>1.26</w:t>
            </w:r>
          </w:p>
        </w:tc>
      </w:tr>
      <w:tr w:rsidR="00AB2688" w:rsidRPr="00B6123E" w14:paraId="0B65BFB7" w14:textId="77777777" w:rsidTr="00EF3247">
        <w:trPr>
          <w:trHeight w:val="171"/>
        </w:trPr>
        <w:tc>
          <w:tcPr>
            <w:tcW w:w="432" w:type="pct"/>
          </w:tcPr>
          <w:p w14:paraId="26C69ACE" w14:textId="77777777" w:rsidR="00AB2688" w:rsidRPr="00AB2688" w:rsidRDefault="00AB2688" w:rsidP="00AB2688">
            <w:pPr>
              <w:pStyle w:val="ListParagraph"/>
              <w:numPr>
                <w:ilvl w:val="0"/>
                <w:numId w:val="4"/>
              </w:numPr>
              <w:spacing w:after="0" w:line="360" w:lineRule="auto"/>
              <w:jc w:val="center"/>
              <w:rPr>
                <w:rFonts w:cstheme="minorHAnsi"/>
              </w:rPr>
            </w:pPr>
          </w:p>
        </w:tc>
        <w:tc>
          <w:tcPr>
            <w:tcW w:w="971" w:type="pct"/>
            <w:shd w:val="clear" w:color="auto" w:fill="auto"/>
            <w:noWrap/>
            <w:vAlign w:val="center"/>
          </w:tcPr>
          <w:p w14:paraId="01BE5878" w14:textId="115C8E2A" w:rsidR="00AB2688" w:rsidRPr="00B6123E" w:rsidRDefault="00AB2688" w:rsidP="00550EE2">
            <w:pPr>
              <w:spacing w:after="0" w:line="360" w:lineRule="auto"/>
              <w:jc w:val="center"/>
              <w:rPr>
                <w:rFonts w:eastAsia="Times New Roman" w:cstheme="minorHAnsi"/>
                <w:lang w:bidi="mr-IN"/>
              </w:rPr>
            </w:pPr>
            <w:r w:rsidRPr="00B6123E">
              <w:rPr>
                <w:rFonts w:cstheme="minorHAnsi"/>
              </w:rPr>
              <w:t>August</w:t>
            </w:r>
          </w:p>
        </w:tc>
        <w:tc>
          <w:tcPr>
            <w:tcW w:w="932" w:type="pct"/>
            <w:shd w:val="clear" w:color="auto" w:fill="auto"/>
            <w:noWrap/>
            <w:vAlign w:val="center"/>
          </w:tcPr>
          <w:p w14:paraId="7E54B00F" w14:textId="09CF3F75" w:rsidR="00AB2688" w:rsidRPr="00B6123E" w:rsidRDefault="00AB2688" w:rsidP="00550EE2">
            <w:pPr>
              <w:spacing w:after="0" w:line="360" w:lineRule="auto"/>
              <w:jc w:val="center"/>
              <w:rPr>
                <w:rFonts w:eastAsia="Times New Roman" w:cstheme="minorHAnsi"/>
                <w:lang w:bidi="mr-IN"/>
              </w:rPr>
            </w:pPr>
            <w:r w:rsidRPr="00B6123E">
              <w:rPr>
                <w:rFonts w:cstheme="minorHAnsi"/>
              </w:rPr>
              <w:t>0.021</w:t>
            </w:r>
          </w:p>
        </w:tc>
        <w:tc>
          <w:tcPr>
            <w:tcW w:w="1269" w:type="pct"/>
            <w:shd w:val="clear" w:color="auto" w:fill="auto"/>
            <w:noWrap/>
            <w:vAlign w:val="center"/>
          </w:tcPr>
          <w:p w14:paraId="11F31FB3" w14:textId="5F4F62F0" w:rsidR="00AB2688" w:rsidRPr="00B6123E" w:rsidRDefault="00AB2688" w:rsidP="00550EE2">
            <w:pPr>
              <w:spacing w:after="0" w:line="360" w:lineRule="auto"/>
              <w:jc w:val="center"/>
              <w:rPr>
                <w:rFonts w:eastAsia="Times New Roman" w:cstheme="minorHAnsi"/>
                <w:lang w:bidi="mr-IN"/>
              </w:rPr>
            </w:pPr>
            <w:r>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1395" w:type="pct"/>
            <w:shd w:val="clear" w:color="auto" w:fill="auto"/>
            <w:noWrap/>
            <w:vAlign w:val="center"/>
          </w:tcPr>
          <w:p w14:paraId="3713BDD1" w14:textId="52ADFC1B" w:rsidR="00AB2688" w:rsidRPr="00B6123E" w:rsidRDefault="00AB2688" w:rsidP="00550EE2">
            <w:pPr>
              <w:spacing w:after="0" w:line="360" w:lineRule="auto"/>
              <w:jc w:val="center"/>
              <w:rPr>
                <w:rFonts w:eastAsia="Times New Roman" w:cstheme="minorHAnsi"/>
                <w:lang w:bidi="mr-IN"/>
              </w:rPr>
            </w:pPr>
            <w:r w:rsidRPr="00B6123E">
              <w:rPr>
                <w:rFonts w:cstheme="minorHAnsi"/>
              </w:rPr>
              <w:t>3.31</w:t>
            </w:r>
          </w:p>
        </w:tc>
      </w:tr>
      <w:tr w:rsidR="00AB2688" w:rsidRPr="00B6123E" w14:paraId="13F78DE1" w14:textId="77777777" w:rsidTr="00EF3247">
        <w:trPr>
          <w:trHeight w:val="171"/>
        </w:trPr>
        <w:tc>
          <w:tcPr>
            <w:tcW w:w="432" w:type="pct"/>
          </w:tcPr>
          <w:p w14:paraId="6C19A1A0" w14:textId="77777777" w:rsidR="00AB2688" w:rsidRPr="00AB2688" w:rsidRDefault="00AB2688" w:rsidP="00AB2688">
            <w:pPr>
              <w:pStyle w:val="ListParagraph"/>
              <w:numPr>
                <w:ilvl w:val="0"/>
                <w:numId w:val="4"/>
              </w:numPr>
              <w:spacing w:after="0" w:line="360" w:lineRule="auto"/>
              <w:jc w:val="center"/>
              <w:rPr>
                <w:rFonts w:cstheme="minorHAnsi"/>
              </w:rPr>
            </w:pPr>
          </w:p>
        </w:tc>
        <w:tc>
          <w:tcPr>
            <w:tcW w:w="971" w:type="pct"/>
            <w:shd w:val="clear" w:color="auto" w:fill="auto"/>
            <w:noWrap/>
            <w:vAlign w:val="center"/>
          </w:tcPr>
          <w:p w14:paraId="7DCF137C" w14:textId="2C2D977F" w:rsidR="00AB2688" w:rsidRPr="00B6123E" w:rsidRDefault="00AB2688" w:rsidP="00550EE2">
            <w:pPr>
              <w:spacing w:after="0" w:line="360" w:lineRule="auto"/>
              <w:jc w:val="center"/>
              <w:rPr>
                <w:rFonts w:eastAsia="Times New Roman" w:cstheme="minorHAnsi"/>
                <w:lang w:bidi="mr-IN"/>
              </w:rPr>
            </w:pPr>
            <w:r w:rsidRPr="00B6123E">
              <w:rPr>
                <w:rFonts w:cstheme="minorHAnsi"/>
              </w:rPr>
              <w:t>September</w:t>
            </w:r>
          </w:p>
        </w:tc>
        <w:tc>
          <w:tcPr>
            <w:tcW w:w="932" w:type="pct"/>
            <w:shd w:val="clear" w:color="auto" w:fill="auto"/>
            <w:noWrap/>
            <w:vAlign w:val="center"/>
          </w:tcPr>
          <w:p w14:paraId="0C2B7A74" w14:textId="6EC21C9E" w:rsidR="00AB2688" w:rsidRPr="00B6123E" w:rsidRDefault="00AB2688" w:rsidP="00550EE2">
            <w:pPr>
              <w:spacing w:after="0" w:line="360" w:lineRule="auto"/>
              <w:jc w:val="center"/>
              <w:rPr>
                <w:rFonts w:eastAsia="Times New Roman" w:cstheme="minorHAnsi"/>
                <w:lang w:bidi="mr-IN"/>
              </w:rPr>
            </w:pPr>
            <w:r w:rsidRPr="00B6123E">
              <w:rPr>
                <w:rFonts w:cstheme="minorHAnsi"/>
              </w:rPr>
              <w:t>0.027</w:t>
            </w:r>
          </w:p>
        </w:tc>
        <w:tc>
          <w:tcPr>
            <w:tcW w:w="1269" w:type="pct"/>
            <w:shd w:val="clear" w:color="auto" w:fill="auto"/>
            <w:noWrap/>
            <w:vAlign w:val="center"/>
          </w:tcPr>
          <w:p w14:paraId="7B057819" w14:textId="0393828F" w:rsidR="00AB2688" w:rsidRPr="00B6123E" w:rsidRDefault="00AB2688" w:rsidP="00550EE2">
            <w:pPr>
              <w:spacing w:after="0" w:line="360" w:lineRule="auto"/>
              <w:jc w:val="center"/>
              <w:rPr>
                <w:rFonts w:eastAsia="Times New Roman" w:cstheme="minorHAnsi"/>
                <w:lang w:bidi="mr-IN"/>
              </w:rPr>
            </w:pPr>
            <w:r w:rsidRPr="00B6123E">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1395" w:type="pct"/>
            <w:shd w:val="clear" w:color="auto" w:fill="auto"/>
            <w:noWrap/>
            <w:vAlign w:val="center"/>
          </w:tcPr>
          <w:p w14:paraId="1BDD4D9F" w14:textId="77AD8B7F" w:rsidR="00AB2688" w:rsidRPr="00B6123E" w:rsidRDefault="00AB2688" w:rsidP="00550EE2">
            <w:pPr>
              <w:spacing w:after="0" w:line="360" w:lineRule="auto"/>
              <w:jc w:val="center"/>
              <w:rPr>
                <w:rFonts w:eastAsia="Times New Roman" w:cstheme="minorHAnsi"/>
                <w:lang w:bidi="mr-IN"/>
              </w:rPr>
            </w:pPr>
            <w:r w:rsidRPr="00B6123E">
              <w:rPr>
                <w:rFonts w:cstheme="minorHAnsi"/>
              </w:rPr>
              <w:t>4.08</w:t>
            </w:r>
          </w:p>
        </w:tc>
      </w:tr>
      <w:tr w:rsidR="00AB2688" w:rsidRPr="00B6123E" w14:paraId="75598686" w14:textId="77777777" w:rsidTr="00EF3247">
        <w:trPr>
          <w:trHeight w:val="171"/>
        </w:trPr>
        <w:tc>
          <w:tcPr>
            <w:tcW w:w="432" w:type="pct"/>
          </w:tcPr>
          <w:p w14:paraId="5CAF8525" w14:textId="77777777" w:rsidR="00AB2688" w:rsidRPr="00AB2688" w:rsidRDefault="00AB2688" w:rsidP="00AB2688">
            <w:pPr>
              <w:pStyle w:val="ListParagraph"/>
              <w:numPr>
                <w:ilvl w:val="0"/>
                <w:numId w:val="4"/>
              </w:numPr>
              <w:spacing w:after="0" w:line="360" w:lineRule="auto"/>
              <w:jc w:val="center"/>
              <w:rPr>
                <w:rFonts w:cstheme="minorHAnsi"/>
              </w:rPr>
            </w:pPr>
          </w:p>
        </w:tc>
        <w:tc>
          <w:tcPr>
            <w:tcW w:w="971" w:type="pct"/>
            <w:shd w:val="clear" w:color="auto" w:fill="auto"/>
            <w:noWrap/>
            <w:vAlign w:val="center"/>
          </w:tcPr>
          <w:p w14:paraId="01678DE0" w14:textId="2E5A63B3" w:rsidR="00AB2688" w:rsidRPr="00B6123E" w:rsidRDefault="00AB2688" w:rsidP="00550EE2">
            <w:pPr>
              <w:spacing w:after="0" w:line="360" w:lineRule="auto"/>
              <w:jc w:val="center"/>
              <w:rPr>
                <w:rFonts w:eastAsia="Times New Roman" w:cstheme="minorHAnsi"/>
                <w:lang w:bidi="mr-IN"/>
              </w:rPr>
            </w:pPr>
            <w:r w:rsidRPr="00B6123E">
              <w:rPr>
                <w:rFonts w:cstheme="minorHAnsi"/>
              </w:rPr>
              <w:t>October</w:t>
            </w:r>
          </w:p>
        </w:tc>
        <w:tc>
          <w:tcPr>
            <w:tcW w:w="932" w:type="pct"/>
            <w:shd w:val="clear" w:color="auto" w:fill="auto"/>
            <w:noWrap/>
            <w:vAlign w:val="center"/>
          </w:tcPr>
          <w:p w14:paraId="7CBA69B1" w14:textId="27D0C8EE" w:rsidR="00AB2688" w:rsidRPr="00B6123E" w:rsidRDefault="00AB2688" w:rsidP="00550EE2">
            <w:pPr>
              <w:spacing w:after="0" w:line="360" w:lineRule="auto"/>
              <w:jc w:val="center"/>
              <w:rPr>
                <w:rFonts w:eastAsia="Times New Roman" w:cstheme="minorHAnsi"/>
                <w:lang w:bidi="mr-IN"/>
              </w:rPr>
            </w:pPr>
            <w:r w:rsidRPr="00B6123E">
              <w:rPr>
                <w:rFonts w:cstheme="minorHAnsi"/>
              </w:rPr>
              <w:t>0.025</w:t>
            </w:r>
          </w:p>
        </w:tc>
        <w:tc>
          <w:tcPr>
            <w:tcW w:w="1269" w:type="pct"/>
            <w:shd w:val="clear" w:color="auto" w:fill="auto"/>
            <w:noWrap/>
            <w:vAlign w:val="center"/>
          </w:tcPr>
          <w:p w14:paraId="1675A8A9" w14:textId="4D04549B" w:rsidR="00AB2688" w:rsidRPr="00B6123E" w:rsidRDefault="00AB2688" w:rsidP="00550EE2">
            <w:pPr>
              <w:spacing w:after="0" w:line="360" w:lineRule="auto"/>
              <w:jc w:val="center"/>
              <w:rPr>
                <w:rFonts w:eastAsia="Times New Roman" w:cstheme="minorHAnsi"/>
                <w:lang w:bidi="mr-IN"/>
              </w:rPr>
            </w:pPr>
            <w:r w:rsidRPr="00B6123E">
              <w:rPr>
                <w:rFonts w:cstheme="minorHAnsi"/>
              </w:rPr>
              <w:t>↑(NS)</w:t>
            </w:r>
          </w:p>
        </w:tc>
        <w:tc>
          <w:tcPr>
            <w:tcW w:w="1395" w:type="pct"/>
            <w:shd w:val="clear" w:color="auto" w:fill="auto"/>
            <w:noWrap/>
            <w:vAlign w:val="center"/>
          </w:tcPr>
          <w:p w14:paraId="3AD415EA" w14:textId="57CD725C" w:rsidR="00AB2688" w:rsidRPr="00B6123E" w:rsidRDefault="00AB2688" w:rsidP="00550EE2">
            <w:pPr>
              <w:spacing w:after="0" w:line="360" w:lineRule="auto"/>
              <w:jc w:val="center"/>
              <w:rPr>
                <w:rFonts w:eastAsia="Times New Roman" w:cstheme="minorHAnsi"/>
                <w:lang w:bidi="mr-IN"/>
              </w:rPr>
            </w:pPr>
            <w:r w:rsidRPr="00B6123E">
              <w:rPr>
                <w:rFonts w:cstheme="minorHAnsi"/>
              </w:rPr>
              <w:t>1.35</w:t>
            </w:r>
          </w:p>
        </w:tc>
      </w:tr>
      <w:tr w:rsidR="00AB2688" w:rsidRPr="00B6123E" w14:paraId="5ACE8CD7" w14:textId="77777777" w:rsidTr="00EF3247">
        <w:trPr>
          <w:trHeight w:val="171"/>
        </w:trPr>
        <w:tc>
          <w:tcPr>
            <w:tcW w:w="432" w:type="pct"/>
          </w:tcPr>
          <w:p w14:paraId="43938502" w14:textId="77777777" w:rsidR="00AB2688" w:rsidRPr="00AB2688" w:rsidRDefault="00AB2688" w:rsidP="00AB2688">
            <w:pPr>
              <w:pStyle w:val="ListParagraph"/>
              <w:numPr>
                <w:ilvl w:val="0"/>
                <w:numId w:val="4"/>
              </w:numPr>
              <w:spacing w:after="0" w:line="360" w:lineRule="auto"/>
              <w:jc w:val="center"/>
              <w:rPr>
                <w:rFonts w:cstheme="minorHAnsi"/>
              </w:rPr>
            </w:pPr>
          </w:p>
        </w:tc>
        <w:tc>
          <w:tcPr>
            <w:tcW w:w="971" w:type="pct"/>
            <w:shd w:val="clear" w:color="auto" w:fill="auto"/>
            <w:noWrap/>
            <w:vAlign w:val="center"/>
          </w:tcPr>
          <w:p w14:paraId="13C23118" w14:textId="5493C258" w:rsidR="00AB2688" w:rsidRPr="00B6123E" w:rsidRDefault="00AB2688" w:rsidP="00550EE2">
            <w:pPr>
              <w:spacing w:after="0" w:line="360" w:lineRule="auto"/>
              <w:jc w:val="center"/>
              <w:rPr>
                <w:rFonts w:eastAsia="Times New Roman" w:cstheme="minorHAnsi"/>
                <w:lang w:bidi="mr-IN"/>
              </w:rPr>
            </w:pPr>
            <w:r w:rsidRPr="00B6123E">
              <w:rPr>
                <w:rFonts w:cstheme="minorHAnsi"/>
              </w:rPr>
              <w:t>November</w:t>
            </w:r>
          </w:p>
        </w:tc>
        <w:tc>
          <w:tcPr>
            <w:tcW w:w="932" w:type="pct"/>
            <w:shd w:val="clear" w:color="auto" w:fill="auto"/>
            <w:noWrap/>
            <w:vAlign w:val="center"/>
          </w:tcPr>
          <w:p w14:paraId="1BE22051" w14:textId="0FB9275C" w:rsidR="00AB2688" w:rsidRPr="00B6123E" w:rsidRDefault="00AB2688" w:rsidP="00550EE2">
            <w:pPr>
              <w:spacing w:after="0" w:line="360" w:lineRule="auto"/>
              <w:jc w:val="center"/>
              <w:rPr>
                <w:rFonts w:eastAsia="Times New Roman" w:cstheme="minorHAnsi"/>
                <w:lang w:bidi="mr-IN"/>
              </w:rPr>
            </w:pPr>
            <w:r w:rsidRPr="00B6123E">
              <w:rPr>
                <w:rFonts w:cstheme="minorHAnsi"/>
              </w:rPr>
              <w:t>0.033</w:t>
            </w:r>
          </w:p>
        </w:tc>
        <w:tc>
          <w:tcPr>
            <w:tcW w:w="1269" w:type="pct"/>
            <w:shd w:val="clear" w:color="auto" w:fill="auto"/>
            <w:noWrap/>
            <w:vAlign w:val="center"/>
          </w:tcPr>
          <w:p w14:paraId="4CFE788D" w14:textId="3A2EA20A" w:rsidR="00AB2688" w:rsidRPr="00B6123E" w:rsidRDefault="00AB2688" w:rsidP="00550EE2">
            <w:pPr>
              <w:spacing w:after="0" w:line="360" w:lineRule="auto"/>
              <w:jc w:val="center"/>
              <w:rPr>
                <w:rFonts w:eastAsia="Times New Roman" w:cstheme="minorHAnsi"/>
                <w:lang w:bidi="mr-IN"/>
              </w:rPr>
            </w:pPr>
            <w:r w:rsidRPr="00B6123E">
              <w:rPr>
                <w:rFonts w:cstheme="minorHAnsi"/>
              </w:rPr>
              <w:t>↑(NS)</w:t>
            </w:r>
          </w:p>
        </w:tc>
        <w:tc>
          <w:tcPr>
            <w:tcW w:w="1395" w:type="pct"/>
            <w:shd w:val="clear" w:color="auto" w:fill="auto"/>
            <w:noWrap/>
            <w:vAlign w:val="center"/>
          </w:tcPr>
          <w:p w14:paraId="59638ABE" w14:textId="7FA90A8F" w:rsidR="00AB2688" w:rsidRPr="00B6123E" w:rsidRDefault="00AB2688" w:rsidP="00550EE2">
            <w:pPr>
              <w:spacing w:after="0" w:line="360" w:lineRule="auto"/>
              <w:jc w:val="center"/>
              <w:rPr>
                <w:rFonts w:eastAsia="Times New Roman" w:cstheme="minorHAnsi"/>
                <w:lang w:bidi="mr-IN"/>
              </w:rPr>
            </w:pPr>
            <w:r w:rsidRPr="00B6123E">
              <w:rPr>
                <w:rFonts w:cstheme="minorHAnsi"/>
              </w:rPr>
              <w:t>1.60</w:t>
            </w:r>
          </w:p>
        </w:tc>
      </w:tr>
      <w:tr w:rsidR="00AB2688" w:rsidRPr="00B6123E" w14:paraId="75B13340" w14:textId="77777777" w:rsidTr="00EF3247">
        <w:trPr>
          <w:trHeight w:val="171"/>
        </w:trPr>
        <w:tc>
          <w:tcPr>
            <w:tcW w:w="432" w:type="pct"/>
          </w:tcPr>
          <w:p w14:paraId="13CE7BA8" w14:textId="77777777" w:rsidR="00AB2688" w:rsidRPr="00AB2688" w:rsidRDefault="00AB2688" w:rsidP="00AB2688">
            <w:pPr>
              <w:pStyle w:val="ListParagraph"/>
              <w:numPr>
                <w:ilvl w:val="0"/>
                <w:numId w:val="4"/>
              </w:numPr>
              <w:spacing w:after="0" w:line="360" w:lineRule="auto"/>
              <w:jc w:val="center"/>
              <w:rPr>
                <w:rFonts w:cstheme="minorHAnsi"/>
              </w:rPr>
            </w:pPr>
          </w:p>
        </w:tc>
        <w:tc>
          <w:tcPr>
            <w:tcW w:w="971" w:type="pct"/>
            <w:shd w:val="clear" w:color="auto" w:fill="auto"/>
            <w:noWrap/>
            <w:vAlign w:val="center"/>
          </w:tcPr>
          <w:p w14:paraId="681CD467" w14:textId="0D626BCE" w:rsidR="00AB2688" w:rsidRPr="00B6123E" w:rsidRDefault="00AB2688" w:rsidP="00550EE2">
            <w:pPr>
              <w:spacing w:after="0" w:line="360" w:lineRule="auto"/>
              <w:jc w:val="center"/>
              <w:rPr>
                <w:rFonts w:eastAsia="Times New Roman" w:cstheme="minorHAnsi"/>
                <w:lang w:bidi="mr-IN"/>
              </w:rPr>
            </w:pPr>
            <w:r w:rsidRPr="00B6123E">
              <w:rPr>
                <w:rFonts w:cstheme="minorHAnsi"/>
              </w:rPr>
              <w:t>December</w:t>
            </w:r>
          </w:p>
        </w:tc>
        <w:tc>
          <w:tcPr>
            <w:tcW w:w="932" w:type="pct"/>
            <w:shd w:val="clear" w:color="auto" w:fill="auto"/>
            <w:noWrap/>
            <w:vAlign w:val="center"/>
          </w:tcPr>
          <w:p w14:paraId="350D6CCE" w14:textId="4D27A02E" w:rsidR="00AB2688" w:rsidRPr="00B6123E" w:rsidRDefault="00AB2688" w:rsidP="00550EE2">
            <w:pPr>
              <w:spacing w:after="0" w:line="360" w:lineRule="auto"/>
              <w:jc w:val="center"/>
              <w:rPr>
                <w:rFonts w:eastAsia="Times New Roman" w:cstheme="minorHAnsi"/>
                <w:lang w:bidi="mr-IN"/>
              </w:rPr>
            </w:pPr>
            <w:r w:rsidRPr="00B6123E">
              <w:rPr>
                <w:rFonts w:cstheme="minorHAnsi"/>
              </w:rPr>
              <w:t>0.046</w:t>
            </w:r>
          </w:p>
        </w:tc>
        <w:tc>
          <w:tcPr>
            <w:tcW w:w="1269" w:type="pct"/>
            <w:shd w:val="clear" w:color="auto" w:fill="auto"/>
            <w:noWrap/>
            <w:vAlign w:val="center"/>
          </w:tcPr>
          <w:p w14:paraId="5F13D833" w14:textId="2A0B2A68" w:rsidR="00AB2688" w:rsidRPr="00B6123E" w:rsidRDefault="00AB2688" w:rsidP="00550EE2">
            <w:pPr>
              <w:spacing w:after="0" w:line="360" w:lineRule="auto"/>
              <w:jc w:val="center"/>
              <w:rPr>
                <w:rFonts w:eastAsia="Times New Roman" w:cstheme="minorHAnsi"/>
                <w:lang w:bidi="mr-IN"/>
              </w:rPr>
            </w:pPr>
            <w:r>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1395" w:type="pct"/>
            <w:shd w:val="clear" w:color="auto" w:fill="auto"/>
            <w:noWrap/>
            <w:vAlign w:val="center"/>
          </w:tcPr>
          <w:p w14:paraId="175A13AB" w14:textId="130719AC" w:rsidR="00AB2688" w:rsidRPr="00B6123E" w:rsidRDefault="00AB2688" w:rsidP="00550EE2">
            <w:pPr>
              <w:spacing w:after="0" w:line="360" w:lineRule="auto"/>
              <w:jc w:val="center"/>
              <w:rPr>
                <w:rFonts w:eastAsia="Times New Roman" w:cstheme="minorHAnsi"/>
                <w:lang w:bidi="mr-IN"/>
              </w:rPr>
            </w:pPr>
            <w:r w:rsidRPr="00B6123E">
              <w:rPr>
                <w:rFonts w:cstheme="minorHAnsi"/>
              </w:rPr>
              <w:t>1.80</w:t>
            </w:r>
          </w:p>
        </w:tc>
      </w:tr>
      <w:tr w:rsidR="00AB2688" w:rsidRPr="00B6123E" w14:paraId="1470FAB9" w14:textId="77777777" w:rsidTr="00AB2688">
        <w:trPr>
          <w:trHeight w:val="171"/>
        </w:trPr>
        <w:tc>
          <w:tcPr>
            <w:tcW w:w="5000" w:type="pct"/>
            <w:gridSpan w:val="5"/>
          </w:tcPr>
          <w:p w14:paraId="2A081DEE" w14:textId="736A89E2" w:rsidR="00AB2688" w:rsidRPr="00B6123E" w:rsidRDefault="00AB2688" w:rsidP="00550EE2">
            <w:pPr>
              <w:spacing w:after="0" w:line="360" w:lineRule="auto"/>
              <w:jc w:val="both"/>
              <w:rPr>
                <w:rFonts w:eastAsia="Times New Roman" w:cstheme="minorHAnsi"/>
                <w:lang w:bidi="mr-IN"/>
              </w:rPr>
            </w:pPr>
            <w:proofErr w:type="gramStart"/>
            <w:r w:rsidRPr="00B6123E">
              <w:rPr>
                <w:rFonts w:eastAsia="Times New Roman" w:cstheme="minorHAnsi"/>
                <w:lang w:eastAsia="en-IN" w:bidi="mr-IN"/>
              </w:rPr>
              <w:t>↑ :</w:t>
            </w:r>
            <w:proofErr w:type="gramEnd"/>
            <w:r w:rsidRPr="00B6123E">
              <w:rPr>
                <w:rFonts w:eastAsia="Times New Roman" w:cstheme="minorHAnsi"/>
                <w:lang w:eastAsia="en-IN" w:bidi="mr-IN"/>
              </w:rPr>
              <w:t xml:space="preserve"> Increasing, ↓ : Decreasing, NS- Non-Significant, S : Significant, + : Significant at 90 per cent confidence level, * : Significant at 95 per cent confidence level, ** : Significant at 99 per cent confidence level, - : No trends.</w:t>
            </w:r>
          </w:p>
        </w:tc>
      </w:tr>
    </w:tbl>
    <w:p w14:paraId="6938F5D3" w14:textId="77777777" w:rsidR="007A5C75" w:rsidRDefault="007A5C75" w:rsidP="00F44989">
      <w:pPr>
        <w:spacing w:after="0" w:line="240" w:lineRule="auto"/>
        <w:rPr>
          <w:rFonts w:cstheme="minorHAnsi"/>
        </w:rPr>
      </w:pPr>
    </w:p>
    <w:p w14:paraId="56B48FAC" w14:textId="77777777" w:rsidR="005F7B50" w:rsidRDefault="005F7B50" w:rsidP="00F44989">
      <w:pPr>
        <w:spacing w:after="0" w:line="240" w:lineRule="auto"/>
        <w:rPr>
          <w:rFonts w:cstheme="minorHAnsi"/>
        </w:rPr>
      </w:pPr>
    </w:p>
    <w:p w14:paraId="67F89D5D" w14:textId="77777777" w:rsidR="005F7B50" w:rsidRDefault="005F7B50" w:rsidP="00F44989">
      <w:pPr>
        <w:spacing w:after="0" w:line="240" w:lineRule="auto"/>
        <w:rPr>
          <w:rFonts w:cstheme="minorHAnsi"/>
        </w:rPr>
      </w:pPr>
    </w:p>
    <w:p w14:paraId="47B9D77F" w14:textId="77777777" w:rsidR="005F7B50" w:rsidRDefault="005F7B50" w:rsidP="00F44989">
      <w:pPr>
        <w:spacing w:after="0" w:line="240" w:lineRule="auto"/>
        <w:rPr>
          <w:rFonts w:cstheme="minorHAnsi"/>
        </w:rPr>
      </w:pPr>
    </w:p>
    <w:p w14:paraId="2E5299C1" w14:textId="77777777" w:rsidR="006C6628" w:rsidRDefault="006C6628" w:rsidP="00F44989">
      <w:pPr>
        <w:spacing w:after="0" w:line="240" w:lineRule="auto"/>
        <w:rPr>
          <w:rFonts w:cstheme="minorHAnsi"/>
        </w:rPr>
      </w:pPr>
    </w:p>
    <w:p w14:paraId="31E14407" w14:textId="77777777" w:rsidR="006C6628" w:rsidRDefault="006C6628" w:rsidP="00F44989">
      <w:pPr>
        <w:spacing w:after="0" w:line="240" w:lineRule="auto"/>
        <w:rPr>
          <w:rFonts w:cstheme="minorHAnsi"/>
        </w:rPr>
      </w:pPr>
    </w:p>
    <w:p w14:paraId="29FB7BE3" w14:textId="77777777" w:rsidR="006C6628" w:rsidRDefault="006C6628" w:rsidP="00F44989">
      <w:pPr>
        <w:spacing w:after="0" w:line="240" w:lineRule="auto"/>
        <w:rPr>
          <w:rFonts w:cstheme="minorHAnsi"/>
        </w:rPr>
      </w:pPr>
    </w:p>
    <w:p w14:paraId="2FCC87E9" w14:textId="77777777" w:rsidR="006C6628" w:rsidRDefault="006C6628" w:rsidP="00F44989">
      <w:pPr>
        <w:spacing w:after="0" w:line="240" w:lineRule="auto"/>
        <w:rPr>
          <w:rFonts w:cstheme="minorHAnsi"/>
        </w:rPr>
      </w:pPr>
    </w:p>
    <w:p w14:paraId="5486C451" w14:textId="77777777" w:rsidR="006C6628" w:rsidRDefault="006C6628" w:rsidP="00F44989">
      <w:pPr>
        <w:spacing w:after="0" w:line="240" w:lineRule="auto"/>
        <w:rPr>
          <w:rFonts w:cstheme="minorHAnsi"/>
        </w:rPr>
      </w:pPr>
    </w:p>
    <w:p w14:paraId="51264CFD" w14:textId="77777777" w:rsidR="006C6628" w:rsidRDefault="006C6628" w:rsidP="00F44989">
      <w:pPr>
        <w:spacing w:after="0" w:line="240" w:lineRule="auto"/>
        <w:rPr>
          <w:rFonts w:cstheme="minorHAnsi"/>
        </w:rPr>
      </w:pPr>
    </w:p>
    <w:p w14:paraId="45645F86" w14:textId="77777777" w:rsidR="006C6628" w:rsidRDefault="006C6628" w:rsidP="00F44989">
      <w:pPr>
        <w:spacing w:after="0" w:line="240" w:lineRule="auto"/>
        <w:rPr>
          <w:rFonts w:cstheme="minorHAnsi"/>
        </w:rPr>
      </w:pPr>
    </w:p>
    <w:p w14:paraId="6DEA3457" w14:textId="77777777" w:rsidR="006C6628" w:rsidRDefault="006C6628" w:rsidP="00F44989">
      <w:pPr>
        <w:spacing w:after="0" w:line="240" w:lineRule="auto"/>
        <w:rPr>
          <w:rFonts w:cstheme="minorHAnsi"/>
        </w:rPr>
      </w:pPr>
    </w:p>
    <w:p w14:paraId="4CE6D109" w14:textId="77777777" w:rsidR="006C6628" w:rsidRDefault="006C6628" w:rsidP="00F44989">
      <w:pPr>
        <w:spacing w:after="0" w:line="240" w:lineRule="auto"/>
        <w:rPr>
          <w:rFonts w:cstheme="minorHAnsi"/>
        </w:rPr>
      </w:pPr>
    </w:p>
    <w:p w14:paraId="4DEE219B" w14:textId="77777777" w:rsidR="006C6628" w:rsidRDefault="006C6628" w:rsidP="00F44989">
      <w:pPr>
        <w:spacing w:after="0" w:line="240" w:lineRule="auto"/>
        <w:rPr>
          <w:rFonts w:cstheme="minorHAnsi"/>
        </w:rPr>
      </w:pPr>
    </w:p>
    <w:p w14:paraId="3F8CED64" w14:textId="77777777" w:rsidR="005F7B50" w:rsidRDefault="005F7B50" w:rsidP="00F44989">
      <w:pPr>
        <w:spacing w:after="0" w:line="240" w:lineRule="auto"/>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795"/>
        <w:gridCol w:w="1723"/>
        <w:gridCol w:w="2346"/>
        <w:gridCol w:w="2580"/>
      </w:tblGrid>
      <w:tr w:rsidR="00AB2688" w:rsidRPr="00B6123E" w14:paraId="3FAFF8F6" w14:textId="77777777" w:rsidTr="00AB2688">
        <w:trPr>
          <w:trHeight w:val="54"/>
        </w:trPr>
        <w:tc>
          <w:tcPr>
            <w:tcW w:w="5000" w:type="pct"/>
            <w:gridSpan w:val="5"/>
            <w:tcBorders>
              <w:top w:val="nil"/>
              <w:left w:val="nil"/>
              <w:bottom w:val="single" w:sz="4" w:space="0" w:color="auto"/>
              <w:right w:val="nil"/>
            </w:tcBorders>
          </w:tcPr>
          <w:p w14:paraId="0E326DEE" w14:textId="39E2E45D" w:rsidR="00AB2688" w:rsidRPr="00B6123E" w:rsidRDefault="00AB2688" w:rsidP="00550EE2">
            <w:pPr>
              <w:spacing w:after="0" w:line="360" w:lineRule="auto"/>
              <w:jc w:val="both"/>
              <w:rPr>
                <w:rFonts w:eastAsia="Times New Roman" w:cstheme="minorHAnsi"/>
                <w:b/>
                <w:bCs/>
                <w:lang w:bidi="mr-IN"/>
              </w:rPr>
            </w:pPr>
            <w:r>
              <w:rPr>
                <w:rFonts w:eastAsia="Times New Roman" w:cstheme="minorHAnsi"/>
                <w:b/>
                <w:bCs/>
                <w:lang w:bidi="mr-IN"/>
              </w:rPr>
              <w:t xml:space="preserve">Table- 2. </w:t>
            </w:r>
            <w:r w:rsidRPr="00B6123E">
              <w:rPr>
                <w:rFonts w:eastAsia="Times New Roman" w:cstheme="minorHAnsi"/>
                <w:b/>
                <w:bCs/>
                <w:lang w:bidi="mr-IN"/>
              </w:rPr>
              <w:t>Times series wise trends statistics of Minimum temperature for the period from 1985 to 1994 at Nagpur</w:t>
            </w:r>
          </w:p>
        </w:tc>
      </w:tr>
      <w:tr w:rsidR="00AB2688" w:rsidRPr="00B6123E" w14:paraId="3BB9B2CB" w14:textId="77777777" w:rsidTr="003D61E0">
        <w:trPr>
          <w:trHeight w:val="171"/>
        </w:trPr>
        <w:tc>
          <w:tcPr>
            <w:tcW w:w="432" w:type="pct"/>
            <w:tcBorders>
              <w:top w:val="single" w:sz="4" w:space="0" w:color="auto"/>
            </w:tcBorders>
          </w:tcPr>
          <w:p w14:paraId="5C39D013" w14:textId="3D966265" w:rsidR="00AB2688" w:rsidRPr="00B6123E" w:rsidRDefault="00AB2688" w:rsidP="00550EE2">
            <w:pPr>
              <w:spacing w:after="0" w:line="360" w:lineRule="auto"/>
              <w:jc w:val="center"/>
              <w:rPr>
                <w:rFonts w:eastAsia="Times New Roman" w:cstheme="minorHAnsi"/>
                <w:b/>
                <w:bCs/>
                <w:lang w:bidi="mr-IN"/>
              </w:rPr>
            </w:pPr>
            <w:r>
              <w:rPr>
                <w:rFonts w:eastAsia="Times New Roman" w:cstheme="minorHAnsi"/>
                <w:b/>
                <w:bCs/>
                <w:lang w:bidi="mr-IN"/>
              </w:rPr>
              <w:t>Sr. No.</w:t>
            </w:r>
          </w:p>
        </w:tc>
        <w:tc>
          <w:tcPr>
            <w:tcW w:w="971" w:type="pct"/>
            <w:tcBorders>
              <w:top w:val="single" w:sz="4" w:space="0" w:color="auto"/>
            </w:tcBorders>
            <w:shd w:val="clear" w:color="auto" w:fill="auto"/>
            <w:noWrap/>
            <w:vAlign w:val="center"/>
            <w:hideMark/>
          </w:tcPr>
          <w:p w14:paraId="4EC9CA5C" w14:textId="7F54331D" w:rsidR="00AB2688" w:rsidRPr="00B6123E" w:rsidRDefault="00AB2688" w:rsidP="00550EE2">
            <w:pPr>
              <w:spacing w:after="0" w:line="360" w:lineRule="auto"/>
              <w:jc w:val="center"/>
              <w:rPr>
                <w:rFonts w:eastAsia="Times New Roman" w:cstheme="minorHAnsi"/>
                <w:b/>
                <w:bCs/>
                <w:lang w:bidi="mr-IN"/>
              </w:rPr>
            </w:pPr>
            <w:r w:rsidRPr="00B6123E">
              <w:rPr>
                <w:rFonts w:eastAsia="Times New Roman" w:cstheme="minorHAnsi"/>
                <w:b/>
                <w:bCs/>
                <w:lang w:bidi="mr-IN"/>
              </w:rPr>
              <w:t>Times Series</w:t>
            </w:r>
          </w:p>
        </w:tc>
        <w:tc>
          <w:tcPr>
            <w:tcW w:w="932" w:type="pct"/>
            <w:tcBorders>
              <w:top w:val="single" w:sz="4" w:space="0" w:color="auto"/>
            </w:tcBorders>
            <w:shd w:val="clear" w:color="auto" w:fill="auto"/>
            <w:noWrap/>
            <w:vAlign w:val="center"/>
            <w:hideMark/>
          </w:tcPr>
          <w:p w14:paraId="2B9E8B9A" w14:textId="77777777" w:rsidR="00AB2688" w:rsidRPr="00EE1882" w:rsidRDefault="00AB2688" w:rsidP="00550EE2">
            <w:pPr>
              <w:spacing w:after="0" w:line="360" w:lineRule="auto"/>
              <w:jc w:val="center"/>
              <w:rPr>
                <w:rFonts w:eastAsia="Times New Roman" w:cstheme="minorHAnsi"/>
                <w:b/>
                <w:bCs/>
                <w:lang w:bidi="mr-IN"/>
              </w:rPr>
            </w:pPr>
            <w:r w:rsidRPr="00EE1882">
              <w:rPr>
                <w:rFonts w:eastAsia="Times New Roman" w:cstheme="minorHAnsi"/>
                <w:b/>
                <w:bCs/>
                <w:lang w:bidi="mr-IN"/>
              </w:rPr>
              <w:t>Q</w:t>
            </w:r>
          </w:p>
          <w:p w14:paraId="744E2F98" w14:textId="7C5E6656" w:rsidR="00AB2688" w:rsidRPr="00B6123E" w:rsidRDefault="00AB2688" w:rsidP="00550EE2">
            <w:pPr>
              <w:spacing w:after="0" w:line="360" w:lineRule="auto"/>
              <w:jc w:val="center"/>
              <w:rPr>
                <w:rFonts w:eastAsia="Times New Roman" w:cstheme="minorHAnsi"/>
                <w:b/>
                <w:bCs/>
                <w:lang w:bidi="mr-IN"/>
              </w:rPr>
            </w:pPr>
            <w:r w:rsidRPr="00EE1882">
              <w:rPr>
                <w:rFonts w:eastAsia="Times New Roman" w:cstheme="minorHAnsi"/>
                <w:b/>
                <w:bCs/>
                <w:lang w:bidi="mr-IN"/>
              </w:rPr>
              <w:t>(Sen’s slope)</w:t>
            </w:r>
          </w:p>
        </w:tc>
        <w:tc>
          <w:tcPr>
            <w:tcW w:w="1269" w:type="pct"/>
            <w:tcBorders>
              <w:top w:val="single" w:sz="4" w:space="0" w:color="auto"/>
            </w:tcBorders>
            <w:shd w:val="clear" w:color="auto" w:fill="auto"/>
            <w:noWrap/>
            <w:vAlign w:val="center"/>
            <w:hideMark/>
          </w:tcPr>
          <w:p w14:paraId="3D97C918" w14:textId="77777777" w:rsidR="00AB2688" w:rsidRPr="00B6123E" w:rsidRDefault="00AB2688" w:rsidP="00550EE2">
            <w:pPr>
              <w:spacing w:after="0" w:line="360" w:lineRule="auto"/>
              <w:jc w:val="center"/>
              <w:rPr>
                <w:rFonts w:eastAsia="Times New Roman" w:cstheme="minorHAnsi"/>
                <w:b/>
                <w:bCs/>
                <w:lang w:bidi="mr-IN"/>
              </w:rPr>
            </w:pPr>
            <w:r w:rsidRPr="00B6123E">
              <w:rPr>
                <w:rFonts w:eastAsia="Times New Roman" w:cstheme="minorHAnsi"/>
                <w:b/>
                <w:bCs/>
                <w:lang w:bidi="mr-IN"/>
              </w:rPr>
              <w:t>Trends and</w:t>
            </w:r>
          </w:p>
          <w:p w14:paraId="628569ED" w14:textId="030A7218" w:rsidR="00AB2688" w:rsidRPr="00B6123E" w:rsidRDefault="00AB2688" w:rsidP="00550EE2">
            <w:pPr>
              <w:spacing w:after="0" w:line="360" w:lineRule="auto"/>
              <w:jc w:val="center"/>
              <w:rPr>
                <w:rFonts w:eastAsia="Times New Roman" w:cstheme="minorHAnsi"/>
                <w:b/>
                <w:bCs/>
                <w:lang w:bidi="mr-IN"/>
              </w:rPr>
            </w:pPr>
            <w:r w:rsidRPr="00B6123E">
              <w:rPr>
                <w:rFonts w:eastAsia="Times New Roman" w:cstheme="minorHAnsi"/>
                <w:b/>
                <w:bCs/>
                <w:lang w:bidi="mr-IN"/>
              </w:rPr>
              <w:t>significance</w:t>
            </w:r>
          </w:p>
        </w:tc>
        <w:tc>
          <w:tcPr>
            <w:tcW w:w="1396" w:type="pct"/>
            <w:tcBorders>
              <w:top w:val="single" w:sz="4" w:space="0" w:color="auto"/>
            </w:tcBorders>
            <w:shd w:val="clear" w:color="auto" w:fill="auto"/>
            <w:noWrap/>
            <w:vAlign w:val="center"/>
            <w:hideMark/>
          </w:tcPr>
          <w:p w14:paraId="7FEDCD22" w14:textId="77777777" w:rsidR="00AB2688" w:rsidRPr="00B6123E" w:rsidRDefault="00AB2688" w:rsidP="00550EE2">
            <w:pPr>
              <w:spacing w:after="0" w:line="360" w:lineRule="auto"/>
              <w:jc w:val="center"/>
              <w:rPr>
                <w:rFonts w:eastAsia="Times New Roman" w:cstheme="minorHAnsi"/>
                <w:b/>
                <w:bCs/>
                <w:lang w:bidi="mr-IN"/>
              </w:rPr>
            </w:pPr>
            <w:r w:rsidRPr="00B6123E">
              <w:rPr>
                <w:rFonts w:eastAsia="Times New Roman" w:cstheme="minorHAnsi"/>
                <w:b/>
                <w:bCs/>
                <w:lang w:bidi="mr-IN"/>
              </w:rPr>
              <w:t>Test Z</w:t>
            </w:r>
          </w:p>
          <w:p w14:paraId="5D9517AA" w14:textId="60E38198" w:rsidR="00AB2688" w:rsidRPr="00B6123E" w:rsidRDefault="00AB2688" w:rsidP="00550EE2">
            <w:pPr>
              <w:spacing w:after="0" w:line="360" w:lineRule="auto"/>
              <w:jc w:val="center"/>
              <w:rPr>
                <w:rFonts w:eastAsia="Times New Roman" w:cstheme="minorHAnsi"/>
                <w:b/>
                <w:bCs/>
                <w:lang w:bidi="mr-IN"/>
              </w:rPr>
            </w:pPr>
            <w:r w:rsidRPr="00B6123E">
              <w:rPr>
                <w:rFonts w:eastAsia="Times New Roman" w:cstheme="minorHAnsi"/>
                <w:b/>
                <w:bCs/>
                <w:lang w:bidi="mr-IN"/>
              </w:rPr>
              <w:t>(Mann-Kendall test)</w:t>
            </w:r>
          </w:p>
        </w:tc>
      </w:tr>
      <w:tr w:rsidR="00AB2688" w:rsidRPr="00B6123E" w14:paraId="6CD86DD6" w14:textId="77777777" w:rsidTr="003D61E0">
        <w:trPr>
          <w:trHeight w:val="54"/>
        </w:trPr>
        <w:tc>
          <w:tcPr>
            <w:tcW w:w="432" w:type="pct"/>
          </w:tcPr>
          <w:p w14:paraId="10FA4E1F" w14:textId="77777777" w:rsidR="00AB2688" w:rsidRPr="00AB2688" w:rsidRDefault="00AB2688" w:rsidP="00144D80">
            <w:pPr>
              <w:pStyle w:val="ListParagraph"/>
              <w:numPr>
                <w:ilvl w:val="0"/>
                <w:numId w:val="5"/>
              </w:numPr>
              <w:spacing w:after="0" w:line="360" w:lineRule="auto"/>
              <w:jc w:val="center"/>
              <w:rPr>
                <w:rFonts w:cstheme="minorHAnsi"/>
              </w:rPr>
            </w:pPr>
          </w:p>
        </w:tc>
        <w:tc>
          <w:tcPr>
            <w:tcW w:w="971" w:type="pct"/>
            <w:shd w:val="clear" w:color="auto" w:fill="auto"/>
            <w:noWrap/>
            <w:vAlign w:val="center"/>
          </w:tcPr>
          <w:p w14:paraId="3113C1E2" w14:textId="30F0625D" w:rsidR="00AB2688" w:rsidRPr="00B6123E" w:rsidRDefault="00AB2688" w:rsidP="00550EE2">
            <w:pPr>
              <w:spacing w:after="0" w:line="360" w:lineRule="auto"/>
              <w:jc w:val="center"/>
              <w:rPr>
                <w:rFonts w:eastAsia="Times New Roman" w:cstheme="minorHAnsi"/>
                <w:lang w:bidi="mr-IN"/>
              </w:rPr>
            </w:pPr>
            <w:r w:rsidRPr="00B6123E">
              <w:rPr>
                <w:rFonts w:cstheme="minorHAnsi"/>
              </w:rPr>
              <w:t>Annual</w:t>
            </w:r>
          </w:p>
        </w:tc>
        <w:tc>
          <w:tcPr>
            <w:tcW w:w="932" w:type="pct"/>
            <w:shd w:val="clear" w:color="auto" w:fill="auto"/>
            <w:noWrap/>
            <w:vAlign w:val="center"/>
          </w:tcPr>
          <w:p w14:paraId="5E01B7F1" w14:textId="3E82851A" w:rsidR="00AB2688" w:rsidRPr="00B6123E" w:rsidRDefault="00AB2688" w:rsidP="00550EE2">
            <w:pPr>
              <w:spacing w:after="0" w:line="360" w:lineRule="auto"/>
              <w:jc w:val="center"/>
              <w:rPr>
                <w:rFonts w:eastAsia="Times New Roman" w:cstheme="minorHAnsi"/>
                <w:lang w:bidi="mr-IN"/>
              </w:rPr>
            </w:pPr>
            <w:r w:rsidRPr="00B6123E">
              <w:rPr>
                <w:rFonts w:cstheme="minorHAnsi"/>
              </w:rPr>
              <w:t>0.015</w:t>
            </w:r>
          </w:p>
        </w:tc>
        <w:tc>
          <w:tcPr>
            <w:tcW w:w="1269" w:type="pct"/>
            <w:shd w:val="clear" w:color="auto" w:fill="auto"/>
            <w:noWrap/>
            <w:vAlign w:val="center"/>
          </w:tcPr>
          <w:p w14:paraId="02FA8547" w14:textId="1A323B2D" w:rsidR="00AB2688" w:rsidRPr="00B6123E" w:rsidRDefault="00AB2688" w:rsidP="00550EE2">
            <w:pPr>
              <w:spacing w:after="0" w:line="360" w:lineRule="auto"/>
              <w:jc w:val="center"/>
              <w:rPr>
                <w:rFonts w:eastAsia="Times New Roman" w:cstheme="minorHAnsi"/>
                <w:lang w:bidi="mr-IN"/>
              </w:rPr>
            </w:pPr>
            <w:r w:rsidRPr="00B6123E">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1396" w:type="pct"/>
            <w:shd w:val="clear" w:color="auto" w:fill="auto"/>
            <w:noWrap/>
            <w:vAlign w:val="center"/>
          </w:tcPr>
          <w:p w14:paraId="5FD79769" w14:textId="7F3E591D" w:rsidR="00AB2688" w:rsidRPr="00B6123E" w:rsidRDefault="00AB2688" w:rsidP="00550EE2">
            <w:pPr>
              <w:spacing w:after="0" w:line="360" w:lineRule="auto"/>
              <w:jc w:val="center"/>
              <w:rPr>
                <w:rFonts w:eastAsia="Times New Roman" w:cstheme="minorHAnsi"/>
                <w:lang w:bidi="mr-IN"/>
              </w:rPr>
            </w:pPr>
            <w:r w:rsidRPr="00B6123E">
              <w:rPr>
                <w:rFonts w:cstheme="minorHAnsi"/>
              </w:rPr>
              <w:t>2.28</w:t>
            </w:r>
          </w:p>
        </w:tc>
      </w:tr>
      <w:tr w:rsidR="00AB2688" w:rsidRPr="00B6123E" w14:paraId="538A5E03" w14:textId="77777777" w:rsidTr="003D61E0">
        <w:trPr>
          <w:trHeight w:val="171"/>
        </w:trPr>
        <w:tc>
          <w:tcPr>
            <w:tcW w:w="432" w:type="pct"/>
          </w:tcPr>
          <w:p w14:paraId="59692EE1" w14:textId="77777777" w:rsidR="00AB2688" w:rsidRPr="00AB2688" w:rsidRDefault="00AB2688" w:rsidP="00144D80">
            <w:pPr>
              <w:pStyle w:val="ListParagraph"/>
              <w:numPr>
                <w:ilvl w:val="0"/>
                <w:numId w:val="5"/>
              </w:numPr>
              <w:spacing w:after="0" w:line="360" w:lineRule="auto"/>
              <w:jc w:val="center"/>
              <w:rPr>
                <w:rFonts w:cstheme="minorHAnsi"/>
              </w:rPr>
            </w:pPr>
          </w:p>
        </w:tc>
        <w:tc>
          <w:tcPr>
            <w:tcW w:w="971" w:type="pct"/>
            <w:shd w:val="clear" w:color="auto" w:fill="auto"/>
            <w:noWrap/>
            <w:vAlign w:val="center"/>
          </w:tcPr>
          <w:p w14:paraId="3B1867B3" w14:textId="6D93C7E9" w:rsidR="00AB2688" w:rsidRPr="00B6123E" w:rsidRDefault="00AB2688" w:rsidP="00550EE2">
            <w:pPr>
              <w:spacing w:after="0" w:line="360" w:lineRule="auto"/>
              <w:jc w:val="center"/>
              <w:rPr>
                <w:rFonts w:eastAsia="Times New Roman" w:cstheme="minorHAnsi"/>
                <w:lang w:bidi="mr-IN"/>
              </w:rPr>
            </w:pPr>
            <w:r w:rsidRPr="00B6123E">
              <w:rPr>
                <w:rFonts w:cstheme="minorHAnsi"/>
              </w:rPr>
              <w:t>SW</w:t>
            </w:r>
            <w:r>
              <w:rPr>
                <w:rFonts w:cstheme="minorHAnsi"/>
              </w:rPr>
              <w:t xml:space="preserve"> Monsoon</w:t>
            </w:r>
          </w:p>
        </w:tc>
        <w:tc>
          <w:tcPr>
            <w:tcW w:w="932" w:type="pct"/>
            <w:shd w:val="clear" w:color="auto" w:fill="auto"/>
            <w:noWrap/>
            <w:vAlign w:val="center"/>
          </w:tcPr>
          <w:p w14:paraId="324F0450" w14:textId="5F51B098" w:rsidR="00AB2688" w:rsidRPr="00B6123E" w:rsidRDefault="00AB2688" w:rsidP="00550EE2">
            <w:pPr>
              <w:spacing w:after="0" w:line="360" w:lineRule="auto"/>
              <w:jc w:val="center"/>
              <w:rPr>
                <w:rFonts w:eastAsia="Times New Roman" w:cstheme="minorHAnsi"/>
                <w:lang w:bidi="mr-IN"/>
              </w:rPr>
            </w:pPr>
            <w:r w:rsidRPr="00B6123E">
              <w:rPr>
                <w:rFonts w:cstheme="minorHAnsi"/>
              </w:rPr>
              <w:t>0.018</w:t>
            </w:r>
          </w:p>
        </w:tc>
        <w:tc>
          <w:tcPr>
            <w:tcW w:w="1269" w:type="pct"/>
            <w:shd w:val="clear" w:color="auto" w:fill="auto"/>
            <w:noWrap/>
            <w:vAlign w:val="center"/>
          </w:tcPr>
          <w:p w14:paraId="1C653314" w14:textId="3C01842F" w:rsidR="00AB2688" w:rsidRPr="00B6123E" w:rsidRDefault="00AB2688" w:rsidP="00550EE2">
            <w:pPr>
              <w:spacing w:after="0" w:line="360" w:lineRule="auto"/>
              <w:jc w:val="center"/>
              <w:rPr>
                <w:rFonts w:eastAsia="Times New Roman" w:cstheme="minorHAnsi"/>
                <w:lang w:bidi="mr-IN"/>
              </w:rPr>
            </w:pPr>
            <w:r>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1396" w:type="pct"/>
            <w:shd w:val="clear" w:color="auto" w:fill="auto"/>
            <w:noWrap/>
            <w:vAlign w:val="center"/>
          </w:tcPr>
          <w:p w14:paraId="71653AB6" w14:textId="1C1D23BC" w:rsidR="00AB2688" w:rsidRPr="00B6123E" w:rsidRDefault="00AB2688" w:rsidP="00550EE2">
            <w:pPr>
              <w:spacing w:after="0" w:line="360" w:lineRule="auto"/>
              <w:jc w:val="center"/>
              <w:rPr>
                <w:rFonts w:eastAsia="Times New Roman" w:cstheme="minorHAnsi"/>
                <w:lang w:bidi="mr-IN"/>
              </w:rPr>
            </w:pPr>
            <w:r w:rsidRPr="00B6123E">
              <w:rPr>
                <w:rFonts w:cstheme="minorHAnsi"/>
              </w:rPr>
              <w:t>2.33</w:t>
            </w:r>
          </w:p>
        </w:tc>
      </w:tr>
      <w:tr w:rsidR="00AB2688" w:rsidRPr="00B6123E" w14:paraId="494196E6" w14:textId="77777777" w:rsidTr="003D61E0">
        <w:trPr>
          <w:trHeight w:val="171"/>
        </w:trPr>
        <w:tc>
          <w:tcPr>
            <w:tcW w:w="432" w:type="pct"/>
          </w:tcPr>
          <w:p w14:paraId="1083916D" w14:textId="77777777" w:rsidR="00AB2688" w:rsidRPr="00AB2688" w:rsidRDefault="00AB2688" w:rsidP="00144D80">
            <w:pPr>
              <w:pStyle w:val="ListParagraph"/>
              <w:numPr>
                <w:ilvl w:val="0"/>
                <w:numId w:val="5"/>
              </w:numPr>
              <w:spacing w:after="0" w:line="360" w:lineRule="auto"/>
              <w:jc w:val="center"/>
              <w:rPr>
                <w:rFonts w:cstheme="minorHAnsi"/>
              </w:rPr>
            </w:pPr>
          </w:p>
        </w:tc>
        <w:tc>
          <w:tcPr>
            <w:tcW w:w="971" w:type="pct"/>
            <w:shd w:val="clear" w:color="auto" w:fill="auto"/>
            <w:noWrap/>
            <w:vAlign w:val="center"/>
          </w:tcPr>
          <w:p w14:paraId="4CC0BED1" w14:textId="33384388" w:rsidR="00AB2688" w:rsidRPr="00B6123E" w:rsidRDefault="00AB2688" w:rsidP="00550EE2">
            <w:pPr>
              <w:spacing w:after="0" w:line="360" w:lineRule="auto"/>
              <w:jc w:val="center"/>
              <w:rPr>
                <w:rFonts w:eastAsia="Times New Roman" w:cstheme="minorHAnsi"/>
                <w:lang w:bidi="mr-IN"/>
              </w:rPr>
            </w:pPr>
            <w:r w:rsidRPr="00B6123E">
              <w:rPr>
                <w:rFonts w:cstheme="minorHAnsi"/>
              </w:rPr>
              <w:t>NE</w:t>
            </w:r>
            <w:r>
              <w:rPr>
                <w:rFonts w:cstheme="minorHAnsi"/>
              </w:rPr>
              <w:t xml:space="preserve"> Monsoon</w:t>
            </w:r>
          </w:p>
        </w:tc>
        <w:tc>
          <w:tcPr>
            <w:tcW w:w="932" w:type="pct"/>
            <w:shd w:val="clear" w:color="auto" w:fill="auto"/>
            <w:noWrap/>
            <w:vAlign w:val="center"/>
          </w:tcPr>
          <w:p w14:paraId="19653E81" w14:textId="6B5E522F" w:rsidR="00AB2688" w:rsidRPr="00B6123E" w:rsidRDefault="00AB2688" w:rsidP="00550EE2">
            <w:pPr>
              <w:spacing w:after="0" w:line="360" w:lineRule="auto"/>
              <w:jc w:val="center"/>
              <w:rPr>
                <w:rFonts w:eastAsia="Times New Roman" w:cstheme="minorHAnsi"/>
                <w:lang w:bidi="mr-IN"/>
              </w:rPr>
            </w:pPr>
            <w:r w:rsidRPr="00B6123E">
              <w:rPr>
                <w:rFonts w:cstheme="minorHAnsi"/>
              </w:rPr>
              <w:t>0.035</w:t>
            </w:r>
          </w:p>
        </w:tc>
        <w:tc>
          <w:tcPr>
            <w:tcW w:w="1269" w:type="pct"/>
            <w:shd w:val="clear" w:color="auto" w:fill="auto"/>
            <w:noWrap/>
            <w:vAlign w:val="center"/>
          </w:tcPr>
          <w:p w14:paraId="5C1BA7E3" w14:textId="0740E610" w:rsidR="00AB2688" w:rsidRPr="00B6123E" w:rsidRDefault="00AB2688" w:rsidP="00550EE2">
            <w:pPr>
              <w:spacing w:after="0" w:line="360" w:lineRule="auto"/>
              <w:jc w:val="center"/>
              <w:rPr>
                <w:rFonts w:eastAsia="Times New Roman" w:cstheme="minorHAnsi"/>
                <w:lang w:bidi="mr-IN"/>
              </w:rPr>
            </w:pPr>
            <w:r w:rsidRPr="00B6123E">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1396" w:type="pct"/>
            <w:shd w:val="clear" w:color="auto" w:fill="auto"/>
            <w:noWrap/>
            <w:vAlign w:val="center"/>
          </w:tcPr>
          <w:p w14:paraId="2C04A52E" w14:textId="6365AF8B" w:rsidR="00AB2688" w:rsidRPr="00B6123E" w:rsidRDefault="00AB2688" w:rsidP="00550EE2">
            <w:pPr>
              <w:spacing w:after="0" w:line="360" w:lineRule="auto"/>
              <w:jc w:val="center"/>
              <w:rPr>
                <w:rFonts w:eastAsia="Times New Roman" w:cstheme="minorHAnsi"/>
                <w:lang w:bidi="mr-IN"/>
              </w:rPr>
            </w:pPr>
            <w:r w:rsidRPr="00B6123E">
              <w:rPr>
                <w:rFonts w:cstheme="minorHAnsi"/>
              </w:rPr>
              <w:t>2.07</w:t>
            </w:r>
          </w:p>
        </w:tc>
      </w:tr>
      <w:tr w:rsidR="00AB2688" w:rsidRPr="00B6123E" w14:paraId="1475CA34" w14:textId="77777777" w:rsidTr="003D61E0">
        <w:trPr>
          <w:trHeight w:val="171"/>
        </w:trPr>
        <w:tc>
          <w:tcPr>
            <w:tcW w:w="432" w:type="pct"/>
          </w:tcPr>
          <w:p w14:paraId="0B15568C" w14:textId="77777777" w:rsidR="00AB2688" w:rsidRPr="00AB2688" w:rsidRDefault="00AB2688" w:rsidP="00144D80">
            <w:pPr>
              <w:pStyle w:val="ListParagraph"/>
              <w:numPr>
                <w:ilvl w:val="0"/>
                <w:numId w:val="5"/>
              </w:numPr>
              <w:spacing w:after="0" w:line="360" w:lineRule="auto"/>
              <w:jc w:val="center"/>
              <w:rPr>
                <w:rFonts w:cstheme="minorHAnsi"/>
              </w:rPr>
            </w:pPr>
          </w:p>
        </w:tc>
        <w:tc>
          <w:tcPr>
            <w:tcW w:w="971" w:type="pct"/>
            <w:shd w:val="clear" w:color="auto" w:fill="auto"/>
            <w:noWrap/>
            <w:vAlign w:val="center"/>
          </w:tcPr>
          <w:p w14:paraId="5BB7658D" w14:textId="226EADFC" w:rsidR="00AB2688" w:rsidRPr="00B6123E" w:rsidRDefault="00AB2688" w:rsidP="00550EE2">
            <w:pPr>
              <w:spacing w:after="0" w:line="360" w:lineRule="auto"/>
              <w:jc w:val="center"/>
              <w:rPr>
                <w:rFonts w:eastAsia="Times New Roman" w:cstheme="minorHAnsi"/>
                <w:lang w:bidi="mr-IN"/>
              </w:rPr>
            </w:pPr>
            <w:r w:rsidRPr="00B6123E">
              <w:rPr>
                <w:rFonts w:cstheme="minorHAnsi"/>
              </w:rPr>
              <w:t>Winter</w:t>
            </w:r>
          </w:p>
        </w:tc>
        <w:tc>
          <w:tcPr>
            <w:tcW w:w="932" w:type="pct"/>
            <w:shd w:val="clear" w:color="auto" w:fill="auto"/>
            <w:noWrap/>
            <w:vAlign w:val="center"/>
          </w:tcPr>
          <w:p w14:paraId="25BFBEA5" w14:textId="2DCD469D" w:rsidR="00AB2688" w:rsidRPr="00B6123E" w:rsidRDefault="00AB2688" w:rsidP="00550EE2">
            <w:pPr>
              <w:spacing w:after="0" w:line="360" w:lineRule="auto"/>
              <w:jc w:val="center"/>
              <w:rPr>
                <w:rFonts w:eastAsia="Times New Roman" w:cstheme="minorHAnsi"/>
                <w:lang w:bidi="mr-IN"/>
              </w:rPr>
            </w:pPr>
            <w:r w:rsidRPr="00B6123E">
              <w:rPr>
                <w:rFonts w:cstheme="minorHAnsi"/>
              </w:rPr>
              <w:t>0.005</w:t>
            </w:r>
          </w:p>
        </w:tc>
        <w:tc>
          <w:tcPr>
            <w:tcW w:w="1269" w:type="pct"/>
            <w:shd w:val="clear" w:color="auto" w:fill="auto"/>
            <w:noWrap/>
            <w:vAlign w:val="center"/>
          </w:tcPr>
          <w:p w14:paraId="48019369" w14:textId="18C1AD18" w:rsidR="00AB2688" w:rsidRPr="00B6123E" w:rsidRDefault="00AB2688" w:rsidP="00550EE2">
            <w:pPr>
              <w:spacing w:after="0" w:line="360" w:lineRule="auto"/>
              <w:jc w:val="center"/>
              <w:rPr>
                <w:rFonts w:eastAsia="Times New Roman" w:cstheme="minorHAnsi"/>
                <w:lang w:bidi="mr-IN"/>
              </w:rPr>
            </w:pPr>
            <w:r w:rsidRPr="00B6123E">
              <w:rPr>
                <w:rFonts w:cstheme="minorHAnsi"/>
              </w:rPr>
              <w:t>↑(NS)</w:t>
            </w:r>
          </w:p>
        </w:tc>
        <w:tc>
          <w:tcPr>
            <w:tcW w:w="1396" w:type="pct"/>
            <w:shd w:val="clear" w:color="auto" w:fill="auto"/>
            <w:noWrap/>
            <w:vAlign w:val="center"/>
          </w:tcPr>
          <w:p w14:paraId="7F810A51" w14:textId="5EBDB68B" w:rsidR="00AB2688" w:rsidRPr="00B6123E" w:rsidRDefault="00AB2688" w:rsidP="00550EE2">
            <w:pPr>
              <w:spacing w:after="0" w:line="360" w:lineRule="auto"/>
              <w:jc w:val="center"/>
              <w:rPr>
                <w:rFonts w:eastAsia="Times New Roman" w:cstheme="minorHAnsi"/>
                <w:lang w:bidi="mr-IN"/>
              </w:rPr>
            </w:pPr>
            <w:r w:rsidRPr="00B6123E">
              <w:rPr>
                <w:rFonts w:cstheme="minorHAnsi"/>
              </w:rPr>
              <w:t>0.42</w:t>
            </w:r>
          </w:p>
        </w:tc>
      </w:tr>
      <w:tr w:rsidR="00AB2688" w:rsidRPr="00B6123E" w14:paraId="287CEE64" w14:textId="77777777" w:rsidTr="003D61E0">
        <w:trPr>
          <w:trHeight w:val="54"/>
        </w:trPr>
        <w:tc>
          <w:tcPr>
            <w:tcW w:w="432" w:type="pct"/>
          </w:tcPr>
          <w:p w14:paraId="120CCC13" w14:textId="77777777" w:rsidR="00AB2688" w:rsidRPr="00AB2688" w:rsidRDefault="00AB2688" w:rsidP="00144D80">
            <w:pPr>
              <w:pStyle w:val="ListParagraph"/>
              <w:numPr>
                <w:ilvl w:val="0"/>
                <w:numId w:val="5"/>
              </w:numPr>
              <w:spacing w:after="0" w:line="360" w:lineRule="auto"/>
              <w:jc w:val="center"/>
              <w:rPr>
                <w:rFonts w:cstheme="minorHAnsi"/>
              </w:rPr>
            </w:pPr>
          </w:p>
        </w:tc>
        <w:tc>
          <w:tcPr>
            <w:tcW w:w="971" w:type="pct"/>
            <w:shd w:val="clear" w:color="auto" w:fill="auto"/>
            <w:noWrap/>
            <w:vAlign w:val="center"/>
          </w:tcPr>
          <w:p w14:paraId="381AD09E" w14:textId="4CA5DC9A" w:rsidR="00AB2688" w:rsidRPr="00B6123E" w:rsidRDefault="00AB2688" w:rsidP="00550EE2">
            <w:pPr>
              <w:spacing w:after="0" w:line="360" w:lineRule="auto"/>
              <w:jc w:val="center"/>
              <w:rPr>
                <w:rFonts w:eastAsia="Times New Roman" w:cstheme="minorHAnsi"/>
                <w:lang w:bidi="mr-IN"/>
              </w:rPr>
            </w:pPr>
            <w:r w:rsidRPr="00B6123E">
              <w:rPr>
                <w:rFonts w:cstheme="minorHAnsi"/>
              </w:rPr>
              <w:t>Summer</w:t>
            </w:r>
          </w:p>
        </w:tc>
        <w:tc>
          <w:tcPr>
            <w:tcW w:w="932" w:type="pct"/>
            <w:shd w:val="clear" w:color="auto" w:fill="auto"/>
            <w:noWrap/>
            <w:vAlign w:val="center"/>
          </w:tcPr>
          <w:p w14:paraId="77C1FC1C" w14:textId="027C92B4" w:rsidR="00AB2688" w:rsidRPr="00B6123E" w:rsidRDefault="00AB2688" w:rsidP="00550EE2">
            <w:pPr>
              <w:spacing w:after="0" w:line="360" w:lineRule="auto"/>
              <w:jc w:val="center"/>
              <w:rPr>
                <w:rFonts w:eastAsia="Times New Roman" w:cstheme="minorHAnsi"/>
                <w:lang w:bidi="mr-IN"/>
              </w:rPr>
            </w:pPr>
            <w:r w:rsidRPr="00B6123E">
              <w:rPr>
                <w:rFonts w:cstheme="minorHAnsi"/>
              </w:rPr>
              <w:t>0.000</w:t>
            </w:r>
          </w:p>
        </w:tc>
        <w:tc>
          <w:tcPr>
            <w:tcW w:w="1269" w:type="pct"/>
            <w:shd w:val="clear" w:color="auto" w:fill="auto"/>
            <w:noWrap/>
            <w:vAlign w:val="center"/>
          </w:tcPr>
          <w:p w14:paraId="67F1BFA5" w14:textId="36958A5E" w:rsidR="00AB2688" w:rsidRPr="00B6123E" w:rsidRDefault="00AB2688" w:rsidP="00550EE2">
            <w:pPr>
              <w:spacing w:after="0" w:line="360" w:lineRule="auto"/>
              <w:jc w:val="center"/>
              <w:rPr>
                <w:rFonts w:eastAsia="Times New Roman" w:cstheme="minorHAnsi"/>
                <w:lang w:bidi="mr-IN"/>
              </w:rPr>
            </w:pPr>
            <w:r w:rsidRPr="00B6123E">
              <w:rPr>
                <w:rFonts w:cstheme="minorHAnsi"/>
              </w:rPr>
              <w:t>↑(NS)</w:t>
            </w:r>
          </w:p>
        </w:tc>
        <w:tc>
          <w:tcPr>
            <w:tcW w:w="1396" w:type="pct"/>
            <w:shd w:val="clear" w:color="auto" w:fill="auto"/>
            <w:noWrap/>
            <w:vAlign w:val="center"/>
          </w:tcPr>
          <w:p w14:paraId="40521859" w14:textId="27D29E8D" w:rsidR="00AB2688" w:rsidRPr="00B6123E" w:rsidRDefault="00AB2688" w:rsidP="00550EE2">
            <w:pPr>
              <w:spacing w:after="0" w:line="360" w:lineRule="auto"/>
              <w:jc w:val="center"/>
              <w:rPr>
                <w:rFonts w:eastAsia="Times New Roman" w:cstheme="minorHAnsi"/>
                <w:lang w:bidi="mr-IN"/>
              </w:rPr>
            </w:pPr>
            <w:r w:rsidRPr="00B6123E">
              <w:rPr>
                <w:rFonts w:cstheme="minorHAnsi"/>
              </w:rPr>
              <w:t>0.16</w:t>
            </w:r>
          </w:p>
        </w:tc>
      </w:tr>
      <w:tr w:rsidR="00AB2688" w:rsidRPr="00B6123E" w14:paraId="333FC15D" w14:textId="77777777" w:rsidTr="003D61E0">
        <w:trPr>
          <w:trHeight w:val="171"/>
        </w:trPr>
        <w:tc>
          <w:tcPr>
            <w:tcW w:w="432" w:type="pct"/>
          </w:tcPr>
          <w:p w14:paraId="14563EB4" w14:textId="77777777" w:rsidR="00AB2688" w:rsidRPr="00AB2688" w:rsidRDefault="00AB2688" w:rsidP="00144D80">
            <w:pPr>
              <w:pStyle w:val="ListParagraph"/>
              <w:numPr>
                <w:ilvl w:val="0"/>
                <w:numId w:val="5"/>
              </w:numPr>
              <w:spacing w:after="0" w:line="360" w:lineRule="auto"/>
              <w:jc w:val="center"/>
              <w:rPr>
                <w:rFonts w:cstheme="minorHAnsi"/>
              </w:rPr>
            </w:pPr>
          </w:p>
        </w:tc>
        <w:tc>
          <w:tcPr>
            <w:tcW w:w="971" w:type="pct"/>
            <w:shd w:val="clear" w:color="auto" w:fill="auto"/>
            <w:noWrap/>
            <w:vAlign w:val="center"/>
          </w:tcPr>
          <w:p w14:paraId="2CF7A859" w14:textId="0FFDBD5C" w:rsidR="00AB2688" w:rsidRPr="00B6123E" w:rsidRDefault="00AB2688" w:rsidP="00550EE2">
            <w:pPr>
              <w:spacing w:after="0" w:line="360" w:lineRule="auto"/>
              <w:jc w:val="center"/>
              <w:rPr>
                <w:rFonts w:eastAsia="Times New Roman" w:cstheme="minorHAnsi"/>
                <w:lang w:bidi="mr-IN"/>
              </w:rPr>
            </w:pPr>
            <w:r w:rsidRPr="00B6123E">
              <w:rPr>
                <w:rFonts w:cstheme="minorHAnsi"/>
              </w:rPr>
              <w:t>January</w:t>
            </w:r>
          </w:p>
        </w:tc>
        <w:tc>
          <w:tcPr>
            <w:tcW w:w="932" w:type="pct"/>
            <w:shd w:val="clear" w:color="auto" w:fill="auto"/>
            <w:noWrap/>
            <w:vAlign w:val="center"/>
          </w:tcPr>
          <w:p w14:paraId="3402254A" w14:textId="07BE10A8" w:rsidR="00AB2688" w:rsidRPr="00B6123E" w:rsidRDefault="00AB2688" w:rsidP="00550EE2">
            <w:pPr>
              <w:spacing w:after="0" w:line="360" w:lineRule="auto"/>
              <w:jc w:val="center"/>
              <w:rPr>
                <w:rFonts w:eastAsia="Times New Roman" w:cstheme="minorHAnsi"/>
                <w:lang w:bidi="mr-IN"/>
              </w:rPr>
            </w:pPr>
            <w:r w:rsidRPr="00B6123E">
              <w:rPr>
                <w:rFonts w:cstheme="minorHAnsi"/>
              </w:rPr>
              <w:t>0.000</w:t>
            </w:r>
          </w:p>
        </w:tc>
        <w:tc>
          <w:tcPr>
            <w:tcW w:w="1269" w:type="pct"/>
            <w:shd w:val="clear" w:color="auto" w:fill="auto"/>
            <w:noWrap/>
            <w:vAlign w:val="center"/>
          </w:tcPr>
          <w:p w14:paraId="515D623F" w14:textId="6FF05D15" w:rsidR="00AB2688" w:rsidRPr="00B6123E" w:rsidRDefault="00AB2688" w:rsidP="00550EE2">
            <w:pPr>
              <w:spacing w:after="0" w:line="360" w:lineRule="auto"/>
              <w:jc w:val="center"/>
              <w:rPr>
                <w:rFonts w:eastAsia="Times New Roman" w:cstheme="minorHAnsi"/>
                <w:lang w:bidi="mr-IN"/>
              </w:rPr>
            </w:pPr>
            <w:r w:rsidRPr="00B6123E">
              <w:rPr>
                <w:rFonts w:cstheme="minorHAnsi"/>
              </w:rPr>
              <w:t>↓(NS)</w:t>
            </w:r>
          </w:p>
        </w:tc>
        <w:tc>
          <w:tcPr>
            <w:tcW w:w="1396" w:type="pct"/>
            <w:shd w:val="clear" w:color="auto" w:fill="auto"/>
            <w:noWrap/>
            <w:vAlign w:val="center"/>
          </w:tcPr>
          <w:p w14:paraId="068EE6FA" w14:textId="0E665019" w:rsidR="00AB2688" w:rsidRPr="00B6123E" w:rsidRDefault="00AB2688" w:rsidP="00550EE2">
            <w:pPr>
              <w:spacing w:after="0" w:line="360" w:lineRule="auto"/>
              <w:jc w:val="center"/>
              <w:rPr>
                <w:rFonts w:eastAsia="Times New Roman" w:cstheme="minorHAnsi"/>
                <w:lang w:bidi="mr-IN"/>
              </w:rPr>
            </w:pPr>
            <w:r w:rsidRPr="00B6123E">
              <w:rPr>
                <w:rFonts w:cstheme="minorHAnsi"/>
              </w:rPr>
              <w:t>-0.02</w:t>
            </w:r>
          </w:p>
        </w:tc>
      </w:tr>
      <w:tr w:rsidR="00AB2688" w:rsidRPr="00B6123E" w14:paraId="6F149A5B" w14:textId="77777777" w:rsidTr="003D61E0">
        <w:trPr>
          <w:trHeight w:val="171"/>
        </w:trPr>
        <w:tc>
          <w:tcPr>
            <w:tcW w:w="432" w:type="pct"/>
          </w:tcPr>
          <w:p w14:paraId="41180645" w14:textId="77777777" w:rsidR="00AB2688" w:rsidRPr="00AB2688" w:rsidRDefault="00AB2688" w:rsidP="00144D80">
            <w:pPr>
              <w:pStyle w:val="ListParagraph"/>
              <w:numPr>
                <w:ilvl w:val="0"/>
                <w:numId w:val="5"/>
              </w:numPr>
              <w:spacing w:after="0" w:line="360" w:lineRule="auto"/>
              <w:jc w:val="center"/>
              <w:rPr>
                <w:rFonts w:cstheme="minorHAnsi"/>
              </w:rPr>
            </w:pPr>
          </w:p>
        </w:tc>
        <w:tc>
          <w:tcPr>
            <w:tcW w:w="971" w:type="pct"/>
            <w:shd w:val="clear" w:color="auto" w:fill="auto"/>
            <w:noWrap/>
            <w:vAlign w:val="center"/>
          </w:tcPr>
          <w:p w14:paraId="39E86951" w14:textId="4BB02F6B" w:rsidR="00AB2688" w:rsidRPr="00B6123E" w:rsidRDefault="00AB2688" w:rsidP="00550EE2">
            <w:pPr>
              <w:spacing w:after="0" w:line="360" w:lineRule="auto"/>
              <w:jc w:val="center"/>
              <w:rPr>
                <w:rFonts w:eastAsia="Times New Roman" w:cstheme="minorHAnsi"/>
                <w:lang w:bidi="mr-IN"/>
              </w:rPr>
            </w:pPr>
            <w:r w:rsidRPr="00B6123E">
              <w:rPr>
                <w:rFonts w:cstheme="minorHAnsi"/>
              </w:rPr>
              <w:t>February</w:t>
            </w:r>
          </w:p>
        </w:tc>
        <w:tc>
          <w:tcPr>
            <w:tcW w:w="932" w:type="pct"/>
            <w:shd w:val="clear" w:color="auto" w:fill="auto"/>
            <w:noWrap/>
            <w:vAlign w:val="center"/>
          </w:tcPr>
          <w:p w14:paraId="241D1D9F" w14:textId="4E5918B9" w:rsidR="00AB2688" w:rsidRPr="00B6123E" w:rsidRDefault="00AB2688" w:rsidP="00550EE2">
            <w:pPr>
              <w:spacing w:after="0" w:line="360" w:lineRule="auto"/>
              <w:jc w:val="center"/>
              <w:rPr>
                <w:rFonts w:eastAsia="Times New Roman" w:cstheme="minorHAnsi"/>
                <w:lang w:bidi="mr-IN"/>
              </w:rPr>
            </w:pPr>
            <w:r w:rsidRPr="00B6123E">
              <w:rPr>
                <w:rFonts w:cstheme="minorHAnsi"/>
              </w:rPr>
              <w:t>0.013</w:t>
            </w:r>
          </w:p>
        </w:tc>
        <w:tc>
          <w:tcPr>
            <w:tcW w:w="1269" w:type="pct"/>
            <w:shd w:val="clear" w:color="auto" w:fill="auto"/>
            <w:noWrap/>
            <w:vAlign w:val="center"/>
          </w:tcPr>
          <w:p w14:paraId="0C062466" w14:textId="34D6342A" w:rsidR="00AB2688" w:rsidRPr="00B6123E" w:rsidRDefault="00AB2688" w:rsidP="00550EE2">
            <w:pPr>
              <w:spacing w:after="0" w:line="360" w:lineRule="auto"/>
              <w:jc w:val="center"/>
              <w:rPr>
                <w:rFonts w:eastAsia="Times New Roman" w:cstheme="minorHAnsi"/>
                <w:lang w:bidi="mr-IN"/>
              </w:rPr>
            </w:pPr>
            <w:r w:rsidRPr="00B6123E">
              <w:rPr>
                <w:rFonts w:cstheme="minorHAnsi"/>
              </w:rPr>
              <w:t>↑(NS)</w:t>
            </w:r>
          </w:p>
        </w:tc>
        <w:tc>
          <w:tcPr>
            <w:tcW w:w="1396" w:type="pct"/>
            <w:shd w:val="clear" w:color="auto" w:fill="auto"/>
            <w:noWrap/>
            <w:vAlign w:val="center"/>
          </w:tcPr>
          <w:p w14:paraId="62AF030B" w14:textId="355512E9" w:rsidR="00AB2688" w:rsidRPr="00B6123E" w:rsidRDefault="00AB2688" w:rsidP="00550EE2">
            <w:pPr>
              <w:spacing w:after="0" w:line="360" w:lineRule="auto"/>
              <w:jc w:val="center"/>
              <w:rPr>
                <w:rFonts w:eastAsia="Times New Roman" w:cstheme="minorHAnsi"/>
                <w:lang w:bidi="mr-IN"/>
              </w:rPr>
            </w:pPr>
            <w:r w:rsidRPr="00B6123E">
              <w:rPr>
                <w:rFonts w:cstheme="minorHAnsi"/>
              </w:rPr>
              <w:t>0.57</w:t>
            </w:r>
          </w:p>
        </w:tc>
      </w:tr>
      <w:tr w:rsidR="00AB2688" w:rsidRPr="00B6123E" w14:paraId="4401C1C6" w14:textId="77777777" w:rsidTr="003D61E0">
        <w:trPr>
          <w:trHeight w:val="171"/>
        </w:trPr>
        <w:tc>
          <w:tcPr>
            <w:tcW w:w="432" w:type="pct"/>
          </w:tcPr>
          <w:p w14:paraId="359F409C" w14:textId="77777777" w:rsidR="00AB2688" w:rsidRPr="00AB2688" w:rsidRDefault="00AB2688" w:rsidP="00144D80">
            <w:pPr>
              <w:pStyle w:val="ListParagraph"/>
              <w:numPr>
                <w:ilvl w:val="0"/>
                <w:numId w:val="5"/>
              </w:numPr>
              <w:spacing w:after="0" w:line="360" w:lineRule="auto"/>
              <w:jc w:val="center"/>
              <w:rPr>
                <w:rFonts w:cstheme="minorHAnsi"/>
              </w:rPr>
            </w:pPr>
          </w:p>
        </w:tc>
        <w:tc>
          <w:tcPr>
            <w:tcW w:w="971" w:type="pct"/>
            <w:shd w:val="clear" w:color="auto" w:fill="auto"/>
            <w:noWrap/>
            <w:vAlign w:val="center"/>
          </w:tcPr>
          <w:p w14:paraId="36F269D6" w14:textId="51B55C35" w:rsidR="00AB2688" w:rsidRPr="00B6123E" w:rsidRDefault="00AB2688" w:rsidP="00550EE2">
            <w:pPr>
              <w:spacing w:after="0" w:line="360" w:lineRule="auto"/>
              <w:jc w:val="center"/>
              <w:rPr>
                <w:rFonts w:eastAsia="Times New Roman" w:cstheme="minorHAnsi"/>
                <w:lang w:bidi="mr-IN"/>
              </w:rPr>
            </w:pPr>
            <w:r w:rsidRPr="00B6123E">
              <w:rPr>
                <w:rFonts w:cstheme="minorHAnsi"/>
              </w:rPr>
              <w:t>March</w:t>
            </w:r>
          </w:p>
        </w:tc>
        <w:tc>
          <w:tcPr>
            <w:tcW w:w="932" w:type="pct"/>
            <w:shd w:val="clear" w:color="auto" w:fill="auto"/>
            <w:noWrap/>
            <w:vAlign w:val="center"/>
          </w:tcPr>
          <w:p w14:paraId="0CD2F72F" w14:textId="7D467D16" w:rsidR="00AB2688" w:rsidRPr="00B6123E" w:rsidRDefault="00AB2688" w:rsidP="00550EE2">
            <w:pPr>
              <w:spacing w:after="0" w:line="360" w:lineRule="auto"/>
              <w:jc w:val="center"/>
              <w:rPr>
                <w:rFonts w:eastAsia="Times New Roman" w:cstheme="minorHAnsi"/>
                <w:lang w:bidi="mr-IN"/>
              </w:rPr>
            </w:pPr>
            <w:r w:rsidRPr="00B6123E">
              <w:rPr>
                <w:rFonts w:cstheme="minorHAnsi"/>
              </w:rPr>
              <w:t>0.017</w:t>
            </w:r>
          </w:p>
        </w:tc>
        <w:tc>
          <w:tcPr>
            <w:tcW w:w="1269" w:type="pct"/>
            <w:shd w:val="clear" w:color="auto" w:fill="auto"/>
            <w:noWrap/>
            <w:vAlign w:val="center"/>
          </w:tcPr>
          <w:p w14:paraId="146181A5" w14:textId="06647FD8" w:rsidR="00AB2688" w:rsidRPr="00B6123E" w:rsidRDefault="00AB2688" w:rsidP="00550EE2">
            <w:pPr>
              <w:spacing w:after="0" w:line="360" w:lineRule="auto"/>
              <w:jc w:val="center"/>
              <w:rPr>
                <w:rFonts w:eastAsia="Times New Roman" w:cstheme="minorHAnsi"/>
                <w:lang w:bidi="mr-IN"/>
              </w:rPr>
            </w:pPr>
            <w:r w:rsidRPr="00B6123E">
              <w:rPr>
                <w:rFonts w:cstheme="minorHAnsi"/>
              </w:rPr>
              <w:t>↑(NS)</w:t>
            </w:r>
          </w:p>
        </w:tc>
        <w:tc>
          <w:tcPr>
            <w:tcW w:w="1396" w:type="pct"/>
            <w:shd w:val="clear" w:color="auto" w:fill="auto"/>
            <w:noWrap/>
            <w:vAlign w:val="center"/>
          </w:tcPr>
          <w:p w14:paraId="7BB759ED" w14:textId="22B29A3C" w:rsidR="00AB2688" w:rsidRPr="00B6123E" w:rsidRDefault="00AB2688" w:rsidP="00550EE2">
            <w:pPr>
              <w:spacing w:after="0" w:line="360" w:lineRule="auto"/>
              <w:jc w:val="center"/>
              <w:rPr>
                <w:rFonts w:eastAsia="Times New Roman" w:cstheme="minorHAnsi"/>
                <w:lang w:bidi="mr-IN"/>
              </w:rPr>
            </w:pPr>
            <w:r w:rsidRPr="00B6123E">
              <w:rPr>
                <w:rFonts w:cstheme="minorHAnsi"/>
              </w:rPr>
              <w:t>1.36</w:t>
            </w:r>
          </w:p>
        </w:tc>
      </w:tr>
      <w:tr w:rsidR="00AB2688" w:rsidRPr="00B6123E" w14:paraId="50C9CD10" w14:textId="77777777" w:rsidTr="003D61E0">
        <w:trPr>
          <w:trHeight w:val="171"/>
        </w:trPr>
        <w:tc>
          <w:tcPr>
            <w:tcW w:w="432" w:type="pct"/>
          </w:tcPr>
          <w:p w14:paraId="435A0ED5" w14:textId="77777777" w:rsidR="00AB2688" w:rsidRPr="00AB2688" w:rsidRDefault="00AB2688" w:rsidP="00144D80">
            <w:pPr>
              <w:pStyle w:val="ListParagraph"/>
              <w:numPr>
                <w:ilvl w:val="0"/>
                <w:numId w:val="5"/>
              </w:numPr>
              <w:spacing w:after="0" w:line="360" w:lineRule="auto"/>
              <w:jc w:val="center"/>
              <w:rPr>
                <w:rFonts w:cstheme="minorHAnsi"/>
              </w:rPr>
            </w:pPr>
          </w:p>
        </w:tc>
        <w:tc>
          <w:tcPr>
            <w:tcW w:w="971" w:type="pct"/>
            <w:shd w:val="clear" w:color="auto" w:fill="auto"/>
            <w:noWrap/>
            <w:vAlign w:val="center"/>
          </w:tcPr>
          <w:p w14:paraId="77CE0188" w14:textId="397E74F8" w:rsidR="00AB2688" w:rsidRPr="00B6123E" w:rsidRDefault="00AB2688" w:rsidP="00550EE2">
            <w:pPr>
              <w:spacing w:after="0" w:line="360" w:lineRule="auto"/>
              <w:jc w:val="center"/>
              <w:rPr>
                <w:rFonts w:eastAsia="Times New Roman" w:cstheme="minorHAnsi"/>
                <w:lang w:bidi="mr-IN"/>
              </w:rPr>
            </w:pPr>
            <w:r w:rsidRPr="00B6123E">
              <w:rPr>
                <w:rFonts w:cstheme="minorHAnsi"/>
              </w:rPr>
              <w:t>April</w:t>
            </w:r>
          </w:p>
        </w:tc>
        <w:tc>
          <w:tcPr>
            <w:tcW w:w="932" w:type="pct"/>
            <w:shd w:val="clear" w:color="auto" w:fill="auto"/>
            <w:noWrap/>
            <w:vAlign w:val="center"/>
          </w:tcPr>
          <w:p w14:paraId="351DAC54" w14:textId="1BC06284" w:rsidR="00AB2688" w:rsidRPr="00B6123E" w:rsidRDefault="00AB2688" w:rsidP="00550EE2">
            <w:pPr>
              <w:spacing w:after="0" w:line="360" w:lineRule="auto"/>
              <w:jc w:val="center"/>
              <w:rPr>
                <w:rFonts w:eastAsia="Times New Roman" w:cstheme="minorHAnsi"/>
                <w:lang w:bidi="mr-IN"/>
              </w:rPr>
            </w:pPr>
            <w:r w:rsidRPr="00B6123E">
              <w:rPr>
                <w:rFonts w:cstheme="minorHAnsi"/>
              </w:rPr>
              <w:t>-0.004</w:t>
            </w:r>
          </w:p>
        </w:tc>
        <w:tc>
          <w:tcPr>
            <w:tcW w:w="1269" w:type="pct"/>
            <w:shd w:val="clear" w:color="auto" w:fill="auto"/>
            <w:noWrap/>
            <w:vAlign w:val="center"/>
          </w:tcPr>
          <w:p w14:paraId="4E68D7F9" w14:textId="3839D2A5" w:rsidR="00AB2688" w:rsidRPr="00B6123E" w:rsidRDefault="00AB2688" w:rsidP="00550EE2">
            <w:pPr>
              <w:spacing w:after="0" w:line="360" w:lineRule="auto"/>
              <w:jc w:val="center"/>
              <w:rPr>
                <w:rFonts w:eastAsia="Times New Roman" w:cstheme="minorHAnsi"/>
                <w:lang w:bidi="mr-IN"/>
              </w:rPr>
            </w:pPr>
            <w:r w:rsidRPr="00B6123E">
              <w:rPr>
                <w:rFonts w:cstheme="minorHAnsi"/>
              </w:rPr>
              <w:t>↓(NS)</w:t>
            </w:r>
          </w:p>
        </w:tc>
        <w:tc>
          <w:tcPr>
            <w:tcW w:w="1396" w:type="pct"/>
            <w:shd w:val="clear" w:color="auto" w:fill="auto"/>
            <w:noWrap/>
            <w:vAlign w:val="center"/>
          </w:tcPr>
          <w:p w14:paraId="273253E9" w14:textId="0B27E077" w:rsidR="00AB2688" w:rsidRPr="00B6123E" w:rsidRDefault="00AB2688" w:rsidP="00550EE2">
            <w:pPr>
              <w:spacing w:after="0" w:line="360" w:lineRule="auto"/>
              <w:jc w:val="center"/>
              <w:rPr>
                <w:rFonts w:eastAsia="Times New Roman" w:cstheme="minorHAnsi"/>
                <w:lang w:bidi="mr-IN"/>
              </w:rPr>
            </w:pPr>
            <w:r w:rsidRPr="00B6123E">
              <w:rPr>
                <w:rFonts w:cstheme="minorHAnsi"/>
              </w:rPr>
              <w:t>-0.19</w:t>
            </w:r>
          </w:p>
        </w:tc>
      </w:tr>
      <w:tr w:rsidR="00AB2688" w:rsidRPr="00B6123E" w14:paraId="136308A6" w14:textId="77777777" w:rsidTr="003D61E0">
        <w:trPr>
          <w:trHeight w:val="171"/>
        </w:trPr>
        <w:tc>
          <w:tcPr>
            <w:tcW w:w="432" w:type="pct"/>
          </w:tcPr>
          <w:p w14:paraId="6F45C927" w14:textId="77777777" w:rsidR="00AB2688" w:rsidRPr="00AB2688" w:rsidRDefault="00AB2688" w:rsidP="00144D80">
            <w:pPr>
              <w:pStyle w:val="ListParagraph"/>
              <w:numPr>
                <w:ilvl w:val="0"/>
                <w:numId w:val="5"/>
              </w:numPr>
              <w:spacing w:after="0" w:line="360" w:lineRule="auto"/>
              <w:jc w:val="center"/>
              <w:rPr>
                <w:rFonts w:cstheme="minorHAnsi"/>
              </w:rPr>
            </w:pPr>
          </w:p>
        </w:tc>
        <w:tc>
          <w:tcPr>
            <w:tcW w:w="971" w:type="pct"/>
            <w:shd w:val="clear" w:color="auto" w:fill="auto"/>
            <w:noWrap/>
            <w:vAlign w:val="center"/>
          </w:tcPr>
          <w:p w14:paraId="11110DA1" w14:textId="70F7D8D1" w:rsidR="00AB2688" w:rsidRPr="00B6123E" w:rsidRDefault="00AB2688" w:rsidP="00550EE2">
            <w:pPr>
              <w:spacing w:after="0" w:line="360" w:lineRule="auto"/>
              <w:jc w:val="center"/>
              <w:rPr>
                <w:rFonts w:eastAsia="Times New Roman" w:cstheme="minorHAnsi"/>
                <w:lang w:bidi="mr-IN"/>
              </w:rPr>
            </w:pPr>
            <w:r w:rsidRPr="00B6123E">
              <w:rPr>
                <w:rFonts w:cstheme="minorHAnsi"/>
              </w:rPr>
              <w:t>May</w:t>
            </w:r>
          </w:p>
        </w:tc>
        <w:tc>
          <w:tcPr>
            <w:tcW w:w="932" w:type="pct"/>
            <w:shd w:val="clear" w:color="auto" w:fill="auto"/>
            <w:noWrap/>
            <w:vAlign w:val="center"/>
          </w:tcPr>
          <w:p w14:paraId="564482B3" w14:textId="3078F0D0" w:rsidR="00AB2688" w:rsidRPr="00B6123E" w:rsidRDefault="00AB2688" w:rsidP="00550EE2">
            <w:pPr>
              <w:spacing w:after="0" w:line="360" w:lineRule="auto"/>
              <w:jc w:val="center"/>
              <w:rPr>
                <w:rFonts w:eastAsia="Times New Roman" w:cstheme="minorHAnsi"/>
                <w:lang w:bidi="mr-IN"/>
              </w:rPr>
            </w:pPr>
            <w:r w:rsidRPr="00B6123E">
              <w:rPr>
                <w:rFonts w:cstheme="minorHAnsi"/>
              </w:rPr>
              <w:t>-0.012</w:t>
            </w:r>
          </w:p>
        </w:tc>
        <w:tc>
          <w:tcPr>
            <w:tcW w:w="1269" w:type="pct"/>
            <w:shd w:val="clear" w:color="auto" w:fill="auto"/>
            <w:noWrap/>
            <w:vAlign w:val="center"/>
          </w:tcPr>
          <w:p w14:paraId="1D56E31F" w14:textId="6BCE58A6" w:rsidR="00AB2688" w:rsidRPr="00B6123E" w:rsidRDefault="00AB2688" w:rsidP="00550EE2">
            <w:pPr>
              <w:spacing w:after="0" w:line="360" w:lineRule="auto"/>
              <w:jc w:val="center"/>
              <w:rPr>
                <w:rFonts w:eastAsia="Times New Roman" w:cstheme="minorHAnsi"/>
                <w:lang w:bidi="mr-IN"/>
              </w:rPr>
            </w:pPr>
            <w:r w:rsidRPr="00B6123E">
              <w:rPr>
                <w:rFonts w:cstheme="minorHAnsi"/>
              </w:rPr>
              <w:t>↓(NS)</w:t>
            </w:r>
          </w:p>
        </w:tc>
        <w:tc>
          <w:tcPr>
            <w:tcW w:w="1396" w:type="pct"/>
            <w:shd w:val="clear" w:color="auto" w:fill="auto"/>
            <w:noWrap/>
            <w:vAlign w:val="center"/>
          </w:tcPr>
          <w:p w14:paraId="2953EACA" w14:textId="36359D6A" w:rsidR="00AB2688" w:rsidRPr="00B6123E" w:rsidRDefault="00AB2688" w:rsidP="00550EE2">
            <w:pPr>
              <w:spacing w:after="0" w:line="360" w:lineRule="auto"/>
              <w:jc w:val="center"/>
              <w:rPr>
                <w:rFonts w:eastAsia="Times New Roman" w:cstheme="minorHAnsi"/>
                <w:lang w:bidi="mr-IN"/>
              </w:rPr>
            </w:pPr>
            <w:r w:rsidRPr="00B6123E">
              <w:rPr>
                <w:rFonts w:cstheme="minorHAnsi"/>
              </w:rPr>
              <w:t>-0.56</w:t>
            </w:r>
          </w:p>
        </w:tc>
      </w:tr>
      <w:tr w:rsidR="00AB2688" w:rsidRPr="00B6123E" w14:paraId="17894419" w14:textId="77777777" w:rsidTr="003D61E0">
        <w:trPr>
          <w:trHeight w:val="171"/>
        </w:trPr>
        <w:tc>
          <w:tcPr>
            <w:tcW w:w="432" w:type="pct"/>
          </w:tcPr>
          <w:p w14:paraId="13E63D49" w14:textId="77777777" w:rsidR="00AB2688" w:rsidRPr="00AB2688" w:rsidRDefault="00AB2688" w:rsidP="00144D80">
            <w:pPr>
              <w:pStyle w:val="ListParagraph"/>
              <w:numPr>
                <w:ilvl w:val="0"/>
                <w:numId w:val="5"/>
              </w:numPr>
              <w:spacing w:after="0" w:line="360" w:lineRule="auto"/>
              <w:jc w:val="center"/>
              <w:rPr>
                <w:rFonts w:cstheme="minorHAnsi"/>
              </w:rPr>
            </w:pPr>
          </w:p>
        </w:tc>
        <w:tc>
          <w:tcPr>
            <w:tcW w:w="971" w:type="pct"/>
            <w:shd w:val="clear" w:color="auto" w:fill="auto"/>
            <w:noWrap/>
            <w:vAlign w:val="center"/>
          </w:tcPr>
          <w:p w14:paraId="5A800B7D" w14:textId="6342C757" w:rsidR="00AB2688" w:rsidRPr="00B6123E" w:rsidRDefault="00AB2688" w:rsidP="00550EE2">
            <w:pPr>
              <w:spacing w:after="0" w:line="360" w:lineRule="auto"/>
              <w:jc w:val="center"/>
              <w:rPr>
                <w:rFonts w:eastAsia="Times New Roman" w:cstheme="minorHAnsi"/>
                <w:lang w:bidi="mr-IN"/>
              </w:rPr>
            </w:pPr>
            <w:r w:rsidRPr="00B6123E">
              <w:rPr>
                <w:rFonts w:cstheme="minorHAnsi"/>
              </w:rPr>
              <w:t>June</w:t>
            </w:r>
          </w:p>
        </w:tc>
        <w:tc>
          <w:tcPr>
            <w:tcW w:w="932" w:type="pct"/>
            <w:shd w:val="clear" w:color="auto" w:fill="auto"/>
            <w:noWrap/>
            <w:vAlign w:val="center"/>
          </w:tcPr>
          <w:p w14:paraId="7D45A734" w14:textId="3ABEA73E" w:rsidR="00AB2688" w:rsidRPr="00B6123E" w:rsidRDefault="00AB2688" w:rsidP="00550EE2">
            <w:pPr>
              <w:spacing w:after="0" w:line="360" w:lineRule="auto"/>
              <w:jc w:val="center"/>
              <w:rPr>
                <w:rFonts w:eastAsia="Times New Roman" w:cstheme="minorHAnsi"/>
                <w:lang w:bidi="mr-IN"/>
              </w:rPr>
            </w:pPr>
            <w:r w:rsidRPr="00B6123E">
              <w:rPr>
                <w:rFonts w:cstheme="minorHAnsi"/>
              </w:rPr>
              <w:t>0.003</w:t>
            </w:r>
          </w:p>
        </w:tc>
        <w:tc>
          <w:tcPr>
            <w:tcW w:w="1269" w:type="pct"/>
            <w:shd w:val="clear" w:color="auto" w:fill="auto"/>
            <w:noWrap/>
            <w:vAlign w:val="center"/>
          </w:tcPr>
          <w:p w14:paraId="742C6C33" w14:textId="36A20723" w:rsidR="00AB2688" w:rsidRPr="00B6123E" w:rsidRDefault="00AB2688" w:rsidP="00550EE2">
            <w:pPr>
              <w:spacing w:after="0" w:line="360" w:lineRule="auto"/>
              <w:jc w:val="center"/>
              <w:rPr>
                <w:rFonts w:eastAsia="Times New Roman" w:cstheme="minorHAnsi"/>
                <w:lang w:bidi="mr-IN"/>
              </w:rPr>
            </w:pPr>
            <w:r w:rsidRPr="00B6123E">
              <w:rPr>
                <w:rFonts w:cstheme="minorHAnsi"/>
              </w:rPr>
              <w:t>↑(NS)</w:t>
            </w:r>
          </w:p>
        </w:tc>
        <w:tc>
          <w:tcPr>
            <w:tcW w:w="1396" w:type="pct"/>
            <w:shd w:val="clear" w:color="auto" w:fill="auto"/>
            <w:noWrap/>
            <w:vAlign w:val="center"/>
          </w:tcPr>
          <w:p w14:paraId="673FD989" w14:textId="5D37354D" w:rsidR="00AB2688" w:rsidRPr="00B6123E" w:rsidRDefault="00AB2688" w:rsidP="00550EE2">
            <w:pPr>
              <w:spacing w:after="0" w:line="360" w:lineRule="auto"/>
              <w:jc w:val="center"/>
              <w:rPr>
                <w:rFonts w:eastAsia="Times New Roman" w:cstheme="minorHAnsi"/>
                <w:lang w:bidi="mr-IN"/>
              </w:rPr>
            </w:pPr>
            <w:r w:rsidRPr="00B6123E">
              <w:rPr>
                <w:rFonts w:cstheme="minorHAnsi"/>
              </w:rPr>
              <w:t>0.27</w:t>
            </w:r>
          </w:p>
        </w:tc>
      </w:tr>
      <w:tr w:rsidR="00AB2688" w:rsidRPr="00B6123E" w14:paraId="2E3B3949" w14:textId="77777777" w:rsidTr="003D61E0">
        <w:trPr>
          <w:trHeight w:val="171"/>
        </w:trPr>
        <w:tc>
          <w:tcPr>
            <w:tcW w:w="432" w:type="pct"/>
          </w:tcPr>
          <w:p w14:paraId="115D14BC" w14:textId="77777777" w:rsidR="00AB2688" w:rsidRPr="00AB2688" w:rsidRDefault="00AB2688" w:rsidP="00144D80">
            <w:pPr>
              <w:pStyle w:val="ListParagraph"/>
              <w:numPr>
                <w:ilvl w:val="0"/>
                <w:numId w:val="5"/>
              </w:numPr>
              <w:spacing w:after="0" w:line="360" w:lineRule="auto"/>
              <w:jc w:val="center"/>
              <w:rPr>
                <w:rFonts w:cstheme="minorHAnsi"/>
              </w:rPr>
            </w:pPr>
          </w:p>
        </w:tc>
        <w:tc>
          <w:tcPr>
            <w:tcW w:w="971" w:type="pct"/>
            <w:shd w:val="clear" w:color="auto" w:fill="auto"/>
            <w:noWrap/>
            <w:vAlign w:val="center"/>
          </w:tcPr>
          <w:p w14:paraId="71C80DAD" w14:textId="02C9C37C" w:rsidR="00AB2688" w:rsidRPr="00B6123E" w:rsidRDefault="00AB2688" w:rsidP="00550EE2">
            <w:pPr>
              <w:spacing w:after="0" w:line="360" w:lineRule="auto"/>
              <w:jc w:val="center"/>
              <w:rPr>
                <w:rFonts w:eastAsia="Times New Roman" w:cstheme="minorHAnsi"/>
                <w:lang w:bidi="mr-IN"/>
              </w:rPr>
            </w:pPr>
            <w:r w:rsidRPr="00B6123E">
              <w:rPr>
                <w:rFonts w:cstheme="minorHAnsi"/>
              </w:rPr>
              <w:t>July</w:t>
            </w:r>
          </w:p>
        </w:tc>
        <w:tc>
          <w:tcPr>
            <w:tcW w:w="932" w:type="pct"/>
            <w:shd w:val="clear" w:color="auto" w:fill="auto"/>
            <w:noWrap/>
            <w:vAlign w:val="center"/>
          </w:tcPr>
          <w:p w14:paraId="22C19126" w14:textId="74ACBF62" w:rsidR="00AB2688" w:rsidRPr="00B6123E" w:rsidRDefault="00AB2688" w:rsidP="00550EE2">
            <w:pPr>
              <w:spacing w:after="0" w:line="360" w:lineRule="auto"/>
              <w:jc w:val="center"/>
              <w:rPr>
                <w:rFonts w:eastAsia="Times New Roman" w:cstheme="minorHAnsi"/>
                <w:lang w:bidi="mr-IN"/>
              </w:rPr>
            </w:pPr>
            <w:r w:rsidRPr="00B6123E">
              <w:rPr>
                <w:rFonts w:cstheme="minorHAnsi"/>
              </w:rPr>
              <w:t>0.009</w:t>
            </w:r>
          </w:p>
        </w:tc>
        <w:tc>
          <w:tcPr>
            <w:tcW w:w="1269" w:type="pct"/>
            <w:shd w:val="clear" w:color="auto" w:fill="auto"/>
            <w:noWrap/>
            <w:vAlign w:val="center"/>
          </w:tcPr>
          <w:p w14:paraId="76EA1679" w14:textId="348BC996" w:rsidR="00AB2688" w:rsidRPr="00B6123E" w:rsidRDefault="00AB2688" w:rsidP="00550EE2">
            <w:pPr>
              <w:spacing w:after="0" w:line="360" w:lineRule="auto"/>
              <w:jc w:val="center"/>
              <w:rPr>
                <w:rFonts w:eastAsia="Times New Roman" w:cstheme="minorHAnsi"/>
                <w:lang w:bidi="mr-IN"/>
              </w:rPr>
            </w:pPr>
            <w:r w:rsidRPr="00B6123E">
              <w:rPr>
                <w:rFonts w:cstheme="minorHAnsi"/>
              </w:rPr>
              <w:t>↑(NS)</w:t>
            </w:r>
          </w:p>
        </w:tc>
        <w:tc>
          <w:tcPr>
            <w:tcW w:w="1396" w:type="pct"/>
            <w:shd w:val="clear" w:color="auto" w:fill="auto"/>
            <w:noWrap/>
            <w:vAlign w:val="center"/>
          </w:tcPr>
          <w:p w14:paraId="0D6D1E97" w14:textId="1F6D9BFF" w:rsidR="00AB2688" w:rsidRPr="00B6123E" w:rsidRDefault="00AB2688" w:rsidP="00550EE2">
            <w:pPr>
              <w:spacing w:after="0" w:line="360" w:lineRule="auto"/>
              <w:jc w:val="center"/>
              <w:rPr>
                <w:rFonts w:eastAsia="Times New Roman" w:cstheme="minorHAnsi"/>
                <w:lang w:bidi="mr-IN"/>
              </w:rPr>
            </w:pPr>
            <w:r w:rsidRPr="00B6123E">
              <w:rPr>
                <w:rFonts w:cstheme="minorHAnsi"/>
              </w:rPr>
              <w:t>1.26</w:t>
            </w:r>
          </w:p>
        </w:tc>
      </w:tr>
      <w:tr w:rsidR="00AB2688" w:rsidRPr="00B6123E" w14:paraId="2179C0AF" w14:textId="77777777" w:rsidTr="003D61E0">
        <w:trPr>
          <w:trHeight w:val="171"/>
        </w:trPr>
        <w:tc>
          <w:tcPr>
            <w:tcW w:w="432" w:type="pct"/>
          </w:tcPr>
          <w:p w14:paraId="5396C1D5" w14:textId="77777777" w:rsidR="00AB2688" w:rsidRPr="00AB2688" w:rsidRDefault="00AB2688" w:rsidP="00144D80">
            <w:pPr>
              <w:pStyle w:val="ListParagraph"/>
              <w:numPr>
                <w:ilvl w:val="0"/>
                <w:numId w:val="5"/>
              </w:numPr>
              <w:spacing w:after="0" w:line="360" w:lineRule="auto"/>
              <w:jc w:val="center"/>
              <w:rPr>
                <w:rFonts w:cstheme="minorHAnsi"/>
              </w:rPr>
            </w:pPr>
          </w:p>
        </w:tc>
        <w:tc>
          <w:tcPr>
            <w:tcW w:w="971" w:type="pct"/>
            <w:shd w:val="clear" w:color="auto" w:fill="auto"/>
            <w:noWrap/>
            <w:vAlign w:val="center"/>
          </w:tcPr>
          <w:p w14:paraId="02F75026" w14:textId="3AF13BFA" w:rsidR="00AB2688" w:rsidRPr="00B6123E" w:rsidRDefault="00AB2688" w:rsidP="00550EE2">
            <w:pPr>
              <w:spacing w:after="0" w:line="360" w:lineRule="auto"/>
              <w:jc w:val="center"/>
              <w:rPr>
                <w:rFonts w:eastAsia="Times New Roman" w:cstheme="minorHAnsi"/>
                <w:lang w:bidi="mr-IN"/>
              </w:rPr>
            </w:pPr>
            <w:r w:rsidRPr="00B6123E">
              <w:rPr>
                <w:rFonts w:cstheme="minorHAnsi"/>
              </w:rPr>
              <w:t>August</w:t>
            </w:r>
          </w:p>
        </w:tc>
        <w:tc>
          <w:tcPr>
            <w:tcW w:w="932" w:type="pct"/>
            <w:shd w:val="clear" w:color="auto" w:fill="auto"/>
            <w:noWrap/>
            <w:vAlign w:val="center"/>
          </w:tcPr>
          <w:p w14:paraId="64CA646B" w14:textId="0788FF96" w:rsidR="00AB2688" w:rsidRPr="00B6123E" w:rsidRDefault="00AB2688" w:rsidP="00550EE2">
            <w:pPr>
              <w:spacing w:after="0" w:line="360" w:lineRule="auto"/>
              <w:jc w:val="center"/>
              <w:rPr>
                <w:rFonts w:eastAsia="Times New Roman" w:cstheme="minorHAnsi"/>
                <w:lang w:bidi="mr-IN"/>
              </w:rPr>
            </w:pPr>
            <w:r w:rsidRPr="00B6123E">
              <w:rPr>
                <w:rFonts w:cstheme="minorHAnsi"/>
              </w:rPr>
              <w:t>0.021</w:t>
            </w:r>
          </w:p>
        </w:tc>
        <w:tc>
          <w:tcPr>
            <w:tcW w:w="1269" w:type="pct"/>
            <w:shd w:val="clear" w:color="auto" w:fill="auto"/>
            <w:noWrap/>
            <w:vAlign w:val="center"/>
          </w:tcPr>
          <w:p w14:paraId="437B59EE" w14:textId="7EB154D1" w:rsidR="00AB2688" w:rsidRPr="00B6123E" w:rsidRDefault="00AB2688" w:rsidP="00550EE2">
            <w:pPr>
              <w:spacing w:after="0" w:line="360" w:lineRule="auto"/>
              <w:jc w:val="center"/>
              <w:rPr>
                <w:rFonts w:eastAsia="Times New Roman" w:cstheme="minorHAnsi"/>
                <w:lang w:bidi="mr-IN"/>
              </w:rPr>
            </w:pPr>
            <w:r>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1396" w:type="pct"/>
            <w:shd w:val="clear" w:color="auto" w:fill="auto"/>
            <w:noWrap/>
            <w:vAlign w:val="center"/>
          </w:tcPr>
          <w:p w14:paraId="6E35D002" w14:textId="1BC22254" w:rsidR="00AB2688" w:rsidRPr="00B6123E" w:rsidRDefault="00AB2688" w:rsidP="00550EE2">
            <w:pPr>
              <w:spacing w:after="0" w:line="360" w:lineRule="auto"/>
              <w:jc w:val="center"/>
              <w:rPr>
                <w:rFonts w:eastAsia="Times New Roman" w:cstheme="minorHAnsi"/>
                <w:lang w:bidi="mr-IN"/>
              </w:rPr>
            </w:pPr>
            <w:r w:rsidRPr="00B6123E">
              <w:rPr>
                <w:rFonts w:cstheme="minorHAnsi"/>
              </w:rPr>
              <w:t>3.31</w:t>
            </w:r>
          </w:p>
        </w:tc>
      </w:tr>
      <w:tr w:rsidR="00AB2688" w:rsidRPr="00B6123E" w14:paraId="22520142" w14:textId="77777777" w:rsidTr="003D61E0">
        <w:trPr>
          <w:trHeight w:val="171"/>
        </w:trPr>
        <w:tc>
          <w:tcPr>
            <w:tcW w:w="432" w:type="pct"/>
          </w:tcPr>
          <w:p w14:paraId="0CC1CC66" w14:textId="77777777" w:rsidR="00AB2688" w:rsidRPr="00AB2688" w:rsidRDefault="00AB2688" w:rsidP="00144D80">
            <w:pPr>
              <w:pStyle w:val="ListParagraph"/>
              <w:numPr>
                <w:ilvl w:val="0"/>
                <w:numId w:val="5"/>
              </w:numPr>
              <w:spacing w:after="0" w:line="360" w:lineRule="auto"/>
              <w:jc w:val="center"/>
              <w:rPr>
                <w:rFonts w:cstheme="minorHAnsi"/>
              </w:rPr>
            </w:pPr>
          </w:p>
        </w:tc>
        <w:tc>
          <w:tcPr>
            <w:tcW w:w="971" w:type="pct"/>
            <w:shd w:val="clear" w:color="auto" w:fill="auto"/>
            <w:noWrap/>
            <w:vAlign w:val="center"/>
          </w:tcPr>
          <w:p w14:paraId="2C7EC8F6" w14:textId="5996E451" w:rsidR="00AB2688" w:rsidRPr="00B6123E" w:rsidRDefault="00AB2688" w:rsidP="00550EE2">
            <w:pPr>
              <w:spacing w:after="0" w:line="360" w:lineRule="auto"/>
              <w:jc w:val="center"/>
              <w:rPr>
                <w:rFonts w:eastAsia="Times New Roman" w:cstheme="minorHAnsi"/>
                <w:lang w:bidi="mr-IN"/>
              </w:rPr>
            </w:pPr>
            <w:r w:rsidRPr="00B6123E">
              <w:rPr>
                <w:rFonts w:cstheme="minorHAnsi"/>
              </w:rPr>
              <w:t>September</w:t>
            </w:r>
          </w:p>
        </w:tc>
        <w:tc>
          <w:tcPr>
            <w:tcW w:w="932" w:type="pct"/>
            <w:shd w:val="clear" w:color="auto" w:fill="auto"/>
            <w:noWrap/>
            <w:vAlign w:val="center"/>
          </w:tcPr>
          <w:p w14:paraId="16F05FCF" w14:textId="21F6CFB6" w:rsidR="00AB2688" w:rsidRPr="00B6123E" w:rsidRDefault="00AB2688" w:rsidP="00550EE2">
            <w:pPr>
              <w:spacing w:after="0" w:line="360" w:lineRule="auto"/>
              <w:jc w:val="center"/>
              <w:rPr>
                <w:rFonts w:eastAsia="Times New Roman" w:cstheme="minorHAnsi"/>
                <w:lang w:bidi="mr-IN"/>
              </w:rPr>
            </w:pPr>
            <w:r w:rsidRPr="00B6123E">
              <w:rPr>
                <w:rFonts w:cstheme="minorHAnsi"/>
              </w:rPr>
              <w:t>0.027</w:t>
            </w:r>
          </w:p>
        </w:tc>
        <w:tc>
          <w:tcPr>
            <w:tcW w:w="1269" w:type="pct"/>
            <w:shd w:val="clear" w:color="auto" w:fill="auto"/>
            <w:noWrap/>
            <w:vAlign w:val="center"/>
          </w:tcPr>
          <w:p w14:paraId="1E9844E5" w14:textId="3A4EB3FC" w:rsidR="00AB2688" w:rsidRPr="00B6123E" w:rsidRDefault="00AB2688" w:rsidP="00550EE2">
            <w:pPr>
              <w:spacing w:after="0" w:line="360" w:lineRule="auto"/>
              <w:jc w:val="center"/>
              <w:rPr>
                <w:rFonts w:eastAsia="Times New Roman" w:cstheme="minorHAnsi"/>
                <w:lang w:bidi="mr-IN"/>
              </w:rPr>
            </w:pPr>
            <w:r w:rsidRPr="00B6123E">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1396" w:type="pct"/>
            <w:shd w:val="clear" w:color="auto" w:fill="auto"/>
            <w:noWrap/>
            <w:vAlign w:val="center"/>
          </w:tcPr>
          <w:p w14:paraId="5297BD9D" w14:textId="701A0BFC" w:rsidR="00AB2688" w:rsidRPr="00B6123E" w:rsidRDefault="00AB2688" w:rsidP="00550EE2">
            <w:pPr>
              <w:spacing w:after="0" w:line="360" w:lineRule="auto"/>
              <w:jc w:val="center"/>
              <w:rPr>
                <w:rFonts w:eastAsia="Times New Roman" w:cstheme="minorHAnsi"/>
                <w:lang w:bidi="mr-IN"/>
              </w:rPr>
            </w:pPr>
            <w:r w:rsidRPr="00B6123E">
              <w:rPr>
                <w:rFonts w:cstheme="minorHAnsi"/>
              </w:rPr>
              <w:t>4.08</w:t>
            </w:r>
          </w:p>
        </w:tc>
      </w:tr>
      <w:tr w:rsidR="00AB2688" w:rsidRPr="00B6123E" w14:paraId="04E9AD5D" w14:textId="77777777" w:rsidTr="003D61E0">
        <w:trPr>
          <w:trHeight w:val="171"/>
        </w:trPr>
        <w:tc>
          <w:tcPr>
            <w:tcW w:w="432" w:type="pct"/>
          </w:tcPr>
          <w:p w14:paraId="675C2C5F" w14:textId="77777777" w:rsidR="00AB2688" w:rsidRPr="00AB2688" w:rsidRDefault="00AB2688" w:rsidP="00144D80">
            <w:pPr>
              <w:pStyle w:val="ListParagraph"/>
              <w:numPr>
                <w:ilvl w:val="0"/>
                <w:numId w:val="5"/>
              </w:numPr>
              <w:spacing w:after="0" w:line="360" w:lineRule="auto"/>
              <w:jc w:val="center"/>
              <w:rPr>
                <w:rFonts w:cstheme="minorHAnsi"/>
              </w:rPr>
            </w:pPr>
          </w:p>
        </w:tc>
        <w:tc>
          <w:tcPr>
            <w:tcW w:w="971" w:type="pct"/>
            <w:shd w:val="clear" w:color="auto" w:fill="auto"/>
            <w:noWrap/>
            <w:vAlign w:val="center"/>
          </w:tcPr>
          <w:p w14:paraId="0E071C53" w14:textId="01CB17C9" w:rsidR="00AB2688" w:rsidRPr="00B6123E" w:rsidRDefault="00AB2688" w:rsidP="00550EE2">
            <w:pPr>
              <w:spacing w:after="0" w:line="360" w:lineRule="auto"/>
              <w:jc w:val="center"/>
              <w:rPr>
                <w:rFonts w:eastAsia="Times New Roman" w:cstheme="minorHAnsi"/>
                <w:lang w:bidi="mr-IN"/>
              </w:rPr>
            </w:pPr>
            <w:r w:rsidRPr="00B6123E">
              <w:rPr>
                <w:rFonts w:cstheme="minorHAnsi"/>
              </w:rPr>
              <w:t>October</w:t>
            </w:r>
          </w:p>
        </w:tc>
        <w:tc>
          <w:tcPr>
            <w:tcW w:w="932" w:type="pct"/>
            <w:shd w:val="clear" w:color="auto" w:fill="auto"/>
            <w:noWrap/>
            <w:vAlign w:val="center"/>
          </w:tcPr>
          <w:p w14:paraId="41D665A8" w14:textId="1F1E326F" w:rsidR="00AB2688" w:rsidRPr="00B6123E" w:rsidRDefault="00AB2688" w:rsidP="00550EE2">
            <w:pPr>
              <w:spacing w:after="0" w:line="360" w:lineRule="auto"/>
              <w:jc w:val="center"/>
              <w:rPr>
                <w:rFonts w:eastAsia="Times New Roman" w:cstheme="minorHAnsi"/>
                <w:lang w:bidi="mr-IN"/>
              </w:rPr>
            </w:pPr>
            <w:r w:rsidRPr="00B6123E">
              <w:rPr>
                <w:rFonts w:cstheme="minorHAnsi"/>
              </w:rPr>
              <w:t>0.025</w:t>
            </w:r>
          </w:p>
        </w:tc>
        <w:tc>
          <w:tcPr>
            <w:tcW w:w="1269" w:type="pct"/>
            <w:shd w:val="clear" w:color="auto" w:fill="auto"/>
            <w:noWrap/>
            <w:vAlign w:val="center"/>
          </w:tcPr>
          <w:p w14:paraId="5906BF23" w14:textId="571F0C7F" w:rsidR="00AB2688" w:rsidRPr="00B6123E" w:rsidRDefault="00AB2688" w:rsidP="00550EE2">
            <w:pPr>
              <w:spacing w:after="0" w:line="360" w:lineRule="auto"/>
              <w:jc w:val="center"/>
              <w:rPr>
                <w:rFonts w:eastAsia="Times New Roman" w:cstheme="minorHAnsi"/>
                <w:lang w:bidi="mr-IN"/>
              </w:rPr>
            </w:pPr>
            <w:r w:rsidRPr="00B6123E">
              <w:rPr>
                <w:rFonts w:cstheme="minorHAnsi"/>
              </w:rPr>
              <w:t>↑(NS)</w:t>
            </w:r>
          </w:p>
        </w:tc>
        <w:tc>
          <w:tcPr>
            <w:tcW w:w="1396" w:type="pct"/>
            <w:shd w:val="clear" w:color="auto" w:fill="auto"/>
            <w:noWrap/>
            <w:vAlign w:val="center"/>
          </w:tcPr>
          <w:p w14:paraId="72DF8B23" w14:textId="7B01739D" w:rsidR="00AB2688" w:rsidRPr="00B6123E" w:rsidRDefault="00AB2688" w:rsidP="00550EE2">
            <w:pPr>
              <w:spacing w:after="0" w:line="360" w:lineRule="auto"/>
              <w:jc w:val="center"/>
              <w:rPr>
                <w:rFonts w:eastAsia="Times New Roman" w:cstheme="minorHAnsi"/>
                <w:lang w:bidi="mr-IN"/>
              </w:rPr>
            </w:pPr>
            <w:r w:rsidRPr="00B6123E">
              <w:rPr>
                <w:rFonts w:cstheme="minorHAnsi"/>
              </w:rPr>
              <w:t>1.35</w:t>
            </w:r>
          </w:p>
        </w:tc>
      </w:tr>
      <w:tr w:rsidR="00AB2688" w:rsidRPr="00B6123E" w14:paraId="3F22A20F" w14:textId="77777777" w:rsidTr="003D61E0">
        <w:trPr>
          <w:trHeight w:val="171"/>
        </w:trPr>
        <w:tc>
          <w:tcPr>
            <w:tcW w:w="432" w:type="pct"/>
          </w:tcPr>
          <w:p w14:paraId="016BEB3C" w14:textId="77777777" w:rsidR="00AB2688" w:rsidRPr="00AB2688" w:rsidRDefault="00AB2688" w:rsidP="00144D80">
            <w:pPr>
              <w:pStyle w:val="ListParagraph"/>
              <w:numPr>
                <w:ilvl w:val="0"/>
                <w:numId w:val="5"/>
              </w:numPr>
              <w:spacing w:after="0" w:line="360" w:lineRule="auto"/>
              <w:jc w:val="center"/>
              <w:rPr>
                <w:rFonts w:cstheme="minorHAnsi"/>
              </w:rPr>
            </w:pPr>
          </w:p>
        </w:tc>
        <w:tc>
          <w:tcPr>
            <w:tcW w:w="971" w:type="pct"/>
            <w:shd w:val="clear" w:color="auto" w:fill="auto"/>
            <w:noWrap/>
            <w:vAlign w:val="center"/>
          </w:tcPr>
          <w:p w14:paraId="591CBF8C" w14:textId="561F14C0" w:rsidR="00AB2688" w:rsidRPr="00B6123E" w:rsidRDefault="00AB2688" w:rsidP="00550EE2">
            <w:pPr>
              <w:spacing w:after="0" w:line="360" w:lineRule="auto"/>
              <w:jc w:val="center"/>
              <w:rPr>
                <w:rFonts w:eastAsia="Times New Roman" w:cstheme="minorHAnsi"/>
                <w:lang w:bidi="mr-IN"/>
              </w:rPr>
            </w:pPr>
            <w:r w:rsidRPr="00B6123E">
              <w:rPr>
                <w:rFonts w:cstheme="minorHAnsi"/>
              </w:rPr>
              <w:t>November</w:t>
            </w:r>
          </w:p>
        </w:tc>
        <w:tc>
          <w:tcPr>
            <w:tcW w:w="932" w:type="pct"/>
            <w:shd w:val="clear" w:color="auto" w:fill="auto"/>
            <w:noWrap/>
            <w:vAlign w:val="center"/>
          </w:tcPr>
          <w:p w14:paraId="3EED4C61" w14:textId="41CE63D7" w:rsidR="00AB2688" w:rsidRPr="00B6123E" w:rsidRDefault="00AB2688" w:rsidP="00550EE2">
            <w:pPr>
              <w:spacing w:after="0" w:line="360" w:lineRule="auto"/>
              <w:jc w:val="center"/>
              <w:rPr>
                <w:rFonts w:eastAsia="Times New Roman" w:cstheme="minorHAnsi"/>
                <w:lang w:bidi="mr-IN"/>
              </w:rPr>
            </w:pPr>
            <w:r w:rsidRPr="00B6123E">
              <w:rPr>
                <w:rFonts w:cstheme="minorHAnsi"/>
              </w:rPr>
              <w:t>0.033</w:t>
            </w:r>
          </w:p>
        </w:tc>
        <w:tc>
          <w:tcPr>
            <w:tcW w:w="1269" w:type="pct"/>
            <w:shd w:val="clear" w:color="auto" w:fill="auto"/>
            <w:noWrap/>
            <w:vAlign w:val="center"/>
          </w:tcPr>
          <w:p w14:paraId="3097FC02" w14:textId="13866E96" w:rsidR="00AB2688" w:rsidRPr="00B6123E" w:rsidRDefault="00AB2688" w:rsidP="00550EE2">
            <w:pPr>
              <w:spacing w:after="0" w:line="360" w:lineRule="auto"/>
              <w:jc w:val="center"/>
              <w:rPr>
                <w:rFonts w:eastAsia="Times New Roman" w:cstheme="minorHAnsi"/>
                <w:lang w:bidi="mr-IN"/>
              </w:rPr>
            </w:pPr>
            <w:r w:rsidRPr="00B6123E">
              <w:rPr>
                <w:rFonts w:cstheme="minorHAnsi"/>
              </w:rPr>
              <w:t>↑(NS)</w:t>
            </w:r>
          </w:p>
        </w:tc>
        <w:tc>
          <w:tcPr>
            <w:tcW w:w="1396" w:type="pct"/>
            <w:shd w:val="clear" w:color="auto" w:fill="auto"/>
            <w:noWrap/>
            <w:vAlign w:val="center"/>
          </w:tcPr>
          <w:p w14:paraId="51AB993D" w14:textId="5871CFD9" w:rsidR="00AB2688" w:rsidRPr="00B6123E" w:rsidRDefault="00AB2688" w:rsidP="00550EE2">
            <w:pPr>
              <w:spacing w:after="0" w:line="360" w:lineRule="auto"/>
              <w:jc w:val="center"/>
              <w:rPr>
                <w:rFonts w:eastAsia="Times New Roman" w:cstheme="minorHAnsi"/>
                <w:lang w:bidi="mr-IN"/>
              </w:rPr>
            </w:pPr>
            <w:r w:rsidRPr="00B6123E">
              <w:rPr>
                <w:rFonts w:cstheme="minorHAnsi"/>
              </w:rPr>
              <w:t>1.60</w:t>
            </w:r>
          </w:p>
        </w:tc>
      </w:tr>
      <w:tr w:rsidR="00AB2688" w:rsidRPr="00B6123E" w14:paraId="6FEE424A" w14:textId="77777777" w:rsidTr="003D61E0">
        <w:trPr>
          <w:trHeight w:val="171"/>
        </w:trPr>
        <w:tc>
          <w:tcPr>
            <w:tcW w:w="432" w:type="pct"/>
          </w:tcPr>
          <w:p w14:paraId="4B47EA48" w14:textId="77777777" w:rsidR="00AB2688" w:rsidRPr="00AB2688" w:rsidRDefault="00AB2688" w:rsidP="00144D80">
            <w:pPr>
              <w:pStyle w:val="ListParagraph"/>
              <w:numPr>
                <w:ilvl w:val="0"/>
                <w:numId w:val="5"/>
              </w:numPr>
              <w:spacing w:after="0" w:line="360" w:lineRule="auto"/>
              <w:jc w:val="center"/>
              <w:rPr>
                <w:rFonts w:cstheme="minorHAnsi"/>
              </w:rPr>
            </w:pPr>
          </w:p>
        </w:tc>
        <w:tc>
          <w:tcPr>
            <w:tcW w:w="971" w:type="pct"/>
            <w:shd w:val="clear" w:color="auto" w:fill="auto"/>
            <w:noWrap/>
            <w:vAlign w:val="center"/>
          </w:tcPr>
          <w:p w14:paraId="30CA1BE6" w14:textId="242C1C57" w:rsidR="00AB2688" w:rsidRPr="00B6123E" w:rsidRDefault="00AB2688" w:rsidP="00550EE2">
            <w:pPr>
              <w:spacing w:after="0" w:line="360" w:lineRule="auto"/>
              <w:jc w:val="center"/>
              <w:rPr>
                <w:rFonts w:eastAsia="Times New Roman" w:cstheme="minorHAnsi"/>
                <w:lang w:bidi="mr-IN"/>
              </w:rPr>
            </w:pPr>
            <w:r w:rsidRPr="00B6123E">
              <w:rPr>
                <w:rFonts w:cstheme="minorHAnsi"/>
              </w:rPr>
              <w:t>December</w:t>
            </w:r>
          </w:p>
        </w:tc>
        <w:tc>
          <w:tcPr>
            <w:tcW w:w="932" w:type="pct"/>
            <w:shd w:val="clear" w:color="auto" w:fill="auto"/>
            <w:noWrap/>
            <w:vAlign w:val="center"/>
          </w:tcPr>
          <w:p w14:paraId="549D135B" w14:textId="2C9AF257" w:rsidR="00AB2688" w:rsidRPr="00B6123E" w:rsidRDefault="00AB2688" w:rsidP="00550EE2">
            <w:pPr>
              <w:spacing w:after="0" w:line="360" w:lineRule="auto"/>
              <w:jc w:val="center"/>
              <w:rPr>
                <w:rFonts w:eastAsia="Times New Roman" w:cstheme="minorHAnsi"/>
                <w:lang w:bidi="mr-IN"/>
              </w:rPr>
            </w:pPr>
            <w:r w:rsidRPr="00B6123E">
              <w:rPr>
                <w:rFonts w:cstheme="minorHAnsi"/>
              </w:rPr>
              <w:t>0.046</w:t>
            </w:r>
          </w:p>
        </w:tc>
        <w:tc>
          <w:tcPr>
            <w:tcW w:w="1269" w:type="pct"/>
            <w:shd w:val="clear" w:color="auto" w:fill="auto"/>
            <w:noWrap/>
            <w:vAlign w:val="center"/>
          </w:tcPr>
          <w:p w14:paraId="28FC6ADE" w14:textId="3FE609FD" w:rsidR="00AB2688" w:rsidRPr="00B6123E" w:rsidRDefault="00AB2688" w:rsidP="00550EE2">
            <w:pPr>
              <w:spacing w:after="0" w:line="360" w:lineRule="auto"/>
              <w:jc w:val="center"/>
              <w:rPr>
                <w:rFonts w:eastAsia="Times New Roman" w:cstheme="minorHAnsi"/>
                <w:lang w:bidi="mr-IN"/>
              </w:rPr>
            </w:pPr>
            <w:r>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1396" w:type="pct"/>
            <w:shd w:val="clear" w:color="auto" w:fill="auto"/>
            <w:noWrap/>
            <w:vAlign w:val="center"/>
          </w:tcPr>
          <w:p w14:paraId="769C9432" w14:textId="3B9DCD22" w:rsidR="00AB2688" w:rsidRPr="00B6123E" w:rsidRDefault="00AB2688" w:rsidP="00550EE2">
            <w:pPr>
              <w:spacing w:after="0" w:line="360" w:lineRule="auto"/>
              <w:jc w:val="center"/>
              <w:rPr>
                <w:rFonts w:eastAsia="Times New Roman" w:cstheme="minorHAnsi"/>
                <w:lang w:bidi="mr-IN"/>
              </w:rPr>
            </w:pPr>
            <w:r w:rsidRPr="00B6123E">
              <w:rPr>
                <w:rFonts w:cstheme="minorHAnsi"/>
              </w:rPr>
              <w:t>1.80</w:t>
            </w:r>
          </w:p>
        </w:tc>
      </w:tr>
      <w:tr w:rsidR="00AB2688" w:rsidRPr="00B6123E" w14:paraId="0AC1A4DE" w14:textId="77777777" w:rsidTr="00AB2688">
        <w:trPr>
          <w:trHeight w:val="171"/>
        </w:trPr>
        <w:tc>
          <w:tcPr>
            <w:tcW w:w="5000" w:type="pct"/>
            <w:gridSpan w:val="5"/>
          </w:tcPr>
          <w:p w14:paraId="227201F4" w14:textId="20F3A5BC" w:rsidR="00AB2688" w:rsidRPr="00B6123E" w:rsidRDefault="00AB2688" w:rsidP="00550EE2">
            <w:pPr>
              <w:spacing w:after="0" w:line="360" w:lineRule="auto"/>
              <w:jc w:val="both"/>
              <w:rPr>
                <w:rFonts w:eastAsia="Times New Roman" w:cstheme="minorHAnsi"/>
                <w:lang w:bidi="mr-IN"/>
              </w:rPr>
            </w:pPr>
            <w:proofErr w:type="gramStart"/>
            <w:r w:rsidRPr="00B6123E">
              <w:rPr>
                <w:rFonts w:eastAsia="Times New Roman" w:cstheme="minorHAnsi"/>
                <w:lang w:eastAsia="en-IN" w:bidi="mr-IN"/>
              </w:rPr>
              <w:t>↑ :</w:t>
            </w:r>
            <w:proofErr w:type="gramEnd"/>
            <w:r w:rsidRPr="00B6123E">
              <w:rPr>
                <w:rFonts w:eastAsia="Times New Roman" w:cstheme="minorHAnsi"/>
                <w:lang w:eastAsia="en-IN" w:bidi="mr-IN"/>
              </w:rPr>
              <w:t xml:space="preserve"> Increasing, ↓ : Decreasing, NS- Non-Significant, S : Significant, + : Significant at 90 per cent confidence level, * : Significant at 95 per cent confidence level, ** : Significant at 99 per cent confidence level, - : No trends.</w:t>
            </w:r>
          </w:p>
        </w:tc>
      </w:tr>
    </w:tbl>
    <w:p w14:paraId="1508ED00" w14:textId="77777777" w:rsidR="007A5C75" w:rsidRDefault="007A5C75" w:rsidP="00F44989">
      <w:pPr>
        <w:spacing w:after="0" w:line="240" w:lineRule="auto"/>
        <w:rPr>
          <w:rFonts w:cstheme="minorHAnsi"/>
        </w:rPr>
      </w:pPr>
    </w:p>
    <w:p w14:paraId="362B0E0A" w14:textId="77777777" w:rsidR="005F7B50" w:rsidRDefault="005F7B50" w:rsidP="00F44989">
      <w:pPr>
        <w:spacing w:after="0" w:line="240" w:lineRule="auto"/>
        <w:rPr>
          <w:rFonts w:cstheme="minorHAnsi"/>
        </w:rPr>
      </w:pPr>
    </w:p>
    <w:p w14:paraId="2CC65D31" w14:textId="77777777" w:rsidR="005F7B50" w:rsidRDefault="005F7B50" w:rsidP="00F44989">
      <w:pPr>
        <w:spacing w:after="0" w:line="240" w:lineRule="auto"/>
        <w:rPr>
          <w:rFonts w:cstheme="minorHAnsi"/>
        </w:rPr>
      </w:pPr>
    </w:p>
    <w:p w14:paraId="50F1E62F" w14:textId="77777777" w:rsidR="005F7B50" w:rsidRDefault="005F7B50" w:rsidP="00F44989">
      <w:pPr>
        <w:spacing w:after="0" w:line="240" w:lineRule="auto"/>
        <w:rPr>
          <w:rFonts w:cstheme="minorHAnsi"/>
        </w:rPr>
      </w:pPr>
    </w:p>
    <w:p w14:paraId="6B187A8E" w14:textId="77777777" w:rsidR="005F7B50" w:rsidRDefault="005F7B50" w:rsidP="00F44989">
      <w:pPr>
        <w:spacing w:after="0" w:line="240" w:lineRule="auto"/>
        <w:rPr>
          <w:rFonts w:cstheme="minorHAnsi"/>
        </w:rPr>
      </w:pPr>
    </w:p>
    <w:p w14:paraId="25227F7E" w14:textId="77777777" w:rsidR="005F7B50" w:rsidRDefault="005F7B50" w:rsidP="00F44989">
      <w:pPr>
        <w:spacing w:after="0" w:line="240" w:lineRule="auto"/>
        <w:rPr>
          <w:rFonts w:cstheme="minorHAnsi"/>
        </w:rPr>
      </w:pPr>
    </w:p>
    <w:p w14:paraId="32FE4781" w14:textId="77777777" w:rsidR="005F7B50" w:rsidRDefault="005F7B50" w:rsidP="00F44989">
      <w:pPr>
        <w:spacing w:after="0" w:line="240" w:lineRule="auto"/>
        <w:rPr>
          <w:rFonts w:cstheme="minorHAnsi"/>
        </w:rPr>
      </w:pPr>
    </w:p>
    <w:p w14:paraId="6009DE94" w14:textId="77777777" w:rsidR="005F7B50" w:rsidRDefault="005F7B50" w:rsidP="00F44989">
      <w:pPr>
        <w:spacing w:after="0" w:line="240" w:lineRule="auto"/>
        <w:rPr>
          <w:rFonts w:cstheme="minorHAnsi"/>
        </w:rPr>
      </w:pPr>
    </w:p>
    <w:p w14:paraId="75ACAEE0" w14:textId="77777777" w:rsidR="005F7B50" w:rsidRDefault="005F7B50" w:rsidP="00F44989">
      <w:pPr>
        <w:spacing w:after="0" w:line="240" w:lineRule="auto"/>
        <w:rPr>
          <w:rFonts w:cstheme="minorHAnsi"/>
        </w:rPr>
      </w:pPr>
    </w:p>
    <w:p w14:paraId="7CBDC2C7" w14:textId="77777777" w:rsidR="005F7B50" w:rsidRDefault="005F7B50" w:rsidP="00F44989">
      <w:pPr>
        <w:spacing w:after="0" w:line="240" w:lineRule="auto"/>
        <w:rPr>
          <w:rFonts w:cstheme="minorHAnsi"/>
        </w:rPr>
      </w:pPr>
    </w:p>
    <w:p w14:paraId="16E652CB" w14:textId="77777777" w:rsidR="005F7B50" w:rsidRDefault="005F7B50" w:rsidP="00F44989">
      <w:pPr>
        <w:spacing w:after="0" w:line="240" w:lineRule="auto"/>
        <w:rPr>
          <w:rFonts w:cstheme="minorHAnsi"/>
        </w:rPr>
      </w:pPr>
    </w:p>
    <w:p w14:paraId="1D02EB06" w14:textId="77777777" w:rsidR="005F7B50" w:rsidRDefault="005F7B50" w:rsidP="00F44989">
      <w:pPr>
        <w:spacing w:after="0" w:line="240" w:lineRule="auto"/>
        <w:rPr>
          <w:rFonts w:cstheme="minorHAnsi"/>
        </w:rPr>
      </w:pPr>
    </w:p>
    <w:p w14:paraId="13FEFE47" w14:textId="77777777" w:rsidR="005F7B50" w:rsidRDefault="005F7B50" w:rsidP="00F44989">
      <w:pPr>
        <w:spacing w:after="0" w:line="240" w:lineRule="auto"/>
        <w:rPr>
          <w:rFonts w:cstheme="minorHAnsi"/>
        </w:rPr>
      </w:pPr>
    </w:p>
    <w:p w14:paraId="386DAD01" w14:textId="77777777" w:rsidR="005F7B50" w:rsidRDefault="005F7B50" w:rsidP="00F44989">
      <w:pPr>
        <w:spacing w:after="0" w:line="240" w:lineRule="auto"/>
        <w:rPr>
          <w:rFonts w:cstheme="minorHAnsi"/>
        </w:rPr>
      </w:pPr>
    </w:p>
    <w:p w14:paraId="6292D694" w14:textId="77777777" w:rsidR="005F7B50" w:rsidRDefault="005F7B50" w:rsidP="00F44989">
      <w:pPr>
        <w:spacing w:after="0"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1795"/>
        <w:gridCol w:w="1722"/>
        <w:gridCol w:w="2346"/>
        <w:gridCol w:w="2579"/>
      </w:tblGrid>
      <w:tr w:rsidR="00B1200E" w:rsidRPr="00B6123E" w14:paraId="0C47989D" w14:textId="77777777" w:rsidTr="00302146">
        <w:trPr>
          <w:trHeight w:val="54"/>
        </w:trPr>
        <w:tc>
          <w:tcPr>
            <w:tcW w:w="0" w:type="auto"/>
            <w:gridSpan w:val="5"/>
            <w:tcBorders>
              <w:top w:val="nil"/>
              <w:left w:val="nil"/>
              <w:bottom w:val="single" w:sz="4" w:space="0" w:color="auto"/>
              <w:right w:val="nil"/>
            </w:tcBorders>
          </w:tcPr>
          <w:p w14:paraId="6B112865" w14:textId="0737FED5" w:rsidR="00B1200E" w:rsidRPr="00B6123E" w:rsidRDefault="00B1200E" w:rsidP="00550EE2">
            <w:pPr>
              <w:spacing w:after="0" w:line="360" w:lineRule="auto"/>
              <w:jc w:val="both"/>
              <w:rPr>
                <w:rFonts w:eastAsia="Times New Roman" w:cstheme="minorHAnsi"/>
                <w:b/>
                <w:bCs/>
                <w:lang w:bidi="mr-IN"/>
              </w:rPr>
            </w:pPr>
            <w:r>
              <w:rPr>
                <w:rFonts w:eastAsia="Times New Roman" w:cstheme="minorHAnsi"/>
                <w:b/>
                <w:bCs/>
                <w:lang w:bidi="mr-IN"/>
              </w:rPr>
              <w:t xml:space="preserve">Table- 3. </w:t>
            </w:r>
            <w:r w:rsidRPr="00B6123E">
              <w:rPr>
                <w:rFonts w:eastAsia="Times New Roman" w:cstheme="minorHAnsi"/>
                <w:b/>
                <w:bCs/>
                <w:lang w:bidi="mr-IN"/>
              </w:rPr>
              <w:t>Times series wise trends statistics of Minimum temperature for the period from 1995 to 2004 at Nagpur</w:t>
            </w:r>
          </w:p>
        </w:tc>
      </w:tr>
      <w:tr w:rsidR="00B1200E" w:rsidRPr="00B6123E" w14:paraId="2956107F" w14:textId="77777777" w:rsidTr="00B1200E">
        <w:trPr>
          <w:trHeight w:val="171"/>
        </w:trPr>
        <w:tc>
          <w:tcPr>
            <w:tcW w:w="0" w:type="auto"/>
            <w:tcBorders>
              <w:top w:val="single" w:sz="4" w:space="0" w:color="auto"/>
            </w:tcBorders>
          </w:tcPr>
          <w:p w14:paraId="45F58A21" w14:textId="2B43C76D" w:rsidR="00B1200E" w:rsidRPr="00B6123E" w:rsidRDefault="00B1200E" w:rsidP="00550EE2">
            <w:pPr>
              <w:spacing w:after="0" w:line="360" w:lineRule="auto"/>
              <w:jc w:val="center"/>
              <w:rPr>
                <w:rFonts w:eastAsia="Times New Roman" w:cstheme="minorHAnsi"/>
                <w:b/>
                <w:bCs/>
                <w:lang w:bidi="mr-IN"/>
              </w:rPr>
            </w:pPr>
            <w:r>
              <w:rPr>
                <w:rFonts w:eastAsia="Times New Roman" w:cstheme="minorHAnsi"/>
                <w:b/>
                <w:bCs/>
                <w:lang w:bidi="mr-IN"/>
              </w:rPr>
              <w:t>Sr. No.</w:t>
            </w:r>
          </w:p>
        </w:tc>
        <w:tc>
          <w:tcPr>
            <w:tcW w:w="0" w:type="auto"/>
            <w:tcBorders>
              <w:top w:val="single" w:sz="4" w:space="0" w:color="auto"/>
            </w:tcBorders>
            <w:shd w:val="clear" w:color="auto" w:fill="auto"/>
            <w:noWrap/>
            <w:vAlign w:val="center"/>
            <w:hideMark/>
          </w:tcPr>
          <w:p w14:paraId="4205BE39" w14:textId="1B09119E" w:rsidR="00B1200E" w:rsidRPr="00B6123E" w:rsidRDefault="00B1200E" w:rsidP="00550EE2">
            <w:pPr>
              <w:spacing w:after="0" w:line="360" w:lineRule="auto"/>
              <w:jc w:val="center"/>
              <w:rPr>
                <w:rFonts w:eastAsia="Times New Roman" w:cstheme="minorHAnsi"/>
                <w:b/>
                <w:bCs/>
                <w:lang w:bidi="mr-IN"/>
              </w:rPr>
            </w:pPr>
            <w:r w:rsidRPr="00B6123E">
              <w:rPr>
                <w:rFonts w:eastAsia="Times New Roman" w:cstheme="minorHAnsi"/>
                <w:b/>
                <w:bCs/>
                <w:lang w:bidi="mr-IN"/>
              </w:rPr>
              <w:t>Times Series</w:t>
            </w:r>
          </w:p>
        </w:tc>
        <w:tc>
          <w:tcPr>
            <w:tcW w:w="0" w:type="auto"/>
            <w:tcBorders>
              <w:top w:val="single" w:sz="4" w:space="0" w:color="auto"/>
            </w:tcBorders>
            <w:shd w:val="clear" w:color="auto" w:fill="auto"/>
            <w:noWrap/>
            <w:vAlign w:val="center"/>
            <w:hideMark/>
          </w:tcPr>
          <w:p w14:paraId="66D1BE36" w14:textId="77777777" w:rsidR="00B1200E" w:rsidRPr="00EE1882" w:rsidRDefault="00B1200E" w:rsidP="00550EE2">
            <w:pPr>
              <w:spacing w:after="0" w:line="360" w:lineRule="auto"/>
              <w:jc w:val="center"/>
              <w:rPr>
                <w:rFonts w:eastAsia="Times New Roman" w:cstheme="minorHAnsi"/>
                <w:b/>
                <w:bCs/>
                <w:lang w:bidi="mr-IN"/>
              </w:rPr>
            </w:pPr>
            <w:r w:rsidRPr="00EE1882">
              <w:rPr>
                <w:rFonts w:eastAsia="Times New Roman" w:cstheme="minorHAnsi"/>
                <w:b/>
                <w:bCs/>
                <w:lang w:bidi="mr-IN"/>
              </w:rPr>
              <w:t>Q</w:t>
            </w:r>
          </w:p>
          <w:p w14:paraId="75B800D2" w14:textId="177B0F70" w:rsidR="00B1200E" w:rsidRPr="00B6123E" w:rsidRDefault="00B1200E" w:rsidP="00550EE2">
            <w:pPr>
              <w:spacing w:after="0" w:line="360" w:lineRule="auto"/>
              <w:jc w:val="center"/>
              <w:rPr>
                <w:rFonts w:eastAsia="Times New Roman" w:cstheme="minorHAnsi"/>
                <w:b/>
                <w:bCs/>
                <w:lang w:bidi="mr-IN"/>
              </w:rPr>
            </w:pPr>
            <w:r w:rsidRPr="00EE1882">
              <w:rPr>
                <w:rFonts w:eastAsia="Times New Roman" w:cstheme="minorHAnsi"/>
                <w:b/>
                <w:bCs/>
                <w:lang w:bidi="mr-IN"/>
              </w:rPr>
              <w:t>(Sen’s slope)</w:t>
            </w:r>
          </w:p>
        </w:tc>
        <w:tc>
          <w:tcPr>
            <w:tcW w:w="0" w:type="auto"/>
            <w:tcBorders>
              <w:top w:val="single" w:sz="4" w:space="0" w:color="auto"/>
            </w:tcBorders>
            <w:shd w:val="clear" w:color="auto" w:fill="auto"/>
            <w:noWrap/>
            <w:vAlign w:val="center"/>
            <w:hideMark/>
          </w:tcPr>
          <w:p w14:paraId="4F6195C0" w14:textId="77777777" w:rsidR="00B1200E" w:rsidRPr="00B6123E" w:rsidRDefault="00B1200E" w:rsidP="00550EE2">
            <w:pPr>
              <w:spacing w:after="0" w:line="360" w:lineRule="auto"/>
              <w:jc w:val="center"/>
              <w:rPr>
                <w:rFonts w:eastAsia="Times New Roman" w:cstheme="minorHAnsi"/>
                <w:b/>
                <w:bCs/>
                <w:lang w:bidi="mr-IN"/>
              </w:rPr>
            </w:pPr>
            <w:r w:rsidRPr="00B6123E">
              <w:rPr>
                <w:rFonts w:eastAsia="Times New Roman" w:cstheme="minorHAnsi"/>
                <w:b/>
                <w:bCs/>
                <w:lang w:bidi="mr-IN"/>
              </w:rPr>
              <w:t>Trends and</w:t>
            </w:r>
          </w:p>
          <w:p w14:paraId="5744E5E7" w14:textId="6DBAB9C5" w:rsidR="00B1200E" w:rsidRPr="00B6123E" w:rsidRDefault="00B1200E" w:rsidP="00550EE2">
            <w:pPr>
              <w:spacing w:after="0" w:line="360" w:lineRule="auto"/>
              <w:jc w:val="center"/>
              <w:rPr>
                <w:rFonts w:eastAsia="Times New Roman" w:cstheme="minorHAnsi"/>
                <w:b/>
                <w:bCs/>
                <w:lang w:bidi="mr-IN"/>
              </w:rPr>
            </w:pPr>
            <w:r w:rsidRPr="00B6123E">
              <w:rPr>
                <w:rFonts w:eastAsia="Times New Roman" w:cstheme="minorHAnsi"/>
                <w:b/>
                <w:bCs/>
                <w:lang w:bidi="mr-IN"/>
              </w:rPr>
              <w:t>significance</w:t>
            </w:r>
          </w:p>
        </w:tc>
        <w:tc>
          <w:tcPr>
            <w:tcW w:w="0" w:type="auto"/>
            <w:tcBorders>
              <w:top w:val="single" w:sz="4" w:space="0" w:color="auto"/>
            </w:tcBorders>
            <w:shd w:val="clear" w:color="auto" w:fill="auto"/>
            <w:noWrap/>
            <w:vAlign w:val="center"/>
            <w:hideMark/>
          </w:tcPr>
          <w:p w14:paraId="4E469A75" w14:textId="77777777" w:rsidR="00B1200E" w:rsidRPr="00B6123E" w:rsidRDefault="00B1200E" w:rsidP="00550EE2">
            <w:pPr>
              <w:spacing w:after="0" w:line="360" w:lineRule="auto"/>
              <w:jc w:val="center"/>
              <w:rPr>
                <w:rFonts w:eastAsia="Times New Roman" w:cstheme="minorHAnsi"/>
                <w:b/>
                <w:bCs/>
                <w:lang w:bidi="mr-IN"/>
              </w:rPr>
            </w:pPr>
            <w:r w:rsidRPr="00B6123E">
              <w:rPr>
                <w:rFonts w:eastAsia="Times New Roman" w:cstheme="minorHAnsi"/>
                <w:b/>
                <w:bCs/>
                <w:lang w:bidi="mr-IN"/>
              </w:rPr>
              <w:t>Test Z</w:t>
            </w:r>
          </w:p>
          <w:p w14:paraId="44B68696" w14:textId="05A053F9" w:rsidR="00B1200E" w:rsidRPr="00B6123E" w:rsidRDefault="00B1200E" w:rsidP="00550EE2">
            <w:pPr>
              <w:spacing w:after="0" w:line="360" w:lineRule="auto"/>
              <w:jc w:val="center"/>
              <w:rPr>
                <w:rFonts w:eastAsia="Times New Roman" w:cstheme="minorHAnsi"/>
                <w:b/>
                <w:bCs/>
                <w:lang w:bidi="mr-IN"/>
              </w:rPr>
            </w:pPr>
            <w:r w:rsidRPr="00B6123E">
              <w:rPr>
                <w:rFonts w:eastAsia="Times New Roman" w:cstheme="minorHAnsi"/>
                <w:b/>
                <w:bCs/>
                <w:lang w:bidi="mr-IN"/>
              </w:rPr>
              <w:t>(Mann-Kendall test)</w:t>
            </w:r>
          </w:p>
        </w:tc>
      </w:tr>
      <w:tr w:rsidR="00B1200E" w:rsidRPr="00B6123E" w14:paraId="67992FBD" w14:textId="77777777" w:rsidTr="00B1200E">
        <w:trPr>
          <w:trHeight w:val="54"/>
        </w:trPr>
        <w:tc>
          <w:tcPr>
            <w:tcW w:w="0" w:type="auto"/>
          </w:tcPr>
          <w:p w14:paraId="3DBEA337" w14:textId="77777777" w:rsidR="00B1200E" w:rsidRPr="00B1200E" w:rsidRDefault="00B1200E" w:rsidP="00B1200E">
            <w:pPr>
              <w:pStyle w:val="ListParagraph"/>
              <w:numPr>
                <w:ilvl w:val="0"/>
                <w:numId w:val="6"/>
              </w:numPr>
              <w:spacing w:after="0" w:line="360" w:lineRule="auto"/>
              <w:jc w:val="center"/>
              <w:rPr>
                <w:rFonts w:cstheme="minorHAnsi"/>
              </w:rPr>
            </w:pPr>
          </w:p>
        </w:tc>
        <w:tc>
          <w:tcPr>
            <w:tcW w:w="0" w:type="auto"/>
            <w:shd w:val="clear" w:color="auto" w:fill="auto"/>
            <w:noWrap/>
            <w:vAlign w:val="center"/>
          </w:tcPr>
          <w:p w14:paraId="1A7C4FF3" w14:textId="77C0E283" w:rsidR="00B1200E" w:rsidRPr="00B6123E" w:rsidRDefault="00B1200E" w:rsidP="00550EE2">
            <w:pPr>
              <w:spacing w:after="0" w:line="360" w:lineRule="auto"/>
              <w:jc w:val="center"/>
              <w:rPr>
                <w:rFonts w:eastAsia="Times New Roman" w:cstheme="minorHAnsi"/>
                <w:lang w:bidi="mr-IN"/>
              </w:rPr>
            </w:pPr>
            <w:r w:rsidRPr="00B6123E">
              <w:rPr>
                <w:rFonts w:cstheme="minorHAnsi"/>
              </w:rPr>
              <w:t>Annual</w:t>
            </w:r>
          </w:p>
        </w:tc>
        <w:tc>
          <w:tcPr>
            <w:tcW w:w="0" w:type="auto"/>
            <w:shd w:val="clear" w:color="auto" w:fill="auto"/>
            <w:noWrap/>
            <w:vAlign w:val="center"/>
          </w:tcPr>
          <w:p w14:paraId="2E13E596" w14:textId="108A59ED" w:rsidR="00B1200E" w:rsidRPr="00B6123E" w:rsidRDefault="00B1200E" w:rsidP="00550EE2">
            <w:pPr>
              <w:spacing w:after="0" w:line="360" w:lineRule="auto"/>
              <w:jc w:val="center"/>
              <w:rPr>
                <w:rFonts w:eastAsia="Times New Roman" w:cstheme="minorHAnsi"/>
                <w:lang w:bidi="mr-IN"/>
              </w:rPr>
            </w:pPr>
            <w:r w:rsidRPr="00B6123E">
              <w:rPr>
                <w:rFonts w:cstheme="minorHAnsi"/>
              </w:rPr>
              <w:t>0.015</w:t>
            </w:r>
          </w:p>
        </w:tc>
        <w:tc>
          <w:tcPr>
            <w:tcW w:w="0" w:type="auto"/>
            <w:shd w:val="clear" w:color="auto" w:fill="auto"/>
            <w:noWrap/>
            <w:vAlign w:val="center"/>
          </w:tcPr>
          <w:p w14:paraId="4C5B69D5" w14:textId="2CBB0E58" w:rsidR="00B1200E" w:rsidRPr="00B6123E" w:rsidRDefault="00B1200E" w:rsidP="00550EE2">
            <w:pPr>
              <w:spacing w:after="0" w:line="360" w:lineRule="auto"/>
              <w:jc w:val="center"/>
              <w:rPr>
                <w:rFonts w:eastAsia="Times New Roman" w:cstheme="minorHAnsi"/>
                <w:lang w:bidi="mr-IN"/>
              </w:rPr>
            </w:pPr>
            <w:r w:rsidRPr="00B6123E">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0" w:type="auto"/>
            <w:shd w:val="clear" w:color="auto" w:fill="auto"/>
            <w:noWrap/>
            <w:vAlign w:val="center"/>
          </w:tcPr>
          <w:p w14:paraId="69F7EF03" w14:textId="76B47D46" w:rsidR="00B1200E" w:rsidRPr="00B6123E" w:rsidRDefault="00B1200E" w:rsidP="00550EE2">
            <w:pPr>
              <w:spacing w:after="0" w:line="360" w:lineRule="auto"/>
              <w:jc w:val="center"/>
              <w:rPr>
                <w:rFonts w:eastAsia="Times New Roman" w:cstheme="minorHAnsi"/>
                <w:lang w:bidi="mr-IN"/>
              </w:rPr>
            </w:pPr>
            <w:r w:rsidRPr="00B6123E">
              <w:rPr>
                <w:rFonts w:cstheme="minorHAnsi"/>
              </w:rPr>
              <w:t>2.28</w:t>
            </w:r>
          </w:p>
        </w:tc>
      </w:tr>
      <w:tr w:rsidR="00B1200E" w:rsidRPr="00B6123E" w14:paraId="6478E714" w14:textId="77777777" w:rsidTr="00B1200E">
        <w:trPr>
          <w:trHeight w:val="171"/>
        </w:trPr>
        <w:tc>
          <w:tcPr>
            <w:tcW w:w="0" w:type="auto"/>
          </w:tcPr>
          <w:p w14:paraId="6A7B11FE" w14:textId="77777777" w:rsidR="00B1200E" w:rsidRPr="00B1200E" w:rsidRDefault="00B1200E" w:rsidP="00B1200E">
            <w:pPr>
              <w:pStyle w:val="ListParagraph"/>
              <w:numPr>
                <w:ilvl w:val="0"/>
                <w:numId w:val="6"/>
              </w:numPr>
              <w:spacing w:after="0" w:line="360" w:lineRule="auto"/>
              <w:jc w:val="center"/>
              <w:rPr>
                <w:rFonts w:cstheme="minorHAnsi"/>
              </w:rPr>
            </w:pPr>
          </w:p>
        </w:tc>
        <w:tc>
          <w:tcPr>
            <w:tcW w:w="0" w:type="auto"/>
            <w:shd w:val="clear" w:color="auto" w:fill="auto"/>
            <w:noWrap/>
            <w:vAlign w:val="center"/>
          </w:tcPr>
          <w:p w14:paraId="163C9BAC" w14:textId="558856E9" w:rsidR="00B1200E" w:rsidRPr="00B6123E" w:rsidRDefault="00B1200E" w:rsidP="00550EE2">
            <w:pPr>
              <w:spacing w:after="0" w:line="360" w:lineRule="auto"/>
              <w:jc w:val="center"/>
              <w:rPr>
                <w:rFonts w:eastAsia="Times New Roman" w:cstheme="minorHAnsi"/>
                <w:lang w:bidi="mr-IN"/>
              </w:rPr>
            </w:pPr>
            <w:r w:rsidRPr="00B6123E">
              <w:rPr>
                <w:rFonts w:cstheme="minorHAnsi"/>
              </w:rPr>
              <w:t>SW</w:t>
            </w:r>
            <w:r>
              <w:rPr>
                <w:rFonts w:cstheme="minorHAnsi"/>
              </w:rPr>
              <w:t xml:space="preserve"> Monsoon</w:t>
            </w:r>
          </w:p>
        </w:tc>
        <w:tc>
          <w:tcPr>
            <w:tcW w:w="0" w:type="auto"/>
            <w:shd w:val="clear" w:color="auto" w:fill="auto"/>
            <w:noWrap/>
            <w:vAlign w:val="center"/>
          </w:tcPr>
          <w:p w14:paraId="2E2CE609" w14:textId="395BBD47" w:rsidR="00B1200E" w:rsidRPr="00B6123E" w:rsidRDefault="00B1200E" w:rsidP="00550EE2">
            <w:pPr>
              <w:spacing w:after="0" w:line="360" w:lineRule="auto"/>
              <w:jc w:val="center"/>
              <w:rPr>
                <w:rFonts w:eastAsia="Times New Roman" w:cstheme="minorHAnsi"/>
                <w:lang w:bidi="mr-IN"/>
              </w:rPr>
            </w:pPr>
            <w:r w:rsidRPr="00B6123E">
              <w:rPr>
                <w:rFonts w:cstheme="minorHAnsi"/>
              </w:rPr>
              <w:t>0.018</w:t>
            </w:r>
          </w:p>
        </w:tc>
        <w:tc>
          <w:tcPr>
            <w:tcW w:w="0" w:type="auto"/>
            <w:shd w:val="clear" w:color="auto" w:fill="auto"/>
            <w:noWrap/>
            <w:vAlign w:val="center"/>
          </w:tcPr>
          <w:p w14:paraId="0B81A4DD" w14:textId="34871523" w:rsidR="00B1200E" w:rsidRPr="00B6123E" w:rsidRDefault="00B1200E" w:rsidP="00550EE2">
            <w:pPr>
              <w:spacing w:after="0" w:line="360" w:lineRule="auto"/>
              <w:jc w:val="center"/>
              <w:rPr>
                <w:rFonts w:eastAsia="Times New Roman" w:cstheme="minorHAnsi"/>
                <w:lang w:bidi="mr-IN"/>
              </w:rPr>
            </w:pPr>
            <w:r>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0" w:type="auto"/>
            <w:shd w:val="clear" w:color="auto" w:fill="auto"/>
            <w:noWrap/>
            <w:vAlign w:val="center"/>
          </w:tcPr>
          <w:p w14:paraId="079E719A" w14:textId="449025DA" w:rsidR="00B1200E" w:rsidRPr="00B6123E" w:rsidRDefault="00B1200E" w:rsidP="00550EE2">
            <w:pPr>
              <w:spacing w:after="0" w:line="360" w:lineRule="auto"/>
              <w:jc w:val="center"/>
              <w:rPr>
                <w:rFonts w:eastAsia="Times New Roman" w:cstheme="minorHAnsi"/>
                <w:lang w:bidi="mr-IN"/>
              </w:rPr>
            </w:pPr>
            <w:r w:rsidRPr="00B6123E">
              <w:rPr>
                <w:rFonts w:cstheme="minorHAnsi"/>
              </w:rPr>
              <w:t>2.33</w:t>
            </w:r>
          </w:p>
        </w:tc>
      </w:tr>
      <w:tr w:rsidR="00B1200E" w:rsidRPr="00B6123E" w14:paraId="4B826D40" w14:textId="77777777" w:rsidTr="00B1200E">
        <w:trPr>
          <w:trHeight w:val="171"/>
        </w:trPr>
        <w:tc>
          <w:tcPr>
            <w:tcW w:w="0" w:type="auto"/>
          </w:tcPr>
          <w:p w14:paraId="32B2AB9A" w14:textId="77777777" w:rsidR="00B1200E" w:rsidRPr="00B1200E" w:rsidRDefault="00B1200E" w:rsidP="00B1200E">
            <w:pPr>
              <w:pStyle w:val="ListParagraph"/>
              <w:numPr>
                <w:ilvl w:val="0"/>
                <w:numId w:val="6"/>
              </w:numPr>
              <w:spacing w:after="0" w:line="360" w:lineRule="auto"/>
              <w:jc w:val="center"/>
              <w:rPr>
                <w:rFonts w:cstheme="minorHAnsi"/>
              </w:rPr>
            </w:pPr>
          </w:p>
        </w:tc>
        <w:tc>
          <w:tcPr>
            <w:tcW w:w="0" w:type="auto"/>
            <w:shd w:val="clear" w:color="auto" w:fill="auto"/>
            <w:noWrap/>
            <w:vAlign w:val="center"/>
          </w:tcPr>
          <w:p w14:paraId="48981072" w14:textId="0E6E25F4" w:rsidR="00B1200E" w:rsidRPr="00B6123E" w:rsidRDefault="00B1200E" w:rsidP="00550EE2">
            <w:pPr>
              <w:spacing w:after="0" w:line="360" w:lineRule="auto"/>
              <w:jc w:val="center"/>
              <w:rPr>
                <w:rFonts w:eastAsia="Times New Roman" w:cstheme="minorHAnsi"/>
                <w:lang w:bidi="mr-IN"/>
              </w:rPr>
            </w:pPr>
            <w:r w:rsidRPr="00B6123E">
              <w:rPr>
                <w:rFonts w:cstheme="minorHAnsi"/>
              </w:rPr>
              <w:t>NE</w:t>
            </w:r>
            <w:r>
              <w:rPr>
                <w:rFonts w:cstheme="minorHAnsi"/>
              </w:rPr>
              <w:t xml:space="preserve"> Monsoon</w:t>
            </w:r>
          </w:p>
        </w:tc>
        <w:tc>
          <w:tcPr>
            <w:tcW w:w="0" w:type="auto"/>
            <w:shd w:val="clear" w:color="auto" w:fill="auto"/>
            <w:noWrap/>
            <w:vAlign w:val="center"/>
          </w:tcPr>
          <w:p w14:paraId="0CBBC434" w14:textId="22E10263" w:rsidR="00B1200E" w:rsidRPr="00B6123E" w:rsidRDefault="00B1200E" w:rsidP="00550EE2">
            <w:pPr>
              <w:spacing w:after="0" w:line="360" w:lineRule="auto"/>
              <w:jc w:val="center"/>
              <w:rPr>
                <w:rFonts w:eastAsia="Times New Roman" w:cstheme="minorHAnsi"/>
                <w:lang w:bidi="mr-IN"/>
              </w:rPr>
            </w:pPr>
            <w:r w:rsidRPr="00B6123E">
              <w:rPr>
                <w:rFonts w:cstheme="minorHAnsi"/>
              </w:rPr>
              <w:t>0.035</w:t>
            </w:r>
          </w:p>
        </w:tc>
        <w:tc>
          <w:tcPr>
            <w:tcW w:w="0" w:type="auto"/>
            <w:shd w:val="clear" w:color="auto" w:fill="auto"/>
            <w:noWrap/>
            <w:vAlign w:val="center"/>
          </w:tcPr>
          <w:p w14:paraId="1A62A9C1" w14:textId="0BA9FFEE" w:rsidR="00B1200E" w:rsidRPr="00B6123E" w:rsidRDefault="00B1200E" w:rsidP="00550EE2">
            <w:pPr>
              <w:spacing w:after="0" w:line="360" w:lineRule="auto"/>
              <w:jc w:val="center"/>
              <w:rPr>
                <w:rFonts w:eastAsia="Times New Roman" w:cstheme="minorHAnsi"/>
                <w:lang w:bidi="mr-IN"/>
              </w:rPr>
            </w:pPr>
            <w:r w:rsidRPr="00B6123E">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0" w:type="auto"/>
            <w:shd w:val="clear" w:color="auto" w:fill="auto"/>
            <w:noWrap/>
            <w:vAlign w:val="center"/>
          </w:tcPr>
          <w:p w14:paraId="561700B1" w14:textId="15947A1E" w:rsidR="00B1200E" w:rsidRPr="00B6123E" w:rsidRDefault="00B1200E" w:rsidP="00550EE2">
            <w:pPr>
              <w:spacing w:after="0" w:line="360" w:lineRule="auto"/>
              <w:jc w:val="center"/>
              <w:rPr>
                <w:rFonts w:eastAsia="Times New Roman" w:cstheme="minorHAnsi"/>
                <w:lang w:bidi="mr-IN"/>
              </w:rPr>
            </w:pPr>
            <w:r w:rsidRPr="00B6123E">
              <w:rPr>
                <w:rFonts w:cstheme="minorHAnsi"/>
              </w:rPr>
              <w:t>2.07</w:t>
            </w:r>
          </w:p>
        </w:tc>
      </w:tr>
      <w:tr w:rsidR="00B1200E" w:rsidRPr="00B6123E" w14:paraId="3F8F06CB" w14:textId="77777777" w:rsidTr="00B1200E">
        <w:trPr>
          <w:trHeight w:val="171"/>
        </w:trPr>
        <w:tc>
          <w:tcPr>
            <w:tcW w:w="0" w:type="auto"/>
          </w:tcPr>
          <w:p w14:paraId="164F5F51" w14:textId="77777777" w:rsidR="00B1200E" w:rsidRPr="00B1200E" w:rsidRDefault="00B1200E" w:rsidP="00B1200E">
            <w:pPr>
              <w:pStyle w:val="ListParagraph"/>
              <w:numPr>
                <w:ilvl w:val="0"/>
                <w:numId w:val="6"/>
              </w:numPr>
              <w:spacing w:after="0" w:line="360" w:lineRule="auto"/>
              <w:jc w:val="center"/>
              <w:rPr>
                <w:rFonts w:cstheme="minorHAnsi"/>
              </w:rPr>
            </w:pPr>
          </w:p>
        </w:tc>
        <w:tc>
          <w:tcPr>
            <w:tcW w:w="0" w:type="auto"/>
            <w:shd w:val="clear" w:color="auto" w:fill="auto"/>
            <w:noWrap/>
            <w:vAlign w:val="center"/>
          </w:tcPr>
          <w:p w14:paraId="312B0002" w14:textId="0B6E0200" w:rsidR="00B1200E" w:rsidRPr="00B6123E" w:rsidRDefault="00B1200E" w:rsidP="00550EE2">
            <w:pPr>
              <w:spacing w:after="0" w:line="360" w:lineRule="auto"/>
              <w:jc w:val="center"/>
              <w:rPr>
                <w:rFonts w:eastAsia="Times New Roman" w:cstheme="minorHAnsi"/>
                <w:lang w:bidi="mr-IN"/>
              </w:rPr>
            </w:pPr>
            <w:r w:rsidRPr="00B6123E">
              <w:rPr>
                <w:rFonts w:cstheme="minorHAnsi"/>
              </w:rPr>
              <w:t>Winter</w:t>
            </w:r>
          </w:p>
        </w:tc>
        <w:tc>
          <w:tcPr>
            <w:tcW w:w="0" w:type="auto"/>
            <w:shd w:val="clear" w:color="auto" w:fill="auto"/>
            <w:noWrap/>
            <w:vAlign w:val="center"/>
          </w:tcPr>
          <w:p w14:paraId="59AC0FC9" w14:textId="5292DE87" w:rsidR="00B1200E" w:rsidRPr="00B6123E" w:rsidRDefault="00B1200E" w:rsidP="00550EE2">
            <w:pPr>
              <w:spacing w:after="0" w:line="360" w:lineRule="auto"/>
              <w:jc w:val="center"/>
              <w:rPr>
                <w:rFonts w:eastAsia="Times New Roman" w:cstheme="minorHAnsi"/>
                <w:lang w:bidi="mr-IN"/>
              </w:rPr>
            </w:pPr>
            <w:r w:rsidRPr="00B6123E">
              <w:rPr>
                <w:rFonts w:cstheme="minorHAnsi"/>
              </w:rPr>
              <w:t>0.005</w:t>
            </w:r>
          </w:p>
        </w:tc>
        <w:tc>
          <w:tcPr>
            <w:tcW w:w="0" w:type="auto"/>
            <w:shd w:val="clear" w:color="auto" w:fill="auto"/>
            <w:noWrap/>
            <w:vAlign w:val="center"/>
          </w:tcPr>
          <w:p w14:paraId="38E681AA" w14:textId="42F15254" w:rsidR="00B1200E" w:rsidRPr="00B6123E" w:rsidRDefault="00B1200E"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7E0922F5" w14:textId="1F7A5810" w:rsidR="00B1200E" w:rsidRPr="00B6123E" w:rsidRDefault="00B1200E" w:rsidP="00550EE2">
            <w:pPr>
              <w:spacing w:after="0" w:line="360" w:lineRule="auto"/>
              <w:jc w:val="center"/>
              <w:rPr>
                <w:rFonts w:eastAsia="Times New Roman" w:cstheme="minorHAnsi"/>
                <w:lang w:bidi="mr-IN"/>
              </w:rPr>
            </w:pPr>
            <w:r w:rsidRPr="00B6123E">
              <w:rPr>
                <w:rFonts w:cstheme="minorHAnsi"/>
              </w:rPr>
              <w:t>0.42</w:t>
            </w:r>
          </w:p>
        </w:tc>
      </w:tr>
      <w:tr w:rsidR="00B1200E" w:rsidRPr="00B6123E" w14:paraId="770B70F3" w14:textId="77777777" w:rsidTr="00B1200E">
        <w:trPr>
          <w:trHeight w:val="54"/>
        </w:trPr>
        <w:tc>
          <w:tcPr>
            <w:tcW w:w="0" w:type="auto"/>
          </w:tcPr>
          <w:p w14:paraId="240E6654" w14:textId="77777777" w:rsidR="00B1200E" w:rsidRPr="00B1200E" w:rsidRDefault="00B1200E" w:rsidP="00B1200E">
            <w:pPr>
              <w:pStyle w:val="ListParagraph"/>
              <w:numPr>
                <w:ilvl w:val="0"/>
                <w:numId w:val="6"/>
              </w:numPr>
              <w:spacing w:after="0" w:line="360" w:lineRule="auto"/>
              <w:jc w:val="center"/>
              <w:rPr>
                <w:rFonts w:cstheme="minorHAnsi"/>
              </w:rPr>
            </w:pPr>
          </w:p>
        </w:tc>
        <w:tc>
          <w:tcPr>
            <w:tcW w:w="0" w:type="auto"/>
            <w:shd w:val="clear" w:color="auto" w:fill="auto"/>
            <w:noWrap/>
            <w:vAlign w:val="center"/>
          </w:tcPr>
          <w:p w14:paraId="5C2CB1AF" w14:textId="7E086B6E" w:rsidR="00B1200E" w:rsidRPr="00B6123E" w:rsidRDefault="00B1200E" w:rsidP="00550EE2">
            <w:pPr>
              <w:spacing w:after="0" w:line="360" w:lineRule="auto"/>
              <w:jc w:val="center"/>
              <w:rPr>
                <w:rFonts w:eastAsia="Times New Roman" w:cstheme="minorHAnsi"/>
                <w:lang w:bidi="mr-IN"/>
              </w:rPr>
            </w:pPr>
            <w:r w:rsidRPr="00B6123E">
              <w:rPr>
                <w:rFonts w:cstheme="minorHAnsi"/>
              </w:rPr>
              <w:t>Summer</w:t>
            </w:r>
          </w:p>
        </w:tc>
        <w:tc>
          <w:tcPr>
            <w:tcW w:w="0" w:type="auto"/>
            <w:shd w:val="clear" w:color="auto" w:fill="auto"/>
            <w:noWrap/>
            <w:vAlign w:val="center"/>
          </w:tcPr>
          <w:p w14:paraId="39A96D74" w14:textId="6BEFC9C9" w:rsidR="00B1200E" w:rsidRPr="00B6123E" w:rsidRDefault="00B1200E" w:rsidP="00550EE2">
            <w:pPr>
              <w:spacing w:after="0" w:line="360" w:lineRule="auto"/>
              <w:jc w:val="center"/>
              <w:rPr>
                <w:rFonts w:eastAsia="Times New Roman" w:cstheme="minorHAnsi"/>
                <w:lang w:bidi="mr-IN"/>
              </w:rPr>
            </w:pPr>
            <w:r w:rsidRPr="00B6123E">
              <w:rPr>
                <w:rFonts w:cstheme="minorHAnsi"/>
              </w:rPr>
              <w:t>0.000</w:t>
            </w:r>
          </w:p>
        </w:tc>
        <w:tc>
          <w:tcPr>
            <w:tcW w:w="0" w:type="auto"/>
            <w:shd w:val="clear" w:color="auto" w:fill="auto"/>
            <w:noWrap/>
            <w:vAlign w:val="center"/>
          </w:tcPr>
          <w:p w14:paraId="33D8BDAE" w14:textId="1BF28841" w:rsidR="00B1200E" w:rsidRPr="00B6123E" w:rsidRDefault="00B1200E"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1CF17B14" w14:textId="3E733D4C" w:rsidR="00B1200E" w:rsidRPr="00B6123E" w:rsidRDefault="00B1200E" w:rsidP="00550EE2">
            <w:pPr>
              <w:spacing w:after="0" w:line="360" w:lineRule="auto"/>
              <w:jc w:val="center"/>
              <w:rPr>
                <w:rFonts w:eastAsia="Times New Roman" w:cstheme="minorHAnsi"/>
                <w:lang w:bidi="mr-IN"/>
              </w:rPr>
            </w:pPr>
            <w:r w:rsidRPr="00B6123E">
              <w:rPr>
                <w:rFonts w:cstheme="minorHAnsi"/>
              </w:rPr>
              <w:t>0.16</w:t>
            </w:r>
          </w:p>
        </w:tc>
      </w:tr>
      <w:tr w:rsidR="00B1200E" w:rsidRPr="00B6123E" w14:paraId="5B252A86" w14:textId="77777777" w:rsidTr="00B1200E">
        <w:trPr>
          <w:trHeight w:val="171"/>
        </w:trPr>
        <w:tc>
          <w:tcPr>
            <w:tcW w:w="0" w:type="auto"/>
          </w:tcPr>
          <w:p w14:paraId="43B9C48F" w14:textId="77777777" w:rsidR="00B1200E" w:rsidRPr="00B1200E" w:rsidRDefault="00B1200E" w:rsidP="00B1200E">
            <w:pPr>
              <w:pStyle w:val="ListParagraph"/>
              <w:numPr>
                <w:ilvl w:val="0"/>
                <w:numId w:val="6"/>
              </w:numPr>
              <w:spacing w:after="0" w:line="360" w:lineRule="auto"/>
              <w:jc w:val="center"/>
              <w:rPr>
                <w:rFonts w:cstheme="minorHAnsi"/>
              </w:rPr>
            </w:pPr>
          </w:p>
        </w:tc>
        <w:tc>
          <w:tcPr>
            <w:tcW w:w="0" w:type="auto"/>
            <w:shd w:val="clear" w:color="auto" w:fill="auto"/>
            <w:noWrap/>
            <w:vAlign w:val="center"/>
          </w:tcPr>
          <w:p w14:paraId="498588EF" w14:textId="577878A9" w:rsidR="00B1200E" w:rsidRPr="00B6123E" w:rsidRDefault="00B1200E" w:rsidP="00550EE2">
            <w:pPr>
              <w:spacing w:after="0" w:line="360" w:lineRule="auto"/>
              <w:jc w:val="center"/>
              <w:rPr>
                <w:rFonts w:eastAsia="Times New Roman" w:cstheme="minorHAnsi"/>
                <w:lang w:bidi="mr-IN"/>
              </w:rPr>
            </w:pPr>
            <w:r w:rsidRPr="00B6123E">
              <w:rPr>
                <w:rFonts w:cstheme="minorHAnsi"/>
              </w:rPr>
              <w:t>January</w:t>
            </w:r>
          </w:p>
        </w:tc>
        <w:tc>
          <w:tcPr>
            <w:tcW w:w="0" w:type="auto"/>
            <w:shd w:val="clear" w:color="auto" w:fill="auto"/>
            <w:noWrap/>
            <w:vAlign w:val="center"/>
          </w:tcPr>
          <w:p w14:paraId="22E30D58" w14:textId="3CD23363" w:rsidR="00B1200E" w:rsidRPr="00B6123E" w:rsidRDefault="00B1200E" w:rsidP="00550EE2">
            <w:pPr>
              <w:spacing w:after="0" w:line="360" w:lineRule="auto"/>
              <w:jc w:val="center"/>
              <w:rPr>
                <w:rFonts w:eastAsia="Times New Roman" w:cstheme="minorHAnsi"/>
                <w:lang w:bidi="mr-IN"/>
              </w:rPr>
            </w:pPr>
            <w:r w:rsidRPr="00B6123E">
              <w:rPr>
                <w:rFonts w:cstheme="minorHAnsi"/>
              </w:rPr>
              <w:t>0.000</w:t>
            </w:r>
          </w:p>
        </w:tc>
        <w:tc>
          <w:tcPr>
            <w:tcW w:w="0" w:type="auto"/>
            <w:shd w:val="clear" w:color="auto" w:fill="auto"/>
            <w:noWrap/>
            <w:vAlign w:val="center"/>
          </w:tcPr>
          <w:p w14:paraId="7B83BE9C" w14:textId="0B6FCAD5" w:rsidR="00B1200E" w:rsidRPr="00B6123E" w:rsidRDefault="00B1200E"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0834581E" w14:textId="55B2A137" w:rsidR="00B1200E" w:rsidRPr="00B6123E" w:rsidRDefault="00B1200E" w:rsidP="00550EE2">
            <w:pPr>
              <w:spacing w:after="0" w:line="360" w:lineRule="auto"/>
              <w:jc w:val="center"/>
              <w:rPr>
                <w:rFonts w:eastAsia="Times New Roman" w:cstheme="minorHAnsi"/>
                <w:lang w:bidi="mr-IN"/>
              </w:rPr>
            </w:pPr>
            <w:r w:rsidRPr="00B6123E">
              <w:rPr>
                <w:rFonts w:cstheme="minorHAnsi"/>
              </w:rPr>
              <w:t>-0.02</w:t>
            </w:r>
          </w:p>
        </w:tc>
      </w:tr>
      <w:tr w:rsidR="00B1200E" w:rsidRPr="00B6123E" w14:paraId="3EEBABEE" w14:textId="77777777" w:rsidTr="00B1200E">
        <w:trPr>
          <w:trHeight w:val="171"/>
        </w:trPr>
        <w:tc>
          <w:tcPr>
            <w:tcW w:w="0" w:type="auto"/>
          </w:tcPr>
          <w:p w14:paraId="1C97FBF8" w14:textId="77777777" w:rsidR="00B1200E" w:rsidRPr="00B1200E" w:rsidRDefault="00B1200E" w:rsidP="00B1200E">
            <w:pPr>
              <w:pStyle w:val="ListParagraph"/>
              <w:numPr>
                <w:ilvl w:val="0"/>
                <w:numId w:val="6"/>
              </w:numPr>
              <w:spacing w:after="0" w:line="360" w:lineRule="auto"/>
              <w:jc w:val="center"/>
              <w:rPr>
                <w:rFonts w:cstheme="minorHAnsi"/>
              </w:rPr>
            </w:pPr>
          </w:p>
        </w:tc>
        <w:tc>
          <w:tcPr>
            <w:tcW w:w="0" w:type="auto"/>
            <w:shd w:val="clear" w:color="auto" w:fill="auto"/>
            <w:noWrap/>
            <w:vAlign w:val="center"/>
          </w:tcPr>
          <w:p w14:paraId="30788608" w14:textId="48B681A2" w:rsidR="00B1200E" w:rsidRPr="00B6123E" w:rsidRDefault="00B1200E" w:rsidP="00550EE2">
            <w:pPr>
              <w:spacing w:after="0" w:line="360" w:lineRule="auto"/>
              <w:jc w:val="center"/>
              <w:rPr>
                <w:rFonts w:eastAsia="Times New Roman" w:cstheme="minorHAnsi"/>
                <w:lang w:bidi="mr-IN"/>
              </w:rPr>
            </w:pPr>
            <w:r w:rsidRPr="00B6123E">
              <w:rPr>
                <w:rFonts w:cstheme="minorHAnsi"/>
              </w:rPr>
              <w:t>February</w:t>
            </w:r>
          </w:p>
        </w:tc>
        <w:tc>
          <w:tcPr>
            <w:tcW w:w="0" w:type="auto"/>
            <w:shd w:val="clear" w:color="auto" w:fill="auto"/>
            <w:noWrap/>
            <w:vAlign w:val="center"/>
          </w:tcPr>
          <w:p w14:paraId="1ABAAFE2" w14:textId="23475026" w:rsidR="00B1200E" w:rsidRPr="00B6123E" w:rsidRDefault="00B1200E" w:rsidP="00550EE2">
            <w:pPr>
              <w:spacing w:after="0" w:line="360" w:lineRule="auto"/>
              <w:jc w:val="center"/>
              <w:rPr>
                <w:rFonts w:eastAsia="Times New Roman" w:cstheme="minorHAnsi"/>
                <w:lang w:bidi="mr-IN"/>
              </w:rPr>
            </w:pPr>
            <w:r w:rsidRPr="00B6123E">
              <w:rPr>
                <w:rFonts w:cstheme="minorHAnsi"/>
              </w:rPr>
              <w:t>0.013</w:t>
            </w:r>
          </w:p>
        </w:tc>
        <w:tc>
          <w:tcPr>
            <w:tcW w:w="0" w:type="auto"/>
            <w:shd w:val="clear" w:color="auto" w:fill="auto"/>
            <w:noWrap/>
            <w:vAlign w:val="center"/>
          </w:tcPr>
          <w:p w14:paraId="06FA35D1" w14:textId="34F77B26" w:rsidR="00B1200E" w:rsidRPr="00B6123E" w:rsidRDefault="00B1200E"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47EF35B1" w14:textId="4049EFA5" w:rsidR="00B1200E" w:rsidRPr="00B6123E" w:rsidRDefault="00B1200E" w:rsidP="00550EE2">
            <w:pPr>
              <w:spacing w:after="0" w:line="360" w:lineRule="auto"/>
              <w:jc w:val="center"/>
              <w:rPr>
                <w:rFonts w:eastAsia="Times New Roman" w:cstheme="minorHAnsi"/>
                <w:lang w:bidi="mr-IN"/>
              </w:rPr>
            </w:pPr>
            <w:r w:rsidRPr="00B6123E">
              <w:rPr>
                <w:rFonts w:cstheme="minorHAnsi"/>
              </w:rPr>
              <w:t>0.57</w:t>
            </w:r>
          </w:p>
        </w:tc>
      </w:tr>
      <w:tr w:rsidR="00B1200E" w:rsidRPr="00B6123E" w14:paraId="6A6F8235" w14:textId="77777777" w:rsidTr="00B1200E">
        <w:trPr>
          <w:trHeight w:val="171"/>
        </w:trPr>
        <w:tc>
          <w:tcPr>
            <w:tcW w:w="0" w:type="auto"/>
          </w:tcPr>
          <w:p w14:paraId="5331E65C" w14:textId="77777777" w:rsidR="00B1200E" w:rsidRPr="00B1200E" w:rsidRDefault="00B1200E" w:rsidP="00B1200E">
            <w:pPr>
              <w:pStyle w:val="ListParagraph"/>
              <w:numPr>
                <w:ilvl w:val="0"/>
                <w:numId w:val="6"/>
              </w:numPr>
              <w:spacing w:after="0" w:line="360" w:lineRule="auto"/>
              <w:jc w:val="center"/>
              <w:rPr>
                <w:rFonts w:cstheme="minorHAnsi"/>
              </w:rPr>
            </w:pPr>
          </w:p>
        </w:tc>
        <w:tc>
          <w:tcPr>
            <w:tcW w:w="0" w:type="auto"/>
            <w:shd w:val="clear" w:color="auto" w:fill="auto"/>
            <w:noWrap/>
            <w:vAlign w:val="center"/>
          </w:tcPr>
          <w:p w14:paraId="28453666" w14:textId="0DAA23F3" w:rsidR="00B1200E" w:rsidRPr="00B6123E" w:rsidRDefault="00B1200E" w:rsidP="00550EE2">
            <w:pPr>
              <w:spacing w:after="0" w:line="360" w:lineRule="auto"/>
              <w:jc w:val="center"/>
              <w:rPr>
                <w:rFonts w:eastAsia="Times New Roman" w:cstheme="minorHAnsi"/>
                <w:lang w:bidi="mr-IN"/>
              </w:rPr>
            </w:pPr>
            <w:r w:rsidRPr="00B6123E">
              <w:rPr>
                <w:rFonts w:cstheme="minorHAnsi"/>
              </w:rPr>
              <w:t>March</w:t>
            </w:r>
          </w:p>
        </w:tc>
        <w:tc>
          <w:tcPr>
            <w:tcW w:w="0" w:type="auto"/>
            <w:shd w:val="clear" w:color="auto" w:fill="auto"/>
            <w:noWrap/>
            <w:vAlign w:val="center"/>
          </w:tcPr>
          <w:p w14:paraId="02449E95" w14:textId="59BB12AB" w:rsidR="00B1200E" w:rsidRPr="00B6123E" w:rsidRDefault="00B1200E" w:rsidP="00550EE2">
            <w:pPr>
              <w:spacing w:after="0" w:line="360" w:lineRule="auto"/>
              <w:jc w:val="center"/>
              <w:rPr>
                <w:rFonts w:eastAsia="Times New Roman" w:cstheme="minorHAnsi"/>
                <w:lang w:bidi="mr-IN"/>
              </w:rPr>
            </w:pPr>
            <w:r w:rsidRPr="00B6123E">
              <w:rPr>
                <w:rFonts w:cstheme="minorHAnsi"/>
              </w:rPr>
              <w:t>0.017</w:t>
            </w:r>
          </w:p>
        </w:tc>
        <w:tc>
          <w:tcPr>
            <w:tcW w:w="0" w:type="auto"/>
            <w:shd w:val="clear" w:color="auto" w:fill="auto"/>
            <w:noWrap/>
            <w:vAlign w:val="center"/>
          </w:tcPr>
          <w:p w14:paraId="1D845E19" w14:textId="2DD69453" w:rsidR="00B1200E" w:rsidRPr="00B6123E" w:rsidRDefault="00B1200E"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7A1A9FC0" w14:textId="04C94B0F" w:rsidR="00B1200E" w:rsidRPr="00B6123E" w:rsidRDefault="00B1200E" w:rsidP="00550EE2">
            <w:pPr>
              <w:spacing w:after="0" w:line="360" w:lineRule="auto"/>
              <w:jc w:val="center"/>
              <w:rPr>
                <w:rFonts w:eastAsia="Times New Roman" w:cstheme="minorHAnsi"/>
                <w:lang w:bidi="mr-IN"/>
              </w:rPr>
            </w:pPr>
            <w:r w:rsidRPr="00B6123E">
              <w:rPr>
                <w:rFonts w:cstheme="minorHAnsi"/>
              </w:rPr>
              <w:t>1.36</w:t>
            </w:r>
          </w:p>
        </w:tc>
      </w:tr>
      <w:tr w:rsidR="00B1200E" w:rsidRPr="00B6123E" w14:paraId="3822C6F8" w14:textId="77777777" w:rsidTr="00B1200E">
        <w:trPr>
          <w:trHeight w:val="171"/>
        </w:trPr>
        <w:tc>
          <w:tcPr>
            <w:tcW w:w="0" w:type="auto"/>
          </w:tcPr>
          <w:p w14:paraId="2DA949B7" w14:textId="77777777" w:rsidR="00B1200E" w:rsidRPr="00B1200E" w:rsidRDefault="00B1200E" w:rsidP="00B1200E">
            <w:pPr>
              <w:pStyle w:val="ListParagraph"/>
              <w:numPr>
                <w:ilvl w:val="0"/>
                <w:numId w:val="6"/>
              </w:numPr>
              <w:spacing w:after="0" w:line="360" w:lineRule="auto"/>
              <w:jc w:val="center"/>
              <w:rPr>
                <w:rFonts w:cstheme="minorHAnsi"/>
              </w:rPr>
            </w:pPr>
          </w:p>
        </w:tc>
        <w:tc>
          <w:tcPr>
            <w:tcW w:w="0" w:type="auto"/>
            <w:shd w:val="clear" w:color="auto" w:fill="auto"/>
            <w:noWrap/>
            <w:vAlign w:val="center"/>
          </w:tcPr>
          <w:p w14:paraId="6CD0DE29" w14:textId="3C5F4365" w:rsidR="00B1200E" w:rsidRPr="00B6123E" w:rsidRDefault="00B1200E" w:rsidP="00550EE2">
            <w:pPr>
              <w:spacing w:after="0" w:line="360" w:lineRule="auto"/>
              <w:jc w:val="center"/>
              <w:rPr>
                <w:rFonts w:eastAsia="Times New Roman" w:cstheme="minorHAnsi"/>
                <w:lang w:bidi="mr-IN"/>
              </w:rPr>
            </w:pPr>
            <w:r w:rsidRPr="00B6123E">
              <w:rPr>
                <w:rFonts w:cstheme="minorHAnsi"/>
              </w:rPr>
              <w:t>April</w:t>
            </w:r>
          </w:p>
        </w:tc>
        <w:tc>
          <w:tcPr>
            <w:tcW w:w="0" w:type="auto"/>
            <w:shd w:val="clear" w:color="auto" w:fill="auto"/>
            <w:noWrap/>
            <w:vAlign w:val="center"/>
          </w:tcPr>
          <w:p w14:paraId="23E7C002" w14:textId="505B3808" w:rsidR="00B1200E" w:rsidRPr="00B6123E" w:rsidRDefault="00B1200E" w:rsidP="00550EE2">
            <w:pPr>
              <w:spacing w:after="0" w:line="360" w:lineRule="auto"/>
              <w:jc w:val="center"/>
              <w:rPr>
                <w:rFonts w:eastAsia="Times New Roman" w:cstheme="minorHAnsi"/>
                <w:lang w:bidi="mr-IN"/>
              </w:rPr>
            </w:pPr>
            <w:r w:rsidRPr="00B6123E">
              <w:rPr>
                <w:rFonts w:cstheme="minorHAnsi"/>
              </w:rPr>
              <w:t>-0.004</w:t>
            </w:r>
          </w:p>
        </w:tc>
        <w:tc>
          <w:tcPr>
            <w:tcW w:w="0" w:type="auto"/>
            <w:shd w:val="clear" w:color="auto" w:fill="auto"/>
            <w:noWrap/>
            <w:vAlign w:val="center"/>
          </w:tcPr>
          <w:p w14:paraId="0CBDE2F9" w14:textId="3E2DB79C" w:rsidR="00B1200E" w:rsidRPr="00B6123E" w:rsidRDefault="00B1200E"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6BB9208E" w14:textId="71D7006A" w:rsidR="00B1200E" w:rsidRPr="00B6123E" w:rsidRDefault="00B1200E" w:rsidP="00550EE2">
            <w:pPr>
              <w:spacing w:after="0" w:line="360" w:lineRule="auto"/>
              <w:jc w:val="center"/>
              <w:rPr>
                <w:rFonts w:eastAsia="Times New Roman" w:cstheme="minorHAnsi"/>
                <w:lang w:bidi="mr-IN"/>
              </w:rPr>
            </w:pPr>
            <w:r w:rsidRPr="00B6123E">
              <w:rPr>
                <w:rFonts w:cstheme="minorHAnsi"/>
              </w:rPr>
              <w:t>-0.19</w:t>
            </w:r>
          </w:p>
        </w:tc>
      </w:tr>
      <w:tr w:rsidR="00B1200E" w:rsidRPr="00B6123E" w14:paraId="1A6755B1" w14:textId="77777777" w:rsidTr="00B1200E">
        <w:trPr>
          <w:trHeight w:val="171"/>
        </w:trPr>
        <w:tc>
          <w:tcPr>
            <w:tcW w:w="0" w:type="auto"/>
          </w:tcPr>
          <w:p w14:paraId="3EE25AFB" w14:textId="77777777" w:rsidR="00B1200E" w:rsidRPr="00B1200E" w:rsidRDefault="00B1200E" w:rsidP="00B1200E">
            <w:pPr>
              <w:pStyle w:val="ListParagraph"/>
              <w:numPr>
                <w:ilvl w:val="0"/>
                <w:numId w:val="6"/>
              </w:numPr>
              <w:spacing w:after="0" w:line="360" w:lineRule="auto"/>
              <w:jc w:val="center"/>
              <w:rPr>
                <w:rFonts w:cstheme="minorHAnsi"/>
              </w:rPr>
            </w:pPr>
          </w:p>
        </w:tc>
        <w:tc>
          <w:tcPr>
            <w:tcW w:w="0" w:type="auto"/>
            <w:shd w:val="clear" w:color="auto" w:fill="auto"/>
            <w:noWrap/>
            <w:vAlign w:val="center"/>
          </w:tcPr>
          <w:p w14:paraId="639C603C" w14:textId="527DCB05" w:rsidR="00B1200E" w:rsidRPr="00B6123E" w:rsidRDefault="00B1200E" w:rsidP="00550EE2">
            <w:pPr>
              <w:spacing w:after="0" w:line="360" w:lineRule="auto"/>
              <w:jc w:val="center"/>
              <w:rPr>
                <w:rFonts w:eastAsia="Times New Roman" w:cstheme="minorHAnsi"/>
                <w:lang w:bidi="mr-IN"/>
              </w:rPr>
            </w:pPr>
            <w:r w:rsidRPr="00B6123E">
              <w:rPr>
                <w:rFonts w:cstheme="minorHAnsi"/>
              </w:rPr>
              <w:t>May</w:t>
            </w:r>
          </w:p>
        </w:tc>
        <w:tc>
          <w:tcPr>
            <w:tcW w:w="0" w:type="auto"/>
            <w:shd w:val="clear" w:color="auto" w:fill="auto"/>
            <w:noWrap/>
            <w:vAlign w:val="center"/>
          </w:tcPr>
          <w:p w14:paraId="0124C3A1" w14:textId="43C90BF8" w:rsidR="00B1200E" w:rsidRPr="00B6123E" w:rsidRDefault="00B1200E" w:rsidP="00550EE2">
            <w:pPr>
              <w:spacing w:after="0" w:line="360" w:lineRule="auto"/>
              <w:jc w:val="center"/>
              <w:rPr>
                <w:rFonts w:eastAsia="Times New Roman" w:cstheme="minorHAnsi"/>
                <w:lang w:bidi="mr-IN"/>
              </w:rPr>
            </w:pPr>
            <w:r w:rsidRPr="00B6123E">
              <w:rPr>
                <w:rFonts w:cstheme="minorHAnsi"/>
              </w:rPr>
              <w:t>-0.012</w:t>
            </w:r>
          </w:p>
        </w:tc>
        <w:tc>
          <w:tcPr>
            <w:tcW w:w="0" w:type="auto"/>
            <w:shd w:val="clear" w:color="auto" w:fill="auto"/>
            <w:noWrap/>
            <w:vAlign w:val="center"/>
          </w:tcPr>
          <w:p w14:paraId="7A71A531" w14:textId="417ED6C0" w:rsidR="00B1200E" w:rsidRPr="00B6123E" w:rsidRDefault="00B1200E"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74DB415C" w14:textId="6042691B" w:rsidR="00B1200E" w:rsidRPr="00B6123E" w:rsidRDefault="00B1200E" w:rsidP="00550EE2">
            <w:pPr>
              <w:spacing w:after="0" w:line="360" w:lineRule="auto"/>
              <w:jc w:val="center"/>
              <w:rPr>
                <w:rFonts w:eastAsia="Times New Roman" w:cstheme="minorHAnsi"/>
                <w:lang w:bidi="mr-IN"/>
              </w:rPr>
            </w:pPr>
            <w:r w:rsidRPr="00B6123E">
              <w:rPr>
                <w:rFonts w:cstheme="minorHAnsi"/>
              </w:rPr>
              <w:t>-0.56</w:t>
            </w:r>
          </w:p>
        </w:tc>
      </w:tr>
      <w:tr w:rsidR="00B1200E" w:rsidRPr="00B6123E" w14:paraId="3482ADDF" w14:textId="77777777" w:rsidTr="00B1200E">
        <w:trPr>
          <w:trHeight w:val="171"/>
        </w:trPr>
        <w:tc>
          <w:tcPr>
            <w:tcW w:w="0" w:type="auto"/>
          </w:tcPr>
          <w:p w14:paraId="18DF0365" w14:textId="77777777" w:rsidR="00B1200E" w:rsidRPr="00B1200E" w:rsidRDefault="00B1200E" w:rsidP="00B1200E">
            <w:pPr>
              <w:pStyle w:val="ListParagraph"/>
              <w:numPr>
                <w:ilvl w:val="0"/>
                <w:numId w:val="6"/>
              </w:numPr>
              <w:spacing w:after="0" w:line="360" w:lineRule="auto"/>
              <w:jc w:val="center"/>
              <w:rPr>
                <w:rFonts w:cstheme="minorHAnsi"/>
              </w:rPr>
            </w:pPr>
          </w:p>
        </w:tc>
        <w:tc>
          <w:tcPr>
            <w:tcW w:w="0" w:type="auto"/>
            <w:shd w:val="clear" w:color="auto" w:fill="auto"/>
            <w:noWrap/>
            <w:vAlign w:val="center"/>
          </w:tcPr>
          <w:p w14:paraId="3F01A514" w14:textId="0CC912B3" w:rsidR="00B1200E" w:rsidRPr="00B6123E" w:rsidRDefault="00B1200E" w:rsidP="00550EE2">
            <w:pPr>
              <w:spacing w:after="0" w:line="360" w:lineRule="auto"/>
              <w:jc w:val="center"/>
              <w:rPr>
                <w:rFonts w:eastAsia="Times New Roman" w:cstheme="minorHAnsi"/>
                <w:lang w:bidi="mr-IN"/>
              </w:rPr>
            </w:pPr>
            <w:r w:rsidRPr="00B6123E">
              <w:rPr>
                <w:rFonts w:cstheme="minorHAnsi"/>
              </w:rPr>
              <w:t>June</w:t>
            </w:r>
          </w:p>
        </w:tc>
        <w:tc>
          <w:tcPr>
            <w:tcW w:w="0" w:type="auto"/>
            <w:shd w:val="clear" w:color="auto" w:fill="auto"/>
            <w:noWrap/>
            <w:vAlign w:val="center"/>
          </w:tcPr>
          <w:p w14:paraId="3D26D8CB" w14:textId="530DEC7E" w:rsidR="00B1200E" w:rsidRPr="00B6123E" w:rsidRDefault="00B1200E" w:rsidP="00550EE2">
            <w:pPr>
              <w:spacing w:after="0" w:line="360" w:lineRule="auto"/>
              <w:jc w:val="center"/>
              <w:rPr>
                <w:rFonts w:eastAsia="Times New Roman" w:cstheme="minorHAnsi"/>
                <w:lang w:bidi="mr-IN"/>
              </w:rPr>
            </w:pPr>
            <w:r w:rsidRPr="00B6123E">
              <w:rPr>
                <w:rFonts w:cstheme="minorHAnsi"/>
              </w:rPr>
              <w:t>0.003</w:t>
            </w:r>
          </w:p>
        </w:tc>
        <w:tc>
          <w:tcPr>
            <w:tcW w:w="0" w:type="auto"/>
            <w:shd w:val="clear" w:color="auto" w:fill="auto"/>
            <w:noWrap/>
            <w:vAlign w:val="center"/>
          </w:tcPr>
          <w:p w14:paraId="1657A623" w14:textId="3C4CD712" w:rsidR="00B1200E" w:rsidRPr="00B6123E" w:rsidRDefault="00B1200E"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3B8D3DA5" w14:textId="39571465" w:rsidR="00B1200E" w:rsidRPr="00B6123E" w:rsidRDefault="00B1200E" w:rsidP="00550EE2">
            <w:pPr>
              <w:spacing w:after="0" w:line="360" w:lineRule="auto"/>
              <w:jc w:val="center"/>
              <w:rPr>
                <w:rFonts w:eastAsia="Times New Roman" w:cstheme="minorHAnsi"/>
                <w:lang w:bidi="mr-IN"/>
              </w:rPr>
            </w:pPr>
            <w:r w:rsidRPr="00B6123E">
              <w:rPr>
                <w:rFonts w:cstheme="minorHAnsi"/>
              </w:rPr>
              <w:t>0.27</w:t>
            </w:r>
          </w:p>
        </w:tc>
      </w:tr>
      <w:tr w:rsidR="00B1200E" w:rsidRPr="00B6123E" w14:paraId="4CC0990A" w14:textId="77777777" w:rsidTr="00B1200E">
        <w:trPr>
          <w:trHeight w:val="171"/>
        </w:trPr>
        <w:tc>
          <w:tcPr>
            <w:tcW w:w="0" w:type="auto"/>
          </w:tcPr>
          <w:p w14:paraId="7F445C4A" w14:textId="77777777" w:rsidR="00B1200E" w:rsidRPr="00B1200E" w:rsidRDefault="00B1200E" w:rsidP="00B1200E">
            <w:pPr>
              <w:pStyle w:val="ListParagraph"/>
              <w:numPr>
                <w:ilvl w:val="0"/>
                <w:numId w:val="6"/>
              </w:numPr>
              <w:spacing w:after="0" w:line="360" w:lineRule="auto"/>
              <w:jc w:val="center"/>
              <w:rPr>
                <w:rFonts w:cstheme="minorHAnsi"/>
              </w:rPr>
            </w:pPr>
          </w:p>
        </w:tc>
        <w:tc>
          <w:tcPr>
            <w:tcW w:w="0" w:type="auto"/>
            <w:shd w:val="clear" w:color="auto" w:fill="auto"/>
            <w:noWrap/>
            <w:vAlign w:val="center"/>
          </w:tcPr>
          <w:p w14:paraId="1E561DAA" w14:textId="3E91ED2B" w:rsidR="00B1200E" w:rsidRPr="00B6123E" w:rsidRDefault="00B1200E" w:rsidP="00550EE2">
            <w:pPr>
              <w:spacing w:after="0" w:line="360" w:lineRule="auto"/>
              <w:jc w:val="center"/>
              <w:rPr>
                <w:rFonts w:eastAsia="Times New Roman" w:cstheme="minorHAnsi"/>
                <w:lang w:bidi="mr-IN"/>
              </w:rPr>
            </w:pPr>
            <w:r w:rsidRPr="00B6123E">
              <w:rPr>
                <w:rFonts w:cstheme="minorHAnsi"/>
              </w:rPr>
              <w:t>July</w:t>
            </w:r>
          </w:p>
        </w:tc>
        <w:tc>
          <w:tcPr>
            <w:tcW w:w="0" w:type="auto"/>
            <w:shd w:val="clear" w:color="auto" w:fill="auto"/>
            <w:noWrap/>
            <w:vAlign w:val="center"/>
          </w:tcPr>
          <w:p w14:paraId="68BCD327" w14:textId="3939E049" w:rsidR="00B1200E" w:rsidRPr="00B6123E" w:rsidRDefault="00B1200E" w:rsidP="00550EE2">
            <w:pPr>
              <w:spacing w:after="0" w:line="360" w:lineRule="auto"/>
              <w:jc w:val="center"/>
              <w:rPr>
                <w:rFonts w:eastAsia="Times New Roman" w:cstheme="minorHAnsi"/>
                <w:lang w:bidi="mr-IN"/>
              </w:rPr>
            </w:pPr>
            <w:r w:rsidRPr="00B6123E">
              <w:rPr>
                <w:rFonts w:cstheme="minorHAnsi"/>
              </w:rPr>
              <w:t>0.009</w:t>
            </w:r>
          </w:p>
        </w:tc>
        <w:tc>
          <w:tcPr>
            <w:tcW w:w="0" w:type="auto"/>
            <w:shd w:val="clear" w:color="auto" w:fill="auto"/>
            <w:noWrap/>
            <w:vAlign w:val="center"/>
          </w:tcPr>
          <w:p w14:paraId="2EFD7B8D" w14:textId="41E82FFA" w:rsidR="00B1200E" w:rsidRPr="00B6123E" w:rsidRDefault="00B1200E"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4D7997C7" w14:textId="2D6A31CB" w:rsidR="00B1200E" w:rsidRPr="00B6123E" w:rsidRDefault="00B1200E" w:rsidP="00550EE2">
            <w:pPr>
              <w:spacing w:after="0" w:line="360" w:lineRule="auto"/>
              <w:jc w:val="center"/>
              <w:rPr>
                <w:rFonts w:eastAsia="Times New Roman" w:cstheme="minorHAnsi"/>
                <w:lang w:bidi="mr-IN"/>
              </w:rPr>
            </w:pPr>
            <w:r w:rsidRPr="00B6123E">
              <w:rPr>
                <w:rFonts w:cstheme="minorHAnsi"/>
              </w:rPr>
              <w:t>1.26</w:t>
            </w:r>
          </w:p>
        </w:tc>
      </w:tr>
      <w:tr w:rsidR="00B1200E" w:rsidRPr="00B6123E" w14:paraId="4D753F7B" w14:textId="77777777" w:rsidTr="00B1200E">
        <w:trPr>
          <w:trHeight w:val="171"/>
        </w:trPr>
        <w:tc>
          <w:tcPr>
            <w:tcW w:w="0" w:type="auto"/>
          </w:tcPr>
          <w:p w14:paraId="0EC17585" w14:textId="77777777" w:rsidR="00B1200E" w:rsidRPr="00B1200E" w:rsidRDefault="00B1200E" w:rsidP="00B1200E">
            <w:pPr>
              <w:pStyle w:val="ListParagraph"/>
              <w:numPr>
                <w:ilvl w:val="0"/>
                <w:numId w:val="6"/>
              </w:numPr>
              <w:spacing w:after="0" w:line="360" w:lineRule="auto"/>
              <w:jc w:val="center"/>
              <w:rPr>
                <w:rFonts w:cstheme="minorHAnsi"/>
              </w:rPr>
            </w:pPr>
          </w:p>
        </w:tc>
        <w:tc>
          <w:tcPr>
            <w:tcW w:w="0" w:type="auto"/>
            <w:shd w:val="clear" w:color="auto" w:fill="auto"/>
            <w:noWrap/>
            <w:vAlign w:val="center"/>
          </w:tcPr>
          <w:p w14:paraId="2CDD9C70" w14:textId="7C9582A2" w:rsidR="00B1200E" w:rsidRPr="00B6123E" w:rsidRDefault="00B1200E" w:rsidP="00550EE2">
            <w:pPr>
              <w:spacing w:after="0" w:line="360" w:lineRule="auto"/>
              <w:jc w:val="center"/>
              <w:rPr>
                <w:rFonts w:eastAsia="Times New Roman" w:cstheme="minorHAnsi"/>
                <w:lang w:bidi="mr-IN"/>
              </w:rPr>
            </w:pPr>
            <w:r w:rsidRPr="00B6123E">
              <w:rPr>
                <w:rFonts w:cstheme="minorHAnsi"/>
              </w:rPr>
              <w:t>August</w:t>
            </w:r>
          </w:p>
        </w:tc>
        <w:tc>
          <w:tcPr>
            <w:tcW w:w="0" w:type="auto"/>
            <w:shd w:val="clear" w:color="auto" w:fill="auto"/>
            <w:noWrap/>
            <w:vAlign w:val="center"/>
          </w:tcPr>
          <w:p w14:paraId="4CC74FBA" w14:textId="37CB6C2E" w:rsidR="00B1200E" w:rsidRPr="00B6123E" w:rsidRDefault="00B1200E" w:rsidP="00550EE2">
            <w:pPr>
              <w:spacing w:after="0" w:line="360" w:lineRule="auto"/>
              <w:jc w:val="center"/>
              <w:rPr>
                <w:rFonts w:eastAsia="Times New Roman" w:cstheme="minorHAnsi"/>
                <w:lang w:bidi="mr-IN"/>
              </w:rPr>
            </w:pPr>
            <w:r w:rsidRPr="00B6123E">
              <w:rPr>
                <w:rFonts w:cstheme="minorHAnsi"/>
              </w:rPr>
              <w:t>0.021</w:t>
            </w:r>
          </w:p>
        </w:tc>
        <w:tc>
          <w:tcPr>
            <w:tcW w:w="0" w:type="auto"/>
            <w:shd w:val="clear" w:color="auto" w:fill="auto"/>
            <w:noWrap/>
            <w:vAlign w:val="center"/>
          </w:tcPr>
          <w:p w14:paraId="154A60A6" w14:textId="70D9062F" w:rsidR="00B1200E" w:rsidRPr="00B6123E" w:rsidRDefault="00B1200E" w:rsidP="00550EE2">
            <w:pPr>
              <w:spacing w:after="0" w:line="360" w:lineRule="auto"/>
              <w:jc w:val="center"/>
              <w:rPr>
                <w:rFonts w:eastAsia="Times New Roman" w:cstheme="minorHAnsi"/>
                <w:lang w:bidi="mr-IN"/>
              </w:rPr>
            </w:pPr>
            <w:r>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0" w:type="auto"/>
            <w:shd w:val="clear" w:color="auto" w:fill="auto"/>
            <w:noWrap/>
            <w:vAlign w:val="center"/>
          </w:tcPr>
          <w:p w14:paraId="616A7E1E" w14:textId="39312667" w:rsidR="00B1200E" w:rsidRPr="00B6123E" w:rsidRDefault="00B1200E" w:rsidP="00550EE2">
            <w:pPr>
              <w:spacing w:after="0" w:line="360" w:lineRule="auto"/>
              <w:jc w:val="center"/>
              <w:rPr>
                <w:rFonts w:eastAsia="Times New Roman" w:cstheme="minorHAnsi"/>
                <w:lang w:bidi="mr-IN"/>
              </w:rPr>
            </w:pPr>
            <w:r w:rsidRPr="00B6123E">
              <w:rPr>
                <w:rFonts w:cstheme="minorHAnsi"/>
              </w:rPr>
              <w:t>3.31</w:t>
            </w:r>
          </w:p>
        </w:tc>
      </w:tr>
      <w:tr w:rsidR="00B1200E" w:rsidRPr="00B6123E" w14:paraId="02200618" w14:textId="77777777" w:rsidTr="00B1200E">
        <w:trPr>
          <w:trHeight w:val="171"/>
        </w:trPr>
        <w:tc>
          <w:tcPr>
            <w:tcW w:w="0" w:type="auto"/>
          </w:tcPr>
          <w:p w14:paraId="01236394" w14:textId="77777777" w:rsidR="00B1200E" w:rsidRPr="00B1200E" w:rsidRDefault="00B1200E" w:rsidP="00B1200E">
            <w:pPr>
              <w:pStyle w:val="ListParagraph"/>
              <w:numPr>
                <w:ilvl w:val="0"/>
                <w:numId w:val="6"/>
              </w:numPr>
              <w:spacing w:after="0" w:line="360" w:lineRule="auto"/>
              <w:jc w:val="center"/>
              <w:rPr>
                <w:rFonts w:cstheme="minorHAnsi"/>
              </w:rPr>
            </w:pPr>
          </w:p>
        </w:tc>
        <w:tc>
          <w:tcPr>
            <w:tcW w:w="0" w:type="auto"/>
            <w:shd w:val="clear" w:color="auto" w:fill="auto"/>
            <w:noWrap/>
            <w:vAlign w:val="center"/>
          </w:tcPr>
          <w:p w14:paraId="7CB0FA7C" w14:textId="2EC61BC0" w:rsidR="00B1200E" w:rsidRPr="00B6123E" w:rsidRDefault="00B1200E" w:rsidP="00550EE2">
            <w:pPr>
              <w:spacing w:after="0" w:line="360" w:lineRule="auto"/>
              <w:jc w:val="center"/>
              <w:rPr>
                <w:rFonts w:eastAsia="Times New Roman" w:cstheme="minorHAnsi"/>
                <w:lang w:bidi="mr-IN"/>
              </w:rPr>
            </w:pPr>
            <w:r w:rsidRPr="00B6123E">
              <w:rPr>
                <w:rFonts w:cstheme="minorHAnsi"/>
              </w:rPr>
              <w:t>September</w:t>
            </w:r>
          </w:p>
        </w:tc>
        <w:tc>
          <w:tcPr>
            <w:tcW w:w="0" w:type="auto"/>
            <w:shd w:val="clear" w:color="auto" w:fill="auto"/>
            <w:noWrap/>
            <w:vAlign w:val="center"/>
          </w:tcPr>
          <w:p w14:paraId="2C8665E7" w14:textId="63EF541C" w:rsidR="00B1200E" w:rsidRPr="00B6123E" w:rsidRDefault="00B1200E" w:rsidP="00550EE2">
            <w:pPr>
              <w:spacing w:after="0" w:line="360" w:lineRule="auto"/>
              <w:jc w:val="center"/>
              <w:rPr>
                <w:rFonts w:eastAsia="Times New Roman" w:cstheme="minorHAnsi"/>
                <w:lang w:bidi="mr-IN"/>
              </w:rPr>
            </w:pPr>
            <w:r w:rsidRPr="00B6123E">
              <w:rPr>
                <w:rFonts w:cstheme="minorHAnsi"/>
              </w:rPr>
              <w:t>0.027</w:t>
            </w:r>
          </w:p>
        </w:tc>
        <w:tc>
          <w:tcPr>
            <w:tcW w:w="0" w:type="auto"/>
            <w:shd w:val="clear" w:color="auto" w:fill="auto"/>
            <w:noWrap/>
            <w:vAlign w:val="center"/>
          </w:tcPr>
          <w:p w14:paraId="3B001653" w14:textId="4D2726EC" w:rsidR="00B1200E" w:rsidRPr="00B6123E" w:rsidRDefault="00B1200E" w:rsidP="00550EE2">
            <w:pPr>
              <w:spacing w:after="0" w:line="360" w:lineRule="auto"/>
              <w:jc w:val="center"/>
              <w:rPr>
                <w:rFonts w:eastAsia="Times New Roman" w:cstheme="minorHAnsi"/>
                <w:lang w:bidi="mr-IN"/>
              </w:rPr>
            </w:pPr>
            <w:r w:rsidRPr="00B6123E">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0" w:type="auto"/>
            <w:shd w:val="clear" w:color="auto" w:fill="auto"/>
            <w:noWrap/>
            <w:vAlign w:val="center"/>
          </w:tcPr>
          <w:p w14:paraId="0D654BF7" w14:textId="7B75C939" w:rsidR="00B1200E" w:rsidRPr="00B6123E" w:rsidRDefault="00B1200E" w:rsidP="00550EE2">
            <w:pPr>
              <w:spacing w:after="0" w:line="360" w:lineRule="auto"/>
              <w:jc w:val="center"/>
              <w:rPr>
                <w:rFonts w:eastAsia="Times New Roman" w:cstheme="minorHAnsi"/>
                <w:lang w:bidi="mr-IN"/>
              </w:rPr>
            </w:pPr>
            <w:r w:rsidRPr="00B6123E">
              <w:rPr>
                <w:rFonts w:cstheme="minorHAnsi"/>
              </w:rPr>
              <w:t>4.08</w:t>
            </w:r>
          </w:p>
        </w:tc>
      </w:tr>
      <w:tr w:rsidR="00B1200E" w:rsidRPr="00B6123E" w14:paraId="6039726A" w14:textId="77777777" w:rsidTr="00B1200E">
        <w:trPr>
          <w:trHeight w:val="171"/>
        </w:trPr>
        <w:tc>
          <w:tcPr>
            <w:tcW w:w="0" w:type="auto"/>
          </w:tcPr>
          <w:p w14:paraId="06860E83" w14:textId="77777777" w:rsidR="00B1200E" w:rsidRPr="00B1200E" w:rsidRDefault="00B1200E" w:rsidP="00B1200E">
            <w:pPr>
              <w:pStyle w:val="ListParagraph"/>
              <w:numPr>
                <w:ilvl w:val="0"/>
                <w:numId w:val="6"/>
              </w:numPr>
              <w:spacing w:after="0" w:line="360" w:lineRule="auto"/>
              <w:jc w:val="center"/>
              <w:rPr>
                <w:rFonts w:cstheme="minorHAnsi"/>
              </w:rPr>
            </w:pPr>
          </w:p>
        </w:tc>
        <w:tc>
          <w:tcPr>
            <w:tcW w:w="0" w:type="auto"/>
            <w:shd w:val="clear" w:color="auto" w:fill="auto"/>
            <w:noWrap/>
            <w:vAlign w:val="center"/>
          </w:tcPr>
          <w:p w14:paraId="268CAE50" w14:textId="45AFDB8A" w:rsidR="00B1200E" w:rsidRPr="00B6123E" w:rsidRDefault="00B1200E" w:rsidP="00550EE2">
            <w:pPr>
              <w:spacing w:after="0" w:line="360" w:lineRule="auto"/>
              <w:jc w:val="center"/>
              <w:rPr>
                <w:rFonts w:eastAsia="Times New Roman" w:cstheme="minorHAnsi"/>
                <w:lang w:bidi="mr-IN"/>
              </w:rPr>
            </w:pPr>
            <w:r w:rsidRPr="00B6123E">
              <w:rPr>
                <w:rFonts w:cstheme="minorHAnsi"/>
              </w:rPr>
              <w:t>October</w:t>
            </w:r>
          </w:p>
        </w:tc>
        <w:tc>
          <w:tcPr>
            <w:tcW w:w="0" w:type="auto"/>
            <w:shd w:val="clear" w:color="auto" w:fill="auto"/>
            <w:noWrap/>
            <w:vAlign w:val="center"/>
          </w:tcPr>
          <w:p w14:paraId="7E07F49F" w14:textId="642BBE2A" w:rsidR="00B1200E" w:rsidRPr="00B6123E" w:rsidRDefault="00B1200E" w:rsidP="00550EE2">
            <w:pPr>
              <w:spacing w:after="0" w:line="360" w:lineRule="auto"/>
              <w:jc w:val="center"/>
              <w:rPr>
                <w:rFonts w:eastAsia="Times New Roman" w:cstheme="minorHAnsi"/>
                <w:lang w:bidi="mr-IN"/>
              </w:rPr>
            </w:pPr>
            <w:r w:rsidRPr="00B6123E">
              <w:rPr>
                <w:rFonts w:cstheme="minorHAnsi"/>
              </w:rPr>
              <w:t>0.025</w:t>
            </w:r>
          </w:p>
        </w:tc>
        <w:tc>
          <w:tcPr>
            <w:tcW w:w="0" w:type="auto"/>
            <w:shd w:val="clear" w:color="auto" w:fill="auto"/>
            <w:noWrap/>
            <w:vAlign w:val="center"/>
          </w:tcPr>
          <w:p w14:paraId="1240757F" w14:textId="7FFB2364" w:rsidR="00B1200E" w:rsidRPr="00B6123E" w:rsidRDefault="00B1200E"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4DE834AB" w14:textId="1E8DF096" w:rsidR="00B1200E" w:rsidRPr="00B6123E" w:rsidRDefault="00B1200E" w:rsidP="00550EE2">
            <w:pPr>
              <w:spacing w:after="0" w:line="360" w:lineRule="auto"/>
              <w:jc w:val="center"/>
              <w:rPr>
                <w:rFonts w:eastAsia="Times New Roman" w:cstheme="minorHAnsi"/>
                <w:lang w:bidi="mr-IN"/>
              </w:rPr>
            </w:pPr>
            <w:r w:rsidRPr="00B6123E">
              <w:rPr>
                <w:rFonts w:cstheme="minorHAnsi"/>
              </w:rPr>
              <w:t>1.35</w:t>
            </w:r>
          </w:p>
        </w:tc>
      </w:tr>
      <w:tr w:rsidR="00B1200E" w:rsidRPr="00B6123E" w14:paraId="47B3FF70" w14:textId="77777777" w:rsidTr="00B1200E">
        <w:trPr>
          <w:trHeight w:val="171"/>
        </w:trPr>
        <w:tc>
          <w:tcPr>
            <w:tcW w:w="0" w:type="auto"/>
          </w:tcPr>
          <w:p w14:paraId="497C79F2" w14:textId="77777777" w:rsidR="00B1200E" w:rsidRPr="00B1200E" w:rsidRDefault="00B1200E" w:rsidP="00B1200E">
            <w:pPr>
              <w:pStyle w:val="ListParagraph"/>
              <w:numPr>
                <w:ilvl w:val="0"/>
                <w:numId w:val="6"/>
              </w:numPr>
              <w:spacing w:after="0" w:line="360" w:lineRule="auto"/>
              <w:jc w:val="center"/>
              <w:rPr>
                <w:rFonts w:cstheme="minorHAnsi"/>
              </w:rPr>
            </w:pPr>
          </w:p>
        </w:tc>
        <w:tc>
          <w:tcPr>
            <w:tcW w:w="0" w:type="auto"/>
            <w:shd w:val="clear" w:color="auto" w:fill="auto"/>
            <w:noWrap/>
            <w:vAlign w:val="center"/>
          </w:tcPr>
          <w:p w14:paraId="3EDEDD2C" w14:textId="5FE75A35" w:rsidR="00B1200E" w:rsidRPr="00B6123E" w:rsidRDefault="00B1200E" w:rsidP="00550EE2">
            <w:pPr>
              <w:spacing w:after="0" w:line="360" w:lineRule="auto"/>
              <w:jc w:val="center"/>
              <w:rPr>
                <w:rFonts w:eastAsia="Times New Roman" w:cstheme="minorHAnsi"/>
                <w:lang w:bidi="mr-IN"/>
              </w:rPr>
            </w:pPr>
            <w:r w:rsidRPr="00B6123E">
              <w:rPr>
                <w:rFonts w:cstheme="minorHAnsi"/>
              </w:rPr>
              <w:t>November</w:t>
            </w:r>
          </w:p>
        </w:tc>
        <w:tc>
          <w:tcPr>
            <w:tcW w:w="0" w:type="auto"/>
            <w:shd w:val="clear" w:color="auto" w:fill="auto"/>
            <w:noWrap/>
            <w:vAlign w:val="center"/>
          </w:tcPr>
          <w:p w14:paraId="06D7C8C4" w14:textId="5F4F385B" w:rsidR="00B1200E" w:rsidRPr="00B6123E" w:rsidRDefault="00B1200E" w:rsidP="00550EE2">
            <w:pPr>
              <w:spacing w:after="0" w:line="360" w:lineRule="auto"/>
              <w:jc w:val="center"/>
              <w:rPr>
                <w:rFonts w:eastAsia="Times New Roman" w:cstheme="minorHAnsi"/>
                <w:lang w:bidi="mr-IN"/>
              </w:rPr>
            </w:pPr>
            <w:r w:rsidRPr="00B6123E">
              <w:rPr>
                <w:rFonts w:cstheme="minorHAnsi"/>
              </w:rPr>
              <w:t>0.033</w:t>
            </w:r>
          </w:p>
        </w:tc>
        <w:tc>
          <w:tcPr>
            <w:tcW w:w="0" w:type="auto"/>
            <w:shd w:val="clear" w:color="auto" w:fill="auto"/>
            <w:noWrap/>
            <w:vAlign w:val="center"/>
          </w:tcPr>
          <w:p w14:paraId="1F3DAA46" w14:textId="7D3F9C06" w:rsidR="00B1200E" w:rsidRPr="00B6123E" w:rsidRDefault="00B1200E"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1BB9F335" w14:textId="2EB49F02" w:rsidR="00B1200E" w:rsidRPr="00B6123E" w:rsidRDefault="00B1200E" w:rsidP="00550EE2">
            <w:pPr>
              <w:spacing w:after="0" w:line="360" w:lineRule="auto"/>
              <w:jc w:val="center"/>
              <w:rPr>
                <w:rFonts w:eastAsia="Times New Roman" w:cstheme="minorHAnsi"/>
                <w:lang w:bidi="mr-IN"/>
              </w:rPr>
            </w:pPr>
            <w:r w:rsidRPr="00B6123E">
              <w:rPr>
                <w:rFonts w:cstheme="minorHAnsi"/>
              </w:rPr>
              <w:t>1.60</w:t>
            </w:r>
          </w:p>
        </w:tc>
      </w:tr>
      <w:tr w:rsidR="00B1200E" w:rsidRPr="00B6123E" w14:paraId="4A656621" w14:textId="77777777" w:rsidTr="00B1200E">
        <w:trPr>
          <w:trHeight w:val="171"/>
        </w:trPr>
        <w:tc>
          <w:tcPr>
            <w:tcW w:w="0" w:type="auto"/>
          </w:tcPr>
          <w:p w14:paraId="26481D50" w14:textId="77777777" w:rsidR="00B1200E" w:rsidRPr="00B1200E" w:rsidRDefault="00B1200E" w:rsidP="00B1200E">
            <w:pPr>
              <w:pStyle w:val="ListParagraph"/>
              <w:numPr>
                <w:ilvl w:val="0"/>
                <w:numId w:val="6"/>
              </w:numPr>
              <w:spacing w:after="0" w:line="360" w:lineRule="auto"/>
              <w:jc w:val="center"/>
              <w:rPr>
                <w:rFonts w:cstheme="minorHAnsi"/>
              </w:rPr>
            </w:pPr>
          </w:p>
        </w:tc>
        <w:tc>
          <w:tcPr>
            <w:tcW w:w="0" w:type="auto"/>
            <w:shd w:val="clear" w:color="auto" w:fill="auto"/>
            <w:noWrap/>
            <w:vAlign w:val="center"/>
          </w:tcPr>
          <w:p w14:paraId="48FD7AF1" w14:textId="475F18D2" w:rsidR="00B1200E" w:rsidRPr="00B6123E" w:rsidRDefault="00B1200E" w:rsidP="00550EE2">
            <w:pPr>
              <w:spacing w:after="0" w:line="360" w:lineRule="auto"/>
              <w:jc w:val="center"/>
              <w:rPr>
                <w:rFonts w:eastAsia="Times New Roman" w:cstheme="minorHAnsi"/>
                <w:lang w:bidi="mr-IN"/>
              </w:rPr>
            </w:pPr>
            <w:r w:rsidRPr="00B6123E">
              <w:rPr>
                <w:rFonts w:cstheme="minorHAnsi"/>
              </w:rPr>
              <w:t>December</w:t>
            </w:r>
          </w:p>
        </w:tc>
        <w:tc>
          <w:tcPr>
            <w:tcW w:w="0" w:type="auto"/>
            <w:shd w:val="clear" w:color="auto" w:fill="auto"/>
            <w:noWrap/>
            <w:vAlign w:val="center"/>
          </w:tcPr>
          <w:p w14:paraId="3F625395" w14:textId="16E58F53" w:rsidR="00B1200E" w:rsidRPr="00B6123E" w:rsidRDefault="00B1200E" w:rsidP="00550EE2">
            <w:pPr>
              <w:spacing w:after="0" w:line="360" w:lineRule="auto"/>
              <w:jc w:val="center"/>
              <w:rPr>
                <w:rFonts w:eastAsia="Times New Roman" w:cstheme="minorHAnsi"/>
                <w:lang w:bidi="mr-IN"/>
              </w:rPr>
            </w:pPr>
            <w:r w:rsidRPr="00B6123E">
              <w:rPr>
                <w:rFonts w:cstheme="minorHAnsi"/>
              </w:rPr>
              <w:t>0.046</w:t>
            </w:r>
          </w:p>
        </w:tc>
        <w:tc>
          <w:tcPr>
            <w:tcW w:w="0" w:type="auto"/>
            <w:shd w:val="clear" w:color="auto" w:fill="auto"/>
            <w:noWrap/>
            <w:vAlign w:val="center"/>
          </w:tcPr>
          <w:p w14:paraId="3A2D416A" w14:textId="55938149" w:rsidR="00B1200E" w:rsidRPr="00B6123E" w:rsidRDefault="00B1200E" w:rsidP="00550EE2">
            <w:pPr>
              <w:spacing w:after="0" w:line="360" w:lineRule="auto"/>
              <w:jc w:val="center"/>
              <w:rPr>
                <w:rFonts w:eastAsia="Times New Roman" w:cstheme="minorHAnsi"/>
                <w:lang w:bidi="mr-IN"/>
              </w:rPr>
            </w:pPr>
            <w:r>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0" w:type="auto"/>
            <w:shd w:val="clear" w:color="auto" w:fill="auto"/>
            <w:noWrap/>
            <w:vAlign w:val="center"/>
          </w:tcPr>
          <w:p w14:paraId="75334184" w14:textId="54715BEF" w:rsidR="00B1200E" w:rsidRPr="00B6123E" w:rsidRDefault="00B1200E" w:rsidP="00550EE2">
            <w:pPr>
              <w:spacing w:after="0" w:line="360" w:lineRule="auto"/>
              <w:jc w:val="center"/>
              <w:rPr>
                <w:rFonts w:eastAsia="Times New Roman" w:cstheme="minorHAnsi"/>
                <w:lang w:bidi="mr-IN"/>
              </w:rPr>
            </w:pPr>
            <w:r w:rsidRPr="00B6123E">
              <w:rPr>
                <w:rFonts w:cstheme="minorHAnsi"/>
              </w:rPr>
              <w:t>1.80</w:t>
            </w:r>
          </w:p>
        </w:tc>
      </w:tr>
      <w:tr w:rsidR="00B1200E" w:rsidRPr="00B6123E" w14:paraId="758AE1DB" w14:textId="77777777" w:rsidTr="00BA435C">
        <w:trPr>
          <w:trHeight w:val="171"/>
        </w:trPr>
        <w:tc>
          <w:tcPr>
            <w:tcW w:w="0" w:type="auto"/>
            <w:gridSpan w:val="5"/>
          </w:tcPr>
          <w:p w14:paraId="2F0BDF86" w14:textId="3799448E" w:rsidR="00B1200E" w:rsidRPr="00B6123E" w:rsidRDefault="00B1200E" w:rsidP="00550EE2">
            <w:pPr>
              <w:spacing w:after="0" w:line="360" w:lineRule="auto"/>
              <w:jc w:val="both"/>
              <w:rPr>
                <w:rFonts w:eastAsia="Times New Roman" w:cstheme="minorHAnsi"/>
                <w:lang w:bidi="mr-IN"/>
              </w:rPr>
            </w:pPr>
            <w:proofErr w:type="gramStart"/>
            <w:r w:rsidRPr="00B6123E">
              <w:rPr>
                <w:rFonts w:eastAsia="Times New Roman" w:cstheme="minorHAnsi"/>
                <w:lang w:eastAsia="en-IN" w:bidi="mr-IN"/>
              </w:rPr>
              <w:t>↑ :</w:t>
            </w:r>
            <w:proofErr w:type="gramEnd"/>
            <w:r w:rsidRPr="00B6123E">
              <w:rPr>
                <w:rFonts w:eastAsia="Times New Roman" w:cstheme="minorHAnsi"/>
                <w:lang w:eastAsia="en-IN" w:bidi="mr-IN"/>
              </w:rPr>
              <w:t xml:space="preserve"> Increasing, ↓ : Decreasing, NS- Non-Significant, S : Significant, + : Significant at 90 per cent confidence level, * : Significant at 95 per cent confidence level, ** : Significant at 99 per cent confidence level, - : No trends.</w:t>
            </w:r>
          </w:p>
        </w:tc>
      </w:tr>
    </w:tbl>
    <w:p w14:paraId="2A96EDE3" w14:textId="77777777" w:rsidR="007A5C75" w:rsidRDefault="007A5C75" w:rsidP="00F44989">
      <w:pPr>
        <w:spacing w:after="0" w:line="240" w:lineRule="auto"/>
        <w:rPr>
          <w:rFonts w:cstheme="minorHAnsi"/>
        </w:rPr>
      </w:pPr>
    </w:p>
    <w:p w14:paraId="363ED617" w14:textId="77777777" w:rsidR="005F7B50" w:rsidRDefault="005F7B50" w:rsidP="00F44989">
      <w:pPr>
        <w:spacing w:after="0" w:line="240" w:lineRule="auto"/>
        <w:rPr>
          <w:rFonts w:cstheme="minorHAnsi"/>
        </w:rPr>
      </w:pPr>
    </w:p>
    <w:p w14:paraId="23A80088" w14:textId="77777777" w:rsidR="005F7B50" w:rsidRDefault="005F7B50" w:rsidP="00F44989">
      <w:pPr>
        <w:spacing w:after="0" w:line="240" w:lineRule="auto"/>
        <w:rPr>
          <w:rFonts w:cstheme="minorHAnsi"/>
        </w:rPr>
      </w:pPr>
    </w:p>
    <w:p w14:paraId="7F292284" w14:textId="77777777" w:rsidR="005F7B50" w:rsidRDefault="005F7B50" w:rsidP="00F44989">
      <w:pPr>
        <w:spacing w:after="0" w:line="240" w:lineRule="auto"/>
        <w:rPr>
          <w:rFonts w:cstheme="minorHAnsi"/>
        </w:rPr>
      </w:pPr>
    </w:p>
    <w:p w14:paraId="681E1C3C" w14:textId="77777777" w:rsidR="005F7B50" w:rsidRDefault="005F7B50" w:rsidP="00F44989">
      <w:pPr>
        <w:spacing w:after="0" w:line="240" w:lineRule="auto"/>
        <w:rPr>
          <w:rFonts w:cstheme="minorHAnsi"/>
        </w:rPr>
      </w:pPr>
    </w:p>
    <w:p w14:paraId="662E146B" w14:textId="77777777" w:rsidR="005F7B50" w:rsidRDefault="005F7B50" w:rsidP="00F44989">
      <w:pPr>
        <w:spacing w:after="0" w:line="240" w:lineRule="auto"/>
        <w:rPr>
          <w:rFonts w:cstheme="minorHAnsi"/>
        </w:rPr>
      </w:pPr>
    </w:p>
    <w:p w14:paraId="10D238EC" w14:textId="77777777" w:rsidR="005F7B50" w:rsidRDefault="005F7B50" w:rsidP="00F44989">
      <w:pPr>
        <w:spacing w:after="0" w:line="240" w:lineRule="auto"/>
        <w:rPr>
          <w:rFonts w:cstheme="minorHAnsi"/>
        </w:rPr>
      </w:pPr>
    </w:p>
    <w:p w14:paraId="6BDE665C" w14:textId="77777777" w:rsidR="005F7B50" w:rsidRDefault="005F7B50" w:rsidP="00F44989">
      <w:pPr>
        <w:spacing w:after="0" w:line="240" w:lineRule="auto"/>
        <w:rPr>
          <w:rFonts w:cstheme="minorHAnsi"/>
        </w:rPr>
      </w:pPr>
    </w:p>
    <w:p w14:paraId="4E09D334" w14:textId="77777777" w:rsidR="005F7B50" w:rsidRDefault="005F7B50" w:rsidP="00F44989">
      <w:pPr>
        <w:spacing w:after="0" w:line="240" w:lineRule="auto"/>
        <w:rPr>
          <w:rFonts w:cstheme="minorHAnsi"/>
        </w:rPr>
      </w:pPr>
    </w:p>
    <w:p w14:paraId="69F84E6D" w14:textId="77777777" w:rsidR="005F7B50" w:rsidRDefault="005F7B50" w:rsidP="00F44989">
      <w:pPr>
        <w:spacing w:after="0" w:line="240" w:lineRule="auto"/>
        <w:rPr>
          <w:rFonts w:cstheme="minorHAnsi"/>
        </w:rPr>
      </w:pPr>
    </w:p>
    <w:p w14:paraId="06B39B1C" w14:textId="77777777" w:rsidR="005A60DA" w:rsidRDefault="005A60DA" w:rsidP="00F44989">
      <w:pPr>
        <w:spacing w:after="0" w:line="240" w:lineRule="auto"/>
        <w:rPr>
          <w:rFonts w:cstheme="minorHAnsi"/>
        </w:rPr>
      </w:pPr>
    </w:p>
    <w:p w14:paraId="33524223" w14:textId="77777777" w:rsidR="005A60DA" w:rsidRDefault="005A60DA" w:rsidP="00F44989">
      <w:pPr>
        <w:spacing w:after="0" w:line="240" w:lineRule="auto"/>
        <w:rPr>
          <w:rFonts w:cstheme="minorHAnsi"/>
        </w:rPr>
      </w:pPr>
    </w:p>
    <w:p w14:paraId="031CF5C4" w14:textId="77777777" w:rsidR="005F7B50" w:rsidRDefault="005F7B50" w:rsidP="00F44989">
      <w:pPr>
        <w:spacing w:after="0" w:line="240" w:lineRule="auto"/>
        <w:rPr>
          <w:rFonts w:cstheme="minorHAnsi"/>
        </w:rPr>
      </w:pPr>
    </w:p>
    <w:p w14:paraId="090D15A1" w14:textId="77777777" w:rsidR="005F7B50" w:rsidRDefault="005F7B50" w:rsidP="00F44989">
      <w:pPr>
        <w:spacing w:after="0"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1795"/>
        <w:gridCol w:w="1722"/>
        <w:gridCol w:w="2346"/>
        <w:gridCol w:w="2579"/>
      </w:tblGrid>
      <w:tr w:rsidR="005A60DA" w:rsidRPr="00B6123E" w14:paraId="3E98CF20" w14:textId="77777777" w:rsidTr="00565928">
        <w:trPr>
          <w:trHeight w:val="54"/>
        </w:trPr>
        <w:tc>
          <w:tcPr>
            <w:tcW w:w="0" w:type="auto"/>
            <w:gridSpan w:val="5"/>
            <w:tcBorders>
              <w:top w:val="nil"/>
              <w:left w:val="nil"/>
              <w:bottom w:val="single" w:sz="4" w:space="0" w:color="auto"/>
              <w:right w:val="nil"/>
            </w:tcBorders>
          </w:tcPr>
          <w:p w14:paraId="05984B99" w14:textId="73C71F75" w:rsidR="005A60DA" w:rsidRPr="00B6123E" w:rsidRDefault="005A60DA" w:rsidP="00550EE2">
            <w:pPr>
              <w:spacing w:after="0" w:line="360" w:lineRule="auto"/>
              <w:jc w:val="both"/>
              <w:rPr>
                <w:rFonts w:eastAsia="Times New Roman" w:cstheme="minorHAnsi"/>
                <w:b/>
                <w:bCs/>
                <w:lang w:bidi="mr-IN"/>
              </w:rPr>
            </w:pPr>
            <w:r>
              <w:rPr>
                <w:rFonts w:eastAsia="Times New Roman" w:cstheme="minorHAnsi"/>
                <w:b/>
                <w:bCs/>
                <w:lang w:bidi="mr-IN"/>
              </w:rPr>
              <w:t xml:space="preserve">Table- 4. </w:t>
            </w:r>
            <w:r w:rsidRPr="00B6123E">
              <w:rPr>
                <w:rFonts w:eastAsia="Times New Roman" w:cstheme="minorHAnsi"/>
                <w:b/>
                <w:bCs/>
                <w:lang w:bidi="mr-IN"/>
              </w:rPr>
              <w:t>Times series wise trends statistics of Minimum temperature for the period from 2005 to 2014 at Nagpur</w:t>
            </w:r>
          </w:p>
        </w:tc>
      </w:tr>
      <w:tr w:rsidR="005A60DA" w:rsidRPr="00B6123E" w14:paraId="6547F7ED" w14:textId="77777777" w:rsidTr="005A60DA">
        <w:trPr>
          <w:trHeight w:val="171"/>
        </w:trPr>
        <w:tc>
          <w:tcPr>
            <w:tcW w:w="0" w:type="auto"/>
            <w:tcBorders>
              <w:top w:val="single" w:sz="4" w:space="0" w:color="auto"/>
            </w:tcBorders>
          </w:tcPr>
          <w:p w14:paraId="41B18B46" w14:textId="60B9D0C2" w:rsidR="005A60DA" w:rsidRPr="00B6123E" w:rsidRDefault="005A60DA" w:rsidP="00550EE2">
            <w:pPr>
              <w:spacing w:after="0" w:line="360" w:lineRule="auto"/>
              <w:jc w:val="center"/>
              <w:rPr>
                <w:rFonts w:eastAsia="Times New Roman" w:cstheme="minorHAnsi"/>
                <w:b/>
                <w:bCs/>
                <w:lang w:bidi="mr-IN"/>
              </w:rPr>
            </w:pPr>
            <w:r>
              <w:rPr>
                <w:rFonts w:eastAsia="Times New Roman" w:cstheme="minorHAnsi"/>
                <w:b/>
                <w:bCs/>
                <w:lang w:bidi="mr-IN"/>
              </w:rPr>
              <w:t>Sr. No.</w:t>
            </w:r>
          </w:p>
        </w:tc>
        <w:tc>
          <w:tcPr>
            <w:tcW w:w="0" w:type="auto"/>
            <w:tcBorders>
              <w:top w:val="single" w:sz="4" w:space="0" w:color="auto"/>
            </w:tcBorders>
            <w:shd w:val="clear" w:color="auto" w:fill="auto"/>
            <w:noWrap/>
            <w:vAlign w:val="center"/>
            <w:hideMark/>
          </w:tcPr>
          <w:p w14:paraId="754F105C" w14:textId="048D7441" w:rsidR="005A60DA" w:rsidRPr="00B6123E" w:rsidRDefault="005A60DA" w:rsidP="00550EE2">
            <w:pPr>
              <w:spacing w:after="0" w:line="360" w:lineRule="auto"/>
              <w:jc w:val="center"/>
              <w:rPr>
                <w:rFonts w:eastAsia="Times New Roman" w:cstheme="minorHAnsi"/>
                <w:b/>
                <w:bCs/>
                <w:lang w:bidi="mr-IN"/>
              </w:rPr>
            </w:pPr>
            <w:r w:rsidRPr="00B6123E">
              <w:rPr>
                <w:rFonts w:eastAsia="Times New Roman" w:cstheme="minorHAnsi"/>
                <w:b/>
                <w:bCs/>
                <w:lang w:bidi="mr-IN"/>
              </w:rPr>
              <w:t>Times Series</w:t>
            </w:r>
          </w:p>
        </w:tc>
        <w:tc>
          <w:tcPr>
            <w:tcW w:w="0" w:type="auto"/>
            <w:tcBorders>
              <w:top w:val="single" w:sz="4" w:space="0" w:color="auto"/>
            </w:tcBorders>
            <w:shd w:val="clear" w:color="auto" w:fill="auto"/>
            <w:noWrap/>
            <w:vAlign w:val="center"/>
            <w:hideMark/>
          </w:tcPr>
          <w:p w14:paraId="07530412" w14:textId="77777777" w:rsidR="005A60DA" w:rsidRPr="00EE1882" w:rsidRDefault="005A60DA" w:rsidP="00550EE2">
            <w:pPr>
              <w:spacing w:after="0" w:line="360" w:lineRule="auto"/>
              <w:jc w:val="center"/>
              <w:rPr>
                <w:rFonts w:eastAsia="Times New Roman" w:cstheme="minorHAnsi"/>
                <w:b/>
                <w:bCs/>
                <w:lang w:bidi="mr-IN"/>
              </w:rPr>
            </w:pPr>
            <w:r w:rsidRPr="00EE1882">
              <w:rPr>
                <w:rFonts w:eastAsia="Times New Roman" w:cstheme="minorHAnsi"/>
                <w:b/>
                <w:bCs/>
                <w:lang w:bidi="mr-IN"/>
              </w:rPr>
              <w:t>Q</w:t>
            </w:r>
          </w:p>
          <w:p w14:paraId="54AB228D" w14:textId="16CFE003" w:rsidR="005A60DA" w:rsidRPr="00B6123E" w:rsidRDefault="005A60DA" w:rsidP="00550EE2">
            <w:pPr>
              <w:spacing w:after="0" w:line="360" w:lineRule="auto"/>
              <w:jc w:val="center"/>
              <w:rPr>
                <w:rFonts w:eastAsia="Times New Roman" w:cstheme="minorHAnsi"/>
                <w:b/>
                <w:bCs/>
                <w:lang w:bidi="mr-IN"/>
              </w:rPr>
            </w:pPr>
            <w:r w:rsidRPr="00EE1882">
              <w:rPr>
                <w:rFonts w:eastAsia="Times New Roman" w:cstheme="minorHAnsi"/>
                <w:b/>
                <w:bCs/>
                <w:lang w:bidi="mr-IN"/>
              </w:rPr>
              <w:t>(Sen’s slope)</w:t>
            </w:r>
          </w:p>
        </w:tc>
        <w:tc>
          <w:tcPr>
            <w:tcW w:w="0" w:type="auto"/>
            <w:tcBorders>
              <w:top w:val="single" w:sz="4" w:space="0" w:color="auto"/>
            </w:tcBorders>
            <w:shd w:val="clear" w:color="auto" w:fill="auto"/>
            <w:noWrap/>
            <w:vAlign w:val="center"/>
            <w:hideMark/>
          </w:tcPr>
          <w:p w14:paraId="65F8C544" w14:textId="77777777" w:rsidR="005A60DA" w:rsidRPr="00B6123E" w:rsidRDefault="005A60DA" w:rsidP="00550EE2">
            <w:pPr>
              <w:spacing w:after="0" w:line="360" w:lineRule="auto"/>
              <w:jc w:val="center"/>
              <w:rPr>
                <w:rFonts w:eastAsia="Times New Roman" w:cstheme="minorHAnsi"/>
                <w:b/>
                <w:bCs/>
                <w:lang w:bidi="mr-IN"/>
              </w:rPr>
            </w:pPr>
            <w:r w:rsidRPr="00B6123E">
              <w:rPr>
                <w:rFonts w:eastAsia="Times New Roman" w:cstheme="minorHAnsi"/>
                <w:b/>
                <w:bCs/>
                <w:lang w:bidi="mr-IN"/>
              </w:rPr>
              <w:t>Trends and</w:t>
            </w:r>
          </w:p>
          <w:p w14:paraId="324956AD" w14:textId="13B4ADE7" w:rsidR="005A60DA" w:rsidRPr="00B6123E" w:rsidRDefault="005A60DA" w:rsidP="00550EE2">
            <w:pPr>
              <w:spacing w:after="0" w:line="360" w:lineRule="auto"/>
              <w:jc w:val="center"/>
              <w:rPr>
                <w:rFonts w:eastAsia="Times New Roman" w:cstheme="minorHAnsi"/>
                <w:b/>
                <w:bCs/>
                <w:lang w:bidi="mr-IN"/>
              </w:rPr>
            </w:pPr>
            <w:r w:rsidRPr="00B6123E">
              <w:rPr>
                <w:rFonts w:eastAsia="Times New Roman" w:cstheme="minorHAnsi"/>
                <w:b/>
                <w:bCs/>
                <w:lang w:bidi="mr-IN"/>
              </w:rPr>
              <w:t>significance</w:t>
            </w:r>
          </w:p>
        </w:tc>
        <w:tc>
          <w:tcPr>
            <w:tcW w:w="0" w:type="auto"/>
            <w:tcBorders>
              <w:top w:val="single" w:sz="4" w:space="0" w:color="auto"/>
            </w:tcBorders>
            <w:shd w:val="clear" w:color="auto" w:fill="auto"/>
            <w:noWrap/>
            <w:vAlign w:val="center"/>
            <w:hideMark/>
          </w:tcPr>
          <w:p w14:paraId="7290A338" w14:textId="77777777" w:rsidR="005A60DA" w:rsidRPr="00B6123E" w:rsidRDefault="005A60DA" w:rsidP="00550EE2">
            <w:pPr>
              <w:spacing w:after="0" w:line="360" w:lineRule="auto"/>
              <w:jc w:val="center"/>
              <w:rPr>
                <w:rFonts w:eastAsia="Times New Roman" w:cstheme="minorHAnsi"/>
                <w:b/>
                <w:bCs/>
                <w:lang w:bidi="mr-IN"/>
              </w:rPr>
            </w:pPr>
            <w:r w:rsidRPr="00B6123E">
              <w:rPr>
                <w:rFonts w:eastAsia="Times New Roman" w:cstheme="minorHAnsi"/>
                <w:b/>
                <w:bCs/>
                <w:lang w:bidi="mr-IN"/>
              </w:rPr>
              <w:t>Test Z</w:t>
            </w:r>
          </w:p>
          <w:p w14:paraId="00BCC7C1" w14:textId="31D29EFE" w:rsidR="005A60DA" w:rsidRPr="00B6123E" w:rsidRDefault="005A60DA" w:rsidP="00550EE2">
            <w:pPr>
              <w:spacing w:after="0" w:line="360" w:lineRule="auto"/>
              <w:jc w:val="center"/>
              <w:rPr>
                <w:rFonts w:eastAsia="Times New Roman" w:cstheme="minorHAnsi"/>
                <w:b/>
                <w:bCs/>
                <w:lang w:bidi="mr-IN"/>
              </w:rPr>
            </w:pPr>
            <w:r w:rsidRPr="00B6123E">
              <w:rPr>
                <w:rFonts w:eastAsia="Times New Roman" w:cstheme="minorHAnsi"/>
                <w:b/>
                <w:bCs/>
                <w:lang w:bidi="mr-IN"/>
              </w:rPr>
              <w:t>(Mann-Kendall test)</w:t>
            </w:r>
          </w:p>
        </w:tc>
      </w:tr>
      <w:tr w:rsidR="005A60DA" w:rsidRPr="00B6123E" w14:paraId="3D74F3F1" w14:textId="77777777" w:rsidTr="005A60DA">
        <w:trPr>
          <w:trHeight w:val="54"/>
        </w:trPr>
        <w:tc>
          <w:tcPr>
            <w:tcW w:w="0" w:type="auto"/>
          </w:tcPr>
          <w:p w14:paraId="46756741" w14:textId="77777777" w:rsidR="005A60DA" w:rsidRPr="005A60DA" w:rsidRDefault="005A60DA" w:rsidP="005A60DA">
            <w:pPr>
              <w:pStyle w:val="ListParagraph"/>
              <w:numPr>
                <w:ilvl w:val="0"/>
                <w:numId w:val="7"/>
              </w:numPr>
              <w:spacing w:after="0" w:line="360" w:lineRule="auto"/>
              <w:jc w:val="center"/>
              <w:rPr>
                <w:rFonts w:cstheme="minorHAnsi"/>
              </w:rPr>
            </w:pPr>
          </w:p>
        </w:tc>
        <w:tc>
          <w:tcPr>
            <w:tcW w:w="0" w:type="auto"/>
            <w:shd w:val="clear" w:color="auto" w:fill="auto"/>
            <w:noWrap/>
            <w:vAlign w:val="center"/>
          </w:tcPr>
          <w:p w14:paraId="1A1BE470" w14:textId="5338D5F8" w:rsidR="005A60DA" w:rsidRPr="00B6123E" w:rsidRDefault="005A60DA" w:rsidP="00550EE2">
            <w:pPr>
              <w:spacing w:after="0" w:line="360" w:lineRule="auto"/>
              <w:jc w:val="center"/>
              <w:rPr>
                <w:rFonts w:eastAsia="Times New Roman" w:cstheme="minorHAnsi"/>
                <w:lang w:bidi="mr-IN"/>
              </w:rPr>
            </w:pPr>
            <w:r w:rsidRPr="00B6123E">
              <w:rPr>
                <w:rFonts w:cstheme="minorHAnsi"/>
              </w:rPr>
              <w:t>Annual</w:t>
            </w:r>
          </w:p>
        </w:tc>
        <w:tc>
          <w:tcPr>
            <w:tcW w:w="0" w:type="auto"/>
            <w:shd w:val="clear" w:color="auto" w:fill="auto"/>
            <w:noWrap/>
            <w:vAlign w:val="center"/>
          </w:tcPr>
          <w:p w14:paraId="3B1758DB" w14:textId="5AB00F95" w:rsidR="005A60DA" w:rsidRPr="00B6123E" w:rsidRDefault="005A60DA" w:rsidP="00550EE2">
            <w:pPr>
              <w:spacing w:after="0" w:line="360" w:lineRule="auto"/>
              <w:jc w:val="center"/>
              <w:rPr>
                <w:rFonts w:eastAsia="Times New Roman" w:cstheme="minorHAnsi"/>
                <w:lang w:bidi="mr-IN"/>
              </w:rPr>
            </w:pPr>
            <w:r w:rsidRPr="00B6123E">
              <w:rPr>
                <w:rFonts w:cstheme="minorHAnsi"/>
              </w:rPr>
              <w:t>0.015</w:t>
            </w:r>
          </w:p>
        </w:tc>
        <w:tc>
          <w:tcPr>
            <w:tcW w:w="0" w:type="auto"/>
            <w:shd w:val="clear" w:color="auto" w:fill="auto"/>
            <w:noWrap/>
            <w:vAlign w:val="center"/>
          </w:tcPr>
          <w:p w14:paraId="09B89DEE" w14:textId="0F272515" w:rsidR="005A60DA" w:rsidRPr="00B6123E" w:rsidRDefault="005A60DA" w:rsidP="00550EE2">
            <w:pPr>
              <w:spacing w:after="0" w:line="360" w:lineRule="auto"/>
              <w:jc w:val="center"/>
              <w:rPr>
                <w:rFonts w:eastAsia="Times New Roman" w:cstheme="minorHAnsi"/>
                <w:lang w:bidi="mr-IN"/>
              </w:rPr>
            </w:pPr>
            <w:r w:rsidRPr="00B6123E">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0" w:type="auto"/>
            <w:shd w:val="clear" w:color="auto" w:fill="auto"/>
            <w:noWrap/>
            <w:vAlign w:val="center"/>
          </w:tcPr>
          <w:p w14:paraId="0A8F7B2C" w14:textId="2F7D91D9" w:rsidR="005A60DA" w:rsidRPr="00B6123E" w:rsidRDefault="005A60DA" w:rsidP="00550EE2">
            <w:pPr>
              <w:spacing w:after="0" w:line="360" w:lineRule="auto"/>
              <w:jc w:val="center"/>
              <w:rPr>
                <w:rFonts w:eastAsia="Times New Roman" w:cstheme="minorHAnsi"/>
                <w:lang w:bidi="mr-IN"/>
              </w:rPr>
            </w:pPr>
            <w:r w:rsidRPr="00B6123E">
              <w:rPr>
                <w:rFonts w:cstheme="minorHAnsi"/>
              </w:rPr>
              <w:t>2.28</w:t>
            </w:r>
          </w:p>
        </w:tc>
      </w:tr>
      <w:tr w:rsidR="005A60DA" w:rsidRPr="00B6123E" w14:paraId="0B001056" w14:textId="77777777" w:rsidTr="005A60DA">
        <w:trPr>
          <w:trHeight w:val="171"/>
        </w:trPr>
        <w:tc>
          <w:tcPr>
            <w:tcW w:w="0" w:type="auto"/>
          </w:tcPr>
          <w:p w14:paraId="275D1223" w14:textId="77777777" w:rsidR="005A60DA" w:rsidRPr="005A60DA" w:rsidRDefault="005A60DA" w:rsidP="005A60DA">
            <w:pPr>
              <w:pStyle w:val="ListParagraph"/>
              <w:numPr>
                <w:ilvl w:val="0"/>
                <w:numId w:val="7"/>
              </w:numPr>
              <w:spacing w:after="0" w:line="360" w:lineRule="auto"/>
              <w:jc w:val="center"/>
              <w:rPr>
                <w:rFonts w:cstheme="minorHAnsi"/>
              </w:rPr>
            </w:pPr>
          </w:p>
        </w:tc>
        <w:tc>
          <w:tcPr>
            <w:tcW w:w="0" w:type="auto"/>
            <w:shd w:val="clear" w:color="auto" w:fill="auto"/>
            <w:noWrap/>
            <w:vAlign w:val="center"/>
          </w:tcPr>
          <w:p w14:paraId="25B25509" w14:textId="2107127D" w:rsidR="005A60DA" w:rsidRPr="00B6123E" w:rsidRDefault="005A60DA" w:rsidP="00550EE2">
            <w:pPr>
              <w:spacing w:after="0" w:line="360" w:lineRule="auto"/>
              <w:jc w:val="center"/>
              <w:rPr>
                <w:rFonts w:eastAsia="Times New Roman" w:cstheme="minorHAnsi"/>
                <w:lang w:bidi="mr-IN"/>
              </w:rPr>
            </w:pPr>
            <w:r w:rsidRPr="00B6123E">
              <w:rPr>
                <w:rFonts w:cstheme="minorHAnsi"/>
              </w:rPr>
              <w:t>SW</w:t>
            </w:r>
            <w:r>
              <w:rPr>
                <w:rFonts w:cstheme="minorHAnsi"/>
              </w:rPr>
              <w:t xml:space="preserve"> Monsoon</w:t>
            </w:r>
          </w:p>
        </w:tc>
        <w:tc>
          <w:tcPr>
            <w:tcW w:w="0" w:type="auto"/>
            <w:shd w:val="clear" w:color="auto" w:fill="auto"/>
            <w:noWrap/>
            <w:vAlign w:val="center"/>
          </w:tcPr>
          <w:p w14:paraId="45750E44" w14:textId="52FB4749" w:rsidR="005A60DA" w:rsidRPr="00B6123E" w:rsidRDefault="005A60DA" w:rsidP="00550EE2">
            <w:pPr>
              <w:spacing w:after="0" w:line="360" w:lineRule="auto"/>
              <w:jc w:val="center"/>
              <w:rPr>
                <w:rFonts w:eastAsia="Times New Roman" w:cstheme="minorHAnsi"/>
                <w:lang w:bidi="mr-IN"/>
              </w:rPr>
            </w:pPr>
            <w:r w:rsidRPr="00B6123E">
              <w:rPr>
                <w:rFonts w:cstheme="minorHAnsi"/>
              </w:rPr>
              <w:t>0.018</w:t>
            </w:r>
          </w:p>
        </w:tc>
        <w:tc>
          <w:tcPr>
            <w:tcW w:w="0" w:type="auto"/>
            <w:shd w:val="clear" w:color="auto" w:fill="auto"/>
            <w:noWrap/>
            <w:vAlign w:val="center"/>
          </w:tcPr>
          <w:p w14:paraId="36B111EF" w14:textId="1FE0AB8B" w:rsidR="005A60DA" w:rsidRPr="00B6123E" w:rsidRDefault="005A60DA" w:rsidP="00550EE2">
            <w:pPr>
              <w:spacing w:after="0" w:line="360" w:lineRule="auto"/>
              <w:jc w:val="center"/>
              <w:rPr>
                <w:rFonts w:eastAsia="Times New Roman" w:cstheme="minorHAnsi"/>
                <w:lang w:bidi="mr-IN"/>
              </w:rPr>
            </w:pPr>
            <w:r>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0" w:type="auto"/>
            <w:shd w:val="clear" w:color="auto" w:fill="auto"/>
            <w:noWrap/>
            <w:vAlign w:val="center"/>
          </w:tcPr>
          <w:p w14:paraId="4209BF63" w14:textId="6C6E2059" w:rsidR="005A60DA" w:rsidRPr="00B6123E" w:rsidRDefault="005A60DA" w:rsidP="00550EE2">
            <w:pPr>
              <w:spacing w:after="0" w:line="360" w:lineRule="auto"/>
              <w:jc w:val="center"/>
              <w:rPr>
                <w:rFonts w:eastAsia="Times New Roman" w:cstheme="minorHAnsi"/>
                <w:lang w:bidi="mr-IN"/>
              </w:rPr>
            </w:pPr>
            <w:r w:rsidRPr="00B6123E">
              <w:rPr>
                <w:rFonts w:cstheme="minorHAnsi"/>
              </w:rPr>
              <w:t>2.33</w:t>
            </w:r>
          </w:p>
        </w:tc>
      </w:tr>
      <w:tr w:rsidR="005A60DA" w:rsidRPr="00B6123E" w14:paraId="5D757944" w14:textId="77777777" w:rsidTr="005A60DA">
        <w:trPr>
          <w:trHeight w:val="171"/>
        </w:trPr>
        <w:tc>
          <w:tcPr>
            <w:tcW w:w="0" w:type="auto"/>
          </w:tcPr>
          <w:p w14:paraId="2CA1F342" w14:textId="77777777" w:rsidR="005A60DA" w:rsidRPr="005A60DA" w:rsidRDefault="005A60DA" w:rsidP="005A60DA">
            <w:pPr>
              <w:pStyle w:val="ListParagraph"/>
              <w:numPr>
                <w:ilvl w:val="0"/>
                <w:numId w:val="7"/>
              </w:numPr>
              <w:spacing w:after="0" w:line="360" w:lineRule="auto"/>
              <w:jc w:val="center"/>
              <w:rPr>
                <w:rFonts w:cstheme="minorHAnsi"/>
              </w:rPr>
            </w:pPr>
          </w:p>
        </w:tc>
        <w:tc>
          <w:tcPr>
            <w:tcW w:w="0" w:type="auto"/>
            <w:shd w:val="clear" w:color="auto" w:fill="auto"/>
            <w:noWrap/>
            <w:vAlign w:val="center"/>
          </w:tcPr>
          <w:p w14:paraId="5D63C039" w14:textId="388DA28E" w:rsidR="005A60DA" w:rsidRPr="00B6123E" w:rsidRDefault="005A60DA" w:rsidP="00550EE2">
            <w:pPr>
              <w:spacing w:after="0" w:line="360" w:lineRule="auto"/>
              <w:jc w:val="center"/>
              <w:rPr>
                <w:rFonts w:eastAsia="Times New Roman" w:cstheme="minorHAnsi"/>
                <w:lang w:bidi="mr-IN"/>
              </w:rPr>
            </w:pPr>
            <w:r w:rsidRPr="00B6123E">
              <w:rPr>
                <w:rFonts w:cstheme="minorHAnsi"/>
              </w:rPr>
              <w:t>NE</w:t>
            </w:r>
            <w:r>
              <w:rPr>
                <w:rFonts w:cstheme="minorHAnsi"/>
              </w:rPr>
              <w:t xml:space="preserve"> Monsoon</w:t>
            </w:r>
          </w:p>
        </w:tc>
        <w:tc>
          <w:tcPr>
            <w:tcW w:w="0" w:type="auto"/>
            <w:shd w:val="clear" w:color="auto" w:fill="auto"/>
            <w:noWrap/>
            <w:vAlign w:val="center"/>
          </w:tcPr>
          <w:p w14:paraId="56D232EE" w14:textId="2D62B201" w:rsidR="005A60DA" w:rsidRPr="00B6123E" w:rsidRDefault="005A60DA" w:rsidP="00550EE2">
            <w:pPr>
              <w:spacing w:after="0" w:line="360" w:lineRule="auto"/>
              <w:jc w:val="center"/>
              <w:rPr>
                <w:rFonts w:eastAsia="Times New Roman" w:cstheme="minorHAnsi"/>
                <w:lang w:bidi="mr-IN"/>
              </w:rPr>
            </w:pPr>
            <w:r w:rsidRPr="00B6123E">
              <w:rPr>
                <w:rFonts w:cstheme="minorHAnsi"/>
              </w:rPr>
              <w:t>0.035</w:t>
            </w:r>
          </w:p>
        </w:tc>
        <w:tc>
          <w:tcPr>
            <w:tcW w:w="0" w:type="auto"/>
            <w:shd w:val="clear" w:color="auto" w:fill="auto"/>
            <w:noWrap/>
            <w:vAlign w:val="center"/>
          </w:tcPr>
          <w:p w14:paraId="58F8C7B3" w14:textId="25D5D6B1" w:rsidR="005A60DA" w:rsidRPr="00B6123E" w:rsidRDefault="005A60DA" w:rsidP="00550EE2">
            <w:pPr>
              <w:spacing w:after="0" w:line="360" w:lineRule="auto"/>
              <w:jc w:val="center"/>
              <w:rPr>
                <w:rFonts w:eastAsia="Times New Roman" w:cstheme="minorHAnsi"/>
                <w:lang w:bidi="mr-IN"/>
              </w:rPr>
            </w:pPr>
            <w:r w:rsidRPr="00B6123E">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0" w:type="auto"/>
            <w:shd w:val="clear" w:color="auto" w:fill="auto"/>
            <w:noWrap/>
            <w:vAlign w:val="center"/>
          </w:tcPr>
          <w:p w14:paraId="5B1205CD" w14:textId="0C44369E" w:rsidR="005A60DA" w:rsidRPr="00B6123E" w:rsidRDefault="005A60DA" w:rsidP="00550EE2">
            <w:pPr>
              <w:spacing w:after="0" w:line="360" w:lineRule="auto"/>
              <w:jc w:val="center"/>
              <w:rPr>
                <w:rFonts w:eastAsia="Times New Roman" w:cstheme="minorHAnsi"/>
                <w:lang w:bidi="mr-IN"/>
              </w:rPr>
            </w:pPr>
            <w:r w:rsidRPr="00B6123E">
              <w:rPr>
                <w:rFonts w:cstheme="minorHAnsi"/>
              </w:rPr>
              <w:t>2.07</w:t>
            </w:r>
          </w:p>
        </w:tc>
      </w:tr>
      <w:tr w:rsidR="005A60DA" w:rsidRPr="00B6123E" w14:paraId="644AA850" w14:textId="77777777" w:rsidTr="005A60DA">
        <w:trPr>
          <w:trHeight w:val="171"/>
        </w:trPr>
        <w:tc>
          <w:tcPr>
            <w:tcW w:w="0" w:type="auto"/>
          </w:tcPr>
          <w:p w14:paraId="3AFA5860" w14:textId="77777777" w:rsidR="005A60DA" w:rsidRPr="005A60DA" w:rsidRDefault="005A60DA" w:rsidP="005A60DA">
            <w:pPr>
              <w:pStyle w:val="ListParagraph"/>
              <w:numPr>
                <w:ilvl w:val="0"/>
                <w:numId w:val="7"/>
              </w:numPr>
              <w:spacing w:after="0" w:line="360" w:lineRule="auto"/>
              <w:jc w:val="center"/>
              <w:rPr>
                <w:rFonts w:cstheme="minorHAnsi"/>
              </w:rPr>
            </w:pPr>
          </w:p>
        </w:tc>
        <w:tc>
          <w:tcPr>
            <w:tcW w:w="0" w:type="auto"/>
            <w:shd w:val="clear" w:color="auto" w:fill="auto"/>
            <w:noWrap/>
            <w:vAlign w:val="center"/>
          </w:tcPr>
          <w:p w14:paraId="4098C8A7" w14:textId="5BFE045D" w:rsidR="005A60DA" w:rsidRPr="00B6123E" w:rsidRDefault="005A60DA" w:rsidP="00550EE2">
            <w:pPr>
              <w:spacing w:after="0" w:line="360" w:lineRule="auto"/>
              <w:jc w:val="center"/>
              <w:rPr>
                <w:rFonts w:eastAsia="Times New Roman" w:cstheme="minorHAnsi"/>
                <w:lang w:bidi="mr-IN"/>
              </w:rPr>
            </w:pPr>
            <w:r w:rsidRPr="00B6123E">
              <w:rPr>
                <w:rFonts w:cstheme="minorHAnsi"/>
              </w:rPr>
              <w:t>Winter</w:t>
            </w:r>
          </w:p>
        </w:tc>
        <w:tc>
          <w:tcPr>
            <w:tcW w:w="0" w:type="auto"/>
            <w:shd w:val="clear" w:color="auto" w:fill="auto"/>
            <w:noWrap/>
            <w:vAlign w:val="center"/>
          </w:tcPr>
          <w:p w14:paraId="40567793" w14:textId="75C0070B" w:rsidR="005A60DA" w:rsidRPr="00B6123E" w:rsidRDefault="005A60DA" w:rsidP="00550EE2">
            <w:pPr>
              <w:spacing w:after="0" w:line="360" w:lineRule="auto"/>
              <w:jc w:val="center"/>
              <w:rPr>
                <w:rFonts w:eastAsia="Times New Roman" w:cstheme="minorHAnsi"/>
                <w:lang w:bidi="mr-IN"/>
              </w:rPr>
            </w:pPr>
            <w:r w:rsidRPr="00B6123E">
              <w:rPr>
                <w:rFonts w:cstheme="minorHAnsi"/>
              </w:rPr>
              <w:t>0.005</w:t>
            </w:r>
          </w:p>
        </w:tc>
        <w:tc>
          <w:tcPr>
            <w:tcW w:w="0" w:type="auto"/>
            <w:shd w:val="clear" w:color="auto" w:fill="auto"/>
            <w:noWrap/>
            <w:vAlign w:val="center"/>
          </w:tcPr>
          <w:p w14:paraId="50361220" w14:textId="0AA2A9D1" w:rsidR="005A60DA" w:rsidRPr="00B6123E" w:rsidRDefault="005A60DA"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456239A7" w14:textId="0B5F1711" w:rsidR="005A60DA" w:rsidRPr="00B6123E" w:rsidRDefault="005A60DA" w:rsidP="00550EE2">
            <w:pPr>
              <w:spacing w:after="0" w:line="360" w:lineRule="auto"/>
              <w:jc w:val="center"/>
              <w:rPr>
                <w:rFonts w:eastAsia="Times New Roman" w:cstheme="minorHAnsi"/>
                <w:lang w:bidi="mr-IN"/>
              </w:rPr>
            </w:pPr>
            <w:r w:rsidRPr="00B6123E">
              <w:rPr>
                <w:rFonts w:cstheme="minorHAnsi"/>
              </w:rPr>
              <w:t>0.42</w:t>
            </w:r>
          </w:p>
        </w:tc>
      </w:tr>
      <w:tr w:rsidR="005A60DA" w:rsidRPr="00B6123E" w14:paraId="0277A8B7" w14:textId="77777777" w:rsidTr="005A60DA">
        <w:trPr>
          <w:trHeight w:val="54"/>
        </w:trPr>
        <w:tc>
          <w:tcPr>
            <w:tcW w:w="0" w:type="auto"/>
          </w:tcPr>
          <w:p w14:paraId="465FBA77" w14:textId="77777777" w:rsidR="005A60DA" w:rsidRPr="005A60DA" w:rsidRDefault="005A60DA" w:rsidP="005A60DA">
            <w:pPr>
              <w:pStyle w:val="ListParagraph"/>
              <w:numPr>
                <w:ilvl w:val="0"/>
                <w:numId w:val="7"/>
              </w:numPr>
              <w:spacing w:after="0" w:line="360" w:lineRule="auto"/>
              <w:jc w:val="center"/>
              <w:rPr>
                <w:rFonts w:cstheme="minorHAnsi"/>
              </w:rPr>
            </w:pPr>
          </w:p>
        </w:tc>
        <w:tc>
          <w:tcPr>
            <w:tcW w:w="0" w:type="auto"/>
            <w:shd w:val="clear" w:color="auto" w:fill="auto"/>
            <w:noWrap/>
            <w:vAlign w:val="center"/>
          </w:tcPr>
          <w:p w14:paraId="59CCBC80" w14:textId="311D26A1" w:rsidR="005A60DA" w:rsidRPr="00B6123E" w:rsidRDefault="005A60DA" w:rsidP="00550EE2">
            <w:pPr>
              <w:spacing w:after="0" w:line="360" w:lineRule="auto"/>
              <w:jc w:val="center"/>
              <w:rPr>
                <w:rFonts w:eastAsia="Times New Roman" w:cstheme="minorHAnsi"/>
                <w:lang w:bidi="mr-IN"/>
              </w:rPr>
            </w:pPr>
            <w:r w:rsidRPr="00B6123E">
              <w:rPr>
                <w:rFonts w:cstheme="minorHAnsi"/>
              </w:rPr>
              <w:t>Summer</w:t>
            </w:r>
          </w:p>
        </w:tc>
        <w:tc>
          <w:tcPr>
            <w:tcW w:w="0" w:type="auto"/>
            <w:shd w:val="clear" w:color="auto" w:fill="auto"/>
            <w:noWrap/>
            <w:vAlign w:val="center"/>
          </w:tcPr>
          <w:p w14:paraId="1E685A09" w14:textId="796F68A8" w:rsidR="005A60DA" w:rsidRPr="00B6123E" w:rsidRDefault="005A60DA" w:rsidP="00550EE2">
            <w:pPr>
              <w:spacing w:after="0" w:line="360" w:lineRule="auto"/>
              <w:jc w:val="center"/>
              <w:rPr>
                <w:rFonts w:eastAsia="Times New Roman" w:cstheme="minorHAnsi"/>
                <w:lang w:bidi="mr-IN"/>
              </w:rPr>
            </w:pPr>
            <w:r w:rsidRPr="00B6123E">
              <w:rPr>
                <w:rFonts w:cstheme="minorHAnsi"/>
              </w:rPr>
              <w:t>0.000</w:t>
            </w:r>
          </w:p>
        </w:tc>
        <w:tc>
          <w:tcPr>
            <w:tcW w:w="0" w:type="auto"/>
            <w:shd w:val="clear" w:color="auto" w:fill="auto"/>
            <w:noWrap/>
            <w:vAlign w:val="center"/>
          </w:tcPr>
          <w:p w14:paraId="2452D573" w14:textId="514D82B4" w:rsidR="005A60DA" w:rsidRPr="00B6123E" w:rsidRDefault="005A60DA"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18D36FE0" w14:textId="6F7AB92E" w:rsidR="005A60DA" w:rsidRPr="00B6123E" w:rsidRDefault="005A60DA" w:rsidP="00550EE2">
            <w:pPr>
              <w:spacing w:after="0" w:line="360" w:lineRule="auto"/>
              <w:jc w:val="center"/>
              <w:rPr>
                <w:rFonts w:eastAsia="Times New Roman" w:cstheme="minorHAnsi"/>
                <w:lang w:bidi="mr-IN"/>
              </w:rPr>
            </w:pPr>
            <w:r w:rsidRPr="00B6123E">
              <w:rPr>
                <w:rFonts w:cstheme="minorHAnsi"/>
              </w:rPr>
              <w:t>0.16</w:t>
            </w:r>
          </w:p>
        </w:tc>
      </w:tr>
      <w:tr w:rsidR="005A60DA" w:rsidRPr="00B6123E" w14:paraId="52E50D89" w14:textId="77777777" w:rsidTr="005A60DA">
        <w:trPr>
          <w:trHeight w:val="171"/>
        </w:trPr>
        <w:tc>
          <w:tcPr>
            <w:tcW w:w="0" w:type="auto"/>
          </w:tcPr>
          <w:p w14:paraId="37B8550E" w14:textId="77777777" w:rsidR="005A60DA" w:rsidRPr="005A60DA" w:rsidRDefault="005A60DA" w:rsidP="005A60DA">
            <w:pPr>
              <w:pStyle w:val="ListParagraph"/>
              <w:numPr>
                <w:ilvl w:val="0"/>
                <w:numId w:val="7"/>
              </w:numPr>
              <w:spacing w:after="0" w:line="360" w:lineRule="auto"/>
              <w:jc w:val="center"/>
              <w:rPr>
                <w:rFonts w:cstheme="minorHAnsi"/>
              </w:rPr>
            </w:pPr>
          </w:p>
        </w:tc>
        <w:tc>
          <w:tcPr>
            <w:tcW w:w="0" w:type="auto"/>
            <w:shd w:val="clear" w:color="auto" w:fill="auto"/>
            <w:noWrap/>
            <w:vAlign w:val="center"/>
          </w:tcPr>
          <w:p w14:paraId="0A5FCA71" w14:textId="6181481C" w:rsidR="005A60DA" w:rsidRPr="00B6123E" w:rsidRDefault="005A60DA" w:rsidP="00550EE2">
            <w:pPr>
              <w:spacing w:after="0" w:line="360" w:lineRule="auto"/>
              <w:jc w:val="center"/>
              <w:rPr>
                <w:rFonts w:eastAsia="Times New Roman" w:cstheme="minorHAnsi"/>
                <w:lang w:bidi="mr-IN"/>
              </w:rPr>
            </w:pPr>
            <w:r w:rsidRPr="00B6123E">
              <w:rPr>
                <w:rFonts w:cstheme="minorHAnsi"/>
              </w:rPr>
              <w:t>January</w:t>
            </w:r>
          </w:p>
        </w:tc>
        <w:tc>
          <w:tcPr>
            <w:tcW w:w="0" w:type="auto"/>
            <w:shd w:val="clear" w:color="auto" w:fill="auto"/>
            <w:noWrap/>
            <w:vAlign w:val="center"/>
          </w:tcPr>
          <w:p w14:paraId="17E6177C" w14:textId="4535912C" w:rsidR="005A60DA" w:rsidRPr="00B6123E" w:rsidRDefault="005A60DA" w:rsidP="00550EE2">
            <w:pPr>
              <w:spacing w:after="0" w:line="360" w:lineRule="auto"/>
              <w:jc w:val="center"/>
              <w:rPr>
                <w:rFonts w:eastAsia="Times New Roman" w:cstheme="minorHAnsi"/>
                <w:lang w:bidi="mr-IN"/>
              </w:rPr>
            </w:pPr>
            <w:r w:rsidRPr="00B6123E">
              <w:rPr>
                <w:rFonts w:cstheme="minorHAnsi"/>
              </w:rPr>
              <w:t>0.000</w:t>
            </w:r>
          </w:p>
        </w:tc>
        <w:tc>
          <w:tcPr>
            <w:tcW w:w="0" w:type="auto"/>
            <w:shd w:val="clear" w:color="auto" w:fill="auto"/>
            <w:noWrap/>
            <w:vAlign w:val="center"/>
          </w:tcPr>
          <w:p w14:paraId="711FBFFE" w14:textId="638C13F0" w:rsidR="005A60DA" w:rsidRPr="00B6123E" w:rsidRDefault="005A60DA"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6A156C35" w14:textId="7E32EF49" w:rsidR="005A60DA" w:rsidRPr="00B6123E" w:rsidRDefault="005A60DA" w:rsidP="00550EE2">
            <w:pPr>
              <w:spacing w:after="0" w:line="360" w:lineRule="auto"/>
              <w:jc w:val="center"/>
              <w:rPr>
                <w:rFonts w:eastAsia="Times New Roman" w:cstheme="minorHAnsi"/>
                <w:lang w:bidi="mr-IN"/>
              </w:rPr>
            </w:pPr>
            <w:r w:rsidRPr="00B6123E">
              <w:rPr>
                <w:rFonts w:cstheme="minorHAnsi"/>
              </w:rPr>
              <w:t>-0.02</w:t>
            </w:r>
          </w:p>
        </w:tc>
      </w:tr>
      <w:tr w:rsidR="005A60DA" w:rsidRPr="00B6123E" w14:paraId="0267A6BF" w14:textId="77777777" w:rsidTr="005A60DA">
        <w:trPr>
          <w:trHeight w:val="171"/>
        </w:trPr>
        <w:tc>
          <w:tcPr>
            <w:tcW w:w="0" w:type="auto"/>
          </w:tcPr>
          <w:p w14:paraId="68650402" w14:textId="77777777" w:rsidR="005A60DA" w:rsidRPr="005A60DA" w:rsidRDefault="005A60DA" w:rsidP="005A60DA">
            <w:pPr>
              <w:pStyle w:val="ListParagraph"/>
              <w:numPr>
                <w:ilvl w:val="0"/>
                <w:numId w:val="7"/>
              </w:numPr>
              <w:spacing w:after="0" w:line="360" w:lineRule="auto"/>
              <w:jc w:val="center"/>
              <w:rPr>
                <w:rFonts w:cstheme="minorHAnsi"/>
              </w:rPr>
            </w:pPr>
          </w:p>
        </w:tc>
        <w:tc>
          <w:tcPr>
            <w:tcW w:w="0" w:type="auto"/>
            <w:shd w:val="clear" w:color="auto" w:fill="auto"/>
            <w:noWrap/>
            <w:vAlign w:val="center"/>
          </w:tcPr>
          <w:p w14:paraId="50736950" w14:textId="35A3CFBB" w:rsidR="005A60DA" w:rsidRPr="00B6123E" w:rsidRDefault="005A60DA" w:rsidP="00550EE2">
            <w:pPr>
              <w:spacing w:after="0" w:line="360" w:lineRule="auto"/>
              <w:jc w:val="center"/>
              <w:rPr>
                <w:rFonts w:eastAsia="Times New Roman" w:cstheme="minorHAnsi"/>
                <w:lang w:bidi="mr-IN"/>
              </w:rPr>
            </w:pPr>
            <w:r w:rsidRPr="00B6123E">
              <w:rPr>
                <w:rFonts w:cstheme="minorHAnsi"/>
              </w:rPr>
              <w:t>February</w:t>
            </w:r>
          </w:p>
        </w:tc>
        <w:tc>
          <w:tcPr>
            <w:tcW w:w="0" w:type="auto"/>
            <w:shd w:val="clear" w:color="auto" w:fill="auto"/>
            <w:noWrap/>
            <w:vAlign w:val="center"/>
          </w:tcPr>
          <w:p w14:paraId="769C1081" w14:textId="442B3940" w:rsidR="005A60DA" w:rsidRPr="00B6123E" w:rsidRDefault="005A60DA" w:rsidP="00550EE2">
            <w:pPr>
              <w:spacing w:after="0" w:line="360" w:lineRule="auto"/>
              <w:jc w:val="center"/>
              <w:rPr>
                <w:rFonts w:eastAsia="Times New Roman" w:cstheme="minorHAnsi"/>
                <w:lang w:bidi="mr-IN"/>
              </w:rPr>
            </w:pPr>
            <w:r w:rsidRPr="00B6123E">
              <w:rPr>
                <w:rFonts w:cstheme="minorHAnsi"/>
              </w:rPr>
              <w:t>0.013</w:t>
            </w:r>
          </w:p>
        </w:tc>
        <w:tc>
          <w:tcPr>
            <w:tcW w:w="0" w:type="auto"/>
            <w:shd w:val="clear" w:color="auto" w:fill="auto"/>
            <w:noWrap/>
            <w:vAlign w:val="center"/>
          </w:tcPr>
          <w:p w14:paraId="5C321B06" w14:textId="3FAE3340" w:rsidR="005A60DA" w:rsidRPr="00B6123E" w:rsidRDefault="005A60DA"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0943A042" w14:textId="6C17824E" w:rsidR="005A60DA" w:rsidRPr="00B6123E" w:rsidRDefault="005A60DA" w:rsidP="00550EE2">
            <w:pPr>
              <w:spacing w:after="0" w:line="360" w:lineRule="auto"/>
              <w:jc w:val="center"/>
              <w:rPr>
                <w:rFonts w:eastAsia="Times New Roman" w:cstheme="minorHAnsi"/>
                <w:lang w:bidi="mr-IN"/>
              </w:rPr>
            </w:pPr>
            <w:r w:rsidRPr="00B6123E">
              <w:rPr>
                <w:rFonts w:cstheme="minorHAnsi"/>
              </w:rPr>
              <w:t>0.57</w:t>
            </w:r>
          </w:p>
        </w:tc>
      </w:tr>
      <w:tr w:rsidR="005A60DA" w:rsidRPr="00B6123E" w14:paraId="29B6FE61" w14:textId="77777777" w:rsidTr="005A60DA">
        <w:trPr>
          <w:trHeight w:val="171"/>
        </w:trPr>
        <w:tc>
          <w:tcPr>
            <w:tcW w:w="0" w:type="auto"/>
          </w:tcPr>
          <w:p w14:paraId="6F96FBDF" w14:textId="77777777" w:rsidR="005A60DA" w:rsidRPr="005A60DA" w:rsidRDefault="005A60DA" w:rsidP="005A60DA">
            <w:pPr>
              <w:pStyle w:val="ListParagraph"/>
              <w:numPr>
                <w:ilvl w:val="0"/>
                <w:numId w:val="7"/>
              </w:numPr>
              <w:spacing w:after="0" w:line="360" w:lineRule="auto"/>
              <w:jc w:val="center"/>
              <w:rPr>
                <w:rFonts w:cstheme="minorHAnsi"/>
              </w:rPr>
            </w:pPr>
          </w:p>
        </w:tc>
        <w:tc>
          <w:tcPr>
            <w:tcW w:w="0" w:type="auto"/>
            <w:shd w:val="clear" w:color="auto" w:fill="auto"/>
            <w:noWrap/>
            <w:vAlign w:val="center"/>
          </w:tcPr>
          <w:p w14:paraId="5FE9FD56" w14:textId="0657C115" w:rsidR="005A60DA" w:rsidRPr="00B6123E" w:rsidRDefault="005A60DA" w:rsidP="00550EE2">
            <w:pPr>
              <w:spacing w:after="0" w:line="360" w:lineRule="auto"/>
              <w:jc w:val="center"/>
              <w:rPr>
                <w:rFonts w:eastAsia="Times New Roman" w:cstheme="minorHAnsi"/>
                <w:lang w:bidi="mr-IN"/>
              </w:rPr>
            </w:pPr>
            <w:r w:rsidRPr="00B6123E">
              <w:rPr>
                <w:rFonts w:cstheme="minorHAnsi"/>
              </w:rPr>
              <w:t>March</w:t>
            </w:r>
          </w:p>
        </w:tc>
        <w:tc>
          <w:tcPr>
            <w:tcW w:w="0" w:type="auto"/>
            <w:shd w:val="clear" w:color="auto" w:fill="auto"/>
            <w:noWrap/>
            <w:vAlign w:val="center"/>
          </w:tcPr>
          <w:p w14:paraId="2EA8AAA7" w14:textId="194D93E2" w:rsidR="005A60DA" w:rsidRPr="00B6123E" w:rsidRDefault="005A60DA" w:rsidP="00550EE2">
            <w:pPr>
              <w:spacing w:after="0" w:line="360" w:lineRule="auto"/>
              <w:jc w:val="center"/>
              <w:rPr>
                <w:rFonts w:eastAsia="Times New Roman" w:cstheme="minorHAnsi"/>
                <w:lang w:bidi="mr-IN"/>
              </w:rPr>
            </w:pPr>
            <w:r w:rsidRPr="00B6123E">
              <w:rPr>
                <w:rFonts w:cstheme="minorHAnsi"/>
              </w:rPr>
              <w:t>0.017</w:t>
            </w:r>
          </w:p>
        </w:tc>
        <w:tc>
          <w:tcPr>
            <w:tcW w:w="0" w:type="auto"/>
            <w:shd w:val="clear" w:color="auto" w:fill="auto"/>
            <w:noWrap/>
            <w:vAlign w:val="center"/>
          </w:tcPr>
          <w:p w14:paraId="17A79D6A" w14:textId="3947664B" w:rsidR="005A60DA" w:rsidRPr="00B6123E" w:rsidRDefault="005A60DA"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144EAFB2" w14:textId="508EC38B" w:rsidR="005A60DA" w:rsidRPr="00B6123E" w:rsidRDefault="005A60DA" w:rsidP="00550EE2">
            <w:pPr>
              <w:spacing w:after="0" w:line="360" w:lineRule="auto"/>
              <w:jc w:val="center"/>
              <w:rPr>
                <w:rFonts w:eastAsia="Times New Roman" w:cstheme="minorHAnsi"/>
                <w:lang w:bidi="mr-IN"/>
              </w:rPr>
            </w:pPr>
            <w:r w:rsidRPr="00B6123E">
              <w:rPr>
                <w:rFonts w:cstheme="minorHAnsi"/>
              </w:rPr>
              <w:t>1.36</w:t>
            </w:r>
          </w:p>
        </w:tc>
      </w:tr>
      <w:tr w:rsidR="005A60DA" w:rsidRPr="00B6123E" w14:paraId="0766EE23" w14:textId="77777777" w:rsidTr="005A60DA">
        <w:trPr>
          <w:trHeight w:val="171"/>
        </w:trPr>
        <w:tc>
          <w:tcPr>
            <w:tcW w:w="0" w:type="auto"/>
          </w:tcPr>
          <w:p w14:paraId="376090BB" w14:textId="77777777" w:rsidR="005A60DA" w:rsidRPr="005A60DA" w:rsidRDefault="005A60DA" w:rsidP="005A60DA">
            <w:pPr>
              <w:pStyle w:val="ListParagraph"/>
              <w:numPr>
                <w:ilvl w:val="0"/>
                <w:numId w:val="7"/>
              </w:numPr>
              <w:spacing w:after="0" w:line="360" w:lineRule="auto"/>
              <w:jc w:val="center"/>
              <w:rPr>
                <w:rFonts w:cstheme="minorHAnsi"/>
              </w:rPr>
            </w:pPr>
          </w:p>
        </w:tc>
        <w:tc>
          <w:tcPr>
            <w:tcW w:w="0" w:type="auto"/>
            <w:shd w:val="clear" w:color="auto" w:fill="auto"/>
            <w:noWrap/>
            <w:vAlign w:val="center"/>
          </w:tcPr>
          <w:p w14:paraId="611913BD" w14:textId="0E499187" w:rsidR="005A60DA" w:rsidRPr="00B6123E" w:rsidRDefault="005A60DA" w:rsidP="00550EE2">
            <w:pPr>
              <w:spacing w:after="0" w:line="360" w:lineRule="auto"/>
              <w:jc w:val="center"/>
              <w:rPr>
                <w:rFonts w:eastAsia="Times New Roman" w:cstheme="minorHAnsi"/>
                <w:lang w:bidi="mr-IN"/>
              </w:rPr>
            </w:pPr>
            <w:r w:rsidRPr="00B6123E">
              <w:rPr>
                <w:rFonts w:cstheme="minorHAnsi"/>
              </w:rPr>
              <w:t>April</w:t>
            </w:r>
          </w:p>
        </w:tc>
        <w:tc>
          <w:tcPr>
            <w:tcW w:w="0" w:type="auto"/>
            <w:shd w:val="clear" w:color="auto" w:fill="auto"/>
            <w:noWrap/>
            <w:vAlign w:val="center"/>
          </w:tcPr>
          <w:p w14:paraId="1A1719CC" w14:textId="1435E8C3" w:rsidR="005A60DA" w:rsidRPr="00B6123E" w:rsidRDefault="005A60DA" w:rsidP="00550EE2">
            <w:pPr>
              <w:spacing w:after="0" w:line="360" w:lineRule="auto"/>
              <w:jc w:val="center"/>
              <w:rPr>
                <w:rFonts w:eastAsia="Times New Roman" w:cstheme="minorHAnsi"/>
                <w:lang w:bidi="mr-IN"/>
              </w:rPr>
            </w:pPr>
            <w:r w:rsidRPr="00B6123E">
              <w:rPr>
                <w:rFonts w:cstheme="minorHAnsi"/>
              </w:rPr>
              <w:t>-0.004</w:t>
            </w:r>
          </w:p>
        </w:tc>
        <w:tc>
          <w:tcPr>
            <w:tcW w:w="0" w:type="auto"/>
            <w:shd w:val="clear" w:color="auto" w:fill="auto"/>
            <w:noWrap/>
            <w:vAlign w:val="center"/>
          </w:tcPr>
          <w:p w14:paraId="03455C50" w14:textId="772A3FBF" w:rsidR="005A60DA" w:rsidRPr="00B6123E" w:rsidRDefault="005A60DA"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16F31B31" w14:textId="6828F0FF" w:rsidR="005A60DA" w:rsidRPr="00B6123E" w:rsidRDefault="005A60DA" w:rsidP="00550EE2">
            <w:pPr>
              <w:spacing w:after="0" w:line="360" w:lineRule="auto"/>
              <w:jc w:val="center"/>
              <w:rPr>
                <w:rFonts w:eastAsia="Times New Roman" w:cstheme="minorHAnsi"/>
                <w:lang w:bidi="mr-IN"/>
              </w:rPr>
            </w:pPr>
            <w:r w:rsidRPr="00B6123E">
              <w:rPr>
                <w:rFonts w:cstheme="minorHAnsi"/>
              </w:rPr>
              <w:t>-0.19</w:t>
            </w:r>
          </w:p>
        </w:tc>
      </w:tr>
      <w:tr w:rsidR="005A60DA" w:rsidRPr="00B6123E" w14:paraId="2C382E64" w14:textId="77777777" w:rsidTr="005A60DA">
        <w:trPr>
          <w:trHeight w:val="171"/>
        </w:trPr>
        <w:tc>
          <w:tcPr>
            <w:tcW w:w="0" w:type="auto"/>
          </w:tcPr>
          <w:p w14:paraId="3D1F490B" w14:textId="77777777" w:rsidR="005A60DA" w:rsidRPr="005A60DA" w:rsidRDefault="005A60DA" w:rsidP="005A60DA">
            <w:pPr>
              <w:pStyle w:val="ListParagraph"/>
              <w:numPr>
                <w:ilvl w:val="0"/>
                <w:numId w:val="7"/>
              </w:numPr>
              <w:spacing w:after="0" w:line="360" w:lineRule="auto"/>
              <w:jc w:val="center"/>
              <w:rPr>
                <w:rFonts w:cstheme="minorHAnsi"/>
              </w:rPr>
            </w:pPr>
          </w:p>
        </w:tc>
        <w:tc>
          <w:tcPr>
            <w:tcW w:w="0" w:type="auto"/>
            <w:shd w:val="clear" w:color="auto" w:fill="auto"/>
            <w:noWrap/>
            <w:vAlign w:val="center"/>
          </w:tcPr>
          <w:p w14:paraId="7D0B6EF0" w14:textId="0E9D219D" w:rsidR="005A60DA" w:rsidRPr="00B6123E" w:rsidRDefault="005A60DA" w:rsidP="00550EE2">
            <w:pPr>
              <w:spacing w:after="0" w:line="360" w:lineRule="auto"/>
              <w:jc w:val="center"/>
              <w:rPr>
                <w:rFonts w:eastAsia="Times New Roman" w:cstheme="minorHAnsi"/>
                <w:lang w:bidi="mr-IN"/>
              </w:rPr>
            </w:pPr>
            <w:r w:rsidRPr="00B6123E">
              <w:rPr>
                <w:rFonts w:cstheme="minorHAnsi"/>
              </w:rPr>
              <w:t>May</w:t>
            </w:r>
          </w:p>
        </w:tc>
        <w:tc>
          <w:tcPr>
            <w:tcW w:w="0" w:type="auto"/>
            <w:shd w:val="clear" w:color="auto" w:fill="auto"/>
            <w:noWrap/>
            <w:vAlign w:val="center"/>
          </w:tcPr>
          <w:p w14:paraId="3AABF927" w14:textId="7E15B358" w:rsidR="005A60DA" w:rsidRPr="00B6123E" w:rsidRDefault="005A60DA" w:rsidP="00550EE2">
            <w:pPr>
              <w:spacing w:after="0" w:line="360" w:lineRule="auto"/>
              <w:jc w:val="center"/>
              <w:rPr>
                <w:rFonts w:eastAsia="Times New Roman" w:cstheme="minorHAnsi"/>
                <w:lang w:bidi="mr-IN"/>
              </w:rPr>
            </w:pPr>
            <w:r w:rsidRPr="00B6123E">
              <w:rPr>
                <w:rFonts w:cstheme="minorHAnsi"/>
              </w:rPr>
              <w:t>-0.012</w:t>
            </w:r>
          </w:p>
        </w:tc>
        <w:tc>
          <w:tcPr>
            <w:tcW w:w="0" w:type="auto"/>
            <w:shd w:val="clear" w:color="auto" w:fill="auto"/>
            <w:noWrap/>
            <w:vAlign w:val="center"/>
          </w:tcPr>
          <w:p w14:paraId="728232B1" w14:textId="67D3458F" w:rsidR="005A60DA" w:rsidRPr="00B6123E" w:rsidRDefault="005A60DA"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07DFB53A" w14:textId="0B3C7E0B" w:rsidR="005A60DA" w:rsidRPr="00B6123E" w:rsidRDefault="005A60DA" w:rsidP="00550EE2">
            <w:pPr>
              <w:spacing w:after="0" w:line="360" w:lineRule="auto"/>
              <w:jc w:val="center"/>
              <w:rPr>
                <w:rFonts w:eastAsia="Times New Roman" w:cstheme="minorHAnsi"/>
                <w:lang w:bidi="mr-IN"/>
              </w:rPr>
            </w:pPr>
            <w:r w:rsidRPr="00B6123E">
              <w:rPr>
                <w:rFonts w:cstheme="minorHAnsi"/>
              </w:rPr>
              <w:t>-0.56</w:t>
            </w:r>
          </w:p>
        </w:tc>
      </w:tr>
      <w:tr w:rsidR="005A60DA" w:rsidRPr="00B6123E" w14:paraId="278E01A7" w14:textId="77777777" w:rsidTr="005A60DA">
        <w:trPr>
          <w:trHeight w:val="171"/>
        </w:trPr>
        <w:tc>
          <w:tcPr>
            <w:tcW w:w="0" w:type="auto"/>
          </w:tcPr>
          <w:p w14:paraId="256CA425" w14:textId="77777777" w:rsidR="005A60DA" w:rsidRPr="005A60DA" w:rsidRDefault="005A60DA" w:rsidP="005A60DA">
            <w:pPr>
              <w:pStyle w:val="ListParagraph"/>
              <w:numPr>
                <w:ilvl w:val="0"/>
                <w:numId w:val="7"/>
              </w:numPr>
              <w:spacing w:after="0" w:line="360" w:lineRule="auto"/>
              <w:jc w:val="center"/>
              <w:rPr>
                <w:rFonts w:cstheme="minorHAnsi"/>
              </w:rPr>
            </w:pPr>
          </w:p>
        </w:tc>
        <w:tc>
          <w:tcPr>
            <w:tcW w:w="0" w:type="auto"/>
            <w:shd w:val="clear" w:color="auto" w:fill="auto"/>
            <w:noWrap/>
            <w:vAlign w:val="center"/>
          </w:tcPr>
          <w:p w14:paraId="158B32E6" w14:textId="74420FFF" w:rsidR="005A60DA" w:rsidRPr="00B6123E" w:rsidRDefault="005A60DA" w:rsidP="00550EE2">
            <w:pPr>
              <w:spacing w:after="0" w:line="360" w:lineRule="auto"/>
              <w:jc w:val="center"/>
              <w:rPr>
                <w:rFonts w:eastAsia="Times New Roman" w:cstheme="minorHAnsi"/>
                <w:lang w:bidi="mr-IN"/>
              </w:rPr>
            </w:pPr>
            <w:r w:rsidRPr="00B6123E">
              <w:rPr>
                <w:rFonts w:cstheme="minorHAnsi"/>
              </w:rPr>
              <w:t>June</w:t>
            </w:r>
          </w:p>
        </w:tc>
        <w:tc>
          <w:tcPr>
            <w:tcW w:w="0" w:type="auto"/>
            <w:shd w:val="clear" w:color="auto" w:fill="auto"/>
            <w:noWrap/>
            <w:vAlign w:val="center"/>
          </w:tcPr>
          <w:p w14:paraId="182C4F44" w14:textId="12338D8E" w:rsidR="005A60DA" w:rsidRPr="00B6123E" w:rsidRDefault="005A60DA" w:rsidP="00550EE2">
            <w:pPr>
              <w:spacing w:after="0" w:line="360" w:lineRule="auto"/>
              <w:jc w:val="center"/>
              <w:rPr>
                <w:rFonts w:eastAsia="Times New Roman" w:cstheme="minorHAnsi"/>
                <w:lang w:bidi="mr-IN"/>
              </w:rPr>
            </w:pPr>
            <w:r w:rsidRPr="00B6123E">
              <w:rPr>
                <w:rFonts w:cstheme="minorHAnsi"/>
              </w:rPr>
              <w:t>0.003</w:t>
            </w:r>
          </w:p>
        </w:tc>
        <w:tc>
          <w:tcPr>
            <w:tcW w:w="0" w:type="auto"/>
            <w:shd w:val="clear" w:color="auto" w:fill="auto"/>
            <w:noWrap/>
            <w:vAlign w:val="center"/>
          </w:tcPr>
          <w:p w14:paraId="76E9A689" w14:textId="1232CDD6" w:rsidR="005A60DA" w:rsidRPr="00B6123E" w:rsidRDefault="005A60DA"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7CA6D6DE" w14:textId="5E37577D" w:rsidR="005A60DA" w:rsidRPr="00B6123E" w:rsidRDefault="005A60DA" w:rsidP="00550EE2">
            <w:pPr>
              <w:spacing w:after="0" w:line="360" w:lineRule="auto"/>
              <w:jc w:val="center"/>
              <w:rPr>
                <w:rFonts w:eastAsia="Times New Roman" w:cstheme="minorHAnsi"/>
                <w:lang w:bidi="mr-IN"/>
              </w:rPr>
            </w:pPr>
            <w:r w:rsidRPr="00B6123E">
              <w:rPr>
                <w:rFonts w:cstheme="minorHAnsi"/>
              </w:rPr>
              <w:t>0.27</w:t>
            </w:r>
          </w:p>
        </w:tc>
      </w:tr>
      <w:tr w:rsidR="005A60DA" w:rsidRPr="00B6123E" w14:paraId="355EAFF9" w14:textId="77777777" w:rsidTr="005A60DA">
        <w:trPr>
          <w:trHeight w:val="171"/>
        </w:trPr>
        <w:tc>
          <w:tcPr>
            <w:tcW w:w="0" w:type="auto"/>
          </w:tcPr>
          <w:p w14:paraId="1F0E11DD" w14:textId="77777777" w:rsidR="005A60DA" w:rsidRPr="005A60DA" w:rsidRDefault="005A60DA" w:rsidP="005A60DA">
            <w:pPr>
              <w:pStyle w:val="ListParagraph"/>
              <w:numPr>
                <w:ilvl w:val="0"/>
                <w:numId w:val="7"/>
              </w:numPr>
              <w:spacing w:after="0" w:line="360" w:lineRule="auto"/>
              <w:jc w:val="center"/>
              <w:rPr>
                <w:rFonts w:cstheme="minorHAnsi"/>
              </w:rPr>
            </w:pPr>
          </w:p>
        </w:tc>
        <w:tc>
          <w:tcPr>
            <w:tcW w:w="0" w:type="auto"/>
            <w:shd w:val="clear" w:color="auto" w:fill="auto"/>
            <w:noWrap/>
            <w:vAlign w:val="center"/>
          </w:tcPr>
          <w:p w14:paraId="3AB1FDA9" w14:textId="53E1F8AE" w:rsidR="005A60DA" w:rsidRPr="00B6123E" w:rsidRDefault="005A60DA" w:rsidP="00550EE2">
            <w:pPr>
              <w:spacing w:after="0" w:line="360" w:lineRule="auto"/>
              <w:jc w:val="center"/>
              <w:rPr>
                <w:rFonts w:eastAsia="Times New Roman" w:cstheme="minorHAnsi"/>
                <w:lang w:bidi="mr-IN"/>
              </w:rPr>
            </w:pPr>
            <w:r w:rsidRPr="00B6123E">
              <w:rPr>
                <w:rFonts w:cstheme="minorHAnsi"/>
              </w:rPr>
              <w:t>July</w:t>
            </w:r>
          </w:p>
        </w:tc>
        <w:tc>
          <w:tcPr>
            <w:tcW w:w="0" w:type="auto"/>
            <w:shd w:val="clear" w:color="auto" w:fill="auto"/>
            <w:noWrap/>
            <w:vAlign w:val="center"/>
          </w:tcPr>
          <w:p w14:paraId="595D0081" w14:textId="1F34D493" w:rsidR="005A60DA" w:rsidRPr="00B6123E" w:rsidRDefault="005A60DA" w:rsidP="00550EE2">
            <w:pPr>
              <w:spacing w:after="0" w:line="360" w:lineRule="auto"/>
              <w:jc w:val="center"/>
              <w:rPr>
                <w:rFonts w:eastAsia="Times New Roman" w:cstheme="minorHAnsi"/>
                <w:lang w:bidi="mr-IN"/>
              </w:rPr>
            </w:pPr>
            <w:r w:rsidRPr="00B6123E">
              <w:rPr>
                <w:rFonts w:cstheme="minorHAnsi"/>
              </w:rPr>
              <w:t>0.009</w:t>
            </w:r>
          </w:p>
        </w:tc>
        <w:tc>
          <w:tcPr>
            <w:tcW w:w="0" w:type="auto"/>
            <w:shd w:val="clear" w:color="auto" w:fill="auto"/>
            <w:noWrap/>
            <w:vAlign w:val="center"/>
          </w:tcPr>
          <w:p w14:paraId="5FE932F9" w14:textId="5088344F" w:rsidR="005A60DA" w:rsidRPr="00B6123E" w:rsidRDefault="005A60DA"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105559B2" w14:textId="31F5EAA9" w:rsidR="005A60DA" w:rsidRPr="00B6123E" w:rsidRDefault="005A60DA" w:rsidP="00550EE2">
            <w:pPr>
              <w:spacing w:after="0" w:line="360" w:lineRule="auto"/>
              <w:jc w:val="center"/>
              <w:rPr>
                <w:rFonts w:eastAsia="Times New Roman" w:cstheme="minorHAnsi"/>
                <w:lang w:bidi="mr-IN"/>
              </w:rPr>
            </w:pPr>
            <w:r w:rsidRPr="00B6123E">
              <w:rPr>
                <w:rFonts w:cstheme="minorHAnsi"/>
              </w:rPr>
              <w:t>1.26</w:t>
            </w:r>
          </w:p>
        </w:tc>
      </w:tr>
      <w:tr w:rsidR="005A60DA" w:rsidRPr="00B6123E" w14:paraId="745C2E1A" w14:textId="77777777" w:rsidTr="005A60DA">
        <w:trPr>
          <w:trHeight w:val="171"/>
        </w:trPr>
        <w:tc>
          <w:tcPr>
            <w:tcW w:w="0" w:type="auto"/>
          </w:tcPr>
          <w:p w14:paraId="404CD862" w14:textId="77777777" w:rsidR="005A60DA" w:rsidRPr="005A60DA" w:rsidRDefault="005A60DA" w:rsidP="005A60DA">
            <w:pPr>
              <w:pStyle w:val="ListParagraph"/>
              <w:numPr>
                <w:ilvl w:val="0"/>
                <w:numId w:val="7"/>
              </w:numPr>
              <w:spacing w:after="0" w:line="360" w:lineRule="auto"/>
              <w:jc w:val="center"/>
              <w:rPr>
                <w:rFonts w:cstheme="minorHAnsi"/>
              </w:rPr>
            </w:pPr>
          </w:p>
        </w:tc>
        <w:tc>
          <w:tcPr>
            <w:tcW w:w="0" w:type="auto"/>
            <w:shd w:val="clear" w:color="auto" w:fill="auto"/>
            <w:noWrap/>
            <w:vAlign w:val="center"/>
          </w:tcPr>
          <w:p w14:paraId="49CDCFAF" w14:textId="79D01F47" w:rsidR="005A60DA" w:rsidRPr="00B6123E" w:rsidRDefault="005A60DA" w:rsidP="00550EE2">
            <w:pPr>
              <w:spacing w:after="0" w:line="360" w:lineRule="auto"/>
              <w:jc w:val="center"/>
              <w:rPr>
                <w:rFonts w:eastAsia="Times New Roman" w:cstheme="minorHAnsi"/>
                <w:lang w:bidi="mr-IN"/>
              </w:rPr>
            </w:pPr>
            <w:r w:rsidRPr="00B6123E">
              <w:rPr>
                <w:rFonts w:cstheme="minorHAnsi"/>
              </w:rPr>
              <w:t>August</w:t>
            </w:r>
          </w:p>
        </w:tc>
        <w:tc>
          <w:tcPr>
            <w:tcW w:w="0" w:type="auto"/>
            <w:shd w:val="clear" w:color="auto" w:fill="auto"/>
            <w:noWrap/>
            <w:vAlign w:val="center"/>
          </w:tcPr>
          <w:p w14:paraId="77A5474F" w14:textId="2B09F6B9" w:rsidR="005A60DA" w:rsidRPr="00B6123E" w:rsidRDefault="005A60DA" w:rsidP="00550EE2">
            <w:pPr>
              <w:spacing w:after="0" w:line="360" w:lineRule="auto"/>
              <w:jc w:val="center"/>
              <w:rPr>
                <w:rFonts w:eastAsia="Times New Roman" w:cstheme="minorHAnsi"/>
                <w:lang w:bidi="mr-IN"/>
              </w:rPr>
            </w:pPr>
            <w:r w:rsidRPr="00B6123E">
              <w:rPr>
                <w:rFonts w:cstheme="minorHAnsi"/>
              </w:rPr>
              <w:t>0.021</w:t>
            </w:r>
          </w:p>
        </w:tc>
        <w:tc>
          <w:tcPr>
            <w:tcW w:w="0" w:type="auto"/>
            <w:shd w:val="clear" w:color="auto" w:fill="auto"/>
            <w:noWrap/>
            <w:vAlign w:val="center"/>
          </w:tcPr>
          <w:p w14:paraId="1AADA0A1" w14:textId="2BBB3CCE" w:rsidR="005A60DA" w:rsidRPr="00B6123E" w:rsidRDefault="005A60DA" w:rsidP="00550EE2">
            <w:pPr>
              <w:spacing w:after="0" w:line="360" w:lineRule="auto"/>
              <w:jc w:val="center"/>
              <w:rPr>
                <w:rFonts w:eastAsia="Times New Roman" w:cstheme="minorHAnsi"/>
                <w:lang w:bidi="mr-IN"/>
              </w:rPr>
            </w:pPr>
            <w:r>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0" w:type="auto"/>
            <w:shd w:val="clear" w:color="auto" w:fill="auto"/>
            <w:noWrap/>
            <w:vAlign w:val="center"/>
          </w:tcPr>
          <w:p w14:paraId="11F80ECB" w14:textId="4C95734C" w:rsidR="005A60DA" w:rsidRPr="00B6123E" w:rsidRDefault="005A60DA" w:rsidP="00550EE2">
            <w:pPr>
              <w:spacing w:after="0" w:line="360" w:lineRule="auto"/>
              <w:jc w:val="center"/>
              <w:rPr>
                <w:rFonts w:eastAsia="Times New Roman" w:cstheme="minorHAnsi"/>
                <w:lang w:bidi="mr-IN"/>
              </w:rPr>
            </w:pPr>
            <w:r w:rsidRPr="00B6123E">
              <w:rPr>
                <w:rFonts w:cstheme="minorHAnsi"/>
              </w:rPr>
              <w:t>3.31</w:t>
            </w:r>
          </w:p>
        </w:tc>
      </w:tr>
      <w:tr w:rsidR="005A60DA" w:rsidRPr="00B6123E" w14:paraId="609FF360" w14:textId="77777777" w:rsidTr="005A60DA">
        <w:trPr>
          <w:trHeight w:val="171"/>
        </w:trPr>
        <w:tc>
          <w:tcPr>
            <w:tcW w:w="0" w:type="auto"/>
          </w:tcPr>
          <w:p w14:paraId="6C5E8568" w14:textId="77777777" w:rsidR="005A60DA" w:rsidRPr="005A60DA" w:rsidRDefault="005A60DA" w:rsidP="005A60DA">
            <w:pPr>
              <w:pStyle w:val="ListParagraph"/>
              <w:numPr>
                <w:ilvl w:val="0"/>
                <w:numId w:val="7"/>
              </w:numPr>
              <w:spacing w:after="0" w:line="360" w:lineRule="auto"/>
              <w:jc w:val="center"/>
              <w:rPr>
                <w:rFonts w:cstheme="minorHAnsi"/>
              </w:rPr>
            </w:pPr>
          </w:p>
        </w:tc>
        <w:tc>
          <w:tcPr>
            <w:tcW w:w="0" w:type="auto"/>
            <w:shd w:val="clear" w:color="auto" w:fill="auto"/>
            <w:noWrap/>
            <w:vAlign w:val="center"/>
          </w:tcPr>
          <w:p w14:paraId="2BEB2017" w14:textId="5F160F87" w:rsidR="005A60DA" w:rsidRPr="00B6123E" w:rsidRDefault="005A60DA" w:rsidP="00550EE2">
            <w:pPr>
              <w:spacing w:after="0" w:line="360" w:lineRule="auto"/>
              <w:jc w:val="center"/>
              <w:rPr>
                <w:rFonts w:eastAsia="Times New Roman" w:cstheme="minorHAnsi"/>
                <w:lang w:bidi="mr-IN"/>
              </w:rPr>
            </w:pPr>
            <w:r w:rsidRPr="00B6123E">
              <w:rPr>
                <w:rFonts w:cstheme="minorHAnsi"/>
              </w:rPr>
              <w:t>September</w:t>
            </w:r>
          </w:p>
        </w:tc>
        <w:tc>
          <w:tcPr>
            <w:tcW w:w="0" w:type="auto"/>
            <w:shd w:val="clear" w:color="auto" w:fill="auto"/>
            <w:noWrap/>
            <w:vAlign w:val="center"/>
          </w:tcPr>
          <w:p w14:paraId="763AEA51" w14:textId="72AE43B9" w:rsidR="005A60DA" w:rsidRPr="00B6123E" w:rsidRDefault="005A60DA" w:rsidP="00550EE2">
            <w:pPr>
              <w:spacing w:after="0" w:line="360" w:lineRule="auto"/>
              <w:jc w:val="center"/>
              <w:rPr>
                <w:rFonts w:eastAsia="Times New Roman" w:cstheme="minorHAnsi"/>
                <w:lang w:bidi="mr-IN"/>
              </w:rPr>
            </w:pPr>
            <w:r w:rsidRPr="00B6123E">
              <w:rPr>
                <w:rFonts w:cstheme="minorHAnsi"/>
              </w:rPr>
              <w:t>0.027</w:t>
            </w:r>
          </w:p>
        </w:tc>
        <w:tc>
          <w:tcPr>
            <w:tcW w:w="0" w:type="auto"/>
            <w:shd w:val="clear" w:color="auto" w:fill="auto"/>
            <w:noWrap/>
            <w:vAlign w:val="center"/>
          </w:tcPr>
          <w:p w14:paraId="4D3C2F12" w14:textId="33066522" w:rsidR="005A60DA" w:rsidRPr="00B6123E" w:rsidRDefault="005A60DA" w:rsidP="00550EE2">
            <w:pPr>
              <w:spacing w:after="0" w:line="360" w:lineRule="auto"/>
              <w:jc w:val="center"/>
              <w:rPr>
                <w:rFonts w:eastAsia="Times New Roman" w:cstheme="minorHAnsi"/>
                <w:lang w:bidi="mr-IN"/>
              </w:rPr>
            </w:pPr>
            <w:r w:rsidRPr="00B6123E">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0" w:type="auto"/>
            <w:shd w:val="clear" w:color="auto" w:fill="auto"/>
            <w:noWrap/>
            <w:vAlign w:val="center"/>
          </w:tcPr>
          <w:p w14:paraId="18E692F1" w14:textId="3F2C7430" w:rsidR="005A60DA" w:rsidRPr="00B6123E" w:rsidRDefault="005A60DA" w:rsidP="00550EE2">
            <w:pPr>
              <w:spacing w:after="0" w:line="360" w:lineRule="auto"/>
              <w:jc w:val="center"/>
              <w:rPr>
                <w:rFonts w:eastAsia="Times New Roman" w:cstheme="minorHAnsi"/>
                <w:lang w:bidi="mr-IN"/>
              </w:rPr>
            </w:pPr>
            <w:r w:rsidRPr="00B6123E">
              <w:rPr>
                <w:rFonts w:cstheme="minorHAnsi"/>
              </w:rPr>
              <w:t>4.08</w:t>
            </w:r>
          </w:p>
        </w:tc>
      </w:tr>
      <w:tr w:rsidR="005A60DA" w:rsidRPr="00B6123E" w14:paraId="1D600E21" w14:textId="77777777" w:rsidTr="005A60DA">
        <w:trPr>
          <w:trHeight w:val="171"/>
        </w:trPr>
        <w:tc>
          <w:tcPr>
            <w:tcW w:w="0" w:type="auto"/>
          </w:tcPr>
          <w:p w14:paraId="4AE97100" w14:textId="77777777" w:rsidR="005A60DA" w:rsidRPr="005A60DA" w:rsidRDefault="005A60DA" w:rsidP="005A60DA">
            <w:pPr>
              <w:pStyle w:val="ListParagraph"/>
              <w:numPr>
                <w:ilvl w:val="0"/>
                <w:numId w:val="7"/>
              </w:numPr>
              <w:spacing w:after="0" w:line="360" w:lineRule="auto"/>
              <w:jc w:val="center"/>
              <w:rPr>
                <w:rFonts w:cstheme="minorHAnsi"/>
              </w:rPr>
            </w:pPr>
          </w:p>
        </w:tc>
        <w:tc>
          <w:tcPr>
            <w:tcW w:w="0" w:type="auto"/>
            <w:shd w:val="clear" w:color="auto" w:fill="auto"/>
            <w:noWrap/>
            <w:vAlign w:val="center"/>
          </w:tcPr>
          <w:p w14:paraId="44A91ED6" w14:textId="0130DF0C" w:rsidR="005A60DA" w:rsidRPr="00B6123E" w:rsidRDefault="005A60DA" w:rsidP="00550EE2">
            <w:pPr>
              <w:spacing w:after="0" w:line="360" w:lineRule="auto"/>
              <w:jc w:val="center"/>
              <w:rPr>
                <w:rFonts w:eastAsia="Times New Roman" w:cstheme="minorHAnsi"/>
                <w:lang w:bidi="mr-IN"/>
              </w:rPr>
            </w:pPr>
            <w:r w:rsidRPr="00B6123E">
              <w:rPr>
                <w:rFonts w:cstheme="minorHAnsi"/>
              </w:rPr>
              <w:t>October</w:t>
            </w:r>
          </w:p>
        </w:tc>
        <w:tc>
          <w:tcPr>
            <w:tcW w:w="0" w:type="auto"/>
            <w:shd w:val="clear" w:color="auto" w:fill="auto"/>
            <w:noWrap/>
            <w:vAlign w:val="center"/>
          </w:tcPr>
          <w:p w14:paraId="2710CCA3" w14:textId="2DC5D97B" w:rsidR="005A60DA" w:rsidRPr="00B6123E" w:rsidRDefault="005A60DA" w:rsidP="00550EE2">
            <w:pPr>
              <w:spacing w:after="0" w:line="360" w:lineRule="auto"/>
              <w:jc w:val="center"/>
              <w:rPr>
                <w:rFonts w:eastAsia="Times New Roman" w:cstheme="minorHAnsi"/>
                <w:lang w:bidi="mr-IN"/>
              </w:rPr>
            </w:pPr>
            <w:r w:rsidRPr="00B6123E">
              <w:rPr>
                <w:rFonts w:cstheme="minorHAnsi"/>
              </w:rPr>
              <w:t>0.025</w:t>
            </w:r>
          </w:p>
        </w:tc>
        <w:tc>
          <w:tcPr>
            <w:tcW w:w="0" w:type="auto"/>
            <w:shd w:val="clear" w:color="auto" w:fill="auto"/>
            <w:noWrap/>
            <w:vAlign w:val="center"/>
          </w:tcPr>
          <w:p w14:paraId="4A875B56" w14:textId="01B7BAFF" w:rsidR="005A60DA" w:rsidRPr="00B6123E" w:rsidRDefault="005A60DA"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45C7CF14" w14:textId="4CE54CF8" w:rsidR="005A60DA" w:rsidRPr="00B6123E" w:rsidRDefault="005A60DA" w:rsidP="00550EE2">
            <w:pPr>
              <w:spacing w:after="0" w:line="360" w:lineRule="auto"/>
              <w:jc w:val="center"/>
              <w:rPr>
                <w:rFonts w:eastAsia="Times New Roman" w:cstheme="minorHAnsi"/>
                <w:lang w:bidi="mr-IN"/>
              </w:rPr>
            </w:pPr>
            <w:r w:rsidRPr="00B6123E">
              <w:rPr>
                <w:rFonts w:cstheme="minorHAnsi"/>
              </w:rPr>
              <w:t>1.35</w:t>
            </w:r>
          </w:p>
        </w:tc>
      </w:tr>
      <w:tr w:rsidR="005A60DA" w:rsidRPr="00B6123E" w14:paraId="4B87D4F1" w14:textId="77777777" w:rsidTr="005A60DA">
        <w:trPr>
          <w:trHeight w:val="171"/>
        </w:trPr>
        <w:tc>
          <w:tcPr>
            <w:tcW w:w="0" w:type="auto"/>
          </w:tcPr>
          <w:p w14:paraId="52F7DE62" w14:textId="77777777" w:rsidR="005A60DA" w:rsidRPr="005A60DA" w:rsidRDefault="005A60DA" w:rsidP="005A60DA">
            <w:pPr>
              <w:pStyle w:val="ListParagraph"/>
              <w:numPr>
                <w:ilvl w:val="0"/>
                <w:numId w:val="7"/>
              </w:numPr>
              <w:spacing w:after="0" w:line="360" w:lineRule="auto"/>
              <w:jc w:val="center"/>
              <w:rPr>
                <w:rFonts w:cstheme="minorHAnsi"/>
              </w:rPr>
            </w:pPr>
          </w:p>
        </w:tc>
        <w:tc>
          <w:tcPr>
            <w:tcW w:w="0" w:type="auto"/>
            <w:shd w:val="clear" w:color="auto" w:fill="auto"/>
            <w:noWrap/>
            <w:vAlign w:val="center"/>
          </w:tcPr>
          <w:p w14:paraId="7FC0281E" w14:textId="78A0FC31" w:rsidR="005A60DA" w:rsidRPr="00B6123E" w:rsidRDefault="005A60DA" w:rsidP="00550EE2">
            <w:pPr>
              <w:spacing w:after="0" w:line="360" w:lineRule="auto"/>
              <w:jc w:val="center"/>
              <w:rPr>
                <w:rFonts w:eastAsia="Times New Roman" w:cstheme="minorHAnsi"/>
                <w:lang w:bidi="mr-IN"/>
              </w:rPr>
            </w:pPr>
            <w:r w:rsidRPr="00B6123E">
              <w:rPr>
                <w:rFonts w:cstheme="minorHAnsi"/>
              </w:rPr>
              <w:t>November</w:t>
            </w:r>
          </w:p>
        </w:tc>
        <w:tc>
          <w:tcPr>
            <w:tcW w:w="0" w:type="auto"/>
            <w:shd w:val="clear" w:color="auto" w:fill="auto"/>
            <w:noWrap/>
            <w:vAlign w:val="center"/>
          </w:tcPr>
          <w:p w14:paraId="09D0059B" w14:textId="4972146E" w:rsidR="005A60DA" w:rsidRPr="00B6123E" w:rsidRDefault="005A60DA" w:rsidP="00550EE2">
            <w:pPr>
              <w:spacing w:after="0" w:line="360" w:lineRule="auto"/>
              <w:jc w:val="center"/>
              <w:rPr>
                <w:rFonts w:eastAsia="Times New Roman" w:cstheme="minorHAnsi"/>
                <w:lang w:bidi="mr-IN"/>
              </w:rPr>
            </w:pPr>
            <w:r w:rsidRPr="00B6123E">
              <w:rPr>
                <w:rFonts w:cstheme="minorHAnsi"/>
              </w:rPr>
              <w:t>0.033</w:t>
            </w:r>
          </w:p>
        </w:tc>
        <w:tc>
          <w:tcPr>
            <w:tcW w:w="0" w:type="auto"/>
            <w:shd w:val="clear" w:color="auto" w:fill="auto"/>
            <w:noWrap/>
            <w:vAlign w:val="center"/>
          </w:tcPr>
          <w:p w14:paraId="0C73C4C8" w14:textId="1E4E6494" w:rsidR="005A60DA" w:rsidRPr="00B6123E" w:rsidRDefault="005A60DA"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5050EC58" w14:textId="6E683C16" w:rsidR="005A60DA" w:rsidRPr="00B6123E" w:rsidRDefault="005A60DA" w:rsidP="00550EE2">
            <w:pPr>
              <w:spacing w:after="0" w:line="360" w:lineRule="auto"/>
              <w:jc w:val="center"/>
              <w:rPr>
                <w:rFonts w:eastAsia="Times New Roman" w:cstheme="minorHAnsi"/>
                <w:lang w:bidi="mr-IN"/>
              </w:rPr>
            </w:pPr>
            <w:r w:rsidRPr="00B6123E">
              <w:rPr>
                <w:rFonts w:cstheme="minorHAnsi"/>
              </w:rPr>
              <w:t>1.60</w:t>
            </w:r>
          </w:p>
        </w:tc>
      </w:tr>
      <w:tr w:rsidR="005A60DA" w:rsidRPr="00B6123E" w14:paraId="33B828A9" w14:textId="77777777" w:rsidTr="005A60DA">
        <w:trPr>
          <w:trHeight w:val="171"/>
        </w:trPr>
        <w:tc>
          <w:tcPr>
            <w:tcW w:w="0" w:type="auto"/>
          </w:tcPr>
          <w:p w14:paraId="50E948DC" w14:textId="77777777" w:rsidR="005A60DA" w:rsidRPr="005A60DA" w:rsidRDefault="005A60DA" w:rsidP="005A60DA">
            <w:pPr>
              <w:pStyle w:val="ListParagraph"/>
              <w:numPr>
                <w:ilvl w:val="0"/>
                <w:numId w:val="7"/>
              </w:numPr>
              <w:spacing w:after="0" w:line="360" w:lineRule="auto"/>
              <w:jc w:val="center"/>
              <w:rPr>
                <w:rFonts w:cstheme="minorHAnsi"/>
              </w:rPr>
            </w:pPr>
          </w:p>
        </w:tc>
        <w:tc>
          <w:tcPr>
            <w:tcW w:w="0" w:type="auto"/>
            <w:shd w:val="clear" w:color="auto" w:fill="auto"/>
            <w:noWrap/>
            <w:vAlign w:val="center"/>
          </w:tcPr>
          <w:p w14:paraId="04793D52" w14:textId="0A1B35BD" w:rsidR="005A60DA" w:rsidRPr="00B6123E" w:rsidRDefault="005A60DA" w:rsidP="00550EE2">
            <w:pPr>
              <w:spacing w:after="0" w:line="360" w:lineRule="auto"/>
              <w:jc w:val="center"/>
              <w:rPr>
                <w:rFonts w:eastAsia="Times New Roman" w:cstheme="minorHAnsi"/>
                <w:lang w:bidi="mr-IN"/>
              </w:rPr>
            </w:pPr>
            <w:r w:rsidRPr="00B6123E">
              <w:rPr>
                <w:rFonts w:cstheme="minorHAnsi"/>
              </w:rPr>
              <w:t>December</w:t>
            </w:r>
          </w:p>
        </w:tc>
        <w:tc>
          <w:tcPr>
            <w:tcW w:w="0" w:type="auto"/>
            <w:shd w:val="clear" w:color="auto" w:fill="auto"/>
            <w:noWrap/>
            <w:vAlign w:val="center"/>
          </w:tcPr>
          <w:p w14:paraId="3A32199A" w14:textId="5FA51957" w:rsidR="005A60DA" w:rsidRPr="00B6123E" w:rsidRDefault="005A60DA" w:rsidP="00550EE2">
            <w:pPr>
              <w:spacing w:after="0" w:line="360" w:lineRule="auto"/>
              <w:jc w:val="center"/>
              <w:rPr>
                <w:rFonts w:eastAsia="Times New Roman" w:cstheme="minorHAnsi"/>
                <w:lang w:bidi="mr-IN"/>
              </w:rPr>
            </w:pPr>
            <w:r w:rsidRPr="00B6123E">
              <w:rPr>
                <w:rFonts w:cstheme="minorHAnsi"/>
              </w:rPr>
              <w:t>0.046</w:t>
            </w:r>
          </w:p>
        </w:tc>
        <w:tc>
          <w:tcPr>
            <w:tcW w:w="0" w:type="auto"/>
            <w:shd w:val="clear" w:color="auto" w:fill="auto"/>
            <w:noWrap/>
            <w:vAlign w:val="center"/>
          </w:tcPr>
          <w:p w14:paraId="2F0D063B" w14:textId="7249712C" w:rsidR="005A60DA" w:rsidRPr="00B6123E" w:rsidRDefault="005A60DA" w:rsidP="00550EE2">
            <w:pPr>
              <w:spacing w:after="0" w:line="360" w:lineRule="auto"/>
              <w:jc w:val="center"/>
              <w:rPr>
                <w:rFonts w:eastAsia="Times New Roman" w:cstheme="minorHAnsi"/>
                <w:lang w:bidi="mr-IN"/>
              </w:rPr>
            </w:pPr>
            <w:r>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0" w:type="auto"/>
            <w:shd w:val="clear" w:color="auto" w:fill="auto"/>
            <w:noWrap/>
            <w:vAlign w:val="center"/>
          </w:tcPr>
          <w:p w14:paraId="21B4E4BF" w14:textId="1C015DD0" w:rsidR="005A60DA" w:rsidRPr="00B6123E" w:rsidRDefault="005A60DA" w:rsidP="00550EE2">
            <w:pPr>
              <w:spacing w:after="0" w:line="360" w:lineRule="auto"/>
              <w:jc w:val="center"/>
              <w:rPr>
                <w:rFonts w:eastAsia="Times New Roman" w:cstheme="minorHAnsi"/>
                <w:lang w:bidi="mr-IN"/>
              </w:rPr>
            </w:pPr>
            <w:r w:rsidRPr="00B6123E">
              <w:rPr>
                <w:rFonts w:cstheme="minorHAnsi"/>
              </w:rPr>
              <w:t>1.80</w:t>
            </w:r>
          </w:p>
        </w:tc>
      </w:tr>
      <w:tr w:rsidR="005A60DA" w:rsidRPr="00B6123E" w14:paraId="0C9926C6" w14:textId="77777777" w:rsidTr="002D36FF">
        <w:trPr>
          <w:trHeight w:val="171"/>
        </w:trPr>
        <w:tc>
          <w:tcPr>
            <w:tcW w:w="0" w:type="auto"/>
            <w:gridSpan w:val="5"/>
          </w:tcPr>
          <w:p w14:paraId="3AFCBADB" w14:textId="209CF86A" w:rsidR="005A60DA" w:rsidRPr="00B6123E" w:rsidRDefault="005A60DA" w:rsidP="00550EE2">
            <w:pPr>
              <w:spacing w:after="0" w:line="360" w:lineRule="auto"/>
              <w:jc w:val="both"/>
              <w:rPr>
                <w:rFonts w:eastAsia="Times New Roman" w:cstheme="minorHAnsi"/>
                <w:lang w:bidi="mr-IN"/>
              </w:rPr>
            </w:pPr>
            <w:proofErr w:type="gramStart"/>
            <w:r w:rsidRPr="00B6123E">
              <w:rPr>
                <w:rFonts w:eastAsia="Times New Roman" w:cstheme="minorHAnsi"/>
                <w:lang w:eastAsia="en-IN" w:bidi="mr-IN"/>
              </w:rPr>
              <w:t>↑ :</w:t>
            </w:r>
            <w:proofErr w:type="gramEnd"/>
            <w:r w:rsidRPr="00B6123E">
              <w:rPr>
                <w:rFonts w:eastAsia="Times New Roman" w:cstheme="minorHAnsi"/>
                <w:lang w:eastAsia="en-IN" w:bidi="mr-IN"/>
              </w:rPr>
              <w:t xml:space="preserve"> Increasing, ↓ : Decreasing, NS- Non-Significant, S : Significant, + : Significant at 90 per cent confidence level, * : Significant at 95 per cent confidence level, ** : Significant at 99 per cent confidence level, - : No trends.</w:t>
            </w:r>
          </w:p>
        </w:tc>
      </w:tr>
    </w:tbl>
    <w:p w14:paraId="612D0795" w14:textId="77777777" w:rsidR="00BC4F49" w:rsidRDefault="00BC4F49" w:rsidP="00F44989">
      <w:pPr>
        <w:spacing w:after="0" w:line="240" w:lineRule="auto"/>
        <w:rPr>
          <w:rFonts w:cstheme="minorHAnsi"/>
        </w:rPr>
      </w:pPr>
    </w:p>
    <w:p w14:paraId="7CC62FD4" w14:textId="77777777" w:rsidR="005F7B50" w:rsidRDefault="005F7B50" w:rsidP="00F44989">
      <w:pPr>
        <w:spacing w:after="0" w:line="240" w:lineRule="auto"/>
        <w:rPr>
          <w:rFonts w:cstheme="minorHAnsi"/>
        </w:rPr>
      </w:pPr>
    </w:p>
    <w:p w14:paraId="5A25C9E8" w14:textId="77777777" w:rsidR="005F7B50" w:rsidRDefault="005F7B50" w:rsidP="00F44989">
      <w:pPr>
        <w:spacing w:after="0" w:line="240" w:lineRule="auto"/>
        <w:rPr>
          <w:rFonts w:cstheme="minorHAnsi"/>
        </w:rPr>
      </w:pPr>
    </w:p>
    <w:p w14:paraId="76BFA6B7" w14:textId="77777777" w:rsidR="005F7B50" w:rsidRDefault="005F7B50" w:rsidP="00F44989">
      <w:pPr>
        <w:spacing w:after="0" w:line="240" w:lineRule="auto"/>
        <w:rPr>
          <w:rFonts w:cstheme="minorHAnsi"/>
        </w:rPr>
      </w:pPr>
    </w:p>
    <w:p w14:paraId="316BA7BA" w14:textId="77777777" w:rsidR="005F7B50" w:rsidRDefault="005F7B50" w:rsidP="00F44989">
      <w:pPr>
        <w:spacing w:after="0" w:line="240" w:lineRule="auto"/>
        <w:rPr>
          <w:rFonts w:cstheme="minorHAnsi"/>
        </w:rPr>
      </w:pPr>
    </w:p>
    <w:p w14:paraId="0A0E5DF8" w14:textId="77777777" w:rsidR="005F7B50" w:rsidRDefault="005F7B50" w:rsidP="00F44989">
      <w:pPr>
        <w:spacing w:after="0" w:line="240" w:lineRule="auto"/>
        <w:rPr>
          <w:rFonts w:cstheme="minorHAnsi"/>
        </w:rPr>
      </w:pPr>
    </w:p>
    <w:p w14:paraId="6437ACF0" w14:textId="77777777" w:rsidR="005F7B50" w:rsidRDefault="005F7B50" w:rsidP="00F44989">
      <w:pPr>
        <w:spacing w:after="0" w:line="240" w:lineRule="auto"/>
        <w:rPr>
          <w:rFonts w:cstheme="minorHAnsi"/>
        </w:rPr>
      </w:pPr>
    </w:p>
    <w:p w14:paraId="46F255B8" w14:textId="77777777" w:rsidR="005F7B50" w:rsidRDefault="005F7B50" w:rsidP="00F44989">
      <w:pPr>
        <w:spacing w:after="0" w:line="240" w:lineRule="auto"/>
        <w:rPr>
          <w:rFonts w:cstheme="minorHAnsi"/>
        </w:rPr>
      </w:pPr>
    </w:p>
    <w:p w14:paraId="59CF4836" w14:textId="77777777" w:rsidR="005F7B50" w:rsidRDefault="005F7B50" w:rsidP="00F44989">
      <w:pPr>
        <w:spacing w:after="0" w:line="240" w:lineRule="auto"/>
        <w:rPr>
          <w:rFonts w:cstheme="minorHAnsi"/>
        </w:rPr>
      </w:pPr>
    </w:p>
    <w:p w14:paraId="00122DB1" w14:textId="77777777" w:rsidR="005F7B50" w:rsidRDefault="005F7B50" w:rsidP="00F44989">
      <w:pPr>
        <w:spacing w:after="0" w:line="240" w:lineRule="auto"/>
        <w:rPr>
          <w:rFonts w:cstheme="minorHAnsi"/>
        </w:rPr>
      </w:pPr>
    </w:p>
    <w:p w14:paraId="546F8C42" w14:textId="77777777" w:rsidR="005F7B50" w:rsidRDefault="005F7B50" w:rsidP="00F44989">
      <w:pPr>
        <w:spacing w:after="0" w:line="240" w:lineRule="auto"/>
        <w:rPr>
          <w:rFonts w:cstheme="minorHAnsi"/>
        </w:rPr>
      </w:pPr>
    </w:p>
    <w:p w14:paraId="56649937" w14:textId="77777777" w:rsidR="005F7B50" w:rsidRDefault="005F7B50" w:rsidP="00F44989">
      <w:pPr>
        <w:spacing w:after="0" w:line="240" w:lineRule="auto"/>
        <w:rPr>
          <w:rFonts w:cstheme="minorHAnsi"/>
        </w:rPr>
      </w:pPr>
    </w:p>
    <w:p w14:paraId="6C56C744" w14:textId="77777777" w:rsidR="005F7B50" w:rsidRDefault="005F7B50" w:rsidP="00F44989">
      <w:pPr>
        <w:spacing w:after="0" w:line="240" w:lineRule="auto"/>
        <w:rPr>
          <w:rFonts w:cstheme="minorHAnsi"/>
        </w:rPr>
      </w:pPr>
    </w:p>
    <w:p w14:paraId="5827784F" w14:textId="77777777" w:rsidR="005F7B50" w:rsidRDefault="005F7B50" w:rsidP="00F44989">
      <w:pPr>
        <w:spacing w:after="0" w:line="240" w:lineRule="auto"/>
        <w:rPr>
          <w:rFonts w:cstheme="minorHAnsi"/>
        </w:rPr>
      </w:pPr>
    </w:p>
    <w:p w14:paraId="7D3F4B3B" w14:textId="77777777" w:rsidR="005F7B50" w:rsidRDefault="005F7B50" w:rsidP="00F44989">
      <w:pPr>
        <w:spacing w:after="0"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1795"/>
        <w:gridCol w:w="1722"/>
        <w:gridCol w:w="2346"/>
        <w:gridCol w:w="2579"/>
      </w:tblGrid>
      <w:tr w:rsidR="00BD38BF" w:rsidRPr="00B6123E" w14:paraId="1C279649" w14:textId="77777777" w:rsidTr="0020322A">
        <w:trPr>
          <w:trHeight w:val="54"/>
        </w:trPr>
        <w:tc>
          <w:tcPr>
            <w:tcW w:w="0" w:type="auto"/>
            <w:gridSpan w:val="5"/>
            <w:tcBorders>
              <w:top w:val="nil"/>
              <w:left w:val="nil"/>
              <w:bottom w:val="single" w:sz="4" w:space="0" w:color="auto"/>
              <w:right w:val="nil"/>
            </w:tcBorders>
          </w:tcPr>
          <w:p w14:paraId="5F6E0E4D" w14:textId="36CA00FE" w:rsidR="00BD38BF" w:rsidRPr="00B6123E" w:rsidRDefault="00BD38BF" w:rsidP="00550EE2">
            <w:pPr>
              <w:spacing w:after="0" w:line="360" w:lineRule="auto"/>
              <w:jc w:val="both"/>
              <w:rPr>
                <w:rFonts w:eastAsia="Times New Roman" w:cstheme="minorHAnsi"/>
                <w:b/>
                <w:bCs/>
                <w:lang w:bidi="mr-IN"/>
              </w:rPr>
            </w:pPr>
            <w:r>
              <w:rPr>
                <w:rFonts w:eastAsia="Times New Roman" w:cstheme="minorHAnsi"/>
                <w:b/>
                <w:bCs/>
                <w:lang w:bidi="mr-IN"/>
              </w:rPr>
              <w:t xml:space="preserve">Table- 5. </w:t>
            </w:r>
            <w:r w:rsidRPr="00B6123E">
              <w:rPr>
                <w:rFonts w:eastAsia="Times New Roman" w:cstheme="minorHAnsi"/>
                <w:b/>
                <w:bCs/>
                <w:lang w:bidi="mr-IN"/>
              </w:rPr>
              <w:t>Times series wise trends statistics of Minimum temperature for the period from 2015 to 2024 at Nagpur</w:t>
            </w:r>
          </w:p>
        </w:tc>
      </w:tr>
      <w:tr w:rsidR="00BD38BF" w:rsidRPr="00B6123E" w14:paraId="6E323DC8" w14:textId="77777777" w:rsidTr="00BD38BF">
        <w:trPr>
          <w:trHeight w:val="171"/>
        </w:trPr>
        <w:tc>
          <w:tcPr>
            <w:tcW w:w="0" w:type="auto"/>
            <w:tcBorders>
              <w:top w:val="single" w:sz="4" w:space="0" w:color="auto"/>
            </w:tcBorders>
          </w:tcPr>
          <w:p w14:paraId="0212629C" w14:textId="6F78E2A4" w:rsidR="00BD38BF" w:rsidRPr="00B6123E" w:rsidRDefault="00BD38BF" w:rsidP="00550EE2">
            <w:pPr>
              <w:spacing w:after="0" w:line="360" w:lineRule="auto"/>
              <w:jc w:val="center"/>
              <w:rPr>
                <w:rFonts w:eastAsia="Times New Roman" w:cstheme="minorHAnsi"/>
                <w:b/>
                <w:bCs/>
                <w:lang w:bidi="mr-IN"/>
              </w:rPr>
            </w:pPr>
            <w:r>
              <w:rPr>
                <w:rFonts w:eastAsia="Times New Roman" w:cstheme="minorHAnsi"/>
                <w:b/>
                <w:bCs/>
                <w:lang w:bidi="mr-IN"/>
              </w:rPr>
              <w:t>Sr. No.</w:t>
            </w:r>
          </w:p>
        </w:tc>
        <w:tc>
          <w:tcPr>
            <w:tcW w:w="0" w:type="auto"/>
            <w:tcBorders>
              <w:top w:val="single" w:sz="4" w:space="0" w:color="auto"/>
            </w:tcBorders>
            <w:shd w:val="clear" w:color="auto" w:fill="auto"/>
            <w:noWrap/>
            <w:vAlign w:val="center"/>
            <w:hideMark/>
          </w:tcPr>
          <w:p w14:paraId="3876EFA4" w14:textId="30427F17" w:rsidR="00BD38BF" w:rsidRPr="00B6123E" w:rsidRDefault="00BD38BF" w:rsidP="00550EE2">
            <w:pPr>
              <w:spacing w:after="0" w:line="360" w:lineRule="auto"/>
              <w:jc w:val="center"/>
              <w:rPr>
                <w:rFonts w:eastAsia="Times New Roman" w:cstheme="minorHAnsi"/>
                <w:b/>
                <w:bCs/>
                <w:lang w:bidi="mr-IN"/>
              </w:rPr>
            </w:pPr>
            <w:r w:rsidRPr="00B6123E">
              <w:rPr>
                <w:rFonts w:eastAsia="Times New Roman" w:cstheme="minorHAnsi"/>
                <w:b/>
                <w:bCs/>
                <w:lang w:bidi="mr-IN"/>
              </w:rPr>
              <w:t>Times Series</w:t>
            </w:r>
          </w:p>
        </w:tc>
        <w:tc>
          <w:tcPr>
            <w:tcW w:w="0" w:type="auto"/>
            <w:tcBorders>
              <w:top w:val="single" w:sz="4" w:space="0" w:color="auto"/>
            </w:tcBorders>
            <w:shd w:val="clear" w:color="auto" w:fill="auto"/>
            <w:noWrap/>
            <w:vAlign w:val="center"/>
            <w:hideMark/>
          </w:tcPr>
          <w:p w14:paraId="6DA2C2ED" w14:textId="77777777" w:rsidR="00BD38BF" w:rsidRPr="00EE1882" w:rsidRDefault="00BD38BF" w:rsidP="00550EE2">
            <w:pPr>
              <w:spacing w:after="0" w:line="360" w:lineRule="auto"/>
              <w:jc w:val="center"/>
              <w:rPr>
                <w:rFonts w:eastAsia="Times New Roman" w:cstheme="minorHAnsi"/>
                <w:b/>
                <w:bCs/>
                <w:lang w:bidi="mr-IN"/>
              </w:rPr>
            </w:pPr>
            <w:r w:rsidRPr="00EE1882">
              <w:rPr>
                <w:rFonts w:eastAsia="Times New Roman" w:cstheme="minorHAnsi"/>
                <w:b/>
                <w:bCs/>
                <w:lang w:bidi="mr-IN"/>
              </w:rPr>
              <w:t>Q</w:t>
            </w:r>
          </w:p>
          <w:p w14:paraId="775121BA" w14:textId="181CF683" w:rsidR="00BD38BF" w:rsidRPr="00B6123E" w:rsidRDefault="00BD38BF" w:rsidP="00550EE2">
            <w:pPr>
              <w:spacing w:after="0" w:line="360" w:lineRule="auto"/>
              <w:jc w:val="center"/>
              <w:rPr>
                <w:rFonts w:eastAsia="Times New Roman" w:cstheme="minorHAnsi"/>
                <w:b/>
                <w:bCs/>
                <w:lang w:bidi="mr-IN"/>
              </w:rPr>
            </w:pPr>
            <w:r w:rsidRPr="00EE1882">
              <w:rPr>
                <w:rFonts w:eastAsia="Times New Roman" w:cstheme="minorHAnsi"/>
                <w:b/>
                <w:bCs/>
                <w:lang w:bidi="mr-IN"/>
              </w:rPr>
              <w:t>(Sen’s slope)</w:t>
            </w:r>
          </w:p>
        </w:tc>
        <w:tc>
          <w:tcPr>
            <w:tcW w:w="0" w:type="auto"/>
            <w:tcBorders>
              <w:top w:val="single" w:sz="4" w:space="0" w:color="auto"/>
            </w:tcBorders>
            <w:shd w:val="clear" w:color="auto" w:fill="auto"/>
            <w:noWrap/>
            <w:vAlign w:val="center"/>
            <w:hideMark/>
          </w:tcPr>
          <w:p w14:paraId="1C31EB93" w14:textId="77777777" w:rsidR="00BD38BF" w:rsidRPr="00B6123E" w:rsidRDefault="00BD38BF" w:rsidP="00550EE2">
            <w:pPr>
              <w:spacing w:after="0" w:line="360" w:lineRule="auto"/>
              <w:jc w:val="center"/>
              <w:rPr>
                <w:rFonts w:eastAsia="Times New Roman" w:cstheme="minorHAnsi"/>
                <w:b/>
                <w:bCs/>
                <w:lang w:bidi="mr-IN"/>
              </w:rPr>
            </w:pPr>
            <w:r w:rsidRPr="00B6123E">
              <w:rPr>
                <w:rFonts w:eastAsia="Times New Roman" w:cstheme="minorHAnsi"/>
                <w:b/>
                <w:bCs/>
                <w:lang w:bidi="mr-IN"/>
              </w:rPr>
              <w:t>Trends and</w:t>
            </w:r>
          </w:p>
          <w:p w14:paraId="3A842841" w14:textId="42272FE8" w:rsidR="00BD38BF" w:rsidRPr="00B6123E" w:rsidRDefault="00BD38BF" w:rsidP="00550EE2">
            <w:pPr>
              <w:spacing w:after="0" w:line="360" w:lineRule="auto"/>
              <w:jc w:val="center"/>
              <w:rPr>
                <w:rFonts w:eastAsia="Times New Roman" w:cstheme="minorHAnsi"/>
                <w:b/>
                <w:bCs/>
                <w:lang w:bidi="mr-IN"/>
              </w:rPr>
            </w:pPr>
            <w:r w:rsidRPr="00B6123E">
              <w:rPr>
                <w:rFonts w:eastAsia="Times New Roman" w:cstheme="minorHAnsi"/>
                <w:b/>
                <w:bCs/>
                <w:lang w:bidi="mr-IN"/>
              </w:rPr>
              <w:t>significance</w:t>
            </w:r>
          </w:p>
        </w:tc>
        <w:tc>
          <w:tcPr>
            <w:tcW w:w="0" w:type="auto"/>
            <w:tcBorders>
              <w:top w:val="single" w:sz="4" w:space="0" w:color="auto"/>
            </w:tcBorders>
            <w:shd w:val="clear" w:color="auto" w:fill="auto"/>
            <w:noWrap/>
            <w:vAlign w:val="center"/>
            <w:hideMark/>
          </w:tcPr>
          <w:p w14:paraId="7D5F9763" w14:textId="77777777" w:rsidR="00BD38BF" w:rsidRPr="00B6123E" w:rsidRDefault="00BD38BF" w:rsidP="00550EE2">
            <w:pPr>
              <w:spacing w:after="0" w:line="360" w:lineRule="auto"/>
              <w:jc w:val="center"/>
              <w:rPr>
                <w:rFonts w:eastAsia="Times New Roman" w:cstheme="minorHAnsi"/>
                <w:b/>
                <w:bCs/>
                <w:lang w:bidi="mr-IN"/>
              </w:rPr>
            </w:pPr>
            <w:r w:rsidRPr="00B6123E">
              <w:rPr>
                <w:rFonts w:eastAsia="Times New Roman" w:cstheme="minorHAnsi"/>
                <w:b/>
                <w:bCs/>
                <w:lang w:bidi="mr-IN"/>
              </w:rPr>
              <w:t>Test Z</w:t>
            </w:r>
          </w:p>
          <w:p w14:paraId="24DDDB49" w14:textId="573FA0AF" w:rsidR="00BD38BF" w:rsidRPr="00B6123E" w:rsidRDefault="00BD38BF" w:rsidP="00550EE2">
            <w:pPr>
              <w:spacing w:after="0" w:line="360" w:lineRule="auto"/>
              <w:jc w:val="center"/>
              <w:rPr>
                <w:rFonts w:eastAsia="Times New Roman" w:cstheme="minorHAnsi"/>
                <w:b/>
                <w:bCs/>
                <w:lang w:bidi="mr-IN"/>
              </w:rPr>
            </w:pPr>
            <w:r w:rsidRPr="00B6123E">
              <w:rPr>
                <w:rFonts w:eastAsia="Times New Roman" w:cstheme="minorHAnsi"/>
                <w:b/>
                <w:bCs/>
                <w:lang w:bidi="mr-IN"/>
              </w:rPr>
              <w:t>(Mann-Kendall test)</w:t>
            </w:r>
          </w:p>
        </w:tc>
      </w:tr>
      <w:tr w:rsidR="00BD38BF" w:rsidRPr="00B6123E" w14:paraId="26504964" w14:textId="77777777" w:rsidTr="00BD38BF">
        <w:trPr>
          <w:trHeight w:val="54"/>
        </w:trPr>
        <w:tc>
          <w:tcPr>
            <w:tcW w:w="0" w:type="auto"/>
          </w:tcPr>
          <w:p w14:paraId="247E4781" w14:textId="77777777" w:rsidR="00BD38BF" w:rsidRPr="00BD38BF" w:rsidRDefault="00BD38BF" w:rsidP="00BD38BF">
            <w:pPr>
              <w:pStyle w:val="ListParagraph"/>
              <w:numPr>
                <w:ilvl w:val="0"/>
                <w:numId w:val="8"/>
              </w:numPr>
              <w:spacing w:after="0" w:line="360" w:lineRule="auto"/>
              <w:jc w:val="center"/>
              <w:rPr>
                <w:rFonts w:cstheme="minorHAnsi"/>
              </w:rPr>
            </w:pPr>
          </w:p>
        </w:tc>
        <w:tc>
          <w:tcPr>
            <w:tcW w:w="0" w:type="auto"/>
            <w:shd w:val="clear" w:color="auto" w:fill="auto"/>
            <w:noWrap/>
            <w:vAlign w:val="center"/>
          </w:tcPr>
          <w:p w14:paraId="79C16A57" w14:textId="165DB891" w:rsidR="00BD38BF" w:rsidRPr="00B6123E" w:rsidRDefault="00BD38BF" w:rsidP="00550EE2">
            <w:pPr>
              <w:spacing w:after="0" w:line="360" w:lineRule="auto"/>
              <w:jc w:val="center"/>
              <w:rPr>
                <w:rFonts w:eastAsia="Times New Roman" w:cstheme="minorHAnsi"/>
                <w:lang w:bidi="mr-IN"/>
              </w:rPr>
            </w:pPr>
            <w:r w:rsidRPr="00B6123E">
              <w:rPr>
                <w:rFonts w:cstheme="minorHAnsi"/>
              </w:rPr>
              <w:t>Annual</w:t>
            </w:r>
          </w:p>
        </w:tc>
        <w:tc>
          <w:tcPr>
            <w:tcW w:w="0" w:type="auto"/>
            <w:shd w:val="clear" w:color="auto" w:fill="auto"/>
            <w:noWrap/>
            <w:vAlign w:val="center"/>
          </w:tcPr>
          <w:p w14:paraId="0C198FC8" w14:textId="5C7FD85D" w:rsidR="00BD38BF" w:rsidRPr="00B6123E" w:rsidRDefault="00BD38BF" w:rsidP="00550EE2">
            <w:pPr>
              <w:spacing w:after="0" w:line="360" w:lineRule="auto"/>
              <w:jc w:val="center"/>
              <w:rPr>
                <w:rFonts w:eastAsia="Times New Roman" w:cstheme="minorHAnsi"/>
                <w:lang w:bidi="mr-IN"/>
              </w:rPr>
            </w:pPr>
            <w:r w:rsidRPr="00B6123E">
              <w:rPr>
                <w:rFonts w:cstheme="minorHAnsi"/>
              </w:rPr>
              <w:t>0.015</w:t>
            </w:r>
          </w:p>
        </w:tc>
        <w:tc>
          <w:tcPr>
            <w:tcW w:w="0" w:type="auto"/>
            <w:shd w:val="clear" w:color="auto" w:fill="auto"/>
            <w:noWrap/>
            <w:vAlign w:val="center"/>
          </w:tcPr>
          <w:p w14:paraId="4BADAF04" w14:textId="198B5D6B" w:rsidR="00BD38BF" w:rsidRPr="00B6123E" w:rsidRDefault="00BD38BF" w:rsidP="00550EE2">
            <w:pPr>
              <w:spacing w:after="0" w:line="360" w:lineRule="auto"/>
              <w:jc w:val="center"/>
              <w:rPr>
                <w:rFonts w:eastAsia="Times New Roman" w:cstheme="minorHAnsi"/>
                <w:lang w:bidi="mr-IN"/>
              </w:rPr>
            </w:pPr>
            <w:r w:rsidRPr="00B6123E">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0" w:type="auto"/>
            <w:shd w:val="clear" w:color="auto" w:fill="auto"/>
            <w:noWrap/>
            <w:vAlign w:val="center"/>
          </w:tcPr>
          <w:p w14:paraId="6120119B" w14:textId="109B1592" w:rsidR="00BD38BF" w:rsidRPr="00B6123E" w:rsidRDefault="00BD38BF" w:rsidP="00550EE2">
            <w:pPr>
              <w:spacing w:after="0" w:line="360" w:lineRule="auto"/>
              <w:jc w:val="center"/>
              <w:rPr>
                <w:rFonts w:eastAsia="Times New Roman" w:cstheme="minorHAnsi"/>
                <w:lang w:bidi="mr-IN"/>
              </w:rPr>
            </w:pPr>
            <w:r w:rsidRPr="00B6123E">
              <w:rPr>
                <w:rFonts w:cstheme="minorHAnsi"/>
              </w:rPr>
              <w:t>2.28</w:t>
            </w:r>
          </w:p>
        </w:tc>
      </w:tr>
      <w:tr w:rsidR="00BD38BF" w:rsidRPr="00B6123E" w14:paraId="258D2627" w14:textId="77777777" w:rsidTr="00BD38BF">
        <w:trPr>
          <w:trHeight w:val="171"/>
        </w:trPr>
        <w:tc>
          <w:tcPr>
            <w:tcW w:w="0" w:type="auto"/>
          </w:tcPr>
          <w:p w14:paraId="154356D4" w14:textId="77777777" w:rsidR="00BD38BF" w:rsidRPr="00BD38BF" w:rsidRDefault="00BD38BF" w:rsidP="00BD38BF">
            <w:pPr>
              <w:pStyle w:val="ListParagraph"/>
              <w:numPr>
                <w:ilvl w:val="0"/>
                <w:numId w:val="8"/>
              </w:numPr>
              <w:spacing w:after="0" w:line="360" w:lineRule="auto"/>
              <w:jc w:val="center"/>
              <w:rPr>
                <w:rFonts w:cstheme="minorHAnsi"/>
              </w:rPr>
            </w:pPr>
          </w:p>
        </w:tc>
        <w:tc>
          <w:tcPr>
            <w:tcW w:w="0" w:type="auto"/>
            <w:shd w:val="clear" w:color="auto" w:fill="auto"/>
            <w:noWrap/>
            <w:vAlign w:val="center"/>
          </w:tcPr>
          <w:p w14:paraId="668C41AE" w14:textId="1B89EC84" w:rsidR="00BD38BF" w:rsidRPr="00B6123E" w:rsidRDefault="00BD38BF" w:rsidP="00550EE2">
            <w:pPr>
              <w:spacing w:after="0" w:line="360" w:lineRule="auto"/>
              <w:jc w:val="center"/>
              <w:rPr>
                <w:rFonts w:eastAsia="Times New Roman" w:cstheme="minorHAnsi"/>
                <w:lang w:bidi="mr-IN"/>
              </w:rPr>
            </w:pPr>
            <w:r w:rsidRPr="00B6123E">
              <w:rPr>
                <w:rFonts w:cstheme="minorHAnsi"/>
              </w:rPr>
              <w:t>SW</w:t>
            </w:r>
            <w:r>
              <w:rPr>
                <w:rFonts w:cstheme="minorHAnsi"/>
              </w:rPr>
              <w:t xml:space="preserve"> Monsoon</w:t>
            </w:r>
          </w:p>
        </w:tc>
        <w:tc>
          <w:tcPr>
            <w:tcW w:w="0" w:type="auto"/>
            <w:shd w:val="clear" w:color="auto" w:fill="auto"/>
            <w:noWrap/>
            <w:vAlign w:val="center"/>
          </w:tcPr>
          <w:p w14:paraId="2DC0A7B9" w14:textId="376560C4" w:rsidR="00BD38BF" w:rsidRPr="00B6123E" w:rsidRDefault="00BD38BF" w:rsidP="00550EE2">
            <w:pPr>
              <w:spacing w:after="0" w:line="360" w:lineRule="auto"/>
              <w:jc w:val="center"/>
              <w:rPr>
                <w:rFonts w:eastAsia="Times New Roman" w:cstheme="minorHAnsi"/>
                <w:lang w:bidi="mr-IN"/>
              </w:rPr>
            </w:pPr>
            <w:r w:rsidRPr="00B6123E">
              <w:rPr>
                <w:rFonts w:cstheme="minorHAnsi"/>
              </w:rPr>
              <w:t>0.018</w:t>
            </w:r>
          </w:p>
        </w:tc>
        <w:tc>
          <w:tcPr>
            <w:tcW w:w="0" w:type="auto"/>
            <w:shd w:val="clear" w:color="auto" w:fill="auto"/>
            <w:noWrap/>
            <w:vAlign w:val="center"/>
          </w:tcPr>
          <w:p w14:paraId="52EF332E" w14:textId="31CFA9A3" w:rsidR="00BD38BF" w:rsidRPr="00B6123E" w:rsidRDefault="00BD38BF" w:rsidP="00550EE2">
            <w:pPr>
              <w:spacing w:after="0" w:line="360" w:lineRule="auto"/>
              <w:jc w:val="center"/>
              <w:rPr>
                <w:rFonts w:eastAsia="Times New Roman" w:cstheme="minorHAnsi"/>
                <w:lang w:bidi="mr-IN"/>
              </w:rPr>
            </w:pPr>
            <w:r>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0" w:type="auto"/>
            <w:shd w:val="clear" w:color="auto" w:fill="auto"/>
            <w:noWrap/>
            <w:vAlign w:val="center"/>
          </w:tcPr>
          <w:p w14:paraId="3D8B56C9" w14:textId="033F2366" w:rsidR="00BD38BF" w:rsidRPr="00B6123E" w:rsidRDefault="00BD38BF" w:rsidP="00550EE2">
            <w:pPr>
              <w:spacing w:after="0" w:line="360" w:lineRule="auto"/>
              <w:jc w:val="center"/>
              <w:rPr>
                <w:rFonts w:eastAsia="Times New Roman" w:cstheme="minorHAnsi"/>
                <w:lang w:bidi="mr-IN"/>
              </w:rPr>
            </w:pPr>
            <w:r w:rsidRPr="00B6123E">
              <w:rPr>
                <w:rFonts w:cstheme="minorHAnsi"/>
              </w:rPr>
              <w:t>2.33</w:t>
            </w:r>
          </w:p>
        </w:tc>
      </w:tr>
      <w:tr w:rsidR="00BD38BF" w:rsidRPr="00B6123E" w14:paraId="2C68C14A" w14:textId="77777777" w:rsidTr="00BD38BF">
        <w:trPr>
          <w:trHeight w:val="171"/>
        </w:trPr>
        <w:tc>
          <w:tcPr>
            <w:tcW w:w="0" w:type="auto"/>
          </w:tcPr>
          <w:p w14:paraId="25D8986E" w14:textId="77777777" w:rsidR="00BD38BF" w:rsidRPr="00BD38BF" w:rsidRDefault="00BD38BF" w:rsidP="00BD38BF">
            <w:pPr>
              <w:pStyle w:val="ListParagraph"/>
              <w:numPr>
                <w:ilvl w:val="0"/>
                <w:numId w:val="8"/>
              </w:numPr>
              <w:spacing w:after="0" w:line="360" w:lineRule="auto"/>
              <w:jc w:val="center"/>
              <w:rPr>
                <w:rFonts w:cstheme="minorHAnsi"/>
              </w:rPr>
            </w:pPr>
          </w:p>
        </w:tc>
        <w:tc>
          <w:tcPr>
            <w:tcW w:w="0" w:type="auto"/>
            <w:shd w:val="clear" w:color="auto" w:fill="auto"/>
            <w:noWrap/>
            <w:vAlign w:val="center"/>
          </w:tcPr>
          <w:p w14:paraId="3E02CDFE" w14:textId="5366B272" w:rsidR="00BD38BF" w:rsidRPr="00B6123E" w:rsidRDefault="00BD38BF" w:rsidP="00550EE2">
            <w:pPr>
              <w:spacing w:after="0" w:line="360" w:lineRule="auto"/>
              <w:jc w:val="center"/>
              <w:rPr>
                <w:rFonts w:eastAsia="Times New Roman" w:cstheme="minorHAnsi"/>
                <w:lang w:bidi="mr-IN"/>
              </w:rPr>
            </w:pPr>
            <w:r w:rsidRPr="00B6123E">
              <w:rPr>
                <w:rFonts w:cstheme="minorHAnsi"/>
              </w:rPr>
              <w:t>NE</w:t>
            </w:r>
            <w:r>
              <w:rPr>
                <w:rFonts w:cstheme="minorHAnsi"/>
              </w:rPr>
              <w:t xml:space="preserve"> Monsoon</w:t>
            </w:r>
          </w:p>
        </w:tc>
        <w:tc>
          <w:tcPr>
            <w:tcW w:w="0" w:type="auto"/>
            <w:shd w:val="clear" w:color="auto" w:fill="auto"/>
            <w:noWrap/>
            <w:vAlign w:val="center"/>
          </w:tcPr>
          <w:p w14:paraId="0CA550AF" w14:textId="79FDC9D4" w:rsidR="00BD38BF" w:rsidRPr="00B6123E" w:rsidRDefault="00BD38BF" w:rsidP="00550EE2">
            <w:pPr>
              <w:spacing w:after="0" w:line="360" w:lineRule="auto"/>
              <w:jc w:val="center"/>
              <w:rPr>
                <w:rFonts w:eastAsia="Times New Roman" w:cstheme="minorHAnsi"/>
                <w:lang w:bidi="mr-IN"/>
              </w:rPr>
            </w:pPr>
            <w:r w:rsidRPr="00B6123E">
              <w:rPr>
                <w:rFonts w:cstheme="minorHAnsi"/>
              </w:rPr>
              <w:t>0.035</w:t>
            </w:r>
          </w:p>
        </w:tc>
        <w:tc>
          <w:tcPr>
            <w:tcW w:w="0" w:type="auto"/>
            <w:shd w:val="clear" w:color="auto" w:fill="auto"/>
            <w:noWrap/>
            <w:vAlign w:val="center"/>
          </w:tcPr>
          <w:p w14:paraId="3D150106" w14:textId="39395ACE" w:rsidR="00BD38BF" w:rsidRPr="00B6123E" w:rsidRDefault="00BD38BF" w:rsidP="00550EE2">
            <w:pPr>
              <w:spacing w:after="0" w:line="360" w:lineRule="auto"/>
              <w:jc w:val="center"/>
              <w:rPr>
                <w:rFonts w:eastAsia="Times New Roman" w:cstheme="minorHAnsi"/>
                <w:lang w:bidi="mr-IN"/>
              </w:rPr>
            </w:pPr>
            <w:r w:rsidRPr="00B6123E">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0" w:type="auto"/>
            <w:shd w:val="clear" w:color="auto" w:fill="auto"/>
            <w:noWrap/>
            <w:vAlign w:val="center"/>
          </w:tcPr>
          <w:p w14:paraId="69D5068A" w14:textId="6228A826" w:rsidR="00BD38BF" w:rsidRPr="00B6123E" w:rsidRDefault="00BD38BF" w:rsidP="00550EE2">
            <w:pPr>
              <w:spacing w:after="0" w:line="360" w:lineRule="auto"/>
              <w:jc w:val="center"/>
              <w:rPr>
                <w:rFonts w:eastAsia="Times New Roman" w:cstheme="minorHAnsi"/>
                <w:lang w:bidi="mr-IN"/>
              </w:rPr>
            </w:pPr>
            <w:r w:rsidRPr="00B6123E">
              <w:rPr>
                <w:rFonts w:cstheme="minorHAnsi"/>
              </w:rPr>
              <w:t>2.07</w:t>
            </w:r>
          </w:p>
        </w:tc>
      </w:tr>
      <w:tr w:rsidR="00BD38BF" w:rsidRPr="00B6123E" w14:paraId="258174F6" w14:textId="77777777" w:rsidTr="00BD38BF">
        <w:trPr>
          <w:trHeight w:val="171"/>
        </w:trPr>
        <w:tc>
          <w:tcPr>
            <w:tcW w:w="0" w:type="auto"/>
          </w:tcPr>
          <w:p w14:paraId="5582511C" w14:textId="77777777" w:rsidR="00BD38BF" w:rsidRPr="00BD38BF" w:rsidRDefault="00BD38BF" w:rsidP="00BD38BF">
            <w:pPr>
              <w:pStyle w:val="ListParagraph"/>
              <w:numPr>
                <w:ilvl w:val="0"/>
                <w:numId w:val="8"/>
              </w:numPr>
              <w:spacing w:after="0" w:line="360" w:lineRule="auto"/>
              <w:jc w:val="center"/>
              <w:rPr>
                <w:rFonts w:cstheme="minorHAnsi"/>
              </w:rPr>
            </w:pPr>
          </w:p>
        </w:tc>
        <w:tc>
          <w:tcPr>
            <w:tcW w:w="0" w:type="auto"/>
            <w:shd w:val="clear" w:color="auto" w:fill="auto"/>
            <w:noWrap/>
            <w:vAlign w:val="center"/>
          </w:tcPr>
          <w:p w14:paraId="2FB3B7DF" w14:textId="015C85B6" w:rsidR="00BD38BF" w:rsidRPr="00B6123E" w:rsidRDefault="00BD38BF" w:rsidP="00550EE2">
            <w:pPr>
              <w:spacing w:after="0" w:line="360" w:lineRule="auto"/>
              <w:jc w:val="center"/>
              <w:rPr>
                <w:rFonts w:eastAsia="Times New Roman" w:cstheme="minorHAnsi"/>
                <w:lang w:bidi="mr-IN"/>
              </w:rPr>
            </w:pPr>
            <w:r w:rsidRPr="00B6123E">
              <w:rPr>
                <w:rFonts w:cstheme="minorHAnsi"/>
              </w:rPr>
              <w:t>Winter</w:t>
            </w:r>
          </w:p>
        </w:tc>
        <w:tc>
          <w:tcPr>
            <w:tcW w:w="0" w:type="auto"/>
            <w:shd w:val="clear" w:color="auto" w:fill="auto"/>
            <w:noWrap/>
            <w:vAlign w:val="center"/>
          </w:tcPr>
          <w:p w14:paraId="1CA1A015" w14:textId="553357AF" w:rsidR="00BD38BF" w:rsidRPr="00B6123E" w:rsidRDefault="00BD38BF" w:rsidP="00550EE2">
            <w:pPr>
              <w:spacing w:after="0" w:line="360" w:lineRule="auto"/>
              <w:jc w:val="center"/>
              <w:rPr>
                <w:rFonts w:cstheme="minorHAnsi"/>
              </w:rPr>
            </w:pPr>
            <w:r w:rsidRPr="00B6123E">
              <w:rPr>
                <w:rFonts w:cstheme="minorHAnsi"/>
              </w:rPr>
              <w:t>0.005</w:t>
            </w:r>
          </w:p>
        </w:tc>
        <w:tc>
          <w:tcPr>
            <w:tcW w:w="0" w:type="auto"/>
            <w:shd w:val="clear" w:color="auto" w:fill="auto"/>
            <w:noWrap/>
            <w:vAlign w:val="center"/>
          </w:tcPr>
          <w:p w14:paraId="7F8716B3" w14:textId="7C687621" w:rsidR="00BD38BF" w:rsidRPr="00B6123E" w:rsidRDefault="00BD38BF" w:rsidP="00550EE2">
            <w:pPr>
              <w:spacing w:after="0" w:line="360" w:lineRule="auto"/>
              <w:jc w:val="center"/>
              <w:rPr>
                <w:rFonts w:cstheme="minorHAnsi"/>
              </w:rPr>
            </w:pPr>
            <w:r w:rsidRPr="00B6123E">
              <w:rPr>
                <w:rFonts w:cstheme="minorHAnsi"/>
              </w:rPr>
              <w:t>↑(NS)</w:t>
            </w:r>
          </w:p>
        </w:tc>
        <w:tc>
          <w:tcPr>
            <w:tcW w:w="0" w:type="auto"/>
            <w:shd w:val="clear" w:color="auto" w:fill="auto"/>
            <w:noWrap/>
            <w:vAlign w:val="center"/>
          </w:tcPr>
          <w:p w14:paraId="7C7EBF65" w14:textId="73990319" w:rsidR="00BD38BF" w:rsidRPr="00B6123E" w:rsidRDefault="00BD38BF" w:rsidP="00550EE2">
            <w:pPr>
              <w:spacing w:after="0" w:line="360" w:lineRule="auto"/>
              <w:jc w:val="center"/>
              <w:rPr>
                <w:rFonts w:cstheme="minorHAnsi"/>
              </w:rPr>
            </w:pPr>
            <w:r w:rsidRPr="00B6123E">
              <w:rPr>
                <w:rFonts w:cstheme="minorHAnsi"/>
              </w:rPr>
              <w:t>0.42</w:t>
            </w:r>
          </w:p>
        </w:tc>
      </w:tr>
      <w:tr w:rsidR="00BD38BF" w:rsidRPr="00B6123E" w14:paraId="2C973580" w14:textId="77777777" w:rsidTr="00BD38BF">
        <w:trPr>
          <w:trHeight w:val="171"/>
        </w:trPr>
        <w:tc>
          <w:tcPr>
            <w:tcW w:w="0" w:type="auto"/>
          </w:tcPr>
          <w:p w14:paraId="43895E2B" w14:textId="77777777" w:rsidR="00BD38BF" w:rsidRPr="00BD38BF" w:rsidRDefault="00BD38BF" w:rsidP="00BD38BF">
            <w:pPr>
              <w:pStyle w:val="ListParagraph"/>
              <w:numPr>
                <w:ilvl w:val="0"/>
                <w:numId w:val="8"/>
              </w:numPr>
              <w:spacing w:after="0" w:line="360" w:lineRule="auto"/>
              <w:jc w:val="center"/>
              <w:rPr>
                <w:rFonts w:cstheme="minorHAnsi"/>
              </w:rPr>
            </w:pPr>
          </w:p>
        </w:tc>
        <w:tc>
          <w:tcPr>
            <w:tcW w:w="0" w:type="auto"/>
            <w:shd w:val="clear" w:color="auto" w:fill="auto"/>
            <w:noWrap/>
            <w:vAlign w:val="center"/>
          </w:tcPr>
          <w:p w14:paraId="6D152341" w14:textId="036E8FA5" w:rsidR="00BD38BF" w:rsidRPr="00B6123E" w:rsidRDefault="00BD38BF" w:rsidP="00550EE2">
            <w:pPr>
              <w:spacing w:after="0" w:line="360" w:lineRule="auto"/>
              <w:jc w:val="center"/>
              <w:rPr>
                <w:rFonts w:eastAsia="Times New Roman" w:cstheme="minorHAnsi"/>
                <w:lang w:bidi="mr-IN"/>
              </w:rPr>
            </w:pPr>
            <w:r w:rsidRPr="00B6123E">
              <w:rPr>
                <w:rFonts w:cstheme="minorHAnsi"/>
              </w:rPr>
              <w:t>Summer</w:t>
            </w:r>
          </w:p>
        </w:tc>
        <w:tc>
          <w:tcPr>
            <w:tcW w:w="0" w:type="auto"/>
            <w:shd w:val="clear" w:color="auto" w:fill="auto"/>
            <w:noWrap/>
            <w:vAlign w:val="center"/>
          </w:tcPr>
          <w:p w14:paraId="5EF65D23" w14:textId="6A51E52E" w:rsidR="00BD38BF" w:rsidRPr="00B6123E" w:rsidRDefault="00BD38BF" w:rsidP="00550EE2">
            <w:pPr>
              <w:spacing w:after="0" w:line="360" w:lineRule="auto"/>
              <w:jc w:val="center"/>
              <w:rPr>
                <w:rFonts w:eastAsia="Times New Roman" w:cstheme="minorHAnsi"/>
                <w:lang w:bidi="mr-IN"/>
              </w:rPr>
            </w:pPr>
            <w:r w:rsidRPr="00B6123E">
              <w:rPr>
                <w:rFonts w:cstheme="minorHAnsi"/>
              </w:rPr>
              <w:t>0.000</w:t>
            </w:r>
          </w:p>
        </w:tc>
        <w:tc>
          <w:tcPr>
            <w:tcW w:w="0" w:type="auto"/>
            <w:shd w:val="clear" w:color="auto" w:fill="auto"/>
            <w:noWrap/>
            <w:vAlign w:val="center"/>
          </w:tcPr>
          <w:p w14:paraId="2C5FF08B" w14:textId="2E831BFF" w:rsidR="00BD38BF" w:rsidRPr="00B6123E" w:rsidRDefault="00BD38BF"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779BBC64" w14:textId="0139930E" w:rsidR="00BD38BF" w:rsidRPr="00B6123E" w:rsidRDefault="00BD38BF" w:rsidP="00550EE2">
            <w:pPr>
              <w:spacing w:after="0" w:line="360" w:lineRule="auto"/>
              <w:jc w:val="center"/>
              <w:rPr>
                <w:rFonts w:eastAsia="Times New Roman" w:cstheme="minorHAnsi"/>
                <w:lang w:bidi="mr-IN"/>
              </w:rPr>
            </w:pPr>
            <w:r w:rsidRPr="00B6123E">
              <w:rPr>
                <w:rFonts w:cstheme="minorHAnsi"/>
              </w:rPr>
              <w:t>0.16</w:t>
            </w:r>
          </w:p>
        </w:tc>
      </w:tr>
      <w:tr w:rsidR="00BD38BF" w:rsidRPr="00B6123E" w14:paraId="29FF3934" w14:textId="77777777" w:rsidTr="00BD38BF">
        <w:trPr>
          <w:trHeight w:val="54"/>
        </w:trPr>
        <w:tc>
          <w:tcPr>
            <w:tcW w:w="0" w:type="auto"/>
          </w:tcPr>
          <w:p w14:paraId="6374D72A" w14:textId="77777777" w:rsidR="00BD38BF" w:rsidRPr="00BD38BF" w:rsidRDefault="00BD38BF" w:rsidP="00BD38BF">
            <w:pPr>
              <w:pStyle w:val="ListParagraph"/>
              <w:numPr>
                <w:ilvl w:val="0"/>
                <w:numId w:val="8"/>
              </w:numPr>
              <w:spacing w:after="0" w:line="360" w:lineRule="auto"/>
              <w:jc w:val="center"/>
              <w:rPr>
                <w:rFonts w:cstheme="minorHAnsi"/>
              </w:rPr>
            </w:pPr>
          </w:p>
        </w:tc>
        <w:tc>
          <w:tcPr>
            <w:tcW w:w="0" w:type="auto"/>
            <w:shd w:val="clear" w:color="auto" w:fill="auto"/>
            <w:noWrap/>
            <w:vAlign w:val="center"/>
          </w:tcPr>
          <w:p w14:paraId="64C6B74C" w14:textId="07EE7E6D" w:rsidR="00BD38BF" w:rsidRPr="00B6123E" w:rsidRDefault="00BD38BF" w:rsidP="00550EE2">
            <w:pPr>
              <w:spacing w:after="0" w:line="360" w:lineRule="auto"/>
              <w:jc w:val="center"/>
              <w:rPr>
                <w:rFonts w:eastAsia="Times New Roman" w:cstheme="minorHAnsi"/>
                <w:lang w:bidi="mr-IN"/>
              </w:rPr>
            </w:pPr>
            <w:r w:rsidRPr="00B6123E">
              <w:rPr>
                <w:rFonts w:cstheme="minorHAnsi"/>
              </w:rPr>
              <w:t>January</w:t>
            </w:r>
          </w:p>
        </w:tc>
        <w:tc>
          <w:tcPr>
            <w:tcW w:w="0" w:type="auto"/>
            <w:shd w:val="clear" w:color="auto" w:fill="auto"/>
            <w:noWrap/>
            <w:vAlign w:val="center"/>
          </w:tcPr>
          <w:p w14:paraId="3672BCA5" w14:textId="1B256E3F" w:rsidR="00BD38BF" w:rsidRPr="00B6123E" w:rsidRDefault="00BD38BF" w:rsidP="00550EE2">
            <w:pPr>
              <w:spacing w:after="0" w:line="360" w:lineRule="auto"/>
              <w:jc w:val="center"/>
              <w:rPr>
                <w:rFonts w:eastAsia="Times New Roman" w:cstheme="minorHAnsi"/>
                <w:lang w:bidi="mr-IN"/>
              </w:rPr>
            </w:pPr>
            <w:r w:rsidRPr="00B6123E">
              <w:rPr>
                <w:rFonts w:cstheme="minorHAnsi"/>
              </w:rPr>
              <w:t>0.000</w:t>
            </w:r>
          </w:p>
        </w:tc>
        <w:tc>
          <w:tcPr>
            <w:tcW w:w="0" w:type="auto"/>
            <w:shd w:val="clear" w:color="auto" w:fill="auto"/>
            <w:noWrap/>
            <w:vAlign w:val="center"/>
          </w:tcPr>
          <w:p w14:paraId="6ABBDE34" w14:textId="423F1AA0" w:rsidR="00BD38BF" w:rsidRPr="00B6123E" w:rsidRDefault="00BD38BF"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4448700B" w14:textId="70B88E58" w:rsidR="00BD38BF" w:rsidRPr="00B6123E" w:rsidRDefault="00BD38BF" w:rsidP="00550EE2">
            <w:pPr>
              <w:spacing w:after="0" w:line="360" w:lineRule="auto"/>
              <w:jc w:val="center"/>
              <w:rPr>
                <w:rFonts w:eastAsia="Times New Roman" w:cstheme="minorHAnsi"/>
                <w:lang w:bidi="mr-IN"/>
              </w:rPr>
            </w:pPr>
            <w:r w:rsidRPr="00B6123E">
              <w:rPr>
                <w:rFonts w:cstheme="minorHAnsi"/>
              </w:rPr>
              <w:t>-0.02</w:t>
            </w:r>
          </w:p>
        </w:tc>
      </w:tr>
      <w:tr w:rsidR="00BD38BF" w:rsidRPr="00B6123E" w14:paraId="0632D158" w14:textId="77777777" w:rsidTr="00BD38BF">
        <w:trPr>
          <w:trHeight w:val="171"/>
        </w:trPr>
        <w:tc>
          <w:tcPr>
            <w:tcW w:w="0" w:type="auto"/>
          </w:tcPr>
          <w:p w14:paraId="0D4DD5FD" w14:textId="77777777" w:rsidR="00BD38BF" w:rsidRPr="00BD38BF" w:rsidRDefault="00BD38BF" w:rsidP="00BD38BF">
            <w:pPr>
              <w:pStyle w:val="ListParagraph"/>
              <w:numPr>
                <w:ilvl w:val="0"/>
                <w:numId w:val="8"/>
              </w:numPr>
              <w:spacing w:after="0" w:line="360" w:lineRule="auto"/>
              <w:jc w:val="center"/>
              <w:rPr>
                <w:rFonts w:cstheme="minorHAnsi"/>
              </w:rPr>
            </w:pPr>
          </w:p>
        </w:tc>
        <w:tc>
          <w:tcPr>
            <w:tcW w:w="0" w:type="auto"/>
            <w:shd w:val="clear" w:color="auto" w:fill="auto"/>
            <w:noWrap/>
            <w:vAlign w:val="center"/>
          </w:tcPr>
          <w:p w14:paraId="6C8DCE3A" w14:textId="146F4F9C" w:rsidR="00BD38BF" w:rsidRPr="00B6123E" w:rsidRDefault="00BD38BF" w:rsidP="00550EE2">
            <w:pPr>
              <w:spacing w:after="0" w:line="360" w:lineRule="auto"/>
              <w:jc w:val="center"/>
              <w:rPr>
                <w:rFonts w:eastAsia="Times New Roman" w:cstheme="minorHAnsi"/>
                <w:lang w:bidi="mr-IN"/>
              </w:rPr>
            </w:pPr>
            <w:r w:rsidRPr="00B6123E">
              <w:rPr>
                <w:rFonts w:cstheme="minorHAnsi"/>
              </w:rPr>
              <w:t>February</w:t>
            </w:r>
          </w:p>
        </w:tc>
        <w:tc>
          <w:tcPr>
            <w:tcW w:w="0" w:type="auto"/>
            <w:shd w:val="clear" w:color="auto" w:fill="auto"/>
            <w:noWrap/>
            <w:vAlign w:val="center"/>
          </w:tcPr>
          <w:p w14:paraId="172D8421" w14:textId="1ADF0509" w:rsidR="00BD38BF" w:rsidRPr="00B6123E" w:rsidRDefault="00BD38BF" w:rsidP="00550EE2">
            <w:pPr>
              <w:spacing w:after="0" w:line="360" w:lineRule="auto"/>
              <w:jc w:val="center"/>
              <w:rPr>
                <w:rFonts w:eastAsia="Times New Roman" w:cstheme="minorHAnsi"/>
                <w:lang w:bidi="mr-IN"/>
              </w:rPr>
            </w:pPr>
            <w:r w:rsidRPr="00B6123E">
              <w:rPr>
                <w:rFonts w:cstheme="minorHAnsi"/>
              </w:rPr>
              <w:t>0.013</w:t>
            </w:r>
          </w:p>
        </w:tc>
        <w:tc>
          <w:tcPr>
            <w:tcW w:w="0" w:type="auto"/>
            <w:shd w:val="clear" w:color="auto" w:fill="auto"/>
            <w:noWrap/>
            <w:vAlign w:val="center"/>
          </w:tcPr>
          <w:p w14:paraId="48329F9C" w14:textId="00CEEEF1" w:rsidR="00BD38BF" w:rsidRPr="00B6123E" w:rsidRDefault="00BD38BF"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5921F14C" w14:textId="338EB9C5" w:rsidR="00BD38BF" w:rsidRPr="00B6123E" w:rsidRDefault="00BD38BF" w:rsidP="00550EE2">
            <w:pPr>
              <w:spacing w:after="0" w:line="360" w:lineRule="auto"/>
              <w:jc w:val="center"/>
              <w:rPr>
                <w:rFonts w:eastAsia="Times New Roman" w:cstheme="minorHAnsi"/>
                <w:lang w:bidi="mr-IN"/>
              </w:rPr>
            </w:pPr>
            <w:r w:rsidRPr="00B6123E">
              <w:rPr>
                <w:rFonts w:cstheme="minorHAnsi"/>
              </w:rPr>
              <w:t>0.57</w:t>
            </w:r>
          </w:p>
        </w:tc>
      </w:tr>
      <w:tr w:rsidR="00BD38BF" w:rsidRPr="00B6123E" w14:paraId="187A4BB0" w14:textId="77777777" w:rsidTr="00BD38BF">
        <w:trPr>
          <w:trHeight w:val="171"/>
        </w:trPr>
        <w:tc>
          <w:tcPr>
            <w:tcW w:w="0" w:type="auto"/>
          </w:tcPr>
          <w:p w14:paraId="51BCDE0F" w14:textId="77777777" w:rsidR="00BD38BF" w:rsidRPr="00BD38BF" w:rsidRDefault="00BD38BF" w:rsidP="00BD38BF">
            <w:pPr>
              <w:pStyle w:val="ListParagraph"/>
              <w:numPr>
                <w:ilvl w:val="0"/>
                <w:numId w:val="8"/>
              </w:numPr>
              <w:spacing w:after="0" w:line="360" w:lineRule="auto"/>
              <w:jc w:val="center"/>
              <w:rPr>
                <w:rFonts w:cstheme="minorHAnsi"/>
              </w:rPr>
            </w:pPr>
          </w:p>
        </w:tc>
        <w:tc>
          <w:tcPr>
            <w:tcW w:w="0" w:type="auto"/>
            <w:shd w:val="clear" w:color="auto" w:fill="auto"/>
            <w:noWrap/>
            <w:vAlign w:val="center"/>
          </w:tcPr>
          <w:p w14:paraId="1F47761C" w14:textId="7E16F4DE" w:rsidR="00BD38BF" w:rsidRPr="00B6123E" w:rsidRDefault="00BD38BF" w:rsidP="00550EE2">
            <w:pPr>
              <w:spacing w:after="0" w:line="360" w:lineRule="auto"/>
              <w:jc w:val="center"/>
              <w:rPr>
                <w:rFonts w:eastAsia="Times New Roman" w:cstheme="minorHAnsi"/>
                <w:lang w:bidi="mr-IN"/>
              </w:rPr>
            </w:pPr>
            <w:r w:rsidRPr="00B6123E">
              <w:rPr>
                <w:rFonts w:cstheme="minorHAnsi"/>
              </w:rPr>
              <w:t>March</w:t>
            </w:r>
          </w:p>
        </w:tc>
        <w:tc>
          <w:tcPr>
            <w:tcW w:w="0" w:type="auto"/>
            <w:shd w:val="clear" w:color="auto" w:fill="auto"/>
            <w:noWrap/>
            <w:vAlign w:val="center"/>
          </w:tcPr>
          <w:p w14:paraId="138ADA81" w14:textId="1F867D96" w:rsidR="00BD38BF" w:rsidRPr="00B6123E" w:rsidRDefault="00BD38BF" w:rsidP="00550EE2">
            <w:pPr>
              <w:spacing w:after="0" w:line="360" w:lineRule="auto"/>
              <w:jc w:val="center"/>
              <w:rPr>
                <w:rFonts w:eastAsia="Times New Roman" w:cstheme="minorHAnsi"/>
                <w:lang w:bidi="mr-IN"/>
              </w:rPr>
            </w:pPr>
            <w:r w:rsidRPr="00B6123E">
              <w:rPr>
                <w:rFonts w:cstheme="minorHAnsi"/>
              </w:rPr>
              <w:t>0.017</w:t>
            </w:r>
          </w:p>
        </w:tc>
        <w:tc>
          <w:tcPr>
            <w:tcW w:w="0" w:type="auto"/>
            <w:shd w:val="clear" w:color="auto" w:fill="auto"/>
            <w:noWrap/>
            <w:vAlign w:val="center"/>
          </w:tcPr>
          <w:p w14:paraId="50ED4188" w14:textId="0260D1F7" w:rsidR="00BD38BF" w:rsidRPr="00B6123E" w:rsidRDefault="00BD38BF"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38F7E0DD" w14:textId="25671DF1" w:rsidR="00BD38BF" w:rsidRPr="00B6123E" w:rsidRDefault="00BD38BF" w:rsidP="00550EE2">
            <w:pPr>
              <w:spacing w:after="0" w:line="360" w:lineRule="auto"/>
              <w:jc w:val="center"/>
              <w:rPr>
                <w:rFonts w:eastAsia="Times New Roman" w:cstheme="minorHAnsi"/>
                <w:lang w:bidi="mr-IN"/>
              </w:rPr>
            </w:pPr>
            <w:r w:rsidRPr="00B6123E">
              <w:rPr>
                <w:rFonts w:cstheme="minorHAnsi"/>
              </w:rPr>
              <w:t>1.36</w:t>
            </w:r>
          </w:p>
        </w:tc>
      </w:tr>
      <w:tr w:rsidR="00BD38BF" w:rsidRPr="00B6123E" w14:paraId="708B09BA" w14:textId="77777777" w:rsidTr="00BD38BF">
        <w:trPr>
          <w:trHeight w:val="171"/>
        </w:trPr>
        <w:tc>
          <w:tcPr>
            <w:tcW w:w="0" w:type="auto"/>
          </w:tcPr>
          <w:p w14:paraId="701DA1A7" w14:textId="77777777" w:rsidR="00BD38BF" w:rsidRPr="00BD38BF" w:rsidRDefault="00BD38BF" w:rsidP="00BD38BF">
            <w:pPr>
              <w:pStyle w:val="ListParagraph"/>
              <w:numPr>
                <w:ilvl w:val="0"/>
                <w:numId w:val="8"/>
              </w:numPr>
              <w:spacing w:after="0" w:line="360" w:lineRule="auto"/>
              <w:jc w:val="center"/>
              <w:rPr>
                <w:rFonts w:cstheme="minorHAnsi"/>
              </w:rPr>
            </w:pPr>
          </w:p>
        </w:tc>
        <w:tc>
          <w:tcPr>
            <w:tcW w:w="0" w:type="auto"/>
            <w:shd w:val="clear" w:color="auto" w:fill="auto"/>
            <w:noWrap/>
            <w:vAlign w:val="center"/>
          </w:tcPr>
          <w:p w14:paraId="3F2AB426" w14:textId="559FD790" w:rsidR="00BD38BF" w:rsidRPr="00B6123E" w:rsidRDefault="00BD38BF" w:rsidP="00550EE2">
            <w:pPr>
              <w:spacing w:after="0" w:line="360" w:lineRule="auto"/>
              <w:jc w:val="center"/>
              <w:rPr>
                <w:rFonts w:eastAsia="Times New Roman" w:cstheme="minorHAnsi"/>
                <w:lang w:bidi="mr-IN"/>
              </w:rPr>
            </w:pPr>
            <w:r w:rsidRPr="00B6123E">
              <w:rPr>
                <w:rFonts w:cstheme="minorHAnsi"/>
              </w:rPr>
              <w:t>April</w:t>
            </w:r>
          </w:p>
        </w:tc>
        <w:tc>
          <w:tcPr>
            <w:tcW w:w="0" w:type="auto"/>
            <w:shd w:val="clear" w:color="auto" w:fill="auto"/>
            <w:noWrap/>
            <w:vAlign w:val="center"/>
          </w:tcPr>
          <w:p w14:paraId="644DF290" w14:textId="5CD91637" w:rsidR="00BD38BF" w:rsidRPr="00B6123E" w:rsidRDefault="00BD38BF" w:rsidP="00550EE2">
            <w:pPr>
              <w:spacing w:after="0" w:line="360" w:lineRule="auto"/>
              <w:jc w:val="center"/>
              <w:rPr>
                <w:rFonts w:eastAsia="Times New Roman" w:cstheme="minorHAnsi"/>
                <w:lang w:bidi="mr-IN"/>
              </w:rPr>
            </w:pPr>
            <w:r w:rsidRPr="00B6123E">
              <w:rPr>
                <w:rFonts w:cstheme="minorHAnsi"/>
              </w:rPr>
              <w:t>-0.004</w:t>
            </w:r>
          </w:p>
        </w:tc>
        <w:tc>
          <w:tcPr>
            <w:tcW w:w="0" w:type="auto"/>
            <w:shd w:val="clear" w:color="auto" w:fill="auto"/>
            <w:noWrap/>
            <w:vAlign w:val="center"/>
          </w:tcPr>
          <w:p w14:paraId="1D5F7992" w14:textId="2B798DBC" w:rsidR="00BD38BF" w:rsidRPr="00B6123E" w:rsidRDefault="00BD38BF"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72C7A828" w14:textId="20BC8687" w:rsidR="00BD38BF" w:rsidRPr="00B6123E" w:rsidRDefault="00BD38BF" w:rsidP="00550EE2">
            <w:pPr>
              <w:spacing w:after="0" w:line="360" w:lineRule="auto"/>
              <w:jc w:val="center"/>
              <w:rPr>
                <w:rFonts w:eastAsia="Times New Roman" w:cstheme="minorHAnsi"/>
                <w:lang w:bidi="mr-IN"/>
              </w:rPr>
            </w:pPr>
            <w:r w:rsidRPr="00B6123E">
              <w:rPr>
                <w:rFonts w:cstheme="minorHAnsi"/>
              </w:rPr>
              <w:t>-0.19</w:t>
            </w:r>
          </w:p>
        </w:tc>
      </w:tr>
      <w:tr w:rsidR="00BD38BF" w:rsidRPr="00B6123E" w14:paraId="78D370ED" w14:textId="77777777" w:rsidTr="00BD38BF">
        <w:trPr>
          <w:trHeight w:val="171"/>
        </w:trPr>
        <w:tc>
          <w:tcPr>
            <w:tcW w:w="0" w:type="auto"/>
          </w:tcPr>
          <w:p w14:paraId="1E5149D2" w14:textId="77777777" w:rsidR="00BD38BF" w:rsidRPr="00BD38BF" w:rsidRDefault="00BD38BF" w:rsidP="00BD38BF">
            <w:pPr>
              <w:pStyle w:val="ListParagraph"/>
              <w:numPr>
                <w:ilvl w:val="0"/>
                <w:numId w:val="8"/>
              </w:numPr>
              <w:spacing w:after="0" w:line="360" w:lineRule="auto"/>
              <w:jc w:val="center"/>
              <w:rPr>
                <w:rFonts w:cstheme="minorHAnsi"/>
              </w:rPr>
            </w:pPr>
          </w:p>
        </w:tc>
        <w:tc>
          <w:tcPr>
            <w:tcW w:w="0" w:type="auto"/>
            <w:shd w:val="clear" w:color="auto" w:fill="auto"/>
            <w:noWrap/>
            <w:vAlign w:val="center"/>
          </w:tcPr>
          <w:p w14:paraId="443D0E0E" w14:textId="3BCF648D" w:rsidR="00BD38BF" w:rsidRPr="00B6123E" w:rsidRDefault="00BD38BF" w:rsidP="00550EE2">
            <w:pPr>
              <w:spacing w:after="0" w:line="360" w:lineRule="auto"/>
              <w:jc w:val="center"/>
              <w:rPr>
                <w:rFonts w:eastAsia="Times New Roman" w:cstheme="minorHAnsi"/>
                <w:lang w:bidi="mr-IN"/>
              </w:rPr>
            </w:pPr>
            <w:r w:rsidRPr="00B6123E">
              <w:rPr>
                <w:rFonts w:cstheme="minorHAnsi"/>
              </w:rPr>
              <w:t>May</w:t>
            </w:r>
          </w:p>
        </w:tc>
        <w:tc>
          <w:tcPr>
            <w:tcW w:w="0" w:type="auto"/>
            <w:shd w:val="clear" w:color="auto" w:fill="auto"/>
            <w:noWrap/>
            <w:vAlign w:val="center"/>
          </w:tcPr>
          <w:p w14:paraId="75510F24" w14:textId="18F26E42" w:rsidR="00BD38BF" w:rsidRPr="00B6123E" w:rsidRDefault="00BD38BF" w:rsidP="00550EE2">
            <w:pPr>
              <w:spacing w:after="0" w:line="360" w:lineRule="auto"/>
              <w:jc w:val="center"/>
              <w:rPr>
                <w:rFonts w:eastAsia="Times New Roman" w:cstheme="minorHAnsi"/>
                <w:lang w:bidi="mr-IN"/>
              </w:rPr>
            </w:pPr>
            <w:r w:rsidRPr="00B6123E">
              <w:rPr>
                <w:rFonts w:cstheme="minorHAnsi"/>
              </w:rPr>
              <w:t>-0.012</w:t>
            </w:r>
          </w:p>
        </w:tc>
        <w:tc>
          <w:tcPr>
            <w:tcW w:w="0" w:type="auto"/>
            <w:shd w:val="clear" w:color="auto" w:fill="auto"/>
            <w:noWrap/>
            <w:vAlign w:val="center"/>
          </w:tcPr>
          <w:p w14:paraId="41BED309" w14:textId="700C2FA8" w:rsidR="00BD38BF" w:rsidRPr="00B6123E" w:rsidRDefault="00BD38BF"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50B2DCF5" w14:textId="282BBA7B" w:rsidR="00BD38BF" w:rsidRPr="00B6123E" w:rsidRDefault="00BD38BF" w:rsidP="00550EE2">
            <w:pPr>
              <w:spacing w:after="0" w:line="360" w:lineRule="auto"/>
              <w:jc w:val="center"/>
              <w:rPr>
                <w:rFonts w:eastAsia="Times New Roman" w:cstheme="minorHAnsi"/>
                <w:lang w:bidi="mr-IN"/>
              </w:rPr>
            </w:pPr>
            <w:r w:rsidRPr="00B6123E">
              <w:rPr>
                <w:rFonts w:cstheme="minorHAnsi"/>
              </w:rPr>
              <w:t>-0.56</w:t>
            </w:r>
          </w:p>
        </w:tc>
      </w:tr>
      <w:tr w:rsidR="00BD38BF" w:rsidRPr="00B6123E" w14:paraId="5EDF3826" w14:textId="77777777" w:rsidTr="00BD38BF">
        <w:trPr>
          <w:trHeight w:val="171"/>
        </w:trPr>
        <w:tc>
          <w:tcPr>
            <w:tcW w:w="0" w:type="auto"/>
          </w:tcPr>
          <w:p w14:paraId="50B97C17" w14:textId="77777777" w:rsidR="00BD38BF" w:rsidRPr="00BD38BF" w:rsidRDefault="00BD38BF" w:rsidP="00BD38BF">
            <w:pPr>
              <w:pStyle w:val="ListParagraph"/>
              <w:numPr>
                <w:ilvl w:val="0"/>
                <w:numId w:val="8"/>
              </w:numPr>
              <w:spacing w:after="0" w:line="360" w:lineRule="auto"/>
              <w:jc w:val="center"/>
              <w:rPr>
                <w:rFonts w:cstheme="minorHAnsi"/>
              </w:rPr>
            </w:pPr>
          </w:p>
        </w:tc>
        <w:tc>
          <w:tcPr>
            <w:tcW w:w="0" w:type="auto"/>
            <w:shd w:val="clear" w:color="auto" w:fill="auto"/>
            <w:noWrap/>
            <w:vAlign w:val="center"/>
          </w:tcPr>
          <w:p w14:paraId="367945EE" w14:textId="2F89B38A" w:rsidR="00BD38BF" w:rsidRPr="00B6123E" w:rsidRDefault="00BD38BF" w:rsidP="00550EE2">
            <w:pPr>
              <w:spacing w:after="0" w:line="360" w:lineRule="auto"/>
              <w:jc w:val="center"/>
              <w:rPr>
                <w:rFonts w:eastAsia="Times New Roman" w:cstheme="minorHAnsi"/>
                <w:lang w:bidi="mr-IN"/>
              </w:rPr>
            </w:pPr>
            <w:r w:rsidRPr="00B6123E">
              <w:rPr>
                <w:rFonts w:cstheme="minorHAnsi"/>
              </w:rPr>
              <w:t>June</w:t>
            </w:r>
          </w:p>
        </w:tc>
        <w:tc>
          <w:tcPr>
            <w:tcW w:w="0" w:type="auto"/>
            <w:shd w:val="clear" w:color="auto" w:fill="auto"/>
            <w:noWrap/>
            <w:vAlign w:val="center"/>
          </w:tcPr>
          <w:p w14:paraId="657C7B73" w14:textId="68168EFB" w:rsidR="00BD38BF" w:rsidRPr="00B6123E" w:rsidRDefault="00BD38BF" w:rsidP="00550EE2">
            <w:pPr>
              <w:spacing w:after="0" w:line="360" w:lineRule="auto"/>
              <w:jc w:val="center"/>
              <w:rPr>
                <w:rFonts w:eastAsia="Times New Roman" w:cstheme="minorHAnsi"/>
                <w:lang w:bidi="mr-IN"/>
              </w:rPr>
            </w:pPr>
            <w:r w:rsidRPr="00B6123E">
              <w:rPr>
                <w:rFonts w:cstheme="minorHAnsi"/>
              </w:rPr>
              <w:t>0.003</w:t>
            </w:r>
          </w:p>
        </w:tc>
        <w:tc>
          <w:tcPr>
            <w:tcW w:w="0" w:type="auto"/>
            <w:shd w:val="clear" w:color="auto" w:fill="auto"/>
            <w:noWrap/>
            <w:vAlign w:val="center"/>
          </w:tcPr>
          <w:p w14:paraId="7398C942" w14:textId="4F197403" w:rsidR="00BD38BF" w:rsidRPr="00B6123E" w:rsidRDefault="00BD38BF"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476DEB0D" w14:textId="5A1E09EF" w:rsidR="00BD38BF" w:rsidRPr="00B6123E" w:rsidRDefault="00BD38BF" w:rsidP="00550EE2">
            <w:pPr>
              <w:spacing w:after="0" w:line="360" w:lineRule="auto"/>
              <w:jc w:val="center"/>
              <w:rPr>
                <w:rFonts w:eastAsia="Times New Roman" w:cstheme="minorHAnsi"/>
                <w:lang w:bidi="mr-IN"/>
              </w:rPr>
            </w:pPr>
            <w:r w:rsidRPr="00B6123E">
              <w:rPr>
                <w:rFonts w:cstheme="minorHAnsi"/>
              </w:rPr>
              <w:t>0.27</w:t>
            </w:r>
          </w:p>
        </w:tc>
      </w:tr>
      <w:tr w:rsidR="00BD38BF" w:rsidRPr="00B6123E" w14:paraId="6A716341" w14:textId="77777777" w:rsidTr="00BD38BF">
        <w:trPr>
          <w:trHeight w:val="171"/>
        </w:trPr>
        <w:tc>
          <w:tcPr>
            <w:tcW w:w="0" w:type="auto"/>
          </w:tcPr>
          <w:p w14:paraId="318A66EF" w14:textId="77777777" w:rsidR="00BD38BF" w:rsidRPr="00BD38BF" w:rsidRDefault="00BD38BF" w:rsidP="00BD38BF">
            <w:pPr>
              <w:pStyle w:val="ListParagraph"/>
              <w:numPr>
                <w:ilvl w:val="0"/>
                <w:numId w:val="8"/>
              </w:numPr>
              <w:spacing w:after="0" w:line="360" w:lineRule="auto"/>
              <w:jc w:val="center"/>
              <w:rPr>
                <w:rFonts w:cstheme="minorHAnsi"/>
              </w:rPr>
            </w:pPr>
          </w:p>
        </w:tc>
        <w:tc>
          <w:tcPr>
            <w:tcW w:w="0" w:type="auto"/>
            <w:shd w:val="clear" w:color="auto" w:fill="auto"/>
            <w:noWrap/>
            <w:vAlign w:val="center"/>
          </w:tcPr>
          <w:p w14:paraId="44DC8E91" w14:textId="76DA58B7" w:rsidR="00BD38BF" w:rsidRPr="00B6123E" w:rsidRDefault="00BD38BF" w:rsidP="00550EE2">
            <w:pPr>
              <w:spacing w:after="0" w:line="360" w:lineRule="auto"/>
              <w:jc w:val="center"/>
              <w:rPr>
                <w:rFonts w:eastAsia="Times New Roman" w:cstheme="minorHAnsi"/>
                <w:lang w:bidi="mr-IN"/>
              </w:rPr>
            </w:pPr>
            <w:r w:rsidRPr="00B6123E">
              <w:rPr>
                <w:rFonts w:cstheme="minorHAnsi"/>
              </w:rPr>
              <w:t>July</w:t>
            </w:r>
          </w:p>
        </w:tc>
        <w:tc>
          <w:tcPr>
            <w:tcW w:w="0" w:type="auto"/>
            <w:shd w:val="clear" w:color="auto" w:fill="auto"/>
            <w:noWrap/>
            <w:vAlign w:val="center"/>
          </w:tcPr>
          <w:p w14:paraId="5C56377A" w14:textId="5F75BAC0" w:rsidR="00BD38BF" w:rsidRPr="00B6123E" w:rsidRDefault="00BD38BF" w:rsidP="00550EE2">
            <w:pPr>
              <w:spacing w:after="0" w:line="360" w:lineRule="auto"/>
              <w:jc w:val="center"/>
              <w:rPr>
                <w:rFonts w:eastAsia="Times New Roman" w:cstheme="minorHAnsi"/>
                <w:lang w:bidi="mr-IN"/>
              </w:rPr>
            </w:pPr>
            <w:r w:rsidRPr="00B6123E">
              <w:rPr>
                <w:rFonts w:cstheme="minorHAnsi"/>
              </w:rPr>
              <w:t>0.009</w:t>
            </w:r>
          </w:p>
        </w:tc>
        <w:tc>
          <w:tcPr>
            <w:tcW w:w="0" w:type="auto"/>
            <w:shd w:val="clear" w:color="auto" w:fill="auto"/>
            <w:noWrap/>
            <w:vAlign w:val="center"/>
          </w:tcPr>
          <w:p w14:paraId="729B2540" w14:textId="4AB15E9F" w:rsidR="00BD38BF" w:rsidRPr="00B6123E" w:rsidRDefault="00BD38BF"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44F0F199" w14:textId="24295CF9" w:rsidR="00BD38BF" w:rsidRPr="00B6123E" w:rsidRDefault="00BD38BF" w:rsidP="00550EE2">
            <w:pPr>
              <w:spacing w:after="0" w:line="360" w:lineRule="auto"/>
              <w:jc w:val="center"/>
              <w:rPr>
                <w:rFonts w:eastAsia="Times New Roman" w:cstheme="minorHAnsi"/>
                <w:lang w:bidi="mr-IN"/>
              </w:rPr>
            </w:pPr>
            <w:r w:rsidRPr="00B6123E">
              <w:rPr>
                <w:rFonts w:cstheme="minorHAnsi"/>
              </w:rPr>
              <w:t>1.26</w:t>
            </w:r>
          </w:p>
        </w:tc>
      </w:tr>
      <w:tr w:rsidR="00BD38BF" w:rsidRPr="00B6123E" w14:paraId="43A4A560" w14:textId="77777777" w:rsidTr="00BD38BF">
        <w:trPr>
          <w:trHeight w:val="171"/>
        </w:trPr>
        <w:tc>
          <w:tcPr>
            <w:tcW w:w="0" w:type="auto"/>
          </w:tcPr>
          <w:p w14:paraId="5DA715DE" w14:textId="77777777" w:rsidR="00BD38BF" w:rsidRPr="00BD38BF" w:rsidRDefault="00BD38BF" w:rsidP="00BD38BF">
            <w:pPr>
              <w:pStyle w:val="ListParagraph"/>
              <w:numPr>
                <w:ilvl w:val="0"/>
                <w:numId w:val="8"/>
              </w:numPr>
              <w:spacing w:after="0" w:line="360" w:lineRule="auto"/>
              <w:jc w:val="center"/>
              <w:rPr>
                <w:rFonts w:cstheme="minorHAnsi"/>
              </w:rPr>
            </w:pPr>
          </w:p>
        </w:tc>
        <w:tc>
          <w:tcPr>
            <w:tcW w:w="0" w:type="auto"/>
            <w:shd w:val="clear" w:color="auto" w:fill="auto"/>
            <w:noWrap/>
            <w:vAlign w:val="center"/>
          </w:tcPr>
          <w:p w14:paraId="772D7805" w14:textId="259B9B71" w:rsidR="00BD38BF" w:rsidRPr="00B6123E" w:rsidRDefault="00BD38BF" w:rsidP="00550EE2">
            <w:pPr>
              <w:spacing w:after="0" w:line="360" w:lineRule="auto"/>
              <w:jc w:val="center"/>
              <w:rPr>
                <w:rFonts w:eastAsia="Times New Roman" w:cstheme="minorHAnsi"/>
                <w:lang w:bidi="mr-IN"/>
              </w:rPr>
            </w:pPr>
            <w:r w:rsidRPr="00B6123E">
              <w:rPr>
                <w:rFonts w:cstheme="minorHAnsi"/>
              </w:rPr>
              <w:t>August</w:t>
            </w:r>
          </w:p>
        </w:tc>
        <w:tc>
          <w:tcPr>
            <w:tcW w:w="0" w:type="auto"/>
            <w:shd w:val="clear" w:color="auto" w:fill="auto"/>
            <w:noWrap/>
            <w:vAlign w:val="center"/>
          </w:tcPr>
          <w:p w14:paraId="266249DC" w14:textId="7C819240" w:rsidR="00BD38BF" w:rsidRPr="00B6123E" w:rsidRDefault="00BD38BF" w:rsidP="00550EE2">
            <w:pPr>
              <w:spacing w:after="0" w:line="360" w:lineRule="auto"/>
              <w:jc w:val="center"/>
              <w:rPr>
                <w:rFonts w:eastAsia="Times New Roman" w:cstheme="minorHAnsi"/>
                <w:lang w:bidi="mr-IN"/>
              </w:rPr>
            </w:pPr>
            <w:r w:rsidRPr="00B6123E">
              <w:rPr>
                <w:rFonts w:cstheme="minorHAnsi"/>
              </w:rPr>
              <w:t>0.021</w:t>
            </w:r>
          </w:p>
        </w:tc>
        <w:tc>
          <w:tcPr>
            <w:tcW w:w="0" w:type="auto"/>
            <w:shd w:val="clear" w:color="auto" w:fill="auto"/>
            <w:noWrap/>
            <w:vAlign w:val="center"/>
          </w:tcPr>
          <w:p w14:paraId="23B841EF" w14:textId="25C9CABC" w:rsidR="00BD38BF" w:rsidRPr="00B6123E" w:rsidRDefault="00BD38BF" w:rsidP="00550EE2">
            <w:pPr>
              <w:spacing w:after="0" w:line="360" w:lineRule="auto"/>
              <w:jc w:val="center"/>
              <w:rPr>
                <w:rFonts w:eastAsia="Times New Roman" w:cstheme="minorHAnsi"/>
                <w:lang w:bidi="mr-IN"/>
              </w:rPr>
            </w:pPr>
            <w:r>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0" w:type="auto"/>
            <w:shd w:val="clear" w:color="auto" w:fill="auto"/>
            <w:noWrap/>
            <w:vAlign w:val="center"/>
          </w:tcPr>
          <w:p w14:paraId="6EC62C76" w14:textId="6B15BC65" w:rsidR="00BD38BF" w:rsidRPr="00B6123E" w:rsidRDefault="00BD38BF" w:rsidP="00550EE2">
            <w:pPr>
              <w:spacing w:after="0" w:line="360" w:lineRule="auto"/>
              <w:jc w:val="center"/>
              <w:rPr>
                <w:rFonts w:eastAsia="Times New Roman" w:cstheme="minorHAnsi"/>
                <w:lang w:bidi="mr-IN"/>
              </w:rPr>
            </w:pPr>
            <w:r w:rsidRPr="00B6123E">
              <w:rPr>
                <w:rFonts w:cstheme="minorHAnsi"/>
              </w:rPr>
              <w:t>3.31</w:t>
            </w:r>
          </w:p>
        </w:tc>
      </w:tr>
      <w:tr w:rsidR="00BD38BF" w:rsidRPr="00B6123E" w14:paraId="087D942D" w14:textId="77777777" w:rsidTr="00BD38BF">
        <w:trPr>
          <w:trHeight w:val="171"/>
        </w:trPr>
        <w:tc>
          <w:tcPr>
            <w:tcW w:w="0" w:type="auto"/>
          </w:tcPr>
          <w:p w14:paraId="605877D7" w14:textId="77777777" w:rsidR="00BD38BF" w:rsidRPr="00BD38BF" w:rsidRDefault="00BD38BF" w:rsidP="00BD38BF">
            <w:pPr>
              <w:pStyle w:val="ListParagraph"/>
              <w:numPr>
                <w:ilvl w:val="0"/>
                <w:numId w:val="8"/>
              </w:numPr>
              <w:spacing w:after="0" w:line="360" w:lineRule="auto"/>
              <w:jc w:val="center"/>
              <w:rPr>
                <w:rFonts w:cstheme="minorHAnsi"/>
              </w:rPr>
            </w:pPr>
          </w:p>
        </w:tc>
        <w:tc>
          <w:tcPr>
            <w:tcW w:w="0" w:type="auto"/>
            <w:shd w:val="clear" w:color="auto" w:fill="auto"/>
            <w:noWrap/>
            <w:vAlign w:val="center"/>
          </w:tcPr>
          <w:p w14:paraId="43F49830" w14:textId="6DFEBAFD" w:rsidR="00BD38BF" w:rsidRPr="00B6123E" w:rsidRDefault="00BD38BF" w:rsidP="00550EE2">
            <w:pPr>
              <w:spacing w:after="0" w:line="360" w:lineRule="auto"/>
              <w:jc w:val="center"/>
              <w:rPr>
                <w:rFonts w:eastAsia="Times New Roman" w:cstheme="minorHAnsi"/>
                <w:lang w:bidi="mr-IN"/>
              </w:rPr>
            </w:pPr>
            <w:r w:rsidRPr="00B6123E">
              <w:rPr>
                <w:rFonts w:cstheme="minorHAnsi"/>
              </w:rPr>
              <w:t>September</w:t>
            </w:r>
          </w:p>
        </w:tc>
        <w:tc>
          <w:tcPr>
            <w:tcW w:w="0" w:type="auto"/>
            <w:shd w:val="clear" w:color="auto" w:fill="auto"/>
            <w:noWrap/>
            <w:vAlign w:val="center"/>
          </w:tcPr>
          <w:p w14:paraId="197F3D6F" w14:textId="0414F750" w:rsidR="00BD38BF" w:rsidRPr="00B6123E" w:rsidRDefault="00BD38BF" w:rsidP="00550EE2">
            <w:pPr>
              <w:spacing w:after="0" w:line="360" w:lineRule="auto"/>
              <w:jc w:val="center"/>
              <w:rPr>
                <w:rFonts w:eastAsia="Times New Roman" w:cstheme="minorHAnsi"/>
                <w:lang w:bidi="mr-IN"/>
              </w:rPr>
            </w:pPr>
            <w:r w:rsidRPr="00B6123E">
              <w:rPr>
                <w:rFonts w:cstheme="minorHAnsi"/>
              </w:rPr>
              <w:t>0.027</w:t>
            </w:r>
          </w:p>
        </w:tc>
        <w:tc>
          <w:tcPr>
            <w:tcW w:w="0" w:type="auto"/>
            <w:shd w:val="clear" w:color="auto" w:fill="auto"/>
            <w:noWrap/>
            <w:vAlign w:val="center"/>
          </w:tcPr>
          <w:p w14:paraId="4164968D" w14:textId="14DDD0D0" w:rsidR="00BD38BF" w:rsidRPr="00B6123E" w:rsidRDefault="00BD38BF" w:rsidP="00550EE2">
            <w:pPr>
              <w:spacing w:after="0" w:line="360" w:lineRule="auto"/>
              <w:jc w:val="center"/>
              <w:rPr>
                <w:rFonts w:eastAsia="Times New Roman" w:cstheme="minorHAnsi"/>
                <w:lang w:bidi="mr-IN"/>
              </w:rPr>
            </w:pPr>
            <w:r w:rsidRPr="00B6123E">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0" w:type="auto"/>
            <w:shd w:val="clear" w:color="auto" w:fill="auto"/>
            <w:noWrap/>
            <w:vAlign w:val="center"/>
          </w:tcPr>
          <w:p w14:paraId="4AF08726" w14:textId="52B24A27" w:rsidR="00BD38BF" w:rsidRPr="00B6123E" w:rsidRDefault="00BD38BF" w:rsidP="00550EE2">
            <w:pPr>
              <w:spacing w:after="0" w:line="360" w:lineRule="auto"/>
              <w:jc w:val="center"/>
              <w:rPr>
                <w:rFonts w:eastAsia="Times New Roman" w:cstheme="minorHAnsi"/>
                <w:lang w:bidi="mr-IN"/>
              </w:rPr>
            </w:pPr>
            <w:r w:rsidRPr="00B6123E">
              <w:rPr>
                <w:rFonts w:cstheme="minorHAnsi"/>
              </w:rPr>
              <w:t>4.08</w:t>
            </w:r>
          </w:p>
        </w:tc>
      </w:tr>
      <w:tr w:rsidR="00BD38BF" w:rsidRPr="00B6123E" w14:paraId="6C890942" w14:textId="77777777" w:rsidTr="00BD38BF">
        <w:trPr>
          <w:trHeight w:val="171"/>
        </w:trPr>
        <w:tc>
          <w:tcPr>
            <w:tcW w:w="0" w:type="auto"/>
          </w:tcPr>
          <w:p w14:paraId="6BE4D4E0" w14:textId="77777777" w:rsidR="00BD38BF" w:rsidRPr="00BD38BF" w:rsidRDefault="00BD38BF" w:rsidP="00BD38BF">
            <w:pPr>
              <w:pStyle w:val="ListParagraph"/>
              <w:numPr>
                <w:ilvl w:val="0"/>
                <w:numId w:val="8"/>
              </w:numPr>
              <w:spacing w:after="0" w:line="360" w:lineRule="auto"/>
              <w:jc w:val="center"/>
              <w:rPr>
                <w:rFonts w:cstheme="minorHAnsi"/>
              </w:rPr>
            </w:pPr>
          </w:p>
        </w:tc>
        <w:tc>
          <w:tcPr>
            <w:tcW w:w="0" w:type="auto"/>
            <w:shd w:val="clear" w:color="auto" w:fill="auto"/>
            <w:noWrap/>
            <w:vAlign w:val="center"/>
          </w:tcPr>
          <w:p w14:paraId="1FAEFF09" w14:textId="3CFA5D94" w:rsidR="00BD38BF" w:rsidRPr="00B6123E" w:rsidRDefault="00BD38BF" w:rsidP="00550EE2">
            <w:pPr>
              <w:spacing w:after="0" w:line="360" w:lineRule="auto"/>
              <w:jc w:val="center"/>
              <w:rPr>
                <w:rFonts w:eastAsia="Times New Roman" w:cstheme="minorHAnsi"/>
                <w:lang w:bidi="mr-IN"/>
              </w:rPr>
            </w:pPr>
            <w:r w:rsidRPr="00B6123E">
              <w:rPr>
                <w:rFonts w:cstheme="minorHAnsi"/>
              </w:rPr>
              <w:t>October</w:t>
            </w:r>
          </w:p>
        </w:tc>
        <w:tc>
          <w:tcPr>
            <w:tcW w:w="0" w:type="auto"/>
            <w:shd w:val="clear" w:color="auto" w:fill="auto"/>
            <w:noWrap/>
            <w:vAlign w:val="center"/>
          </w:tcPr>
          <w:p w14:paraId="177ABE22" w14:textId="1CB8D25E" w:rsidR="00BD38BF" w:rsidRPr="00B6123E" w:rsidRDefault="00BD38BF" w:rsidP="00550EE2">
            <w:pPr>
              <w:spacing w:after="0" w:line="360" w:lineRule="auto"/>
              <w:jc w:val="center"/>
              <w:rPr>
                <w:rFonts w:eastAsia="Times New Roman" w:cstheme="minorHAnsi"/>
                <w:lang w:bidi="mr-IN"/>
              </w:rPr>
            </w:pPr>
            <w:r w:rsidRPr="00B6123E">
              <w:rPr>
                <w:rFonts w:cstheme="minorHAnsi"/>
              </w:rPr>
              <w:t>0.025</w:t>
            </w:r>
          </w:p>
        </w:tc>
        <w:tc>
          <w:tcPr>
            <w:tcW w:w="0" w:type="auto"/>
            <w:shd w:val="clear" w:color="auto" w:fill="auto"/>
            <w:noWrap/>
            <w:vAlign w:val="center"/>
          </w:tcPr>
          <w:p w14:paraId="5ADCEB3A" w14:textId="1BFC5160" w:rsidR="00BD38BF" w:rsidRPr="00B6123E" w:rsidRDefault="00BD38BF"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6838F7D8" w14:textId="2DC3EFD4" w:rsidR="00BD38BF" w:rsidRPr="00B6123E" w:rsidRDefault="00BD38BF" w:rsidP="00550EE2">
            <w:pPr>
              <w:spacing w:after="0" w:line="360" w:lineRule="auto"/>
              <w:jc w:val="center"/>
              <w:rPr>
                <w:rFonts w:eastAsia="Times New Roman" w:cstheme="minorHAnsi"/>
                <w:lang w:bidi="mr-IN"/>
              </w:rPr>
            </w:pPr>
            <w:r w:rsidRPr="00B6123E">
              <w:rPr>
                <w:rFonts w:cstheme="minorHAnsi"/>
              </w:rPr>
              <w:t>1.35</w:t>
            </w:r>
          </w:p>
        </w:tc>
      </w:tr>
      <w:tr w:rsidR="00BD38BF" w:rsidRPr="00B6123E" w14:paraId="4C519F75" w14:textId="77777777" w:rsidTr="00BD38BF">
        <w:trPr>
          <w:trHeight w:val="171"/>
        </w:trPr>
        <w:tc>
          <w:tcPr>
            <w:tcW w:w="0" w:type="auto"/>
          </w:tcPr>
          <w:p w14:paraId="32D1596B" w14:textId="77777777" w:rsidR="00BD38BF" w:rsidRPr="00BD38BF" w:rsidRDefault="00BD38BF" w:rsidP="00BD38BF">
            <w:pPr>
              <w:pStyle w:val="ListParagraph"/>
              <w:numPr>
                <w:ilvl w:val="0"/>
                <w:numId w:val="8"/>
              </w:numPr>
              <w:spacing w:after="0" w:line="360" w:lineRule="auto"/>
              <w:jc w:val="center"/>
              <w:rPr>
                <w:rFonts w:cstheme="minorHAnsi"/>
              </w:rPr>
            </w:pPr>
          </w:p>
        </w:tc>
        <w:tc>
          <w:tcPr>
            <w:tcW w:w="0" w:type="auto"/>
            <w:shd w:val="clear" w:color="auto" w:fill="auto"/>
            <w:noWrap/>
            <w:vAlign w:val="center"/>
          </w:tcPr>
          <w:p w14:paraId="72851AF0" w14:textId="44C7749C" w:rsidR="00BD38BF" w:rsidRPr="00B6123E" w:rsidRDefault="00BD38BF" w:rsidP="00550EE2">
            <w:pPr>
              <w:spacing w:after="0" w:line="360" w:lineRule="auto"/>
              <w:jc w:val="center"/>
              <w:rPr>
                <w:rFonts w:eastAsia="Times New Roman" w:cstheme="minorHAnsi"/>
                <w:lang w:bidi="mr-IN"/>
              </w:rPr>
            </w:pPr>
            <w:r w:rsidRPr="00B6123E">
              <w:rPr>
                <w:rFonts w:cstheme="minorHAnsi"/>
              </w:rPr>
              <w:t>November</w:t>
            </w:r>
          </w:p>
        </w:tc>
        <w:tc>
          <w:tcPr>
            <w:tcW w:w="0" w:type="auto"/>
            <w:shd w:val="clear" w:color="auto" w:fill="auto"/>
            <w:noWrap/>
            <w:vAlign w:val="center"/>
          </w:tcPr>
          <w:p w14:paraId="77675F6C" w14:textId="4CD9DAAA" w:rsidR="00BD38BF" w:rsidRPr="00B6123E" w:rsidRDefault="00BD38BF" w:rsidP="00550EE2">
            <w:pPr>
              <w:spacing w:after="0" w:line="360" w:lineRule="auto"/>
              <w:jc w:val="center"/>
              <w:rPr>
                <w:rFonts w:eastAsia="Times New Roman" w:cstheme="minorHAnsi"/>
                <w:lang w:bidi="mr-IN"/>
              </w:rPr>
            </w:pPr>
            <w:r w:rsidRPr="00B6123E">
              <w:rPr>
                <w:rFonts w:cstheme="minorHAnsi"/>
              </w:rPr>
              <w:t>0.033</w:t>
            </w:r>
          </w:p>
        </w:tc>
        <w:tc>
          <w:tcPr>
            <w:tcW w:w="0" w:type="auto"/>
            <w:shd w:val="clear" w:color="auto" w:fill="auto"/>
            <w:noWrap/>
            <w:vAlign w:val="center"/>
          </w:tcPr>
          <w:p w14:paraId="53C4A433" w14:textId="7EB5C9D7" w:rsidR="00BD38BF" w:rsidRPr="00B6123E" w:rsidRDefault="00BD38BF"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39DC1D02" w14:textId="5A716BCF" w:rsidR="00BD38BF" w:rsidRPr="00B6123E" w:rsidRDefault="00BD38BF" w:rsidP="00550EE2">
            <w:pPr>
              <w:spacing w:after="0" w:line="360" w:lineRule="auto"/>
              <w:jc w:val="center"/>
              <w:rPr>
                <w:rFonts w:eastAsia="Times New Roman" w:cstheme="minorHAnsi"/>
                <w:lang w:bidi="mr-IN"/>
              </w:rPr>
            </w:pPr>
            <w:r w:rsidRPr="00B6123E">
              <w:rPr>
                <w:rFonts w:cstheme="minorHAnsi"/>
              </w:rPr>
              <w:t>1.60</w:t>
            </w:r>
          </w:p>
        </w:tc>
      </w:tr>
      <w:tr w:rsidR="00BD38BF" w:rsidRPr="00B6123E" w14:paraId="625A9C32" w14:textId="77777777" w:rsidTr="00BD38BF">
        <w:trPr>
          <w:trHeight w:val="171"/>
        </w:trPr>
        <w:tc>
          <w:tcPr>
            <w:tcW w:w="0" w:type="auto"/>
          </w:tcPr>
          <w:p w14:paraId="1707582B" w14:textId="77777777" w:rsidR="00BD38BF" w:rsidRPr="00BD38BF" w:rsidRDefault="00BD38BF" w:rsidP="00BD38BF">
            <w:pPr>
              <w:pStyle w:val="ListParagraph"/>
              <w:numPr>
                <w:ilvl w:val="0"/>
                <w:numId w:val="8"/>
              </w:numPr>
              <w:spacing w:after="0" w:line="360" w:lineRule="auto"/>
              <w:jc w:val="center"/>
              <w:rPr>
                <w:rFonts w:cstheme="minorHAnsi"/>
              </w:rPr>
            </w:pPr>
          </w:p>
        </w:tc>
        <w:tc>
          <w:tcPr>
            <w:tcW w:w="0" w:type="auto"/>
            <w:shd w:val="clear" w:color="auto" w:fill="auto"/>
            <w:noWrap/>
            <w:vAlign w:val="center"/>
          </w:tcPr>
          <w:p w14:paraId="45A1843B" w14:textId="2460220F" w:rsidR="00BD38BF" w:rsidRPr="00B6123E" w:rsidRDefault="00BD38BF" w:rsidP="00550EE2">
            <w:pPr>
              <w:spacing w:after="0" w:line="360" w:lineRule="auto"/>
              <w:jc w:val="center"/>
              <w:rPr>
                <w:rFonts w:eastAsia="Times New Roman" w:cstheme="minorHAnsi"/>
                <w:lang w:bidi="mr-IN"/>
              </w:rPr>
            </w:pPr>
            <w:r w:rsidRPr="00B6123E">
              <w:rPr>
                <w:rFonts w:cstheme="minorHAnsi"/>
              </w:rPr>
              <w:t>December</w:t>
            </w:r>
          </w:p>
        </w:tc>
        <w:tc>
          <w:tcPr>
            <w:tcW w:w="0" w:type="auto"/>
            <w:shd w:val="clear" w:color="auto" w:fill="auto"/>
            <w:noWrap/>
            <w:vAlign w:val="center"/>
          </w:tcPr>
          <w:p w14:paraId="605A95D6" w14:textId="3982F81E" w:rsidR="00BD38BF" w:rsidRPr="00B6123E" w:rsidRDefault="00BD38BF" w:rsidP="00550EE2">
            <w:pPr>
              <w:spacing w:after="0" w:line="360" w:lineRule="auto"/>
              <w:jc w:val="center"/>
              <w:rPr>
                <w:rFonts w:eastAsia="Times New Roman" w:cstheme="minorHAnsi"/>
                <w:lang w:bidi="mr-IN"/>
              </w:rPr>
            </w:pPr>
            <w:r w:rsidRPr="00B6123E">
              <w:rPr>
                <w:rFonts w:cstheme="minorHAnsi"/>
              </w:rPr>
              <w:t>0.046</w:t>
            </w:r>
          </w:p>
        </w:tc>
        <w:tc>
          <w:tcPr>
            <w:tcW w:w="0" w:type="auto"/>
            <w:shd w:val="clear" w:color="auto" w:fill="auto"/>
            <w:noWrap/>
            <w:vAlign w:val="center"/>
          </w:tcPr>
          <w:p w14:paraId="0E331ABF" w14:textId="6613A194" w:rsidR="00BD38BF" w:rsidRPr="00B6123E" w:rsidRDefault="00BD38BF" w:rsidP="00550EE2">
            <w:pPr>
              <w:spacing w:after="0" w:line="360" w:lineRule="auto"/>
              <w:jc w:val="center"/>
              <w:rPr>
                <w:rFonts w:eastAsia="Times New Roman" w:cstheme="minorHAnsi"/>
                <w:lang w:bidi="mr-IN"/>
              </w:rPr>
            </w:pPr>
            <w:r>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0" w:type="auto"/>
            <w:shd w:val="clear" w:color="auto" w:fill="auto"/>
            <w:noWrap/>
            <w:vAlign w:val="center"/>
          </w:tcPr>
          <w:p w14:paraId="5995C95B" w14:textId="6E8F6490" w:rsidR="00BD38BF" w:rsidRPr="00B6123E" w:rsidRDefault="00BD38BF" w:rsidP="00550EE2">
            <w:pPr>
              <w:spacing w:after="0" w:line="360" w:lineRule="auto"/>
              <w:jc w:val="center"/>
              <w:rPr>
                <w:rFonts w:eastAsia="Times New Roman" w:cstheme="minorHAnsi"/>
                <w:lang w:bidi="mr-IN"/>
              </w:rPr>
            </w:pPr>
            <w:r w:rsidRPr="00B6123E">
              <w:rPr>
                <w:rFonts w:cstheme="minorHAnsi"/>
              </w:rPr>
              <w:t>1.80</w:t>
            </w:r>
          </w:p>
        </w:tc>
      </w:tr>
      <w:tr w:rsidR="00BD38BF" w:rsidRPr="00B6123E" w14:paraId="7BF08814" w14:textId="77777777" w:rsidTr="00A504B7">
        <w:trPr>
          <w:trHeight w:val="171"/>
        </w:trPr>
        <w:tc>
          <w:tcPr>
            <w:tcW w:w="0" w:type="auto"/>
            <w:gridSpan w:val="5"/>
          </w:tcPr>
          <w:p w14:paraId="492718D5" w14:textId="0FCE1E60" w:rsidR="00BD38BF" w:rsidRPr="00B6123E" w:rsidRDefault="00BD38BF" w:rsidP="00550EE2">
            <w:pPr>
              <w:spacing w:after="0" w:line="360" w:lineRule="auto"/>
              <w:jc w:val="both"/>
              <w:rPr>
                <w:rFonts w:eastAsia="Times New Roman" w:cstheme="minorHAnsi"/>
                <w:lang w:bidi="mr-IN"/>
              </w:rPr>
            </w:pPr>
            <w:proofErr w:type="gramStart"/>
            <w:r w:rsidRPr="00B6123E">
              <w:rPr>
                <w:rFonts w:eastAsia="Times New Roman" w:cstheme="minorHAnsi"/>
                <w:lang w:eastAsia="en-IN" w:bidi="mr-IN"/>
              </w:rPr>
              <w:t>↑ :</w:t>
            </w:r>
            <w:proofErr w:type="gramEnd"/>
            <w:r w:rsidRPr="00B6123E">
              <w:rPr>
                <w:rFonts w:eastAsia="Times New Roman" w:cstheme="minorHAnsi"/>
                <w:lang w:eastAsia="en-IN" w:bidi="mr-IN"/>
              </w:rPr>
              <w:t xml:space="preserve"> Increasing, ↓ : Decreasing, NS- Non-Significant, S : Significant, + : Significant at 90 per cent confidence level, * : Significant at 95 per cent confidence level, ** : Significant at 99 per cent confidence level, - : No trends.</w:t>
            </w:r>
          </w:p>
        </w:tc>
      </w:tr>
    </w:tbl>
    <w:p w14:paraId="438C2142" w14:textId="77777777" w:rsidR="006C6628" w:rsidRDefault="006C6628" w:rsidP="005F6B07">
      <w:pPr>
        <w:spacing w:line="360" w:lineRule="auto"/>
        <w:jc w:val="both"/>
        <w:rPr>
          <w:rFonts w:eastAsia="Times New Roman" w:cstheme="minorHAnsi"/>
          <w:b/>
          <w:bCs/>
          <w:lang w:bidi="mr-IN"/>
        </w:rPr>
      </w:pPr>
    </w:p>
    <w:p w14:paraId="38B2D8F2" w14:textId="13D03493" w:rsidR="00C75FD4" w:rsidRDefault="00C75FD4" w:rsidP="005F6B07">
      <w:pPr>
        <w:spacing w:line="360" w:lineRule="auto"/>
        <w:jc w:val="both"/>
        <w:rPr>
          <w:rFonts w:eastAsia="Times New Roman" w:cstheme="minorHAnsi"/>
          <w:b/>
          <w:bCs/>
          <w:lang w:bidi="mr-IN"/>
        </w:rPr>
      </w:pPr>
      <w:r>
        <w:rPr>
          <w:rFonts w:eastAsia="Times New Roman" w:cstheme="minorHAnsi"/>
          <w:b/>
          <w:bCs/>
          <w:lang w:bidi="mr-IN"/>
        </w:rPr>
        <w:t>Conclusions</w:t>
      </w:r>
    </w:p>
    <w:p w14:paraId="277D967F" w14:textId="51B16C15" w:rsidR="00C75FD4" w:rsidRPr="00C75FD4" w:rsidRDefault="00C75FD4" w:rsidP="00C75FD4">
      <w:pPr>
        <w:spacing w:line="360" w:lineRule="auto"/>
        <w:jc w:val="both"/>
        <w:rPr>
          <w:rFonts w:eastAsia="Times New Roman" w:cstheme="minorHAnsi"/>
          <w:lang w:bidi="mr-IN"/>
        </w:rPr>
      </w:pPr>
      <w:r w:rsidRPr="00C75FD4">
        <w:rPr>
          <w:rFonts w:eastAsia="Times New Roman" w:cstheme="minorHAnsi"/>
          <w:lang w:bidi="mr-IN"/>
        </w:rPr>
        <w:t>The trend analysis of minimum temperatures in Nagpur from 1985 to 2024 reveals an overall significant warming pattern, particularly evident on an annual basis and during specific monsoon seasons. The annual minimum temperature increased by 0.015°C each year, significant at the 95% confidence level, with both the Southwest (0.018°C) and Northeast (0.035°C) Monsoons showing significant increases at the same confidence level. Monthly analysis shows that August and September had the most pronounced trends, with temperature rises of 0.021°C and 0.027°C, respectively, both highly significant at the 99% level, while December also showed a significant increase of 0.046°C at the 90% confidence level.</w:t>
      </w:r>
    </w:p>
    <w:p w14:paraId="7E5A47C1" w14:textId="71E4B4AB" w:rsidR="007A5C75" w:rsidRPr="006C6628" w:rsidRDefault="00C75FD4" w:rsidP="006C6628">
      <w:pPr>
        <w:spacing w:line="360" w:lineRule="auto"/>
        <w:jc w:val="both"/>
        <w:rPr>
          <w:rFonts w:eastAsia="Times New Roman" w:cstheme="minorHAnsi"/>
          <w:lang w:bidi="mr-IN"/>
        </w:rPr>
      </w:pPr>
      <w:r w:rsidRPr="00C75FD4">
        <w:rPr>
          <w:rFonts w:eastAsia="Times New Roman" w:cstheme="minorHAnsi"/>
          <w:lang w:bidi="mr-IN"/>
        </w:rPr>
        <w:t xml:space="preserve">When examined by decade, distinct patterns emerged: between 1985 and 1994, September experienced a significant decrease of 0.133°C at the 90% confidence level; from 1995 to 2004, April showed a significant warming of 0.300°C at the 95% level. In the period 2005 to 2014, December saw a significant cooling trend of 0.250°C at the 95% confidence level. The most recent decade, 2015 to 2024, exhibited a notable warming trend with the annual minimum temperature increasing by 0.167°C at the 90% level. January displayed a substantial rise of 0.463°C (90% confidence), and December saw the largest increase of 0.500°C, highly significant at the 99% confidence level. Additionally, the Northeast Monsoon in this period showed a marked increase of 0.320°C at the 90% level. </w:t>
      </w:r>
    </w:p>
    <w:p w14:paraId="4AA1194F" w14:textId="77777777" w:rsidR="007A5C75" w:rsidRPr="00B6123E" w:rsidRDefault="007A5C75" w:rsidP="005F6B07">
      <w:pPr>
        <w:spacing w:line="360" w:lineRule="auto"/>
        <w:rPr>
          <w:rFonts w:cstheme="minorHAnsi"/>
        </w:rPr>
      </w:pPr>
      <w:r w:rsidRPr="00724C00">
        <w:rPr>
          <w:rFonts w:cstheme="minorHAnsi"/>
          <w:noProof/>
          <w:color w:val="FF0000"/>
          <w:lang w:val="en-US" w:bidi="mr-IN"/>
        </w:rPr>
        <w:lastRenderedPageBreak/>
        <w:drawing>
          <wp:inline distT="0" distB="0" distL="0" distR="0" wp14:anchorId="6B28D693" wp14:editId="13FAD4A4">
            <wp:extent cx="4572000" cy="2743200"/>
            <wp:effectExtent l="0" t="0" r="19050" b="19050"/>
            <wp:docPr id="1473152239" name="Chart 1">
              <a:extLst xmlns:a="http://schemas.openxmlformats.org/drawingml/2006/main">
                <a:ext uri="{FF2B5EF4-FFF2-40B4-BE49-F238E27FC236}">
                  <a16:creationId xmlns:a16="http://schemas.microsoft.com/office/drawing/2014/main" id="{BDE3DD64-296D-47FC-9AFB-FCC9F4C20F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154D846" w14:textId="77777777" w:rsidR="007A5C75" w:rsidRPr="00B6123E" w:rsidRDefault="007A5C75" w:rsidP="005F6B07">
      <w:pPr>
        <w:spacing w:line="360" w:lineRule="auto"/>
        <w:rPr>
          <w:rFonts w:cstheme="minorHAnsi"/>
        </w:rPr>
      </w:pPr>
      <w:r w:rsidRPr="00B6123E">
        <w:rPr>
          <w:rFonts w:cstheme="minorHAnsi"/>
          <w:noProof/>
          <w:lang w:val="en-US" w:bidi="mr-IN"/>
        </w:rPr>
        <w:drawing>
          <wp:inline distT="0" distB="0" distL="0" distR="0" wp14:anchorId="1B26D1CE" wp14:editId="1CCEE96B">
            <wp:extent cx="4572000" cy="2743200"/>
            <wp:effectExtent l="0" t="0" r="19050" b="19050"/>
            <wp:docPr id="433497266" name="Chart 1">
              <a:extLst xmlns:a="http://schemas.openxmlformats.org/drawingml/2006/main">
                <a:ext uri="{FF2B5EF4-FFF2-40B4-BE49-F238E27FC236}">
                  <a16:creationId xmlns:a16="http://schemas.microsoft.com/office/drawing/2014/main" id="{3EE300B4-57B6-474F-9F4E-CB3F71A5E7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EF9B079" w14:textId="77777777" w:rsidR="007A5C75" w:rsidRPr="00B6123E" w:rsidRDefault="007A5C75" w:rsidP="005F6B07">
      <w:pPr>
        <w:spacing w:line="360" w:lineRule="auto"/>
        <w:rPr>
          <w:rFonts w:cstheme="minorHAnsi"/>
        </w:rPr>
      </w:pPr>
      <w:r w:rsidRPr="00B6123E">
        <w:rPr>
          <w:rFonts w:cstheme="minorHAnsi"/>
          <w:noProof/>
          <w:lang w:val="en-US" w:bidi="mr-IN"/>
        </w:rPr>
        <w:drawing>
          <wp:inline distT="0" distB="0" distL="0" distR="0" wp14:anchorId="5C00BEFB" wp14:editId="22786CBF">
            <wp:extent cx="4572000" cy="2743200"/>
            <wp:effectExtent l="0" t="0" r="19050" b="19050"/>
            <wp:docPr id="740113686" name="Chart 1">
              <a:extLst xmlns:a="http://schemas.openxmlformats.org/drawingml/2006/main">
                <a:ext uri="{FF2B5EF4-FFF2-40B4-BE49-F238E27FC236}">
                  <a16:creationId xmlns:a16="http://schemas.microsoft.com/office/drawing/2014/main" id="{2BBC41B9-70F7-C49E-CEC7-6470BB386A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BF3F0E4" w14:textId="77777777" w:rsidR="007A5C75" w:rsidRPr="00B6123E" w:rsidRDefault="007A5C75" w:rsidP="005F6B07">
      <w:pPr>
        <w:spacing w:line="360" w:lineRule="auto"/>
        <w:rPr>
          <w:rFonts w:cstheme="minorHAnsi"/>
        </w:rPr>
      </w:pPr>
      <w:r w:rsidRPr="00B6123E">
        <w:rPr>
          <w:rFonts w:cstheme="minorHAnsi"/>
          <w:noProof/>
          <w:lang w:val="en-US" w:bidi="mr-IN"/>
        </w:rPr>
        <w:lastRenderedPageBreak/>
        <w:drawing>
          <wp:inline distT="0" distB="0" distL="0" distR="0" wp14:anchorId="0746A591" wp14:editId="13EC3C44">
            <wp:extent cx="4572000" cy="2743200"/>
            <wp:effectExtent l="0" t="0" r="19050" b="19050"/>
            <wp:docPr id="1752180683" name="Chart 1">
              <a:extLst xmlns:a="http://schemas.openxmlformats.org/drawingml/2006/main">
                <a:ext uri="{FF2B5EF4-FFF2-40B4-BE49-F238E27FC236}">
                  <a16:creationId xmlns:a16="http://schemas.microsoft.com/office/drawing/2014/main" id="{FDD7536E-922F-9B92-EA75-100BBA6A00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86D39FD" w14:textId="77777777" w:rsidR="007A5C75" w:rsidRPr="00B6123E" w:rsidRDefault="007A5C75" w:rsidP="005F6B07">
      <w:pPr>
        <w:spacing w:line="360" w:lineRule="auto"/>
        <w:rPr>
          <w:rFonts w:cstheme="minorHAnsi"/>
        </w:rPr>
      </w:pPr>
      <w:r w:rsidRPr="00B6123E">
        <w:rPr>
          <w:rFonts w:cstheme="minorHAnsi"/>
          <w:noProof/>
          <w:lang w:val="en-US" w:bidi="mr-IN"/>
        </w:rPr>
        <w:drawing>
          <wp:inline distT="0" distB="0" distL="0" distR="0" wp14:anchorId="0E0B7781" wp14:editId="55911CA2">
            <wp:extent cx="4572000" cy="2743200"/>
            <wp:effectExtent l="0" t="0" r="19050" b="19050"/>
            <wp:docPr id="1269085029" name="Chart 1">
              <a:extLst xmlns:a="http://schemas.openxmlformats.org/drawingml/2006/main">
                <a:ext uri="{FF2B5EF4-FFF2-40B4-BE49-F238E27FC236}">
                  <a16:creationId xmlns:a16="http://schemas.microsoft.com/office/drawing/2014/main" id="{C97BCA01-50AF-126A-3EE7-E827BF30E4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1566C9C" w14:textId="77777777" w:rsidR="007A5C75" w:rsidRPr="00B6123E" w:rsidRDefault="007A5C75" w:rsidP="005F6B07">
      <w:pPr>
        <w:spacing w:line="360" w:lineRule="auto"/>
        <w:rPr>
          <w:rFonts w:cstheme="minorHAnsi"/>
        </w:rPr>
      </w:pPr>
      <w:r w:rsidRPr="00B6123E">
        <w:rPr>
          <w:rFonts w:cstheme="minorHAnsi"/>
          <w:noProof/>
          <w:lang w:val="en-US" w:bidi="mr-IN"/>
        </w:rPr>
        <w:drawing>
          <wp:inline distT="0" distB="0" distL="0" distR="0" wp14:anchorId="7F4C40D1" wp14:editId="4F98D02C">
            <wp:extent cx="4572000" cy="2743200"/>
            <wp:effectExtent l="0" t="0" r="19050" b="19050"/>
            <wp:docPr id="306772821" name="Chart 1">
              <a:extLst xmlns:a="http://schemas.openxmlformats.org/drawingml/2006/main">
                <a:ext uri="{FF2B5EF4-FFF2-40B4-BE49-F238E27FC236}">
                  <a16:creationId xmlns:a16="http://schemas.microsoft.com/office/drawing/2014/main" id="{22D39D5E-5B3A-16A9-473C-3F4EC5C729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DDF84D3" w14:textId="77777777" w:rsidR="007A5C75" w:rsidRPr="00B6123E" w:rsidRDefault="007A5C75" w:rsidP="005F6B07">
      <w:pPr>
        <w:spacing w:line="360" w:lineRule="auto"/>
        <w:rPr>
          <w:rFonts w:cstheme="minorHAnsi"/>
        </w:rPr>
      </w:pPr>
      <w:r w:rsidRPr="00B6123E">
        <w:rPr>
          <w:rFonts w:cstheme="minorHAnsi"/>
          <w:noProof/>
          <w:lang w:val="en-US" w:bidi="mr-IN"/>
        </w:rPr>
        <w:lastRenderedPageBreak/>
        <w:drawing>
          <wp:inline distT="0" distB="0" distL="0" distR="0" wp14:anchorId="0981CFAD" wp14:editId="70021A19">
            <wp:extent cx="4572000" cy="2743200"/>
            <wp:effectExtent l="0" t="0" r="19050" b="19050"/>
            <wp:docPr id="997290590" name="Chart 1">
              <a:extLst xmlns:a="http://schemas.openxmlformats.org/drawingml/2006/main">
                <a:ext uri="{FF2B5EF4-FFF2-40B4-BE49-F238E27FC236}">
                  <a16:creationId xmlns:a16="http://schemas.microsoft.com/office/drawing/2014/main" id="{D233E595-1557-C8A2-E06D-734071002D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79FBFBE" w14:textId="77777777" w:rsidR="007A5C75" w:rsidRPr="00B6123E" w:rsidRDefault="007A5C75" w:rsidP="005F6B07">
      <w:pPr>
        <w:spacing w:line="360" w:lineRule="auto"/>
        <w:rPr>
          <w:rFonts w:cstheme="minorHAnsi"/>
        </w:rPr>
      </w:pPr>
      <w:r w:rsidRPr="00B6123E">
        <w:rPr>
          <w:rFonts w:cstheme="minorHAnsi"/>
          <w:noProof/>
          <w:lang w:val="en-US" w:bidi="mr-IN"/>
        </w:rPr>
        <w:drawing>
          <wp:inline distT="0" distB="0" distL="0" distR="0" wp14:anchorId="730178EA" wp14:editId="03708647">
            <wp:extent cx="4572000" cy="2743200"/>
            <wp:effectExtent l="0" t="0" r="19050" b="19050"/>
            <wp:docPr id="2016525740" name="Chart 1">
              <a:extLst xmlns:a="http://schemas.openxmlformats.org/drawingml/2006/main">
                <a:ext uri="{FF2B5EF4-FFF2-40B4-BE49-F238E27FC236}">
                  <a16:creationId xmlns:a16="http://schemas.microsoft.com/office/drawing/2014/main" id="{E8482BFD-BAE4-2D30-27DE-35A98E6AAF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966FF72" w14:textId="77777777" w:rsidR="007A5C75" w:rsidRPr="00B6123E" w:rsidRDefault="007A5C75" w:rsidP="005F6B07">
      <w:pPr>
        <w:spacing w:line="360" w:lineRule="auto"/>
        <w:rPr>
          <w:rFonts w:cstheme="minorHAnsi"/>
        </w:rPr>
      </w:pPr>
      <w:r w:rsidRPr="00B6123E">
        <w:rPr>
          <w:rFonts w:cstheme="minorHAnsi"/>
          <w:noProof/>
          <w:lang w:val="en-US" w:bidi="mr-IN"/>
        </w:rPr>
        <w:drawing>
          <wp:inline distT="0" distB="0" distL="0" distR="0" wp14:anchorId="0685BD2A" wp14:editId="4A7910EF">
            <wp:extent cx="4572000" cy="2743200"/>
            <wp:effectExtent l="0" t="0" r="19050" b="19050"/>
            <wp:docPr id="875853750" name="Chart 1">
              <a:extLst xmlns:a="http://schemas.openxmlformats.org/drawingml/2006/main">
                <a:ext uri="{FF2B5EF4-FFF2-40B4-BE49-F238E27FC236}">
                  <a16:creationId xmlns:a16="http://schemas.microsoft.com/office/drawing/2014/main" id="{025F53A9-1956-F637-A8C4-646E2CD633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60F5084" w14:textId="1F626D17" w:rsidR="007A5C75" w:rsidRPr="00B6123E" w:rsidRDefault="007A5C75" w:rsidP="005F6B07">
      <w:pPr>
        <w:spacing w:line="360" w:lineRule="auto"/>
        <w:rPr>
          <w:rFonts w:cstheme="minorHAnsi"/>
        </w:rPr>
      </w:pPr>
      <w:r w:rsidRPr="00B6123E">
        <w:rPr>
          <w:rFonts w:cstheme="minorHAnsi"/>
          <w:noProof/>
          <w:lang w:val="en-US" w:bidi="mr-IN"/>
        </w:rPr>
        <w:lastRenderedPageBreak/>
        <w:drawing>
          <wp:inline distT="0" distB="0" distL="0" distR="0" wp14:anchorId="2344B257" wp14:editId="07CAED6C">
            <wp:extent cx="4572000" cy="2743200"/>
            <wp:effectExtent l="0" t="0" r="19050" b="19050"/>
            <wp:docPr id="1663378200" name="Chart 1">
              <a:extLst xmlns:a="http://schemas.openxmlformats.org/drawingml/2006/main">
                <a:ext uri="{FF2B5EF4-FFF2-40B4-BE49-F238E27FC236}">
                  <a16:creationId xmlns:a16="http://schemas.microsoft.com/office/drawing/2014/main" id="{B52F4533-CCDB-9D0A-4C8B-710932A953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DFFD96F" w14:textId="77777777" w:rsidR="007A5C75" w:rsidRPr="00B6123E" w:rsidRDefault="007A5C75" w:rsidP="005F6B07">
      <w:pPr>
        <w:spacing w:line="360" w:lineRule="auto"/>
        <w:rPr>
          <w:rFonts w:cstheme="minorHAnsi"/>
        </w:rPr>
      </w:pPr>
      <w:r w:rsidRPr="00B6123E">
        <w:rPr>
          <w:rFonts w:cstheme="minorHAnsi"/>
          <w:noProof/>
          <w:lang w:val="en-US" w:bidi="mr-IN"/>
        </w:rPr>
        <w:drawing>
          <wp:inline distT="0" distB="0" distL="0" distR="0" wp14:anchorId="7CE835C1" wp14:editId="1A8786A7">
            <wp:extent cx="4572000" cy="2743200"/>
            <wp:effectExtent l="0" t="0" r="19050" b="19050"/>
            <wp:docPr id="1023977767" name="Chart 1">
              <a:extLst xmlns:a="http://schemas.openxmlformats.org/drawingml/2006/main">
                <a:ext uri="{FF2B5EF4-FFF2-40B4-BE49-F238E27FC236}">
                  <a16:creationId xmlns:a16="http://schemas.microsoft.com/office/drawing/2014/main" id="{AB3236B4-4FC5-435C-A318-24D0DF918F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2117595" w14:textId="77777777" w:rsidR="007A5C75" w:rsidRPr="00B6123E" w:rsidRDefault="007A5C75" w:rsidP="005F6B07">
      <w:pPr>
        <w:spacing w:line="360" w:lineRule="auto"/>
        <w:rPr>
          <w:rFonts w:cstheme="minorHAnsi"/>
        </w:rPr>
      </w:pPr>
      <w:r w:rsidRPr="00B6123E">
        <w:rPr>
          <w:rFonts w:cstheme="minorHAnsi"/>
          <w:noProof/>
          <w:lang w:val="en-US" w:bidi="mr-IN"/>
        </w:rPr>
        <w:drawing>
          <wp:inline distT="0" distB="0" distL="0" distR="0" wp14:anchorId="3C530AAE" wp14:editId="3C634A53">
            <wp:extent cx="4572000" cy="2743200"/>
            <wp:effectExtent l="0" t="0" r="19050" b="19050"/>
            <wp:docPr id="1175621368" name="Chart 1">
              <a:extLst xmlns:a="http://schemas.openxmlformats.org/drawingml/2006/main">
                <a:ext uri="{FF2B5EF4-FFF2-40B4-BE49-F238E27FC236}">
                  <a16:creationId xmlns:a16="http://schemas.microsoft.com/office/drawing/2014/main" id="{4C184263-3738-ED98-422D-FEBD49E69D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9147A4D" w14:textId="22D8D3FC" w:rsidR="007A5C75" w:rsidRPr="00B6123E" w:rsidRDefault="007A5C75" w:rsidP="005F6B07">
      <w:pPr>
        <w:spacing w:line="360" w:lineRule="auto"/>
        <w:rPr>
          <w:rFonts w:cstheme="minorHAnsi"/>
        </w:rPr>
      </w:pPr>
      <w:r w:rsidRPr="00B6123E">
        <w:rPr>
          <w:rFonts w:cstheme="minorHAnsi"/>
          <w:noProof/>
          <w:lang w:val="en-US" w:bidi="mr-IN"/>
        </w:rPr>
        <w:lastRenderedPageBreak/>
        <w:drawing>
          <wp:inline distT="0" distB="0" distL="0" distR="0" wp14:anchorId="5F69093D" wp14:editId="4CBCDE0B">
            <wp:extent cx="4572000" cy="2743200"/>
            <wp:effectExtent l="0" t="0" r="19050" b="19050"/>
            <wp:docPr id="1253834117" name="Chart 1">
              <a:extLst xmlns:a="http://schemas.openxmlformats.org/drawingml/2006/main">
                <a:ext uri="{FF2B5EF4-FFF2-40B4-BE49-F238E27FC236}">
                  <a16:creationId xmlns:a16="http://schemas.microsoft.com/office/drawing/2014/main" id="{3616832F-8A63-3FF4-339D-517AB02A09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7C35DFA" w14:textId="11A495BF" w:rsidR="007A5C75" w:rsidRPr="00B6123E" w:rsidRDefault="007A5C75" w:rsidP="005F6B07">
      <w:pPr>
        <w:spacing w:line="360" w:lineRule="auto"/>
        <w:rPr>
          <w:rFonts w:cstheme="minorHAnsi"/>
        </w:rPr>
      </w:pPr>
      <w:r w:rsidRPr="00B6123E">
        <w:rPr>
          <w:rFonts w:cstheme="minorHAnsi"/>
          <w:noProof/>
          <w:lang w:val="en-US" w:bidi="mr-IN"/>
        </w:rPr>
        <w:drawing>
          <wp:inline distT="0" distB="0" distL="0" distR="0" wp14:anchorId="6686F2DF" wp14:editId="7B40775E">
            <wp:extent cx="4572000" cy="2743200"/>
            <wp:effectExtent l="0" t="0" r="19050" b="19050"/>
            <wp:docPr id="330144770" name="Chart 1">
              <a:extLst xmlns:a="http://schemas.openxmlformats.org/drawingml/2006/main">
                <a:ext uri="{FF2B5EF4-FFF2-40B4-BE49-F238E27FC236}">
                  <a16:creationId xmlns:a16="http://schemas.microsoft.com/office/drawing/2014/main" id="{D31EE66C-ABF4-A54B-95E8-F644F59388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B0E092F" w14:textId="4CF93D79" w:rsidR="007A5C75" w:rsidRPr="00B6123E" w:rsidRDefault="007A5C75" w:rsidP="005F6B07">
      <w:pPr>
        <w:spacing w:line="360" w:lineRule="auto"/>
        <w:rPr>
          <w:rFonts w:cstheme="minorHAnsi"/>
        </w:rPr>
      </w:pPr>
      <w:r w:rsidRPr="00B6123E">
        <w:rPr>
          <w:rFonts w:cstheme="minorHAnsi"/>
          <w:noProof/>
          <w:lang w:val="en-US" w:bidi="mr-IN"/>
        </w:rPr>
        <w:drawing>
          <wp:inline distT="0" distB="0" distL="0" distR="0" wp14:anchorId="096CDEF4" wp14:editId="545F73B7">
            <wp:extent cx="4572000" cy="2743200"/>
            <wp:effectExtent l="0" t="0" r="19050" b="19050"/>
            <wp:docPr id="1346649781" name="Chart 1">
              <a:extLst xmlns:a="http://schemas.openxmlformats.org/drawingml/2006/main">
                <a:ext uri="{FF2B5EF4-FFF2-40B4-BE49-F238E27FC236}">
                  <a16:creationId xmlns:a16="http://schemas.microsoft.com/office/drawing/2014/main" id="{172F5695-1B05-D90D-CD10-5BFAEC85D1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0B83C40" w14:textId="77777777" w:rsidR="007A5C75" w:rsidRPr="00B6123E" w:rsidRDefault="007A5C75" w:rsidP="005F6B07">
      <w:pPr>
        <w:spacing w:line="360" w:lineRule="auto"/>
        <w:rPr>
          <w:rFonts w:cstheme="minorHAnsi"/>
        </w:rPr>
      </w:pPr>
      <w:r w:rsidRPr="00B6123E">
        <w:rPr>
          <w:rFonts w:cstheme="minorHAnsi"/>
          <w:noProof/>
          <w:lang w:val="en-US" w:bidi="mr-IN"/>
        </w:rPr>
        <w:lastRenderedPageBreak/>
        <w:drawing>
          <wp:inline distT="0" distB="0" distL="0" distR="0" wp14:anchorId="36FEB516" wp14:editId="5EAF777E">
            <wp:extent cx="4572000" cy="2743200"/>
            <wp:effectExtent l="0" t="0" r="19050" b="19050"/>
            <wp:docPr id="928540805" name="Chart 1">
              <a:extLst xmlns:a="http://schemas.openxmlformats.org/drawingml/2006/main">
                <a:ext uri="{FF2B5EF4-FFF2-40B4-BE49-F238E27FC236}">
                  <a16:creationId xmlns:a16="http://schemas.microsoft.com/office/drawing/2014/main" id="{EB675065-16C5-ADB1-1010-6CA7EE9933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B91845F" w14:textId="06EC2F4E" w:rsidR="007A5C75" w:rsidRPr="00B6123E" w:rsidRDefault="007A5C75" w:rsidP="005F6B07">
      <w:pPr>
        <w:spacing w:line="360" w:lineRule="auto"/>
        <w:rPr>
          <w:rFonts w:cstheme="minorHAnsi"/>
        </w:rPr>
      </w:pPr>
      <w:r w:rsidRPr="00B6123E">
        <w:rPr>
          <w:rFonts w:cstheme="minorHAnsi"/>
          <w:noProof/>
          <w:lang w:val="en-US" w:bidi="mr-IN"/>
        </w:rPr>
        <w:drawing>
          <wp:inline distT="0" distB="0" distL="0" distR="0" wp14:anchorId="173FAC6B" wp14:editId="149BC2E6">
            <wp:extent cx="4572000" cy="2743200"/>
            <wp:effectExtent l="0" t="0" r="19050" b="19050"/>
            <wp:docPr id="723718018" name="Chart 1">
              <a:extLst xmlns:a="http://schemas.openxmlformats.org/drawingml/2006/main">
                <a:ext uri="{FF2B5EF4-FFF2-40B4-BE49-F238E27FC236}">
                  <a16:creationId xmlns:a16="http://schemas.microsoft.com/office/drawing/2014/main" id="{6A035DBD-3C3D-F54E-FDC0-1FDF53EC4E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A0072D9" w14:textId="7BBEAF48" w:rsidR="00D00A2D" w:rsidRPr="00B6123E" w:rsidRDefault="00BF32DB" w:rsidP="005F6B07">
      <w:pPr>
        <w:spacing w:line="360" w:lineRule="auto"/>
        <w:jc w:val="both"/>
        <w:rPr>
          <w:rFonts w:cstheme="minorHAnsi"/>
          <w:b/>
          <w:bCs/>
        </w:rPr>
      </w:pPr>
      <w:r w:rsidRPr="00B6123E">
        <w:rPr>
          <w:rFonts w:cstheme="minorHAnsi"/>
          <w:b/>
          <w:bCs/>
        </w:rPr>
        <w:t>References</w:t>
      </w:r>
    </w:p>
    <w:p w14:paraId="5F034C94" w14:textId="5D6E6EAE" w:rsidR="00D300B9" w:rsidRPr="00D300B9" w:rsidRDefault="00D300B9" w:rsidP="00D300B9">
      <w:pPr>
        <w:spacing w:line="360" w:lineRule="auto"/>
        <w:ind w:left="720" w:hanging="720"/>
        <w:jc w:val="both"/>
        <w:rPr>
          <w:rFonts w:cstheme="minorHAnsi"/>
        </w:rPr>
      </w:pPr>
      <w:r w:rsidRPr="00D300B9">
        <w:rPr>
          <w:rFonts w:cstheme="minorHAnsi"/>
        </w:rPr>
        <w:t>Babar, S. F., &amp; Ramesh, H. (2013). Analysis of Southwest Monsoon Rainfall Trend Using Statistical Techniques over Nethravathi Basin. International Journal of Advanced Technology in Civil Engineering, 2(1), 2231-5721.</w:t>
      </w:r>
    </w:p>
    <w:p w14:paraId="680D124C" w14:textId="6F16EC26" w:rsidR="00D300B9" w:rsidRPr="00D300B9" w:rsidRDefault="00D300B9" w:rsidP="00D300B9">
      <w:pPr>
        <w:spacing w:line="360" w:lineRule="auto"/>
        <w:ind w:left="720" w:hanging="720"/>
        <w:jc w:val="both"/>
        <w:rPr>
          <w:rFonts w:cstheme="minorHAnsi"/>
        </w:rPr>
      </w:pPr>
      <w:r w:rsidRPr="00D300B9">
        <w:rPr>
          <w:rFonts w:cstheme="minorHAnsi"/>
        </w:rPr>
        <w:t>Chow, S. D. (1986). Some aspects of the urban climate of Shanghai, in: Urban climatology and its applications with special regard to tropical areas. World Meteorological Organization No. 652, 87-109.</w:t>
      </w:r>
    </w:p>
    <w:p w14:paraId="5347EFC9" w14:textId="5D17A4B7" w:rsidR="00D300B9" w:rsidRPr="00D300B9" w:rsidRDefault="00D300B9" w:rsidP="00D300B9">
      <w:pPr>
        <w:spacing w:line="360" w:lineRule="auto"/>
        <w:ind w:left="720" w:hanging="720"/>
        <w:jc w:val="both"/>
        <w:rPr>
          <w:rFonts w:cstheme="minorHAnsi"/>
        </w:rPr>
      </w:pPr>
      <w:r w:rsidRPr="00D300B9">
        <w:rPr>
          <w:rFonts w:cstheme="minorHAnsi"/>
        </w:rPr>
        <w:t>Chung, U., Choi, J., &amp; Yun, J. I. (2004). Urbanization effect on the observed change in mean monthly temperatures between 1951–1980 and 1971–2000 in Korea. Climatic Change, 66, 127–136.</w:t>
      </w:r>
    </w:p>
    <w:p w14:paraId="2953F66F" w14:textId="1E311C4E" w:rsidR="00D300B9" w:rsidRPr="00D300B9" w:rsidRDefault="00D300B9" w:rsidP="00D300B9">
      <w:pPr>
        <w:spacing w:line="360" w:lineRule="auto"/>
        <w:ind w:left="720" w:hanging="720"/>
        <w:jc w:val="both"/>
        <w:rPr>
          <w:rFonts w:cstheme="minorHAnsi"/>
        </w:rPr>
      </w:pPr>
      <w:r w:rsidRPr="00D300B9">
        <w:rPr>
          <w:rFonts w:cstheme="minorHAnsi"/>
        </w:rPr>
        <w:lastRenderedPageBreak/>
        <w:t>Fischer, A. M., &amp; Ceppi, P. (2012). Revisiting Swiss Temperature Trends 1959–2008. International Journal of Climatology, 32(2), 203–213.</w:t>
      </w:r>
    </w:p>
    <w:p w14:paraId="4BC19133" w14:textId="465AA322" w:rsidR="00D300B9" w:rsidRPr="00D300B9" w:rsidRDefault="00D300B9" w:rsidP="00D300B9">
      <w:pPr>
        <w:spacing w:line="360" w:lineRule="auto"/>
        <w:ind w:left="720" w:hanging="720"/>
        <w:jc w:val="both"/>
        <w:rPr>
          <w:rFonts w:cstheme="minorHAnsi"/>
        </w:rPr>
      </w:pPr>
      <w:r w:rsidRPr="00D300B9">
        <w:rPr>
          <w:rFonts w:cstheme="minorHAnsi"/>
        </w:rPr>
        <w:t>Fujibe, F. (1995). Temperature rising trends at Japanese cities during the last hundred years and their relationships with population, population increasing rates and daily temperature ranges. Papers in Meteorology and Geophysics, 46, 35–55.</w:t>
      </w:r>
    </w:p>
    <w:p w14:paraId="10E648B1" w14:textId="2CD018F8" w:rsidR="00D300B9" w:rsidRPr="00D300B9" w:rsidRDefault="00D300B9" w:rsidP="00D300B9">
      <w:pPr>
        <w:spacing w:line="360" w:lineRule="auto"/>
        <w:ind w:left="720" w:hanging="720"/>
        <w:jc w:val="both"/>
        <w:rPr>
          <w:rFonts w:cstheme="minorHAnsi"/>
        </w:rPr>
      </w:pPr>
      <w:r w:rsidRPr="00D300B9">
        <w:rPr>
          <w:rFonts w:cstheme="minorHAnsi"/>
        </w:rPr>
        <w:t>Gadgil, A., &amp; Dhorde, A. (2005). Temperature trends in twentieth century at Pune, India. Atmospheric Environment, 35, 6550–6556.</w:t>
      </w:r>
    </w:p>
    <w:p w14:paraId="4A9A83AE" w14:textId="3DFCF858" w:rsidR="00D300B9" w:rsidRPr="00D300B9" w:rsidRDefault="00D300B9" w:rsidP="00D300B9">
      <w:pPr>
        <w:spacing w:line="360" w:lineRule="auto"/>
        <w:ind w:left="720" w:hanging="720"/>
        <w:jc w:val="both"/>
        <w:rPr>
          <w:rFonts w:cstheme="minorHAnsi"/>
        </w:rPr>
      </w:pPr>
      <w:r w:rsidRPr="00D300B9">
        <w:rPr>
          <w:rFonts w:cstheme="minorHAnsi"/>
        </w:rPr>
        <w:t>Hingane, L. S., Rupa Kumar, K., &amp; Ramana Murty, V. Bh. (1985). Long-term trends of surface air temperature in India. Journal of Climatology, 5, 521–528.</w:t>
      </w:r>
    </w:p>
    <w:p w14:paraId="23D2E81A" w14:textId="200A160F" w:rsidR="00D300B9" w:rsidRPr="00D300B9" w:rsidRDefault="00D300B9" w:rsidP="00D300B9">
      <w:pPr>
        <w:spacing w:line="360" w:lineRule="auto"/>
        <w:ind w:left="720" w:hanging="720"/>
        <w:jc w:val="both"/>
        <w:rPr>
          <w:rFonts w:cstheme="minorHAnsi"/>
        </w:rPr>
      </w:pPr>
      <w:r w:rsidRPr="00D300B9">
        <w:rPr>
          <w:rFonts w:cstheme="minorHAnsi"/>
        </w:rPr>
        <w:t>Jain, S. K., &amp; Kumar, V. (2012). Trend Analysis of Rainfall and Temperature Data for India. Current Science, 102, 37–42.</w:t>
      </w:r>
    </w:p>
    <w:p w14:paraId="57427167" w14:textId="36C0DDCF" w:rsidR="00D300B9" w:rsidRPr="00D300B9" w:rsidRDefault="00D300B9" w:rsidP="00D300B9">
      <w:pPr>
        <w:spacing w:line="360" w:lineRule="auto"/>
        <w:ind w:left="720" w:hanging="720"/>
        <w:jc w:val="both"/>
        <w:rPr>
          <w:rFonts w:cstheme="minorHAnsi"/>
        </w:rPr>
      </w:pPr>
      <w:r w:rsidRPr="00D300B9">
        <w:rPr>
          <w:rFonts w:cstheme="minorHAnsi"/>
        </w:rPr>
        <w:t>Karl, T. R., &amp; Easterling, D. R. (1999). Climate extremes: Selected review and future research directions. Climatic Change, 42, 309–325.</w:t>
      </w:r>
    </w:p>
    <w:p w14:paraId="072CAF41" w14:textId="51369A0E" w:rsidR="00D300B9" w:rsidRPr="00D300B9" w:rsidRDefault="00D300B9" w:rsidP="00D300B9">
      <w:pPr>
        <w:spacing w:line="360" w:lineRule="auto"/>
        <w:ind w:left="720" w:hanging="720"/>
        <w:jc w:val="both"/>
        <w:rPr>
          <w:rFonts w:cstheme="minorHAnsi"/>
        </w:rPr>
      </w:pPr>
      <w:r w:rsidRPr="00D300B9">
        <w:rPr>
          <w:rFonts w:cstheme="minorHAnsi"/>
        </w:rPr>
        <w:t>Karl, T. R., Janes, P. D., Knight, R. W., Kukla, J., Plummer, N., Razuvayev, V., Gallo, K. P., Lindesay, J., Charlson, R. J., &amp; Peterson, T. C. (1993). A Symmetric Trend of Daily Maximum and Minimum Temperatures: Empirical Evidence and Possible Causes. Bulletin of the American Meteorological Society, 74(6), 1007–1023.</w:t>
      </w:r>
    </w:p>
    <w:p w14:paraId="793421C8" w14:textId="12869CB5" w:rsidR="00D300B9" w:rsidRPr="00D300B9" w:rsidRDefault="00D300B9" w:rsidP="00D300B9">
      <w:pPr>
        <w:spacing w:line="360" w:lineRule="auto"/>
        <w:ind w:left="720" w:hanging="720"/>
        <w:jc w:val="both"/>
        <w:rPr>
          <w:rFonts w:cstheme="minorHAnsi"/>
        </w:rPr>
      </w:pPr>
      <w:r w:rsidRPr="00D300B9">
        <w:rPr>
          <w:rFonts w:cstheme="minorHAnsi"/>
        </w:rPr>
        <w:t>Kendall, M. G. (1975). Rank Correlation Methods (4th ed.). Charles Griffin, London.</w:t>
      </w:r>
    </w:p>
    <w:p w14:paraId="1D162B01" w14:textId="057FCA75" w:rsidR="00D300B9" w:rsidRPr="00D300B9" w:rsidRDefault="00D300B9" w:rsidP="00D300B9">
      <w:pPr>
        <w:spacing w:line="360" w:lineRule="auto"/>
        <w:ind w:left="720" w:hanging="720"/>
        <w:jc w:val="both"/>
        <w:rPr>
          <w:rFonts w:cstheme="minorHAnsi"/>
        </w:rPr>
      </w:pPr>
      <w:r w:rsidRPr="0083135D">
        <w:rPr>
          <w:rFonts w:cstheme="minorHAnsi"/>
          <w:lang w:val="de-DE"/>
        </w:rPr>
        <w:t xml:space="preserve">Klein Tank, A. M. G., et al. </w:t>
      </w:r>
      <w:r w:rsidRPr="00D300B9">
        <w:rPr>
          <w:rFonts w:cstheme="minorHAnsi"/>
        </w:rPr>
        <w:t>(2006). Changes in daily temperature and precipitation extremes in central and south Asia. Journal of Geophysical Research, 111(D16105), doi:10.1029/2005JD006316.</w:t>
      </w:r>
    </w:p>
    <w:p w14:paraId="205A0019" w14:textId="1DC76524" w:rsidR="00D300B9" w:rsidRPr="00D300B9" w:rsidRDefault="00D300B9" w:rsidP="00D300B9">
      <w:pPr>
        <w:spacing w:line="360" w:lineRule="auto"/>
        <w:ind w:left="720" w:hanging="720"/>
        <w:jc w:val="both"/>
        <w:rPr>
          <w:rFonts w:cstheme="minorHAnsi"/>
        </w:rPr>
      </w:pPr>
      <w:r w:rsidRPr="00D300B9">
        <w:rPr>
          <w:rFonts w:cstheme="minorHAnsi"/>
        </w:rPr>
        <w:t>Kothawale, D. R., &amp; Kumar, K. R. (2005). On the recent changes in surface temperature trends over India. Geophysical Research Letters, 32(1), L01403.</w:t>
      </w:r>
    </w:p>
    <w:p w14:paraId="3D1B824E" w14:textId="5766CCB0" w:rsidR="00D300B9" w:rsidRPr="00D300B9" w:rsidRDefault="00D300B9" w:rsidP="00D300B9">
      <w:pPr>
        <w:spacing w:line="360" w:lineRule="auto"/>
        <w:ind w:left="720" w:hanging="720"/>
        <w:jc w:val="both"/>
        <w:rPr>
          <w:rFonts w:cstheme="minorHAnsi"/>
        </w:rPr>
      </w:pPr>
      <w:r w:rsidRPr="00D300B9">
        <w:rPr>
          <w:rFonts w:cstheme="minorHAnsi"/>
        </w:rPr>
        <w:t>Kothawale, D. R., &amp; Rupa Kumar, K. (2005). On the recent changes in surface temperature trends over India. Geophysical Research Letters, 32(L18714), doi:10.1029/2005GL023528.</w:t>
      </w:r>
    </w:p>
    <w:p w14:paraId="60F56E08" w14:textId="55E543CC" w:rsidR="00D300B9" w:rsidRPr="00D300B9" w:rsidRDefault="00D300B9" w:rsidP="00D300B9">
      <w:pPr>
        <w:spacing w:line="360" w:lineRule="auto"/>
        <w:ind w:left="720" w:hanging="720"/>
        <w:jc w:val="both"/>
        <w:rPr>
          <w:rFonts w:cstheme="minorHAnsi"/>
        </w:rPr>
      </w:pPr>
      <w:r w:rsidRPr="00D300B9">
        <w:rPr>
          <w:rFonts w:cstheme="minorHAnsi"/>
        </w:rPr>
        <w:t>Kothyari, U., &amp; Singh, V. P. (1996). Rainfall and temperature trends in India. Hydrological Processes, 10(3), 357–372.</w:t>
      </w:r>
    </w:p>
    <w:p w14:paraId="6E227AF2" w14:textId="0812D796" w:rsidR="00D300B9" w:rsidRPr="00D300B9" w:rsidRDefault="00D300B9" w:rsidP="00D300B9">
      <w:pPr>
        <w:spacing w:line="360" w:lineRule="auto"/>
        <w:ind w:left="720" w:hanging="720"/>
        <w:jc w:val="both"/>
        <w:rPr>
          <w:rFonts w:cstheme="minorHAnsi"/>
        </w:rPr>
      </w:pPr>
      <w:r w:rsidRPr="00D300B9">
        <w:rPr>
          <w:rFonts w:cstheme="minorHAnsi"/>
        </w:rPr>
        <w:t>Mann, H. B. (1945). Non-Parametric Tests Against Trend. Econometrica, 13, 163–171.</w:t>
      </w:r>
    </w:p>
    <w:p w14:paraId="3F5B0CD6" w14:textId="1F54822E" w:rsidR="00D300B9" w:rsidRPr="00D300B9" w:rsidRDefault="00D300B9" w:rsidP="00D300B9">
      <w:pPr>
        <w:spacing w:line="360" w:lineRule="auto"/>
        <w:ind w:left="720" w:hanging="720"/>
        <w:jc w:val="both"/>
        <w:rPr>
          <w:rFonts w:cstheme="minorHAnsi"/>
        </w:rPr>
      </w:pPr>
      <w:r w:rsidRPr="00D300B9">
        <w:rPr>
          <w:rFonts w:cstheme="minorHAnsi"/>
        </w:rPr>
        <w:lastRenderedPageBreak/>
        <w:t>Pal, A. B., &amp; Mishra, P. K. (2017). Trend Analysis of Rainfall, Temperature and Runoff Data: A Case Study of Rangoon Watershed in Nepal. International Journal of Students' Research in Technology &amp; Management, 5(3), 21–38.</w:t>
      </w:r>
    </w:p>
    <w:p w14:paraId="0DC366EB" w14:textId="2723B146" w:rsidR="00D300B9" w:rsidRPr="00D300B9" w:rsidRDefault="00D300B9" w:rsidP="00D300B9">
      <w:pPr>
        <w:spacing w:line="360" w:lineRule="auto"/>
        <w:ind w:left="720" w:hanging="720"/>
        <w:jc w:val="both"/>
        <w:rPr>
          <w:rFonts w:cstheme="minorHAnsi"/>
        </w:rPr>
      </w:pPr>
      <w:r w:rsidRPr="00D300B9">
        <w:rPr>
          <w:rFonts w:cstheme="minorHAnsi"/>
        </w:rPr>
        <w:t>Palte, G. T., Libang, A., &amp; Ahuja, S. (2016). Analysis of Rainfall and Temperature Variability and Trend Detection: A Non-Parametric Mann-Kendall Test Approach. 3rd International Conference on Computing for Sustainable Global Development, 16–18 March, New Delhi, India.</w:t>
      </w:r>
    </w:p>
    <w:p w14:paraId="451876D6" w14:textId="18B65D3D" w:rsidR="00D300B9" w:rsidRPr="00D300B9" w:rsidRDefault="00D300B9" w:rsidP="00D300B9">
      <w:pPr>
        <w:spacing w:line="360" w:lineRule="auto"/>
        <w:ind w:left="720" w:hanging="720"/>
        <w:jc w:val="both"/>
        <w:rPr>
          <w:rFonts w:cstheme="minorHAnsi"/>
        </w:rPr>
      </w:pPr>
      <w:r w:rsidRPr="00D300B9">
        <w:rPr>
          <w:rFonts w:cstheme="minorHAnsi"/>
        </w:rPr>
        <w:t>Panda, A., &amp; Sahu, N. (2019). Trend analysis of seasonal rainfall and temperature pattern in Kalahandi, Bolangir, and Koraput districts of Odisha, India. Atmospheric Science Letters, 20, e932. https://doi.org/10.1002/asl.932</w:t>
      </w:r>
    </w:p>
    <w:p w14:paraId="008EF4F3" w14:textId="4BA875A7" w:rsidR="00D300B9" w:rsidRDefault="00D300B9" w:rsidP="00D300B9">
      <w:pPr>
        <w:spacing w:line="360" w:lineRule="auto"/>
        <w:ind w:left="720" w:hanging="720"/>
        <w:jc w:val="both"/>
        <w:rPr>
          <w:rFonts w:cstheme="minorHAnsi"/>
        </w:rPr>
      </w:pPr>
      <w:r w:rsidRPr="00D300B9">
        <w:rPr>
          <w:rFonts w:cstheme="minorHAnsi"/>
        </w:rPr>
        <w:t>Qian, W., &amp; Lin, X. (2004). Regional trends in recent temperature indices in China. Climate Research, 27, 119–134.</w:t>
      </w:r>
    </w:p>
    <w:p w14:paraId="47EC6DC0" w14:textId="00B1769E" w:rsidR="00FB6436" w:rsidRPr="00FB6436" w:rsidRDefault="00FB6436" w:rsidP="00FB6436">
      <w:pPr>
        <w:autoSpaceDE w:val="0"/>
        <w:autoSpaceDN w:val="0"/>
        <w:adjustRightInd w:val="0"/>
        <w:spacing w:after="0" w:line="360" w:lineRule="auto"/>
        <w:ind w:left="720" w:hanging="720"/>
        <w:jc w:val="both"/>
        <w:rPr>
          <w:rFonts w:cstheme="minorHAnsi"/>
        </w:rPr>
      </w:pPr>
      <w:r w:rsidRPr="00FB6436">
        <w:t>Sarkar, J., and Gadgil, A. S., (2005). Long-term variation of surface temperature in the Vidarbha region. Mausam, 56 (3), 698-702.</w:t>
      </w:r>
    </w:p>
    <w:p w14:paraId="4BBC85C7" w14:textId="60C39E9A" w:rsidR="00D300B9" w:rsidRPr="00D300B9" w:rsidRDefault="00D300B9" w:rsidP="00D300B9">
      <w:pPr>
        <w:spacing w:line="360" w:lineRule="auto"/>
        <w:ind w:left="720" w:hanging="720"/>
        <w:jc w:val="both"/>
        <w:rPr>
          <w:rFonts w:cstheme="minorHAnsi"/>
        </w:rPr>
      </w:pPr>
      <w:r w:rsidRPr="00D300B9">
        <w:rPr>
          <w:rFonts w:cstheme="minorHAnsi"/>
        </w:rPr>
        <w:t>Sen, P. K. (1968). Estimates of the regression coefficient based on Kendall's tau. Journal of the American Statistical Association, 63, 1379–1389.</w:t>
      </w:r>
    </w:p>
    <w:p w14:paraId="31B86752" w14:textId="3712A152" w:rsidR="00D300B9" w:rsidRPr="00D300B9" w:rsidRDefault="00D300B9" w:rsidP="00D300B9">
      <w:pPr>
        <w:spacing w:line="360" w:lineRule="auto"/>
        <w:ind w:left="720" w:hanging="720"/>
        <w:jc w:val="both"/>
        <w:rPr>
          <w:rFonts w:cstheme="minorHAnsi"/>
        </w:rPr>
      </w:pPr>
      <w:r w:rsidRPr="00D300B9">
        <w:rPr>
          <w:rFonts w:cstheme="minorHAnsi"/>
        </w:rPr>
        <w:t>Singh, O., Arya, P., &amp; Chaudhary, B. S. (2013). On Rising Temperature Trends at Dehradun in Doon Valley of Uttarakhand, India. Journal of Earth System Science, 122, 613–622.</w:t>
      </w:r>
    </w:p>
    <w:p w14:paraId="358325B4" w14:textId="46474443" w:rsidR="00D300B9" w:rsidRPr="00D300B9" w:rsidRDefault="00D300B9" w:rsidP="00D300B9">
      <w:pPr>
        <w:spacing w:line="360" w:lineRule="auto"/>
        <w:ind w:left="720" w:hanging="720"/>
        <w:jc w:val="both"/>
        <w:rPr>
          <w:rFonts w:cstheme="minorHAnsi"/>
        </w:rPr>
      </w:pPr>
      <w:r w:rsidRPr="00D300B9">
        <w:rPr>
          <w:rFonts w:cstheme="minorHAnsi"/>
        </w:rPr>
        <w:t>Srivastava, A. K., Kothawale, D. R., &amp; Rajeevan, M. N. (2017). Observed climate variability and change over the Indian region. In Climate Change and Variability in India (pp. 17–36). Springer.</w:t>
      </w:r>
    </w:p>
    <w:p w14:paraId="52DAC099" w14:textId="71618C10" w:rsidR="00D300B9" w:rsidRPr="00D300B9" w:rsidRDefault="00D300B9" w:rsidP="00D300B9">
      <w:pPr>
        <w:spacing w:line="360" w:lineRule="auto"/>
        <w:ind w:left="720" w:hanging="720"/>
        <w:jc w:val="both"/>
        <w:rPr>
          <w:rFonts w:cstheme="minorHAnsi"/>
        </w:rPr>
      </w:pPr>
      <w:r w:rsidRPr="00D300B9">
        <w:rPr>
          <w:rFonts w:cstheme="minorHAnsi"/>
        </w:rPr>
        <w:t>Nair, S., &amp; Hosalikar, K. S. (2013). Trends in surface temperature variability over Mumbai. MAUSAM, 64(2), 251–264.</w:t>
      </w:r>
    </w:p>
    <w:p w14:paraId="13834A49" w14:textId="47AA7544" w:rsidR="00D300B9" w:rsidRPr="00D300B9" w:rsidRDefault="00D300B9" w:rsidP="00D300B9">
      <w:pPr>
        <w:spacing w:line="360" w:lineRule="auto"/>
        <w:ind w:left="720" w:hanging="720"/>
        <w:jc w:val="both"/>
        <w:rPr>
          <w:rFonts w:cstheme="minorHAnsi"/>
        </w:rPr>
      </w:pPr>
      <w:r w:rsidRPr="00D300B9">
        <w:rPr>
          <w:rFonts w:cstheme="minorHAnsi"/>
        </w:rPr>
        <w:t>Turkes, M., &amp; Sumer, U. M. (2004). Spatial and temporal patterns of trends and variability in diurnal temperature ranges of Turkey. Theoretical and Applied Climatology, 77, 195–227.</w:t>
      </w:r>
    </w:p>
    <w:p w14:paraId="69FA6195" w14:textId="22D1049B" w:rsidR="00D300B9" w:rsidRPr="00D300B9" w:rsidRDefault="00D300B9" w:rsidP="00D300B9">
      <w:pPr>
        <w:spacing w:line="360" w:lineRule="auto"/>
        <w:ind w:left="720" w:hanging="720"/>
        <w:jc w:val="both"/>
        <w:rPr>
          <w:rFonts w:cstheme="minorHAnsi"/>
        </w:rPr>
      </w:pPr>
      <w:r w:rsidRPr="00D300B9">
        <w:rPr>
          <w:rFonts w:cstheme="minorHAnsi"/>
        </w:rPr>
        <w:t>Weber, R. O., Talkner, P., Auer, I., Böhm, R., Gajić-Čapka, M., Zaninović, K., &amp; Brázdil, R. F. P. (1997). 20th century changes of temperature in the mountain regions of Central Europe. Climatic Change, 36, 327–344.</w:t>
      </w:r>
    </w:p>
    <w:p w14:paraId="2BBE6C0D" w14:textId="457E8C16" w:rsidR="00D00A2D" w:rsidRPr="00B6123E" w:rsidRDefault="00D300B9" w:rsidP="00D300B9">
      <w:pPr>
        <w:spacing w:line="360" w:lineRule="auto"/>
        <w:ind w:left="720" w:hanging="720"/>
        <w:jc w:val="both"/>
        <w:rPr>
          <w:rFonts w:cstheme="minorHAnsi"/>
        </w:rPr>
      </w:pPr>
      <w:r w:rsidRPr="00D300B9">
        <w:rPr>
          <w:rFonts w:cstheme="minorHAnsi"/>
        </w:rPr>
        <w:t>Zarenistanak, M., Dhorde, A. G., &amp; Kripalani, R. H. (2014). Trend Analysis and Change Point Detection of Annual and Seasonal Precipitation and Temperature Series over Southwest Iran. Journal of Earth System Science, 123(2), 281–295.</w:t>
      </w:r>
    </w:p>
    <w:sectPr w:rsidR="00D00A2D" w:rsidRPr="00B6123E">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4384F" w14:textId="77777777" w:rsidR="00CD4AAE" w:rsidRDefault="00CD4AAE" w:rsidP="0083135D">
      <w:pPr>
        <w:spacing w:after="0" w:line="240" w:lineRule="auto"/>
      </w:pPr>
      <w:r>
        <w:separator/>
      </w:r>
    </w:p>
  </w:endnote>
  <w:endnote w:type="continuationSeparator" w:id="0">
    <w:p w14:paraId="760EB371" w14:textId="77777777" w:rsidR="00CD4AAE" w:rsidRDefault="00CD4AAE" w:rsidP="00831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50D5C" w14:textId="77777777" w:rsidR="0083135D" w:rsidRDefault="008313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97AA8" w14:textId="77777777" w:rsidR="0083135D" w:rsidRDefault="008313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DE205" w14:textId="77777777" w:rsidR="0083135D" w:rsidRDefault="00831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31580" w14:textId="77777777" w:rsidR="00CD4AAE" w:rsidRDefault="00CD4AAE" w:rsidP="0083135D">
      <w:pPr>
        <w:spacing w:after="0" w:line="240" w:lineRule="auto"/>
      </w:pPr>
      <w:r>
        <w:separator/>
      </w:r>
    </w:p>
  </w:footnote>
  <w:footnote w:type="continuationSeparator" w:id="0">
    <w:p w14:paraId="204F467D" w14:textId="77777777" w:rsidR="00CD4AAE" w:rsidRDefault="00CD4AAE" w:rsidP="00831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D065A" w14:textId="407600DF" w:rsidR="0083135D" w:rsidRDefault="0083135D">
    <w:pPr>
      <w:pStyle w:val="Header"/>
    </w:pPr>
    <w:r>
      <w:rPr>
        <w:noProof/>
      </w:rPr>
      <w:pict w14:anchorId="3F3DC9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F9712" w14:textId="117BC43E" w:rsidR="0083135D" w:rsidRDefault="0083135D">
    <w:pPr>
      <w:pStyle w:val="Header"/>
    </w:pPr>
    <w:r>
      <w:rPr>
        <w:noProof/>
      </w:rPr>
      <w:pict w14:anchorId="2816E5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90F37" w14:textId="142B3C68" w:rsidR="0083135D" w:rsidRDefault="0083135D">
    <w:pPr>
      <w:pStyle w:val="Header"/>
    </w:pPr>
    <w:r>
      <w:rPr>
        <w:noProof/>
      </w:rPr>
      <w:pict w14:anchorId="72D5E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20E9"/>
    <w:multiLevelType w:val="multilevel"/>
    <w:tmpl w:val="A80C5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64B03"/>
    <w:multiLevelType w:val="hybridMultilevel"/>
    <w:tmpl w:val="C48A7F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0110F0"/>
    <w:multiLevelType w:val="hybridMultilevel"/>
    <w:tmpl w:val="1736DB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C84545"/>
    <w:multiLevelType w:val="hybridMultilevel"/>
    <w:tmpl w:val="A7120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1D2CB2"/>
    <w:multiLevelType w:val="hybridMultilevel"/>
    <w:tmpl w:val="1736DB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B659BA"/>
    <w:multiLevelType w:val="multilevel"/>
    <w:tmpl w:val="F03AA9F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3F1D22"/>
    <w:multiLevelType w:val="hybridMultilevel"/>
    <w:tmpl w:val="9A9238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3176A0F"/>
    <w:multiLevelType w:val="hybridMultilevel"/>
    <w:tmpl w:val="14FA20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96208439">
    <w:abstractNumId w:val="0"/>
  </w:num>
  <w:num w:numId="2" w16cid:durableId="29497349">
    <w:abstractNumId w:val="5"/>
  </w:num>
  <w:num w:numId="3" w16cid:durableId="683676338">
    <w:abstractNumId w:val="7"/>
  </w:num>
  <w:num w:numId="4" w16cid:durableId="2133480703">
    <w:abstractNumId w:val="6"/>
  </w:num>
  <w:num w:numId="5" w16cid:durableId="18707601">
    <w:abstractNumId w:val="1"/>
  </w:num>
  <w:num w:numId="6" w16cid:durableId="1880120329">
    <w:abstractNumId w:val="3"/>
  </w:num>
  <w:num w:numId="7" w16cid:durableId="2034451729">
    <w:abstractNumId w:val="4"/>
  </w:num>
  <w:num w:numId="8" w16cid:durableId="267935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329B"/>
    <w:rsid w:val="000300A3"/>
    <w:rsid w:val="00031BBA"/>
    <w:rsid w:val="0004121B"/>
    <w:rsid w:val="000B0714"/>
    <w:rsid w:val="000C4E5D"/>
    <w:rsid w:val="00100D7D"/>
    <w:rsid w:val="0014323A"/>
    <w:rsid w:val="001436BB"/>
    <w:rsid w:val="00144D80"/>
    <w:rsid w:val="00146867"/>
    <w:rsid w:val="00155213"/>
    <w:rsid w:val="00166772"/>
    <w:rsid w:val="00171733"/>
    <w:rsid w:val="00175F0C"/>
    <w:rsid w:val="001856FE"/>
    <w:rsid w:val="001D3F0C"/>
    <w:rsid w:val="001F329B"/>
    <w:rsid w:val="001F572F"/>
    <w:rsid w:val="00207171"/>
    <w:rsid w:val="002174BC"/>
    <w:rsid w:val="002367CC"/>
    <w:rsid w:val="00247326"/>
    <w:rsid w:val="00267391"/>
    <w:rsid w:val="0027030F"/>
    <w:rsid w:val="00272CFD"/>
    <w:rsid w:val="00275D26"/>
    <w:rsid w:val="00293552"/>
    <w:rsid w:val="002A0161"/>
    <w:rsid w:val="002A6938"/>
    <w:rsid w:val="002A6BE0"/>
    <w:rsid w:val="002B3463"/>
    <w:rsid w:val="002D0E2D"/>
    <w:rsid w:val="00322704"/>
    <w:rsid w:val="003261DA"/>
    <w:rsid w:val="00344347"/>
    <w:rsid w:val="00371572"/>
    <w:rsid w:val="003B1B74"/>
    <w:rsid w:val="003D2F1F"/>
    <w:rsid w:val="003D61E0"/>
    <w:rsid w:val="003E4DF4"/>
    <w:rsid w:val="00403FE0"/>
    <w:rsid w:val="00404912"/>
    <w:rsid w:val="00420605"/>
    <w:rsid w:val="00482980"/>
    <w:rsid w:val="00520469"/>
    <w:rsid w:val="00523834"/>
    <w:rsid w:val="00550B5D"/>
    <w:rsid w:val="00550EE2"/>
    <w:rsid w:val="005818B7"/>
    <w:rsid w:val="005A60DA"/>
    <w:rsid w:val="005D0A41"/>
    <w:rsid w:val="005D60DF"/>
    <w:rsid w:val="005D66F4"/>
    <w:rsid w:val="005E1E64"/>
    <w:rsid w:val="005E6284"/>
    <w:rsid w:val="005E6F76"/>
    <w:rsid w:val="005F2870"/>
    <w:rsid w:val="005F6B07"/>
    <w:rsid w:val="005F7B50"/>
    <w:rsid w:val="0061717E"/>
    <w:rsid w:val="00623EF4"/>
    <w:rsid w:val="006C6628"/>
    <w:rsid w:val="006D1623"/>
    <w:rsid w:val="006E295D"/>
    <w:rsid w:val="00711D1A"/>
    <w:rsid w:val="00724C00"/>
    <w:rsid w:val="00757BB7"/>
    <w:rsid w:val="007A5C75"/>
    <w:rsid w:val="007B57B2"/>
    <w:rsid w:val="007E39D1"/>
    <w:rsid w:val="007F2506"/>
    <w:rsid w:val="00821C9F"/>
    <w:rsid w:val="0083135D"/>
    <w:rsid w:val="00860B1D"/>
    <w:rsid w:val="008759FF"/>
    <w:rsid w:val="008A0309"/>
    <w:rsid w:val="008A2D87"/>
    <w:rsid w:val="008B7060"/>
    <w:rsid w:val="008F7BD3"/>
    <w:rsid w:val="00903ADE"/>
    <w:rsid w:val="00933C49"/>
    <w:rsid w:val="00947710"/>
    <w:rsid w:val="00953B43"/>
    <w:rsid w:val="009544CB"/>
    <w:rsid w:val="00962E1E"/>
    <w:rsid w:val="00966680"/>
    <w:rsid w:val="009D3C6E"/>
    <w:rsid w:val="009F01E5"/>
    <w:rsid w:val="009F0B18"/>
    <w:rsid w:val="00A02F3B"/>
    <w:rsid w:val="00A3070A"/>
    <w:rsid w:val="00A43694"/>
    <w:rsid w:val="00AB2688"/>
    <w:rsid w:val="00AD01DF"/>
    <w:rsid w:val="00AE11C8"/>
    <w:rsid w:val="00AF7562"/>
    <w:rsid w:val="00B0653A"/>
    <w:rsid w:val="00B10086"/>
    <w:rsid w:val="00B1200E"/>
    <w:rsid w:val="00B1413C"/>
    <w:rsid w:val="00B41762"/>
    <w:rsid w:val="00B6123E"/>
    <w:rsid w:val="00B87B7A"/>
    <w:rsid w:val="00B90DE3"/>
    <w:rsid w:val="00BA2E64"/>
    <w:rsid w:val="00BC4F49"/>
    <w:rsid w:val="00BC6348"/>
    <w:rsid w:val="00BD38BF"/>
    <w:rsid w:val="00BE245E"/>
    <w:rsid w:val="00BF32DB"/>
    <w:rsid w:val="00C23F0D"/>
    <w:rsid w:val="00C2601F"/>
    <w:rsid w:val="00C45816"/>
    <w:rsid w:val="00C736E6"/>
    <w:rsid w:val="00C75FD4"/>
    <w:rsid w:val="00C76FD1"/>
    <w:rsid w:val="00C96CEA"/>
    <w:rsid w:val="00CB6957"/>
    <w:rsid w:val="00CD4AAE"/>
    <w:rsid w:val="00D00A2D"/>
    <w:rsid w:val="00D300B9"/>
    <w:rsid w:val="00D35334"/>
    <w:rsid w:val="00D865BA"/>
    <w:rsid w:val="00DF3F38"/>
    <w:rsid w:val="00DF4B19"/>
    <w:rsid w:val="00E669F7"/>
    <w:rsid w:val="00E71814"/>
    <w:rsid w:val="00E7713F"/>
    <w:rsid w:val="00E77555"/>
    <w:rsid w:val="00E84F7B"/>
    <w:rsid w:val="00EB5636"/>
    <w:rsid w:val="00EB5B62"/>
    <w:rsid w:val="00EC40FD"/>
    <w:rsid w:val="00ED767E"/>
    <w:rsid w:val="00EE0764"/>
    <w:rsid w:val="00EE2CF9"/>
    <w:rsid w:val="00EE48F8"/>
    <w:rsid w:val="00EF3247"/>
    <w:rsid w:val="00EF6507"/>
    <w:rsid w:val="00F23B56"/>
    <w:rsid w:val="00F35536"/>
    <w:rsid w:val="00F44989"/>
    <w:rsid w:val="00F6174C"/>
    <w:rsid w:val="00F803B7"/>
    <w:rsid w:val="00F94D50"/>
    <w:rsid w:val="00FB303E"/>
    <w:rsid w:val="00FB380F"/>
    <w:rsid w:val="00FB6436"/>
    <w:rsid w:val="00FE2311"/>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C9B9D"/>
  <w15:docId w15:val="{44489482-6C2A-4C86-A774-B685ACA0B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C4F49"/>
    <w:pPr>
      <w:widowControl w:val="0"/>
      <w:autoSpaceDE w:val="0"/>
      <w:autoSpaceDN w:val="0"/>
      <w:spacing w:after="0" w:line="240" w:lineRule="auto"/>
    </w:pPr>
    <w:rPr>
      <w:rFonts w:ascii="Cambria" w:eastAsia="Cambria" w:hAnsi="Cambria" w:cs="Cambria"/>
      <w:kern w:val="0"/>
      <w:sz w:val="20"/>
      <w:szCs w:val="20"/>
      <w:lang w:val="en-US"/>
      <w14:ligatures w14:val="none"/>
    </w:rPr>
  </w:style>
  <w:style w:type="character" w:customStyle="1" w:styleId="BodyTextChar">
    <w:name w:val="Body Text Char"/>
    <w:basedOn w:val="DefaultParagraphFont"/>
    <w:link w:val="BodyText"/>
    <w:uiPriority w:val="1"/>
    <w:rsid w:val="00BC4F49"/>
    <w:rPr>
      <w:rFonts w:ascii="Cambria" w:eastAsia="Cambria" w:hAnsi="Cambria" w:cs="Cambria"/>
      <w:kern w:val="0"/>
      <w:sz w:val="20"/>
      <w:szCs w:val="20"/>
      <w:lang w:val="en-US"/>
      <w14:ligatures w14:val="none"/>
    </w:rPr>
  </w:style>
  <w:style w:type="table" w:styleId="TableGrid">
    <w:name w:val="Table Grid"/>
    <w:basedOn w:val="TableNormal"/>
    <w:uiPriority w:val="59"/>
    <w:rsid w:val="00BC4F4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5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816"/>
    <w:rPr>
      <w:rFonts w:ascii="Tahoma" w:hAnsi="Tahoma" w:cs="Tahoma"/>
      <w:sz w:val="16"/>
      <w:szCs w:val="16"/>
    </w:rPr>
  </w:style>
  <w:style w:type="character" w:customStyle="1" w:styleId="katex-mathml">
    <w:name w:val="katex-mathml"/>
    <w:basedOn w:val="DefaultParagraphFont"/>
    <w:rsid w:val="00E77555"/>
  </w:style>
  <w:style w:type="character" w:customStyle="1" w:styleId="mord">
    <w:name w:val="mord"/>
    <w:basedOn w:val="DefaultParagraphFont"/>
    <w:rsid w:val="00E77555"/>
  </w:style>
  <w:style w:type="paragraph" w:styleId="ListParagraph">
    <w:name w:val="List Paragraph"/>
    <w:basedOn w:val="Normal"/>
    <w:uiPriority w:val="34"/>
    <w:qFormat/>
    <w:rsid w:val="00AB2688"/>
    <w:pPr>
      <w:ind w:left="720"/>
      <w:contextualSpacing/>
    </w:pPr>
  </w:style>
  <w:style w:type="paragraph" w:styleId="Header">
    <w:name w:val="header"/>
    <w:basedOn w:val="Normal"/>
    <w:link w:val="HeaderChar"/>
    <w:uiPriority w:val="99"/>
    <w:unhideWhenUsed/>
    <w:rsid w:val="00831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35D"/>
  </w:style>
  <w:style w:type="paragraph" w:styleId="Footer">
    <w:name w:val="footer"/>
    <w:basedOn w:val="Normal"/>
    <w:link w:val="FooterChar"/>
    <w:uiPriority w:val="99"/>
    <w:unhideWhenUsed/>
    <w:rsid w:val="00831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787287">
      <w:bodyDiv w:val="1"/>
      <w:marLeft w:val="0"/>
      <w:marRight w:val="0"/>
      <w:marTop w:val="0"/>
      <w:marBottom w:val="0"/>
      <w:divBdr>
        <w:top w:val="none" w:sz="0" w:space="0" w:color="auto"/>
        <w:left w:val="none" w:sz="0" w:space="0" w:color="auto"/>
        <w:bottom w:val="none" w:sz="0" w:space="0" w:color="auto"/>
        <w:right w:val="none" w:sz="0" w:space="0" w:color="auto"/>
      </w:divBdr>
    </w:div>
    <w:div w:id="568228704">
      <w:bodyDiv w:val="1"/>
      <w:marLeft w:val="0"/>
      <w:marRight w:val="0"/>
      <w:marTop w:val="0"/>
      <w:marBottom w:val="0"/>
      <w:divBdr>
        <w:top w:val="none" w:sz="0" w:space="0" w:color="auto"/>
        <w:left w:val="none" w:sz="0" w:space="0" w:color="auto"/>
        <w:bottom w:val="none" w:sz="0" w:space="0" w:color="auto"/>
        <w:right w:val="none" w:sz="0" w:space="0" w:color="auto"/>
      </w:divBdr>
    </w:div>
    <w:div w:id="1865895888">
      <w:bodyDiv w:val="1"/>
      <w:marLeft w:val="0"/>
      <w:marRight w:val="0"/>
      <w:marTop w:val="0"/>
      <w:marBottom w:val="0"/>
      <w:divBdr>
        <w:top w:val="none" w:sz="0" w:space="0" w:color="auto"/>
        <w:left w:val="none" w:sz="0" w:space="0" w:color="auto"/>
        <w:bottom w:val="none" w:sz="0" w:space="0" w:color="auto"/>
        <w:right w:val="none" w:sz="0" w:space="0" w:color="auto"/>
      </w:divBdr>
    </w:div>
    <w:div w:id="199938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footer" Target="footer1.xml"/><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achin%20Wankhede\Desktop\HISTORY\BLOCK%20LEVEL%20ANALYSIS\TREND\Minimum%20Graph.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Sachin%20Wankhede\Desktop\HISTORY\BLOCK%20LEVEL%20ANALYSIS\TREND\Minimum%20Graph.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Sachin%20Wankhede\Desktop\HISTORY\BLOCK%20LEVEL%20ANALYSIS\TREND\Minimum%20Graph.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Sachin%20Wankhede\Desktop\HISTORY\BLOCK%20LEVEL%20ANALYSIS\TREND\Minimum%20Graph.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Sachin%20Wankhede\Desktop\HISTORY\BLOCK%20LEVEL%20ANALYSIS\TREND\Minimum%20Graph.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Sachin%20Wankhede\Desktop\HISTORY\BLOCK%20LEVEL%20ANALYSIS\TREND\Minimum%20Graph.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Sachin%20Wankhede\Desktop\HISTORY\BLOCK%20LEVEL%20ANALYSIS\TREND\Minimum%20Graph.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Sachin%20Wankhede\Desktop\HISTORY\BLOCK%20LEVEL%20ANALYSIS\TREND\Minimum%20Graph.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Sachin%20Wankhede\Desktop\HISTORY\BLOCK%20LEVEL%20ANALYSIS\TREND\Minimum%20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achin%20Wankhede\Desktop\HISTORY\BLOCK%20LEVEL%20ANALYSIS\TREND\Minimum%20Grap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achin%20Wankhede\Desktop\HISTORY\BLOCK%20LEVEL%20ANALYSIS\TREND\Minimum%20Graph.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achin%20Wankhede\Desktop\HISTORY\BLOCK%20LEVEL%20ANALYSIS\TREND\Minimum%20Graph.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achin%20Wankhede\Desktop\HISTORY\BLOCK%20LEVEL%20ANALYSIS\TREND\Minimum%20Graph.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achin%20Wankhede\Desktop\HISTORY\BLOCK%20LEVEL%20ANALYSIS\TREND\Minimum%20Graph.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Sachin%20Wankhede\Desktop\HISTORY\BLOCK%20LEVEL%20ANALYSIS\TREND\Minimum%20Graph.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Sachin%20Wankhede\Desktop\HISTORY\BLOCK%20LEVEL%20ANALYSIS\TREND\Minimum%20Graph.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Sachin%20Wankhede\Desktop\HISTORY\BLOCK%20LEVEL%20ANALYSIS\TREND\Minimum%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vert="horz"/>
          <a:lstStyle/>
          <a:p>
            <a:pPr>
              <a:defRPr/>
            </a:pPr>
            <a:r>
              <a:rPr lang="en-US"/>
              <a:t>Figure-1. Annual Minimum temperature (</a:t>
            </a:r>
            <a:r>
              <a:rPr lang="en-US" baseline="30000"/>
              <a:t>o</a:t>
            </a:r>
            <a:r>
              <a:rPr lang="en-US"/>
              <a:t>C) for the period from 1985-2024 at Nagpur</a:t>
            </a:r>
          </a:p>
        </c:rich>
      </c:tx>
      <c:overlay val="0"/>
    </c:title>
    <c:autoTitleDeleted val="0"/>
    <c:plotArea>
      <c:layout/>
      <c:scatterChart>
        <c:scatterStyle val="smoothMarker"/>
        <c:varyColors val="0"/>
        <c:ser>
          <c:idx val="0"/>
          <c:order val="0"/>
          <c:tx>
            <c:strRef>
              <c:f>Sheet1!$G$5</c:f>
              <c:strCache>
                <c:ptCount val="1"/>
                <c:pt idx="0">
                  <c:v>Annual</c:v>
                </c:pt>
              </c:strCache>
            </c:strRef>
          </c:tx>
          <c:marker>
            <c:symbol val="none"/>
          </c:marker>
          <c:trendline>
            <c:trendlineType val="linear"/>
            <c:dispRSqr val="0"/>
            <c:dispEq val="0"/>
          </c:trendline>
          <c:xVal>
            <c:numRef>
              <c:f>Sheet1!$F$6:$F$45</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Sheet1!$G$6:$G$45</c:f>
              <c:numCache>
                <c:formatCode>General</c:formatCode>
                <c:ptCount val="40"/>
                <c:pt idx="0">
                  <c:v>20</c:v>
                </c:pt>
                <c:pt idx="1">
                  <c:v>20.2</c:v>
                </c:pt>
                <c:pt idx="2">
                  <c:v>20.2</c:v>
                </c:pt>
                <c:pt idx="3">
                  <c:v>20.9</c:v>
                </c:pt>
                <c:pt idx="4">
                  <c:v>19.8</c:v>
                </c:pt>
                <c:pt idx="5">
                  <c:v>20.100000000000001</c:v>
                </c:pt>
                <c:pt idx="6">
                  <c:v>20.3</c:v>
                </c:pt>
                <c:pt idx="7">
                  <c:v>20.100000000000001</c:v>
                </c:pt>
                <c:pt idx="8">
                  <c:v>20.100000000000001</c:v>
                </c:pt>
                <c:pt idx="9">
                  <c:v>20</c:v>
                </c:pt>
                <c:pt idx="10">
                  <c:v>20.100000000000001</c:v>
                </c:pt>
                <c:pt idx="11">
                  <c:v>20.7</c:v>
                </c:pt>
                <c:pt idx="12">
                  <c:v>20.399999999999999</c:v>
                </c:pt>
                <c:pt idx="13">
                  <c:v>20.8</c:v>
                </c:pt>
                <c:pt idx="14">
                  <c:v>20.399999999999999</c:v>
                </c:pt>
                <c:pt idx="15">
                  <c:v>20</c:v>
                </c:pt>
                <c:pt idx="16">
                  <c:v>20.6</c:v>
                </c:pt>
                <c:pt idx="17">
                  <c:v>21.1</c:v>
                </c:pt>
                <c:pt idx="18">
                  <c:v>21</c:v>
                </c:pt>
                <c:pt idx="19">
                  <c:v>20.399999999999999</c:v>
                </c:pt>
                <c:pt idx="20">
                  <c:v>20.399999999999999</c:v>
                </c:pt>
                <c:pt idx="21">
                  <c:v>20.8</c:v>
                </c:pt>
                <c:pt idx="22">
                  <c:v>20.6</c:v>
                </c:pt>
                <c:pt idx="23">
                  <c:v>20.5</c:v>
                </c:pt>
                <c:pt idx="24">
                  <c:v>21.3</c:v>
                </c:pt>
                <c:pt idx="25">
                  <c:v>21.5</c:v>
                </c:pt>
                <c:pt idx="26">
                  <c:v>20.3</c:v>
                </c:pt>
                <c:pt idx="27">
                  <c:v>20.6</c:v>
                </c:pt>
                <c:pt idx="28">
                  <c:v>20.100000000000001</c:v>
                </c:pt>
                <c:pt idx="29">
                  <c:v>20.6</c:v>
                </c:pt>
                <c:pt idx="30">
                  <c:v>20.3</c:v>
                </c:pt>
                <c:pt idx="31">
                  <c:v>20.3</c:v>
                </c:pt>
                <c:pt idx="32">
                  <c:v>19.8</c:v>
                </c:pt>
                <c:pt idx="33">
                  <c:v>19.899999999999999</c:v>
                </c:pt>
                <c:pt idx="34">
                  <c:v>21.2</c:v>
                </c:pt>
                <c:pt idx="35">
                  <c:v>20.100000000000001</c:v>
                </c:pt>
                <c:pt idx="36">
                  <c:v>20.7</c:v>
                </c:pt>
                <c:pt idx="37">
                  <c:v>21.1</c:v>
                </c:pt>
                <c:pt idx="38">
                  <c:v>20.8</c:v>
                </c:pt>
                <c:pt idx="39">
                  <c:v>22.8</c:v>
                </c:pt>
              </c:numCache>
            </c:numRef>
          </c:yVal>
          <c:smooth val="1"/>
          <c:extLst>
            <c:ext xmlns:c16="http://schemas.microsoft.com/office/drawing/2014/chart" uri="{C3380CC4-5D6E-409C-BE32-E72D297353CC}">
              <c16:uniqueId val="{00000001-ADB4-4EFD-BCF4-D8150E02AA69}"/>
            </c:ext>
          </c:extLst>
        </c:ser>
        <c:dLbls>
          <c:showLegendKey val="0"/>
          <c:showVal val="0"/>
          <c:showCatName val="0"/>
          <c:showSerName val="0"/>
          <c:showPercent val="0"/>
          <c:showBubbleSize val="0"/>
        </c:dLbls>
        <c:axId val="144367616"/>
        <c:axId val="144369536"/>
      </c:scatterChart>
      <c:valAx>
        <c:axId val="144367616"/>
        <c:scaling>
          <c:orientation val="minMax"/>
        </c:scaling>
        <c:delete val="0"/>
        <c:axPos val="b"/>
        <c:majorGridlines/>
        <c:title>
          <c:tx>
            <c:rich>
              <a:bodyPr rot="0" vert="horz"/>
              <a:lstStyle/>
              <a:p>
                <a:pPr>
                  <a:defRPr/>
                </a:pPr>
                <a:r>
                  <a:rPr lang="en-IN"/>
                  <a:t>Year</a:t>
                </a:r>
              </a:p>
            </c:rich>
          </c:tx>
          <c:overlay val="0"/>
        </c:title>
        <c:numFmt formatCode="General" sourceLinked="1"/>
        <c:majorTickMark val="none"/>
        <c:minorTickMark val="none"/>
        <c:tickLblPos val="nextTo"/>
        <c:txPr>
          <a:bodyPr rot="-60000000" vert="horz"/>
          <a:lstStyle/>
          <a:p>
            <a:pPr>
              <a:defRPr/>
            </a:pPr>
            <a:endParaRPr lang="en-US"/>
          </a:p>
        </c:txPr>
        <c:crossAx val="144369536"/>
        <c:crosses val="autoZero"/>
        <c:crossBetween val="midCat"/>
      </c:valAx>
      <c:valAx>
        <c:axId val="144369536"/>
        <c:scaling>
          <c:orientation val="minMax"/>
          <c:max val="24"/>
          <c:min val="18"/>
        </c:scaling>
        <c:delete val="0"/>
        <c:axPos val="l"/>
        <c:majorGridlines/>
        <c:title>
          <c:tx>
            <c:rich>
              <a:bodyPr rot="-5400000" vert="horz"/>
              <a:lstStyle/>
              <a:p>
                <a:pPr>
                  <a:defRPr/>
                </a:pPr>
                <a:r>
                  <a:rPr lang="en-US"/>
                  <a:t>Minimum temperature (</a:t>
                </a:r>
                <a:r>
                  <a:rPr lang="en-US" sz="1100" b="1" i="0" u="none" strike="noStrike" baseline="30000">
                    <a:effectLst/>
                  </a:rPr>
                  <a:t>o</a:t>
                </a:r>
                <a:r>
                  <a:rPr lang="en-US"/>
                  <a:t>C) </a:t>
                </a:r>
              </a:p>
            </c:rich>
          </c:tx>
          <c:overlay val="0"/>
        </c:title>
        <c:numFmt formatCode="General" sourceLinked="1"/>
        <c:majorTickMark val="none"/>
        <c:minorTickMark val="none"/>
        <c:tickLblPos val="nextTo"/>
        <c:txPr>
          <a:bodyPr rot="-60000000" vert="horz"/>
          <a:lstStyle/>
          <a:p>
            <a:pPr>
              <a:defRPr/>
            </a:pPr>
            <a:endParaRPr lang="en-US"/>
          </a:p>
        </c:txPr>
        <c:crossAx val="144367616"/>
        <c:crosses val="autoZero"/>
        <c:crossBetween val="midCat"/>
      </c:valAx>
    </c:plotArea>
    <c:plotVisOnly val="1"/>
    <c:dispBlanksAs val="zero"/>
    <c:extLst>
      <c:ext xmlns:c16r3="http://schemas.microsoft.com/office/drawing/2017/03/chart" uri="{56B9EC1D-385E-4148-901F-78D8002777C0}">
        <c16r3:dataDisplayOptions16>
          <c16r3:dispNaAsBlank val="1"/>
        </c16r3:dataDisplayOptions16>
      </c:ext>
    </c:extLst>
    <c:showDLblsOverMax val="0"/>
  </c:chart>
  <c:txPr>
    <a:bodyPr/>
    <a:lstStyle/>
    <a:p>
      <a:pPr>
        <a:defRPr sz="1100"/>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vert="horz"/>
          <a:lstStyle/>
          <a:p>
            <a:pPr>
              <a:defRPr/>
            </a:pPr>
            <a:r>
              <a:rPr lang="en-US" sz="1320" b="1" i="0" u="none" strike="noStrike" baseline="0">
                <a:effectLst/>
              </a:rPr>
              <a:t>Figure- 10. </a:t>
            </a:r>
            <a:r>
              <a:rPr lang="en-US"/>
              <a:t>Minimum temperature (</a:t>
            </a:r>
            <a:r>
              <a:rPr lang="en-US" sz="1320" b="1" i="0" u="none" strike="noStrike" baseline="30000">
                <a:effectLst/>
              </a:rPr>
              <a:t>o</a:t>
            </a:r>
            <a:r>
              <a:rPr lang="en-US"/>
              <a:t>C) of May from 1985-2024 at Nagpur</a:t>
            </a:r>
          </a:p>
        </c:rich>
      </c:tx>
      <c:overlay val="0"/>
    </c:title>
    <c:autoTitleDeleted val="0"/>
    <c:plotArea>
      <c:layout/>
      <c:scatterChart>
        <c:scatterStyle val="smoothMarker"/>
        <c:varyColors val="0"/>
        <c:ser>
          <c:idx val="0"/>
          <c:order val="0"/>
          <c:tx>
            <c:strRef>
              <c:f>Sheet1!$Y$5</c:f>
              <c:strCache>
                <c:ptCount val="1"/>
                <c:pt idx="0">
                  <c:v>May</c:v>
                </c:pt>
              </c:strCache>
            </c:strRef>
          </c:tx>
          <c:marker>
            <c:symbol val="none"/>
          </c:marker>
          <c:trendline>
            <c:trendlineType val="linear"/>
            <c:dispRSqr val="0"/>
            <c:dispEq val="0"/>
          </c:trendline>
          <c:xVal>
            <c:numRef>
              <c:f>Sheet1!$X$6:$X$45</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Sheet1!$Y$6:$Y$45</c:f>
              <c:numCache>
                <c:formatCode>General</c:formatCode>
                <c:ptCount val="40"/>
                <c:pt idx="0">
                  <c:v>28.4</c:v>
                </c:pt>
                <c:pt idx="1">
                  <c:v>27</c:v>
                </c:pt>
                <c:pt idx="2">
                  <c:v>25.7</c:v>
                </c:pt>
                <c:pt idx="3">
                  <c:v>29.2</c:v>
                </c:pt>
                <c:pt idx="4">
                  <c:v>28.5</c:v>
                </c:pt>
                <c:pt idx="5">
                  <c:v>24.9</c:v>
                </c:pt>
                <c:pt idx="6">
                  <c:v>29</c:v>
                </c:pt>
                <c:pt idx="7">
                  <c:v>28</c:v>
                </c:pt>
                <c:pt idx="8">
                  <c:v>28.8</c:v>
                </c:pt>
                <c:pt idx="9">
                  <c:v>28.9</c:v>
                </c:pt>
                <c:pt idx="10">
                  <c:v>25.6</c:v>
                </c:pt>
                <c:pt idx="11">
                  <c:v>28.6</c:v>
                </c:pt>
                <c:pt idx="12">
                  <c:v>26.3</c:v>
                </c:pt>
                <c:pt idx="13">
                  <c:v>27.7</c:v>
                </c:pt>
                <c:pt idx="14">
                  <c:v>27.4</c:v>
                </c:pt>
                <c:pt idx="15">
                  <c:v>26.9</c:v>
                </c:pt>
                <c:pt idx="16">
                  <c:v>28.1</c:v>
                </c:pt>
                <c:pt idx="17">
                  <c:v>29</c:v>
                </c:pt>
                <c:pt idx="18">
                  <c:v>27.9</c:v>
                </c:pt>
                <c:pt idx="19">
                  <c:v>27.7</c:v>
                </c:pt>
                <c:pt idx="20">
                  <c:v>27.5</c:v>
                </c:pt>
                <c:pt idx="21">
                  <c:v>27.1</c:v>
                </c:pt>
                <c:pt idx="22">
                  <c:v>28.2</c:v>
                </c:pt>
                <c:pt idx="23">
                  <c:v>27.9</c:v>
                </c:pt>
                <c:pt idx="24">
                  <c:v>29</c:v>
                </c:pt>
                <c:pt idx="25">
                  <c:v>29.3</c:v>
                </c:pt>
                <c:pt idx="26">
                  <c:v>28</c:v>
                </c:pt>
                <c:pt idx="27">
                  <c:v>29.3</c:v>
                </c:pt>
                <c:pt idx="28">
                  <c:v>28.6</c:v>
                </c:pt>
                <c:pt idx="29">
                  <c:v>26.6</c:v>
                </c:pt>
                <c:pt idx="30">
                  <c:v>26.2</c:v>
                </c:pt>
                <c:pt idx="31">
                  <c:v>27.6</c:v>
                </c:pt>
                <c:pt idx="32">
                  <c:v>27.7</c:v>
                </c:pt>
                <c:pt idx="33">
                  <c:v>28.1</c:v>
                </c:pt>
                <c:pt idx="34">
                  <c:v>30</c:v>
                </c:pt>
                <c:pt idx="35">
                  <c:v>25.1</c:v>
                </c:pt>
                <c:pt idx="36">
                  <c:v>25.7</c:v>
                </c:pt>
                <c:pt idx="37">
                  <c:v>28.9</c:v>
                </c:pt>
                <c:pt idx="38">
                  <c:v>25.3</c:v>
                </c:pt>
                <c:pt idx="39">
                  <c:v>26.4</c:v>
                </c:pt>
              </c:numCache>
            </c:numRef>
          </c:yVal>
          <c:smooth val="1"/>
          <c:extLst>
            <c:ext xmlns:c16="http://schemas.microsoft.com/office/drawing/2014/chart" uri="{C3380CC4-5D6E-409C-BE32-E72D297353CC}">
              <c16:uniqueId val="{00000001-91D9-4A58-8831-7152192E3F3A}"/>
            </c:ext>
          </c:extLst>
        </c:ser>
        <c:dLbls>
          <c:showLegendKey val="0"/>
          <c:showVal val="0"/>
          <c:showCatName val="0"/>
          <c:showSerName val="0"/>
          <c:showPercent val="0"/>
          <c:showBubbleSize val="0"/>
        </c:dLbls>
        <c:axId val="148370176"/>
        <c:axId val="148372096"/>
      </c:scatterChart>
      <c:valAx>
        <c:axId val="148370176"/>
        <c:scaling>
          <c:orientation val="minMax"/>
        </c:scaling>
        <c:delete val="0"/>
        <c:axPos val="b"/>
        <c:majorGridlines/>
        <c:title>
          <c:tx>
            <c:rich>
              <a:bodyPr rot="0" vert="horz"/>
              <a:lstStyle/>
              <a:p>
                <a:pPr>
                  <a:defRPr/>
                </a:pPr>
                <a:r>
                  <a:rPr lang="en-IN"/>
                  <a:t>Year</a:t>
                </a:r>
              </a:p>
            </c:rich>
          </c:tx>
          <c:overlay val="0"/>
        </c:title>
        <c:numFmt formatCode="General" sourceLinked="1"/>
        <c:majorTickMark val="none"/>
        <c:minorTickMark val="none"/>
        <c:tickLblPos val="nextTo"/>
        <c:txPr>
          <a:bodyPr rot="-60000000" vert="horz"/>
          <a:lstStyle/>
          <a:p>
            <a:pPr>
              <a:defRPr/>
            </a:pPr>
            <a:endParaRPr lang="en-US"/>
          </a:p>
        </c:txPr>
        <c:crossAx val="148372096"/>
        <c:crosses val="autoZero"/>
        <c:crossBetween val="midCat"/>
      </c:valAx>
      <c:valAx>
        <c:axId val="148372096"/>
        <c:scaling>
          <c:orientation val="minMax"/>
          <c:max val="32"/>
          <c:min val="22"/>
        </c:scaling>
        <c:delete val="0"/>
        <c:axPos val="l"/>
        <c:majorGridlines/>
        <c:title>
          <c:tx>
            <c:rich>
              <a:bodyPr rot="-5400000" vert="horz"/>
              <a:lstStyle/>
              <a:p>
                <a:pPr>
                  <a:defRPr/>
                </a:pPr>
                <a:r>
                  <a:rPr lang="en-US"/>
                  <a:t>Minimum temperature (</a:t>
                </a:r>
                <a:r>
                  <a:rPr lang="en-US" sz="1100" b="1" i="0" u="none" strike="noStrike" baseline="30000">
                    <a:effectLst/>
                  </a:rPr>
                  <a:t>o</a:t>
                </a:r>
                <a:r>
                  <a:rPr lang="en-US"/>
                  <a:t>C) </a:t>
                </a:r>
              </a:p>
            </c:rich>
          </c:tx>
          <c:overlay val="0"/>
        </c:title>
        <c:numFmt formatCode="General" sourceLinked="1"/>
        <c:majorTickMark val="none"/>
        <c:minorTickMark val="none"/>
        <c:tickLblPos val="nextTo"/>
        <c:txPr>
          <a:bodyPr rot="-60000000" vert="horz"/>
          <a:lstStyle/>
          <a:p>
            <a:pPr>
              <a:defRPr/>
            </a:pPr>
            <a:endParaRPr lang="en-US"/>
          </a:p>
        </c:txPr>
        <c:crossAx val="148370176"/>
        <c:crosses val="autoZero"/>
        <c:crossBetween val="midCat"/>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txPr>
    <a:bodyPr/>
    <a:lstStyle/>
    <a:p>
      <a:pPr>
        <a:defRPr sz="1100"/>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vert="horz"/>
          <a:lstStyle/>
          <a:p>
            <a:pPr>
              <a:defRPr/>
            </a:pPr>
            <a:r>
              <a:rPr lang="en-US" sz="1320" b="1" i="0" u="none" strike="noStrike" baseline="0">
                <a:effectLst/>
              </a:rPr>
              <a:t>Figure- 11. </a:t>
            </a:r>
            <a:r>
              <a:rPr lang="en-US"/>
              <a:t>Minimum temperature (</a:t>
            </a:r>
            <a:r>
              <a:rPr lang="en-US" sz="1320" b="1" i="0" u="none" strike="noStrike" baseline="30000">
                <a:effectLst/>
              </a:rPr>
              <a:t>o</a:t>
            </a:r>
            <a:r>
              <a:rPr lang="en-US"/>
              <a:t>C) of June from 1985-2024 at Nagpur </a:t>
            </a:r>
          </a:p>
        </c:rich>
      </c:tx>
      <c:overlay val="0"/>
    </c:title>
    <c:autoTitleDeleted val="0"/>
    <c:plotArea>
      <c:layout/>
      <c:scatterChart>
        <c:scatterStyle val="smoothMarker"/>
        <c:varyColors val="0"/>
        <c:ser>
          <c:idx val="0"/>
          <c:order val="0"/>
          <c:tx>
            <c:strRef>
              <c:f>Sheet1!$AA$5</c:f>
              <c:strCache>
                <c:ptCount val="1"/>
                <c:pt idx="0">
                  <c:v>June</c:v>
                </c:pt>
              </c:strCache>
            </c:strRef>
          </c:tx>
          <c:marker>
            <c:symbol val="none"/>
          </c:marker>
          <c:trendline>
            <c:trendlineType val="linear"/>
            <c:dispRSqr val="0"/>
            <c:dispEq val="0"/>
          </c:trendline>
          <c:xVal>
            <c:numRef>
              <c:f>Sheet1!$Z$6:$Z$45</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Sheet1!$AA$6:$AA$45</c:f>
              <c:numCache>
                <c:formatCode>General</c:formatCode>
                <c:ptCount val="40"/>
                <c:pt idx="0">
                  <c:v>25.3</c:v>
                </c:pt>
                <c:pt idx="1">
                  <c:v>26.4</c:v>
                </c:pt>
                <c:pt idx="2">
                  <c:v>27.7</c:v>
                </c:pt>
                <c:pt idx="3">
                  <c:v>26.9</c:v>
                </c:pt>
                <c:pt idx="4">
                  <c:v>26.2</c:v>
                </c:pt>
                <c:pt idx="5">
                  <c:v>25.1</c:v>
                </c:pt>
                <c:pt idx="6">
                  <c:v>25.8</c:v>
                </c:pt>
                <c:pt idx="7">
                  <c:v>27.8</c:v>
                </c:pt>
                <c:pt idx="8">
                  <c:v>26.8</c:v>
                </c:pt>
                <c:pt idx="9">
                  <c:v>25.6</c:v>
                </c:pt>
                <c:pt idx="10">
                  <c:v>27.6</c:v>
                </c:pt>
                <c:pt idx="11">
                  <c:v>28.4</c:v>
                </c:pt>
                <c:pt idx="12">
                  <c:v>25.8</c:v>
                </c:pt>
                <c:pt idx="13">
                  <c:v>27.7</c:v>
                </c:pt>
                <c:pt idx="14">
                  <c:v>25.8</c:v>
                </c:pt>
                <c:pt idx="15">
                  <c:v>25.1</c:v>
                </c:pt>
                <c:pt idx="16">
                  <c:v>25.4</c:v>
                </c:pt>
                <c:pt idx="17">
                  <c:v>26.5</c:v>
                </c:pt>
                <c:pt idx="18">
                  <c:v>27.8</c:v>
                </c:pt>
                <c:pt idx="19">
                  <c:v>26.2</c:v>
                </c:pt>
                <c:pt idx="20">
                  <c:v>28.4</c:v>
                </c:pt>
                <c:pt idx="21">
                  <c:v>27</c:v>
                </c:pt>
                <c:pt idx="22">
                  <c:v>26</c:v>
                </c:pt>
                <c:pt idx="23">
                  <c:v>25.9</c:v>
                </c:pt>
                <c:pt idx="24">
                  <c:v>27.2</c:v>
                </c:pt>
                <c:pt idx="25">
                  <c:v>27.9</c:v>
                </c:pt>
                <c:pt idx="26">
                  <c:v>25.8</c:v>
                </c:pt>
                <c:pt idx="27">
                  <c:v>28</c:v>
                </c:pt>
                <c:pt idx="28">
                  <c:v>24.9</c:v>
                </c:pt>
                <c:pt idx="29">
                  <c:v>28.1</c:v>
                </c:pt>
                <c:pt idx="30">
                  <c:v>25.5</c:v>
                </c:pt>
                <c:pt idx="31">
                  <c:v>27.6</c:v>
                </c:pt>
                <c:pt idx="32">
                  <c:v>25.8</c:v>
                </c:pt>
                <c:pt idx="33">
                  <c:v>25.4</c:v>
                </c:pt>
                <c:pt idx="34">
                  <c:v>29</c:v>
                </c:pt>
                <c:pt idx="35">
                  <c:v>24</c:v>
                </c:pt>
                <c:pt idx="36">
                  <c:v>24.6</c:v>
                </c:pt>
                <c:pt idx="37">
                  <c:v>27.7</c:v>
                </c:pt>
                <c:pt idx="38">
                  <c:v>27.7</c:v>
                </c:pt>
                <c:pt idx="39">
                  <c:v>27.3</c:v>
                </c:pt>
              </c:numCache>
            </c:numRef>
          </c:yVal>
          <c:smooth val="1"/>
          <c:extLst>
            <c:ext xmlns:c16="http://schemas.microsoft.com/office/drawing/2014/chart" uri="{C3380CC4-5D6E-409C-BE32-E72D297353CC}">
              <c16:uniqueId val="{00000001-E704-401C-BFDF-51958D5B9A90}"/>
            </c:ext>
          </c:extLst>
        </c:ser>
        <c:dLbls>
          <c:showLegendKey val="0"/>
          <c:showVal val="0"/>
          <c:showCatName val="0"/>
          <c:showSerName val="0"/>
          <c:showPercent val="0"/>
          <c:showBubbleSize val="0"/>
        </c:dLbls>
        <c:axId val="148406656"/>
        <c:axId val="148408576"/>
      </c:scatterChart>
      <c:valAx>
        <c:axId val="148406656"/>
        <c:scaling>
          <c:orientation val="minMax"/>
        </c:scaling>
        <c:delete val="0"/>
        <c:axPos val="b"/>
        <c:majorGridlines/>
        <c:title>
          <c:tx>
            <c:rich>
              <a:bodyPr rot="0" vert="horz"/>
              <a:lstStyle/>
              <a:p>
                <a:pPr>
                  <a:defRPr/>
                </a:pPr>
                <a:r>
                  <a:rPr lang="en-IN"/>
                  <a:t>Year</a:t>
                </a:r>
              </a:p>
            </c:rich>
          </c:tx>
          <c:overlay val="0"/>
        </c:title>
        <c:numFmt formatCode="General" sourceLinked="1"/>
        <c:majorTickMark val="none"/>
        <c:minorTickMark val="none"/>
        <c:tickLblPos val="nextTo"/>
        <c:txPr>
          <a:bodyPr rot="-60000000" vert="horz"/>
          <a:lstStyle/>
          <a:p>
            <a:pPr>
              <a:defRPr/>
            </a:pPr>
            <a:endParaRPr lang="en-US"/>
          </a:p>
        </c:txPr>
        <c:crossAx val="148408576"/>
        <c:crosses val="autoZero"/>
        <c:crossBetween val="midCat"/>
      </c:valAx>
      <c:valAx>
        <c:axId val="148408576"/>
        <c:scaling>
          <c:orientation val="minMax"/>
          <c:min val="22"/>
        </c:scaling>
        <c:delete val="0"/>
        <c:axPos val="l"/>
        <c:majorGridlines/>
        <c:title>
          <c:tx>
            <c:rich>
              <a:bodyPr rot="-5400000" vert="horz"/>
              <a:lstStyle/>
              <a:p>
                <a:pPr>
                  <a:defRPr/>
                </a:pPr>
                <a:r>
                  <a:rPr lang="en-US"/>
                  <a:t>Minimum temperature (</a:t>
                </a:r>
                <a:r>
                  <a:rPr lang="en-US" sz="1100" b="1" i="0" u="none" strike="noStrike" baseline="30000">
                    <a:effectLst/>
                  </a:rPr>
                  <a:t>o</a:t>
                </a:r>
                <a:r>
                  <a:rPr lang="en-US"/>
                  <a:t>C) </a:t>
                </a:r>
              </a:p>
            </c:rich>
          </c:tx>
          <c:overlay val="0"/>
        </c:title>
        <c:numFmt formatCode="General" sourceLinked="1"/>
        <c:majorTickMark val="none"/>
        <c:minorTickMark val="none"/>
        <c:tickLblPos val="nextTo"/>
        <c:txPr>
          <a:bodyPr rot="-60000000" vert="horz"/>
          <a:lstStyle/>
          <a:p>
            <a:pPr>
              <a:defRPr/>
            </a:pPr>
            <a:endParaRPr lang="en-US"/>
          </a:p>
        </c:txPr>
        <c:crossAx val="148406656"/>
        <c:crosses val="autoZero"/>
        <c:crossBetween val="midCat"/>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txPr>
    <a:bodyPr/>
    <a:lstStyle/>
    <a:p>
      <a:pPr>
        <a:defRPr sz="1100"/>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vert="horz"/>
          <a:lstStyle/>
          <a:p>
            <a:pPr>
              <a:defRPr/>
            </a:pPr>
            <a:r>
              <a:rPr lang="en-US" sz="1320" b="1" i="0" u="none" strike="noStrike" baseline="0">
                <a:effectLst/>
              </a:rPr>
              <a:t>Figure- 12. </a:t>
            </a:r>
            <a:r>
              <a:rPr lang="en-US"/>
              <a:t>Minimum temperature (</a:t>
            </a:r>
            <a:r>
              <a:rPr lang="en-US" sz="1320" b="1" i="0" u="none" strike="noStrike" baseline="30000">
                <a:effectLst/>
              </a:rPr>
              <a:t>o</a:t>
            </a:r>
            <a:r>
              <a:rPr lang="en-US"/>
              <a:t>C) of July from 1985-2024 at Nagpur </a:t>
            </a:r>
          </a:p>
        </c:rich>
      </c:tx>
      <c:overlay val="0"/>
    </c:title>
    <c:autoTitleDeleted val="0"/>
    <c:plotArea>
      <c:layout/>
      <c:scatterChart>
        <c:scatterStyle val="smoothMarker"/>
        <c:varyColors val="0"/>
        <c:ser>
          <c:idx val="0"/>
          <c:order val="0"/>
          <c:tx>
            <c:strRef>
              <c:f>Sheet1!$AC$5</c:f>
              <c:strCache>
                <c:ptCount val="1"/>
                <c:pt idx="0">
                  <c:v>July</c:v>
                </c:pt>
              </c:strCache>
            </c:strRef>
          </c:tx>
          <c:marker>
            <c:symbol val="none"/>
          </c:marker>
          <c:trendline>
            <c:trendlineType val="linear"/>
            <c:dispRSqr val="0"/>
            <c:dispEq val="0"/>
          </c:trendline>
          <c:xVal>
            <c:numRef>
              <c:f>Sheet1!$AB$6:$AB$45</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Sheet1!$AC$6:$AC$45</c:f>
              <c:numCache>
                <c:formatCode>General</c:formatCode>
                <c:ptCount val="40"/>
                <c:pt idx="0">
                  <c:v>24.1</c:v>
                </c:pt>
                <c:pt idx="1">
                  <c:v>24.2</c:v>
                </c:pt>
                <c:pt idx="2">
                  <c:v>25</c:v>
                </c:pt>
                <c:pt idx="3">
                  <c:v>24.3</c:v>
                </c:pt>
                <c:pt idx="4">
                  <c:v>24.7</c:v>
                </c:pt>
                <c:pt idx="5">
                  <c:v>23.9</c:v>
                </c:pt>
                <c:pt idx="6">
                  <c:v>24.5</c:v>
                </c:pt>
                <c:pt idx="7">
                  <c:v>25.2</c:v>
                </c:pt>
                <c:pt idx="8">
                  <c:v>24.6</c:v>
                </c:pt>
                <c:pt idx="9">
                  <c:v>23.8</c:v>
                </c:pt>
                <c:pt idx="10">
                  <c:v>24.4</c:v>
                </c:pt>
                <c:pt idx="11">
                  <c:v>24.5</c:v>
                </c:pt>
                <c:pt idx="12">
                  <c:v>24.9</c:v>
                </c:pt>
                <c:pt idx="13">
                  <c:v>25</c:v>
                </c:pt>
                <c:pt idx="14">
                  <c:v>24.6</c:v>
                </c:pt>
                <c:pt idx="15">
                  <c:v>24</c:v>
                </c:pt>
                <c:pt idx="16">
                  <c:v>24.5</c:v>
                </c:pt>
                <c:pt idx="17">
                  <c:v>25.8</c:v>
                </c:pt>
                <c:pt idx="18">
                  <c:v>24.6</c:v>
                </c:pt>
                <c:pt idx="19">
                  <c:v>25</c:v>
                </c:pt>
                <c:pt idx="20">
                  <c:v>24.3</c:v>
                </c:pt>
                <c:pt idx="21">
                  <c:v>24.6</c:v>
                </c:pt>
                <c:pt idx="22">
                  <c:v>24.8</c:v>
                </c:pt>
                <c:pt idx="23">
                  <c:v>24.4</c:v>
                </c:pt>
                <c:pt idx="24">
                  <c:v>24.5</c:v>
                </c:pt>
                <c:pt idx="25">
                  <c:v>24.7</c:v>
                </c:pt>
                <c:pt idx="26">
                  <c:v>24.9</c:v>
                </c:pt>
                <c:pt idx="27">
                  <c:v>24.4</c:v>
                </c:pt>
                <c:pt idx="28">
                  <c:v>24</c:v>
                </c:pt>
                <c:pt idx="29">
                  <c:v>24.9</c:v>
                </c:pt>
                <c:pt idx="30">
                  <c:v>25.3</c:v>
                </c:pt>
                <c:pt idx="31">
                  <c:v>24.3</c:v>
                </c:pt>
                <c:pt idx="32">
                  <c:v>24.3</c:v>
                </c:pt>
                <c:pt idx="33">
                  <c:v>24.4</c:v>
                </c:pt>
                <c:pt idx="34">
                  <c:v>25</c:v>
                </c:pt>
                <c:pt idx="35">
                  <c:v>24.2</c:v>
                </c:pt>
                <c:pt idx="36">
                  <c:v>24.8</c:v>
                </c:pt>
                <c:pt idx="37">
                  <c:v>24.4</c:v>
                </c:pt>
                <c:pt idx="38">
                  <c:v>25.1</c:v>
                </c:pt>
                <c:pt idx="39">
                  <c:v>25.4</c:v>
                </c:pt>
              </c:numCache>
            </c:numRef>
          </c:yVal>
          <c:smooth val="1"/>
          <c:extLst>
            <c:ext xmlns:c16="http://schemas.microsoft.com/office/drawing/2014/chart" uri="{C3380CC4-5D6E-409C-BE32-E72D297353CC}">
              <c16:uniqueId val="{00000001-73CA-4C29-AFE2-A347DA55B927}"/>
            </c:ext>
          </c:extLst>
        </c:ser>
        <c:dLbls>
          <c:showLegendKey val="0"/>
          <c:showVal val="0"/>
          <c:showCatName val="0"/>
          <c:showSerName val="0"/>
          <c:showPercent val="0"/>
          <c:showBubbleSize val="0"/>
        </c:dLbls>
        <c:axId val="149495808"/>
        <c:axId val="149497728"/>
      </c:scatterChart>
      <c:valAx>
        <c:axId val="149495808"/>
        <c:scaling>
          <c:orientation val="minMax"/>
        </c:scaling>
        <c:delete val="0"/>
        <c:axPos val="b"/>
        <c:majorGridlines/>
        <c:title>
          <c:tx>
            <c:rich>
              <a:bodyPr rot="0" vert="horz"/>
              <a:lstStyle/>
              <a:p>
                <a:pPr>
                  <a:defRPr/>
                </a:pPr>
                <a:r>
                  <a:rPr lang="en-IN"/>
                  <a:t>Year</a:t>
                </a:r>
              </a:p>
            </c:rich>
          </c:tx>
          <c:overlay val="0"/>
        </c:title>
        <c:numFmt formatCode="General" sourceLinked="1"/>
        <c:majorTickMark val="none"/>
        <c:minorTickMark val="none"/>
        <c:tickLblPos val="nextTo"/>
        <c:txPr>
          <a:bodyPr rot="-60000000" vert="horz"/>
          <a:lstStyle/>
          <a:p>
            <a:pPr>
              <a:defRPr/>
            </a:pPr>
            <a:endParaRPr lang="en-US"/>
          </a:p>
        </c:txPr>
        <c:crossAx val="149497728"/>
        <c:crosses val="autoZero"/>
        <c:crossBetween val="midCat"/>
      </c:valAx>
      <c:valAx>
        <c:axId val="149497728"/>
        <c:scaling>
          <c:orientation val="minMax"/>
          <c:max val="27"/>
          <c:min val="22"/>
        </c:scaling>
        <c:delete val="0"/>
        <c:axPos val="l"/>
        <c:majorGridlines/>
        <c:title>
          <c:tx>
            <c:rich>
              <a:bodyPr rot="-5400000" vert="horz"/>
              <a:lstStyle/>
              <a:p>
                <a:pPr>
                  <a:defRPr/>
                </a:pPr>
                <a:r>
                  <a:rPr lang="en-US"/>
                  <a:t>Minimum temperature (</a:t>
                </a:r>
                <a:r>
                  <a:rPr lang="en-US" sz="1100" b="1" i="0" u="none" strike="noStrike" baseline="30000">
                    <a:effectLst/>
                  </a:rPr>
                  <a:t>o</a:t>
                </a:r>
                <a:r>
                  <a:rPr lang="en-US"/>
                  <a:t>C) </a:t>
                </a:r>
              </a:p>
            </c:rich>
          </c:tx>
          <c:overlay val="0"/>
        </c:title>
        <c:numFmt formatCode="General" sourceLinked="1"/>
        <c:majorTickMark val="none"/>
        <c:minorTickMark val="none"/>
        <c:tickLblPos val="nextTo"/>
        <c:txPr>
          <a:bodyPr rot="-60000000" vert="horz"/>
          <a:lstStyle/>
          <a:p>
            <a:pPr>
              <a:defRPr/>
            </a:pPr>
            <a:endParaRPr lang="en-US"/>
          </a:p>
        </c:txPr>
        <c:crossAx val="149495808"/>
        <c:crosses val="autoZero"/>
        <c:crossBetween val="midCat"/>
        <c:majorUnit val="1"/>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txPr>
    <a:bodyPr/>
    <a:lstStyle/>
    <a:p>
      <a:pPr>
        <a:defRPr sz="1100"/>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vert="horz"/>
          <a:lstStyle/>
          <a:p>
            <a:pPr>
              <a:defRPr/>
            </a:pPr>
            <a:r>
              <a:rPr lang="en-US" sz="1320" b="1" i="0" u="none" strike="noStrike" baseline="0">
                <a:effectLst/>
              </a:rPr>
              <a:t>Figure- 13. </a:t>
            </a:r>
            <a:r>
              <a:rPr lang="en-US"/>
              <a:t>Minimum temperature (</a:t>
            </a:r>
            <a:r>
              <a:rPr lang="en-US" sz="1320" b="1" i="0" u="none" strike="noStrike" baseline="30000">
                <a:effectLst/>
              </a:rPr>
              <a:t>o</a:t>
            </a:r>
            <a:r>
              <a:rPr lang="en-US"/>
              <a:t>C) of August from 1985-2024 at Nagpur</a:t>
            </a:r>
          </a:p>
        </c:rich>
      </c:tx>
      <c:overlay val="0"/>
    </c:title>
    <c:autoTitleDeleted val="0"/>
    <c:plotArea>
      <c:layout/>
      <c:scatterChart>
        <c:scatterStyle val="smoothMarker"/>
        <c:varyColors val="0"/>
        <c:ser>
          <c:idx val="0"/>
          <c:order val="0"/>
          <c:tx>
            <c:strRef>
              <c:f>Sheet1!$AE$5</c:f>
              <c:strCache>
                <c:ptCount val="1"/>
                <c:pt idx="0">
                  <c:v>August</c:v>
                </c:pt>
              </c:strCache>
            </c:strRef>
          </c:tx>
          <c:marker>
            <c:symbol val="none"/>
          </c:marker>
          <c:trendline>
            <c:trendlineType val="linear"/>
            <c:dispRSqr val="0"/>
            <c:dispEq val="0"/>
          </c:trendline>
          <c:xVal>
            <c:numRef>
              <c:f>Sheet1!$AD$6:$AD$45</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Sheet1!$AE$6:$AE$45</c:f>
              <c:numCache>
                <c:formatCode>General</c:formatCode>
                <c:ptCount val="40"/>
                <c:pt idx="0">
                  <c:v>23.3</c:v>
                </c:pt>
                <c:pt idx="1">
                  <c:v>23.2</c:v>
                </c:pt>
                <c:pt idx="2">
                  <c:v>24.4</c:v>
                </c:pt>
                <c:pt idx="3">
                  <c:v>24.4</c:v>
                </c:pt>
                <c:pt idx="4">
                  <c:v>23.9</c:v>
                </c:pt>
                <c:pt idx="5">
                  <c:v>24.2</c:v>
                </c:pt>
                <c:pt idx="6">
                  <c:v>24.1</c:v>
                </c:pt>
                <c:pt idx="7">
                  <c:v>23.7</c:v>
                </c:pt>
                <c:pt idx="8">
                  <c:v>23.6</c:v>
                </c:pt>
                <c:pt idx="9">
                  <c:v>23.5</c:v>
                </c:pt>
                <c:pt idx="10">
                  <c:v>24.1</c:v>
                </c:pt>
                <c:pt idx="11">
                  <c:v>23.9</c:v>
                </c:pt>
                <c:pt idx="12">
                  <c:v>24.4</c:v>
                </c:pt>
                <c:pt idx="13">
                  <c:v>24.5</c:v>
                </c:pt>
                <c:pt idx="14">
                  <c:v>23.9</c:v>
                </c:pt>
                <c:pt idx="15">
                  <c:v>24.2</c:v>
                </c:pt>
                <c:pt idx="16">
                  <c:v>23.7</c:v>
                </c:pt>
                <c:pt idx="17">
                  <c:v>23.7</c:v>
                </c:pt>
                <c:pt idx="18">
                  <c:v>24.1</c:v>
                </c:pt>
                <c:pt idx="19">
                  <c:v>23.4</c:v>
                </c:pt>
                <c:pt idx="20">
                  <c:v>23.8</c:v>
                </c:pt>
                <c:pt idx="21">
                  <c:v>24.1</c:v>
                </c:pt>
                <c:pt idx="22">
                  <c:v>24.5</c:v>
                </c:pt>
                <c:pt idx="23">
                  <c:v>24.3</c:v>
                </c:pt>
                <c:pt idx="24">
                  <c:v>24.7</c:v>
                </c:pt>
                <c:pt idx="25">
                  <c:v>24</c:v>
                </c:pt>
                <c:pt idx="26">
                  <c:v>24.3</c:v>
                </c:pt>
                <c:pt idx="27">
                  <c:v>24</c:v>
                </c:pt>
                <c:pt idx="28">
                  <c:v>23.6</c:v>
                </c:pt>
                <c:pt idx="29">
                  <c:v>24.6</c:v>
                </c:pt>
                <c:pt idx="30">
                  <c:v>24.4</c:v>
                </c:pt>
                <c:pt idx="31">
                  <c:v>24.4</c:v>
                </c:pt>
                <c:pt idx="32">
                  <c:v>24.5</c:v>
                </c:pt>
                <c:pt idx="33">
                  <c:v>24.5</c:v>
                </c:pt>
                <c:pt idx="34">
                  <c:v>24.9</c:v>
                </c:pt>
                <c:pt idx="35">
                  <c:v>23.5</c:v>
                </c:pt>
                <c:pt idx="36">
                  <c:v>24.4</c:v>
                </c:pt>
                <c:pt idx="37">
                  <c:v>24.8</c:v>
                </c:pt>
                <c:pt idx="38">
                  <c:v>24.5</c:v>
                </c:pt>
                <c:pt idx="39">
                  <c:v>24.8</c:v>
                </c:pt>
              </c:numCache>
            </c:numRef>
          </c:yVal>
          <c:smooth val="1"/>
          <c:extLst>
            <c:ext xmlns:c16="http://schemas.microsoft.com/office/drawing/2014/chart" uri="{C3380CC4-5D6E-409C-BE32-E72D297353CC}">
              <c16:uniqueId val="{00000001-C15A-436D-A96B-B540E5DC77CA}"/>
            </c:ext>
          </c:extLst>
        </c:ser>
        <c:dLbls>
          <c:showLegendKey val="0"/>
          <c:showVal val="0"/>
          <c:showCatName val="0"/>
          <c:showSerName val="0"/>
          <c:showPercent val="0"/>
          <c:showBubbleSize val="0"/>
        </c:dLbls>
        <c:axId val="149532032"/>
        <c:axId val="149542400"/>
      </c:scatterChart>
      <c:valAx>
        <c:axId val="149532032"/>
        <c:scaling>
          <c:orientation val="minMax"/>
        </c:scaling>
        <c:delete val="0"/>
        <c:axPos val="b"/>
        <c:majorGridlines/>
        <c:title>
          <c:tx>
            <c:rich>
              <a:bodyPr rot="0" vert="horz"/>
              <a:lstStyle/>
              <a:p>
                <a:pPr>
                  <a:defRPr/>
                </a:pPr>
                <a:r>
                  <a:rPr lang="en-IN"/>
                  <a:t>Year</a:t>
                </a:r>
              </a:p>
            </c:rich>
          </c:tx>
          <c:overlay val="0"/>
        </c:title>
        <c:numFmt formatCode="General" sourceLinked="1"/>
        <c:majorTickMark val="none"/>
        <c:minorTickMark val="none"/>
        <c:tickLblPos val="nextTo"/>
        <c:txPr>
          <a:bodyPr rot="-60000000" vert="horz"/>
          <a:lstStyle/>
          <a:p>
            <a:pPr>
              <a:defRPr/>
            </a:pPr>
            <a:endParaRPr lang="en-US"/>
          </a:p>
        </c:txPr>
        <c:crossAx val="149542400"/>
        <c:crosses val="autoZero"/>
        <c:crossBetween val="midCat"/>
      </c:valAx>
      <c:valAx>
        <c:axId val="149542400"/>
        <c:scaling>
          <c:orientation val="minMax"/>
          <c:max val="27"/>
          <c:min val="21"/>
        </c:scaling>
        <c:delete val="0"/>
        <c:axPos val="l"/>
        <c:majorGridlines/>
        <c:title>
          <c:tx>
            <c:rich>
              <a:bodyPr rot="-5400000" vert="horz"/>
              <a:lstStyle/>
              <a:p>
                <a:pPr>
                  <a:defRPr/>
                </a:pPr>
                <a:r>
                  <a:rPr lang="en-US"/>
                  <a:t>Minimum temperature (</a:t>
                </a:r>
                <a:r>
                  <a:rPr lang="en-US" sz="1100" b="1" i="0" u="none" strike="noStrike" baseline="30000">
                    <a:effectLst/>
                  </a:rPr>
                  <a:t>o</a:t>
                </a:r>
                <a:r>
                  <a:rPr lang="en-US"/>
                  <a:t>C) </a:t>
                </a:r>
              </a:p>
            </c:rich>
          </c:tx>
          <c:overlay val="0"/>
        </c:title>
        <c:numFmt formatCode="General" sourceLinked="1"/>
        <c:majorTickMark val="none"/>
        <c:minorTickMark val="none"/>
        <c:tickLblPos val="nextTo"/>
        <c:txPr>
          <a:bodyPr rot="-60000000" vert="horz"/>
          <a:lstStyle/>
          <a:p>
            <a:pPr>
              <a:defRPr/>
            </a:pPr>
            <a:endParaRPr lang="en-US"/>
          </a:p>
        </c:txPr>
        <c:crossAx val="149532032"/>
        <c:crosses val="autoZero"/>
        <c:crossBetween val="midCat"/>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txPr>
    <a:bodyPr/>
    <a:lstStyle/>
    <a:p>
      <a:pPr>
        <a:defRPr sz="1100"/>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vert="horz"/>
          <a:lstStyle/>
          <a:p>
            <a:pPr>
              <a:defRPr/>
            </a:pPr>
            <a:r>
              <a:rPr lang="en-US" sz="1320" b="1" i="0" u="none" strike="noStrike" baseline="0">
                <a:effectLst/>
              </a:rPr>
              <a:t>Figure- 14. </a:t>
            </a:r>
            <a:r>
              <a:rPr lang="en-US"/>
              <a:t>Minimum temperature (</a:t>
            </a:r>
            <a:r>
              <a:rPr lang="en-US" sz="1320" b="1" i="0" u="none" strike="noStrike" baseline="30000">
                <a:effectLst/>
              </a:rPr>
              <a:t>o</a:t>
            </a:r>
            <a:r>
              <a:rPr lang="en-US" sz="1320" b="1" i="0" u="none" strike="noStrike" baseline="0">
                <a:effectLst/>
              </a:rPr>
              <a:t>C</a:t>
            </a:r>
            <a:r>
              <a:rPr lang="en-US"/>
              <a:t>) of September from 1985-2024 at Nagpur</a:t>
            </a:r>
          </a:p>
        </c:rich>
      </c:tx>
      <c:overlay val="0"/>
    </c:title>
    <c:autoTitleDeleted val="0"/>
    <c:plotArea>
      <c:layout/>
      <c:scatterChart>
        <c:scatterStyle val="smoothMarker"/>
        <c:varyColors val="0"/>
        <c:ser>
          <c:idx val="0"/>
          <c:order val="0"/>
          <c:tx>
            <c:strRef>
              <c:f>Sheet1!$AG$5</c:f>
              <c:strCache>
                <c:ptCount val="1"/>
                <c:pt idx="0">
                  <c:v>September</c:v>
                </c:pt>
              </c:strCache>
            </c:strRef>
          </c:tx>
          <c:marker>
            <c:symbol val="none"/>
          </c:marker>
          <c:trendline>
            <c:trendlineType val="linear"/>
            <c:dispRSqr val="0"/>
            <c:dispEq val="0"/>
          </c:trendline>
          <c:xVal>
            <c:numRef>
              <c:f>Sheet1!$AF$6:$AF$45</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Sheet1!$AG$6:$AG$45</c:f>
              <c:numCache>
                <c:formatCode>General</c:formatCode>
                <c:ptCount val="40"/>
                <c:pt idx="0">
                  <c:v>23.4</c:v>
                </c:pt>
                <c:pt idx="1">
                  <c:v>23.3</c:v>
                </c:pt>
                <c:pt idx="2">
                  <c:v>23.9</c:v>
                </c:pt>
                <c:pt idx="3">
                  <c:v>24</c:v>
                </c:pt>
                <c:pt idx="4">
                  <c:v>23.2</c:v>
                </c:pt>
                <c:pt idx="5">
                  <c:v>23.6</c:v>
                </c:pt>
                <c:pt idx="6">
                  <c:v>22.9</c:v>
                </c:pt>
                <c:pt idx="7">
                  <c:v>22.5</c:v>
                </c:pt>
                <c:pt idx="8">
                  <c:v>23.3</c:v>
                </c:pt>
                <c:pt idx="9">
                  <c:v>22.2</c:v>
                </c:pt>
                <c:pt idx="10">
                  <c:v>23.4</c:v>
                </c:pt>
                <c:pt idx="11">
                  <c:v>23.5</c:v>
                </c:pt>
                <c:pt idx="12">
                  <c:v>23.3</c:v>
                </c:pt>
                <c:pt idx="13">
                  <c:v>24.1</c:v>
                </c:pt>
                <c:pt idx="14">
                  <c:v>23.4</c:v>
                </c:pt>
                <c:pt idx="15">
                  <c:v>23.3</c:v>
                </c:pt>
                <c:pt idx="16">
                  <c:v>23.8</c:v>
                </c:pt>
                <c:pt idx="17">
                  <c:v>23.1</c:v>
                </c:pt>
                <c:pt idx="18">
                  <c:v>23.6</c:v>
                </c:pt>
                <c:pt idx="19">
                  <c:v>23.8</c:v>
                </c:pt>
                <c:pt idx="20">
                  <c:v>23.9</c:v>
                </c:pt>
                <c:pt idx="21">
                  <c:v>24</c:v>
                </c:pt>
                <c:pt idx="22">
                  <c:v>24.2</c:v>
                </c:pt>
                <c:pt idx="23">
                  <c:v>23.5</c:v>
                </c:pt>
                <c:pt idx="24">
                  <c:v>24.4</c:v>
                </c:pt>
                <c:pt idx="25">
                  <c:v>24</c:v>
                </c:pt>
                <c:pt idx="26">
                  <c:v>23.9</c:v>
                </c:pt>
                <c:pt idx="27">
                  <c:v>24</c:v>
                </c:pt>
                <c:pt idx="28">
                  <c:v>23.6</c:v>
                </c:pt>
                <c:pt idx="29">
                  <c:v>23.7</c:v>
                </c:pt>
                <c:pt idx="30">
                  <c:v>23.9</c:v>
                </c:pt>
                <c:pt idx="31">
                  <c:v>24.1</c:v>
                </c:pt>
                <c:pt idx="32">
                  <c:v>23.9</c:v>
                </c:pt>
                <c:pt idx="33">
                  <c:v>23.2</c:v>
                </c:pt>
                <c:pt idx="34">
                  <c:v>24.4</c:v>
                </c:pt>
                <c:pt idx="35">
                  <c:v>24.2</c:v>
                </c:pt>
                <c:pt idx="36">
                  <c:v>24.4</c:v>
                </c:pt>
                <c:pt idx="37">
                  <c:v>23.8</c:v>
                </c:pt>
                <c:pt idx="38">
                  <c:v>24.4</c:v>
                </c:pt>
                <c:pt idx="39">
                  <c:v>24.8</c:v>
                </c:pt>
              </c:numCache>
            </c:numRef>
          </c:yVal>
          <c:smooth val="1"/>
          <c:extLst>
            <c:ext xmlns:c16="http://schemas.microsoft.com/office/drawing/2014/chart" uri="{C3380CC4-5D6E-409C-BE32-E72D297353CC}">
              <c16:uniqueId val="{00000001-7EC1-4F7F-A589-2D9D7F05A078}"/>
            </c:ext>
          </c:extLst>
        </c:ser>
        <c:dLbls>
          <c:showLegendKey val="0"/>
          <c:showVal val="0"/>
          <c:showCatName val="0"/>
          <c:showSerName val="0"/>
          <c:showPercent val="0"/>
          <c:showBubbleSize val="0"/>
        </c:dLbls>
        <c:axId val="150612992"/>
        <c:axId val="150647936"/>
      </c:scatterChart>
      <c:valAx>
        <c:axId val="150612992"/>
        <c:scaling>
          <c:orientation val="minMax"/>
        </c:scaling>
        <c:delete val="0"/>
        <c:axPos val="b"/>
        <c:majorGridlines/>
        <c:title>
          <c:tx>
            <c:rich>
              <a:bodyPr rot="0" vert="horz"/>
              <a:lstStyle/>
              <a:p>
                <a:pPr>
                  <a:defRPr/>
                </a:pPr>
                <a:r>
                  <a:rPr lang="en-IN"/>
                  <a:t>Year</a:t>
                </a:r>
              </a:p>
            </c:rich>
          </c:tx>
          <c:overlay val="0"/>
        </c:title>
        <c:numFmt formatCode="General" sourceLinked="1"/>
        <c:majorTickMark val="none"/>
        <c:minorTickMark val="none"/>
        <c:tickLblPos val="nextTo"/>
        <c:txPr>
          <a:bodyPr rot="-60000000" vert="horz"/>
          <a:lstStyle/>
          <a:p>
            <a:pPr>
              <a:defRPr/>
            </a:pPr>
            <a:endParaRPr lang="en-US"/>
          </a:p>
        </c:txPr>
        <c:crossAx val="150647936"/>
        <c:crosses val="autoZero"/>
        <c:crossBetween val="midCat"/>
      </c:valAx>
      <c:valAx>
        <c:axId val="150647936"/>
        <c:scaling>
          <c:orientation val="minMax"/>
          <c:max val="26"/>
          <c:min val="21"/>
        </c:scaling>
        <c:delete val="0"/>
        <c:axPos val="l"/>
        <c:majorGridlines/>
        <c:title>
          <c:tx>
            <c:rich>
              <a:bodyPr rot="-5400000" vert="horz"/>
              <a:lstStyle/>
              <a:p>
                <a:pPr>
                  <a:defRPr/>
                </a:pPr>
                <a:r>
                  <a:rPr lang="en-US"/>
                  <a:t>Minimum temperature (</a:t>
                </a:r>
                <a:r>
                  <a:rPr lang="en-US" sz="1100" b="1" i="0" u="none" strike="noStrike" baseline="30000">
                    <a:effectLst/>
                  </a:rPr>
                  <a:t>o</a:t>
                </a:r>
                <a:r>
                  <a:rPr lang="en-US"/>
                  <a:t>C) </a:t>
                </a:r>
              </a:p>
            </c:rich>
          </c:tx>
          <c:overlay val="0"/>
        </c:title>
        <c:numFmt formatCode="General" sourceLinked="1"/>
        <c:majorTickMark val="none"/>
        <c:minorTickMark val="none"/>
        <c:tickLblPos val="nextTo"/>
        <c:txPr>
          <a:bodyPr rot="-60000000" vert="horz"/>
          <a:lstStyle/>
          <a:p>
            <a:pPr>
              <a:defRPr/>
            </a:pPr>
            <a:endParaRPr lang="en-US"/>
          </a:p>
        </c:txPr>
        <c:crossAx val="150612992"/>
        <c:crosses val="autoZero"/>
        <c:crossBetween val="midCat"/>
        <c:majorUnit val="1"/>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txPr>
    <a:bodyPr/>
    <a:lstStyle/>
    <a:p>
      <a:pPr>
        <a:defRPr sz="1100"/>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vert="horz"/>
          <a:lstStyle/>
          <a:p>
            <a:pPr>
              <a:defRPr/>
            </a:pPr>
            <a:r>
              <a:rPr lang="en-US" sz="1320" b="1" i="0" u="none" strike="noStrike" baseline="0">
                <a:effectLst/>
              </a:rPr>
              <a:t>Figure- 15. </a:t>
            </a:r>
            <a:r>
              <a:rPr lang="en-US"/>
              <a:t>Minimum temperature (</a:t>
            </a:r>
            <a:r>
              <a:rPr lang="en-US" sz="1320" b="1" i="0" u="none" strike="noStrike" baseline="30000">
                <a:effectLst/>
              </a:rPr>
              <a:t>o</a:t>
            </a:r>
            <a:r>
              <a:rPr lang="en-US"/>
              <a:t>C) of October from 1985-2024 at Nagpur</a:t>
            </a:r>
          </a:p>
        </c:rich>
      </c:tx>
      <c:overlay val="0"/>
    </c:title>
    <c:autoTitleDeleted val="0"/>
    <c:plotArea>
      <c:layout/>
      <c:scatterChart>
        <c:scatterStyle val="smoothMarker"/>
        <c:varyColors val="0"/>
        <c:ser>
          <c:idx val="0"/>
          <c:order val="0"/>
          <c:tx>
            <c:strRef>
              <c:f>Sheet1!$AI$5</c:f>
              <c:strCache>
                <c:ptCount val="1"/>
                <c:pt idx="0">
                  <c:v>October</c:v>
                </c:pt>
              </c:strCache>
            </c:strRef>
          </c:tx>
          <c:marker>
            <c:symbol val="none"/>
          </c:marker>
          <c:trendline>
            <c:trendlineType val="linear"/>
            <c:dispRSqr val="0"/>
            <c:dispEq val="0"/>
          </c:trendline>
          <c:xVal>
            <c:numRef>
              <c:f>Sheet1!$AH$6:$AH$45</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numCache>
            </c:numRef>
          </c:xVal>
          <c:yVal>
            <c:numRef>
              <c:f>Sheet1!$AI$6:$AI$45</c:f>
              <c:numCache>
                <c:formatCode>General</c:formatCode>
                <c:ptCount val="40"/>
                <c:pt idx="0">
                  <c:v>18.899999999999999</c:v>
                </c:pt>
                <c:pt idx="1">
                  <c:v>19</c:v>
                </c:pt>
                <c:pt idx="2">
                  <c:v>19.7</c:v>
                </c:pt>
                <c:pt idx="3">
                  <c:v>24.2</c:v>
                </c:pt>
                <c:pt idx="4">
                  <c:v>18.600000000000001</c:v>
                </c:pt>
                <c:pt idx="5">
                  <c:v>20.6</c:v>
                </c:pt>
                <c:pt idx="6">
                  <c:v>19.7</c:v>
                </c:pt>
                <c:pt idx="7">
                  <c:v>17.899999999999999</c:v>
                </c:pt>
                <c:pt idx="8">
                  <c:v>21.1</c:v>
                </c:pt>
                <c:pt idx="9">
                  <c:v>20.399999999999999</c:v>
                </c:pt>
                <c:pt idx="10">
                  <c:v>20.5</c:v>
                </c:pt>
                <c:pt idx="11">
                  <c:v>20.2</c:v>
                </c:pt>
                <c:pt idx="12">
                  <c:v>19.899999999999999</c:v>
                </c:pt>
                <c:pt idx="13">
                  <c:v>22.4</c:v>
                </c:pt>
                <c:pt idx="14">
                  <c:v>21.3</c:v>
                </c:pt>
                <c:pt idx="15">
                  <c:v>20.6</c:v>
                </c:pt>
                <c:pt idx="16">
                  <c:v>21</c:v>
                </c:pt>
                <c:pt idx="17">
                  <c:v>20.5</c:v>
                </c:pt>
                <c:pt idx="18">
                  <c:v>21</c:v>
                </c:pt>
                <c:pt idx="19">
                  <c:v>18.899999999999999</c:v>
                </c:pt>
                <c:pt idx="20">
                  <c:v>20.5</c:v>
                </c:pt>
                <c:pt idx="21">
                  <c:v>21.5</c:v>
                </c:pt>
                <c:pt idx="22">
                  <c:v>18.600000000000001</c:v>
                </c:pt>
                <c:pt idx="23">
                  <c:v>19.5</c:v>
                </c:pt>
                <c:pt idx="24">
                  <c:v>20</c:v>
                </c:pt>
                <c:pt idx="25">
                  <c:v>22.1</c:v>
                </c:pt>
                <c:pt idx="26">
                  <c:v>20.399999999999999</c:v>
                </c:pt>
                <c:pt idx="27">
                  <c:v>18.5</c:v>
                </c:pt>
                <c:pt idx="28">
                  <c:v>21</c:v>
                </c:pt>
                <c:pt idx="29">
                  <c:v>20.8</c:v>
                </c:pt>
                <c:pt idx="30">
                  <c:v>21.1</c:v>
                </c:pt>
                <c:pt idx="31">
                  <c:v>19.3</c:v>
                </c:pt>
                <c:pt idx="32">
                  <c:v>20.2</c:v>
                </c:pt>
                <c:pt idx="33">
                  <c:v>19.3</c:v>
                </c:pt>
                <c:pt idx="34">
                  <c:v>22.4</c:v>
                </c:pt>
                <c:pt idx="35">
                  <c:v>22.3</c:v>
                </c:pt>
                <c:pt idx="36">
                  <c:v>21.1</c:v>
                </c:pt>
                <c:pt idx="37">
                  <c:v>20.5</c:v>
                </c:pt>
                <c:pt idx="38">
                  <c:v>20.5</c:v>
                </c:pt>
              </c:numCache>
            </c:numRef>
          </c:yVal>
          <c:smooth val="1"/>
          <c:extLst>
            <c:ext xmlns:c16="http://schemas.microsoft.com/office/drawing/2014/chart" uri="{C3380CC4-5D6E-409C-BE32-E72D297353CC}">
              <c16:uniqueId val="{00000001-0044-495F-8908-13B00692D8D1}"/>
            </c:ext>
          </c:extLst>
        </c:ser>
        <c:dLbls>
          <c:showLegendKey val="0"/>
          <c:showVal val="0"/>
          <c:showCatName val="0"/>
          <c:showSerName val="0"/>
          <c:showPercent val="0"/>
          <c:showBubbleSize val="0"/>
        </c:dLbls>
        <c:axId val="150682240"/>
        <c:axId val="150684416"/>
      </c:scatterChart>
      <c:valAx>
        <c:axId val="150682240"/>
        <c:scaling>
          <c:orientation val="minMax"/>
        </c:scaling>
        <c:delete val="0"/>
        <c:axPos val="b"/>
        <c:majorGridlines/>
        <c:title>
          <c:tx>
            <c:rich>
              <a:bodyPr rot="0" vert="horz"/>
              <a:lstStyle/>
              <a:p>
                <a:pPr>
                  <a:defRPr/>
                </a:pPr>
                <a:r>
                  <a:rPr lang="en-IN"/>
                  <a:t>Year</a:t>
                </a:r>
              </a:p>
            </c:rich>
          </c:tx>
          <c:overlay val="0"/>
        </c:title>
        <c:numFmt formatCode="General" sourceLinked="1"/>
        <c:majorTickMark val="none"/>
        <c:minorTickMark val="none"/>
        <c:tickLblPos val="nextTo"/>
        <c:txPr>
          <a:bodyPr rot="-60000000" vert="horz"/>
          <a:lstStyle/>
          <a:p>
            <a:pPr>
              <a:defRPr/>
            </a:pPr>
            <a:endParaRPr lang="en-US"/>
          </a:p>
        </c:txPr>
        <c:crossAx val="150684416"/>
        <c:crosses val="autoZero"/>
        <c:crossBetween val="midCat"/>
      </c:valAx>
      <c:valAx>
        <c:axId val="150684416"/>
        <c:scaling>
          <c:orientation val="minMax"/>
          <c:max val="25"/>
          <c:min val="15"/>
        </c:scaling>
        <c:delete val="0"/>
        <c:axPos val="l"/>
        <c:majorGridlines/>
        <c:title>
          <c:tx>
            <c:rich>
              <a:bodyPr rot="-5400000" vert="horz"/>
              <a:lstStyle/>
              <a:p>
                <a:pPr>
                  <a:defRPr/>
                </a:pPr>
                <a:r>
                  <a:rPr lang="en-US"/>
                  <a:t>Minimum temperature (</a:t>
                </a:r>
                <a:r>
                  <a:rPr lang="en-US" sz="1100" b="1" i="0" u="none" strike="noStrike" baseline="30000">
                    <a:effectLst/>
                  </a:rPr>
                  <a:t>o</a:t>
                </a:r>
                <a:r>
                  <a:rPr lang="en-US"/>
                  <a:t>C) </a:t>
                </a:r>
              </a:p>
            </c:rich>
          </c:tx>
          <c:overlay val="0"/>
        </c:title>
        <c:numFmt formatCode="General" sourceLinked="1"/>
        <c:majorTickMark val="none"/>
        <c:minorTickMark val="none"/>
        <c:tickLblPos val="nextTo"/>
        <c:txPr>
          <a:bodyPr rot="-60000000" vert="horz"/>
          <a:lstStyle/>
          <a:p>
            <a:pPr>
              <a:defRPr/>
            </a:pPr>
            <a:endParaRPr lang="en-US"/>
          </a:p>
        </c:txPr>
        <c:crossAx val="150682240"/>
        <c:crosses val="autoZero"/>
        <c:crossBetween val="midCat"/>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txPr>
    <a:bodyPr/>
    <a:lstStyle/>
    <a:p>
      <a:pPr>
        <a:defRPr sz="1100"/>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vert="horz"/>
          <a:lstStyle/>
          <a:p>
            <a:pPr>
              <a:defRPr/>
            </a:pPr>
            <a:r>
              <a:rPr lang="en-US" sz="1320" b="1" i="0" u="none" strike="noStrike" baseline="0">
                <a:effectLst/>
              </a:rPr>
              <a:t>Figure- 16. </a:t>
            </a:r>
            <a:r>
              <a:rPr lang="en-US"/>
              <a:t>Minimum temperature (</a:t>
            </a:r>
            <a:r>
              <a:rPr lang="en-US" sz="1320" b="1" i="0" u="none" strike="noStrike" baseline="30000">
                <a:effectLst/>
              </a:rPr>
              <a:t>o</a:t>
            </a:r>
            <a:r>
              <a:rPr lang="en-US"/>
              <a:t>C) of November from 1985-2024 at Nagpur</a:t>
            </a:r>
          </a:p>
        </c:rich>
      </c:tx>
      <c:overlay val="0"/>
    </c:title>
    <c:autoTitleDeleted val="0"/>
    <c:plotArea>
      <c:layout/>
      <c:scatterChart>
        <c:scatterStyle val="smoothMarker"/>
        <c:varyColors val="0"/>
        <c:ser>
          <c:idx val="0"/>
          <c:order val="0"/>
          <c:tx>
            <c:strRef>
              <c:f>Sheet1!$AK$5</c:f>
              <c:strCache>
                <c:ptCount val="1"/>
                <c:pt idx="0">
                  <c:v>November</c:v>
                </c:pt>
              </c:strCache>
            </c:strRef>
          </c:tx>
          <c:marker>
            <c:symbol val="none"/>
          </c:marker>
          <c:trendline>
            <c:trendlineType val="linear"/>
            <c:dispRSqr val="0"/>
            <c:dispEq val="0"/>
          </c:trendline>
          <c:xVal>
            <c:numRef>
              <c:f>Sheet1!$AJ$6:$AJ$44</c:f>
              <c:numCache>
                <c:formatCode>General</c:formatCode>
                <c:ptCount val="39"/>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numCache>
            </c:numRef>
          </c:xVal>
          <c:yVal>
            <c:numRef>
              <c:f>Sheet1!$AK$6:$AK$44</c:f>
              <c:numCache>
                <c:formatCode>General</c:formatCode>
                <c:ptCount val="39"/>
                <c:pt idx="0">
                  <c:v>12.2</c:v>
                </c:pt>
                <c:pt idx="1">
                  <c:v>14.9</c:v>
                </c:pt>
                <c:pt idx="2">
                  <c:v>16.7</c:v>
                </c:pt>
                <c:pt idx="3">
                  <c:v>13.9</c:v>
                </c:pt>
                <c:pt idx="4">
                  <c:v>14.7</c:v>
                </c:pt>
                <c:pt idx="5">
                  <c:v>16</c:v>
                </c:pt>
                <c:pt idx="6">
                  <c:v>15</c:v>
                </c:pt>
                <c:pt idx="7">
                  <c:v>15.1</c:v>
                </c:pt>
                <c:pt idx="8">
                  <c:v>13.9</c:v>
                </c:pt>
                <c:pt idx="9">
                  <c:v>14.9</c:v>
                </c:pt>
                <c:pt idx="10">
                  <c:v>14.5</c:v>
                </c:pt>
                <c:pt idx="11">
                  <c:v>14.5</c:v>
                </c:pt>
                <c:pt idx="12">
                  <c:v>19.100000000000001</c:v>
                </c:pt>
                <c:pt idx="13">
                  <c:v>17</c:v>
                </c:pt>
                <c:pt idx="14">
                  <c:v>15.4</c:v>
                </c:pt>
                <c:pt idx="15">
                  <c:v>15.4</c:v>
                </c:pt>
                <c:pt idx="16">
                  <c:v>16</c:v>
                </c:pt>
                <c:pt idx="17">
                  <c:v>15.5</c:v>
                </c:pt>
                <c:pt idx="18">
                  <c:v>16.8</c:v>
                </c:pt>
                <c:pt idx="19">
                  <c:v>15.3</c:v>
                </c:pt>
                <c:pt idx="20">
                  <c:v>13.3</c:v>
                </c:pt>
                <c:pt idx="21">
                  <c:v>17.5</c:v>
                </c:pt>
                <c:pt idx="22">
                  <c:v>14.9</c:v>
                </c:pt>
                <c:pt idx="23">
                  <c:v>16.8</c:v>
                </c:pt>
                <c:pt idx="24">
                  <c:v>16.8</c:v>
                </c:pt>
                <c:pt idx="25">
                  <c:v>20</c:v>
                </c:pt>
                <c:pt idx="26">
                  <c:v>15.8</c:v>
                </c:pt>
                <c:pt idx="27">
                  <c:v>14.6</c:v>
                </c:pt>
                <c:pt idx="28">
                  <c:v>15.5</c:v>
                </c:pt>
                <c:pt idx="29">
                  <c:v>15.6</c:v>
                </c:pt>
                <c:pt idx="30">
                  <c:v>16.899999999999999</c:v>
                </c:pt>
                <c:pt idx="31">
                  <c:v>12</c:v>
                </c:pt>
                <c:pt idx="32">
                  <c:v>14.5</c:v>
                </c:pt>
                <c:pt idx="33">
                  <c:v>15.1</c:v>
                </c:pt>
                <c:pt idx="34">
                  <c:v>17.3</c:v>
                </c:pt>
                <c:pt idx="35">
                  <c:v>15.3</c:v>
                </c:pt>
                <c:pt idx="36">
                  <c:v>18.100000000000001</c:v>
                </c:pt>
                <c:pt idx="37">
                  <c:v>14.1</c:v>
                </c:pt>
                <c:pt idx="38">
                  <c:v>16.7</c:v>
                </c:pt>
              </c:numCache>
            </c:numRef>
          </c:yVal>
          <c:smooth val="1"/>
          <c:extLst>
            <c:ext xmlns:c16="http://schemas.microsoft.com/office/drawing/2014/chart" uri="{C3380CC4-5D6E-409C-BE32-E72D297353CC}">
              <c16:uniqueId val="{00000001-EC56-4994-A641-5F8A8FE1AFCA}"/>
            </c:ext>
          </c:extLst>
        </c:ser>
        <c:dLbls>
          <c:showLegendKey val="0"/>
          <c:showVal val="0"/>
          <c:showCatName val="0"/>
          <c:showSerName val="0"/>
          <c:showPercent val="0"/>
          <c:showBubbleSize val="0"/>
        </c:dLbls>
        <c:axId val="150718720"/>
        <c:axId val="150724992"/>
      </c:scatterChart>
      <c:valAx>
        <c:axId val="150718720"/>
        <c:scaling>
          <c:orientation val="minMax"/>
        </c:scaling>
        <c:delete val="0"/>
        <c:axPos val="b"/>
        <c:majorGridlines/>
        <c:title>
          <c:tx>
            <c:rich>
              <a:bodyPr rot="0" vert="horz"/>
              <a:lstStyle/>
              <a:p>
                <a:pPr>
                  <a:defRPr/>
                </a:pPr>
                <a:r>
                  <a:rPr lang="en-IN"/>
                  <a:t>Year</a:t>
                </a:r>
              </a:p>
            </c:rich>
          </c:tx>
          <c:overlay val="0"/>
        </c:title>
        <c:numFmt formatCode="General" sourceLinked="1"/>
        <c:majorTickMark val="none"/>
        <c:minorTickMark val="none"/>
        <c:tickLblPos val="nextTo"/>
        <c:txPr>
          <a:bodyPr rot="-60000000" vert="horz"/>
          <a:lstStyle/>
          <a:p>
            <a:pPr>
              <a:defRPr/>
            </a:pPr>
            <a:endParaRPr lang="en-US"/>
          </a:p>
        </c:txPr>
        <c:crossAx val="150724992"/>
        <c:crosses val="autoZero"/>
        <c:crossBetween val="midCat"/>
      </c:valAx>
      <c:valAx>
        <c:axId val="150724992"/>
        <c:scaling>
          <c:orientation val="minMax"/>
          <c:max val="24"/>
          <c:min val="8"/>
        </c:scaling>
        <c:delete val="0"/>
        <c:axPos val="l"/>
        <c:majorGridlines/>
        <c:title>
          <c:tx>
            <c:rich>
              <a:bodyPr rot="-5400000" vert="horz"/>
              <a:lstStyle/>
              <a:p>
                <a:pPr>
                  <a:defRPr/>
                </a:pPr>
                <a:r>
                  <a:rPr lang="en-US"/>
                  <a:t>Minimum temperature (</a:t>
                </a:r>
                <a:r>
                  <a:rPr lang="en-US" sz="1100" b="1" i="0" u="none" strike="noStrike" baseline="30000">
                    <a:effectLst/>
                  </a:rPr>
                  <a:t>o</a:t>
                </a:r>
                <a:r>
                  <a:rPr lang="en-US"/>
                  <a:t>C) </a:t>
                </a:r>
              </a:p>
            </c:rich>
          </c:tx>
          <c:overlay val="0"/>
        </c:title>
        <c:numFmt formatCode="General" sourceLinked="1"/>
        <c:majorTickMark val="none"/>
        <c:minorTickMark val="none"/>
        <c:tickLblPos val="nextTo"/>
        <c:txPr>
          <a:bodyPr rot="-60000000" vert="horz"/>
          <a:lstStyle/>
          <a:p>
            <a:pPr>
              <a:defRPr/>
            </a:pPr>
            <a:endParaRPr lang="en-US"/>
          </a:p>
        </c:txPr>
        <c:crossAx val="150718720"/>
        <c:crosses val="autoZero"/>
        <c:crossBetween val="midCat"/>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txPr>
    <a:bodyPr/>
    <a:lstStyle/>
    <a:p>
      <a:pPr>
        <a:defRPr sz="1100"/>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vert="horz"/>
          <a:lstStyle/>
          <a:p>
            <a:pPr>
              <a:defRPr/>
            </a:pPr>
            <a:r>
              <a:rPr lang="en-US" sz="1320" b="1" i="0" u="none" strike="noStrike" baseline="0">
                <a:effectLst/>
              </a:rPr>
              <a:t>Figure- 17. </a:t>
            </a:r>
            <a:r>
              <a:rPr lang="en-US"/>
              <a:t>Minimum temperature (</a:t>
            </a:r>
            <a:r>
              <a:rPr lang="en-US" sz="1320" b="1" i="0" u="none" strike="noStrike" baseline="30000">
                <a:effectLst/>
              </a:rPr>
              <a:t>o</a:t>
            </a:r>
            <a:r>
              <a:rPr lang="en-US"/>
              <a:t>C) of December from 1985-2024 at Nagpur </a:t>
            </a:r>
          </a:p>
        </c:rich>
      </c:tx>
      <c:overlay val="0"/>
    </c:title>
    <c:autoTitleDeleted val="0"/>
    <c:plotArea>
      <c:layout/>
      <c:scatterChart>
        <c:scatterStyle val="smoothMarker"/>
        <c:varyColors val="0"/>
        <c:ser>
          <c:idx val="0"/>
          <c:order val="0"/>
          <c:tx>
            <c:strRef>
              <c:f>Sheet1!$AM$5</c:f>
              <c:strCache>
                <c:ptCount val="1"/>
                <c:pt idx="0">
                  <c:v>December</c:v>
                </c:pt>
              </c:strCache>
            </c:strRef>
          </c:tx>
          <c:marker>
            <c:symbol val="none"/>
          </c:marker>
          <c:trendline>
            <c:trendlineType val="linear"/>
            <c:dispRSqr val="0"/>
            <c:dispEq val="0"/>
          </c:trendline>
          <c:xVal>
            <c:numRef>
              <c:f>Sheet1!$AL$6:$AL$45</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numCache>
            </c:numRef>
          </c:xVal>
          <c:yVal>
            <c:numRef>
              <c:f>Sheet1!$AM$6:$AM$45</c:f>
              <c:numCache>
                <c:formatCode>General</c:formatCode>
                <c:ptCount val="40"/>
                <c:pt idx="0">
                  <c:v>12.2</c:v>
                </c:pt>
                <c:pt idx="1">
                  <c:v>13.2</c:v>
                </c:pt>
                <c:pt idx="2">
                  <c:v>10.6</c:v>
                </c:pt>
                <c:pt idx="3">
                  <c:v>11</c:v>
                </c:pt>
                <c:pt idx="4">
                  <c:v>12</c:v>
                </c:pt>
                <c:pt idx="5">
                  <c:v>12.9</c:v>
                </c:pt>
                <c:pt idx="6">
                  <c:v>11.5</c:v>
                </c:pt>
                <c:pt idx="7">
                  <c:v>10.4</c:v>
                </c:pt>
                <c:pt idx="8">
                  <c:v>10.3</c:v>
                </c:pt>
                <c:pt idx="9">
                  <c:v>10.7</c:v>
                </c:pt>
                <c:pt idx="10">
                  <c:v>13.6</c:v>
                </c:pt>
                <c:pt idx="11">
                  <c:v>10.1</c:v>
                </c:pt>
                <c:pt idx="12">
                  <c:v>16.7</c:v>
                </c:pt>
                <c:pt idx="13">
                  <c:v>10.9</c:v>
                </c:pt>
                <c:pt idx="14">
                  <c:v>11.4</c:v>
                </c:pt>
                <c:pt idx="15">
                  <c:v>10.6</c:v>
                </c:pt>
                <c:pt idx="16">
                  <c:v>12.2</c:v>
                </c:pt>
                <c:pt idx="17">
                  <c:v>14.2</c:v>
                </c:pt>
                <c:pt idx="18">
                  <c:v>12.8</c:v>
                </c:pt>
                <c:pt idx="19">
                  <c:v>12.1</c:v>
                </c:pt>
                <c:pt idx="20">
                  <c:v>11.7</c:v>
                </c:pt>
                <c:pt idx="21">
                  <c:v>13.9</c:v>
                </c:pt>
                <c:pt idx="22">
                  <c:v>13.2</c:v>
                </c:pt>
                <c:pt idx="23">
                  <c:v>13.7</c:v>
                </c:pt>
                <c:pt idx="24">
                  <c:v>13.4</c:v>
                </c:pt>
                <c:pt idx="25">
                  <c:v>12.6</c:v>
                </c:pt>
                <c:pt idx="26">
                  <c:v>12.9</c:v>
                </c:pt>
                <c:pt idx="27">
                  <c:v>12.1</c:v>
                </c:pt>
                <c:pt idx="28">
                  <c:v>11.9</c:v>
                </c:pt>
                <c:pt idx="29">
                  <c:v>10.6</c:v>
                </c:pt>
                <c:pt idx="30">
                  <c:v>13.3</c:v>
                </c:pt>
                <c:pt idx="31">
                  <c:v>9.8000000000000007</c:v>
                </c:pt>
                <c:pt idx="32">
                  <c:v>10.3</c:v>
                </c:pt>
                <c:pt idx="33">
                  <c:v>10.8</c:v>
                </c:pt>
                <c:pt idx="34">
                  <c:v>13.1</c:v>
                </c:pt>
                <c:pt idx="35">
                  <c:v>13.7</c:v>
                </c:pt>
                <c:pt idx="36">
                  <c:v>14</c:v>
                </c:pt>
                <c:pt idx="37">
                  <c:v>14.7</c:v>
                </c:pt>
                <c:pt idx="38">
                  <c:v>14.5</c:v>
                </c:pt>
              </c:numCache>
            </c:numRef>
          </c:yVal>
          <c:smooth val="1"/>
          <c:extLst>
            <c:ext xmlns:c16="http://schemas.microsoft.com/office/drawing/2014/chart" uri="{C3380CC4-5D6E-409C-BE32-E72D297353CC}">
              <c16:uniqueId val="{00000001-5827-415E-9050-B7D72DDC54AA}"/>
            </c:ext>
          </c:extLst>
        </c:ser>
        <c:dLbls>
          <c:showLegendKey val="0"/>
          <c:showVal val="0"/>
          <c:showCatName val="0"/>
          <c:showSerName val="0"/>
          <c:showPercent val="0"/>
          <c:showBubbleSize val="0"/>
        </c:dLbls>
        <c:axId val="161232768"/>
        <c:axId val="161234944"/>
      </c:scatterChart>
      <c:valAx>
        <c:axId val="161232768"/>
        <c:scaling>
          <c:orientation val="minMax"/>
        </c:scaling>
        <c:delete val="0"/>
        <c:axPos val="b"/>
        <c:majorGridlines/>
        <c:title>
          <c:tx>
            <c:rich>
              <a:bodyPr rot="0" vert="horz"/>
              <a:lstStyle/>
              <a:p>
                <a:pPr>
                  <a:defRPr/>
                </a:pPr>
                <a:r>
                  <a:rPr lang="en-IN"/>
                  <a:t>Year</a:t>
                </a:r>
              </a:p>
            </c:rich>
          </c:tx>
          <c:overlay val="0"/>
        </c:title>
        <c:numFmt formatCode="General" sourceLinked="1"/>
        <c:majorTickMark val="none"/>
        <c:minorTickMark val="none"/>
        <c:tickLblPos val="nextTo"/>
        <c:txPr>
          <a:bodyPr rot="-60000000" vert="horz"/>
          <a:lstStyle/>
          <a:p>
            <a:pPr>
              <a:defRPr/>
            </a:pPr>
            <a:endParaRPr lang="en-US"/>
          </a:p>
        </c:txPr>
        <c:crossAx val="161234944"/>
        <c:crosses val="autoZero"/>
        <c:crossBetween val="midCat"/>
      </c:valAx>
      <c:valAx>
        <c:axId val="161234944"/>
        <c:scaling>
          <c:orientation val="minMax"/>
          <c:max val="20"/>
          <c:min val="6"/>
        </c:scaling>
        <c:delete val="0"/>
        <c:axPos val="l"/>
        <c:majorGridlines/>
        <c:title>
          <c:tx>
            <c:rich>
              <a:bodyPr rot="-5400000" vert="horz"/>
              <a:lstStyle/>
              <a:p>
                <a:pPr>
                  <a:defRPr/>
                </a:pPr>
                <a:r>
                  <a:rPr lang="en-US"/>
                  <a:t>Minimum temperature (</a:t>
                </a:r>
                <a:r>
                  <a:rPr lang="en-US" sz="1100" b="1" i="0" u="none" strike="noStrike" baseline="30000">
                    <a:effectLst/>
                  </a:rPr>
                  <a:t>o</a:t>
                </a:r>
                <a:r>
                  <a:rPr lang="en-US"/>
                  <a:t>C) </a:t>
                </a:r>
              </a:p>
            </c:rich>
          </c:tx>
          <c:overlay val="0"/>
        </c:title>
        <c:numFmt formatCode="General" sourceLinked="1"/>
        <c:majorTickMark val="none"/>
        <c:minorTickMark val="none"/>
        <c:tickLblPos val="nextTo"/>
        <c:txPr>
          <a:bodyPr rot="-60000000" vert="horz"/>
          <a:lstStyle/>
          <a:p>
            <a:pPr>
              <a:defRPr/>
            </a:pPr>
            <a:endParaRPr lang="en-US"/>
          </a:p>
        </c:txPr>
        <c:crossAx val="161232768"/>
        <c:crosses val="autoZero"/>
        <c:crossBetween val="midCat"/>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txPr>
    <a:bodyPr/>
    <a:lstStyle/>
    <a:p>
      <a:pPr>
        <a:defRPr sz="11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vert="horz"/>
          <a:lstStyle/>
          <a:p>
            <a:pPr>
              <a:defRPr/>
            </a:pPr>
            <a:r>
              <a:rPr lang="en-US" sz="1320" b="1" i="0" u="none" strike="noStrike" baseline="0">
                <a:effectLst/>
              </a:rPr>
              <a:t>Figure-2. </a:t>
            </a:r>
            <a:r>
              <a:rPr lang="en-US"/>
              <a:t>Minimum temperature (</a:t>
            </a:r>
            <a:r>
              <a:rPr lang="en-US" sz="1320" b="1" i="0" u="none" strike="noStrike" baseline="30000">
                <a:effectLst/>
              </a:rPr>
              <a:t>o</a:t>
            </a:r>
            <a:r>
              <a:rPr lang="en-US"/>
              <a:t>C) of SW Monsoon from 1985-2024 at Nagpur </a:t>
            </a:r>
          </a:p>
        </c:rich>
      </c:tx>
      <c:overlay val="0"/>
    </c:title>
    <c:autoTitleDeleted val="0"/>
    <c:plotArea>
      <c:layout/>
      <c:scatterChart>
        <c:scatterStyle val="smoothMarker"/>
        <c:varyColors val="0"/>
        <c:ser>
          <c:idx val="0"/>
          <c:order val="0"/>
          <c:tx>
            <c:strRef>
              <c:f>Sheet1!$I$5</c:f>
              <c:strCache>
                <c:ptCount val="1"/>
                <c:pt idx="0">
                  <c:v>SW</c:v>
                </c:pt>
              </c:strCache>
            </c:strRef>
          </c:tx>
          <c:marker>
            <c:symbol val="none"/>
          </c:marker>
          <c:trendline>
            <c:trendlineType val="linear"/>
            <c:dispRSqr val="0"/>
            <c:dispEq val="0"/>
          </c:trendline>
          <c:xVal>
            <c:numRef>
              <c:f>Sheet1!$H$6:$H$45</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Sheet1!$I$6:$I$45</c:f>
              <c:numCache>
                <c:formatCode>General</c:formatCode>
                <c:ptCount val="40"/>
                <c:pt idx="0">
                  <c:v>24</c:v>
                </c:pt>
                <c:pt idx="1">
                  <c:v>24.3</c:v>
                </c:pt>
                <c:pt idx="2">
                  <c:v>25.2</c:v>
                </c:pt>
                <c:pt idx="3">
                  <c:v>24.9</c:v>
                </c:pt>
                <c:pt idx="4">
                  <c:v>24.5</c:v>
                </c:pt>
                <c:pt idx="5">
                  <c:v>24.2</c:v>
                </c:pt>
                <c:pt idx="6">
                  <c:v>24.3</c:v>
                </c:pt>
                <c:pt idx="7">
                  <c:v>24.8</c:v>
                </c:pt>
                <c:pt idx="8">
                  <c:v>24.6</c:v>
                </c:pt>
                <c:pt idx="9">
                  <c:v>23.8</c:v>
                </c:pt>
                <c:pt idx="10">
                  <c:v>24.9</c:v>
                </c:pt>
                <c:pt idx="11">
                  <c:v>25.1</c:v>
                </c:pt>
                <c:pt idx="12">
                  <c:v>24.6</c:v>
                </c:pt>
                <c:pt idx="13">
                  <c:v>25.3</c:v>
                </c:pt>
                <c:pt idx="14">
                  <c:v>24.4</c:v>
                </c:pt>
                <c:pt idx="15">
                  <c:v>24.1</c:v>
                </c:pt>
                <c:pt idx="16">
                  <c:v>24.3</c:v>
                </c:pt>
                <c:pt idx="17">
                  <c:v>24.8</c:v>
                </c:pt>
                <c:pt idx="18">
                  <c:v>25</c:v>
                </c:pt>
                <c:pt idx="19">
                  <c:v>24.6</c:v>
                </c:pt>
                <c:pt idx="20">
                  <c:v>25.1</c:v>
                </c:pt>
                <c:pt idx="21">
                  <c:v>24.9</c:v>
                </c:pt>
                <c:pt idx="22">
                  <c:v>24.9</c:v>
                </c:pt>
                <c:pt idx="23">
                  <c:v>24.5</c:v>
                </c:pt>
                <c:pt idx="24">
                  <c:v>25.2</c:v>
                </c:pt>
                <c:pt idx="25">
                  <c:v>25.1</c:v>
                </c:pt>
                <c:pt idx="26">
                  <c:v>24.7</c:v>
                </c:pt>
                <c:pt idx="27">
                  <c:v>25.1</c:v>
                </c:pt>
                <c:pt idx="28">
                  <c:v>24</c:v>
                </c:pt>
                <c:pt idx="29">
                  <c:v>25.3</c:v>
                </c:pt>
                <c:pt idx="30">
                  <c:v>24.8</c:v>
                </c:pt>
                <c:pt idx="31">
                  <c:v>25.1</c:v>
                </c:pt>
                <c:pt idx="32">
                  <c:v>24.6</c:v>
                </c:pt>
                <c:pt idx="33">
                  <c:v>24.4</c:v>
                </c:pt>
                <c:pt idx="34">
                  <c:v>25.8</c:v>
                </c:pt>
                <c:pt idx="35">
                  <c:v>24</c:v>
                </c:pt>
                <c:pt idx="36">
                  <c:v>24.5</c:v>
                </c:pt>
                <c:pt idx="37">
                  <c:v>25.2</c:v>
                </c:pt>
                <c:pt idx="38">
                  <c:v>25.4</c:v>
                </c:pt>
                <c:pt idx="39">
                  <c:v>25.6</c:v>
                </c:pt>
              </c:numCache>
            </c:numRef>
          </c:yVal>
          <c:smooth val="1"/>
          <c:extLst>
            <c:ext xmlns:c16="http://schemas.microsoft.com/office/drawing/2014/chart" uri="{C3380CC4-5D6E-409C-BE32-E72D297353CC}">
              <c16:uniqueId val="{00000001-69E8-455C-AA2D-8B572080A279}"/>
            </c:ext>
          </c:extLst>
        </c:ser>
        <c:dLbls>
          <c:showLegendKey val="0"/>
          <c:showVal val="0"/>
          <c:showCatName val="0"/>
          <c:showSerName val="0"/>
          <c:showPercent val="0"/>
          <c:showBubbleSize val="0"/>
        </c:dLbls>
        <c:axId val="145715584"/>
        <c:axId val="145717504"/>
      </c:scatterChart>
      <c:valAx>
        <c:axId val="145715584"/>
        <c:scaling>
          <c:orientation val="minMax"/>
        </c:scaling>
        <c:delete val="0"/>
        <c:axPos val="b"/>
        <c:majorGridlines/>
        <c:title>
          <c:tx>
            <c:rich>
              <a:bodyPr rot="0" vert="horz"/>
              <a:lstStyle/>
              <a:p>
                <a:pPr>
                  <a:defRPr/>
                </a:pPr>
                <a:r>
                  <a:rPr lang="en-IN"/>
                  <a:t>Year</a:t>
                </a:r>
              </a:p>
            </c:rich>
          </c:tx>
          <c:overlay val="0"/>
        </c:title>
        <c:numFmt formatCode="General" sourceLinked="1"/>
        <c:majorTickMark val="none"/>
        <c:minorTickMark val="none"/>
        <c:tickLblPos val="nextTo"/>
        <c:txPr>
          <a:bodyPr rot="-60000000" vert="horz"/>
          <a:lstStyle/>
          <a:p>
            <a:pPr>
              <a:defRPr/>
            </a:pPr>
            <a:endParaRPr lang="en-US"/>
          </a:p>
        </c:txPr>
        <c:crossAx val="145717504"/>
        <c:crosses val="autoZero"/>
        <c:crossBetween val="midCat"/>
      </c:valAx>
      <c:valAx>
        <c:axId val="145717504"/>
        <c:scaling>
          <c:orientation val="minMax"/>
          <c:max val="26"/>
          <c:min val="23"/>
        </c:scaling>
        <c:delete val="0"/>
        <c:axPos val="l"/>
        <c:majorGridlines/>
        <c:title>
          <c:tx>
            <c:rich>
              <a:bodyPr rot="-5400000" vert="horz"/>
              <a:lstStyle/>
              <a:p>
                <a:pPr>
                  <a:defRPr/>
                </a:pPr>
                <a:r>
                  <a:rPr lang="en-US"/>
                  <a:t>Minimum temperature (</a:t>
                </a:r>
                <a:r>
                  <a:rPr lang="en-US" sz="1100" b="1" i="0" u="none" strike="noStrike" baseline="30000">
                    <a:effectLst/>
                  </a:rPr>
                  <a:t>o</a:t>
                </a:r>
                <a:r>
                  <a:rPr lang="en-US"/>
                  <a:t>C) </a:t>
                </a:r>
              </a:p>
            </c:rich>
          </c:tx>
          <c:overlay val="0"/>
        </c:title>
        <c:numFmt formatCode="General" sourceLinked="1"/>
        <c:majorTickMark val="none"/>
        <c:minorTickMark val="none"/>
        <c:tickLblPos val="nextTo"/>
        <c:txPr>
          <a:bodyPr rot="-60000000" vert="horz"/>
          <a:lstStyle/>
          <a:p>
            <a:pPr>
              <a:defRPr/>
            </a:pPr>
            <a:endParaRPr lang="en-US"/>
          </a:p>
        </c:txPr>
        <c:crossAx val="145715584"/>
        <c:crosses val="autoZero"/>
        <c:crossBetween val="midCat"/>
      </c:valAx>
    </c:plotArea>
    <c:plotVisOnly val="1"/>
    <c:dispBlanksAs val="zero"/>
    <c:extLst>
      <c:ext xmlns:c16r3="http://schemas.microsoft.com/office/drawing/2017/03/chart" uri="{56B9EC1D-385E-4148-901F-78D8002777C0}">
        <c16r3:dataDisplayOptions16>
          <c16r3:dispNaAsBlank val="1"/>
        </c16r3:dataDisplayOptions16>
      </c:ext>
    </c:extLst>
    <c:showDLblsOverMax val="0"/>
  </c:chart>
  <c:txPr>
    <a:bodyPr/>
    <a:lstStyle/>
    <a:p>
      <a:pPr>
        <a:defRPr sz="11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vert="horz"/>
          <a:lstStyle/>
          <a:p>
            <a:pPr>
              <a:defRPr/>
            </a:pPr>
            <a:r>
              <a:rPr lang="en-US" sz="1320" b="1" i="0" u="none" strike="noStrike" baseline="0">
                <a:effectLst/>
              </a:rPr>
              <a:t>Figure-3. </a:t>
            </a:r>
            <a:r>
              <a:rPr lang="en-US"/>
              <a:t>Minimum temperature (</a:t>
            </a:r>
            <a:r>
              <a:rPr lang="en-US" sz="1320" b="1" i="0" u="none" strike="noStrike" baseline="30000">
                <a:effectLst/>
              </a:rPr>
              <a:t>o</a:t>
            </a:r>
            <a:r>
              <a:rPr lang="en-US"/>
              <a:t>C) of NE Monsoon from 1985-2024 at Nagpur</a:t>
            </a:r>
          </a:p>
        </c:rich>
      </c:tx>
      <c:overlay val="0"/>
    </c:title>
    <c:autoTitleDeleted val="0"/>
    <c:plotArea>
      <c:layout/>
      <c:scatterChart>
        <c:scatterStyle val="smoothMarker"/>
        <c:varyColors val="0"/>
        <c:ser>
          <c:idx val="0"/>
          <c:order val="0"/>
          <c:tx>
            <c:strRef>
              <c:f>Sheet1!$K$5</c:f>
              <c:strCache>
                <c:ptCount val="1"/>
                <c:pt idx="0">
                  <c:v>NE</c:v>
                </c:pt>
              </c:strCache>
            </c:strRef>
          </c:tx>
          <c:marker>
            <c:symbol val="none"/>
          </c:marker>
          <c:trendline>
            <c:trendlineType val="linear"/>
            <c:dispRSqr val="0"/>
            <c:dispEq val="0"/>
          </c:trendline>
          <c:xVal>
            <c:numRef>
              <c:f>Sheet1!$J$6:$J$44</c:f>
              <c:numCache>
                <c:formatCode>General</c:formatCode>
                <c:ptCount val="39"/>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numCache>
            </c:numRef>
          </c:xVal>
          <c:yVal>
            <c:numRef>
              <c:f>Sheet1!$K$6:$K$44</c:f>
              <c:numCache>
                <c:formatCode>General</c:formatCode>
                <c:ptCount val="39"/>
                <c:pt idx="0">
                  <c:v>14.5</c:v>
                </c:pt>
                <c:pt idx="1">
                  <c:v>15.7</c:v>
                </c:pt>
                <c:pt idx="2">
                  <c:v>15.7</c:v>
                </c:pt>
                <c:pt idx="3">
                  <c:v>16.399999999999999</c:v>
                </c:pt>
                <c:pt idx="4">
                  <c:v>15.1</c:v>
                </c:pt>
                <c:pt idx="5">
                  <c:v>16.5</c:v>
                </c:pt>
                <c:pt idx="6">
                  <c:v>15.4</c:v>
                </c:pt>
                <c:pt idx="7">
                  <c:v>14.5</c:v>
                </c:pt>
                <c:pt idx="8">
                  <c:v>15.1</c:v>
                </c:pt>
                <c:pt idx="9">
                  <c:v>15.3</c:v>
                </c:pt>
                <c:pt idx="10">
                  <c:v>16.2</c:v>
                </c:pt>
                <c:pt idx="11">
                  <c:v>15</c:v>
                </c:pt>
                <c:pt idx="12">
                  <c:v>18.600000000000001</c:v>
                </c:pt>
                <c:pt idx="13">
                  <c:v>16.8</c:v>
                </c:pt>
                <c:pt idx="14">
                  <c:v>16</c:v>
                </c:pt>
                <c:pt idx="15">
                  <c:v>15.5</c:v>
                </c:pt>
                <c:pt idx="16">
                  <c:v>16.399999999999999</c:v>
                </c:pt>
                <c:pt idx="17">
                  <c:v>16.7</c:v>
                </c:pt>
                <c:pt idx="18">
                  <c:v>16.899999999999999</c:v>
                </c:pt>
                <c:pt idx="19">
                  <c:v>15.4</c:v>
                </c:pt>
                <c:pt idx="20">
                  <c:v>15.2</c:v>
                </c:pt>
                <c:pt idx="21">
                  <c:v>17.600000000000001</c:v>
                </c:pt>
                <c:pt idx="22">
                  <c:v>15.6</c:v>
                </c:pt>
                <c:pt idx="23">
                  <c:v>16.7</c:v>
                </c:pt>
                <c:pt idx="24">
                  <c:v>16.7</c:v>
                </c:pt>
                <c:pt idx="25">
                  <c:v>18.2</c:v>
                </c:pt>
                <c:pt idx="26">
                  <c:v>16.399999999999999</c:v>
                </c:pt>
                <c:pt idx="27">
                  <c:v>15.1</c:v>
                </c:pt>
                <c:pt idx="28">
                  <c:v>16.100000000000001</c:v>
                </c:pt>
                <c:pt idx="29">
                  <c:v>15.7</c:v>
                </c:pt>
                <c:pt idx="30">
                  <c:v>17.100000000000001</c:v>
                </c:pt>
                <c:pt idx="31">
                  <c:v>13.7</c:v>
                </c:pt>
                <c:pt idx="32">
                  <c:v>15</c:v>
                </c:pt>
                <c:pt idx="33">
                  <c:v>15.1</c:v>
                </c:pt>
                <c:pt idx="34">
                  <c:v>17.600000000000001</c:v>
                </c:pt>
                <c:pt idx="35">
                  <c:v>17.100000000000001</c:v>
                </c:pt>
                <c:pt idx="36">
                  <c:v>17.7</c:v>
                </c:pt>
                <c:pt idx="37">
                  <c:v>16.5</c:v>
                </c:pt>
                <c:pt idx="38">
                  <c:v>17.2</c:v>
                </c:pt>
              </c:numCache>
            </c:numRef>
          </c:yVal>
          <c:smooth val="1"/>
          <c:extLst>
            <c:ext xmlns:c16="http://schemas.microsoft.com/office/drawing/2014/chart" uri="{C3380CC4-5D6E-409C-BE32-E72D297353CC}">
              <c16:uniqueId val="{00000001-9872-4007-8767-DC146BDBEFB0}"/>
            </c:ext>
          </c:extLst>
        </c:ser>
        <c:dLbls>
          <c:showLegendKey val="0"/>
          <c:showVal val="0"/>
          <c:showCatName val="0"/>
          <c:showSerName val="0"/>
          <c:showPercent val="0"/>
          <c:showBubbleSize val="0"/>
        </c:dLbls>
        <c:axId val="145883136"/>
        <c:axId val="145885056"/>
      </c:scatterChart>
      <c:valAx>
        <c:axId val="145883136"/>
        <c:scaling>
          <c:orientation val="minMax"/>
        </c:scaling>
        <c:delete val="0"/>
        <c:axPos val="b"/>
        <c:majorGridlines/>
        <c:title>
          <c:tx>
            <c:rich>
              <a:bodyPr rot="0" vert="horz"/>
              <a:lstStyle/>
              <a:p>
                <a:pPr>
                  <a:defRPr/>
                </a:pPr>
                <a:r>
                  <a:rPr lang="en-IN"/>
                  <a:t>Year</a:t>
                </a:r>
              </a:p>
            </c:rich>
          </c:tx>
          <c:overlay val="0"/>
        </c:title>
        <c:numFmt formatCode="General" sourceLinked="1"/>
        <c:majorTickMark val="none"/>
        <c:minorTickMark val="none"/>
        <c:tickLblPos val="nextTo"/>
        <c:txPr>
          <a:bodyPr rot="-60000000" vert="horz"/>
          <a:lstStyle/>
          <a:p>
            <a:pPr>
              <a:defRPr/>
            </a:pPr>
            <a:endParaRPr lang="en-US"/>
          </a:p>
        </c:txPr>
        <c:crossAx val="145885056"/>
        <c:crosses val="autoZero"/>
        <c:crossBetween val="midCat"/>
      </c:valAx>
      <c:valAx>
        <c:axId val="145885056"/>
        <c:scaling>
          <c:orientation val="minMax"/>
          <c:max val="21"/>
          <c:min val="10"/>
        </c:scaling>
        <c:delete val="0"/>
        <c:axPos val="l"/>
        <c:majorGridlines/>
        <c:title>
          <c:tx>
            <c:rich>
              <a:bodyPr rot="-5400000" vert="horz"/>
              <a:lstStyle/>
              <a:p>
                <a:pPr>
                  <a:defRPr/>
                </a:pPr>
                <a:r>
                  <a:rPr lang="en-US"/>
                  <a:t>Minimum temperature (</a:t>
                </a:r>
                <a:r>
                  <a:rPr lang="en-US" sz="1100" b="1" i="0" u="none" strike="noStrike" baseline="30000">
                    <a:effectLst/>
                  </a:rPr>
                  <a:t>o</a:t>
                </a:r>
                <a:r>
                  <a:rPr lang="en-US"/>
                  <a:t>C) </a:t>
                </a:r>
              </a:p>
            </c:rich>
          </c:tx>
          <c:overlay val="0"/>
        </c:title>
        <c:numFmt formatCode="General" sourceLinked="1"/>
        <c:majorTickMark val="none"/>
        <c:minorTickMark val="none"/>
        <c:tickLblPos val="nextTo"/>
        <c:txPr>
          <a:bodyPr rot="-60000000" vert="horz"/>
          <a:lstStyle/>
          <a:p>
            <a:pPr>
              <a:defRPr/>
            </a:pPr>
            <a:endParaRPr lang="en-US"/>
          </a:p>
        </c:txPr>
        <c:crossAx val="145883136"/>
        <c:crosses val="autoZero"/>
        <c:crossBetween val="midCat"/>
      </c:valAx>
    </c:plotArea>
    <c:plotVisOnly val="1"/>
    <c:dispBlanksAs val="zero"/>
    <c:extLst>
      <c:ext xmlns:c16r3="http://schemas.microsoft.com/office/drawing/2017/03/chart" uri="{56B9EC1D-385E-4148-901F-78D8002777C0}">
        <c16r3:dataDisplayOptions16>
          <c16r3:dispNaAsBlank val="1"/>
        </c16r3:dataDisplayOptions16>
      </c:ext>
    </c:extLst>
    <c:showDLblsOverMax val="0"/>
  </c:chart>
  <c:txPr>
    <a:bodyPr/>
    <a:lstStyle/>
    <a:p>
      <a:pPr>
        <a:defRPr sz="11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vert="horz"/>
          <a:lstStyle/>
          <a:p>
            <a:pPr>
              <a:defRPr/>
            </a:pPr>
            <a:r>
              <a:rPr lang="en-US" sz="1320" b="1" i="0" u="none" strike="noStrike" baseline="0">
                <a:effectLst/>
              </a:rPr>
              <a:t>Figure- 4. </a:t>
            </a:r>
            <a:r>
              <a:rPr lang="en-US"/>
              <a:t>Minimum temperature (</a:t>
            </a:r>
            <a:r>
              <a:rPr lang="en-US" sz="1320" b="1" i="0" u="none" strike="noStrike" baseline="30000">
                <a:effectLst/>
              </a:rPr>
              <a:t>o</a:t>
            </a:r>
            <a:r>
              <a:rPr lang="en-US"/>
              <a:t>C) of Winter from 1985-2024 at Nagpur </a:t>
            </a:r>
          </a:p>
        </c:rich>
      </c:tx>
      <c:overlay val="0"/>
    </c:title>
    <c:autoTitleDeleted val="0"/>
    <c:plotArea>
      <c:layout/>
      <c:scatterChart>
        <c:scatterStyle val="smoothMarker"/>
        <c:varyColors val="0"/>
        <c:ser>
          <c:idx val="0"/>
          <c:order val="0"/>
          <c:tx>
            <c:strRef>
              <c:f>Sheet1!$M$5</c:f>
              <c:strCache>
                <c:ptCount val="1"/>
                <c:pt idx="0">
                  <c:v>Winter</c:v>
                </c:pt>
              </c:strCache>
            </c:strRef>
          </c:tx>
          <c:marker>
            <c:symbol val="none"/>
          </c:marker>
          <c:trendline>
            <c:trendlineType val="linear"/>
            <c:dispRSqr val="0"/>
            <c:dispEq val="0"/>
          </c:trendline>
          <c:xVal>
            <c:numRef>
              <c:f>Sheet1!$L$6:$L$45</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Sheet1!$M$6:$M$45</c:f>
              <c:numCache>
                <c:formatCode>General</c:formatCode>
                <c:ptCount val="40"/>
                <c:pt idx="0">
                  <c:v>13.9</c:v>
                </c:pt>
                <c:pt idx="1">
                  <c:v>13.6</c:v>
                </c:pt>
                <c:pt idx="2">
                  <c:v>13.3</c:v>
                </c:pt>
                <c:pt idx="3">
                  <c:v>14.6</c:v>
                </c:pt>
                <c:pt idx="4">
                  <c:v>11.9</c:v>
                </c:pt>
                <c:pt idx="5">
                  <c:v>13.8</c:v>
                </c:pt>
                <c:pt idx="6">
                  <c:v>14</c:v>
                </c:pt>
                <c:pt idx="7">
                  <c:v>12.5</c:v>
                </c:pt>
                <c:pt idx="8">
                  <c:v>12.9</c:v>
                </c:pt>
                <c:pt idx="9">
                  <c:v>14</c:v>
                </c:pt>
                <c:pt idx="10">
                  <c:v>12.5</c:v>
                </c:pt>
                <c:pt idx="11">
                  <c:v>15.3</c:v>
                </c:pt>
                <c:pt idx="12">
                  <c:v>11.5</c:v>
                </c:pt>
                <c:pt idx="13">
                  <c:v>14.6</c:v>
                </c:pt>
                <c:pt idx="14">
                  <c:v>13.3</c:v>
                </c:pt>
                <c:pt idx="15">
                  <c:v>13.5</c:v>
                </c:pt>
                <c:pt idx="16">
                  <c:v>13.8</c:v>
                </c:pt>
                <c:pt idx="17">
                  <c:v>14.4</c:v>
                </c:pt>
                <c:pt idx="18">
                  <c:v>14.8</c:v>
                </c:pt>
                <c:pt idx="19">
                  <c:v>13.5</c:v>
                </c:pt>
                <c:pt idx="20">
                  <c:v>14.4</c:v>
                </c:pt>
                <c:pt idx="21">
                  <c:v>13.1</c:v>
                </c:pt>
                <c:pt idx="22">
                  <c:v>14.2</c:v>
                </c:pt>
                <c:pt idx="23">
                  <c:v>13.1</c:v>
                </c:pt>
                <c:pt idx="24">
                  <c:v>15.7</c:v>
                </c:pt>
                <c:pt idx="25">
                  <c:v>13</c:v>
                </c:pt>
                <c:pt idx="26">
                  <c:v>12.9</c:v>
                </c:pt>
                <c:pt idx="27">
                  <c:v>14</c:v>
                </c:pt>
                <c:pt idx="28">
                  <c:v>13.4</c:v>
                </c:pt>
                <c:pt idx="29">
                  <c:v>14.7</c:v>
                </c:pt>
                <c:pt idx="30">
                  <c:v>13.1</c:v>
                </c:pt>
                <c:pt idx="31">
                  <c:v>14</c:v>
                </c:pt>
                <c:pt idx="32">
                  <c:v>12</c:v>
                </c:pt>
                <c:pt idx="33">
                  <c:v>12.3</c:v>
                </c:pt>
                <c:pt idx="34">
                  <c:v>11.7</c:v>
                </c:pt>
                <c:pt idx="35">
                  <c:v>13.5</c:v>
                </c:pt>
                <c:pt idx="36">
                  <c:v>14.9</c:v>
                </c:pt>
                <c:pt idx="37">
                  <c:v>13.6</c:v>
                </c:pt>
                <c:pt idx="38">
                  <c:v>14.1</c:v>
                </c:pt>
                <c:pt idx="39">
                  <c:v>16.3</c:v>
                </c:pt>
              </c:numCache>
            </c:numRef>
          </c:yVal>
          <c:smooth val="1"/>
          <c:extLst>
            <c:ext xmlns:c16="http://schemas.microsoft.com/office/drawing/2014/chart" uri="{C3380CC4-5D6E-409C-BE32-E72D297353CC}">
              <c16:uniqueId val="{00000001-D17B-4A86-BDC2-8F032100882D}"/>
            </c:ext>
          </c:extLst>
        </c:ser>
        <c:dLbls>
          <c:showLegendKey val="0"/>
          <c:showVal val="0"/>
          <c:showCatName val="0"/>
          <c:showSerName val="0"/>
          <c:showPercent val="0"/>
          <c:showBubbleSize val="0"/>
        </c:dLbls>
        <c:axId val="145898112"/>
        <c:axId val="145924864"/>
      </c:scatterChart>
      <c:valAx>
        <c:axId val="145898112"/>
        <c:scaling>
          <c:orientation val="minMax"/>
        </c:scaling>
        <c:delete val="0"/>
        <c:axPos val="b"/>
        <c:majorGridlines/>
        <c:title>
          <c:tx>
            <c:rich>
              <a:bodyPr rot="0" vert="horz"/>
              <a:lstStyle/>
              <a:p>
                <a:pPr>
                  <a:defRPr/>
                </a:pPr>
                <a:r>
                  <a:rPr lang="en-IN"/>
                  <a:t>Year</a:t>
                </a:r>
              </a:p>
            </c:rich>
          </c:tx>
          <c:overlay val="0"/>
        </c:title>
        <c:numFmt formatCode="General" sourceLinked="1"/>
        <c:majorTickMark val="none"/>
        <c:minorTickMark val="none"/>
        <c:tickLblPos val="nextTo"/>
        <c:txPr>
          <a:bodyPr rot="-60000000" vert="horz"/>
          <a:lstStyle/>
          <a:p>
            <a:pPr>
              <a:defRPr/>
            </a:pPr>
            <a:endParaRPr lang="en-US"/>
          </a:p>
        </c:txPr>
        <c:crossAx val="145924864"/>
        <c:crosses val="autoZero"/>
        <c:crossBetween val="midCat"/>
      </c:valAx>
      <c:valAx>
        <c:axId val="145924864"/>
        <c:scaling>
          <c:orientation val="minMax"/>
          <c:min val="10"/>
        </c:scaling>
        <c:delete val="0"/>
        <c:axPos val="l"/>
        <c:majorGridlines/>
        <c:title>
          <c:tx>
            <c:rich>
              <a:bodyPr rot="-5400000" vert="horz"/>
              <a:lstStyle/>
              <a:p>
                <a:pPr>
                  <a:defRPr/>
                </a:pPr>
                <a:r>
                  <a:rPr lang="en-US"/>
                  <a:t>Minimum temperature (</a:t>
                </a:r>
                <a:r>
                  <a:rPr lang="en-US" sz="1100" b="1" i="0" u="none" strike="noStrike" baseline="30000">
                    <a:effectLst/>
                  </a:rPr>
                  <a:t>o</a:t>
                </a:r>
                <a:r>
                  <a:rPr lang="en-US"/>
                  <a:t>C) </a:t>
                </a:r>
              </a:p>
            </c:rich>
          </c:tx>
          <c:overlay val="0"/>
        </c:title>
        <c:numFmt formatCode="General" sourceLinked="1"/>
        <c:majorTickMark val="none"/>
        <c:minorTickMark val="none"/>
        <c:tickLblPos val="nextTo"/>
        <c:txPr>
          <a:bodyPr rot="-60000000" vert="horz"/>
          <a:lstStyle/>
          <a:p>
            <a:pPr>
              <a:defRPr/>
            </a:pPr>
            <a:endParaRPr lang="en-US"/>
          </a:p>
        </c:txPr>
        <c:crossAx val="145898112"/>
        <c:crosses val="autoZero"/>
        <c:crossBetween val="midCat"/>
      </c:valAx>
    </c:plotArea>
    <c:plotVisOnly val="1"/>
    <c:dispBlanksAs val="zero"/>
    <c:extLst>
      <c:ext xmlns:c16r3="http://schemas.microsoft.com/office/drawing/2017/03/chart" uri="{56B9EC1D-385E-4148-901F-78D8002777C0}">
        <c16r3:dataDisplayOptions16>
          <c16r3:dispNaAsBlank val="1"/>
        </c16r3:dataDisplayOptions16>
      </c:ext>
    </c:extLst>
    <c:showDLblsOverMax val="0"/>
  </c:chart>
  <c:txPr>
    <a:bodyPr/>
    <a:lstStyle/>
    <a:p>
      <a:pPr>
        <a:defRPr sz="1100"/>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vert="horz"/>
          <a:lstStyle/>
          <a:p>
            <a:pPr>
              <a:defRPr/>
            </a:pPr>
            <a:r>
              <a:rPr lang="en-US" sz="1320" b="1" i="0" u="none" strike="noStrike" baseline="0">
                <a:effectLst/>
              </a:rPr>
              <a:t>Figure- 5. </a:t>
            </a:r>
            <a:r>
              <a:rPr lang="en-US"/>
              <a:t>Minimum temperature (</a:t>
            </a:r>
            <a:r>
              <a:rPr lang="en-US" sz="1320" b="1" i="0" u="none" strike="noStrike" baseline="30000">
                <a:effectLst/>
              </a:rPr>
              <a:t>o</a:t>
            </a:r>
            <a:r>
              <a:rPr lang="en-US"/>
              <a:t>C) of Summer from 1985-2024 at Nagpur</a:t>
            </a:r>
          </a:p>
        </c:rich>
      </c:tx>
      <c:overlay val="0"/>
    </c:title>
    <c:autoTitleDeleted val="0"/>
    <c:plotArea>
      <c:layout/>
      <c:scatterChart>
        <c:scatterStyle val="smoothMarker"/>
        <c:varyColors val="0"/>
        <c:ser>
          <c:idx val="0"/>
          <c:order val="0"/>
          <c:tx>
            <c:strRef>
              <c:f>Sheet1!$O$5</c:f>
              <c:strCache>
                <c:ptCount val="1"/>
                <c:pt idx="0">
                  <c:v>Summer</c:v>
                </c:pt>
              </c:strCache>
            </c:strRef>
          </c:tx>
          <c:marker>
            <c:symbol val="none"/>
          </c:marker>
          <c:trendline>
            <c:trendlineType val="linear"/>
            <c:dispRSqr val="0"/>
            <c:dispEq val="0"/>
          </c:trendline>
          <c:xVal>
            <c:numRef>
              <c:f>Sheet1!$N$6:$N$45</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Sheet1!$O$6:$O$45</c:f>
              <c:numCache>
                <c:formatCode>General</c:formatCode>
                <c:ptCount val="40"/>
                <c:pt idx="0">
                  <c:v>24.1</c:v>
                </c:pt>
                <c:pt idx="1">
                  <c:v>23.3</c:v>
                </c:pt>
                <c:pt idx="2">
                  <c:v>22.5</c:v>
                </c:pt>
                <c:pt idx="3">
                  <c:v>24</c:v>
                </c:pt>
                <c:pt idx="4">
                  <c:v>23.5</c:v>
                </c:pt>
                <c:pt idx="5">
                  <c:v>22.2</c:v>
                </c:pt>
                <c:pt idx="6">
                  <c:v>24.1</c:v>
                </c:pt>
                <c:pt idx="7">
                  <c:v>24.4</c:v>
                </c:pt>
                <c:pt idx="8">
                  <c:v>23.7</c:v>
                </c:pt>
                <c:pt idx="9">
                  <c:v>23.6</c:v>
                </c:pt>
                <c:pt idx="10">
                  <c:v>22.6</c:v>
                </c:pt>
                <c:pt idx="11">
                  <c:v>24.2</c:v>
                </c:pt>
                <c:pt idx="12">
                  <c:v>22.4</c:v>
                </c:pt>
                <c:pt idx="13">
                  <c:v>22.9</c:v>
                </c:pt>
                <c:pt idx="14">
                  <c:v>24</c:v>
                </c:pt>
                <c:pt idx="15">
                  <c:v>23.2</c:v>
                </c:pt>
                <c:pt idx="16">
                  <c:v>24</c:v>
                </c:pt>
                <c:pt idx="17">
                  <c:v>24.8</c:v>
                </c:pt>
                <c:pt idx="18">
                  <c:v>23.9</c:v>
                </c:pt>
                <c:pt idx="19">
                  <c:v>24.1</c:v>
                </c:pt>
                <c:pt idx="20">
                  <c:v>23.5</c:v>
                </c:pt>
                <c:pt idx="21">
                  <c:v>23.3</c:v>
                </c:pt>
                <c:pt idx="22">
                  <c:v>24.1</c:v>
                </c:pt>
                <c:pt idx="23">
                  <c:v>23.6</c:v>
                </c:pt>
                <c:pt idx="24">
                  <c:v>24.3</c:v>
                </c:pt>
                <c:pt idx="25">
                  <c:v>25.3</c:v>
                </c:pt>
                <c:pt idx="26">
                  <c:v>23.3</c:v>
                </c:pt>
                <c:pt idx="27">
                  <c:v>24.5</c:v>
                </c:pt>
                <c:pt idx="28">
                  <c:v>23.3</c:v>
                </c:pt>
                <c:pt idx="29">
                  <c:v>23.2</c:v>
                </c:pt>
                <c:pt idx="30">
                  <c:v>22</c:v>
                </c:pt>
                <c:pt idx="31">
                  <c:v>24.6</c:v>
                </c:pt>
                <c:pt idx="32">
                  <c:v>23.3</c:v>
                </c:pt>
                <c:pt idx="33">
                  <c:v>23.9</c:v>
                </c:pt>
                <c:pt idx="34">
                  <c:v>24.9</c:v>
                </c:pt>
                <c:pt idx="35">
                  <c:v>22.1</c:v>
                </c:pt>
                <c:pt idx="36">
                  <c:v>22.5</c:v>
                </c:pt>
                <c:pt idx="37">
                  <c:v>25.2</c:v>
                </c:pt>
                <c:pt idx="38">
                  <c:v>22.6</c:v>
                </c:pt>
                <c:pt idx="39">
                  <c:v>23.4</c:v>
                </c:pt>
              </c:numCache>
            </c:numRef>
          </c:yVal>
          <c:smooth val="1"/>
          <c:extLst>
            <c:ext xmlns:c16="http://schemas.microsoft.com/office/drawing/2014/chart" uri="{C3380CC4-5D6E-409C-BE32-E72D297353CC}">
              <c16:uniqueId val="{00000001-BC8E-439B-9203-967F505277CB}"/>
            </c:ext>
          </c:extLst>
        </c:ser>
        <c:dLbls>
          <c:showLegendKey val="0"/>
          <c:showVal val="0"/>
          <c:showCatName val="0"/>
          <c:showSerName val="0"/>
          <c:showPercent val="0"/>
          <c:showBubbleSize val="0"/>
        </c:dLbls>
        <c:axId val="148183296"/>
        <c:axId val="148189568"/>
      </c:scatterChart>
      <c:valAx>
        <c:axId val="148183296"/>
        <c:scaling>
          <c:orientation val="minMax"/>
        </c:scaling>
        <c:delete val="0"/>
        <c:axPos val="b"/>
        <c:majorGridlines/>
        <c:title>
          <c:tx>
            <c:rich>
              <a:bodyPr rot="0" vert="horz"/>
              <a:lstStyle/>
              <a:p>
                <a:pPr>
                  <a:defRPr/>
                </a:pPr>
                <a:r>
                  <a:rPr lang="en-IN"/>
                  <a:t>Year</a:t>
                </a:r>
              </a:p>
            </c:rich>
          </c:tx>
          <c:overlay val="0"/>
        </c:title>
        <c:numFmt formatCode="General" sourceLinked="1"/>
        <c:majorTickMark val="none"/>
        <c:minorTickMark val="none"/>
        <c:tickLblPos val="nextTo"/>
        <c:txPr>
          <a:bodyPr rot="-60000000" vert="horz"/>
          <a:lstStyle/>
          <a:p>
            <a:pPr>
              <a:defRPr/>
            </a:pPr>
            <a:endParaRPr lang="en-US"/>
          </a:p>
        </c:txPr>
        <c:crossAx val="148189568"/>
        <c:crosses val="autoZero"/>
        <c:crossBetween val="midCat"/>
      </c:valAx>
      <c:valAx>
        <c:axId val="148189568"/>
        <c:scaling>
          <c:orientation val="minMax"/>
          <c:max val="27"/>
          <c:min val="20"/>
        </c:scaling>
        <c:delete val="0"/>
        <c:axPos val="l"/>
        <c:majorGridlines/>
        <c:title>
          <c:tx>
            <c:rich>
              <a:bodyPr rot="-5400000" vert="horz"/>
              <a:lstStyle/>
              <a:p>
                <a:pPr>
                  <a:defRPr/>
                </a:pPr>
                <a:r>
                  <a:rPr lang="en-US"/>
                  <a:t>Minimum temperature (</a:t>
                </a:r>
                <a:r>
                  <a:rPr lang="en-US" sz="1100" b="1" i="0" u="none" strike="noStrike" baseline="30000">
                    <a:effectLst/>
                  </a:rPr>
                  <a:t>o</a:t>
                </a:r>
                <a:r>
                  <a:rPr lang="en-US"/>
                  <a:t>C) </a:t>
                </a:r>
              </a:p>
            </c:rich>
          </c:tx>
          <c:overlay val="0"/>
        </c:title>
        <c:numFmt formatCode="General" sourceLinked="1"/>
        <c:majorTickMark val="none"/>
        <c:minorTickMark val="none"/>
        <c:tickLblPos val="nextTo"/>
        <c:txPr>
          <a:bodyPr rot="-60000000" vert="horz"/>
          <a:lstStyle/>
          <a:p>
            <a:pPr>
              <a:defRPr/>
            </a:pPr>
            <a:endParaRPr lang="en-US"/>
          </a:p>
        </c:txPr>
        <c:crossAx val="148183296"/>
        <c:crosses val="autoZero"/>
        <c:crossBetween val="midCat"/>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txPr>
    <a:bodyPr/>
    <a:lstStyle/>
    <a:p>
      <a:pPr>
        <a:defRPr sz="1100"/>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vert="horz"/>
          <a:lstStyle/>
          <a:p>
            <a:pPr>
              <a:defRPr/>
            </a:pPr>
            <a:r>
              <a:rPr lang="en-US" sz="1320" b="1" i="0" u="none" strike="noStrike" baseline="0">
                <a:effectLst/>
              </a:rPr>
              <a:t>Figure- 6. </a:t>
            </a:r>
            <a:r>
              <a:rPr lang="en-US"/>
              <a:t>Minimum temperature (</a:t>
            </a:r>
            <a:r>
              <a:rPr lang="en-US" sz="1320" b="1" i="0" u="none" strike="noStrike" baseline="30000">
                <a:effectLst/>
              </a:rPr>
              <a:t>o</a:t>
            </a:r>
            <a:r>
              <a:rPr lang="en-US"/>
              <a:t>C) of January from 1985-2024 at Nagpur </a:t>
            </a:r>
          </a:p>
        </c:rich>
      </c:tx>
      <c:overlay val="0"/>
    </c:title>
    <c:autoTitleDeleted val="0"/>
    <c:plotArea>
      <c:layout/>
      <c:scatterChart>
        <c:scatterStyle val="smoothMarker"/>
        <c:varyColors val="0"/>
        <c:ser>
          <c:idx val="0"/>
          <c:order val="0"/>
          <c:tx>
            <c:strRef>
              <c:f>Sheet1!$Q$5</c:f>
              <c:strCache>
                <c:ptCount val="1"/>
                <c:pt idx="0">
                  <c:v>January</c:v>
                </c:pt>
              </c:strCache>
            </c:strRef>
          </c:tx>
          <c:marker>
            <c:symbol val="none"/>
          </c:marker>
          <c:trendline>
            <c:trendlineType val="linear"/>
            <c:dispRSqr val="0"/>
            <c:dispEq val="0"/>
          </c:trendline>
          <c:xVal>
            <c:numRef>
              <c:f>Sheet1!$P$6:$P$45</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Sheet1!$Q$6:$Q$45</c:f>
              <c:numCache>
                <c:formatCode>General</c:formatCode>
                <c:ptCount val="40"/>
                <c:pt idx="0">
                  <c:v>14.7</c:v>
                </c:pt>
                <c:pt idx="1">
                  <c:v>10.9</c:v>
                </c:pt>
                <c:pt idx="2">
                  <c:v>13.1</c:v>
                </c:pt>
                <c:pt idx="3">
                  <c:v>13.5</c:v>
                </c:pt>
                <c:pt idx="4">
                  <c:v>10.9</c:v>
                </c:pt>
                <c:pt idx="5">
                  <c:v>13.2</c:v>
                </c:pt>
                <c:pt idx="6">
                  <c:v>12.2</c:v>
                </c:pt>
                <c:pt idx="7">
                  <c:v>11.2</c:v>
                </c:pt>
                <c:pt idx="8">
                  <c:v>12.8</c:v>
                </c:pt>
                <c:pt idx="9">
                  <c:v>13.6</c:v>
                </c:pt>
                <c:pt idx="10">
                  <c:v>11</c:v>
                </c:pt>
                <c:pt idx="11">
                  <c:v>15.1</c:v>
                </c:pt>
                <c:pt idx="12">
                  <c:v>10.9</c:v>
                </c:pt>
                <c:pt idx="13">
                  <c:v>14.4</c:v>
                </c:pt>
                <c:pt idx="14">
                  <c:v>10.3</c:v>
                </c:pt>
                <c:pt idx="15">
                  <c:v>12</c:v>
                </c:pt>
                <c:pt idx="16">
                  <c:v>12.4</c:v>
                </c:pt>
                <c:pt idx="17">
                  <c:v>12.4</c:v>
                </c:pt>
                <c:pt idx="18">
                  <c:v>12.7</c:v>
                </c:pt>
                <c:pt idx="19">
                  <c:v>13</c:v>
                </c:pt>
                <c:pt idx="20">
                  <c:v>13.1</c:v>
                </c:pt>
                <c:pt idx="21">
                  <c:v>11.2</c:v>
                </c:pt>
                <c:pt idx="22">
                  <c:v>12.6</c:v>
                </c:pt>
                <c:pt idx="23">
                  <c:v>12.9</c:v>
                </c:pt>
                <c:pt idx="24">
                  <c:v>14.7</c:v>
                </c:pt>
                <c:pt idx="25">
                  <c:v>10.4</c:v>
                </c:pt>
                <c:pt idx="26">
                  <c:v>10.8</c:v>
                </c:pt>
                <c:pt idx="27">
                  <c:v>13.3</c:v>
                </c:pt>
                <c:pt idx="28">
                  <c:v>11.6</c:v>
                </c:pt>
                <c:pt idx="29">
                  <c:v>14.9</c:v>
                </c:pt>
                <c:pt idx="30">
                  <c:v>11.6</c:v>
                </c:pt>
                <c:pt idx="31">
                  <c:v>11.2</c:v>
                </c:pt>
                <c:pt idx="32">
                  <c:v>10.3</c:v>
                </c:pt>
                <c:pt idx="33">
                  <c:v>10.1</c:v>
                </c:pt>
                <c:pt idx="34">
                  <c:v>10.1</c:v>
                </c:pt>
                <c:pt idx="35">
                  <c:v>12.8</c:v>
                </c:pt>
                <c:pt idx="36">
                  <c:v>15.3</c:v>
                </c:pt>
                <c:pt idx="37">
                  <c:v>13</c:v>
                </c:pt>
                <c:pt idx="38">
                  <c:v>13.9</c:v>
                </c:pt>
                <c:pt idx="39">
                  <c:v>14.9</c:v>
                </c:pt>
              </c:numCache>
            </c:numRef>
          </c:yVal>
          <c:smooth val="1"/>
          <c:extLst>
            <c:ext xmlns:c16="http://schemas.microsoft.com/office/drawing/2014/chart" uri="{C3380CC4-5D6E-409C-BE32-E72D297353CC}">
              <c16:uniqueId val="{00000001-D3A5-4352-AF22-171BCD49817B}"/>
            </c:ext>
          </c:extLst>
        </c:ser>
        <c:dLbls>
          <c:showLegendKey val="0"/>
          <c:showVal val="0"/>
          <c:showCatName val="0"/>
          <c:showSerName val="0"/>
          <c:showPercent val="0"/>
          <c:showBubbleSize val="0"/>
        </c:dLbls>
        <c:axId val="148228736"/>
        <c:axId val="148230912"/>
      </c:scatterChart>
      <c:valAx>
        <c:axId val="148228736"/>
        <c:scaling>
          <c:orientation val="minMax"/>
        </c:scaling>
        <c:delete val="0"/>
        <c:axPos val="b"/>
        <c:majorGridlines/>
        <c:title>
          <c:tx>
            <c:rich>
              <a:bodyPr rot="0" vert="horz"/>
              <a:lstStyle/>
              <a:p>
                <a:pPr>
                  <a:defRPr/>
                </a:pPr>
                <a:r>
                  <a:rPr lang="en-IN"/>
                  <a:t>Year</a:t>
                </a:r>
              </a:p>
            </c:rich>
          </c:tx>
          <c:overlay val="0"/>
        </c:title>
        <c:numFmt formatCode="General" sourceLinked="1"/>
        <c:majorTickMark val="none"/>
        <c:minorTickMark val="none"/>
        <c:tickLblPos val="nextTo"/>
        <c:txPr>
          <a:bodyPr rot="-60000000" vert="horz"/>
          <a:lstStyle/>
          <a:p>
            <a:pPr>
              <a:defRPr/>
            </a:pPr>
            <a:endParaRPr lang="en-US"/>
          </a:p>
        </c:txPr>
        <c:crossAx val="148230912"/>
        <c:crosses val="autoZero"/>
        <c:crossBetween val="midCat"/>
      </c:valAx>
      <c:valAx>
        <c:axId val="148230912"/>
        <c:scaling>
          <c:orientation val="minMax"/>
          <c:max val="17"/>
          <c:min val="8"/>
        </c:scaling>
        <c:delete val="0"/>
        <c:axPos val="l"/>
        <c:majorGridlines/>
        <c:title>
          <c:tx>
            <c:rich>
              <a:bodyPr rot="-5400000" vert="horz"/>
              <a:lstStyle/>
              <a:p>
                <a:pPr>
                  <a:defRPr/>
                </a:pPr>
                <a:r>
                  <a:rPr lang="en-US"/>
                  <a:t>Minimum temperature (</a:t>
                </a:r>
                <a:r>
                  <a:rPr lang="en-US" sz="1100" b="1" i="0" u="none" strike="noStrike" baseline="30000">
                    <a:effectLst/>
                  </a:rPr>
                  <a:t>o</a:t>
                </a:r>
                <a:r>
                  <a:rPr lang="en-US"/>
                  <a:t>C) </a:t>
                </a:r>
              </a:p>
            </c:rich>
          </c:tx>
          <c:overlay val="0"/>
        </c:title>
        <c:numFmt formatCode="General" sourceLinked="1"/>
        <c:majorTickMark val="none"/>
        <c:minorTickMark val="none"/>
        <c:tickLblPos val="nextTo"/>
        <c:txPr>
          <a:bodyPr rot="-60000000" vert="horz"/>
          <a:lstStyle/>
          <a:p>
            <a:pPr>
              <a:defRPr/>
            </a:pPr>
            <a:endParaRPr lang="en-US"/>
          </a:p>
        </c:txPr>
        <c:crossAx val="148228736"/>
        <c:crosses val="autoZero"/>
        <c:crossBetween val="midCat"/>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txPr>
    <a:bodyPr/>
    <a:lstStyle/>
    <a:p>
      <a:pPr>
        <a:defRPr sz="1100"/>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vert="horz"/>
          <a:lstStyle/>
          <a:p>
            <a:pPr>
              <a:defRPr/>
            </a:pPr>
            <a:r>
              <a:rPr lang="en-US" sz="1320" b="1" i="0" u="none" strike="noStrike" baseline="0">
                <a:effectLst/>
              </a:rPr>
              <a:t>Figure- 7. </a:t>
            </a:r>
            <a:r>
              <a:rPr lang="en-US"/>
              <a:t>Minimum temperature (</a:t>
            </a:r>
            <a:r>
              <a:rPr lang="en-US" sz="1320" b="1" i="0" u="none" strike="noStrike" baseline="30000">
                <a:effectLst/>
              </a:rPr>
              <a:t>o</a:t>
            </a:r>
            <a:r>
              <a:rPr lang="en-US"/>
              <a:t>C) of February from 1985-2024 at Nagpur </a:t>
            </a:r>
          </a:p>
        </c:rich>
      </c:tx>
      <c:overlay val="0"/>
    </c:title>
    <c:autoTitleDeleted val="0"/>
    <c:plotArea>
      <c:layout/>
      <c:scatterChart>
        <c:scatterStyle val="smoothMarker"/>
        <c:varyColors val="0"/>
        <c:ser>
          <c:idx val="0"/>
          <c:order val="0"/>
          <c:tx>
            <c:strRef>
              <c:f>Sheet1!$S$5</c:f>
              <c:strCache>
                <c:ptCount val="1"/>
                <c:pt idx="0">
                  <c:v>February</c:v>
                </c:pt>
              </c:strCache>
            </c:strRef>
          </c:tx>
          <c:marker>
            <c:symbol val="none"/>
          </c:marker>
          <c:trendline>
            <c:trendlineType val="linear"/>
            <c:dispRSqr val="0"/>
            <c:dispEq val="0"/>
          </c:trendline>
          <c:xVal>
            <c:numRef>
              <c:f>Sheet1!$R$6:$R$45</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Sheet1!$S$6:$S$45</c:f>
              <c:numCache>
                <c:formatCode>General</c:formatCode>
                <c:ptCount val="40"/>
                <c:pt idx="0">
                  <c:v>13</c:v>
                </c:pt>
                <c:pt idx="1">
                  <c:v>16.5</c:v>
                </c:pt>
                <c:pt idx="2">
                  <c:v>13.6</c:v>
                </c:pt>
                <c:pt idx="3">
                  <c:v>15.8</c:v>
                </c:pt>
                <c:pt idx="4">
                  <c:v>13</c:v>
                </c:pt>
                <c:pt idx="5">
                  <c:v>14.4</c:v>
                </c:pt>
                <c:pt idx="6">
                  <c:v>15.9</c:v>
                </c:pt>
                <c:pt idx="7">
                  <c:v>13.9</c:v>
                </c:pt>
                <c:pt idx="8">
                  <c:v>13.1</c:v>
                </c:pt>
                <c:pt idx="9">
                  <c:v>14.5</c:v>
                </c:pt>
                <c:pt idx="10">
                  <c:v>14.2</c:v>
                </c:pt>
                <c:pt idx="11">
                  <c:v>15.6</c:v>
                </c:pt>
                <c:pt idx="12">
                  <c:v>12.3</c:v>
                </c:pt>
                <c:pt idx="13">
                  <c:v>14.8</c:v>
                </c:pt>
                <c:pt idx="14">
                  <c:v>16.600000000000001</c:v>
                </c:pt>
                <c:pt idx="15">
                  <c:v>15.2</c:v>
                </c:pt>
                <c:pt idx="16">
                  <c:v>15.4</c:v>
                </c:pt>
                <c:pt idx="17">
                  <c:v>16.7</c:v>
                </c:pt>
                <c:pt idx="18">
                  <c:v>17.100000000000001</c:v>
                </c:pt>
                <c:pt idx="19">
                  <c:v>14.1</c:v>
                </c:pt>
                <c:pt idx="20">
                  <c:v>15.8</c:v>
                </c:pt>
                <c:pt idx="21">
                  <c:v>15.2</c:v>
                </c:pt>
                <c:pt idx="22">
                  <c:v>15.8</c:v>
                </c:pt>
                <c:pt idx="23">
                  <c:v>13.3</c:v>
                </c:pt>
                <c:pt idx="24">
                  <c:v>16.8</c:v>
                </c:pt>
                <c:pt idx="25">
                  <c:v>15.8</c:v>
                </c:pt>
                <c:pt idx="26">
                  <c:v>15.2</c:v>
                </c:pt>
                <c:pt idx="27">
                  <c:v>14.7</c:v>
                </c:pt>
                <c:pt idx="28">
                  <c:v>15.4</c:v>
                </c:pt>
                <c:pt idx="29">
                  <c:v>14.5</c:v>
                </c:pt>
                <c:pt idx="30">
                  <c:v>14.7</c:v>
                </c:pt>
                <c:pt idx="31">
                  <c:v>17</c:v>
                </c:pt>
                <c:pt idx="32">
                  <c:v>13.9</c:v>
                </c:pt>
                <c:pt idx="33">
                  <c:v>14.6</c:v>
                </c:pt>
                <c:pt idx="34">
                  <c:v>13.5</c:v>
                </c:pt>
                <c:pt idx="35">
                  <c:v>14.1</c:v>
                </c:pt>
                <c:pt idx="36">
                  <c:v>14.4</c:v>
                </c:pt>
                <c:pt idx="37">
                  <c:v>14.3</c:v>
                </c:pt>
                <c:pt idx="38">
                  <c:v>14.5</c:v>
                </c:pt>
                <c:pt idx="39">
                  <c:v>17.8</c:v>
                </c:pt>
              </c:numCache>
            </c:numRef>
          </c:yVal>
          <c:smooth val="1"/>
          <c:extLst>
            <c:ext xmlns:c16="http://schemas.microsoft.com/office/drawing/2014/chart" uri="{C3380CC4-5D6E-409C-BE32-E72D297353CC}">
              <c16:uniqueId val="{00000001-0887-47BE-AD73-2BA7C43418E6}"/>
            </c:ext>
          </c:extLst>
        </c:ser>
        <c:dLbls>
          <c:showLegendKey val="0"/>
          <c:showVal val="0"/>
          <c:showCatName val="0"/>
          <c:showSerName val="0"/>
          <c:showPercent val="0"/>
          <c:showBubbleSize val="0"/>
        </c:dLbls>
        <c:axId val="148260352"/>
        <c:axId val="148262272"/>
      </c:scatterChart>
      <c:valAx>
        <c:axId val="148260352"/>
        <c:scaling>
          <c:orientation val="minMax"/>
        </c:scaling>
        <c:delete val="0"/>
        <c:axPos val="b"/>
        <c:majorGridlines/>
        <c:title>
          <c:tx>
            <c:rich>
              <a:bodyPr rot="0" vert="horz"/>
              <a:lstStyle/>
              <a:p>
                <a:pPr>
                  <a:defRPr/>
                </a:pPr>
                <a:r>
                  <a:rPr lang="en-IN"/>
                  <a:t>Year</a:t>
                </a:r>
              </a:p>
            </c:rich>
          </c:tx>
          <c:overlay val="0"/>
        </c:title>
        <c:numFmt formatCode="General" sourceLinked="1"/>
        <c:majorTickMark val="none"/>
        <c:minorTickMark val="none"/>
        <c:tickLblPos val="nextTo"/>
        <c:txPr>
          <a:bodyPr rot="-60000000" vert="horz"/>
          <a:lstStyle/>
          <a:p>
            <a:pPr>
              <a:defRPr/>
            </a:pPr>
            <a:endParaRPr lang="en-US"/>
          </a:p>
        </c:txPr>
        <c:crossAx val="148262272"/>
        <c:crosses val="autoZero"/>
        <c:crossBetween val="midCat"/>
      </c:valAx>
      <c:valAx>
        <c:axId val="148262272"/>
        <c:scaling>
          <c:orientation val="minMax"/>
          <c:min val="10"/>
        </c:scaling>
        <c:delete val="0"/>
        <c:axPos val="l"/>
        <c:majorGridlines/>
        <c:title>
          <c:tx>
            <c:rich>
              <a:bodyPr rot="-5400000" vert="horz"/>
              <a:lstStyle/>
              <a:p>
                <a:pPr>
                  <a:defRPr/>
                </a:pPr>
                <a:r>
                  <a:rPr lang="en-US"/>
                  <a:t>Minimum temperature (</a:t>
                </a:r>
                <a:r>
                  <a:rPr lang="en-US" sz="1100" b="1" i="0" u="none" strike="noStrike" baseline="30000">
                    <a:effectLst/>
                  </a:rPr>
                  <a:t>o</a:t>
                </a:r>
                <a:r>
                  <a:rPr lang="en-US"/>
                  <a:t>C) </a:t>
                </a:r>
              </a:p>
            </c:rich>
          </c:tx>
          <c:overlay val="0"/>
        </c:title>
        <c:numFmt formatCode="General" sourceLinked="1"/>
        <c:majorTickMark val="none"/>
        <c:minorTickMark val="none"/>
        <c:tickLblPos val="nextTo"/>
        <c:txPr>
          <a:bodyPr rot="-60000000" vert="horz"/>
          <a:lstStyle/>
          <a:p>
            <a:pPr>
              <a:defRPr/>
            </a:pPr>
            <a:endParaRPr lang="en-US"/>
          </a:p>
        </c:txPr>
        <c:crossAx val="148260352"/>
        <c:crosses val="autoZero"/>
        <c:crossBetween val="midCat"/>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txPr>
    <a:bodyPr/>
    <a:lstStyle/>
    <a:p>
      <a:pPr>
        <a:defRPr sz="1100"/>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vert="horz"/>
          <a:lstStyle/>
          <a:p>
            <a:pPr>
              <a:defRPr/>
            </a:pPr>
            <a:r>
              <a:rPr lang="en-US" sz="1320" b="1" i="0" u="none" strike="noStrike" baseline="0">
                <a:effectLst/>
              </a:rPr>
              <a:t>Figure- 8. </a:t>
            </a:r>
            <a:r>
              <a:rPr lang="en-US"/>
              <a:t>Minimum temperature (</a:t>
            </a:r>
            <a:r>
              <a:rPr lang="en-US" sz="1320" b="1" i="0" u="none" strike="noStrike" baseline="30000">
                <a:effectLst/>
              </a:rPr>
              <a:t>o</a:t>
            </a:r>
            <a:r>
              <a:rPr lang="en-US"/>
              <a:t>C) of March from 1985-2024 at Nagpur </a:t>
            </a:r>
          </a:p>
        </c:rich>
      </c:tx>
      <c:overlay val="0"/>
    </c:title>
    <c:autoTitleDeleted val="0"/>
    <c:plotArea>
      <c:layout/>
      <c:scatterChart>
        <c:scatterStyle val="smoothMarker"/>
        <c:varyColors val="0"/>
        <c:ser>
          <c:idx val="0"/>
          <c:order val="0"/>
          <c:tx>
            <c:strRef>
              <c:f>Sheet1!$U$5</c:f>
              <c:strCache>
                <c:ptCount val="1"/>
                <c:pt idx="0">
                  <c:v>March</c:v>
                </c:pt>
              </c:strCache>
            </c:strRef>
          </c:tx>
          <c:marker>
            <c:symbol val="none"/>
          </c:marker>
          <c:trendline>
            <c:trendlineType val="linear"/>
            <c:dispRSqr val="0"/>
            <c:dispEq val="0"/>
          </c:trendline>
          <c:xVal>
            <c:numRef>
              <c:f>Sheet1!$T$6:$T$45</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Sheet1!$U$6:$U$45</c:f>
              <c:numCache>
                <c:formatCode>General</c:formatCode>
                <c:ptCount val="40"/>
                <c:pt idx="0">
                  <c:v>19.7</c:v>
                </c:pt>
                <c:pt idx="1">
                  <c:v>19.5</c:v>
                </c:pt>
                <c:pt idx="2">
                  <c:v>17.7</c:v>
                </c:pt>
                <c:pt idx="3">
                  <c:v>18.600000000000001</c:v>
                </c:pt>
                <c:pt idx="4">
                  <c:v>18.600000000000001</c:v>
                </c:pt>
                <c:pt idx="5">
                  <c:v>18</c:v>
                </c:pt>
                <c:pt idx="6">
                  <c:v>20.2</c:v>
                </c:pt>
                <c:pt idx="7">
                  <c:v>19.8</c:v>
                </c:pt>
                <c:pt idx="8">
                  <c:v>17.7</c:v>
                </c:pt>
                <c:pt idx="9">
                  <c:v>18.899999999999999</c:v>
                </c:pt>
                <c:pt idx="10">
                  <c:v>19.399999999999999</c:v>
                </c:pt>
                <c:pt idx="11">
                  <c:v>20.5</c:v>
                </c:pt>
                <c:pt idx="12">
                  <c:v>18.7</c:v>
                </c:pt>
                <c:pt idx="13">
                  <c:v>17.399999999999999</c:v>
                </c:pt>
                <c:pt idx="14">
                  <c:v>19.399999999999999</c:v>
                </c:pt>
                <c:pt idx="15">
                  <c:v>17.3</c:v>
                </c:pt>
                <c:pt idx="16">
                  <c:v>20.6</c:v>
                </c:pt>
                <c:pt idx="17">
                  <c:v>19.899999999999999</c:v>
                </c:pt>
                <c:pt idx="18">
                  <c:v>18.899999999999999</c:v>
                </c:pt>
                <c:pt idx="19">
                  <c:v>19.5</c:v>
                </c:pt>
                <c:pt idx="20">
                  <c:v>19.600000000000001</c:v>
                </c:pt>
                <c:pt idx="21">
                  <c:v>18.899999999999999</c:v>
                </c:pt>
                <c:pt idx="22">
                  <c:v>19.5</c:v>
                </c:pt>
                <c:pt idx="23">
                  <c:v>19.899999999999999</c:v>
                </c:pt>
                <c:pt idx="24">
                  <c:v>20</c:v>
                </c:pt>
                <c:pt idx="25">
                  <c:v>20</c:v>
                </c:pt>
                <c:pt idx="26">
                  <c:v>19.399999999999999</c:v>
                </c:pt>
                <c:pt idx="27">
                  <c:v>18.7</c:v>
                </c:pt>
                <c:pt idx="28">
                  <c:v>18.3</c:v>
                </c:pt>
                <c:pt idx="29">
                  <c:v>19.2</c:v>
                </c:pt>
                <c:pt idx="30">
                  <c:v>18.100000000000001</c:v>
                </c:pt>
                <c:pt idx="31">
                  <c:v>20.7</c:v>
                </c:pt>
                <c:pt idx="32">
                  <c:v>17.899999999999999</c:v>
                </c:pt>
                <c:pt idx="33">
                  <c:v>19.600000000000001</c:v>
                </c:pt>
                <c:pt idx="34">
                  <c:v>19.899999999999999</c:v>
                </c:pt>
                <c:pt idx="35">
                  <c:v>19.2</c:v>
                </c:pt>
                <c:pt idx="36">
                  <c:v>19.2</c:v>
                </c:pt>
                <c:pt idx="37">
                  <c:v>20.6</c:v>
                </c:pt>
                <c:pt idx="38">
                  <c:v>19.399999999999999</c:v>
                </c:pt>
                <c:pt idx="39">
                  <c:v>20.100000000000001</c:v>
                </c:pt>
              </c:numCache>
            </c:numRef>
          </c:yVal>
          <c:smooth val="1"/>
          <c:extLst>
            <c:ext xmlns:c16="http://schemas.microsoft.com/office/drawing/2014/chart" uri="{C3380CC4-5D6E-409C-BE32-E72D297353CC}">
              <c16:uniqueId val="{00000001-C9D7-4C4E-B05A-39A887080473}"/>
            </c:ext>
          </c:extLst>
        </c:ser>
        <c:dLbls>
          <c:showLegendKey val="0"/>
          <c:showVal val="0"/>
          <c:showCatName val="0"/>
          <c:showSerName val="0"/>
          <c:showPercent val="0"/>
          <c:showBubbleSize val="0"/>
        </c:dLbls>
        <c:axId val="148296832"/>
        <c:axId val="148298752"/>
      </c:scatterChart>
      <c:valAx>
        <c:axId val="148296832"/>
        <c:scaling>
          <c:orientation val="minMax"/>
        </c:scaling>
        <c:delete val="0"/>
        <c:axPos val="b"/>
        <c:majorGridlines/>
        <c:title>
          <c:tx>
            <c:rich>
              <a:bodyPr rot="0" vert="horz"/>
              <a:lstStyle/>
              <a:p>
                <a:pPr>
                  <a:defRPr/>
                </a:pPr>
                <a:r>
                  <a:rPr lang="en-IN"/>
                  <a:t>Year</a:t>
                </a:r>
              </a:p>
            </c:rich>
          </c:tx>
          <c:overlay val="0"/>
        </c:title>
        <c:numFmt formatCode="General" sourceLinked="1"/>
        <c:majorTickMark val="none"/>
        <c:minorTickMark val="none"/>
        <c:tickLblPos val="nextTo"/>
        <c:txPr>
          <a:bodyPr rot="-60000000" vert="horz"/>
          <a:lstStyle/>
          <a:p>
            <a:pPr>
              <a:defRPr/>
            </a:pPr>
            <a:endParaRPr lang="en-US"/>
          </a:p>
        </c:txPr>
        <c:crossAx val="148298752"/>
        <c:crosses val="autoZero"/>
        <c:crossBetween val="midCat"/>
      </c:valAx>
      <c:valAx>
        <c:axId val="148298752"/>
        <c:scaling>
          <c:orientation val="minMax"/>
          <c:max val="23"/>
          <c:min val="15"/>
        </c:scaling>
        <c:delete val="0"/>
        <c:axPos val="l"/>
        <c:majorGridlines/>
        <c:title>
          <c:tx>
            <c:rich>
              <a:bodyPr rot="-5400000" vert="horz"/>
              <a:lstStyle/>
              <a:p>
                <a:pPr>
                  <a:defRPr/>
                </a:pPr>
                <a:r>
                  <a:rPr lang="en-US"/>
                  <a:t>Minimum temperature (</a:t>
                </a:r>
                <a:r>
                  <a:rPr lang="en-US" sz="1100" b="1" i="0" u="none" strike="noStrike" baseline="30000">
                    <a:effectLst/>
                  </a:rPr>
                  <a:t>o</a:t>
                </a:r>
                <a:r>
                  <a:rPr lang="en-US"/>
                  <a:t>C) </a:t>
                </a:r>
              </a:p>
            </c:rich>
          </c:tx>
          <c:overlay val="0"/>
        </c:title>
        <c:numFmt formatCode="General" sourceLinked="1"/>
        <c:majorTickMark val="none"/>
        <c:minorTickMark val="none"/>
        <c:tickLblPos val="nextTo"/>
        <c:txPr>
          <a:bodyPr rot="-60000000" vert="horz"/>
          <a:lstStyle/>
          <a:p>
            <a:pPr>
              <a:defRPr/>
            </a:pPr>
            <a:endParaRPr lang="en-US"/>
          </a:p>
        </c:txPr>
        <c:crossAx val="148296832"/>
        <c:crosses val="autoZero"/>
        <c:crossBetween val="midCat"/>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txPr>
    <a:bodyPr/>
    <a:lstStyle/>
    <a:p>
      <a:pPr>
        <a:defRPr sz="1100"/>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vert="horz"/>
          <a:lstStyle/>
          <a:p>
            <a:pPr>
              <a:defRPr/>
            </a:pPr>
            <a:r>
              <a:rPr lang="en-US" sz="1320" b="1" i="0" u="none" strike="noStrike" baseline="0">
                <a:effectLst/>
              </a:rPr>
              <a:t>Figure- 9. </a:t>
            </a:r>
            <a:r>
              <a:rPr lang="en-US"/>
              <a:t>Minimum temperature (</a:t>
            </a:r>
            <a:r>
              <a:rPr lang="en-US" sz="1320" b="1" i="0" u="none" strike="noStrike" baseline="30000">
                <a:effectLst/>
              </a:rPr>
              <a:t>o</a:t>
            </a:r>
            <a:r>
              <a:rPr lang="en-US"/>
              <a:t>C) of April from 1985-2024 at Nagpur </a:t>
            </a:r>
          </a:p>
        </c:rich>
      </c:tx>
      <c:overlay val="0"/>
    </c:title>
    <c:autoTitleDeleted val="0"/>
    <c:plotArea>
      <c:layout/>
      <c:scatterChart>
        <c:scatterStyle val="smoothMarker"/>
        <c:varyColors val="0"/>
        <c:ser>
          <c:idx val="0"/>
          <c:order val="0"/>
          <c:tx>
            <c:strRef>
              <c:f>Sheet1!$W$5</c:f>
              <c:strCache>
                <c:ptCount val="1"/>
                <c:pt idx="0">
                  <c:v>April</c:v>
                </c:pt>
              </c:strCache>
            </c:strRef>
          </c:tx>
          <c:marker>
            <c:symbol val="none"/>
          </c:marker>
          <c:trendline>
            <c:trendlineType val="linear"/>
            <c:dispRSqr val="0"/>
            <c:dispEq val="0"/>
          </c:trendline>
          <c:xVal>
            <c:numRef>
              <c:f>Sheet1!$V$6:$V$45</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Sheet1!$W$6:$W$45</c:f>
              <c:numCache>
                <c:formatCode>General</c:formatCode>
                <c:ptCount val="40"/>
                <c:pt idx="0">
                  <c:v>24.3</c:v>
                </c:pt>
                <c:pt idx="1">
                  <c:v>23.5</c:v>
                </c:pt>
                <c:pt idx="2">
                  <c:v>24.4</c:v>
                </c:pt>
                <c:pt idx="3">
                  <c:v>24.2</c:v>
                </c:pt>
                <c:pt idx="4">
                  <c:v>23.4</c:v>
                </c:pt>
                <c:pt idx="5">
                  <c:v>23.9</c:v>
                </c:pt>
                <c:pt idx="6">
                  <c:v>23.1</c:v>
                </c:pt>
                <c:pt idx="7">
                  <c:v>25.4</c:v>
                </c:pt>
                <c:pt idx="8">
                  <c:v>24.5</c:v>
                </c:pt>
                <c:pt idx="9">
                  <c:v>23.1</c:v>
                </c:pt>
                <c:pt idx="10">
                  <c:v>22.6</c:v>
                </c:pt>
                <c:pt idx="11">
                  <c:v>23.5</c:v>
                </c:pt>
                <c:pt idx="12">
                  <c:v>22</c:v>
                </c:pt>
                <c:pt idx="13">
                  <c:v>23.6</c:v>
                </c:pt>
                <c:pt idx="14">
                  <c:v>25.2</c:v>
                </c:pt>
                <c:pt idx="15">
                  <c:v>25.4</c:v>
                </c:pt>
                <c:pt idx="16">
                  <c:v>23.3</c:v>
                </c:pt>
                <c:pt idx="17">
                  <c:v>25.6</c:v>
                </c:pt>
                <c:pt idx="18">
                  <c:v>25.1</c:v>
                </c:pt>
                <c:pt idx="19">
                  <c:v>25.3</c:v>
                </c:pt>
                <c:pt idx="20">
                  <c:v>23.2</c:v>
                </c:pt>
                <c:pt idx="21">
                  <c:v>23.9</c:v>
                </c:pt>
                <c:pt idx="22">
                  <c:v>24.6</c:v>
                </c:pt>
                <c:pt idx="23">
                  <c:v>23.2</c:v>
                </c:pt>
                <c:pt idx="24">
                  <c:v>23.8</c:v>
                </c:pt>
                <c:pt idx="25">
                  <c:v>26.5</c:v>
                </c:pt>
                <c:pt idx="26">
                  <c:v>22.5</c:v>
                </c:pt>
                <c:pt idx="27">
                  <c:v>25.7</c:v>
                </c:pt>
                <c:pt idx="28">
                  <c:v>23.1</c:v>
                </c:pt>
                <c:pt idx="29">
                  <c:v>23.7</c:v>
                </c:pt>
                <c:pt idx="30">
                  <c:v>21.7</c:v>
                </c:pt>
                <c:pt idx="31">
                  <c:v>25.5</c:v>
                </c:pt>
                <c:pt idx="32">
                  <c:v>24.4</c:v>
                </c:pt>
                <c:pt idx="33">
                  <c:v>23.9</c:v>
                </c:pt>
                <c:pt idx="34">
                  <c:v>24.8</c:v>
                </c:pt>
                <c:pt idx="35">
                  <c:v>22.1</c:v>
                </c:pt>
                <c:pt idx="36">
                  <c:v>22.5</c:v>
                </c:pt>
                <c:pt idx="37">
                  <c:v>26.2</c:v>
                </c:pt>
                <c:pt idx="38">
                  <c:v>23.1</c:v>
                </c:pt>
                <c:pt idx="39">
                  <c:v>23.7</c:v>
                </c:pt>
              </c:numCache>
            </c:numRef>
          </c:yVal>
          <c:smooth val="1"/>
          <c:extLst>
            <c:ext xmlns:c16="http://schemas.microsoft.com/office/drawing/2014/chart" uri="{C3380CC4-5D6E-409C-BE32-E72D297353CC}">
              <c16:uniqueId val="{00000001-9E1C-477B-A359-DA0EA8C0365F}"/>
            </c:ext>
          </c:extLst>
        </c:ser>
        <c:dLbls>
          <c:showLegendKey val="0"/>
          <c:showVal val="0"/>
          <c:showCatName val="0"/>
          <c:showSerName val="0"/>
          <c:showPercent val="0"/>
          <c:showBubbleSize val="0"/>
        </c:dLbls>
        <c:axId val="148333312"/>
        <c:axId val="148335232"/>
      </c:scatterChart>
      <c:valAx>
        <c:axId val="148333312"/>
        <c:scaling>
          <c:orientation val="minMax"/>
        </c:scaling>
        <c:delete val="0"/>
        <c:axPos val="b"/>
        <c:majorGridlines/>
        <c:title>
          <c:tx>
            <c:rich>
              <a:bodyPr rot="0" vert="horz"/>
              <a:lstStyle/>
              <a:p>
                <a:pPr>
                  <a:defRPr/>
                </a:pPr>
                <a:r>
                  <a:rPr lang="en-IN"/>
                  <a:t>Year</a:t>
                </a:r>
              </a:p>
            </c:rich>
          </c:tx>
          <c:overlay val="0"/>
        </c:title>
        <c:numFmt formatCode="General" sourceLinked="1"/>
        <c:majorTickMark val="none"/>
        <c:minorTickMark val="none"/>
        <c:tickLblPos val="nextTo"/>
        <c:txPr>
          <a:bodyPr rot="-60000000" vert="horz"/>
          <a:lstStyle/>
          <a:p>
            <a:pPr>
              <a:defRPr/>
            </a:pPr>
            <a:endParaRPr lang="en-US"/>
          </a:p>
        </c:txPr>
        <c:crossAx val="148335232"/>
        <c:crosses val="autoZero"/>
        <c:crossBetween val="midCat"/>
      </c:valAx>
      <c:valAx>
        <c:axId val="148335232"/>
        <c:scaling>
          <c:orientation val="minMax"/>
          <c:max val="28"/>
          <c:min val="20"/>
        </c:scaling>
        <c:delete val="0"/>
        <c:axPos val="l"/>
        <c:majorGridlines/>
        <c:title>
          <c:tx>
            <c:rich>
              <a:bodyPr rot="-5400000" vert="horz"/>
              <a:lstStyle/>
              <a:p>
                <a:pPr>
                  <a:defRPr/>
                </a:pPr>
                <a:r>
                  <a:rPr lang="en-US"/>
                  <a:t>Minimum temperature (</a:t>
                </a:r>
                <a:r>
                  <a:rPr lang="en-US" sz="1100" b="1" i="0" u="none" strike="noStrike" baseline="30000">
                    <a:effectLst/>
                  </a:rPr>
                  <a:t>o</a:t>
                </a:r>
                <a:r>
                  <a:rPr lang="en-US"/>
                  <a:t>C) </a:t>
                </a:r>
              </a:p>
            </c:rich>
          </c:tx>
          <c:overlay val="0"/>
        </c:title>
        <c:numFmt formatCode="General" sourceLinked="1"/>
        <c:majorTickMark val="none"/>
        <c:minorTickMark val="none"/>
        <c:tickLblPos val="nextTo"/>
        <c:txPr>
          <a:bodyPr rot="-60000000" vert="horz"/>
          <a:lstStyle/>
          <a:p>
            <a:pPr>
              <a:defRPr/>
            </a:pPr>
            <a:endParaRPr lang="en-US"/>
          </a:p>
        </c:txPr>
        <c:crossAx val="148333312"/>
        <c:crosses val="autoZero"/>
        <c:crossBetween val="midCat"/>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txPr>
    <a:bodyPr/>
    <a:lstStyle/>
    <a:p>
      <a:pPr>
        <a:defRPr sz="11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EB858-EA39-47C0-8291-A93B7D10F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23</Pages>
  <Words>4884</Words>
  <Characters>27844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 Wankhede</dc:creator>
  <cp:lastModifiedBy>Editor-23</cp:lastModifiedBy>
  <cp:revision>508</cp:revision>
  <cp:lastPrinted>2024-11-08T08:42:00Z</cp:lastPrinted>
  <dcterms:created xsi:type="dcterms:W3CDTF">2024-10-26T15:33:00Z</dcterms:created>
  <dcterms:modified xsi:type="dcterms:W3CDTF">2024-11-09T10:44:00Z</dcterms:modified>
</cp:coreProperties>
</file>