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2BF0" w14:textId="77777777" w:rsidR="007909F6" w:rsidRDefault="007909F6" w:rsidP="007909F6">
      <w:pPr>
        <w:rPr>
          <w:rFonts w:ascii="Arial" w:hAnsi="Arial" w:cs="Arial"/>
          <w:b/>
        </w:rPr>
      </w:pPr>
      <w:r w:rsidRPr="002D1F3E">
        <w:rPr>
          <w:rFonts w:ascii="Arial" w:hAnsi="Arial" w:cs="Arial"/>
          <w:b/>
        </w:rPr>
        <w:t xml:space="preserve">WATER QUALITY ASSESSMENT OF HAND DUG WELLS AND SURFACE WATER IN SOBE, </w:t>
      </w:r>
      <w:r w:rsidR="001F1766" w:rsidRPr="002D1F3E">
        <w:rPr>
          <w:rFonts w:ascii="Arial" w:hAnsi="Arial" w:cs="Arial"/>
          <w:b/>
        </w:rPr>
        <w:t>EDO</w:t>
      </w:r>
      <w:r w:rsidRPr="002D1F3E">
        <w:rPr>
          <w:rFonts w:ascii="Arial" w:hAnsi="Arial" w:cs="Arial"/>
          <w:b/>
        </w:rPr>
        <w:t xml:space="preserve"> STATE AND ELEGBEKA IN </w:t>
      </w:r>
      <w:r w:rsidR="001F1766" w:rsidRPr="002D1F3E">
        <w:rPr>
          <w:rFonts w:ascii="Arial" w:hAnsi="Arial" w:cs="Arial"/>
          <w:b/>
        </w:rPr>
        <w:t>ONDO</w:t>
      </w:r>
      <w:r w:rsidRPr="002D1F3E">
        <w:rPr>
          <w:rFonts w:ascii="Arial" w:hAnsi="Arial" w:cs="Arial"/>
          <w:b/>
        </w:rPr>
        <w:t xml:space="preserve"> STATE, NIGERIA</w:t>
      </w:r>
    </w:p>
    <w:p w14:paraId="54715B00" w14:textId="77777777" w:rsidR="00613515" w:rsidRPr="002D1F3E" w:rsidRDefault="00613515" w:rsidP="007909F6">
      <w:pPr>
        <w:rPr>
          <w:rFonts w:ascii="Arial" w:hAnsi="Arial" w:cs="Arial"/>
          <w:b/>
        </w:rPr>
      </w:pPr>
    </w:p>
    <w:p w14:paraId="091C95ED" w14:textId="6717A158" w:rsidR="002C26E2" w:rsidRDefault="007909F6" w:rsidP="000C1E6D">
      <w:pPr>
        <w:ind w:left="160" w:right="174"/>
        <w:rPr>
          <w:rFonts w:ascii="Arial" w:hAnsi="Arial" w:cs="Arial"/>
          <w:b/>
          <w:spacing w:val="9"/>
        </w:rPr>
      </w:pPr>
      <w:r w:rsidRPr="002D1F3E">
        <w:rPr>
          <w:rFonts w:ascii="Arial" w:hAnsi="Arial" w:cs="Arial"/>
          <w:b/>
          <w:spacing w:val="9"/>
        </w:rPr>
        <w:t xml:space="preserve">  </w:t>
      </w:r>
    </w:p>
    <w:p w14:paraId="575B1717" w14:textId="77777777" w:rsidR="000C1E6D" w:rsidRDefault="000C1E6D" w:rsidP="000C1E6D">
      <w:pPr>
        <w:ind w:left="160" w:right="174"/>
        <w:rPr>
          <w:rFonts w:ascii="Arial" w:hAnsi="Arial" w:cs="Arial"/>
          <w:b/>
          <w:spacing w:val="9"/>
        </w:rPr>
      </w:pPr>
    </w:p>
    <w:p w14:paraId="5A8E7D6C" w14:textId="77777777" w:rsidR="000C1E6D" w:rsidRPr="0048213A" w:rsidRDefault="000C1E6D" w:rsidP="000C1E6D">
      <w:pPr>
        <w:ind w:left="160" w:right="174"/>
        <w:rPr>
          <w:rFonts w:ascii="Arial" w:hAnsi="Arial" w:cs="Arial"/>
          <w:i/>
        </w:rPr>
      </w:pPr>
    </w:p>
    <w:p w14:paraId="6B7EF70D" w14:textId="77777777" w:rsidR="007909F6" w:rsidRPr="005B4587" w:rsidRDefault="007909F6" w:rsidP="00786E0E">
      <w:pPr>
        <w:spacing w:after="0" w:line="240" w:lineRule="auto"/>
        <w:rPr>
          <w:rFonts w:ascii="Arial" w:hAnsi="Arial" w:cs="Arial"/>
          <w:b/>
        </w:rPr>
      </w:pPr>
      <w:r w:rsidRPr="005B4587">
        <w:rPr>
          <w:rFonts w:ascii="Arial" w:hAnsi="Arial" w:cs="Arial"/>
          <w:b/>
        </w:rPr>
        <w:t>ABSTRACT</w:t>
      </w:r>
    </w:p>
    <w:p w14:paraId="00D8A7A3" w14:textId="77777777" w:rsidR="007909F6" w:rsidRPr="0044194E" w:rsidRDefault="007909F6" w:rsidP="001F1766">
      <w:pPr>
        <w:jc w:val="both"/>
        <w:rPr>
          <w:rFonts w:ascii="Arial" w:hAnsi="Arial" w:cs="Arial"/>
        </w:rPr>
      </w:pPr>
      <w:r w:rsidRPr="0044194E">
        <w:rPr>
          <w:rFonts w:ascii="Arial" w:hAnsi="Arial" w:cs="Arial"/>
        </w:rPr>
        <w:t xml:space="preserve">Quality assessment of groundwater and surface water sources was done for twenty-five water samples in rural communities Sobe (15 samples) located in Owan West Local Government Area of Edo State and </w:t>
      </w:r>
      <w:proofErr w:type="spellStart"/>
      <w:r w:rsidRPr="0044194E">
        <w:rPr>
          <w:rFonts w:ascii="Arial" w:hAnsi="Arial" w:cs="Arial"/>
        </w:rPr>
        <w:t>Elegbeka</w:t>
      </w:r>
      <w:proofErr w:type="spellEnd"/>
      <w:r w:rsidRPr="0044194E">
        <w:rPr>
          <w:rFonts w:ascii="Arial" w:hAnsi="Arial" w:cs="Arial"/>
        </w:rPr>
        <w:t xml:space="preserve"> (10 samples) located in Ose Local Government Area of Ondo State. Shallow hand-dug wells and principal sources of water in these communities as boreholes are few and not accessible to all and sundry.</w:t>
      </w:r>
      <w:r w:rsidR="00786E0E" w:rsidRPr="0044194E">
        <w:rPr>
          <w:rFonts w:ascii="Arial" w:hAnsi="Arial" w:cs="Arial"/>
        </w:rPr>
        <w:t xml:space="preserve"> </w:t>
      </w:r>
      <w:r w:rsidRPr="0044194E">
        <w:rPr>
          <w:rFonts w:ascii="Arial" w:hAnsi="Arial" w:cs="Arial"/>
        </w:rPr>
        <w:t xml:space="preserve">Physicochemical and biological analyses of the twenty-five water samples were done under strict compliance with modern laboratory techniques to appraise the quality of water for domestic, agricultural and industrial purposes for both wet and dry season samples. </w:t>
      </w:r>
      <w:r w:rsidR="00AF37B0" w:rsidRPr="0044194E">
        <w:rPr>
          <w:rFonts w:ascii="Arial" w:hAnsi="Arial" w:cs="Arial"/>
        </w:rPr>
        <w:t>S</w:t>
      </w:r>
      <w:r w:rsidR="003D777C" w:rsidRPr="0044194E">
        <w:rPr>
          <w:rFonts w:ascii="Arial" w:hAnsi="Arial" w:cs="Arial"/>
        </w:rPr>
        <w:t>ampling was done in month of February</w:t>
      </w:r>
      <w:r w:rsidR="00786E0E" w:rsidRPr="0044194E">
        <w:rPr>
          <w:rFonts w:ascii="Arial" w:hAnsi="Arial" w:cs="Arial"/>
        </w:rPr>
        <w:t xml:space="preserve"> </w:t>
      </w:r>
      <w:r w:rsidR="003D777C" w:rsidRPr="0044194E">
        <w:rPr>
          <w:rFonts w:ascii="Arial" w:hAnsi="Arial" w:cs="Arial"/>
        </w:rPr>
        <w:t xml:space="preserve">(dry season) and September (wet) 2011 and the samples were also collected in duplicates. </w:t>
      </w:r>
      <w:r w:rsidR="001F1766" w:rsidRPr="0044194E">
        <w:rPr>
          <w:rFonts w:ascii="Arial" w:hAnsi="Arial" w:cs="Arial"/>
        </w:rPr>
        <w:t xml:space="preserve">The pH reading of water obtained in Sobe dry season 5.30 to 6.94, </w:t>
      </w:r>
      <w:proofErr w:type="spellStart"/>
      <w:r w:rsidR="001F1766" w:rsidRPr="0044194E">
        <w:rPr>
          <w:rFonts w:ascii="Arial" w:hAnsi="Arial" w:cs="Arial"/>
        </w:rPr>
        <w:t>Elegbeka</w:t>
      </w:r>
      <w:proofErr w:type="spellEnd"/>
      <w:r w:rsidR="001F1766" w:rsidRPr="0044194E">
        <w:rPr>
          <w:rFonts w:ascii="Arial" w:hAnsi="Arial" w:cs="Arial"/>
        </w:rPr>
        <w:t xml:space="preserve"> dry season 6.08 to 7.60 and Sobe wet season 4.96 to 6.57 and </w:t>
      </w:r>
      <w:proofErr w:type="spellStart"/>
      <w:r w:rsidR="001F1766" w:rsidRPr="0044194E">
        <w:rPr>
          <w:rFonts w:ascii="Arial" w:hAnsi="Arial" w:cs="Arial"/>
        </w:rPr>
        <w:t>Elegbeka</w:t>
      </w:r>
      <w:proofErr w:type="spellEnd"/>
      <w:r w:rsidR="001F1766" w:rsidRPr="0044194E">
        <w:rPr>
          <w:rFonts w:ascii="Arial" w:hAnsi="Arial" w:cs="Arial"/>
        </w:rPr>
        <w:t xml:space="preserve"> wet season 5.32 to 7.15. The turbidity reading of water obtained in Sobe dry season 0.29 to 216 FAU, </w:t>
      </w:r>
      <w:proofErr w:type="spellStart"/>
      <w:r w:rsidR="001F1766" w:rsidRPr="0044194E">
        <w:rPr>
          <w:rFonts w:ascii="Arial" w:hAnsi="Arial" w:cs="Arial"/>
        </w:rPr>
        <w:t>Elegbeka</w:t>
      </w:r>
      <w:proofErr w:type="spellEnd"/>
      <w:r w:rsidR="001F1766" w:rsidRPr="0044194E">
        <w:rPr>
          <w:rFonts w:ascii="Arial" w:hAnsi="Arial" w:cs="Arial"/>
        </w:rPr>
        <w:t xml:space="preserve"> dry season 0.85 to 63.8 FAU, Sobe wet season 0.14 to 47.4 FAU and </w:t>
      </w:r>
      <w:proofErr w:type="spellStart"/>
      <w:r w:rsidR="001F1766" w:rsidRPr="0044194E">
        <w:rPr>
          <w:rFonts w:ascii="Arial" w:hAnsi="Arial" w:cs="Arial"/>
        </w:rPr>
        <w:t>Elegbeka</w:t>
      </w:r>
      <w:proofErr w:type="spellEnd"/>
      <w:r w:rsidR="001F1766" w:rsidRPr="0044194E">
        <w:rPr>
          <w:rFonts w:ascii="Arial" w:hAnsi="Arial" w:cs="Arial"/>
        </w:rPr>
        <w:t xml:space="preserve"> wet season 0.18-35.3 FAU. The TDS reading of water obtained in Sobe dry season 6.7 to 234.5 mg/l, </w:t>
      </w:r>
      <w:proofErr w:type="spellStart"/>
      <w:r w:rsidR="001F1766" w:rsidRPr="0044194E">
        <w:rPr>
          <w:rFonts w:ascii="Arial" w:hAnsi="Arial" w:cs="Arial"/>
        </w:rPr>
        <w:t>Elegbeka</w:t>
      </w:r>
      <w:proofErr w:type="spellEnd"/>
      <w:r w:rsidR="001F1766" w:rsidRPr="0044194E">
        <w:rPr>
          <w:rFonts w:ascii="Arial" w:hAnsi="Arial" w:cs="Arial"/>
        </w:rPr>
        <w:t xml:space="preserve"> dry season 26.8 to 582.9mg/l, Sobe wet season 26.8 to 1118 mg/l and </w:t>
      </w:r>
      <w:proofErr w:type="spellStart"/>
      <w:r w:rsidR="001F1766" w:rsidRPr="0044194E">
        <w:rPr>
          <w:rFonts w:ascii="Arial" w:hAnsi="Arial" w:cs="Arial"/>
        </w:rPr>
        <w:t>Elegbeka</w:t>
      </w:r>
      <w:proofErr w:type="spellEnd"/>
      <w:r w:rsidR="001F1766" w:rsidRPr="0044194E">
        <w:rPr>
          <w:rFonts w:ascii="Arial" w:hAnsi="Arial" w:cs="Arial"/>
        </w:rPr>
        <w:t xml:space="preserve"> wet season 87.1 to 1353mg/l. The electrical conductivity reading of water obtained in Sobe dry season 10.0 to 350 µ</w:t>
      </w:r>
      <w:proofErr w:type="spellStart"/>
      <w:r w:rsidR="001F1766" w:rsidRPr="0044194E">
        <w:rPr>
          <w:rFonts w:ascii="Arial" w:hAnsi="Arial" w:cs="Arial"/>
        </w:rPr>
        <w:t>scm</w:t>
      </w:r>
      <w:proofErr w:type="spellEnd"/>
      <w:r w:rsidR="001F1766" w:rsidRPr="0044194E">
        <w:rPr>
          <w:rFonts w:ascii="Arial" w:hAnsi="Arial" w:cs="Arial"/>
        </w:rPr>
        <w:t xml:space="preserve">, </w:t>
      </w:r>
      <w:proofErr w:type="spellStart"/>
      <w:r w:rsidR="001F1766" w:rsidRPr="0044194E">
        <w:rPr>
          <w:rFonts w:ascii="Arial" w:hAnsi="Arial" w:cs="Arial"/>
        </w:rPr>
        <w:t>Elegbeka</w:t>
      </w:r>
      <w:proofErr w:type="spellEnd"/>
      <w:r w:rsidR="001F1766" w:rsidRPr="0044194E">
        <w:rPr>
          <w:rFonts w:ascii="Arial" w:hAnsi="Arial" w:cs="Arial"/>
        </w:rPr>
        <w:t xml:space="preserve"> dry season 40.0-870.0 µ</w:t>
      </w:r>
      <w:proofErr w:type="spellStart"/>
      <w:r w:rsidR="001F1766" w:rsidRPr="0044194E">
        <w:rPr>
          <w:rFonts w:ascii="Arial" w:hAnsi="Arial" w:cs="Arial"/>
        </w:rPr>
        <w:t>scm</w:t>
      </w:r>
      <w:proofErr w:type="spellEnd"/>
      <w:r w:rsidR="001F1766" w:rsidRPr="0044194E">
        <w:rPr>
          <w:rFonts w:ascii="Arial" w:hAnsi="Arial" w:cs="Arial"/>
        </w:rPr>
        <w:t>, Sobe wet season 40 to 16780 µ</w:t>
      </w:r>
      <w:proofErr w:type="spellStart"/>
      <w:r w:rsidR="001F1766" w:rsidRPr="0044194E">
        <w:rPr>
          <w:rFonts w:ascii="Arial" w:hAnsi="Arial" w:cs="Arial"/>
        </w:rPr>
        <w:t>scm</w:t>
      </w:r>
      <w:proofErr w:type="spellEnd"/>
      <w:r w:rsidR="001F1766" w:rsidRPr="0044194E">
        <w:rPr>
          <w:rFonts w:ascii="Arial" w:hAnsi="Arial" w:cs="Arial"/>
        </w:rPr>
        <w:t xml:space="preserve"> and </w:t>
      </w:r>
      <w:proofErr w:type="spellStart"/>
      <w:r w:rsidR="001F1766" w:rsidRPr="0044194E">
        <w:rPr>
          <w:rFonts w:ascii="Arial" w:hAnsi="Arial" w:cs="Arial"/>
        </w:rPr>
        <w:t>Elegbeka</w:t>
      </w:r>
      <w:proofErr w:type="spellEnd"/>
      <w:r w:rsidR="001F1766" w:rsidRPr="0044194E">
        <w:rPr>
          <w:rFonts w:ascii="Arial" w:hAnsi="Arial" w:cs="Arial"/>
        </w:rPr>
        <w:t xml:space="preserve"> wet season 130 to 2020 µ</w:t>
      </w:r>
      <w:proofErr w:type="spellStart"/>
      <w:r w:rsidR="001F1766" w:rsidRPr="0044194E">
        <w:rPr>
          <w:rFonts w:ascii="Arial" w:hAnsi="Arial" w:cs="Arial"/>
        </w:rPr>
        <w:t>scm</w:t>
      </w:r>
      <w:proofErr w:type="spellEnd"/>
      <w:r w:rsidR="001F1766" w:rsidRPr="0044194E">
        <w:rPr>
          <w:rFonts w:ascii="Arial" w:hAnsi="Arial" w:cs="Arial"/>
        </w:rPr>
        <w:t xml:space="preserve">. </w:t>
      </w:r>
      <w:r w:rsidRPr="0044194E">
        <w:rPr>
          <w:rFonts w:ascii="Arial" w:hAnsi="Arial" w:cs="Arial"/>
        </w:rPr>
        <w:t>Analysis of heavy metals such as Lead, Zinc, Cad</w:t>
      </w:r>
      <w:r w:rsidR="002A6140" w:rsidRPr="0044194E">
        <w:rPr>
          <w:rFonts w:ascii="Arial" w:hAnsi="Arial" w:cs="Arial"/>
        </w:rPr>
        <w:t>m</w:t>
      </w:r>
      <w:r w:rsidRPr="0044194E">
        <w:rPr>
          <w:rFonts w:ascii="Arial" w:hAnsi="Arial" w:cs="Arial"/>
        </w:rPr>
        <w:t xml:space="preserve">ium and Chromium, was also conducted. Results obtained from the analysis gives ranges of concentration of lead in samples from 0.1mg/l – 0.2mg/l. Chromium concentration ranges was minimum of 0.2mg/l to maximum of 3.7mg/l in well 1 dry season sample of </w:t>
      </w:r>
      <w:proofErr w:type="spellStart"/>
      <w:r w:rsidRPr="0044194E">
        <w:rPr>
          <w:rFonts w:ascii="Arial" w:hAnsi="Arial" w:cs="Arial"/>
        </w:rPr>
        <w:t>Elegbeka</w:t>
      </w:r>
      <w:proofErr w:type="spellEnd"/>
      <w:r w:rsidRPr="0044194E">
        <w:rPr>
          <w:rFonts w:ascii="Arial" w:hAnsi="Arial" w:cs="Arial"/>
        </w:rPr>
        <w:t>. Cadmium concentratio</w:t>
      </w:r>
      <w:r w:rsidR="005C04BF" w:rsidRPr="0044194E">
        <w:rPr>
          <w:rFonts w:ascii="Arial" w:hAnsi="Arial" w:cs="Arial"/>
        </w:rPr>
        <w:t xml:space="preserve">n ranges from both Sobe and </w:t>
      </w:r>
      <w:proofErr w:type="spellStart"/>
      <w:r w:rsidR="005C04BF" w:rsidRPr="0044194E">
        <w:rPr>
          <w:rFonts w:ascii="Arial" w:hAnsi="Arial" w:cs="Arial"/>
        </w:rPr>
        <w:t>Ele</w:t>
      </w:r>
      <w:r w:rsidRPr="0044194E">
        <w:rPr>
          <w:rFonts w:ascii="Arial" w:hAnsi="Arial" w:cs="Arial"/>
        </w:rPr>
        <w:t>g</w:t>
      </w:r>
      <w:r w:rsidR="005C04BF" w:rsidRPr="0044194E">
        <w:rPr>
          <w:rFonts w:ascii="Arial" w:hAnsi="Arial" w:cs="Arial"/>
        </w:rPr>
        <w:t>b</w:t>
      </w:r>
      <w:r w:rsidRPr="0044194E">
        <w:rPr>
          <w:rFonts w:ascii="Arial" w:hAnsi="Arial" w:cs="Arial"/>
        </w:rPr>
        <w:t>eka</w:t>
      </w:r>
      <w:proofErr w:type="spellEnd"/>
      <w:r w:rsidRPr="0044194E">
        <w:rPr>
          <w:rFonts w:ascii="Arial" w:hAnsi="Arial" w:cs="Arial"/>
        </w:rPr>
        <w:t xml:space="preserve"> were not much, but when present were far above NAFDAC permissible limits. Results obtained from the analysis reveals that the groundwater is likely to be influenced by the geochemistry of the bedrock as well as anthropogenic activities such as indiscriminate refuse dumps whic</w:t>
      </w:r>
      <w:r w:rsidR="005C04BF" w:rsidRPr="0044194E">
        <w:rPr>
          <w:rFonts w:ascii="Arial" w:hAnsi="Arial" w:cs="Arial"/>
        </w:rPr>
        <w:t xml:space="preserve">h are particularly all over </w:t>
      </w:r>
      <w:proofErr w:type="spellStart"/>
      <w:r w:rsidR="005C04BF" w:rsidRPr="0044194E">
        <w:rPr>
          <w:rFonts w:ascii="Arial" w:hAnsi="Arial" w:cs="Arial"/>
        </w:rPr>
        <w:t>Ele</w:t>
      </w:r>
      <w:r w:rsidRPr="0044194E">
        <w:rPr>
          <w:rFonts w:ascii="Arial" w:hAnsi="Arial" w:cs="Arial"/>
        </w:rPr>
        <w:t>g</w:t>
      </w:r>
      <w:r w:rsidR="005C04BF" w:rsidRPr="0044194E">
        <w:rPr>
          <w:rFonts w:ascii="Arial" w:hAnsi="Arial" w:cs="Arial"/>
        </w:rPr>
        <w:t>b</w:t>
      </w:r>
      <w:r w:rsidRPr="0044194E">
        <w:rPr>
          <w:rFonts w:ascii="Arial" w:hAnsi="Arial" w:cs="Arial"/>
        </w:rPr>
        <w:t>eka</w:t>
      </w:r>
      <w:proofErr w:type="spellEnd"/>
      <w:r w:rsidRPr="0044194E">
        <w:rPr>
          <w:rFonts w:ascii="Arial" w:hAnsi="Arial" w:cs="Arial"/>
        </w:rPr>
        <w:t xml:space="preserve"> community.</w:t>
      </w:r>
      <w:r w:rsidR="005B24A9" w:rsidRPr="0044194E">
        <w:rPr>
          <w:rFonts w:ascii="Arial" w:hAnsi="Arial" w:cs="Arial"/>
        </w:rPr>
        <w:t xml:space="preserve"> </w:t>
      </w:r>
      <w:r w:rsidRPr="0044194E">
        <w:rPr>
          <w:rFonts w:ascii="Arial" w:hAnsi="Arial" w:cs="Arial"/>
        </w:rPr>
        <w:t xml:space="preserve">Mirco-organism such as total bacteria count and E.coli were recorded in samples. This can be attributed to infiltration of leachates from pit latrines and refuse dumps making the water unfit for human consumption but none-the-less suitable for irrigation purposes. Water </w:t>
      </w:r>
      <w:r w:rsidR="00441633" w:rsidRPr="0044194E">
        <w:rPr>
          <w:rFonts w:ascii="Arial" w:hAnsi="Arial" w:cs="Arial"/>
        </w:rPr>
        <w:t>table of</w:t>
      </w:r>
      <w:r w:rsidRPr="0044194E">
        <w:rPr>
          <w:rFonts w:ascii="Arial" w:hAnsi="Arial" w:cs="Arial"/>
        </w:rPr>
        <w:t xml:space="preserve"> the wells in Sobe and </w:t>
      </w:r>
      <w:proofErr w:type="spellStart"/>
      <w:r w:rsidRPr="0044194E">
        <w:rPr>
          <w:rFonts w:ascii="Arial" w:hAnsi="Arial" w:cs="Arial"/>
        </w:rPr>
        <w:t>Elegbeka</w:t>
      </w:r>
      <w:proofErr w:type="spellEnd"/>
      <w:r w:rsidRPr="0044194E">
        <w:rPr>
          <w:rFonts w:ascii="Arial" w:hAnsi="Arial" w:cs="Arial"/>
        </w:rPr>
        <w:t xml:space="preserve"> community were subject to seasonal yielded fluctuations and generally very low in the peak of the dry season. Concentrations of the heavy metals was also generally higher in the dry season than the wet season.</w:t>
      </w:r>
    </w:p>
    <w:p w14:paraId="12A3B9B6" w14:textId="77777777" w:rsidR="007909F6" w:rsidRPr="00A933D6" w:rsidRDefault="007909F6" w:rsidP="007909F6">
      <w:pPr>
        <w:spacing w:after="0"/>
        <w:rPr>
          <w:rFonts w:ascii="Arial" w:hAnsi="Arial" w:cs="Arial"/>
          <w:b/>
          <w:i/>
          <w:sz w:val="20"/>
        </w:rPr>
      </w:pPr>
      <w:r w:rsidRPr="00A933D6">
        <w:rPr>
          <w:rFonts w:ascii="Arial" w:hAnsi="Arial" w:cs="Arial"/>
          <w:b/>
          <w:i/>
          <w:sz w:val="20"/>
        </w:rPr>
        <w:t>Keyword; Assessment</w:t>
      </w:r>
      <w:r w:rsidR="00144CB7" w:rsidRPr="00A933D6">
        <w:rPr>
          <w:rFonts w:ascii="Arial" w:hAnsi="Arial" w:cs="Arial"/>
          <w:b/>
          <w:i/>
          <w:sz w:val="20"/>
        </w:rPr>
        <w:t xml:space="preserve">, </w:t>
      </w:r>
      <w:proofErr w:type="spellStart"/>
      <w:r w:rsidR="00144CB7" w:rsidRPr="00A933D6">
        <w:rPr>
          <w:rFonts w:ascii="Arial" w:hAnsi="Arial" w:cs="Arial"/>
          <w:b/>
          <w:i/>
          <w:sz w:val="20"/>
        </w:rPr>
        <w:t>Elegbeka</w:t>
      </w:r>
      <w:proofErr w:type="spellEnd"/>
      <w:r w:rsidR="00144CB7" w:rsidRPr="00A933D6">
        <w:rPr>
          <w:rFonts w:ascii="Arial" w:hAnsi="Arial" w:cs="Arial"/>
          <w:b/>
          <w:i/>
          <w:sz w:val="20"/>
        </w:rPr>
        <w:t>, Hand dug well, Sobe</w:t>
      </w:r>
      <w:r w:rsidRPr="00A933D6">
        <w:rPr>
          <w:rFonts w:ascii="Arial" w:hAnsi="Arial" w:cs="Arial"/>
          <w:b/>
          <w:i/>
          <w:sz w:val="20"/>
        </w:rPr>
        <w:t>, Water quality</w:t>
      </w:r>
    </w:p>
    <w:p w14:paraId="2E183603" w14:textId="77777777" w:rsidR="00F12354" w:rsidRDefault="00F12354" w:rsidP="007909F6">
      <w:pPr>
        <w:spacing w:after="0"/>
        <w:rPr>
          <w:b/>
          <w:sz w:val="20"/>
          <w:szCs w:val="20"/>
        </w:rPr>
      </w:pPr>
    </w:p>
    <w:p w14:paraId="71DCED96" w14:textId="77777777" w:rsidR="00F12354" w:rsidRDefault="00F12354" w:rsidP="007909F6">
      <w:pPr>
        <w:spacing w:after="0"/>
        <w:rPr>
          <w:b/>
          <w:sz w:val="20"/>
          <w:szCs w:val="20"/>
        </w:rPr>
      </w:pPr>
    </w:p>
    <w:p w14:paraId="4393898B" w14:textId="77777777" w:rsidR="00F12354" w:rsidRDefault="00F12354" w:rsidP="007909F6">
      <w:pPr>
        <w:spacing w:after="0"/>
        <w:rPr>
          <w:b/>
          <w:sz w:val="20"/>
          <w:szCs w:val="20"/>
        </w:rPr>
      </w:pPr>
    </w:p>
    <w:p w14:paraId="0E1066E7" w14:textId="77777777" w:rsidR="0044194E" w:rsidRDefault="0044194E" w:rsidP="00144CB7">
      <w:pPr>
        <w:spacing w:after="0"/>
        <w:jc w:val="both"/>
        <w:rPr>
          <w:rFonts w:ascii="Times New Roman" w:hAnsi="Times New Roman" w:cs="Times New Roman"/>
          <w:b/>
          <w:sz w:val="24"/>
          <w:szCs w:val="24"/>
        </w:rPr>
      </w:pPr>
    </w:p>
    <w:p w14:paraId="26485162" w14:textId="77777777" w:rsidR="0048213A" w:rsidRDefault="0048213A" w:rsidP="00144CB7">
      <w:pPr>
        <w:spacing w:after="0"/>
        <w:jc w:val="both"/>
        <w:rPr>
          <w:rFonts w:ascii="Times New Roman" w:hAnsi="Times New Roman" w:cs="Times New Roman"/>
          <w:b/>
          <w:sz w:val="24"/>
          <w:szCs w:val="24"/>
        </w:rPr>
      </w:pPr>
    </w:p>
    <w:p w14:paraId="3F66EF8C" w14:textId="77777777" w:rsidR="0048213A" w:rsidRDefault="0048213A" w:rsidP="00144CB7">
      <w:pPr>
        <w:spacing w:after="0"/>
        <w:jc w:val="both"/>
        <w:rPr>
          <w:rFonts w:ascii="Times New Roman" w:hAnsi="Times New Roman" w:cs="Times New Roman"/>
          <w:b/>
          <w:sz w:val="24"/>
          <w:szCs w:val="24"/>
        </w:rPr>
      </w:pPr>
    </w:p>
    <w:p w14:paraId="6B00AA9E" w14:textId="77777777" w:rsidR="00A933D6" w:rsidRDefault="00A933D6" w:rsidP="00144CB7">
      <w:pPr>
        <w:spacing w:after="0"/>
        <w:jc w:val="both"/>
        <w:rPr>
          <w:rFonts w:ascii="Times New Roman" w:hAnsi="Times New Roman" w:cs="Times New Roman"/>
          <w:b/>
          <w:sz w:val="24"/>
          <w:szCs w:val="24"/>
        </w:rPr>
      </w:pPr>
    </w:p>
    <w:p w14:paraId="139E6AA9" w14:textId="77777777" w:rsidR="006F5D20" w:rsidRDefault="006F5D20" w:rsidP="00144CB7">
      <w:pPr>
        <w:spacing w:after="0"/>
        <w:jc w:val="both"/>
        <w:rPr>
          <w:rFonts w:ascii="Times New Roman" w:hAnsi="Times New Roman" w:cs="Times New Roman"/>
          <w:b/>
          <w:sz w:val="24"/>
          <w:szCs w:val="24"/>
        </w:rPr>
      </w:pPr>
    </w:p>
    <w:p w14:paraId="3F6E813A" w14:textId="77777777" w:rsidR="00A933D6" w:rsidRDefault="00A933D6" w:rsidP="00144CB7">
      <w:pPr>
        <w:spacing w:after="0"/>
        <w:jc w:val="both"/>
        <w:rPr>
          <w:rFonts w:ascii="Times New Roman" w:hAnsi="Times New Roman" w:cs="Times New Roman"/>
          <w:b/>
          <w:sz w:val="24"/>
          <w:szCs w:val="24"/>
        </w:rPr>
      </w:pPr>
    </w:p>
    <w:p w14:paraId="0D6071E1" w14:textId="77777777" w:rsidR="00A933D6" w:rsidRDefault="00A933D6" w:rsidP="00144CB7">
      <w:pPr>
        <w:spacing w:after="0"/>
        <w:jc w:val="both"/>
        <w:rPr>
          <w:rFonts w:ascii="Times New Roman" w:hAnsi="Times New Roman" w:cs="Times New Roman"/>
          <w:b/>
          <w:sz w:val="24"/>
          <w:szCs w:val="24"/>
        </w:rPr>
      </w:pPr>
    </w:p>
    <w:p w14:paraId="53E44B85" w14:textId="77777777" w:rsidR="000C1E6D" w:rsidRDefault="000C1E6D" w:rsidP="00144CB7">
      <w:pPr>
        <w:spacing w:after="0"/>
        <w:jc w:val="both"/>
        <w:rPr>
          <w:rFonts w:ascii="Times New Roman" w:hAnsi="Times New Roman" w:cs="Times New Roman"/>
          <w:b/>
          <w:sz w:val="24"/>
          <w:szCs w:val="24"/>
        </w:rPr>
      </w:pPr>
    </w:p>
    <w:p w14:paraId="47FD761E" w14:textId="77777777" w:rsidR="007909F6" w:rsidRPr="006F5D20" w:rsidRDefault="007909F6" w:rsidP="00144CB7">
      <w:pPr>
        <w:spacing w:after="0"/>
        <w:jc w:val="both"/>
        <w:rPr>
          <w:rFonts w:ascii="Arial" w:hAnsi="Arial" w:cs="Arial"/>
          <w:b/>
        </w:rPr>
      </w:pPr>
      <w:r w:rsidRPr="006F5D20">
        <w:rPr>
          <w:rFonts w:ascii="Arial" w:hAnsi="Arial" w:cs="Arial"/>
          <w:b/>
        </w:rPr>
        <w:lastRenderedPageBreak/>
        <w:t xml:space="preserve">Introduction </w:t>
      </w:r>
    </w:p>
    <w:p w14:paraId="61A92B46" w14:textId="77777777" w:rsidR="007909F6" w:rsidRPr="0044194E" w:rsidRDefault="007909F6" w:rsidP="00144CB7">
      <w:pPr>
        <w:spacing w:line="240" w:lineRule="auto"/>
        <w:jc w:val="both"/>
        <w:rPr>
          <w:rFonts w:ascii="Arial" w:hAnsi="Arial" w:cs="Arial"/>
          <w:sz w:val="20"/>
          <w:szCs w:val="20"/>
        </w:rPr>
      </w:pPr>
      <w:r w:rsidRPr="0044194E">
        <w:rPr>
          <w:rFonts w:ascii="Arial" w:hAnsi="Arial" w:cs="Arial"/>
          <w:sz w:val="20"/>
          <w:szCs w:val="20"/>
        </w:rPr>
        <w:t xml:space="preserve">Water is an important constituent </w:t>
      </w:r>
      <w:r w:rsidRPr="0044194E">
        <w:rPr>
          <w:rFonts w:ascii="Arial" w:hAnsi="Arial" w:cs="Arial"/>
          <w:sz w:val="20"/>
          <w:szCs w:val="20"/>
          <w:lang w:val="yo-NG"/>
        </w:rPr>
        <w:t xml:space="preserve">of </w:t>
      </w:r>
      <w:r w:rsidRPr="0044194E">
        <w:rPr>
          <w:rFonts w:ascii="Arial" w:hAnsi="Arial" w:cs="Arial"/>
          <w:sz w:val="20"/>
          <w:szCs w:val="20"/>
        </w:rPr>
        <w:t xml:space="preserve">a biotic community, and without water life will cease to exist. It is one of most precious </w:t>
      </w:r>
      <w:r w:rsidRPr="0044194E">
        <w:rPr>
          <w:rFonts w:ascii="Arial" w:hAnsi="Arial" w:cs="Arial"/>
          <w:sz w:val="20"/>
          <w:szCs w:val="20"/>
          <w:lang w:val="yo-NG"/>
        </w:rPr>
        <w:t>gifts of nature</w:t>
      </w:r>
      <w:r w:rsidRPr="0044194E">
        <w:rPr>
          <w:rFonts w:ascii="Arial" w:hAnsi="Arial" w:cs="Arial"/>
          <w:sz w:val="20"/>
          <w:szCs w:val="20"/>
        </w:rPr>
        <w:t xml:space="preserve"> though it is often taken for granted. In nature it occurs on land, below the surface as groundwater and in the atmosphere and biomass. Ninety seven percent of total volume of water is available in oceans, 2% is stored in form of ice and less than 1% is available as fresh water (P. Narayan 2007) 0.5 of this 1% occurs in aquifers as groundwater. </w:t>
      </w:r>
    </w:p>
    <w:p w14:paraId="31EDF61F" w14:textId="77777777" w:rsidR="007909F6" w:rsidRPr="0044194E" w:rsidRDefault="007909F6" w:rsidP="00144CB7">
      <w:pPr>
        <w:spacing w:line="240" w:lineRule="auto"/>
        <w:jc w:val="both"/>
        <w:rPr>
          <w:rFonts w:ascii="Arial" w:hAnsi="Arial" w:cs="Arial"/>
          <w:sz w:val="20"/>
          <w:szCs w:val="20"/>
        </w:rPr>
      </w:pPr>
      <w:r w:rsidRPr="0044194E">
        <w:rPr>
          <w:rFonts w:ascii="Arial" w:hAnsi="Arial" w:cs="Arial"/>
          <w:sz w:val="20"/>
          <w:szCs w:val="20"/>
        </w:rPr>
        <w:t xml:space="preserve">It is impossible to exhaust water supply because water </w:t>
      </w:r>
      <w:proofErr w:type="spellStart"/>
      <w:r w:rsidRPr="0044194E">
        <w:rPr>
          <w:rFonts w:ascii="Arial" w:hAnsi="Arial" w:cs="Arial"/>
          <w:sz w:val="20"/>
          <w:szCs w:val="20"/>
        </w:rPr>
        <w:t>i</w:t>
      </w:r>
      <w:proofErr w:type="spellEnd"/>
      <w:r w:rsidRPr="0044194E">
        <w:rPr>
          <w:rFonts w:ascii="Arial" w:hAnsi="Arial" w:cs="Arial"/>
          <w:sz w:val="20"/>
          <w:szCs w:val="20"/>
          <w:lang w:val="yo-NG"/>
        </w:rPr>
        <w:t>s</w:t>
      </w:r>
      <w:r w:rsidRPr="0044194E">
        <w:rPr>
          <w:rFonts w:ascii="Arial" w:hAnsi="Arial" w:cs="Arial"/>
          <w:sz w:val="20"/>
          <w:szCs w:val="20"/>
        </w:rPr>
        <w:t xml:space="preserve"> continuously is being recycled through the hydrological cycle which involves precipitation, infiltration to the aquifer and runoff to rivers and lakes. The rivers feed the oceans and subsequent evaporation of</w:t>
      </w:r>
      <w:r w:rsidRPr="0044194E">
        <w:rPr>
          <w:rFonts w:ascii="Arial" w:hAnsi="Arial" w:cs="Arial"/>
          <w:sz w:val="20"/>
          <w:szCs w:val="20"/>
          <w:lang w:val="yo-NG"/>
        </w:rPr>
        <w:t xml:space="preserve"> the</w:t>
      </w:r>
      <w:r w:rsidRPr="0044194E">
        <w:rPr>
          <w:rFonts w:ascii="Arial" w:hAnsi="Arial" w:cs="Arial"/>
          <w:sz w:val="20"/>
          <w:szCs w:val="20"/>
        </w:rPr>
        <w:t xml:space="preserve"> ocean</w:t>
      </w:r>
      <w:r w:rsidRPr="0044194E">
        <w:rPr>
          <w:rFonts w:ascii="Arial" w:hAnsi="Arial" w:cs="Arial"/>
          <w:sz w:val="20"/>
          <w:szCs w:val="20"/>
          <w:lang w:val="yo-NG"/>
        </w:rPr>
        <w:t>’</w:t>
      </w:r>
      <w:r w:rsidRPr="0044194E">
        <w:rPr>
          <w:rFonts w:ascii="Arial" w:hAnsi="Arial" w:cs="Arial"/>
          <w:sz w:val="20"/>
          <w:szCs w:val="20"/>
        </w:rPr>
        <w:t>s water to the atmosphere to fall back as precipitation. There is also a complex interplay of rivers discharging into aquifers and vice versa b</w:t>
      </w:r>
      <w:r w:rsidRPr="0044194E">
        <w:rPr>
          <w:rFonts w:ascii="Arial" w:hAnsi="Arial" w:cs="Arial"/>
          <w:sz w:val="20"/>
          <w:szCs w:val="20"/>
          <w:lang w:val="yo-NG"/>
        </w:rPr>
        <w:t>u</w:t>
      </w:r>
      <w:r w:rsidRPr="0044194E">
        <w:rPr>
          <w:rFonts w:ascii="Arial" w:hAnsi="Arial" w:cs="Arial"/>
          <w:sz w:val="20"/>
          <w:szCs w:val="20"/>
        </w:rPr>
        <w:t xml:space="preserve">t detailed explanation this process is beyond the scope of this work. </w:t>
      </w:r>
    </w:p>
    <w:p w14:paraId="1107C700" w14:textId="77777777" w:rsidR="007909F6" w:rsidRPr="0044194E" w:rsidRDefault="007909F6" w:rsidP="00144CB7">
      <w:pPr>
        <w:spacing w:line="240" w:lineRule="auto"/>
        <w:jc w:val="both"/>
        <w:rPr>
          <w:rFonts w:ascii="Arial" w:hAnsi="Arial" w:cs="Arial"/>
          <w:sz w:val="20"/>
          <w:szCs w:val="20"/>
        </w:rPr>
      </w:pPr>
      <w:r w:rsidRPr="0044194E">
        <w:rPr>
          <w:rFonts w:ascii="Arial" w:hAnsi="Arial" w:cs="Arial"/>
          <w:sz w:val="20"/>
          <w:szCs w:val="20"/>
        </w:rPr>
        <w:t>However the quantity and quality of water available to man has always be</w:t>
      </w:r>
      <w:r w:rsidRPr="0044194E">
        <w:rPr>
          <w:rFonts w:ascii="Arial" w:hAnsi="Arial" w:cs="Arial"/>
          <w:sz w:val="20"/>
          <w:szCs w:val="20"/>
          <w:lang w:val="yo-NG"/>
        </w:rPr>
        <w:t>en</w:t>
      </w:r>
      <w:r w:rsidRPr="0044194E">
        <w:rPr>
          <w:rFonts w:ascii="Arial" w:hAnsi="Arial" w:cs="Arial"/>
          <w:sz w:val="20"/>
          <w:szCs w:val="20"/>
        </w:rPr>
        <w:t xml:space="preserve"> a defining factor in the development of man. In pagan civilization which preceded the Christian era, water was also an </w:t>
      </w:r>
      <w:proofErr w:type="spellStart"/>
      <w:r w:rsidRPr="0044194E">
        <w:rPr>
          <w:rFonts w:ascii="Arial" w:hAnsi="Arial" w:cs="Arial"/>
          <w:sz w:val="20"/>
          <w:szCs w:val="20"/>
        </w:rPr>
        <w:t>all important</w:t>
      </w:r>
      <w:proofErr w:type="spellEnd"/>
      <w:r w:rsidRPr="0044194E">
        <w:rPr>
          <w:rFonts w:ascii="Arial" w:hAnsi="Arial" w:cs="Arial"/>
          <w:sz w:val="20"/>
          <w:szCs w:val="20"/>
        </w:rPr>
        <w:t xml:space="preserve"> force. Excavated ruins in India dating back, 5,000 years show existence of water supply and drainage systems. The world’s first known Dams were constructed by the Egyptians and used for irrigation purposes sourcing water from the River Nile. </w:t>
      </w:r>
    </w:p>
    <w:p w14:paraId="726A0644" w14:textId="77777777" w:rsidR="007909F6" w:rsidRPr="0044194E" w:rsidRDefault="007909F6" w:rsidP="00144CB7">
      <w:pPr>
        <w:spacing w:line="240" w:lineRule="auto"/>
        <w:jc w:val="both"/>
        <w:rPr>
          <w:rFonts w:ascii="Arial" w:hAnsi="Arial" w:cs="Arial"/>
          <w:sz w:val="20"/>
          <w:szCs w:val="20"/>
        </w:rPr>
      </w:pPr>
      <w:r w:rsidRPr="0044194E">
        <w:rPr>
          <w:rFonts w:ascii="Arial" w:hAnsi="Arial" w:cs="Arial"/>
          <w:sz w:val="20"/>
          <w:szCs w:val="20"/>
        </w:rPr>
        <w:t>Hippocrates, the early Greek philosopher who through the centuries has come to be recognized as the father of public health movement and who authored the oath that today</w:t>
      </w:r>
      <w:r w:rsidRPr="0044194E">
        <w:rPr>
          <w:rFonts w:ascii="Arial" w:hAnsi="Arial" w:cs="Arial"/>
          <w:sz w:val="20"/>
          <w:szCs w:val="20"/>
          <w:lang w:val="yo-NG"/>
        </w:rPr>
        <w:t>’s</w:t>
      </w:r>
      <w:r w:rsidRPr="0044194E">
        <w:rPr>
          <w:rFonts w:ascii="Arial" w:hAnsi="Arial" w:cs="Arial"/>
          <w:sz w:val="20"/>
          <w:szCs w:val="20"/>
        </w:rPr>
        <w:t xml:space="preserve"> men of medicine </w:t>
      </w:r>
      <w:r w:rsidR="005B24A9" w:rsidRPr="0044194E">
        <w:rPr>
          <w:rFonts w:ascii="Arial" w:hAnsi="Arial" w:cs="Arial"/>
          <w:sz w:val="20"/>
          <w:szCs w:val="20"/>
        </w:rPr>
        <w:t>take when</w:t>
      </w:r>
      <w:r w:rsidRPr="0044194E">
        <w:rPr>
          <w:rFonts w:ascii="Arial" w:hAnsi="Arial" w:cs="Arial"/>
          <w:sz w:val="20"/>
          <w:szCs w:val="20"/>
        </w:rPr>
        <w:t xml:space="preserve"> they enter the medical profession, recognized the dangers of unsafe d</w:t>
      </w:r>
      <w:r w:rsidRPr="0044194E">
        <w:rPr>
          <w:rFonts w:ascii="Arial" w:hAnsi="Arial" w:cs="Arial"/>
          <w:sz w:val="20"/>
          <w:szCs w:val="20"/>
          <w:lang w:val="yo-NG"/>
        </w:rPr>
        <w:t>rinking</w:t>
      </w:r>
      <w:r w:rsidRPr="0044194E">
        <w:rPr>
          <w:rFonts w:ascii="Arial" w:hAnsi="Arial" w:cs="Arial"/>
          <w:sz w:val="20"/>
          <w:szCs w:val="20"/>
        </w:rPr>
        <w:t xml:space="preserve"> water and warned of the need  for filtering and boiling water supplies intended for drinking. (Culled from Ground</w:t>
      </w:r>
      <w:r w:rsidR="005B24A9" w:rsidRPr="0044194E">
        <w:rPr>
          <w:rFonts w:ascii="Arial" w:hAnsi="Arial" w:cs="Arial"/>
          <w:sz w:val="20"/>
          <w:szCs w:val="20"/>
        </w:rPr>
        <w:t>w</w:t>
      </w:r>
      <w:r w:rsidRPr="0044194E">
        <w:rPr>
          <w:rFonts w:ascii="Arial" w:hAnsi="Arial" w:cs="Arial"/>
          <w:sz w:val="20"/>
          <w:szCs w:val="20"/>
        </w:rPr>
        <w:t>ater &amp; Wells 1975)</w:t>
      </w:r>
      <w:r w:rsidRPr="0044194E">
        <w:rPr>
          <w:rFonts w:ascii="Arial" w:hAnsi="Arial" w:cs="Arial"/>
          <w:sz w:val="20"/>
          <w:szCs w:val="20"/>
          <w:lang w:val="yo-NG"/>
        </w:rPr>
        <w:t>.Wh</w:t>
      </w:r>
      <w:r w:rsidRPr="0044194E">
        <w:rPr>
          <w:rFonts w:ascii="Arial" w:hAnsi="Arial" w:cs="Arial"/>
          <w:sz w:val="20"/>
          <w:szCs w:val="20"/>
        </w:rPr>
        <w:t>ere the demand for safe drinking water has been met; national development and an increase in living standard have gone forward.</w:t>
      </w:r>
      <w:r w:rsidR="00D10470" w:rsidRPr="0044194E">
        <w:rPr>
          <w:rFonts w:ascii="Arial" w:hAnsi="Arial" w:cs="Arial"/>
          <w:sz w:val="20"/>
          <w:szCs w:val="20"/>
        </w:rPr>
        <w:t xml:space="preserve"> </w:t>
      </w:r>
      <w:r w:rsidRPr="0044194E">
        <w:rPr>
          <w:rFonts w:ascii="Arial" w:hAnsi="Arial" w:cs="Arial"/>
          <w:sz w:val="20"/>
          <w:szCs w:val="20"/>
        </w:rPr>
        <w:t>Today more than ever before</w:t>
      </w:r>
      <w:r w:rsidRPr="0044194E">
        <w:rPr>
          <w:rFonts w:ascii="Arial" w:hAnsi="Arial" w:cs="Arial"/>
          <w:sz w:val="20"/>
          <w:szCs w:val="20"/>
          <w:lang w:val="yo-NG"/>
        </w:rPr>
        <w:t xml:space="preserve"> the</w:t>
      </w:r>
      <w:r w:rsidRPr="0044194E">
        <w:rPr>
          <w:rFonts w:ascii="Arial" w:hAnsi="Arial" w:cs="Arial"/>
          <w:sz w:val="20"/>
          <w:szCs w:val="20"/>
        </w:rPr>
        <w:t xml:space="preserve"> quality and quantity of water presents</w:t>
      </w:r>
      <w:r w:rsidRPr="0044194E">
        <w:rPr>
          <w:rFonts w:ascii="Arial" w:hAnsi="Arial" w:cs="Arial"/>
          <w:sz w:val="20"/>
          <w:szCs w:val="20"/>
          <w:lang w:val="yo-NG"/>
        </w:rPr>
        <w:t xml:space="preserve"> an</w:t>
      </w:r>
      <w:r w:rsidRPr="0044194E">
        <w:rPr>
          <w:rFonts w:ascii="Arial" w:hAnsi="Arial" w:cs="Arial"/>
          <w:sz w:val="20"/>
          <w:szCs w:val="20"/>
        </w:rPr>
        <w:t xml:space="preserve"> even a greater challenge because of the increase</w:t>
      </w:r>
      <w:r w:rsidRPr="0044194E">
        <w:rPr>
          <w:rFonts w:ascii="Arial" w:hAnsi="Arial" w:cs="Arial"/>
          <w:sz w:val="20"/>
          <w:szCs w:val="20"/>
          <w:lang w:val="yo-NG"/>
        </w:rPr>
        <w:t xml:space="preserve"> in</w:t>
      </w:r>
      <w:r w:rsidRPr="0044194E">
        <w:rPr>
          <w:rFonts w:ascii="Arial" w:hAnsi="Arial" w:cs="Arial"/>
          <w:sz w:val="20"/>
          <w:szCs w:val="20"/>
        </w:rPr>
        <w:t xml:space="preserve"> population of man on the planet, industrialization and other anthropogenic activities that degrade the quality of water as a result of pollution. </w:t>
      </w:r>
    </w:p>
    <w:p w14:paraId="687F528A" w14:textId="77777777" w:rsidR="007909F6" w:rsidRPr="0044194E" w:rsidRDefault="007909F6" w:rsidP="00D10470">
      <w:pPr>
        <w:spacing w:line="240" w:lineRule="auto"/>
        <w:jc w:val="both"/>
        <w:rPr>
          <w:rFonts w:ascii="Arial" w:hAnsi="Arial" w:cs="Arial"/>
          <w:sz w:val="20"/>
          <w:szCs w:val="20"/>
        </w:rPr>
      </w:pPr>
      <w:r w:rsidRPr="0044194E">
        <w:rPr>
          <w:rFonts w:ascii="Arial" w:hAnsi="Arial" w:cs="Arial"/>
          <w:sz w:val="20"/>
          <w:szCs w:val="20"/>
        </w:rPr>
        <w:t>Water pollution is the presence of some inorganic, organic, biological</w:t>
      </w:r>
      <w:r w:rsidRPr="0044194E">
        <w:rPr>
          <w:rFonts w:ascii="Arial" w:hAnsi="Arial" w:cs="Arial"/>
          <w:sz w:val="20"/>
          <w:szCs w:val="20"/>
          <w:lang w:val="yo-NG"/>
        </w:rPr>
        <w:t>,</w:t>
      </w:r>
      <w:r w:rsidRPr="0044194E">
        <w:rPr>
          <w:rFonts w:ascii="Arial" w:hAnsi="Arial" w:cs="Arial"/>
          <w:sz w:val="20"/>
          <w:szCs w:val="20"/>
        </w:rPr>
        <w:t xml:space="preserve"> radiological or physical foreign substances in water that tends to degrade </w:t>
      </w:r>
      <w:proofErr w:type="gramStart"/>
      <w:r w:rsidRPr="0044194E">
        <w:rPr>
          <w:rFonts w:ascii="Arial" w:hAnsi="Arial" w:cs="Arial"/>
          <w:sz w:val="20"/>
          <w:szCs w:val="20"/>
        </w:rPr>
        <w:t>it</w:t>
      </w:r>
      <w:r w:rsidRPr="0044194E">
        <w:rPr>
          <w:rFonts w:ascii="Arial" w:hAnsi="Arial" w:cs="Arial"/>
          <w:sz w:val="20"/>
          <w:szCs w:val="20"/>
          <w:lang w:val="yo-NG"/>
        </w:rPr>
        <w:t>’</w:t>
      </w:r>
      <w:r w:rsidRPr="0044194E">
        <w:rPr>
          <w:rFonts w:ascii="Arial" w:hAnsi="Arial" w:cs="Arial"/>
          <w:sz w:val="20"/>
          <w:szCs w:val="20"/>
        </w:rPr>
        <w:t>s</w:t>
      </w:r>
      <w:proofErr w:type="gramEnd"/>
      <w:r w:rsidRPr="0044194E">
        <w:rPr>
          <w:rFonts w:ascii="Arial" w:hAnsi="Arial" w:cs="Arial"/>
          <w:sz w:val="20"/>
          <w:szCs w:val="20"/>
        </w:rPr>
        <w:t xml:space="preserve"> quality. Generally speaking as environmentalist we say </w:t>
      </w:r>
      <w:r w:rsidRPr="0044194E">
        <w:rPr>
          <w:rFonts w:ascii="Arial" w:hAnsi="Arial" w:cs="Arial"/>
          <w:sz w:val="20"/>
          <w:szCs w:val="20"/>
          <w:lang w:val="yo-NG"/>
        </w:rPr>
        <w:t>“</w:t>
      </w:r>
      <w:r w:rsidRPr="0044194E">
        <w:rPr>
          <w:rFonts w:ascii="Arial" w:hAnsi="Arial" w:cs="Arial"/>
          <w:sz w:val="20"/>
          <w:szCs w:val="20"/>
        </w:rPr>
        <w:t>nature knows best and does not pollute itself</w:t>
      </w:r>
      <w:r w:rsidRPr="0044194E">
        <w:rPr>
          <w:rFonts w:ascii="Arial" w:hAnsi="Arial" w:cs="Arial"/>
          <w:sz w:val="20"/>
          <w:szCs w:val="20"/>
          <w:lang w:val="yo-NG"/>
        </w:rPr>
        <w:t>”</w:t>
      </w:r>
      <w:r w:rsidRPr="0044194E">
        <w:rPr>
          <w:rFonts w:ascii="Arial" w:hAnsi="Arial" w:cs="Arial"/>
          <w:sz w:val="20"/>
          <w:szCs w:val="20"/>
        </w:rPr>
        <w:t xml:space="preserve"> and pollution in the strict sense of the word is caused by anthropogenic activities. However pure water does not exist in nature as water is never pure in the chemical sense. It contains impurities consisting of dissolved and suspended solids. All these substances when present </w:t>
      </w:r>
      <w:r w:rsidR="005B24A9" w:rsidRPr="0044194E">
        <w:rPr>
          <w:rFonts w:ascii="Arial" w:hAnsi="Arial" w:cs="Arial"/>
          <w:sz w:val="20"/>
          <w:szCs w:val="20"/>
        </w:rPr>
        <w:t>in minute</w:t>
      </w:r>
      <w:r w:rsidRPr="0044194E">
        <w:rPr>
          <w:rFonts w:ascii="Arial" w:hAnsi="Arial" w:cs="Arial"/>
          <w:sz w:val="20"/>
          <w:szCs w:val="20"/>
        </w:rPr>
        <w:t xml:space="preserve"> quantities do not cause any harm and may even have some positive effects in improving the water quality or</w:t>
      </w:r>
      <w:r w:rsidRPr="0044194E">
        <w:rPr>
          <w:rFonts w:ascii="Arial" w:hAnsi="Arial" w:cs="Arial"/>
          <w:sz w:val="20"/>
          <w:szCs w:val="20"/>
          <w:lang w:val="yo-NG"/>
        </w:rPr>
        <w:t xml:space="preserve"> be of </w:t>
      </w:r>
      <w:r w:rsidRPr="0044194E">
        <w:rPr>
          <w:rFonts w:ascii="Arial" w:hAnsi="Arial" w:cs="Arial"/>
          <w:sz w:val="20"/>
          <w:szCs w:val="20"/>
        </w:rPr>
        <w:t>benefit to man. However if their concentration increase</w:t>
      </w:r>
      <w:r w:rsidRPr="0044194E">
        <w:rPr>
          <w:rFonts w:ascii="Arial" w:hAnsi="Arial" w:cs="Arial"/>
          <w:sz w:val="20"/>
          <w:szCs w:val="20"/>
          <w:lang w:val="yo-NG"/>
        </w:rPr>
        <w:t>s</w:t>
      </w:r>
      <w:r w:rsidRPr="0044194E">
        <w:rPr>
          <w:rFonts w:ascii="Arial" w:hAnsi="Arial" w:cs="Arial"/>
          <w:sz w:val="20"/>
          <w:szCs w:val="20"/>
        </w:rPr>
        <w:t xml:space="preserve"> substantially they may adversely affect the water quality and make the water unfit for use</w:t>
      </w:r>
      <w:r w:rsidRPr="0044194E">
        <w:rPr>
          <w:rFonts w:ascii="Arial" w:hAnsi="Arial" w:cs="Arial"/>
          <w:sz w:val="20"/>
          <w:szCs w:val="20"/>
          <w:lang w:val="yo-NG"/>
        </w:rPr>
        <w:t xml:space="preserve"> and s</w:t>
      </w:r>
      <w:proofErr w:type="spellStart"/>
      <w:r w:rsidRPr="0044194E">
        <w:rPr>
          <w:rFonts w:ascii="Arial" w:hAnsi="Arial" w:cs="Arial"/>
          <w:sz w:val="20"/>
          <w:szCs w:val="20"/>
        </w:rPr>
        <w:t>uch</w:t>
      </w:r>
      <w:proofErr w:type="spellEnd"/>
      <w:r w:rsidRPr="0044194E">
        <w:rPr>
          <w:rFonts w:ascii="Arial" w:hAnsi="Arial" w:cs="Arial"/>
          <w:sz w:val="20"/>
          <w:szCs w:val="20"/>
        </w:rPr>
        <w:t xml:space="preserve"> water is said to be polluted. The polluted water </w:t>
      </w:r>
      <w:proofErr w:type="spellStart"/>
      <w:r w:rsidRPr="0044194E">
        <w:rPr>
          <w:rFonts w:ascii="Arial" w:hAnsi="Arial" w:cs="Arial"/>
          <w:sz w:val="20"/>
          <w:szCs w:val="20"/>
        </w:rPr>
        <w:t>i</w:t>
      </w:r>
      <w:proofErr w:type="spellEnd"/>
      <w:r w:rsidRPr="0044194E">
        <w:rPr>
          <w:rFonts w:ascii="Arial" w:hAnsi="Arial" w:cs="Arial"/>
          <w:sz w:val="20"/>
          <w:szCs w:val="20"/>
          <w:lang w:val="yo-NG"/>
        </w:rPr>
        <w:t>s</w:t>
      </w:r>
      <w:r w:rsidRPr="0044194E">
        <w:rPr>
          <w:rFonts w:ascii="Arial" w:hAnsi="Arial" w:cs="Arial"/>
          <w:sz w:val="20"/>
          <w:szCs w:val="20"/>
        </w:rPr>
        <w:t xml:space="preserve"> turbid, unpleasant bad smelling and unfit for drinking, bathing and washing and generally incompatible to supporting life. Water pollution is also caused by the presence of undesirable and hazardous materials and pathogens beyond certain acceptable limits. Much of the pollution is due to anthropogenic activities like discharge of sewage</w:t>
      </w:r>
      <w:r w:rsidRPr="0044194E">
        <w:rPr>
          <w:rFonts w:ascii="Arial" w:hAnsi="Arial" w:cs="Arial"/>
          <w:sz w:val="20"/>
          <w:szCs w:val="20"/>
          <w:lang w:val="yo-NG"/>
        </w:rPr>
        <w:t xml:space="preserve"> and</w:t>
      </w:r>
      <w:r w:rsidRPr="0044194E">
        <w:rPr>
          <w:rFonts w:ascii="Arial" w:hAnsi="Arial" w:cs="Arial"/>
          <w:sz w:val="20"/>
          <w:szCs w:val="20"/>
        </w:rPr>
        <w:t xml:space="preserve"> effluent from domestic and industrial establishments, particulate matter, metals and other compounds due to mining, fertilizer and pesticide runoff from agricultural activities. The adverse effects of polluted </w:t>
      </w:r>
      <w:r w:rsidRPr="0044194E">
        <w:rPr>
          <w:rFonts w:ascii="Arial" w:hAnsi="Arial" w:cs="Arial"/>
          <w:sz w:val="20"/>
          <w:szCs w:val="20"/>
          <w:lang w:val="yo-NG"/>
        </w:rPr>
        <w:t>or</w:t>
      </w:r>
      <w:r w:rsidRPr="0044194E">
        <w:rPr>
          <w:rFonts w:ascii="Arial" w:hAnsi="Arial" w:cs="Arial"/>
          <w:sz w:val="20"/>
          <w:szCs w:val="20"/>
        </w:rPr>
        <w:t xml:space="preserve"> contaminated water cannot be over emphasized as disease carrying vectors and heavy metals that are carcinogenic </w:t>
      </w:r>
      <w:r w:rsidRPr="0044194E">
        <w:rPr>
          <w:rFonts w:ascii="Arial" w:hAnsi="Arial" w:cs="Arial"/>
          <w:sz w:val="20"/>
          <w:szCs w:val="20"/>
          <w:lang w:val="yo-NG"/>
        </w:rPr>
        <w:t>can</w:t>
      </w:r>
      <w:r w:rsidRPr="0044194E">
        <w:rPr>
          <w:rFonts w:ascii="Arial" w:hAnsi="Arial" w:cs="Arial"/>
          <w:sz w:val="20"/>
          <w:szCs w:val="20"/>
        </w:rPr>
        <w:t xml:space="preserve"> cause debilitating health conditions in human</w:t>
      </w:r>
      <w:r w:rsidRPr="0044194E">
        <w:rPr>
          <w:rFonts w:ascii="Arial" w:hAnsi="Arial" w:cs="Arial"/>
          <w:sz w:val="20"/>
          <w:szCs w:val="20"/>
          <w:lang w:val="yo-NG"/>
        </w:rPr>
        <w:t>s</w:t>
      </w:r>
      <w:r w:rsidRPr="0044194E">
        <w:rPr>
          <w:rFonts w:ascii="Arial" w:hAnsi="Arial" w:cs="Arial"/>
          <w:sz w:val="20"/>
          <w:szCs w:val="20"/>
        </w:rPr>
        <w:t xml:space="preserve"> and even animals</w:t>
      </w:r>
      <w:r w:rsidRPr="0044194E">
        <w:rPr>
          <w:rFonts w:ascii="Arial" w:hAnsi="Arial" w:cs="Arial"/>
          <w:sz w:val="20"/>
          <w:szCs w:val="20"/>
          <w:lang w:val="yo-NG"/>
        </w:rPr>
        <w:t>.</w:t>
      </w:r>
      <w:r w:rsidRPr="0044194E">
        <w:rPr>
          <w:rFonts w:ascii="Arial" w:hAnsi="Arial" w:cs="Arial"/>
          <w:sz w:val="20"/>
          <w:szCs w:val="20"/>
        </w:rPr>
        <w:t xml:space="preserve"> </w:t>
      </w:r>
      <w:r w:rsidRPr="0044194E">
        <w:rPr>
          <w:rFonts w:ascii="Arial" w:hAnsi="Arial" w:cs="Arial"/>
          <w:sz w:val="20"/>
          <w:szCs w:val="20"/>
          <w:lang w:val="yo-NG"/>
        </w:rPr>
        <w:t>E</w:t>
      </w:r>
      <w:proofErr w:type="spellStart"/>
      <w:r w:rsidRPr="0044194E">
        <w:rPr>
          <w:rFonts w:ascii="Arial" w:hAnsi="Arial" w:cs="Arial"/>
          <w:sz w:val="20"/>
          <w:szCs w:val="20"/>
        </w:rPr>
        <w:t>ven</w:t>
      </w:r>
      <w:proofErr w:type="spellEnd"/>
      <w:r w:rsidRPr="0044194E">
        <w:rPr>
          <w:rFonts w:ascii="Arial" w:hAnsi="Arial" w:cs="Arial"/>
          <w:sz w:val="20"/>
          <w:szCs w:val="20"/>
        </w:rPr>
        <w:t xml:space="preserve"> water that is suitable for drinking may not be desirous for industrial activities because of high calcium and magnesium  content which though not toxic to man, makes water hard and a nuisance during industrial processes. Also water with very high sodium content will be devastating for irrigation purposes. Therefore the need to ascertain, control and monitor the water quality used by man </w:t>
      </w:r>
      <w:r w:rsidRPr="0044194E">
        <w:rPr>
          <w:rFonts w:ascii="Arial" w:hAnsi="Arial" w:cs="Arial"/>
          <w:sz w:val="20"/>
          <w:szCs w:val="20"/>
          <w:lang w:val="yo-NG"/>
        </w:rPr>
        <w:t>is of paramount importance.</w:t>
      </w:r>
      <w:r w:rsidRPr="0044194E">
        <w:rPr>
          <w:rFonts w:ascii="Arial" w:hAnsi="Arial" w:cs="Arial"/>
          <w:sz w:val="20"/>
          <w:szCs w:val="20"/>
        </w:rPr>
        <w:t xml:space="preserve"> </w:t>
      </w:r>
    </w:p>
    <w:p w14:paraId="778E7170" w14:textId="77777777" w:rsidR="00144CB7" w:rsidRPr="0044194E" w:rsidRDefault="007909F6" w:rsidP="00D10470">
      <w:pPr>
        <w:spacing w:before="240" w:line="240" w:lineRule="auto"/>
        <w:jc w:val="both"/>
        <w:rPr>
          <w:rFonts w:ascii="Arial" w:hAnsi="Arial" w:cs="Arial"/>
          <w:sz w:val="20"/>
          <w:szCs w:val="20"/>
        </w:rPr>
      </w:pPr>
      <w:r w:rsidRPr="0044194E">
        <w:rPr>
          <w:rFonts w:ascii="Arial" w:hAnsi="Arial" w:cs="Arial"/>
          <w:sz w:val="20"/>
          <w:szCs w:val="20"/>
        </w:rPr>
        <w:t xml:space="preserve">It is in the light of the foregoing that a scientific research of water quality </w:t>
      </w:r>
      <w:r w:rsidRPr="0044194E">
        <w:rPr>
          <w:rFonts w:ascii="Arial" w:hAnsi="Arial" w:cs="Arial"/>
          <w:sz w:val="20"/>
          <w:szCs w:val="20"/>
          <w:lang w:val="yo-NG"/>
        </w:rPr>
        <w:t>has</w:t>
      </w:r>
      <w:r w:rsidRPr="0044194E">
        <w:rPr>
          <w:rFonts w:ascii="Arial" w:hAnsi="Arial" w:cs="Arial"/>
          <w:sz w:val="20"/>
          <w:szCs w:val="20"/>
        </w:rPr>
        <w:t xml:space="preserve"> been carried out using the water samples from the aquifers in hand dugs wells, a</w:t>
      </w:r>
      <w:r w:rsidR="00144CB7" w:rsidRPr="0044194E">
        <w:rPr>
          <w:rFonts w:ascii="Arial" w:hAnsi="Arial" w:cs="Arial"/>
          <w:sz w:val="20"/>
          <w:szCs w:val="20"/>
        </w:rPr>
        <w:t xml:space="preserve"> borehole and river in Sobe and</w:t>
      </w:r>
      <w:r w:rsidRPr="0044194E">
        <w:rPr>
          <w:rFonts w:ascii="Arial" w:hAnsi="Arial" w:cs="Arial"/>
          <w:sz w:val="20"/>
          <w:szCs w:val="20"/>
        </w:rPr>
        <w:t xml:space="preserve"> </w:t>
      </w:r>
      <w:proofErr w:type="spellStart"/>
      <w:r w:rsidRPr="0044194E">
        <w:rPr>
          <w:rFonts w:ascii="Arial" w:hAnsi="Arial" w:cs="Arial"/>
          <w:sz w:val="20"/>
          <w:szCs w:val="20"/>
        </w:rPr>
        <w:t>Elegbeka</w:t>
      </w:r>
      <w:proofErr w:type="spellEnd"/>
      <w:r w:rsidRPr="0044194E">
        <w:rPr>
          <w:rFonts w:ascii="Arial" w:hAnsi="Arial" w:cs="Arial"/>
          <w:sz w:val="20"/>
          <w:szCs w:val="20"/>
        </w:rPr>
        <w:t xml:space="preserve"> communities as a case study. The main aim of this study is to determine physicochemical and bacteriological constituents of the hand dug wells in Sobe and </w:t>
      </w:r>
      <w:proofErr w:type="spellStart"/>
      <w:r w:rsidRPr="0044194E">
        <w:rPr>
          <w:rFonts w:ascii="Arial" w:hAnsi="Arial" w:cs="Arial"/>
          <w:sz w:val="20"/>
          <w:szCs w:val="20"/>
        </w:rPr>
        <w:t>Elegbeka</w:t>
      </w:r>
      <w:proofErr w:type="spellEnd"/>
      <w:r w:rsidRPr="0044194E">
        <w:rPr>
          <w:rFonts w:ascii="Arial" w:hAnsi="Arial" w:cs="Arial"/>
          <w:sz w:val="20"/>
          <w:szCs w:val="20"/>
        </w:rPr>
        <w:t xml:space="preserve"> communities.</w:t>
      </w:r>
    </w:p>
    <w:p w14:paraId="2EA2D8D0" w14:textId="77777777" w:rsidR="007909F6" w:rsidRPr="00A933D6" w:rsidRDefault="007909F6" w:rsidP="00144CB7">
      <w:pPr>
        <w:spacing w:after="0" w:line="240" w:lineRule="auto"/>
        <w:jc w:val="both"/>
        <w:rPr>
          <w:rFonts w:ascii="Arial" w:hAnsi="Arial" w:cs="Arial"/>
          <w:b/>
          <w:sz w:val="20"/>
          <w:szCs w:val="20"/>
          <w:lang w:val="yo-NG"/>
        </w:rPr>
      </w:pPr>
      <w:r w:rsidRPr="00A933D6">
        <w:rPr>
          <w:rFonts w:ascii="Arial" w:hAnsi="Arial" w:cs="Arial"/>
          <w:b/>
          <w:sz w:val="20"/>
          <w:szCs w:val="20"/>
        </w:rPr>
        <w:t xml:space="preserve">Scope of Study </w:t>
      </w:r>
    </w:p>
    <w:p w14:paraId="3864789B" w14:textId="77777777" w:rsidR="007909F6" w:rsidRPr="00A933D6" w:rsidRDefault="007909F6" w:rsidP="00144CB7">
      <w:pPr>
        <w:spacing w:after="0" w:line="240" w:lineRule="auto"/>
        <w:jc w:val="both"/>
        <w:rPr>
          <w:rFonts w:ascii="Arial" w:hAnsi="Arial" w:cs="Arial"/>
          <w:sz w:val="20"/>
          <w:szCs w:val="20"/>
        </w:rPr>
      </w:pPr>
      <w:r w:rsidRPr="00A933D6">
        <w:rPr>
          <w:rFonts w:ascii="Arial" w:hAnsi="Arial" w:cs="Arial"/>
          <w:sz w:val="20"/>
          <w:szCs w:val="20"/>
        </w:rPr>
        <w:t>The scope of the study involves field mapping and collection of water sample</w:t>
      </w:r>
      <w:r w:rsidRPr="00A933D6">
        <w:rPr>
          <w:rFonts w:ascii="Arial" w:hAnsi="Arial" w:cs="Arial"/>
          <w:sz w:val="20"/>
          <w:szCs w:val="20"/>
          <w:lang w:val="yo-NG"/>
        </w:rPr>
        <w:t>s</w:t>
      </w:r>
      <w:r w:rsidRPr="00A933D6">
        <w:rPr>
          <w:rFonts w:ascii="Arial" w:hAnsi="Arial" w:cs="Arial"/>
          <w:sz w:val="20"/>
          <w:szCs w:val="20"/>
        </w:rPr>
        <w:t xml:space="preserve"> from hand dug Wells in the two </w:t>
      </w:r>
      <w:proofErr w:type="spellStart"/>
      <w:r w:rsidRPr="00A933D6">
        <w:rPr>
          <w:rFonts w:ascii="Arial" w:hAnsi="Arial" w:cs="Arial"/>
          <w:sz w:val="20"/>
          <w:szCs w:val="20"/>
        </w:rPr>
        <w:t>communit</w:t>
      </w:r>
      <w:proofErr w:type="spellEnd"/>
      <w:r w:rsidRPr="00A933D6">
        <w:rPr>
          <w:rFonts w:ascii="Arial" w:hAnsi="Arial" w:cs="Arial"/>
          <w:sz w:val="20"/>
          <w:szCs w:val="20"/>
          <w:lang w:val="yo-NG"/>
        </w:rPr>
        <w:t>ies</w:t>
      </w:r>
      <w:r w:rsidRPr="00A933D6">
        <w:rPr>
          <w:rFonts w:ascii="Arial" w:hAnsi="Arial" w:cs="Arial"/>
          <w:sz w:val="20"/>
          <w:szCs w:val="20"/>
        </w:rPr>
        <w:t xml:space="preserve"> (Sobe 15, </w:t>
      </w:r>
      <w:proofErr w:type="spellStart"/>
      <w:r w:rsidRPr="00A933D6">
        <w:rPr>
          <w:rFonts w:ascii="Arial" w:hAnsi="Arial" w:cs="Arial"/>
          <w:sz w:val="20"/>
          <w:szCs w:val="20"/>
        </w:rPr>
        <w:t>Elegbeka</w:t>
      </w:r>
      <w:proofErr w:type="spellEnd"/>
      <w:r w:rsidRPr="00A933D6">
        <w:rPr>
          <w:rFonts w:ascii="Arial" w:hAnsi="Arial" w:cs="Arial"/>
          <w:sz w:val="20"/>
          <w:szCs w:val="20"/>
        </w:rPr>
        <w:t xml:space="preserve"> 10) during wet and dry season as well as observe if they are any seasonal variations. </w:t>
      </w:r>
    </w:p>
    <w:p w14:paraId="0173B25F" w14:textId="77777777" w:rsidR="007909F6" w:rsidRPr="00A933D6" w:rsidRDefault="007909F6" w:rsidP="00144CB7">
      <w:pPr>
        <w:spacing w:after="0" w:line="240" w:lineRule="auto"/>
        <w:jc w:val="both"/>
        <w:rPr>
          <w:rFonts w:ascii="Arial" w:hAnsi="Arial" w:cs="Arial"/>
          <w:sz w:val="20"/>
        </w:rPr>
      </w:pPr>
      <w:r w:rsidRPr="00A933D6">
        <w:rPr>
          <w:rFonts w:ascii="Arial" w:hAnsi="Arial" w:cs="Arial"/>
          <w:sz w:val="20"/>
        </w:rPr>
        <w:t xml:space="preserve">Physicochemical and biological analysis of the water samples are done for standard water quality parameters such as </w:t>
      </w:r>
      <w:r w:rsidRPr="00A933D6">
        <w:rPr>
          <w:rFonts w:ascii="Arial" w:hAnsi="Arial" w:cs="Arial"/>
          <w:sz w:val="20"/>
          <w:lang w:val="yo-NG"/>
        </w:rPr>
        <w:t>p</w:t>
      </w:r>
      <w:r w:rsidRPr="00A933D6">
        <w:rPr>
          <w:rFonts w:ascii="Arial" w:hAnsi="Arial" w:cs="Arial"/>
          <w:sz w:val="20"/>
        </w:rPr>
        <w:t>H, turbidity, total dissolved solids, hardness, alkalinity  as well</w:t>
      </w:r>
      <w:r w:rsidRPr="00A933D6">
        <w:rPr>
          <w:rFonts w:ascii="Arial" w:hAnsi="Arial" w:cs="Arial"/>
          <w:sz w:val="20"/>
          <w:lang w:val="yo-NG"/>
        </w:rPr>
        <w:t xml:space="preserve"> as</w:t>
      </w:r>
      <w:r w:rsidRPr="00A933D6">
        <w:rPr>
          <w:rFonts w:ascii="Arial" w:hAnsi="Arial" w:cs="Arial"/>
          <w:sz w:val="20"/>
        </w:rPr>
        <w:t xml:space="preserve">  total bacteria count and </w:t>
      </w:r>
      <w:r w:rsidRPr="00A933D6">
        <w:rPr>
          <w:rFonts w:ascii="Arial" w:hAnsi="Arial" w:cs="Arial"/>
          <w:i/>
          <w:sz w:val="20"/>
        </w:rPr>
        <w:t>E.coli.</w:t>
      </w:r>
    </w:p>
    <w:p w14:paraId="4E8E94BE" w14:textId="77777777" w:rsidR="007909F6" w:rsidRPr="00A933D6" w:rsidRDefault="007909F6" w:rsidP="00144CB7">
      <w:pPr>
        <w:spacing w:after="0" w:line="240" w:lineRule="auto"/>
        <w:jc w:val="both"/>
        <w:rPr>
          <w:rFonts w:ascii="Arial" w:hAnsi="Arial" w:cs="Arial"/>
          <w:sz w:val="20"/>
        </w:rPr>
      </w:pPr>
      <w:r w:rsidRPr="00A933D6">
        <w:rPr>
          <w:rFonts w:ascii="Arial" w:hAnsi="Arial" w:cs="Arial"/>
          <w:sz w:val="20"/>
        </w:rPr>
        <w:t>The data generated was compared with NAFDAC and WHO limits to interpret</w:t>
      </w:r>
      <w:r w:rsidRPr="00A933D6">
        <w:rPr>
          <w:rFonts w:ascii="Arial" w:hAnsi="Arial" w:cs="Arial"/>
          <w:sz w:val="20"/>
          <w:lang w:val="yo-NG"/>
        </w:rPr>
        <w:t>e</w:t>
      </w:r>
      <w:r w:rsidRPr="00A933D6">
        <w:rPr>
          <w:rFonts w:ascii="Arial" w:hAnsi="Arial" w:cs="Arial"/>
          <w:sz w:val="20"/>
        </w:rPr>
        <w:t xml:space="preserve"> the quality of the water. Also correlation with wet season and dry season as well as basement samples of </w:t>
      </w:r>
      <w:proofErr w:type="spellStart"/>
      <w:r w:rsidRPr="00A933D6">
        <w:rPr>
          <w:rFonts w:ascii="Arial" w:hAnsi="Arial" w:cs="Arial"/>
          <w:sz w:val="20"/>
        </w:rPr>
        <w:t>Elegbeka</w:t>
      </w:r>
      <w:proofErr w:type="spellEnd"/>
      <w:r w:rsidRPr="00A933D6">
        <w:rPr>
          <w:rFonts w:ascii="Arial" w:hAnsi="Arial" w:cs="Arial"/>
          <w:sz w:val="20"/>
        </w:rPr>
        <w:t xml:space="preserve"> and sedimentary of Sobe will be carried out in the course of this research. extensive literature reviews of the study area will be embarked </w:t>
      </w:r>
      <w:r w:rsidRPr="00A933D6">
        <w:rPr>
          <w:rFonts w:ascii="Arial" w:hAnsi="Arial" w:cs="Arial"/>
          <w:sz w:val="20"/>
        </w:rPr>
        <w:lastRenderedPageBreak/>
        <w:t>upon to further substantiate the findings of the report. Interviews with the inhabitants of the communities to identify the prevalent water borne diseases of the</w:t>
      </w:r>
      <w:r w:rsidRPr="00A933D6">
        <w:rPr>
          <w:rFonts w:ascii="Arial" w:hAnsi="Arial" w:cs="Arial"/>
          <w:sz w:val="20"/>
          <w:lang w:val="yo-NG"/>
        </w:rPr>
        <w:t>se</w:t>
      </w:r>
      <w:r w:rsidRPr="00A933D6">
        <w:rPr>
          <w:rFonts w:ascii="Arial" w:hAnsi="Arial" w:cs="Arial"/>
          <w:sz w:val="20"/>
        </w:rPr>
        <w:t xml:space="preserve"> </w:t>
      </w:r>
      <w:proofErr w:type="spellStart"/>
      <w:r w:rsidRPr="00A933D6">
        <w:rPr>
          <w:rFonts w:ascii="Arial" w:hAnsi="Arial" w:cs="Arial"/>
          <w:sz w:val="20"/>
        </w:rPr>
        <w:t>communit</w:t>
      </w:r>
      <w:proofErr w:type="spellEnd"/>
      <w:r w:rsidRPr="00A933D6">
        <w:rPr>
          <w:rFonts w:ascii="Arial" w:hAnsi="Arial" w:cs="Arial"/>
          <w:sz w:val="20"/>
          <w:lang w:val="yo-NG"/>
        </w:rPr>
        <w:t>ies</w:t>
      </w:r>
      <w:r w:rsidRPr="00A933D6">
        <w:rPr>
          <w:rFonts w:ascii="Arial" w:hAnsi="Arial" w:cs="Arial"/>
          <w:sz w:val="20"/>
        </w:rPr>
        <w:t xml:space="preserve"> in the absence of credible hospital records for the last twenty years to draw a correlation with </w:t>
      </w:r>
      <w:r w:rsidR="00D90A3D" w:rsidRPr="00A933D6">
        <w:rPr>
          <w:rFonts w:ascii="Arial" w:hAnsi="Arial" w:cs="Arial"/>
          <w:sz w:val="20"/>
        </w:rPr>
        <w:t>the pollution</w:t>
      </w:r>
      <w:r w:rsidRPr="00A933D6">
        <w:rPr>
          <w:rFonts w:ascii="Arial" w:hAnsi="Arial" w:cs="Arial"/>
          <w:sz w:val="20"/>
        </w:rPr>
        <w:t xml:space="preserve"> of the water </w:t>
      </w:r>
      <w:r w:rsidRPr="00A933D6">
        <w:rPr>
          <w:rFonts w:ascii="Arial" w:hAnsi="Arial" w:cs="Arial"/>
          <w:sz w:val="20"/>
          <w:lang w:val="yo-NG"/>
        </w:rPr>
        <w:t>and these</w:t>
      </w:r>
      <w:r w:rsidRPr="00A933D6">
        <w:rPr>
          <w:rFonts w:ascii="Arial" w:hAnsi="Arial" w:cs="Arial"/>
          <w:sz w:val="20"/>
        </w:rPr>
        <w:t xml:space="preserve"> diseases. </w:t>
      </w:r>
    </w:p>
    <w:p w14:paraId="4EED19A3" w14:textId="77777777" w:rsidR="00144CB7" w:rsidRPr="00275D0D" w:rsidRDefault="00144CB7" w:rsidP="00144CB7">
      <w:pPr>
        <w:spacing w:after="0" w:line="228" w:lineRule="exact"/>
        <w:jc w:val="both"/>
        <w:rPr>
          <w:rFonts w:ascii="Arial" w:hAnsi="Arial" w:cs="Arial"/>
          <w:b/>
        </w:rPr>
      </w:pPr>
    </w:p>
    <w:p w14:paraId="78FD54A2" w14:textId="77777777" w:rsidR="007909F6" w:rsidRPr="00275D0D" w:rsidRDefault="007909F6" w:rsidP="00144CB7">
      <w:pPr>
        <w:spacing w:after="0" w:line="228" w:lineRule="exact"/>
        <w:jc w:val="both"/>
        <w:rPr>
          <w:rFonts w:ascii="Arial" w:hAnsi="Arial" w:cs="Arial"/>
          <w:b/>
        </w:rPr>
      </w:pPr>
      <w:r w:rsidRPr="00275D0D">
        <w:rPr>
          <w:rFonts w:ascii="Arial" w:hAnsi="Arial" w:cs="Arial"/>
          <w:b/>
        </w:rPr>
        <w:t>Materials and Methods</w:t>
      </w:r>
    </w:p>
    <w:p w14:paraId="29A4C390" w14:textId="77777777" w:rsidR="002F5331" w:rsidRPr="00A933D6" w:rsidRDefault="002F5331" w:rsidP="00144CB7">
      <w:pPr>
        <w:spacing w:after="0" w:line="228" w:lineRule="exact"/>
        <w:jc w:val="both"/>
        <w:rPr>
          <w:rFonts w:ascii="Times New Roman" w:hAnsi="Times New Roman" w:cs="Times New Roman"/>
          <w:b/>
          <w:sz w:val="20"/>
          <w:szCs w:val="20"/>
        </w:rPr>
      </w:pPr>
      <w:r w:rsidRPr="00A933D6">
        <w:rPr>
          <w:rFonts w:ascii="Arial" w:hAnsi="Arial" w:cs="Arial"/>
          <w:b/>
          <w:sz w:val="20"/>
          <w:szCs w:val="20"/>
        </w:rPr>
        <w:t>Study area</w:t>
      </w:r>
    </w:p>
    <w:p w14:paraId="30EF36C4" w14:textId="77777777" w:rsidR="007909F6" w:rsidRPr="00A933D6" w:rsidRDefault="007909F6" w:rsidP="00144CB7">
      <w:pPr>
        <w:spacing w:after="0" w:line="240" w:lineRule="auto"/>
        <w:jc w:val="both"/>
        <w:rPr>
          <w:rFonts w:ascii="Times New Roman" w:hAnsi="Times New Roman" w:cs="Times New Roman"/>
          <w:i/>
          <w:sz w:val="20"/>
          <w:szCs w:val="20"/>
        </w:rPr>
      </w:pPr>
      <w:r w:rsidRPr="00A933D6">
        <w:rPr>
          <w:rFonts w:ascii="Times New Roman" w:hAnsi="Times New Roman" w:cs="Times New Roman"/>
          <w:i/>
          <w:sz w:val="20"/>
          <w:szCs w:val="20"/>
        </w:rPr>
        <w:t xml:space="preserve">Description of the studied area </w:t>
      </w:r>
    </w:p>
    <w:p w14:paraId="6414D3AB" w14:textId="77777777" w:rsidR="007909F6" w:rsidRPr="00A933D6" w:rsidRDefault="007909F6" w:rsidP="00144CB7">
      <w:pPr>
        <w:spacing w:after="0" w:line="240" w:lineRule="auto"/>
        <w:jc w:val="both"/>
        <w:rPr>
          <w:rFonts w:ascii="Arial" w:hAnsi="Arial" w:cs="Arial"/>
          <w:sz w:val="20"/>
          <w:szCs w:val="20"/>
        </w:rPr>
      </w:pPr>
      <w:r w:rsidRPr="00A933D6">
        <w:rPr>
          <w:rFonts w:ascii="Arial" w:hAnsi="Arial" w:cs="Arial"/>
          <w:b/>
          <w:noProof/>
          <w:sz w:val="20"/>
          <w:szCs w:val="20"/>
        </w:rPr>
        <mc:AlternateContent>
          <mc:Choice Requires="wps">
            <w:drawing>
              <wp:anchor distT="0" distB="0" distL="114300" distR="114300" simplePos="0" relativeHeight="251659264" behindDoc="0" locked="0" layoutInCell="1" allowOverlap="1" wp14:anchorId="2A175A51" wp14:editId="5CF09616">
                <wp:simplePos x="0" y="0"/>
                <wp:positionH relativeFrom="column">
                  <wp:posOffset>228600</wp:posOffset>
                </wp:positionH>
                <wp:positionV relativeFrom="paragraph">
                  <wp:posOffset>2038350</wp:posOffset>
                </wp:positionV>
                <wp:extent cx="264795" cy="377190"/>
                <wp:effectExtent l="0" t="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FD845" w14:textId="77777777" w:rsidR="00A933D6" w:rsidRPr="001346AD" w:rsidRDefault="00A933D6" w:rsidP="007909F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75A51" id="_x0000_t202" coordsize="21600,21600" o:spt="202" path="m,l,21600r21600,l21600,xe">
                <v:stroke joinstyle="miter"/>
                <v:path gradientshapeok="t" o:connecttype="rect"/>
              </v:shapetype>
              <v:shape id="Text Box 1" o:spid="_x0000_s1026" type="#_x0000_t202" style="position:absolute;left:0;text-align:left;margin-left:18pt;margin-top:160.5pt;width:20.85pt;height:29.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" filled="f" stroked="f">
                <v:textbox style="mso-fit-shape-to-text:t">
                  <w:txbxContent>
                    <w:p w14:paraId="6F7FD845" w14:textId="77777777" w:rsidR="00A933D6" w:rsidRPr="001346AD" w:rsidRDefault="00A933D6" w:rsidP="007909F6"/>
                  </w:txbxContent>
                </v:textbox>
              </v:shape>
            </w:pict>
          </mc:Fallback>
        </mc:AlternateContent>
      </w:r>
      <w:r w:rsidRPr="00A933D6">
        <w:rPr>
          <w:rFonts w:ascii="Arial" w:hAnsi="Arial" w:cs="Arial"/>
          <w:sz w:val="20"/>
          <w:szCs w:val="20"/>
        </w:rPr>
        <w:t>Sobe lies between longitudes 5</w:t>
      </w:r>
      <w:r w:rsidRPr="00A933D6">
        <w:rPr>
          <w:rFonts w:ascii="Arial" w:hAnsi="Arial" w:cs="Arial"/>
          <w:sz w:val="20"/>
          <w:szCs w:val="20"/>
          <w:vertAlign w:val="superscript"/>
        </w:rPr>
        <w:t>o</w:t>
      </w:r>
      <w:r w:rsidRPr="00A933D6">
        <w:rPr>
          <w:rFonts w:ascii="Arial" w:hAnsi="Arial" w:cs="Arial"/>
          <w:sz w:val="20"/>
          <w:szCs w:val="20"/>
        </w:rPr>
        <w:t>40</w:t>
      </w:r>
      <w:r w:rsidRPr="00A933D6">
        <w:rPr>
          <w:rFonts w:ascii="Arial" w:hAnsi="Arial" w:cs="Arial"/>
          <w:sz w:val="20"/>
          <w:szCs w:val="20"/>
          <w:lang w:val="yo-NG"/>
        </w:rPr>
        <w:t>’</w:t>
      </w:r>
      <w:r w:rsidRPr="00A933D6">
        <w:rPr>
          <w:rFonts w:ascii="Arial" w:hAnsi="Arial" w:cs="Arial"/>
          <w:sz w:val="20"/>
          <w:szCs w:val="20"/>
        </w:rPr>
        <w:t>E</w:t>
      </w:r>
      <w:r w:rsidRPr="00A933D6">
        <w:rPr>
          <w:rFonts w:ascii="Arial" w:hAnsi="Arial" w:cs="Arial"/>
          <w:sz w:val="20"/>
          <w:szCs w:val="20"/>
          <w:lang w:val="yo-NG"/>
        </w:rPr>
        <w:t xml:space="preserve"> - </w:t>
      </w:r>
      <w:r w:rsidRPr="00A933D6">
        <w:rPr>
          <w:rFonts w:ascii="Arial" w:hAnsi="Arial" w:cs="Arial"/>
          <w:sz w:val="20"/>
          <w:szCs w:val="20"/>
        </w:rPr>
        <w:t>5</w:t>
      </w:r>
      <w:r w:rsidRPr="00A933D6">
        <w:rPr>
          <w:rFonts w:ascii="Arial" w:hAnsi="Arial" w:cs="Arial"/>
          <w:sz w:val="20"/>
          <w:szCs w:val="20"/>
          <w:vertAlign w:val="superscript"/>
        </w:rPr>
        <w:t>o</w:t>
      </w:r>
      <w:r w:rsidRPr="00A933D6">
        <w:rPr>
          <w:rFonts w:ascii="Arial" w:hAnsi="Arial" w:cs="Arial"/>
          <w:sz w:val="20"/>
          <w:szCs w:val="20"/>
        </w:rPr>
        <w:t>48’</w:t>
      </w:r>
      <w:r w:rsidRPr="00A933D6">
        <w:rPr>
          <w:rFonts w:ascii="Arial" w:hAnsi="Arial" w:cs="Arial"/>
          <w:sz w:val="20"/>
          <w:szCs w:val="20"/>
          <w:lang w:val="yo-NG"/>
        </w:rPr>
        <w:t>E</w:t>
      </w:r>
      <w:r w:rsidRPr="00A933D6">
        <w:rPr>
          <w:rFonts w:ascii="Arial" w:hAnsi="Arial" w:cs="Arial"/>
          <w:sz w:val="20"/>
          <w:szCs w:val="20"/>
        </w:rPr>
        <w:t xml:space="preserve"> and latitudes 6</w:t>
      </w:r>
      <w:r w:rsidRPr="00A933D6">
        <w:rPr>
          <w:rFonts w:ascii="Arial" w:hAnsi="Arial" w:cs="Arial"/>
          <w:sz w:val="20"/>
          <w:szCs w:val="20"/>
          <w:vertAlign w:val="superscript"/>
        </w:rPr>
        <w:t>o</w:t>
      </w:r>
      <w:r w:rsidRPr="00A933D6">
        <w:rPr>
          <w:rFonts w:ascii="Arial" w:hAnsi="Arial" w:cs="Arial"/>
          <w:sz w:val="20"/>
          <w:szCs w:val="20"/>
        </w:rPr>
        <w:t>47’N – 6</w:t>
      </w:r>
      <w:r w:rsidRPr="00A933D6">
        <w:rPr>
          <w:rFonts w:ascii="Arial" w:hAnsi="Arial" w:cs="Arial"/>
          <w:sz w:val="20"/>
          <w:szCs w:val="20"/>
          <w:vertAlign w:val="superscript"/>
        </w:rPr>
        <w:t>o</w:t>
      </w:r>
      <w:r w:rsidRPr="00A933D6">
        <w:rPr>
          <w:rFonts w:ascii="Arial" w:hAnsi="Arial" w:cs="Arial"/>
          <w:sz w:val="20"/>
          <w:szCs w:val="20"/>
        </w:rPr>
        <w:t>52</w:t>
      </w:r>
      <w:r w:rsidRPr="00A933D6">
        <w:rPr>
          <w:rFonts w:ascii="Arial" w:hAnsi="Arial" w:cs="Arial"/>
          <w:sz w:val="20"/>
          <w:szCs w:val="20"/>
          <w:lang w:val="yo-NG"/>
        </w:rPr>
        <w:t>’</w:t>
      </w:r>
      <w:r w:rsidRPr="00A933D6">
        <w:rPr>
          <w:rFonts w:ascii="Arial" w:hAnsi="Arial" w:cs="Arial"/>
          <w:sz w:val="20"/>
          <w:szCs w:val="20"/>
        </w:rPr>
        <w:t>N</w:t>
      </w:r>
      <w:r w:rsidRPr="00A933D6">
        <w:rPr>
          <w:rFonts w:ascii="Arial" w:hAnsi="Arial" w:cs="Arial"/>
          <w:sz w:val="20"/>
          <w:szCs w:val="20"/>
          <w:lang w:val="yo-NG"/>
        </w:rPr>
        <w:t>.</w:t>
      </w:r>
      <w:r w:rsidRPr="00A933D6">
        <w:rPr>
          <w:rFonts w:ascii="Arial" w:hAnsi="Arial" w:cs="Arial"/>
          <w:sz w:val="20"/>
          <w:szCs w:val="20"/>
        </w:rPr>
        <w:t xml:space="preserve"> </w:t>
      </w:r>
      <w:r w:rsidRPr="00A933D6">
        <w:rPr>
          <w:rFonts w:ascii="Arial" w:hAnsi="Arial" w:cs="Arial"/>
          <w:sz w:val="20"/>
          <w:szCs w:val="20"/>
          <w:lang w:val="yo-NG"/>
        </w:rPr>
        <w:t>I</w:t>
      </w:r>
      <w:r w:rsidRPr="00A933D6">
        <w:rPr>
          <w:rFonts w:ascii="Arial" w:hAnsi="Arial" w:cs="Arial"/>
          <w:sz w:val="20"/>
          <w:szCs w:val="20"/>
        </w:rPr>
        <w:t>t is one of the major towns in Owan West Local Government of Edo State, Nigeria</w:t>
      </w:r>
      <w:r w:rsidRPr="00A933D6">
        <w:rPr>
          <w:rFonts w:ascii="Arial" w:hAnsi="Arial" w:cs="Arial"/>
          <w:sz w:val="20"/>
          <w:szCs w:val="20"/>
          <w:lang w:val="yo-NG"/>
        </w:rPr>
        <w:t>.</w:t>
      </w:r>
      <w:r w:rsidRPr="00A933D6">
        <w:rPr>
          <w:rFonts w:ascii="Arial" w:hAnsi="Arial" w:cs="Arial"/>
          <w:sz w:val="20"/>
          <w:szCs w:val="20"/>
        </w:rPr>
        <w:t xml:space="preserve">  </w:t>
      </w:r>
      <w:proofErr w:type="spellStart"/>
      <w:r w:rsidRPr="00A933D6">
        <w:rPr>
          <w:rFonts w:ascii="Arial" w:hAnsi="Arial" w:cs="Arial"/>
          <w:sz w:val="20"/>
          <w:szCs w:val="20"/>
        </w:rPr>
        <w:t>Elegbeka</w:t>
      </w:r>
      <w:proofErr w:type="spellEnd"/>
      <w:r w:rsidRPr="00A933D6">
        <w:rPr>
          <w:rFonts w:ascii="Arial" w:hAnsi="Arial" w:cs="Arial"/>
          <w:sz w:val="20"/>
          <w:szCs w:val="20"/>
        </w:rPr>
        <w:t xml:space="preserve"> is located between latitudes 7</w:t>
      </w:r>
      <w:r w:rsidRPr="00A933D6">
        <w:rPr>
          <w:rFonts w:ascii="Arial" w:hAnsi="Arial" w:cs="Arial"/>
          <w:sz w:val="20"/>
          <w:szCs w:val="20"/>
          <w:vertAlign w:val="superscript"/>
        </w:rPr>
        <w:t>o</w:t>
      </w:r>
      <w:r w:rsidRPr="00A933D6">
        <w:rPr>
          <w:rFonts w:ascii="Arial" w:hAnsi="Arial" w:cs="Arial"/>
          <w:sz w:val="20"/>
          <w:szCs w:val="20"/>
        </w:rPr>
        <w:t>0.20</w:t>
      </w:r>
      <w:r w:rsidRPr="00A933D6">
        <w:rPr>
          <w:rFonts w:ascii="Arial" w:hAnsi="Arial" w:cs="Arial"/>
          <w:sz w:val="20"/>
          <w:szCs w:val="20"/>
          <w:vertAlign w:val="superscript"/>
        </w:rPr>
        <w:t>-</w:t>
      </w:r>
      <w:r w:rsidRPr="00A933D6">
        <w:rPr>
          <w:rFonts w:ascii="Arial" w:hAnsi="Arial" w:cs="Arial"/>
          <w:sz w:val="20"/>
          <w:szCs w:val="20"/>
        </w:rPr>
        <w:t>N – 7</w:t>
      </w:r>
      <w:r w:rsidRPr="00A933D6">
        <w:rPr>
          <w:rFonts w:ascii="Arial" w:hAnsi="Arial" w:cs="Arial"/>
          <w:sz w:val="20"/>
          <w:szCs w:val="20"/>
          <w:vertAlign w:val="superscript"/>
        </w:rPr>
        <w:t>o</w:t>
      </w:r>
      <w:r w:rsidRPr="00A933D6">
        <w:rPr>
          <w:rFonts w:ascii="Arial" w:hAnsi="Arial" w:cs="Arial"/>
          <w:sz w:val="20"/>
          <w:szCs w:val="20"/>
          <w:lang w:val="yo-NG"/>
        </w:rPr>
        <w:t>01</w:t>
      </w:r>
      <w:r w:rsidRPr="00A933D6">
        <w:rPr>
          <w:rFonts w:ascii="Arial" w:hAnsi="Arial" w:cs="Arial"/>
          <w:sz w:val="20"/>
          <w:szCs w:val="20"/>
        </w:rPr>
        <w:t>4</w:t>
      </w:r>
      <w:r w:rsidRPr="00A933D6">
        <w:rPr>
          <w:rFonts w:ascii="Arial" w:hAnsi="Arial" w:cs="Arial"/>
          <w:sz w:val="20"/>
          <w:szCs w:val="20"/>
          <w:lang w:val="yo-NG"/>
        </w:rPr>
        <w:t>’N</w:t>
      </w:r>
      <w:r w:rsidRPr="00A933D6">
        <w:rPr>
          <w:rFonts w:ascii="Arial" w:hAnsi="Arial" w:cs="Arial"/>
          <w:sz w:val="20"/>
          <w:szCs w:val="20"/>
        </w:rPr>
        <w:t xml:space="preserve"> and longitudes 5</w:t>
      </w:r>
      <w:r w:rsidRPr="00A933D6">
        <w:rPr>
          <w:rFonts w:ascii="Arial" w:hAnsi="Arial" w:cs="Arial"/>
          <w:sz w:val="20"/>
          <w:szCs w:val="20"/>
          <w:vertAlign w:val="superscript"/>
        </w:rPr>
        <w:t>o</w:t>
      </w:r>
      <w:r w:rsidRPr="00A933D6">
        <w:rPr>
          <w:rFonts w:ascii="Arial" w:hAnsi="Arial" w:cs="Arial"/>
          <w:sz w:val="20"/>
          <w:szCs w:val="20"/>
        </w:rPr>
        <w:t>43’E – 5</w:t>
      </w:r>
      <w:r w:rsidRPr="00A933D6">
        <w:rPr>
          <w:rFonts w:ascii="Arial" w:hAnsi="Arial" w:cs="Arial"/>
          <w:sz w:val="20"/>
          <w:szCs w:val="20"/>
          <w:vertAlign w:val="superscript"/>
        </w:rPr>
        <w:t>o</w:t>
      </w:r>
      <w:r w:rsidRPr="00A933D6">
        <w:rPr>
          <w:rFonts w:ascii="Arial" w:hAnsi="Arial" w:cs="Arial"/>
          <w:sz w:val="20"/>
          <w:szCs w:val="20"/>
        </w:rPr>
        <w:t>,42’E in Ose Local Government in Ondo State Nigeria.</w:t>
      </w:r>
    </w:p>
    <w:p w14:paraId="0E09387E" w14:textId="77777777" w:rsidR="007909F6" w:rsidRPr="00A933D6" w:rsidRDefault="007909F6" w:rsidP="00144CB7">
      <w:pPr>
        <w:spacing w:after="0" w:line="240" w:lineRule="auto"/>
        <w:jc w:val="both"/>
        <w:rPr>
          <w:rFonts w:ascii="Times New Roman" w:hAnsi="Times New Roman" w:cs="Times New Roman"/>
          <w:sz w:val="20"/>
          <w:szCs w:val="20"/>
        </w:rPr>
      </w:pPr>
      <w:r w:rsidRPr="00A933D6">
        <w:rPr>
          <w:rFonts w:ascii="Times New Roman" w:hAnsi="Times New Roman" w:cs="Times New Roman"/>
          <w:noProof/>
          <w:sz w:val="20"/>
          <w:szCs w:val="20"/>
        </w:rPr>
        <w:drawing>
          <wp:inline distT="0" distB="0" distL="0" distR="0" wp14:anchorId="14BAC0D5" wp14:editId="5B846200">
            <wp:extent cx="2228850" cy="2243254"/>
            <wp:effectExtent l="0" t="0" r="0" b="5080"/>
            <wp:docPr id="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srcRect/>
                    <a:stretch>
                      <a:fillRect/>
                    </a:stretch>
                  </pic:blipFill>
                  <pic:spPr bwMode="auto">
                    <a:xfrm>
                      <a:off x="0" y="0"/>
                      <a:ext cx="2245211" cy="2259721"/>
                    </a:xfrm>
                    <a:prstGeom prst="rect">
                      <a:avLst/>
                    </a:prstGeom>
                    <a:noFill/>
                    <a:ln w="9525">
                      <a:noFill/>
                      <a:miter lim="800000"/>
                      <a:headEnd/>
                      <a:tailEnd/>
                    </a:ln>
                  </pic:spPr>
                </pic:pic>
              </a:graphicData>
            </a:graphic>
          </wp:inline>
        </w:drawing>
      </w:r>
    </w:p>
    <w:p w14:paraId="12C8E66F" w14:textId="77777777" w:rsidR="007909F6" w:rsidRPr="00A933D6" w:rsidRDefault="007909F6" w:rsidP="00144CB7">
      <w:pPr>
        <w:jc w:val="both"/>
        <w:rPr>
          <w:rFonts w:ascii="Times New Roman" w:hAnsi="Times New Roman" w:cs="Times New Roman"/>
          <w:b/>
          <w:sz w:val="20"/>
          <w:szCs w:val="20"/>
          <w:lang w:val="en-GB"/>
        </w:rPr>
      </w:pPr>
      <w:r w:rsidRPr="00A933D6">
        <w:rPr>
          <w:rFonts w:ascii="Times New Roman" w:hAnsi="Times New Roman" w:cs="Times New Roman"/>
          <w:b/>
          <w:sz w:val="20"/>
          <w:szCs w:val="20"/>
          <w:lang w:val="yo-NG"/>
        </w:rPr>
        <w:t>Fig. 1 Map of Nigeria showing Edo and Ondo States</w:t>
      </w:r>
    </w:p>
    <w:p w14:paraId="403CEDB1" w14:textId="77777777" w:rsidR="00144CB7" w:rsidRPr="00A933D6" w:rsidRDefault="007909F6" w:rsidP="00144CB7">
      <w:pPr>
        <w:spacing w:after="0" w:line="240" w:lineRule="auto"/>
        <w:jc w:val="both"/>
        <w:rPr>
          <w:rFonts w:ascii="Arial" w:hAnsi="Arial" w:cs="Arial"/>
          <w:sz w:val="20"/>
          <w:szCs w:val="20"/>
        </w:rPr>
      </w:pPr>
      <w:r w:rsidRPr="00A933D6">
        <w:rPr>
          <w:rFonts w:ascii="Arial" w:hAnsi="Arial" w:cs="Arial"/>
          <w:sz w:val="20"/>
          <w:szCs w:val="20"/>
        </w:rPr>
        <w:t xml:space="preserve">The study area of </w:t>
      </w:r>
      <w:proofErr w:type="spellStart"/>
      <w:r w:rsidRPr="00A933D6">
        <w:rPr>
          <w:rFonts w:ascii="Arial" w:hAnsi="Arial" w:cs="Arial"/>
          <w:sz w:val="20"/>
          <w:szCs w:val="20"/>
        </w:rPr>
        <w:t>Elegbeka</w:t>
      </w:r>
      <w:proofErr w:type="spellEnd"/>
      <w:r w:rsidRPr="00A933D6">
        <w:rPr>
          <w:rFonts w:ascii="Arial" w:hAnsi="Arial" w:cs="Arial"/>
          <w:sz w:val="20"/>
          <w:szCs w:val="20"/>
        </w:rPr>
        <w:t xml:space="preserve"> community is dominated by m</w:t>
      </w:r>
      <w:r w:rsidRPr="00A933D6">
        <w:rPr>
          <w:rFonts w:ascii="Arial" w:hAnsi="Arial" w:cs="Arial"/>
          <w:sz w:val="20"/>
          <w:szCs w:val="20"/>
          <w:lang w:val="yo-NG"/>
        </w:rPr>
        <w:t>igmatite</w:t>
      </w:r>
      <w:r w:rsidRPr="00A933D6">
        <w:rPr>
          <w:rFonts w:ascii="Arial" w:hAnsi="Arial" w:cs="Arial"/>
          <w:sz w:val="20"/>
          <w:szCs w:val="20"/>
        </w:rPr>
        <w:t xml:space="preserve"> basement rocks which form part of the Basement Complex of South Western Nigeria. These rocks are composed of a series of rock types including migmatite gneiss intricately associated with metamorphosed basic and ultra basic rocks. This rocks standout in the study are as outcrops and inselbergs of biotite gneisses. They are fine grained with strong foliation caused by parallel arrangement of alternating dark</w:t>
      </w:r>
      <w:r w:rsidR="00144CB7" w:rsidRPr="00A933D6">
        <w:rPr>
          <w:rFonts w:ascii="Arial" w:hAnsi="Arial" w:cs="Arial"/>
          <w:sz w:val="20"/>
          <w:szCs w:val="20"/>
        </w:rPr>
        <w:t xml:space="preserve"> and light minerals. The rocks </w:t>
      </w:r>
      <w:r w:rsidRPr="00A933D6">
        <w:rPr>
          <w:rFonts w:ascii="Arial" w:hAnsi="Arial" w:cs="Arial"/>
          <w:sz w:val="20"/>
          <w:szCs w:val="20"/>
        </w:rPr>
        <w:t xml:space="preserve">are generally dark in </w:t>
      </w:r>
      <w:proofErr w:type="spellStart"/>
      <w:r w:rsidRPr="00A933D6">
        <w:rPr>
          <w:rFonts w:ascii="Arial" w:hAnsi="Arial" w:cs="Arial"/>
          <w:sz w:val="20"/>
          <w:szCs w:val="20"/>
        </w:rPr>
        <w:t>colour</w:t>
      </w:r>
      <w:proofErr w:type="spellEnd"/>
      <w:r w:rsidRPr="00A933D6">
        <w:rPr>
          <w:rFonts w:ascii="Arial" w:hAnsi="Arial" w:cs="Arial"/>
          <w:sz w:val="20"/>
          <w:szCs w:val="20"/>
        </w:rPr>
        <w:t xml:space="preserve"> (melanocratic) with flaky shiny minerals that are possibly biotite. The light </w:t>
      </w:r>
      <w:proofErr w:type="spellStart"/>
      <w:r w:rsidRPr="00A933D6">
        <w:rPr>
          <w:rFonts w:ascii="Arial" w:hAnsi="Arial" w:cs="Arial"/>
          <w:sz w:val="20"/>
          <w:szCs w:val="20"/>
        </w:rPr>
        <w:t>coloured</w:t>
      </w:r>
      <w:proofErr w:type="spellEnd"/>
      <w:r w:rsidRPr="00A933D6">
        <w:rPr>
          <w:rFonts w:ascii="Arial" w:hAnsi="Arial" w:cs="Arial"/>
          <w:sz w:val="20"/>
          <w:szCs w:val="20"/>
        </w:rPr>
        <w:t xml:space="preserve"> minerals </w:t>
      </w:r>
      <w:proofErr w:type="spellStart"/>
      <w:r w:rsidRPr="00A933D6">
        <w:rPr>
          <w:rFonts w:ascii="Arial" w:hAnsi="Arial" w:cs="Arial"/>
          <w:sz w:val="20"/>
          <w:szCs w:val="20"/>
        </w:rPr>
        <w:t>megascopically</w:t>
      </w:r>
      <w:proofErr w:type="spellEnd"/>
      <w:r w:rsidRPr="00A933D6">
        <w:rPr>
          <w:rFonts w:ascii="Arial" w:hAnsi="Arial" w:cs="Arial"/>
          <w:sz w:val="20"/>
          <w:szCs w:val="20"/>
        </w:rPr>
        <w:t xml:space="preserve"> are observed to be </w:t>
      </w:r>
      <w:proofErr w:type="spellStart"/>
      <w:r w:rsidRPr="00A933D6">
        <w:rPr>
          <w:rFonts w:ascii="Arial" w:hAnsi="Arial" w:cs="Arial"/>
          <w:sz w:val="20"/>
          <w:szCs w:val="20"/>
        </w:rPr>
        <w:t>feldpars</w:t>
      </w:r>
      <w:proofErr w:type="spellEnd"/>
      <w:r w:rsidRPr="00A933D6">
        <w:rPr>
          <w:rFonts w:ascii="Arial" w:hAnsi="Arial" w:cs="Arial"/>
          <w:sz w:val="20"/>
          <w:szCs w:val="20"/>
        </w:rPr>
        <w:t xml:space="preserve"> and quartz. </w:t>
      </w:r>
      <w:proofErr w:type="spellStart"/>
      <w:r w:rsidRPr="00A933D6">
        <w:rPr>
          <w:rFonts w:ascii="Arial" w:hAnsi="Arial" w:cs="Arial"/>
          <w:sz w:val="20"/>
          <w:szCs w:val="20"/>
        </w:rPr>
        <w:t>Ptymagtic</w:t>
      </w:r>
      <w:proofErr w:type="spellEnd"/>
      <w:r w:rsidRPr="00A933D6">
        <w:rPr>
          <w:rFonts w:ascii="Arial" w:hAnsi="Arial" w:cs="Arial"/>
          <w:sz w:val="20"/>
          <w:szCs w:val="20"/>
        </w:rPr>
        <w:t xml:space="preserve"> folds, dykes and pegmatite</w:t>
      </w:r>
      <w:r w:rsidR="00D10470" w:rsidRPr="00A933D6">
        <w:rPr>
          <w:rFonts w:ascii="Arial" w:hAnsi="Arial" w:cs="Arial"/>
          <w:sz w:val="20"/>
          <w:szCs w:val="20"/>
        </w:rPr>
        <w:t xml:space="preserve">s are common in the rock type. </w:t>
      </w:r>
      <w:r w:rsidRPr="00A933D6">
        <w:rPr>
          <w:rFonts w:ascii="Arial" w:hAnsi="Arial" w:cs="Arial"/>
          <w:sz w:val="20"/>
          <w:szCs w:val="20"/>
        </w:rPr>
        <w:t xml:space="preserve">Sobe on the other hand </w:t>
      </w:r>
      <w:r w:rsidRPr="00A933D6">
        <w:rPr>
          <w:rFonts w:ascii="Arial" w:hAnsi="Arial" w:cs="Arial"/>
          <w:sz w:val="20"/>
          <w:szCs w:val="20"/>
          <w:lang w:val="yo-NG"/>
        </w:rPr>
        <w:t>is dominated by the Imo Shales and</w:t>
      </w:r>
      <w:r w:rsidRPr="00A933D6">
        <w:rPr>
          <w:rFonts w:ascii="Arial" w:hAnsi="Arial" w:cs="Arial"/>
          <w:sz w:val="20"/>
          <w:szCs w:val="20"/>
        </w:rPr>
        <w:t xml:space="preserve"> falls within the Southern extreme of the Anambra Basin. This rock type is fine textured, dark grey to bluish grey intercalated with sand stone and clays as seen in the profiles of the wells. The outcrops in the community are low lying and have undergone a high degree of weathering on the surface. Observation of </w:t>
      </w:r>
      <w:proofErr w:type="spellStart"/>
      <w:r w:rsidRPr="00A933D6">
        <w:rPr>
          <w:rFonts w:ascii="Arial" w:hAnsi="Arial" w:cs="Arial"/>
          <w:sz w:val="20"/>
          <w:szCs w:val="20"/>
        </w:rPr>
        <w:t>unringed</w:t>
      </w:r>
      <w:proofErr w:type="spellEnd"/>
      <w:r w:rsidRPr="00A933D6">
        <w:rPr>
          <w:rFonts w:ascii="Arial" w:hAnsi="Arial" w:cs="Arial"/>
          <w:sz w:val="20"/>
          <w:szCs w:val="20"/>
        </w:rPr>
        <w:t xml:space="preserve"> wells show a profile of laterite, clay, silt sand and shales with the aquifer located in the sand/weathered overburden of shales.</w:t>
      </w:r>
    </w:p>
    <w:p w14:paraId="7C777012" w14:textId="77777777" w:rsidR="007909F6" w:rsidRPr="00A933D6" w:rsidRDefault="007909F6" w:rsidP="00144CB7">
      <w:pPr>
        <w:spacing w:after="0" w:line="240" w:lineRule="auto"/>
        <w:jc w:val="both"/>
        <w:rPr>
          <w:rFonts w:ascii="Arial" w:hAnsi="Arial" w:cs="Arial"/>
          <w:b/>
          <w:sz w:val="20"/>
          <w:szCs w:val="20"/>
        </w:rPr>
      </w:pPr>
      <w:r w:rsidRPr="00A933D6">
        <w:rPr>
          <w:rFonts w:ascii="Arial" w:hAnsi="Arial" w:cs="Arial"/>
          <w:b/>
          <w:sz w:val="20"/>
          <w:szCs w:val="20"/>
        </w:rPr>
        <w:t>Topography</w:t>
      </w:r>
    </w:p>
    <w:p w14:paraId="0D135B67" w14:textId="77777777" w:rsidR="007909F6" w:rsidRPr="00A933D6" w:rsidRDefault="007909F6" w:rsidP="00144CB7">
      <w:pPr>
        <w:spacing w:after="0" w:line="240" w:lineRule="auto"/>
        <w:jc w:val="both"/>
        <w:rPr>
          <w:rFonts w:ascii="Arial" w:hAnsi="Arial" w:cs="Arial"/>
          <w:sz w:val="20"/>
          <w:szCs w:val="20"/>
        </w:rPr>
      </w:pPr>
      <w:r w:rsidRPr="00A933D6">
        <w:rPr>
          <w:rFonts w:ascii="Arial" w:hAnsi="Arial" w:cs="Arial"/>
          <w:sz w:val="20"/>
          <w:szCs w:val="20"/>
        </w:rPr>
        <w:t xml:space="preserve">The topography of the two studied areas are quite different, Sobe being a sedimentary terrain has a low relief with the highest elevation of a sample point being 98m above sea level (Well 4),while the lowest sample point recorded 53m above sea level (well 1). For </w:t>
      </w:r>
      <w:proofErr w:type="spellStart"/>
      <w:r w:rsidRPr="00A933D6">
        <w:rPr>
          <w:rFonts w:ascii="Arial" w:hAnsi="Arial" w:cs="Arial"/>
          <w:sz w:val="20"/>
          <w:szCs w:val="20"/>
        </w:rPr>
        <w:t>Elegbeka</w:t>
      </w:r>
      <w:proofErr w:type="spellEnd"/>
      <w:r w:rsidRPr="00A933D6">
        <w:rPr>
          <w:rFonts w:ascii="Arial" w:hAnsi="Arial" w:cs="Arial"/>
          <w:sz w:val="20"/>
          <w:szCs w:val="20"/>
        </w:rPr>
        <w:t xml:space="preserve"> the terrain is Basement Complex and is character</w:t>
      </w:r>
      <w:r w:rsidRPr="00A933D6">
        <w:rPr>
          <w:rFonts w:ascii="Arial" w:hAnsi="Arial" w:cs="Arial"/>
          <w:sz w:val="20"/>
          <w:szCs w:val="20"/>
          <w:lang w:val="yo-NG"/>
        </w:rPr>
        <w:t>iz</w:t>
      </w:r>
      <w:r w:rsidRPr="00A933D6">
        <w:rPr>
          <w:rFonts w:ascii="Arial" w:hAnsi="Arial" w:cs="Arial"/>
          <w:sz w:val="20"/>
          <w:szCs w:val="20"/>
        </w:rPr>
        <w:t>ed by outcrops and inselbergs. The elevation is appreciably higher than Sobe with the highest point of the sample location reading 211m</w:t>
      </w:r>
      <w:r w:rsidRPr="00A933D6">
        <w:rPr>
          <w:rFonts w:ascii="Arial" w:hAnsi="Arial" w:cs="Arial"/>
          <w:sz w:val="20"/>
          <w:szCs w:val="20"/>
          <w:lang w:val="yo-NG"/>
        </w:rPr>
        <w:t xml:space="preserve"> above sea level</w:t>
      </w:r>
      <w:r w:rsidRPr="00A933D6">
        <w:rPr>
          <w:rFonts w:ascii="Arial" w:hAnsi="Arial" w:cs="Arial"/>
          <w:sz w:val="20"/>
          <w:szCs w:val="20"/>
        </w:rPr>
        <w:t xml:space="preserve"> while</w:t>
      </w:r>
      <w:r w:rsidR="00144CB7" w:rsidRPr="00A933D6">
        <w:rPr>
          <w:rFonts w:ascii="Arial" w:hAnsi="Arial" w:cs="Arial"/>
          <w:sz w:val="20"/>
          <w:szCs w:val="20"/>
          <w:lang w:val="yo-NG"/>
        </w:rPr>
        <w:t xml:space="preserve"> </w:t>
      </w:r>
      <w:r w:rsidRPr="00A933D6">
        <w:rPr>
          <w:rFonts w:ascii="Arial" w:hAnsi="Arial" w:cs="Arial"/>
          <w:sz w:val="20"/>
          <w:szCs w:val="20"/>
          <w:lang w:val="yo-NG"/>
        </w:rPr>
        <w:t>t</w:t>
      </w:r>
      <w:r w:rsidRPr="00A933D6">
        <w:rPr>
          <w:rFonts w:ascii="Arial" w:hAnsi="Arial" w:cs="Arial"/>
          <w:sz w:val="20"/>
          <w:szCs w:val="20"/>
        </w:rPr>
        <w:t xml:space="preserve">he lowest point immediately is in a valley region very close to a dumpsite with elevation reading at 199m above sea level.   </w:t>
      </w:r>
      <w:r w:rsidRPr="00A933D6">
        <w:rPr>
          <w:rFonts w:ascii="Arial" w:hAnsi="Arial" w:cs="Arial"/>
          <w:b/>
          <w:sz w:val="20"/>
          <w:szCs w:val="20"/>
        </w:rPr>
        <w:t xml:space="preserve"> </w:t>
      </w:r>
      <w:r w:rsidRPr="00A933D6">
        <w:rPr>
          <w:rFonts w:ascii="Arial" w:hAnsi="Arial" w:cs="Arial"/>
          <w:sz w:val="20"/>
          <w:szCs w:val="20"/>
        </w:rPr>
        <w:t xml:space="preserve">   </w:t>
      </w:r>
    </w:p>
    <w:p w14:paraId="3AA63172" w14:textId="77777777" w:rsidR="007909F6" w:rsidRPr="00A933D6" w:rsidRDefault="007909F6" w:rsidP="00144CB7">
      <w:pPr>
        <w:spacing w:after="0" w:line="240" w:lineRule="auto"/>
        <w:jc w:val="both"/>
        <w:rPr>
          <w:rFonts w:ascii="Arial" w:hAnsi="Arial" w:cs="Arial"/>
          <w:b/>
          <w:sz w:val="20"/>
          <w:szCs w:val="20"/>
        </w:rPr>
      </w:pPr>
      <w:r w:rsidRPr="00A933D6">
        <w:rPr>
          <w:rFonts w:ascii="Arial" w:hAnsi="Arial" w:cs="Arial"/>
          <w:b/>
          <w:sz w:val="20"/>
          <w:szCs w:val="20"/>
        </w:rPr>
        <w:t xml:space="preserve">Climate </w:t>
      </w:r>
    </w:p>
    <w:p w14:paraId="14C3B0A4" w14:textId="77777777" w:rsidR="00A933D6" w:rsidRPr="00A933D6" w:rsidRDefault="007909F6" w:rsidP="00144CB7">
      <w:pPr>
        <w:spacing w:after="0" w:line="240" w:lineRule="auto"/>
        <w:jc w:val="both"/>
        <w:rPr>
          <w:rFonts w:ascii="Arial" w:hAnsi="Arial" w:cs="Arial"/>
          <w:sz w:val="20"/>
          <w:szCs w:val="20"/>
        </w:rPr>
      </w:pPr>
      <w:r w:rsidRPr="00A933D6">
        <w:rPr>
          <w:rFonts w:ascii="Arial" w:hAnsi="Arial" w:cs="Arial"/>
          <w:sz w:val="20"/>
          <w:szCs w:val="20"/>
        </w:rPr>
        <w:t>The climate of both areas being about 50km apart fall within the transition zone of tropical and equatorial climate. The wet season commences from April till October and the dry season from November to March. The average daily temperature is about 28</w:t>
      </w:r>
      <w:r w:rsidRPr="00A933D6">
        <w:rPr>
          <w:rFonts w:ascii="Arial" w:hAnsi="Arial" w:cs="Arial"/>
          <w:sz w:val="20"/>
          <w:szCs w:val="20"/>
          <w:vertAlign w:val="superscript"/>
        </w:rPr>
        <w:t>o</w:t>
      </w:r>
      <w:r w:rsidRPr="00A933D6">
        <w:rPr>
          <w:rFonts w:ascii="Arial" w:hAnsi="Arial" w:cs="Arial"/>
          <w:sz w:val="20"/>
          <w:szCs w:val="20"/>
        </w:rPr>
        <w:t>C.</w:t>
      </w:r>
    </w:p>
    <w:p w14:paraId="325C4F55" w14:textId="77777777" w:rsidR="007909F6" w:rsidRPr="00A933D6" w:rsidRDefault="007909F6" w:rsidP="00144CB7">
      <w:pPr>
        <w:spacing w:after="0" w:line="240" w:lineRule="auto"/>
        <w:jc w:val="both"/>
        <w:rPr>
          <w:rFonts w:ascii="Arial" w:hAnsi="Arial" w:cs="Arial"/>
          <w:b/>
          <w:sz w:val="20"/>
          <w:szCs w:val="20"/>
        </w:rPr>
      </w:pPr>
      <w:r w:rsidRPr="00A933D6">
        <w:rPr>
          <w:rFonts w:ascii="Arial" w:hAnsi="Arial" w:cs="Arial"/>
          <w:b/>
          <w:sz w:val="20"/>
          <w:szCs w:val="20"/>
        </w:rPr>
        <w:t xml:space="preserve">Vegetation </w:t>
      </w:r>
    </w:p>
    <w:p w14:paraId="1A5C3BDC" w14:textId="77777777" w:rsidR="007909F6" w:rsidRPr="00A933D6" w:rsidRDefault="007909F6" w:rsidP="00144CB7">
      <w:pPr>
        <w:spacing w:after="0" w:line="240" w:lineRule="auto"/>
        <w:jc w:val="both"/>
        <w:rPr>
          <w:rFonts w:ascii="Arial" w:hAnsi="Arial" w:cs="Arial"/>
          <w:sz w:val="20"/>
          <w:szCs w:val="20"/>
        </w:rPr>
      </w:pPr>
      <w:r w:rsidRPr="00A933D6">
        <w:rPr>
          <w:rFonts w:ascii="Arial" w:hAnsi="Arial" w:cs="Arial"/>
          <w:sz w:val="20"/>
          <w:szCs w:val="20"/>
        </w:rPr>
        <w:t xml:space="preserve">The vegetation pattern of both study areas is the guinea savannah which is characterized by the presence of tall grasses and tall trees, the trees are sparse on high lands and moderately dense on lowlands. The trees are deciduous i.e. they shed their leaves in dry season. As usual the vegetation pattern of the area is controlled by geologic, topographic and drainage factors. </w:t>
      </w:r>
    </w:p>
    <w:p w14:paraId="5F712170" w14:textId="77777777" w:rsidR="007909F6" w:rsidRPr="00A933D6" w:rsidRDefault="007909F6" w:rsidP="00144CB7">
      <w:pPr>
        <w:spacing w:after="0" w:line="240" w:lineRule="auto"/>
        <w:jc w:val="both"/>
        <w:rPr>
          <w:rFonts w:ascii="Arial" w:hAnsi="Arial" w:cs="Arial"/>
          <w:b/>
          <w:sz w:val="20"/>
          <w:szCs w:val="20"/>
        </w:rPr>
      </w:pPr>
      <w:r w:rsidRPr="00A933D6">
        <w:rPr>
          <w:rFonts w:ascii="Arial" w:hAnsi="Arial" w:cs="Arial"/>
          <w:b/>
          <w:sz w:val="20"/>
          <w:szCs w:val="20"/>
        </w:rPr>
        <w:t>Accessibility</w:t>
      </w:r>
    </w:p>
    <w:p w14:paraId="121CC093" w14:textId="77777777" w:rsidR="007909F6" w:rsidRPr="00A933D6" w:rsidRDefault="007909F6" w:rsidP="00144CB7">
      <w:pPr>
        <w:spacing w:after="0" w:line="240" w:lineRule="auto"/>
        <w:jc w:val="both"/>
        <w:rPr>
          <w:rFonts w:ascii="Arial" w:hAnsi="Arial" w:cs="Arial"/>
          <w:sz w:val="20"/>
          <w:szCs w:val="20"/>
        </w:rPr>
      </w:pPr>
      <w:r w:rsidRPr="00A933D6">
        <w:rPr>
          <w:rFonts w:ascii="Arial" w:hAnsi="Arial" w:cs="Arial"/>
          <w:sz w:val="20"/>
          <w:szCs w:val="20"/>
        </w:rPr>
        <w:t>Both study area</w:t>
      </w:r>
      <w:r w:rsidRPr="00A933D6">
        <w:rPr>
          <w:rFonts w:ascii="Arial" w:hAnsi="Arial" w:cs="Arial"/>
          <w:sz w:val="20"/>
          <w:szCs w:val="20"/>
          <w:lang w:val="yo-NG"/>
        </w:rPr>
        <w:t>s</w:t>
      </w:r>
      <w:r w:rsidRPr="00A933D6">
        <w:rPr>
          <w:rFonts w:ascii="Arial" w:hAnsi="Arial" w:cs="Arial"/>
          <w:sz w:val="20"/>
          <w:szCs w:val="20"/>
        </w:rPr>
        <w:t xml:space="preserve"> are located along the Old Benin-Akure Road</w:t>
      </w:r>
      <w:r w:rsidRPr="00A933D6">
        <w:rPr>
          <w:rFonts w:ascii="Arial" w:hAnsi="Arial" w:cs="Arial"/>
          <w:sz w:val="20"/>
          <w:szCs w:val="20"/>
          <w:lang w:val="yo-NG"/>
        </w:rPr>
        <w:t>.</w:t>
      </w:r>
      <w:r w:rsidRPr="00A933D6">
        <w:rPr>
          <w:rFonts w:ascii="Arial" w:hAnsi="Arial" w:cs="Arial"/>
          <w:sz w:val="20"/>
          <w:szCs w:val="20"/>
        </w:rPr>
        <w:t xml:space="preserve"> Sobe has a good road network and is relatively larger than </w:t>
      </w:r>
      <w:proofErr w:type="spellStart"/>
      <w:r w:rsidRPr="00A933D6">
        <w:rPr>
          <w:rFonts w:ascii="Arial" w:hAnsi="Arial" w:cs="Arial"/>
          <w:sz w:val="20"/>
          <w:szCs w:val="20"/>
        </w:rPr>
        <w:t>Elegbeka</w:t>
      </w:r>
      <w:proofErr w:type="spellEnd"/>
      <w:r w:rsidRPr="00A933D6">
        <w:rPr>
          <w:rFonts w:ascii="Arial" w:hAnsi="Arial" w:cs="Arial"/>
          <w:sz w:val="20"/>
          <w:szCs w:val="20"/>
        </w:rPr>
        <w:t xml:space="preserve"> which</w:t>
      </w:r>
      <w:r w:rsidRPr="00A933D6">
        <w:rPr>
          <w:rFonts w:ascii="Arial" w:hAnsi="Arial" w:cs="Arial"/>
          <w:sz w:val="20"/>
          <w:szCs w:val="20"/>
          <w:lang w:val="yo-NG"/>
        </w:rPr>
        <w:t xml:space="preserve"> has</w:t>
      </w:r>
      <w:r w:rsidRPr="00A933D6">
        <w:rPr>
          <w:rFonts w:ascii="Arial" w:hAnsi="Arial" w:cs="Arial"/>
          <w:sz w:val="20"/>
          <w:szCs w:val="20"/>
        </w:rPr>
        <w:t xml:space="preserve"> only one </w:t>
      </w:r>
      <w:r w:rsidRPr="00A933D6">
        <w:rPr>
          <w:rFonts w:ascii="Arial" w:hAnsi="Arial" w:cs="Arial"/>
          <w:sz w:val="20"/>
          <w:szCs w:val="20"/>
          <w:lang w:val="yo-NG"/>
        </w:rPr>
        <w:t>major road</w:t>
      </w:r>
      <w:r w:rsidRPr="00A933D6">
        <w:rPr>
          <w:rFonts w:ascii="Arial" w:hAnsi="Arial" w:cs="Arial"/>
          <w:sz w:val="20"/>
          <w:szCs w:val="20"/>
        </w:rPr>
        <w:t xml:space="preserve"> which is the highway but is </w:t>
      </w:r>
      <w:r w:rsidRPr="00A933D6">
        <w:rPr>
          <w:rFonts w:ascii="Arial" w:hAnsi="Arial" w:cs="Arial"/>
          <w:sz w:val="20"/>
          <w:szCs w:val="20"/>
          <w:lang w:val="yo-NG"/>
        </w:rPr>
        <w:t>transversed</w:t>
      </w:r>
      <w:r w:rsidRPr="00A933D6">
        <w:rPr>
          <w:rFonts w:ascii="Arial" w:hAnsi="Arial" w:cs="Arial"/>
          <w:sz w:val="20"/>
          <w:szCs w:val="20"/>
        </w:rPr>
        <w:t xml:space="preserve"> by several foot paths interconnecting the study area.  </w:t>
      </w:r>
    </w:p>
    <w:p w14:paraId="741476AE" w14:textId="77777777" w:rsidR="007909F6" w:rsidRPr="00A933D6" w:rsidRDefault="007909F6" w:rsidP="00144CB7">
      <w:pPr>
        <w:spacing w:after="0" w:line="240" w:lineRule="auto"/>
        <w:jc w:val="both"/>
        <w:rPr>
          <w:rFonts w:ascii="Arial" w:hAnsi="Arial" w:cs="Arial"/>
          <w:sz w:val="20"/>
          <w:szCs w:val="20"/>
        </w:rPr>
      </w:pPr>
      <w:r w:rsidRPr="00A933D6">
        <w:rPr>
          <w:rFonts w:ascii="Arial" w:hAnsi="Arial" w:cs="Arial"/>
          <w:b/>
          <w:sz w:val="20"/>
          <w:szCs w:val="20"/>
        </w:rPr>
        <w:t>Drainage Pattern</w:t>
      </w:r>
    </w:p>
    <w:p w14:paraId="5019E2A7" w14:textId="77777777" w:rsidR="007909F6" w:rsidRPr="00A933D6" w:rsidRDefault="007909F6" w:rsidP="00144CB7">
      <w:pPr>
        <w:spacing w:after="0" w:line="240" w:lineRule="auto"/>
        <w:jc w:val="both"/>
        <w:rPr>
          <w:rFonts w:ascii="Arial" w:hAnsi="Arial" w:cs="Arial"/>
          <w:sz w:val="20"/>
          <w:szCs w:val="20"/>
        </w:rPr>
      </w:pPr>
      <w:r w:rsidRPr="00A933D6">
        <w:rPr>
          <w:rFonts w:ascii="Arial" w:hAnsi="Arial" w:cs="Arial"/>
          <w:sz w:val="20"/>
          <w:szCs w:val="20"/>
        </w:rPr>
        <w:lastRenderedPageBreak/>
        <w:t xml:space="preserve">The drainage pattern of both areas is dendritic and the river in Sobe study area called river </w:t>
      </w:r>
      <w:proofErr w:type="spellStart"/>
      <w:r w:rsidRPr="00A933D6">
        <w:rPr>
          <w:rFonts w:ascii="Arial" w:hAnsi="Arial" w:cs="Arial"/>
          <w:sz w:val="20"/>
          <w:szCs w:val="20"/>
        </w:rPr>
        <w:t>Abeze</w:t>
      </w:r>
      <w:proofErr w:type="spellEnd"/>
      <w:r w:rsidRPr="00A933D6">
        <w:rPr>
          <w:rFonts w:ascii="Arial" w:hAnsi="Arial" w:cs="Arial"/>
          <w:sz w:val="20"/>
          <w:szCs w:val="20"/>
        </w:rPr>
        <w:t xml:space="preserve"> flows in a southernly direction. As usual the river flow is controlled by topography. </w:t>
      </w:r>
    </w:p>
    <w:p w14:paraId="0C18FACF" w14:textId="77777777" w:rsidR="007909F6" w:rsidRPr="007730B3" w:rsidRDefault="007909F6" w:rsidP="00144CB7">
      <w:pPr>
        <w:spacing w:after="0" w:line="240" w:lineRule="auto"/>
        <w:jc w:val="both"/>
        <w:rPr>
          <w:rFonts w:ascii="Arial" w:hAnsi="Arial" w:cs="Arial"/>
        </w:rPr>
      </w:pPr>
    </w:p>
    <w:p w14:paraId="355A9E62" w14:textId="77777777" w:rsidR="007909F6" w:rsidRPr="00EE0892" w:rsidRDefault="007909F6" w:rsidP="00144CB7">
      <w:pPr>
        <w:spacing w:after="0" w:line="240" w:lineRule="auto"/>
        <w:jc w:val="both"/>
        <w:rPr>
          <w:rFonts w:ascii="Arial" w:hAnsi="Arial" w:cs="Arial"/>
        </w:rPr>
      </w:pPr>
      <w:r w:rsidRPr="00EE0892">
        <w:rPr>
          <w:rFonts w:ascii="Arial" w:hAnsi="Arial" w:cs="Arial"/>
          <w:b/>
        </w:rPr>
        <w:t xml:space="preserve">SAMPLE COLLECTION </w:t>
      </w:r>
      <w:r w:rsidRPr="00EE0892">
        <w:rPr>
          <w:rFonts w:ascii="Arial" w:hAnsi="Arial" w:cs="Arial"/>
        </w:rPr>
        <w:t xml:space="preserve"> </w:t>
      </w:r>
    </w:p>
    <w:p w14:paraId="707ADE81" w14:textId="77777777" w:rsidR="007909F6" w:rsidRPr="00A933D6" w:rsidRDefault="007909F6" w:rsidP="00144CB7">
      <w:pPr>
        <w:pStyle w:val="NoSpacing"/>
        <w:jc w:val="both"/>
        <w:rPr>
          <w:rFonts w:ascii="Arial" w:hAnsi="Arial" w:cs="Arial"/>
          <w:sz w:val="20"/>
          <w:szCs w:val="20"/>
        </w:rPr>
      </w:pPr>
      <w:r w:rsidRPr="00A933D6">
        <w:rPr>
          <w:rFonts w:ascii="Arial" w:hAnsi="Arial" w:cs="Arial"/>
          <w:sz w:val="20"/>
          <w:szCs w:val="20"/>
        </w:rPr>
        <w:t xml:space="preserve">Fifteen (15) water samples were collected from twelve (12) hand dugs wells, one (1) borehole and two (2) rivers during the dry season in the month of February 2011 in Sobe community of Edo State. Subsequently in the month of September 2011 the same wells earlier sampled in February were sampled again to observe if there would be </w:t>
      </w:r>
      <w:r w:rsidRPr="00A933D6">
        <w:rPr>
          <w:rFonts w:ascii="Arial" w:hAnsi="Arial" w:cs="Arial"/>
          <w:sz w:val="20"/>
          <w:szCs w:val="20"/>
          <w:lang w:val="yo-NG"/>
        </w:rPr>
        <w:t xml:space="preserve"> </w:t>
      </w:r>
      <w:r w:rsidRPr="00A933D6">
        <w:rPr>
          <w:rFonts w:ascii="Arial" w:hAnsi="Arial" w:cs="Arial"/>
          <w:sz w:val="20"/>
          <w:szCs w:val="20"/>
        </w:rPr>
        <w:t xml:space="preserve"> any seasonal variations in the quality and quantity of the water. Ten (10) water sample</w:t>
      </w:r>
      <w:r w:rsidRPr="00A933D6">
        <w:rPr>
          <w:rFonts w:ascii="Arial" w:hAnsi="Arial" w:cs="Arial"/>
          <w:sz w:val="20"/>
          <w:szCs w:val="20"/>
          <w:lang w:val="yo-NG"/>
        </w:rPr>
        <w:t xml:space="preserve">s </w:t>
      </w:r>
      <w:r w:rsidRPr="00A933D6">
        <w:rPr>
          <w:rFonts w:ascii="Arial" w:hAnsi="Arial" w:cs="Arial"/>
          <w:sz w:val="20"/>
          <w:szCs w:val="20"/>
        </w:rPr>
        <w:t xml:space="preserve">were taken </w:t>
      </w:r>
      <w:r w:rsidRPr="00A933D6">
        <w:rPr>
          <w:rFonts w:ascii="Arial" w:hAnsi="Arial" w:cs="Arial"/>
          <w:sz w:val="20"/>
          <w:szCs w:val="20"/>
          <w:lang w:val="yo-NG"/>
        </w:rPr>
        <w:t>similarly</w:t>
      </w:r>
      <w:r w:rsidRPr="00A933D6">
        <w:rPr>
          <w:rFonts w:ascii="Arial" w:hAnsi="Arial" w:cs="Arial"/>
          <w:sz w:val="20"/>
          <w:szCs w:val="20"/>
        </w:rPr>
        <w:t xml:space="preserve"> from Hand dug wells in </w:t>
      </w:r>
      <w:proofErr w:type="spellStart"/>
      <w:r w:rsidRPr="00A933D6">
        <w:rPr>
          <w:rFonts w:ascii="Arial" w:hAnsi="Arial" w:cs="Arial"/>
          <w:sz w:val="20"/>
          <w:szCs w:val="20"/>
        </w:rPr>
        <w:t>Elegbeka</w:t>
      </w:r>
      <w:proofErr w:type="spellEnd"/>
      <w:r w:rsidRPr="00A933D6">
        <w:rPr>
          <w:rFonts w:ascii="Arial" w:hAnsi="Arial" w:cs="Arial"/>
          <w:sz w:val="20"/>
          <w:szCs w:val="20"/>
        </w:rPr>
        <w:t xml:space="preserve"> Community in Ose local Government</w:t>
      </w:r>
      <w:r w:rsidR="002900A2" w:rsidRPr="00A933D6">
        <w:rPr>
          <w:rFonts w:ascii="Arial" w:hAnsi="Arial" w:cs="Arial"/>
          <w:sz w:val="20"/>
          <w:szCs w:val="20"/>
        </w:rPr>
        <w:t xml:space="preserve"> Area,</w:t>
      </w:r>
      <w:r w:rsidR="00C502A6" w:rsidRPr="00A933D6">
        <w:rPr>
          <w:rFonts w:ascii="Arial" w:hAnsi="Arial" w:cs="Arial"/>
          <w:sz w:val="20"/>
          <w:szCs w:val="20"/>
        </w:rPr>
        <w:t xml:space="preserve"> </w:t>
      </w:r>
      <w:r w:rsidR="002900A2" w:rsidRPr="00A933D6">
        <w:rPr>
          <w:rFonts w:ascii="Arial" w:hAnsi="Arial" w:cs="Arial"/>
          <w:sz w:val="20"/>
          <w:szCs w:val="20"/>
        </w:rPr>
        <w:t>Ondo</w:t>
      </w:r>
      <w:r w:rsidRPr="00A933D6">
        <w:rPr>
          <w:rFonts w:ascii="Arial" w:hAnsi="Arial" w:cs="Arial"/>
          <w:sz w:val="20"/>
          <w:szCs w:val="20"/>
        </w:rPr>
        <w:t xml:space="preserve"> State which lies on the southwestern </w:t>
      </w:r>
      <w:proofErr w:type="spellStart"/>
      <w:r w:rsidRPr="00A933D6">
        <w:rPr>
          <w:rFonts w:ascii="Arial" w:hAnsi="Arial" w:cs="Arial"/>
          <w:sz w:val="20"/>
          <w:szCs w:val="20"/>
        </w:rPr>
        <w:t>axi</w:t>
      </w:r>
      <w:proofErr w:type="spellEnd"/>
      <w:r w:rsidRPr="00A933D6">
        <w:rPr>
          <w:rFonts w:ascii="Arial" w:hAnsi="Arial" w:cs="Arial"/>
          <w:sz w:val="20"/>
          <w:szCs w:val="20"/>
          <w:lang w:val="yo-NG"/>
        </w:rPr>
        <w:t>s</w:t>
      </w:r>
      <w:r w:rsidRPr="00A933D6">
        <w:rPr>
          <w:rFonts w:ascii="Arial" w:hAnsi="Arial" w:cs="Arial"/>
          <w:sz w:val="20"/>
          <w:szCs w:val="20"/>
        </w:rPr>
        <w:t xml:space="preserve"> of the Nigerian Basement Complex. Bringing the total number of samples analyzed to twenty</w:t>
      </w:r>
      <w:r w:rsidR="002900A2" w:rsidRPr="00A933D6">
        <w:rPr>
          <w:rFonts w:ascii="Arial" w:hAnsi="Arial" w:cs="Arial"/>
          <w:sz w:val="20"/>
          <w:szCs w:val="20"/>
        </w:rPr>
        <w:t>-</w:t>
      </w:r>
      <w:r w:rsidRPr="00A933D6">
        <w:rPr>
          <w:rFonts w:ascii="Arial" w:hAnsi="Arial" w:cs="Arial"/>
          <w:sz w:val="20"/>
          <w:szCs w:val="20"/>
        </w:rPr>
        <w:t>five (25). The sample</w:t>
      </w:r>
      <w:r w:rsidRPr="00A933D6">
        <w:rPr>
          <w:rFonts w:ascii="Arial" w:hAnsi="Arial" w:cs="Arial"/>
          <w:sz w:val="20"/>
          <w:szCs w:val="20"/>
          <w:lang w:val="yo-NG"/>
        </w:rPr>
        <w:t>s</w:t>
      </w:r>
      <w:r w:rsidRPr="00A933D6">
        <w:rPr>
          <w:rFonts w:ascii="Arial" w:hAnsi="Arial" w:cs="Arial"/>
          <w:sz w:val="20"/>
          <w:szCs w:val="20"/>
        </w:rPr>
        <w:t xml:space="preserve"> were collected randomly but strategically to cover the entire study area ensuring a fair distribution. The choice of wells depends on distance from previously chosen wells in the locality and more importantly the consent of the owner to make is well available for study. Samples were drawn with the aid of locally made plastic drawer into two different types of polyethylene bottles </w:t>
      </w:r>
      <w:proofErr w:type="spellStart"/>
      <w:r w:rsidRPr="00A933D6">
        <w:rPr>
          <w:rFonts w:ascii="Arial" w:hAnsi="Arial" w:cs="Arial"/>
          <w:sz w:val="20"/>
          <w:szCs w:val="20"/>
        </w:rPr>
        <w:t>i.e</w:t>
      </w:r>
      <w:proofErr w:type="spellEnd"/>
      <w:r w:rsidRPr="00A933D6">
        <w:rPr>
          <w:rFonts w:ascii="Arial" w:hAnsi="Arial" w:cs="Arial"/>
          <w:sz w:val="20"/>
          <w:szCs w:val="20"/>
        </w:rPr>
        <w:t xml:space="preserve"> 1.5L</w:t>
      </w:r>
      <w:r w:rsidR="002900A2" w:rsidRPr="00A933D6">
        <w:rPr>
          <w:rFonts w:ascii="Arial" w:hAnsi="Arial" w:cs="Arial"/>
          <w:sz w:val="20"/>
          <w:szCs w:val="20"/>
        </w:rPr>
        <w:t xml:space="preserve"> </w:t>
      </w:r>
      <w:r w:rsidRPr="00A933D6">
        <w:rPr>
          <w:rFonts w:ascii="Arial" w:hAnsi="Arial" w:cs="Arial"/>
          <w:sz w:val="20"/>
          <w:szCs w:val="20"/>
        </w:rPr>
        <w:t xml:space="preserve">for </w:t>
      </w:r>
      <w:proofErr w:type="spellStart"/>
      <w:r w:rsidRPr="00A933D6">
        <w:rPr>
          <w:rFonts w:ascii="Arial" w:hAnsi="Arial" w:cs="Arial"/>
          <w:sz w:val="20"/>
          <w:szCs w:val="20"/>
        </w:rPr>
        <w:t>physico</w:t>
      </w:r>
      <w:proofErr w:type="spellEnd"/>
      <w:r w:rsidRPr="00A933D6">
        <w:rPr>
          <w:rFonts w:ascii="Arial" w:hAnsi="Arial" w:cs="Arial"/>
          <w:sz w:val="20"/>
          <w:szCs w:val="20"/>
        </w:rPr>
        <w:t xml:space="preserve">-chemical parameter and 0.75L plastic </w:t>
      </w:r>
      <w:r w:rsidR="002900A2" w:rsidRPr="00A933D6">
        <w:rPr>
          <w:rFonts w:ascii="Arial" w:hAnsi="Arial" w:cs="Arial"/>
          <w:sz w:val="20"/>
          <w:szCs w:val="20"/>
        </w:rPr>
        <w:t>bottle also</w:t>
      </w:r>
      <w:r w:rsidRPr="00A933D6">
        <w:rPr>
          <w:rFonts w:ascii="Arial" w:hAnsi="Arial" w:cs="Arial"/>
          <w:sz w:val="20"/>
          <w:szCs w:val="20"/>
        </w:rPr>
        <w:t xml:space="preserve"> for physico-chemical and microbial analyses. Samples were immediately transported to Laboratory and kept @4</w:t>
      </w:r>
      <w:r w:rsidRPr="00A933D6">
        <w:rPr>
          <w:rFonts w:ascii="Arial" w:hAnsi="Arial" w:cs="Arial"/>
          <w:sz w:val="20"/>
          <w:szCs w:val="20"/>
          <w:vertAlign w:val="superscript"/>
        </w:rPr>
        <w:t>o</w:t>
      </w:r>
      <w:r w:rsidRPr="00A933D6">
        <w:rPr>
          <w:rFonts w:ascii="Arial" w:hAnsi="Arial" w:cs="Arial"/>
          <w:sz w:val="20"/>
          <w:szCs w:val="20"/>
        </w:rPr>
        <w:t xml:space="preserve">C prior the time of the analyses. </w:t>
      </w:r>
    </w:p>
    <w:p w14:paraId="34B6F0F4" w14:textId="77777777" w:rsidR="007909F6" w:rsidRPr="00A933D6" w:rsidRDefault="007909F6" w:rsidP="00144CB7">
      <w:pPr>
        <w:pStyle w:val="NoSpacing"/>
        <w:jc w:val="both"/>
        <w:rPr>
          <w:rFonts w:ascii="Times New Roman" w:hAnsi="Times New Roman" w:cs="Times New Roman"/>
          <w:sz w:val="20"/>
          <w:szCs w:val="20"/>
        </w:rPr>
      </w:pPr>
    </w:p>
    <w:p w14:paraId="69467E4E" w14:textId="77777777" w:rsidR="00B566CB" w:rsidRPr="00A933D6" w:rsidRDefault="005B24A9" w:rsidP="00144CB7">
      <w:pPr>
        <w:jc w:val="both"/>
        <w:rPr>
          <w:rFonts w:ascii="Times New Roman" w:hAnsi="Times New Roman" w:cs="Times New Roman"/>
          <w:sz w:val="20"/>
          <w:szCs w:val="20"/>
        </w:rPr>
      </w:pPr>
      <w:r w:rsidRPr="00A933D6">
        <w:rPr>
          <w:rFonts w:ascii="Times New Roman" w:hAnsi="Times New Roman" w:cs="Times New Roman"/>
          <w:noProof/>
          <w:sz w:val="20"/>
          <w:szCs w:val="20"/>
        </w:rPr>
        <w:drawing>
          <wp:inline distT="0" distB="0" distL="0" distR="0" wp14:anchorId="00B083CE" wp14:editId="0EBD153C">
            <wp:extent cx="1733550" cy="1782905"/>
            <wp:effectExtent l="0" t="0" r="0" b="8255"/>
            <wp:docPr id="5" name="Picture 1" descr="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
                    <pic:cNvPicPr>
                      <a:picLocks noChangeAspect="1" noChangeArrowheads="1"/>
                    </pic:cNvPicPr>
                  </pic:nvPicPr>
                  <pic:blipFill>
                    <a:blip r:embed="rId8" cstate="print"/>
                    <a:srcRect/>
                    <a:stretch>
                      <a:fillRect/>
                    </a:stretch>
                  </pic:blipFill>
                  <pic:spPr bwMode="auto">
                    <a:xfrm>
                      <a:off x="0" y="0"/>
                      <a:ext cx="1739666" cy="1789195"/>
                    </a:xfrm>
                    <a:prstGeom prst="rect">
                      <a:avLst/>
                    </a:prstGeom>
                    <a:noFill/>
                    <a:ln w="9525">
                      <a:noFill/>
                      <a:miter lim="800000"/>
                      <a:headEnd/>
                      <a:tailEnd/>
                    </a:ln>
                  </pic:spPr>
                </pic:pic>
              </a:graphicData>
            </a:graphic>
          </wp:inline>
        </w:drawing>
      </w:r>
    </w:p>
    <w:p w14:paraId="506862FB" w14:textId="77777777" w:rsidR="005B24A9" w:rsidRPr="00A933D6" w:rsidRDefault="005B24A9" w:rsidP="00144CB7">
      <w:pPr>
        <w:spacing w:after="0" w:line="240" w:lineRule="auto"/>
        <w:jc w:val="both"/>
        <w:rPr>
          <w:rFonts w:ascii="Times New Roman" w:hAnsi="Times New Roman" w:cs="Times New Roman"/>
          <w:b/>
          <w:sz w:val="20"/>
          <w:szCs w:val="20"/>
          <w:lang w:val="yo-NG"/>
        </w:rPr>
      </w:pPr>
      <w:r w:rsidRPr="00A933D6">
        <w:rPr>
          <w:rFonts w:ascii="Times New Roman" w:hAnsi="Times New Roman" w:cs="Times New Roman"/>
          <w:b/>
          <w:sz w:val="20"/>
          <w:szCs w:val="20"/>
          <w:lang w:val="yo-NG"/>
        </w:rPr>
        <w:t>Fig.</w:t>
      </w:r>
      <w:r w:rsidRPr="00A933D6">
        <w:rPr>
          <w:rFonts w:ascii="Times New Roman" w:hAnsi="Times New Roman" w:cs="Times New Roman"/>
          <w:b/>
          <w:sz w:val="20"/>
          <w:szCs w:val="20"/>
          <w:lang w:val="en-GB"/>
        </w:rPr>
        <w:t>2</w:t>
      </w:r>
      <w:r w:rsidRPr="00A933D6">
        <w:rPr>
          <w:rFonts w:ascii="Times New Roman" w:hAnsi="Times New Roman" w:cs="Times New Roman"/>
          <w:b/>
          <w:sz w:val="20"/>
          <w:szCs w:val="20"/>
          <w:lang w:val="yo-NG"/>
        </w:rPr>
        <w:t xml:space="preserve"> </w:t>
      </w:r>
      <w:r w:rsidRPr="00A933D6">
        <w:rPr>
          <w:rFonts w:ascii="Times New Roman" w:hAnsi="Times New Roman" w:cs="Times New Roman"/>
          <w:b/>
          <w:sz w:val="20"/>
          <w:szCs w:val="20"/>
        </w:rPr>
        <w:t xml:space="preserve">Map of Ondo and Edo State showing the studied area. </w:t>
      </w:r>
    </w:p>
    <w:p w14:paraId="4FAA1F8F" w14:textId="77777777" w:rsidR="00B32311" w:rsidRPr="00A933D6" w:rsidRDefault="00B32311" w:rsidP="00D10470">
      <w:pPr>
        <w:spacing w:before="240" w:after="0" w:line="240" w:lineRule="auto"/>
        <w:jc w:val="both"/>
        <w:rPr>
          <w:rFonts w:ascii="Arial" w:hAnsi="Arial" w:cs="Arial"/>
          <w:b/>
          <w:sz w:val="20"/>
          <w:szCs w:val="20"/>
        </w:rPr>
      </w:pPr>
      <w:r w:rsidRPr="00A933D6">
        <w:rPr>
          <w:rFonts w:ascii="Arial" w:hAnsi="Arial" w:cs="Arial"/>
          <w:b/>
          <w:sz w:val="20"/>
          <w:szCs w:val="20"/>
        </w:rPr>
        <w:t xml:space="preserve">Physicochemical Analysis </w:t>
      </w:r>
    </w:p>
    <w:p w14:paraId="4C898BC3" w14:textId="77777777" w:rsidR="005300BD" w:rsidRPr="00A933D6" w:rsidRDefault="00B32311" w:rsidP="00144CB7">
      <w:pPr>
        <w:spacing w:after="0" w:line="240" w:lineRule="auto"/>
        <w:jc w:val="both"/>
        <w:rPr>
          <w:rFonts w:ascii="Arial" w:hAnsi="Arial" w:cs="Arial"/>
          <w:sz w:val="20"/>
          <w:szCs w:val="20"/>
        </w:rPr>
      </w:pPr>
      <w:r w:rsidRPr="00A933D6">
        <w:rPr>
          <w:rFonts w:ascii="Arial" w:hAnsi="Arial" w:cs="Arial"/>
          <w:sz w:val="20"/>
          <w:szCs w:val="20"/>
        </w:rPr>
        <w:t>The pH and electrical conductivity of the samples was determined using a digital Ph meter model GMBH D4040</w:t>
      </w:r>
      <w:r w:rsidR="00340AE5" w:rsidRPr="00A933D6">
        <w:rPr>
          <w:rFonts w:ascii="Arial" w:hAnsi="Arial" w:cs="Arial"/>
          <w:sz w:val="20"/>
          <w:szCs w:val="20"/>
        </w:rPr>
        <w:t xml:space="preserve"> NEUSSI and a conductivity meter; Radiometer and Copen-Hagen CDM83. The Turbidity of the samples was ascertained at a specified wavelength using a HACK DR 2010 datalogging spectrophotometer. The total dissolved solids of the samples were determined using gravimetric procedure as described by </w:t>
      </w:r>
      <w:proofErr w:type="spellStart"/>
      <w:r w:rsidR="00340AE5" w:rsidRPr="00A933D6">
        <w:rPr>
          <w:rFonts w:ascii="Arial" w:hAnsi="Arial" w:cs="Arial"/>
          <w:sz w:val="20"/>
          <w:szCs w:val="20"/>
        </w:rPr>
        <w:t>Ademoroti</w:t>
      </w:r>
      <w:proofErr w:type="spellEnd"/>
      <w:r w:rsidR="00340AE5" w:rsidRPr="00A933D6">
        <w:rPr>
          <w:rFonts w:ascii="Arial" w:hAnsi="Arial" w:cs="Arial"/>
          <w:sz w:val="20"/>
          <w:szCs w:val="20"/>
        </w:rPr>
        <w:t>,</w:t>
      </w:r>
      <w:r w:rsidR="00144CB7" w:rsidRPr="00A933D6">
        <w:rPr>
          <w:rFonts w:ascii="Arial" w:hAnsi="Arial" w:cs="Arial"/>
          <w:sz w:val="20"/>
          <w:szCs w:val="20"/>
        </w:rPr>
        <w:t xml:space="preserve"> </w:t>
      </w:r>
      <w:r w:rsidR="00340AE5" w:rsidRPr="00A933D6">
        <w:rPr>
          <w:rFonts w:ascii="Arial" w:hAnsi="Arial" w:cs="Arial"/>
          <w:sz w:val="20"/>
          <w:szCs w:val="20"/>
        </w:rPr>
        <w:t>1996</w:t>
      </w:r>
      <w:r w:rsidR="00D90A3D" w:rsidRPr="00A933D6">
        <w:rPr>
          <w:rFonts w:ascii="Arial" w:hAnsi="Arial" w:cs="Arial"/>
          <w:sz w:val="20"/>
          <w:szCs w:val="20"/>
        </w:rPr>
        <w:t xml:space="preserve">. The total hardness, total alkalinity and sulphate content of the samples were evaluated using titrimetric and turbidimetric method as stated by </w:t>
      </w:r>
      <w:proofErr w:type="spellStart"/>
      <w:r w:rsidR="00441633" w:rsidRPr="00A933D6">
        <w:rPr>
          <w:rFonts w:ascii="Arial" w:hAnsi="Arial" w:cs="Arial"/>
          <w:sz w:val="20"/>
          <w:szCs w:val="20"/>
        </w:rPr>
        <w:t>Ademoroti</w:t>
      </w:r>
      <w:proofErr w:type="spellEnd"/>
      <w:r w:rsidR="00441633" w:rsidRPr="00A933D6">
        <w:rPr>
          <w:rFonts w:ascii="Arial" w:hAnsi="Arial" w:cs="Arial"/>
          <w:sz w:val="20"/>
          <w:szCs w:val="20"/>
        </w:rPr>
        <w:t>, 1996.</w:t>
      </w:r>
      <w:r w:rsidR="00D90A3D" w:rsidRPr="00A933D6">
        <w:rPr>
          <w:rFonts w:ascii="Arial" w:hAnsi="Arial" w:cs="Arial"/>
          <w:sz w:val="20"/>
          <w:szCs w:val="20"/>
        </w:rPr>
        <w:t>The chloride and nitrate</w:t>
      </w:r>
      <w:r w:rsidR="00E90E53" w:rsidRPr="00A933D6">
        <w:rPr>
          <w:rFonts w:ascii="Arial" w:hAnsi="Arial" w:cs="Arial"/>
          <w:sz w:val="20"/>
          <w:szCs w:val="20"/>
        </w:rPr>
        <w:t xml:space="preserve"> values of the samples were determined using Mohr’s </w:t>
      </w:r>
      <w:r w:rsidR="00A46026" w:rsidRPr="00A933D6">
        <w:rPr>
          <w:rFonts w:ascii="Arial" w:hAnsi="Arial" w:cs="Arial"/>
          <w:sz w:val="20"/>
          <w:szCs w:val="20"/>
        </w:rPr>
        <w:t>Method APHA</w:t>
      </w:r>
      <w:r w:rsidR="00144CB7" w:rsidRPr="00A933D6">
        <w:rPr>
          <w:rFonts w:ascii="Arial" w:hAnsi="Arial" w:cs="Arial"/>
          <w:sz w:val="20"/>
          <w:szCs w:val="20"/>
        </w:rPr>
        <w:t xml:space="preserve"> </w:t>
      </w:r>
      <w:r w:rsidR="00E90E53" w:rsidRPr="00A933D6">
        <w:rPr>
          <w:rFonts w:ascii="Arial" w:hAnsi="Arial" w:cs="Arial"/>
          <w:sz w:val="20"/>
          <w:szCs w:val="20"/>
        </w:rPr>
        <w:t>1993 and colorimetric method APHA,</w:t>
      </w:r>
      <w:r w:rsidR="00144CB7" w:rsidRPr="00A933D6">
        <w:rPr>
          <w:rFonts w:ascii="Arial" w:hAnsi="Arial" w:cs="Arial"/>
          <w:sz w:val="20"/>
          <w:szCs w:val="20"/>
        </w:rPr>
        <w:t xml:space="preserve"> </w:t>
      </w:r>
      <w:r w:rsidR="00E90E53" w:rsidRPr="00A933D6">
        <w:rPr>
          <w:rFonts w:ascii="Arial" w:hAnsi="Arial" w:cs="Arial"/>
          <w:sz w:val="20"/>
          <w:szCs w:val="20"/>
        </w:rPr>
        <w:t xml:space="preserve">1993 respectively. The phosphate content of the samples was evaluated using the ascorbic acid reduction described by </w:t>
      </w:r>
      <w:proofErr w:type="gramStart"/>
      <w:r w:rsidR="00E90E53" w:rsidRPr="00A933D6">
        <w:rPr>
          <w:rFonts w:ascii="Arial" w:hAnsi="Arial" w:cs="Arial"/>
          <w:sz w:val="20"/>
          <w:szCs w:val="20"/>
        </w:rPr>
        <w:t xml:space="preserve">ASTM </w:t>
      </w:r>
      <w:r w:rsidR="00BC3213" w:rsidRPr="00A933D6">
        <w:rPr>
          <w:rFonts w:ascii="Arial" w:hAnsi="Arial" w:cs="Arial"/>
          <w:sz w:val="20"/>
          <w:szCs w:val="20"/>
        </w:rPr>
        <w:t>,</w:t>
      </w:r>
      <w:proofErr w:type="gramEnd"/>
      <w:r w:rsidR="00144CB7" w:rsidRPr="00A933D6">
        <w:rPr>
          <w:rFonts w:ascii="Arial" w:hAnsi="Arial" w:cs="Arial"/>
          <w:sz w:val="20"/>
          <w:szCs w:val="20"/>
        </w:rPr>
        <w:t xml:space="preserve"> </w:t>
      </w:r>
      <w:r w:rsidR="00BC3213" w:rsidRPr="00A933D6">
        <w:rPr>
          <w:rFonts w:ascii="Arial" w:hAnsi="Arial" w:cs="Arial"/>
          <w:sz w:val="20"/>
          <w:szCs w:val="20"/>
        </w:rPr>
        <w:t xml:space="preserve">1990. The heavy </w:t>
      </w:r>
      <w:r w:rsidR="00441633" w:rsidRPr="00A933D6">
        <w:rPr>
          <w:rFonts w:ascii="Arial" w:hAnsi="Arial" w:cs="Arial"/>
          <w:sz w:val="20"/>
          <w:szCs w:val="20"/>
        </w:rPr>
        <w:t>metals;</w:t>
      </w:r>
      <w:r w:rsidR="00BC3213" w:rsidRPr="00A933D6">
        <w:rPr>
          <w:rFonts w:ascii="Arial" w:hAnsi="Arial" w:cs="Arial"/>
          <w:sz w:val="20"/>
          <w:szCs w:val="20"/>
        </w:rPr>
        <w:t xml:space="preserve"> Cu,</w:t>
      </w:r>
      <w:r w:rsidR="00A46026" w:rsidRPr="00A933D6">
        <w:rPr>
          <w:rFonts w:ascii="Arial" w:hAnsi="Arial" w:cs="Arial"/>
          <w:sz w:val="20"/>
          <w:szCs w:val="20"/>
        </w:rPr>
        <w:t xml:space="preserve"> </w:t>
      </w:r>
      <w:r w:rsidR="00BC3213" w:rsidRPr="00A933D6">
        <w:rPr>
          <w:rFonts w:ascii="Arial" w:hAnsi="Arial" w:cs="Arial"/>
          <w:sz w:val="20"/>
          <w:szCs w:val="20"/>
        </w:rPr>
        <w:t>Cr,</w:t>
      </w:r>
      <w:r w:rsidR="00A46026" w:rsidRPr="00A933D6">
        <w:rPr>
          <w:rFonts w:ascii="Arial" w:hAnsi="Arial" w:cs="Arial"/>
          <w:sz w:val="20"/>
          <w:szCs w:val="20"/>
        </w:rPr>
        <w:t xml:space="preserve"> </w:t>
      </w:r>
      <w:r w:rsidR="00BC3213" w:rsidRPr="00A933D6">
        <w:rPr>
          <w:rFonts w:ascii="Arial" w:hAnsi="Arial" w:cs="Arial"/>
          <w:sz w:val="20"/>
          <w:szCs w:val="20"/>
        </w:rPr>
        <w:t>Ni,</w:t>
      </w:r>
      <w:r w:rsidR="00A46026" w:rsidRPr="00A933D6">
        <w:rPr>
          <w:rFonts w:ascii="Arial" w:hAnsi="Arial" w:cs="Arial"/>
          <w:sz w:val="20"/>
          <w:szCs w:val="20"/>
        </w:rPr>
        <w:t xml:space="preserve"> </w:t>
      </w:r>
      <w:r w:rsidR="00BC3213" w:rsidRPr="00A933D6">
        <w:rPr>
          <w:rFonts w:ascii="Arial" w:hAnsi="Arial" w:cs="Arial"/>
          <w:sz w:val="20"/>
          <w:szCs w:val="20"/>
        </w:rPr>
        <w:t>Pb</w:t>
      </w:r>
      <w:r w:rsidR="00A46026" w:rsidRPr="00A933D6">
        <w:rPr>
          <w:rFonts w:ascii="Arial" w:hAnsi="Arial" w:cs="Arial"/>
          <w:sz w:val="20"/>
          <w:szCs w:val="20"/>
        </w:rPr>
        <w:t xml:space="preserve">, </w:t>
      </w:r>
      <w:r w:rsidR="00BC3213" w:rsidRPr="00A933D6">
        <w:rPr>
          <w:rFonts w:ascii="Arial" w:hAnsi="Arial" w:cs="Arial"/>
          <w:sz w:val="20"/>
          <w:szCs w:val="20"/>
        </w:rPr>
        <w:t>Cd</w:t>
      </w:r>
      <w:r w:rsidR="00A46026" w:rsidRPr="00A933D6">
        <w:rPr>
          <w:rFonts w:ascii="Arial" w:hAnsi="Arial" w:cs="Arial"/>
          <w:sz w:val="20"/>
          <w:szCs w:val="20"/>
        </w:rPr>
        <w:t xml:space="preserve">, </w:t>
      </w:r>
      <w:r w:rsidR="00BC3213" w:rsidRPr="00A933D6">
        <w:rPr>
          <w:rFonts w:ascii="Arial" w:hAnsi="Arial" w:cs="Arial"/>
          <w:sz w:val="20"/>
          <w:szCs w:val="20"/>
        </w:rPr>
        <w:t>Zn</w:t>
      </w:r>
      <w:r w:rsidR="00A46026" w:rsidRPr="00A933D6">
        <w:rPr>
          <w:rFonts w:ascii="Arial" w:hAnsi="Arial" w:cs="Arial"/>
          <w:sz w:val="20"/>
          <w:szCs w:val="20"/>
        </w:rPr>
        <w:t xml:space="preserve">, </w:t>
      </w:r>
      <w:r w:rsidR="00BC3213" w:rsidRPr="00A933D6">
        <w:rPr>
          <w:rFonts w:ascii="Arial" w:hAnsi="Arial" w:cs="Arial"/>
          <w:sz w:val="20"/>
          <w:szCs w:val="20"/>
        </w:rPr>
        <w:t>Fe and Mn concentrations of the water samples were determined with the aid of an atomic absorbance spectrophotometer AAS;BUCK SCIENTIFIC Model 210 VGP USA.</w:t>
      </w:r>
      <w:r w:rsidR="005300BD" w:rsidRPr="00A933D6">
        <w:rPr>
          <w:rFonts w:ascii="Arial" w:hAnsi="Arial" w:cs="Arial"/>
          <w:sz w:val="20"/>
          <w:szCs w:val="20"/>
        </w:rPr>
        <w:t>.</w:t>
      </w:r>
    </w:p>
    <w:p w14:paraId="53C3975F" w14:textId="77777777" w:rsidR="00A933D6" w:rsidRPr="00A933D6" w:rsidRDefault="00A933D6" w:rsidP="00144CB7">
      <w:pPr>
        <w:spacing w:after="0" w:line="240" w:lineRule="auto"/>
        <w:jc w:val="both"/>
        <w:rPr>
          <w:rFonts w:ascii="Arial" w:hAnsi="Arial" w:cs="Arial"/>
          <w:sz w:val="20"/>
          <w:szCs w:val="20"/>
        </w:rPr>
      </w:pPr>
    </w:p>
    <w:p w14:paraId="1193080F" w14:textId="77777777" w:rsidR="00BC3213" w:rsidRPr="00A933D6" w:rsidRDefault="00BC3213" w:rsidP="00144CB7">
      <w:pPr>
        <w:spacing w:after="0" w:line="240" w:lineRule="auto"/>
        <w:jc w:val="both"/>
        <w:rPr>
          <w:rFonts w:ascii="Arial" w:hAnsi="Arial" w:cs="Arial"/>
          <w:b/>
          <w:sz w:val="20"/>
          <w:szCs w:val="20"/>
        </w:rPr>
      </w:pPr>
      <w:r w:rsidRPr="00A933D6">
        <w:rPr>
          <w:rFonts w:ascii="Arial" w:hAnsi="Arial" w:cs="Arial"/>
          <w:b/>
          <w:sz w:val="20"/>
          <w:szCs w:val="20"/>
        </w:rPr>
        <w:t>Bacteriological Analysis</w:t>
      </w:r>
    </w:p>
    <w:p w14:paraId="50A8D42E" w14:textId="77777777" w:rsidR="00C800BA" w:rsidRPr="00A933D6" w:rsidRDefault="0016040B" w:rsidP="00144CB7">
      <w:pPr>
        <w:spacing w:after="0" w:line="240" w:lineRule="auto"/>
        <w:jc w:val="both"/>
        <w:rPr>
          <w:rFonts w:ascii="Arial" w:hAnsi="Arial" w:cs="Arial"/>
          <w:sz w:val="20"/>
          <w:szCs w:val="20"/>
        </w:rPr>
      </w:pPr>
      <w:r w:rsidRPr="00A933D6">
        <w:rPr>
          <w:rFonts w:ascii="Arial" w:hAnsi="Arial" w:cs="Arial"/>
          <w:sz w:val="20"/>
          <w:szCs w:val="20"/>
        </w:rPr>
        <w:t>The total coliform and fecal coliform (</w:t>
      </w:r>
      <w:r w:rsidRPr="00A933D6">
        <w:rPr>
          <w:rFonts w:ascii="Arial" w:hAnsi="Arial" w:cs="Arial"/>
          <w:i/>
          <w:sz w:val="20"/>
          <w:szCs w:val="20"/>
        </w:rPr>
        <w:t>Escherichia coli</w:t>
      </w:r>
      <w:r w:rsidRPr="00A933D6">
        <w:rPr>
          <w:rFonts w:ascii="Arial" w:hAnsi="Arial" w:cs="Arial"/>
          <w:sz w:val="20"/>
          <w:szCs w:val="20"/>
        </w:rPr>
        <w:t xml:space="preserve">) counts of the samples were evaluated using the multiple </w:t>
      </w:r>
      <w:r w:rsidR="00215B2E" w:rsidRPr="00A933D6">
        <w:rPr>
          <w:rFonts w:ascii="Arial" w:hAnsi="Arial" w:cs="Arial"/>
          <w:sz w:val="20"/>
          <w:szCs w:val="20"/>
        </w:rPr>
        <w:t>tube technique</w:t>
      </w:r>
      <w:r w:rsidRPr="00A933D6">
        <w:rPr>
          <w:rFonts w:ascii="Arial" w:hAnsi="Arial" w:cs="Arial"/>
          <w:sz w:val="20"/>
          <w:szCs w:val="20"/>
        </w:rPr>
        <w:t xml:space="preserve"> as described by </w:t>
      </w:r>
      <w:r w:rsidR="00215B2E" w:rsidRPr="00A933D6">
        <w:rPr>
          <w:rFonts w:ascii="Arial" w:hAnsi="Arial" w:cs="Arial"/>
          <w:sz w:val="20"/>
          <w:szCs w:val="20"/>
        </w:rPr>
        <w:t>APHA, 1993.Cheesebrough</w:t>
      </w:r>
      <w:r w:rsidR="00C90CF4" w:rsidRPr="00A933D6">
        <w:rPr>
          <w:rFonts w:ascii="Arial" w:hAnsi="Arial" w:cs="Arial"/>
          <w:sz w:val="20"/>
          <w:szCs w:val="20"/>
        </w:rPr>
        <w:t>,2000  and Aneja,2003.The resulting coliform cultures were characterized and identified keys stated by Holt,1989</w:t>
      </w:r>
      <w:r w:rsidR="00215B2E" w:rsidRPr="00A933D6">
        <w:rPr>
          <w:rFonts w:ascii="Arial" w:hAnsi="Arial" w:cs="Arial"/>
          <w:sz w:val="20"/>
          <w:szCs w:val="20"/>
        </w:rPr>
        <w:t>, Farmer,1995 and Cullimore,2000.</w:t>
      </w:r>
      <w:r w:rsidR="00C90CF4" w:rsidRPr="00A933D6">
        <w:rPr>
          <w:rFonts w:ascii="Arial" w:hAnsi="Arial" w:cs="Arial"/>
          <w:sz w:val="20"/>
          <w:szCs w:val="20"/>
        </w:rPr>
        <w:t xml:space="preserve">  </w:t>
      </w:r>
    </w:p>
    <w:p w14:paraId="77E0D368" w14:textId="77777777" w:rsidR="00A933D6" w:rsidRDefault="00A933D6" w:rsidP="00A933D6">
      <w:pPr>
        <w:spacing w:before="240" w:after="0" w:line="240" w:lineRule="auto"/>
        <w:jc w:val="both"/>
        <w:rPr>
          <w:rFonts w:ascii="Arial" w:hAnsi="Arial" w:cs="Arial"/>
          <w:b/>
        </w:rPr>
      </w:pPr>
    </w:p>
    <w:p w14:paraId="071B2FCD" w14:textId="77777777" w:rsidR="0016040B" w:rsidRPr="005300BD" w:rsidRDefault="00215B2E" w:rsidP="00A933D6">
      <w:pPr>
        <w:spacing w:before="240" w:after="0" w:line="240" w:lineRule="auto"/>
        <w:jc w:val="both"/>
        <w:rPr>
          <w:rFonts w:ascii="Arial" w:hAnsi="Arial" w:cs="Arial"/>
          <w:b/>
        </w:rPr>
      </w:pPr>
      <w:r w:rsidRPr="005300BD">
        <w:rPr>
          <w:rFonts w:ascii="Arial" w:hAnsi="Arial" w:cs="Arial"/>
          <w:b/>
        </w:rPr>
        <w:t xml:space="preserve">Result and Discussion </w:t>
      </w:r>
    </w:p>
    <w:p w14:paraId="3905780E" w14:textId="77777777" w:rsidR="00F12461" w:rsidRPr="00A933D6" w:rsidRDefault="00734EDF" w:rsidP="00144CB7">
      <w:pPr>
        <w:spacing w:after="0" w:line="240" w:lineRule="auto"/>
        <w:jc w:val="both"/>
        <w:rPr>
          <w:rFonts w:ascii="Arial" w:hAnsi="Arial" w:cs="Arial"/>
          <w:sz w:val="20"/>
        </w:rPr>
      </w:pPr>
      <w:r w:rsidRPr="00A933D6">
        <w:rPr>
          <w:rFonts w:ascii="Arial" w:hAnsi="Arial" w:cs="Arial"/>
          <w:sz w:val="20"/>
        </w:rPr>
        <w:t xml:space="preserve">The results of the </w:t>
      </w:r>
      <w:r w:rsidR="00AB664C" w:rsidRPr="00A933D6">
        <w:rPr>
          <w:rFonts w:ascii="Arial" w:hAnsi="Arial" w:cs="Arial"/>
          <w:sz w:val="20"/>
        </w:rPr>
        <w:t>Heavy metal</w:t>
      </w:r>
      <w:r w:rsidRPr="00A933D6">
        <w:rPr>
          <w:rFonts w:ascii="Arial" w:hAnsi="Arial" w:cs="Arial"/>
          <w:sz w:val="20"/>
        </w:rPr>
        <w:t xml:space="preserve"> analysis of water sourced from the hand dug wells located in </w:t>
      </w:r>
      <w:proofErr w:type="spellStart"/>
      <w:r w:rsidRPr="00A933D6">
        <w:rPr>
          <w:rFonts w:ascii="Arial" w:hAnsi="Arial" w:cs="Arial"/>
          <w:sz w:val="20"/>
        </w:rPr>
        <w:t>Elegbeka</w:t>
      </w:r>
      <w:proofErr w:type="spellEnd"/>
      <w:r w:rsidR="00AB664C" w:rsidRPr="00A933D6">
        <w:rPr>
          <w:rFonts w:ascii="Arial" w:hAnsi="Arial" w:cs="Arial"/>
          <w:sz w:val="20"/>
        </w:rPr>
        <w:t>, Edo</w:t>
      </w:r>
      <w:r w:rsidRPr="00A933D6">
        <w:rPr>
          <w:rFonts w:ascii="Arial" w:hAnsi="Arial" w:cs="Arial"/>
          <w:sz w:val="20"/>
        </w:rPr>
        <w:t xml:space="preserve"> in Tables 1-2. </w:t>
      </w:r>
      <w:r w:rsidR="006878C4" w:rsidRPr="00A933D6">
        <w:rPr>
          <w:rFonts w:ascii="Arial" w:hAnsi="Arial" w:cs="Arial"/>
          <w:sz w:val="20"/>
        </w:rPr>
        <w:t>a</w:t>
      </w:r>
      <w:r w:rsidRPr="00A933D6">
        <w:rPr>
          <w:rFonts w:ascii="Arial" w:hAnsi="Arial" w:cs="Arial"/>
          <w:sz w:val="20"/>
        </w:rPr>
        <w:t xml:space="preserve">nd </w:t>
      </w:r>
      <w:r w:rsidR="00AB664C" w:rsidRPr="00A933D6">
        <w:rPr>
          <w:rFonts w:ascii="Arial" w:hAnsi="Arial" w:cs="Arial"/>
          <w:sz w:val="20"/>
        </w:rPr>
        <w:t xml:space="preserve">Sobe, Ondo in </w:t>
      </w:r>
      <w:r w:rsidRPr="00A933D6">
        <w:rPr>
          <w:rFonts w:ascii="Arial" w:hAnsi="Arial" w:cs="Arial"/>
          <w:sz w:val="20"/>
        </w:rPr>
        <w:t>Table</w:t>
      </w:r>
      <w:r w:rsidR="00AB664C" w:rsidRPr="00A933D6">
        <w:rPr>
          <w:rFonts w:ascii="Arial" w:hAnsi="Arial" w:cs="Arial"/>
          <w:sz w:val="20"/>
        </w:rPr>
        <w:t>s</w:t>
      </w:r>
      <w:r w:rsidRPr="00A933D6">
        <w:rPr>
          <w:rFonts w:ascii="Arial" w:hAnsi="Arial" w:cs="Arial"/>
          <w:sz w:val="20"/>
        </w:rPr>
        <w:t xml:space="preserve"> </w:t>
      </w:r>
      <w:r w:rsidR="00AB664C" w:rsidRPr="00A933D6">
        <w:rPr>
          <w:rFonts w:ascii="Arial" w:hAnsi="Arial" w:cs="Arial"/>
          <w:sz w:val="20"/>
        </w:rPr>
        <w:t>3-</w:t>
      </w:r>
      <w:r w:rsidR="00C502A6" w:rsidRPr="00A933D6">
        <w:rPr>
          <w:rFonts w:ascii="Arial" w:hAnsi="Arial" w:cs="Arial"/>
          <w:sz w:val="20"/>
        </w:rPr>
        <w:t>4. The</w:t>
      </w:r>
      <w:r w:rsidR="007714D8" w:rsidRPr="00A933D6">
        <w:rPr>
          <w:rFonts w:ascii="Arial" w:hAnsi="Arial" w:cs="Arial"/>
          <w:sz w:val="20"/>
        </w:rPr>
        <w:t xml:space="preserve"> results of the physicochemical analysis of water </w:t>
      </w:r>
      <w:r w:rsidRPr="00A933D6">
        <w:rPr>
          <w:rFonts w:ascii="Arial" w:hAnsi="Arial" w:cs="Arial"/>
          <w:sz w:val="20"/>
        </w:rPr>
        <w:t xml:space="preserve"> tables </w:t>
      </w:r>
      <w:r w:rsidR="007714D8" w:rsidRPr="00A933D6">
        <w:rPr>
          <w:rFonts w:ascii="Arial" w:hAnsi="Arial" w:cs="Arial"/>
          <w:sz w:val="20"/>
        </w:rPr>
        <w:t>sourced from the hand dug wells located Sobe, Ondo in  dry and wet season in Tables 5 and 6 respectively</w:t>
      </w:r>
      <w:r w:rsidR="00002784" w:rsidRPr="00A933D6">
        <w:rPr>
          <w:rFonts w:ascii="Arial" w:hAnsi="Arial" w:cs="Arial"/>
          <w:sz w:val="20"/>
        </w:rPr>
        <w:t xml:space="preserve"> </w:t>
      </w:r>
      <w:r w:rsidR="007714D8" w:rsidRPr="00A933D6">
        <w:rPr>
          <w:rFonts w:ascii="Arial" w:hAnsi="Arial" w:cs="Arial"/>
          <w:sz w:val="20"/>
        </w:rPr>
        <w:t>and in</w:t>
      </w:r>
      <w:r w:rsidR="00002784" w:rsidRPr="00A933D6">
        <w:rPr>
          <w:rFonts w:ascii="Arial" w:hAnsi="Arial" w:cs="Arial"/>
          <w:sz w:val="20"/>
        </w:rPr>
        <w:t xml:space="preserve"> </w:t>
      </w:r>
      <w:proofErr w:type="spellStart"/>
      <w:r w:rsidR="00002784" w:rsidRPr="00A933D6">
        <w:rPr>
          <w:rFonts w:ascii="Arial" w:hAnsi="Arial" w:cs="Arial"/>
          <w:sz w:val="20"/>
        </w:rPr>
        <w:t>Elegbeka</w:t>
      </w:r>
      <w:proofErr w:type="spellEnd"/>
      <w:r w:rsidR="00002784" w:rsidRPr="00A933D6">
        <w:rPr>
          <w:rFonts w:ascii="Arial" w:hAnsi="Arial" w:cs="Arial"/>
          <w:sz w:val="20"/>
        </w:rPr>
        <w:t xml:space="preserve">, Edo in wet and dry season in </w:t>
      </w:r>
      <w:r w:rsidR="007714D8" w:rsidRPr="00A933D6">
        <w:rPr>
          <w:rFonts w:ascii="Arial" w:hAnsi="Arial" w:cs="Arial"/>
          <w:sz w:val="20"/>
        </w:rPr>
        <w:t xml:space="preserve"> Tables </w:t>
      </w:r>
      <w:r w:rsidR="00002784" w:rsidRPr="00A933D6">
        <w:rPr>
          <w:rFonts w:ascii="Arial" w:hAnsi="Arial" w:cs="Arial"/>
          <w:sz w:val="20"/>
        </w:rPr>
        <w:t>7 and 8 respectively.</w:t>
      </w:r>
      <w:r w:rsidR="007714D8" w:rsidRPr="00A933D6">
        <w:rPr>
          <w:rFonts w:ascii="Arial" w:hAnsi="Arial" w:cs="Arial"/>
          <w:sz w:val="20"/>
        </w:rPr>
        <w:t xml:space="preserve"> </w:t>
      </w:r>
      <w:r w:rsidRPr="00A933D6">
        <w:rPr>
          <w:rFonts w:ascii="Arial" w:hAnsi="Arial" w:cs="Arial"/>
          <w:sz w:val="20"/>
        </w:rPr>
        <w:t>The quality of groundwater depends on a large number of individual</w:t>
      </w:r>
      <w:r w:rsidR="00AB664C" w:rsidRPr="00A933D6">
        <w:rPr>
          <w:rFonts w:ascii="Arial" w:hAnsi="Arial" w:cs="Arial"/>
          <w:sz w:val="20"/>
        </w:rPr>
        <w:t xml:space="preserve"> </w:t>
      </w:r>
      <w:r w:rsidRPr="00A933D6">
        <w:rPr>
          <w:rFonts w:ascii="Arial" w:hAnsi="Arial" w:cs="Arial"/>
          <w:sz w:val="20"/>
        </w:rPr>
        <w:t>hydrological,</w:t>
      </w:r>
      <w:r w:rsidR="00AB664C" w:rsidRPr="00A933D6">
        <w:rPr>
          <w:rFonts w:ascii="Arial" w:hAnsi="Arial" w:cs="Arial"/>
          <w:sz w:val="20"/>
        </w:rPr>
        <w:t xml:space="preserve"> </w:t>
      </w:r>
      <w:r w:rsidRPr="00A933D6">
        <w:rPr>
          <w:rFonts w:ascii="Arial" w:hAnsi="Arial" w:cs="Arial"/>
          <w:sz w:val="20"/>
        </w:rPr>
        <w:t xml:space="preserve">physical, chemical and biological factors. </w:t>
      </w:r>
      <w:r w:rsidR="00002784" w:rsidRPr="00A933D6">
        <w:rPr>
          <w:rFonts w:ascii="Arial" w:hAnsi="Arial" w:cs="Arial"/>
          <w:sz w:val="20"/>
        </w:rPr>
        <w:t>Generally higher proportions of dissolved constituents are found in groundwater with various material in geologic</w:t>
      </w:r>
      <w:r w:rsidR="00CB160C" w:rsidRPr="00A933D6">
        <w:rPr>
          <w:rFonts w:ascii="Arial" w:hAnsi="Arial" w:cs="Arial"/>
          <w:sz w:val="20"/>
        </w:rPr>
        <w:t xml:space="preserve"> </w:t>
      </w:r>
      <w:r w:rsidR="00002784" w:rsidRPr="00A933D6">
        <w:rPr>
          <w:rFonts w:ascii="Arial" w:hAnsi="Arial" w:cs="Arial"/>
          <w:sz w:val="20"/>
        </w:rPr>
        <w:t>strata CPCB,</w:t>
      </w:r>
      <w:r w:rsidR="00144CB7" w:rsidRPr="00A933D6">
        <w:rPr>
          <w:rFonts w:ascii="Arial" w:hAnsi="Arial" w:cs="Arial"/>
          <w:sz w:val="20"/>
        </w:rPr>
        <w:t xml:space="preserve"> </w:t>
      </w:r>
      <w:r w:rsidR="00002784" w:rsidRPr="00A933D6">
        <w:rPr>
          <w:rFonts w:ascii="Arial" w:hAnsi="Arial" w:cs="Arial"/>
          <w:sz w:val="20"/>
        </w:rPr>
        <w:t>2007</w:t>
      </w:r>
    </w:p>
    <w:p w14:paraId="21DB8DD9" w14:textId="77777777" w:rsidR="00292687" w:rsidRPr="005300BD" w:rsidRDefault="00292687" w:rsidP="00144CB7">
      <w:pPr>
        <w:spacing w:after="0" w:line="240" w:lineRule="auto"/>
        <w:jc w:val="both"/>
        <w:rPr>
          <w:rFonts w:ascii="Arial" w:hAnsi="Arial" w:cs="Arial"/>
        </w:rPr>
      </w:pPr>
    </w:p>
    <w:p w14:paraId="7EDD92B9" w14:textId="77777777" w:rsidR="00D10470" w:rsidRDefault="00002784" w:rsidP="00144CB7">
      <w:pPr>
        <w:jc w:val="both"/>
        <w:rPr>
          <w:rFonts w:ascii="Arial" w:hAnsi="Arial" w:cs="Arial"/>
          <w:sz w:val="20"/>
        </w:rPr>
      </w:pPr>
      <w:r w:rsidRPr="00A933D6">
        <w:rPr>
          <w:rFonts w:ascii="Arial" w:hAnsi="Arial" w:cs="Arial"/>
          <w:sz w:val="20"/>
        </w:rPr>
        <w:lastRenderedPageBreak/>
        <w:t>The</w:t>
      </w:r>
      <w:r w:rsidR="00D35DA8" w:rsidRPr="00A933D6">
        <w:rPr>
          <w:rFonts w:ascii="Arial" w:hAnsi="Arial" w:cs="Arial"/>
          <w:sz w:val="20"/>
        </w:rPr>
        <w:t xml:space="preserve"> </w:t>
      </w:r>
      <w:r w:rsidRPr="00A933D6">
        <w:rPr>
          <w:rFonts w:ascii="Arial" w:hAnsi="Arial" w:cs="Arial"/>
          <w:sz w:val="20"/>
        </w:rPr>
        <w:t>pH</w:t>
      </w:r>
      <w:r w:rsidR="00C90ACB" w:rsidRPr="00A933D6">
        <w:rPr>
          <w:rFonts w:ascii="Arial" w:hAnsi="Arial" w:cs="Arial"/>
          <w:sz w:val="20"/>
        </w:rPr>
        <w:t xml:space="preserve"> </w:t>
      </w:r>
      <w:r w:rsidR="00696A11" w:rsidRPr="00A933D6">
        <w:rPr>
          <w:rFonts w:ascii="Arial" w:hAnsi="Arial" w:cs="Arial"/>
          <w:sz w:val="20"/>
        </w:rPr>
        <w:t xml:space="preserve">of majority of the </w:t>
      </w:r>
      <w:r w:rsidR="00CB160C" w:rsidRPr="00A933D6">
        <w:rPr>
          <w:rFonts w:ascii="Arial" w:hAnsi="Arial" w:cs="Arial"/>
          <w:sz w:val="20"/>
        </w:rPr>
        <w:t>samples sourced</w:t>
      </w:r>
      <w:r w:rsidR="00696A11" w:rsidRPr="00A933D6">
        <w:rPr>
          <w:rFonts w:ascii="Arial" w:hAnsi="Arial" w:cs="Arial"/>
          <w:sz w:val="20"/>
        </w:rPr>
        <w:t xml:space="preserve"> from Sobe</w:t>
      </w:r>
      <w:r w:rsidR="00CD29DB" w:rsidRPr="00A933D6">
        <w:rPr>
          <w:rFonts w:ascii="Arial" w:hAnsi="Arial" w:cs="Arial"/>
          <w:sz w:val="20"/>
        </w:rPr>
        <w:t xml:space="preserve"> </w:t>
      </w:r>
      <w:r w:rsidR="00696A11" w:rsidRPr="00A933D6">
        <w:rPr>
          <w:rFonts w:ascii="Arial" w:hAnsi="Arial" w:cs="Arial"/>
          <w:sz w:val="20"/>
        </w:rPr>
        <w:t>with exception of W1,W3</w:t>
      </w:r>
      <w:r w:rsidR="003D21EE" w:rsidRPr="00A933D6">
        <w:rPr>
          <w:rFonts w:ascii="Arial" w:hAnsi="Arial" w:cs="Arial"/>
          <w:sz w:val="20"/>
        </w:rPr>
        <w:t>,</w:t>
      </w:r>
      <w:r w:rsidR="00696A11" w:rsidRPr="00A933D6">
        <w:rPr>
          <w:rFonts w:ascii="Arial" w:hAnsi="Arial" w:cs="Arial"/>
          <w:sz w:val="20"/>
        </w:rPr>
        <w:t xml:space="preserve">W4 </w:t>
      </w:r>
      <w:r w:rsidR="00D35DA8" w:rsidRPr="00A933D6">
        <w:rPr>
          <w:rFonts w:ascii="Arial" w:hAnsi="Arial" w:cs="Arial"/>
          <w:sz w:val="20"/>
        </w:rPr>
        <w:t xml:space="preserve"> in the </w:t>
      </w:r>
      <w:r w:rsidR="003D21EE" w:rsidRPr="00A933D6">
        <w:rPr>
          <w:rFonts w:ascii="Arial" w:hAnsi="Arial" w:cs="Arial"/>
          <w:sz w:val="20"/>
        </w:rPr>
        <w:t>dry</w:t>
      </w:r>
      <w:r w:rsidR="00D35DA8" w:rsidRPr="00A933D6">
        <w:rPr>
          <w:rFonts w:ascii="Arial" w:hAnsi="Arial" w:cs="Arial"/>
          <w:sz w:val="20"/>
        </w:rPr>
        <w:t xml:space="preserve"> season</w:t>
      </w:r>
      <w:r w:rsidR="00CB160C" w:rsidRPr="00A933D6">
        <w:rPr>
          <w:rFonts w:ascii="Arial" w:hAnsi="Arial" w:cs="Arial"/>
          <w:sz w:val="20"/>
        </w:rPr>
        <w:t xml:space="preserve"> February (2011)</w:t>
      </w:r>
      <w:r w:rsidR="00D35DA8" w:rsidRPr="00A933D6">
        <w:rPr>
          <w:rFonts w:ascii="Arial" w:hAnsi="Arial" w:cs="Arial"/>
          <w:sz w:val="20"/>
        </w:rPr>
        <w:t xml:space="preserve"> </w:t>
      </w:r>
      <w:r w:rsidR="00CB160C" w:rsidRPr="00A933D6">
        <w:rPr>
          <w:rFonts w:ascii="Arial" w:hAnsi="Arial" w:cs="Arial"/>
          <w:sz w:val="20"/>
        </w:rPr>
        <w:t xml:space="preserve"> and W3</w:t>
      </w:r>
      <w:r w:rsidR="00E93B24" w:rsidRPr="00A933D6">
        <w:rPr>
          <w:rFonts w:ascii="Arial" w:hAnsi="Arial" w:cs="Arial"/>
          <w:sz w:val="20"/>
        </w:rPr>
        <w:t xml:space="preserve"> </w:t>
      </w:r>
      <w:r w:rsidR="00CB160C" w:rsidRPr="00A933D6">
        <w:rPr>
          <w:rFonts w:ascii="Arial" w:hAnsi="Arial" w:cs="Arial"/>
          <w:sz w:val="20"/>
        </w:rPr>
        <w:t>for sample sourced in wet season (September,2011) (Table 5 and 6)</w:t>
      </w:r>
      <w:r w:rsidR="00E93B24" w:rsidRPr="00A933D6">
        <w:rPr>
          <w:rFonts w:ascii="Arial" w:hAnsi="Arial" w:cs="Arial"/>
          <w:sz w:val="20"/>
        </w:rPr>
        <w:t xml:space="preserve"> respectively and samples sourced from </w:t>
      </w:r>
      <w:proofErr w:type="spellStart"/>
      <w:r w:rsidR="00E93B24" w:rsidRPr="00A933D6">
        <w:rPr>
          <w:rFonts w:ascii="Arial" w:hAnsi="Arial" w:cs="Arial"/>
          <w:sz w:val="20"/>
        </w:rPr>
        <w:t>Elegbeka</w:t>
      </w:r>
      <w:proofErr w:type="spellEnd"/>
      <w:r w:rsidR="00E93B24" w:rsidRPr="00A933D6">
        <w:rPr>
          <w:rFonts w:ascii="Arial" w:hAnsi="Arial" w:cs="Arial"/>
          <w:sz w:val="20"/>
        </w:rPr>
        <w:t xml:space="preserve"> with exception of W6,W7,W10 for samples sourced in wet season (September 2011) and  W3,W6,W7.W8,W10 for samples sourced from dry season  ( Table 7 and 8)respectively</w:t>
      </w:r>
      <w:r w:rsidR="00CB160C" w:rsidRPr="00A933D6">
        <w:rPr>
          <w:rFonts w:ascii="Arial" w:hAnsi="Arial" w:cs="Arial"/>
          <w:sz w:val="20"/>
        </w:rPr>
        <w:t xml:space="preserve"> fell short of the permissible limit stipulated by SON ,2007 ,WHO 2001 ,</w:t>
      </w:r>
      <w:proofErr w:type="spellStart"/>
      <w:r w:rsidR="00CB160C" w:rsidRPr="00A933D6">
        <w:rPr>
          <w:rFonts w:ascii="Arial" w:hAnsi="Arial" w:cs="Arial"/>
          <w:sz w:val="20"/>
        </w:rPr>
        <w:t>Ogbeibu</w:t>
      </w:r>
      <w:proofErr w:type="spellEnd"/>
      <w:r w:rsidR="00CB160C" w:rsidRPr="00A933D6">
        <w:rPr>
          <w:rFonts w:ascii="Arial" w:hAnsi="Arial" w:cs="Arial"/>
          <w:sz w:val="20"/>
        </w:rPr>
        <w:t xml:space="preserve"> </w:t>
      </w:r>
      <w:r w:rsidR="00E93B24" w:rsidRPr="00A933D6">
        <w:rPr>
          <w:rFonts w:ascii="Arial" w:hAnsi="Arial" w:cs="Arial"/>
          <w:sz w:val="20"/>
        </w:rPr>
        <w:t xml:space="preserve"> 2013,and FME,1996.</w:t>
      </w:r>
      <w:r w:rsidR="002451AA" w:rsidRPr="00A933D6">
        <w:rPr>
          <w:rFonts w:ascii="Arial" w:hAnsi="Arial" w:cs="Arial"/>
          <w:sz w:val="20"/>
        </w:rPr>
        <w:t>However</w:t>
      </w:r>
      <w:r w:rsidR="00226B61" w:rsidRPr="00A933D6">
        <w:rPr>
          <w:rFonts w:ascii="Arial" w:hAnsi="Arial" w:cs="Arial"/>
          <w:sz w:val="20"/>
        </w:rPr>
        <w:t>,SON,2007 stated that there was no potential health risk arising from consumption of either highly acidic or alkaline water.</w:t>
      </w:r>
      <w:r w:rsidR="001D3580" w:rsidRPr="00A933D6">
        <w:rPr>
          <w:rFonts w:ascii="Arial" w:hAnsi="Arial" w:cs="Arial"/>
          <w:sz w:val="20"/>
        </w:rPr>
        <w:t xml:space="preserve"> Electrical conductivity</w:t>
      </w:r>
      <w:r w:rsidR="00441633" w:rsidRPr="00A933D6">
        <w:rPr>
          <w:rFonts w:ascii="Arial" w:hAnsi="Arial" w:cs="Arial"/>
          <w:sz w:val="20"/>
        </w:rPr>
        <w:t xml:space="preserve"> </w:t>
      </w:r>
      <w:r w:rsidR="001D3580" w:rsidRPr="00A933D6">
        <w:rPr>
          <w:rFonts w:ascii="Arial" w:hAnsi="Arial" w:cs="Arial"/>
          <w:sz w:val="20"/>
        </w:rPr>
        <w:t xml:space="preserve">(EC) is a measurement of water’s current and is directly related to the concentrations of ionized substance in water </w:t>
      </w:r>
      <w:proofErr w:type="spellStart"/>
      <w:r w:rsidR="001D3580" w:rsidRPr="00A933D6">
        <w:rPr>
          <w:rFonts w:ascii="Arial" w:hAnsi="Arial" w:cs="Arial"/>
          <w:sz w:val="20"/>
        </w:rPr>
        <w:t>Olutona</w:t>
      </w:r>
      <w:proofErr w:type="spellEnd"/>
      <w:r w:rsidR="001D3580" w:rsidRPr="00A933D6">
        <w:rPr>
          <w:rFonts w:ascii="Arial" w:hAnsi="Arial" w:cs="Arial"/>
          <w:sz w:val="20"/>
        </w:rPr>
        <w:t xml:space="preserve"> </w:t>
      </w:r>
      <w:r w:rsidR="001D3580" w:rsidRPr="00A933D6">
        <w:rPr>
          <w:rFonts w:ascii="Arial" w:hAnsi="Arial" w:cs="Arial"/>
          <w:i/>
          <w:sz w:val="20"/>
        </w:rPr>
        <w:t xml:space="preserve">et.al </w:t>
      </w:r>
      <w:r w:rsidR="001D3580" w:rsidRPr="00A933D6">
        <w:rPr>
          <w:rFonts w:ascii="Arial" w:hAnsi="Arial" w:cs="Arial"/>
          <w:sz w:val="20"/>
        </w:rPr>
        <w:t xml:space="preserve">2012. </w:t>
      </w:r>
      <w:r w:rsidR="00441633" w:rsidRPr="00A933D6">
        <w:rPr>
          <w:rFonts w:ascii="Arial" w:hAnsi="Arial" w:cs="Arial"/>
          <w:sz w:val="20"/>
        </w:rPr>
        <w:t>Levels affected by</w:t>
      </w:r>
      <w:r w:rsidR="001D3580" w:rsidRPr="00A933D6">
        <w:rPr>
          <w:rFonts w:ascii="Arial" w:hAnsi="Arial" w:cs="Arial"/>
          <w:sz w:val="20"/>
        </w:rPr>
        <w:t xml:space="preserve"> the EC of water are a direct function of its total dissolved solids, organic compounds and temperature </w:t>
      </w:r>
      <w:proofErr w:type="spellStart"/>
      <w:r w:rsidR="001D3580" w:rsidRPr="00A933D6">
        <w:rPr>
          <w:rFonts w:ascii="Arial" w:hAnsi="Arial" w:cs="Arial"/>
          <w:sz w:val="20"/>
        </w:rPr>
        <w:t>Olutona</w:t>
      </w:r>
      <w:proofErr w:type="spellEnd"/>
      <w:r w:rsidR="001D3580" w:rsidRPr="00A933D6">
        <w:rPr>
          <w:rFonts w:ascii="Arial" w:hAnsi="Arial" w:cs="Arial"/>
          <w:sz w:val="20"/>
        </w:rPr>
        <w:t xml:space="preserve"> </w:t>
      </w:r>
      <w:r w:rsidR="001D3580" w:rsidRPr="00A933D6">
        <w:rPr>
          <w:rFonts w:ascii="Arial" w:hAnsi="Arial" w:cs="Arial"/>
          <w:i/>
          <w:sz w:val="20"/>
        </w:rPr>
        <w:t xml:space="preserve">et.al </w:t>
      </w:r>
      <w:r w:rsidR="001D3580" w:rsidRPr="00A933D6">
        <w:rPr>
          <w:rFonts w:ascii="Arial" w:hAnsi="Arial" w:cs="Arial"/>
          <w:sz w:val="20"/>
        </w:rPr>
        <w:t xml:space="preserve">2012.The conductivity levels of the respective water samples abstracted from </w:t>
      </w:r>
      <w:r w:rsidR="00144CB7" w:rsidRPr="00A933D6">
        <w:rPr>
          <w:rFonts w:ascii="Arial" w:hAnsi="Arial" w:cs="Arial"/>
          <w:sz w:val="20"/>
        </w:rPr>
        <w:t>various</w:t>
      </w:r>
      <w:r w:rsidR="001D3580" w:rsidRPr="00A933D6">
        <w:rPr>
          <w:rFonts w:ascii="Arial" w:hAnsi="Arial" w:cs="Arial"/>
          <w:sz w:val="20"/>
        </w:rPr>
        <w:t xml:space="preserve"> well</w:t>
      </w:r>
      <w:r w:rsidR="00152931" w:rsidRPr="00A933D6">
        <w:rPr>
          <w:rFonts w:ascii="Arial" w:hAnsi="Arial" w:cs="Arial"/>
          <w:sz w:val="20"/>
        </w:rPr>
        <w:t>s in Sobe</w:t>
      </w:r>
      <w:r w:rsidR="00144CB7" w:rsidRPr="00A933D6">
        <w:rPr>
          <w:rFonts w:ascii="Arial" w:hAnsi="Arial" w:cs="Arial"/>
          <w:sz w:val="20"/>
        </w:rPr>
        <w:t xml:space="preserve"> dry season </w:t>
      </w:r>
      <w:r w:rsidR="00152931" w:rsidRPr="00A933D6">
        <w:rPr>
          <w:rFonts w:ascii="Arial" w:hAnsi="Arial" w:cs="Arial"/>
          <w:sz w:val="20"/>
        </w:rPr>
        <w:t xml:space="preserve">ranging from </w:t>
      </w:r>
      <w:r w:rsidR="0025472C" w:rsidRPr="00A933D6">
        <w:rPr>
          <w:rFonts w:ascii="Arial" w:hAnsi="Arial" w:cs="Arial"/>
          <w:sz w:val="20"/>
        </w:rPr>
        <w:t>10 to 350 µs/cm</w:t>
      </w:r>
      <w:r w:rsidR="00DF7C5E" w:rsidRPr="00A933D6">
        <w:rPr>
          <w:rFonts w:ascii="Arial" w:hAnsi="Arial" w:cs="Arial"/>
          <w:sz w:val="20"/>
        </w:rPr>
        <w:t xml:space="preserve"> while W8</w:t>
      </w:r>
      <w:r w:rsidR="00964251" w:rsidRPr="00A933D6">
        <w:rPr>
          <w:rFonts w:ascii="Arial" w:hAnsi="Arial" w:cs="Arial"/>
          <w:sz w:val="20"/>
        </w:rPr>
        <w:t xml:space="preserve"> and </w:t>
      </w:r>
      <w:r w:rsidR="00DF7C5E" w:rsidRPr="00A933D6">
        <w:rPr>
          <w:rFonts w:ascii="Arial" w:hAnsi="Arial" w:cs="Arial"/>
          <w:sz w:val="20"/>
        </w:rPr>
        <w:t>W9</w:t>
      </w:r>
      <w:r w:rsidR="00EA37EB" w:rsidRPr="00A933D6">
        <w:rPr>
          <w:rFonts w:ascii="Arial" w:hAnsi="Arial" w:cs="Arial"/>
          <w:sz w:val="20"/>
        </w:rPr>
        <w:t xml:space="preserve"> </w:t>
      </w:r>
      <w:r w:rsidR="00964251" w:rsidRPr="00A933D6">
        <w:rPr>
          <w:rFonts w:ascii="Arial" w:hAnsi="Arial" w:cs="Arial"/>
          <w:sz w:val="20"/>
        </w:rPr>
        <w:t>were greater than 200 µS/cm, Sobe dry season ranges from 70 to 1670 µs/cm with W6,W8,W9,W10,W12, W9 were also greater than 200 µS/cm respectively</w:t>
      </w:r>
      <w:r w:rsidR="00EA37EB" w:rsidRPr="00A933D6">
        <w:rPr>
          <w:rFonts w:ascii="Arial" w:hAnsi="Arial" w:cs="Arial"/>
          <w:sz w:val="20"/>
        </w:rPr>
        <w:t xml:space="preserve">. </w:t>
      </w:r>
      <w:proofErr w:type="spellStart"/>
      <w:r w:rsidR="00964251" w:rsidRPr="00A933D6">
        <w:rPr>
          <w:rFonts w:ascii="Arial" w:hAnsi="Arial" w:cs="Arial"/>
          <w:sz w:val="20"/>
        </w:rPr>
        <w:t>Elegbeka</w:t>
      </w:r>
      <w:proofErr w:type="spellEnd"/>
      <w:r w:rsidR="00964251" w:rsidRPr="00A933D6">
        <w:rPr>
          <w:rFonts w:ascii="Arial" w:hAnsi="Arial" w:cs="Arial"/>
          <w:sz w:val="20"/>
        </w:rPr>
        <w:t xml:space="preserve"> wet season ranges from 130-2020 µS/cm majority of the samples abstracted from all the wells were greater than 200 µS/cm while </w:t>
      </w:r>
      <w:proofErr w:type="spellStart"/>
      <w:r w:rsidR="00964251" w:rsidRPr="00A933D6">
        <w:rPr>
          <w:rFonts w:ascii="Arial" w:hAnsi="Arial" w:cs="Arial"/>
          <w:sz w:val="20"/>
        </w:rPr>
        <w:t>Elegbeka</w:t>
      </w:r>
      <w:proofErr w:type="spellEnd"/>
      <w:r w:rsidR="00964251" w:rsidRPr="00A933D6">
        <w:rPr>
          <w:rFonts w:ascii="Arial" w:hAnsi="Arial" w:cs="Arial"/>
          <w:sz w:val="20"/>
        </w:rPr>
        <w:t xml:space="preserve"> dry season ranges from 60-</w:t>
      </w:r>
      <w:r w:rsidR="00556C52" w:rsidRPr="00A933D6">
        <w:rPr>
          <w:rFonts w:ascii="Arial" w:hAnsi="Arial" w:cs="Arial"/>
          <w:sz w:val="20"/>
        </w:rPr>
        <w:t>870</w:t>
      </w:r>
      <w:r w:rsidR="00964251" w:rsidRPr="00A933D6">
        <w:rPr>
          <w:rFonts w:ascii="Arial" w:hAnsi="Arial" w:cs="Arial"/>
          <w:sz w:val="20"/>
        </w:rPr>
        <w:t xml:space="preserve"> µS/cm</w:t>
      </w:r>
      <w:r w:rsidR="00556C52" w:rsidRPr="00A933D6">
        <w:rPr>
          <w:rFonts w:ascii="Arial" w:hAnsi="Arial" w:cs="Arial"/>
          <w:sz w:val="20"/>
        </w:rPr>
        <w:t xml:space="preserve"> with W4,W5,W6.W7 and W10 greater than 200 µS/cm</w:t>
      </w:r>
      <w:r w:rsidR="00964251" w:rsidRPr="00A933D6">
        <w:rPr>
          <w:rFonts w:ascii="Arial" w:hAnsi="Arial" w:cs="Arial"/>
          <w:sz w:val="20"/>
        </w:rPr>
        <w:t xml:space="preserve"> which was indicative of the presence of electrolytes confirmed by the presence of the cations (lead, iron and zinc) and anions (sulphates, nitrates and chlorides) in </w:t>
      </w:r>
      <w:r w:rsidR="00556C52" w:rsidRPr="00A933D6">
        <w:rPr>
          <w:rFonts w:ascii="Arial" w:hAnsi="Arial" w:cs="Arial"/>
          <w:sz w:val="20"/>
        </w:rPr>
        <w:t>most</w:t>
      </w:r>
      <w:r w:rsidR="00DD2EA5" w:rsidRPr="00A933D6">
        <w:rPr>
          <w:rFonts w:ascii="Arial" w:hAnsi="Arial" w:cs="Arial"/>
          <w:sz w:val="20"/>
        </w:rPr>
        <w:t xml:space="preserve"> of </w:t>
      </w:r>
      <w:r w:rsidR="00964251" w:rsidRPr="00A933D6">
        <w:rPr>
          <w:rFonts w:ascii="Arial" w:hAnsi="Arial" w:cs="Arial"/>
          <w:sz w:val="20"/>
        </w:rPr>
        <w:t xml:space="preserve"> the examined samples</w:t>
      </w:r>
      <w:r w:rsidR="00EA37EB" w:rsidRPr="00A933D6">
        <w:rPr>
          <w:rFonts w:ascii="Arial" w:hAnsi="Arial" w:cs="Arial"/>
          <w:sz w:val="20"/>
        </w:rPr>
        <w:t>(Table 5,6,7,8)</w:t>
      </w:r>
      <w:r w:rsidR="00556C52" w:rsidRPr="00A933D6">
        <w:rPr>
          <w:rFonts w:ascii="Arial" w:hAnsi="Arial" w:cs="Arial"/>
          <w:sz w:val="20"/>
        </w:rPr>
        <w:t>.</w:t>
      </w:r>
      <w:r w:rsidR="00EA37EB" w:rsidRPr="00A933D6">
        <w:rPr>
          <w:rFonts w:ascii="Arial" w:hAnsi="Arial" w:cs="Arial"/>
          <w:sz w:val="20"/>
        </w:rPr>
        <w:t xml:space="preserve"> The EC values recorded in the present study </w:t>
      </w:r>
      <w:r w:rsidR="009F07DC" w:rsidRPr="00A933D6">
        <w:rPr>
          <w:rFonts w:ascii="Arial" w:hAnsi="Arial" w:cs="Arial"/>
          <w:sz w:val="20"/>
        </w:rPr>
        <w:t>conformed with</w:t>
      </w:r>
      <w:r w:rsidR="00EA37EB" w:rsidRPr="00A933D6">
        <w:rPr>
          <w:rFonts w:ascii="Arial" w:hAnsi="Arial" w:cs="Arial"/>
          <w:sz w:val="20"/>
        </w:rPr>
        <w:t xml:space="preserve"> a report by </w:t>
      </w:r>
      <w:proofErr w:type="spellStart"/>
      <w:r w:rsidR="00EA37EB" w:rsidRPr="00A933D6">
        <w:rPr>
          <w:rFonts w:ascii="Arial" w:hAnsi="Arial" w:cs="Arial"/>
          <w:sz w:val="20"/>
        </w:rPr>
        <w:t>Olutona</w:t>
      </w:r>
      <w:proofErr w:type="spellEnd"/>
      <w:r w:rsidR="00EA37EB" w:rsidRPr="00A933D6">
        <w:rPr>
          <w:rFonts w:ascii="Arial" w:hAnsi="Arial" w:cs="Arial"/>
          <w:sz w:val="20"/>
        </w:rPr>
        <w:t xml:space="preserve"> </w:t>
      </w:r>
      <w:r w:rsidR="00EA37EB" w:rsidRPr="00A933D6">
        <w:rPr>
          <w:rFonts w:ascii="Arial" w:hAnsi="Arial" w:cs="Arial"/>
          <w:i/>
          <w:sz w:val="20"/>
        </w:rPr>
        <w:t xml:space="preserve">et.al </w:t>
      </w:r>
      <w:r w:rsidR="00EA37EB" w:rsidRPr="00A933D6">
        <w:rPr>
          <w:rFonts w:ascii="Arial" w:hAnsi="Arial" w:cs="Arial"/>
          <w:sz w:val="20"/>
        </w:rPr>
        <w:t>2012 who indicated a range of mean EC readings 107.20 µS/cm to 549.50 µS/cm for wel</w:t>
      </w:r>
      <w:r w:rsidR="009F07DC" w:rsidRPr="00A933D6">
        <w:rPr>
          <w:rFonts w:ascii="Arial" w:hAnsi="Arial" w:cs="Arial"/>
          <w:sz w:val="20"/>
        </w:rPr>
        <w:t>l</w:t>
      </w:r>
      <w:r w:rsidR="00EA37EB" w:rsidRPr="00A933D6">
        <w:rPr>
          <w:rFonts w:ascii="Arial" w:hAnsi="Arial" w:cs="Arial"/>
          <w:sz w:val="20"/>
        </w:rPr>
        <w:t xml:space="preserve"> water samples collected in Iwo town South western Nigeria.</w:t>
      </w:r>
      <w:r w:rsidR="009F07DC" w:rsidRPr="00A933D6">
        <w:rPr>
          <w:rFonts w:ascii="Arial" w:hAnsi="Arial" w:cs="Arial"/>
          <w:sz w:val="20"/>
        </w:rPr>
        <w:t xml:space="preserve"> </w:t>
      </w:r>
      <w:r w:rsidR="00EA37EB" w:rsidRPr="00A933D6">
        <w:rPr>
          <w:rFonts w:ascii="Arial" w:hAnsi="Arial" w:cs="Arial"/>
          <w:sz w:val="20"/>
        </w:rPr>
        <w:t xml:space="preserve">The sulphate levels recorded for the well waters were below the permissible limits for potable water prescribed by </w:t>
      </w:r>
      <w:r w:rsidR="009F07DC" w:rsidRPr="00A933D6">
        <w:rPr>
          <w:rFonts w:ascii="Arial" w:hAnsi="Arial" w:cs="Arial"/>
          <w:sz w:val="20"/>
        </w:rPr>
        <w:t>NAFDAC</w:t>
      </w:r>
      <w:r w:rsidR="00EA37EB" w:rsidRPr="00A933D6">
        <w:rPr>
          <w:rFonts w:ascii="Arial" w:hAnsi="Arial" w:cs="Arial"/>
          <w:sz w:val="20"/>
        </w:rPr>
        <w:t>, SON and WH</w:t>
      </w:r>
      <w:r w:rsidR="009F07DC" w:rsidRPr="00A933D6">
        <w:rPr>
          <w:rFonts w:ascii="Arial" w:hAnsi="Arial" w:cs="Arial"/>
          <w:sz w:val="20"/>
        </w:rPr>
        <w:t xml:space="preserve">O </w:t>
      </w:r>
      <w:r w:rsidR="00EA37EB" w:rsidRPr="00A933D6">
        <w:rPr>
          <w:rFonts w:ascii="Arial" w:hAnsi="Arial" w:cs="Arial"/>
          <w:sz w:val="20"/>
        </w:rPr>
        <w:t xml:space="preserve">(Table </w:t>
      </w:r>
      <w:r w:rsidR="009F07DC" w:rsidRPr="00A933D6">
        <w:rPr>
          <w:rFonts w:ascii="Arial" w:hAnsi="Arial" w:cs="Arial"/>
          <w:sz w:val="20"/>
        </w:rPr>
        <w:t>9</w:t>
      </w:r>
      <w:r w:rsidR="00EA37EB" w:rsidRPr="00A933D6">
        <w:rPr>
          <w:rFonts w:ascii="Arial" w:hAnsi="Arial" w:cs="Arial"/>
          <w:sz w:val="20"/>
        </w:rPr>
        <w:t>)</w:t>
      </w:r>
      <w:r w:rsidR="00F26EA3" w:rsidRPr="00A933D6">
        <w:rPr>
          <w:rFonts w:ascii="Arial" w:hAnsi="Arial" w:cs="Arial"/>
          <w:sz w:val="20"/>
        </w:rPr>
        <w:t>.</w:t>
      </w:r>
      <w:r w:rsidR="009F07DC" w:rsidRPr="00A933D6">
        <w:rPr>
          <w:rFonts w:ascii="Arial" w:hAnsi="Arial" w:cs="Arial"/>
          <w:sz w:val="20"/>
        </w:rPr>
        <w:t xml:space="preserve"> </w:t>
      </w:r>
    </w:p>
    <w:p w14:paraId="1552BBB2" w14:textId="77777777" w:rsidR="00A933D6" w:rsidRPr="00A933D6" w:rsidRDefault="00A933D6" w:rsidP="00144CB7">
      <w:pPr>
        <w:jc w:val="both"/>
        <w:rPr>
          <w:rFonts w:ascii="Arial" w:hAnsi="Arial" w:cs="Arial"/>
          <w:sz w:val="20"/>
        </w:rPr>
      </w:pPr>
    </w:p>
    <w:p w14:paraId="21F75224" w14:textId="77777777" w:rsidR="00E544E7" w:rsidRPr="00E544E7" w:rsidRDefault="00E544E7" w:rsidP="00E544E7">
      <w:pPr>
        <w:spacing w:before="240"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Table 1. Heavy metals analysis for </w:t>
      </w:r>
      <w:proofErr w:type="spellStart"/>
      <w:r w:rsidRPr="00E544E7">
        <w:rPr>
          <w:rFonts w:ascii="Times New Roman" w:hAnsi="Times New Roman" w:cs="Times New Roman"/>
          <w:b/>
          <w:sz w:val="20"/>
          <w:szCs w:val="20"/>
        </w:rPr>
        <w:t>Elegbeka</w:t>
      </w:r>
      <w:proofErr w:type="spellEnd"/>
      <w:r w:rsidRPr="00E544E7">
        <w:rPr>
          <w:rFonts w:ascii="Times New Roman" w:hAnsi="Times New Roman" w:cs="Times New Roman"/>
          <w:b/>
          <w:sz w:val="20"/>
          <w:szCs w:val="20"/>
        </w:rPr>
        <w:t xml:space="preserve"> dry season samples result in Mg/l</w:t>
      </w:r>
      <w:r w:rsidRPr="00E544E7">
        <w:rPr>
          <w:rFonts w:ascii="Times New Roman" w:hAnsi="Times New Roman" w:cs="Times New Roman"/>
          <w:b/>
          <w:sz w:val="20"/>
          <w:szCs w:val="20"/>
        </w:rPr>
        <w:tab/>
      </w:r>
    </w:p>
    <w:tbl>
      <w:tblPr>
        <w:tblW w:w="0" w:type="auto"/>
        <w:tblBorders>
          <w:top w:val="single" w:sz="4" w:space="0" w:color="auto"/>
          <w:bottom w:val="single" w:sz="4" w:space="0" w:color="auto"/>
        </w:tblBorders>
        <w:tblLook w:val="01E0" w:firstRow="1" w:lastRow="1" w:firstColumn="1" w:lastColumn="1" w:noHBand="0" w:noVBand="0"/>
      </w:tblPr>
      <w:tblGrid>
        <w:gridCol w:w="1123"/>
        <w:gridCol w:w="808"/>
        <w:gridCol w:w="697"/>
        <w:gridCol w:w="607"/>
        <w:gridCol w:w="589"/>
        <w:gridCol w:w="587"/>
        <w:gridCol w:w="587"/>
        <w:gridCol w:w="587"/>
        <w:gridCol w:w="587"/>
        <w:gridCol w:w="493"/>
      </w:tblGrid>
      <w:tr w:rsidR="00E544E7" w:rsidRPr="00E544E7" w14:paraId="2FCD6452" w14:textId="77777777" w:rsidTr="00E544E7">
        <w:trPr>
          <w:trHeight w:val="223"/>
        </w:trPr>
        <w:tc>
          <w:tcPr>
            <w:tcW w:w="1123" w:type="dxa"/>
            <w:tcBorders>
              <w:top w:val="single" w:sz="4" w:space="0" w:color="auto"/>
              <w:bottom w:val="single" w:sz="4" w:space="0" w:color="auto"/>
            </w:tcBorders>
          </w:tcPr>
          <w:p w14:paraId="2816E494"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SAMPLE</w:t>
            </w:r>
          </w:p>
        </w:tc>
        <w:tc>
          <w:tcPr>
            <w:tcW w:w="808" w:type="dxa"/>
            <w:tcBorders>
              <w:top w:val="single" w:sz="4" w:space="0" w:color="auto"/>
              <w:bottom w:val="single" w:sz="4" w:space="0" w:color="auto"/>
            </w:tcBorders>
          </w:tcPr>
          <w:p w14:paraId="114BCFC5"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K</w:t>
            </w:r>
          </w:p>
        </w:tc>
        <w:tc>
          <w:tcPr>
            <w:tcW w:w="697" w:type="dxa"/>
            <w:tcBorders>
              <w:top w:val="single" w:sz="4" w:space="0" w:color="auto"/>
              <w:bottom w:val="single" w:sz="4" w:space="0" w:color="auto"/>
            </w:tcBorders>
          </w:tcPr>
          <w:p w14:paraId="246E6F6A"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Zn</w:t>
            </w:r>
          </w:p>
        </w:tc>
        <w:tc>
          <w:tcPr>
            <w:tcW w:w="607" w:type="dxa"/>
            <w:tcBorders>
              <w:top w:val="single" w:sz="4" w:space="0" w:color="auto"/>
              <w:bottom w:val="single" w:sz="4" w:space="0" w:color="auto"/>
            </w:tcBorders>
          </w:tcPr>
          <w:p w14:paraId="3BB50DD9"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Cr</w:t>
            </w:r>
          </w:p>
        </w:tc>
        <w:tc>
          <w:tcPr>
            <w:tcW w:w="589" w:type="dxa"/>
            <w:tcBorders>
              <w:top w:val="single" w:sz="4" w:space="0" w:color="auto"/>
              <w:bottom w:val="single" w:sz="4" w:space="0" w:color="auto"/>
            </w:tcBorders>
          </w:tcPr>
          <w:p w14:paraId="2BE11D98"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Cu</w:t>
            </w:r>
          </w:p>
        </w:tc>
        <w:tc>
          <w:tcPr>
            <w:tcW w:w="587" w:type="dxa"/>
            <w:tcBorders>
              <w:top w:val="single" w:sz="4" w:space="0" w:color="auto"/>
              <w:bottom w:val="single" w:sz="4" w:space="0" w:color="auto"/>
            </w:tcBorders>
          </w:tcPr>
          <w:p w14:paraId="763908F0"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Ba</w:t>
            </w:r>
          </w:p>
        </w:tc>
        <w:tc>
          <w:tcPr>
            <w:tcW w:w="587" w:type="dxa"/>
            <w:tcBorders>
              <w:top w:val="single" w:sz="4" w:space="0" w:color="auto"/>
              <w:bottom w:val="single" w:sz="4" w:space="0" w:color="auto"/>
            </w:tcBorders>
          </w:tcPr>
          <w:p w14:paraId="0518CC49"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Ni</w:t>
            </w:r>
          </w:p>
        </w:tc>
        <w:tc>
          <w:tcPr>
            <w:tcW w:w="587" w:type="dxa"/>
            <w:tcBorders>
              <w:top w:val="single" w:sz="4" w:space="0" w:color="auto"/>
              <w:bottom w:val="single" w:sz="4" w:space="0" w:color="auto"/>
            </w:tcBorders>
          </w:tcPr>
          <w:p w14:paraId="2361D1FB"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V</w:t>
            </w:r>
          </w:p>
        </w:tc>
        <w:tc>
          <w:tcPr>
            <w:tcW w:w="587" w:type="dxa"/>
            <w:tcBorders>
              <w:top w:val="single" w:sz="4" w:space="0" w:color="auto"/>
              <w:bottom w:val="single" w:sz="4" w:space="0" w:color="auto"/>
            </w:tcBorders>
          </w:tcPr>
          <w:p w14:paraId="7AC14C44"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Pb</w:t>
            </w:r>
          </w:p>
        </w:tc>
        <w:tc>
          <w:tcPr>
            <w:tcW w:w="493" w:type="dxa"/>
            <w:tcBorders>
              <w:top w:val="single" w:sz="4" w:space="0" w:color="auto"/>
              <w:bottom w:val="single" w:sz="4" w:space="0" w:color="auto"/>
            </w:tcBorders>
          </w:tcPr>
          <w:p w14:paraId="6497D4D9"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Cd</w:t>
            </w:r>
          </w:p>
        </w:tc>
      </w:tr>
      <w:tr w:rsidR="00E544E7" w:rsidRPr="00E544E7" w14:paraId="526129E9" w14:textId="77777777" w:rsidTr="00E544E7">
        <w:trPr>
          <w:trHeight w:val="251"/>
        </w:trPr>
        <w:tc>
          <w:tcPr>
            <w:tcW w:w="1123" w:type="dxa"/>
            <w:tcBorders>
              <w:top w:val="single" w:sz="4" w:space="0" w:color="auto"/>
            </w:tcBorders>
          </w:tcPr>
          <w:p w14:paraId="758E6F4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1</w:t>
            </w:r>
          </w:p>
        </w:tc>
        <w:tc>
          <w:tcPr>
            <w:tcW w:w="808" w:type="dxa"/>
            <w:tcBorders>
              <w:top w:val="single" w:sz="4" w:space="0" w:color="auto"/>
            </w:tcBorders>
          </w:tcPr>
          <w:p w14:paraId="74511B8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180.50</w:t>
            </w:r>
          </w:p>
        </w:tc>
        <w:tc>
          <w:tcPr>
            <w:tcW w:w="697" w:type="dxa"/>
            <w:tcBorders>
              <w:top w:val="single" w:sz="4" w:space="0" w:color="auto"/>
            </w:tcBorders>
          </w:tcPr>
          <w:p w14:paraId="66996D7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21.60</w:t>
            </w:r>
          </w:p>
        </w:tc>
        <w:tc>
          <w:tcPr>
            <w:tcW w:w="607" w:type="dxa"/>
            <w:tcBorders>
              <w:top w:val="single" w:sz="4" w:space="0" w:color="auto"/>
            </w:tcBorders>
          </w:tcPr>
          <w:p w14:paraId="270A732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3.7</w:t>
            </w:r>
          </w:p>
        </w:tc>
        <w:tc>
          <w:tcPr>
            <w:tcW w:w="589" w:type="dxa"/>
            <w:tcBorders>
              <w:top w:val="single" w:sz="4" w:space="0" w:color="auto"/>
            </w:tcBorders>
          </w:tcPr>
          <w:p w14:paraId="56F1A7F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587" w:type="dxa"/>
            <w:tcBorders>
              <w:top w:val="single" w:sz="4" w:space="0" w:color="auto"/>
            </w:tcBorders>
          </w:tcPr>
          <w:p w14:paraId="0FC4A88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587" w:type="dxa"/>
            <w:tcBorders>
              <w:top w:val="single" w:sz="4" w:space="0" w:color="auto"/>
            </w:tcBorders>
          </w:tcPr>
          <w:p w14:paraId="06825D6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587" w:type="dxa"/>
            <w:tcBorders>
              <w:top w:val="single" w:sz="4" w:space="0" w:color="auto"/>
            </w:tcBorders>
          </w:tcPr>
          <w:p w14:paraId="5245CC6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Borders>
              <w:top w:val="single" w:sz="4" w:space="0" w:color="auto"/>
            </w:tcBorders>
          </w:tcPr>
          <w:p w14:paraId="5AC0382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493" w:type="dxa"/>
            <w:tcBorders>
              <w:top w:val="single" w:sz="4" w:space="0" w:color="auto"/>
            </w:tcBorders>
          </w:tcPr>
          <w:p w14:paraId="1B381A9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r>
      <w:tr w:rsidR="00E544E7" w:rsidRPr="00E544E7" w14:paraId="766A82A9" w14:textId="77777777" w:rsidTr="00E544E7">
        <w:trPr>
          <w:trHeight w:val="251"/>
        </w:trPr>
        <w:tc>
          <w:tcPr>
            <w:tcW w:w="1123" w:type="dxa"/>
          </w:tcPr>
          <w:p w14:paraId="7491B0A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2</w:t>
            </w:r>
          </w:p>
        </w:tc>
        <w:tc>
          <w:tcPr>
            <w:tcW w:w="808" w:type="dxa"/>
          </w:tcPr>
          <w:p w14:paraId="1433BF4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120.20</w:t>
            </w:r>
          </w:p>
        </w:tc>
        <w:tc>
          <w:tcPr>
            <w:tcW w:w="697" w:type="dxa"/>
          </w:tcPr>
          <w:p w14:paraId="203EE0E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10.30</w:t>
            </w:r>
          </w:p>
        </w:tc>
        <w:tc>
          <w:tcPr>
            <w:tcW w:w="607" w:type="dxa"/>
          </w:tcPr>
          <w:p w14:paraId="27463E3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2.10</w:t>
            </w:r>
          </w:p>
        </w:tc>
        <w:tc>
          <w:tcPr>
            <w:tcW w:w="589" w:type="dxa"/>
          </w:tcPr>
          <w:p w14:paraId="4CCE282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1BE6A43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587" w:type="dxa"/>
          </w:tcPr>
          <w:p w14:paraId="7A3712E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587" w:type="dxa"/>
          </w:tcPr>
          <w:p w14:paraId="2DDDB70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2DC2A87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493" w:type="dxa"/>
          </w:tcPr>
          <w:p w14:paraId="1FC57D7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51B6CA06" w14:textId="77777777" w:rsidTr="00E544E7">
        <w:trPr>
          <w:trHeight w:val="251"/>
        </w:trPr>
        <w:tc>
          <w:tcPr>
            <w:tcW w:w="1123" w:type="dxa"/>
          </w:tcPr>
          <w:p w14:paraId="6F237E1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3</w:t>
            </w:r>
          </w:p>
        </w:tc>
        <w:tc>
          <w:tcPr>
            <w:tcW w:w="808" w:type="dxa"/>
          </w:tcPr>
          <w:p w14:paraId="3FA8F30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111.40</w:t>
            </w:r>
          </w:p>
        </w:tc>
        <w:tc>
          <w:tcPr>
            <w:tcW w:w="697" w:type="dxa"/>
          </w:tcPr>
          <w:p w14:paraId="4F800FB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8.10</w:t>
            </w:r>
          </w:p>
        </w:tc>
        <w:tc>
          <w:tcPr>
            <w:tcW w:w="607" w:type="dxa"/>
          </w:tcPr>
          <w:p w14:paraId="7EE78D7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589" w:type="dxa"/>
          </w:tcPr>
          <w:p w14:paraId="142BBC1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6CDC9E4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66B1837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430CDBA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c>
          <w:tcPr>
            <w:tcW w:w="587" w:type="dxa"/>
          </w:tcPr>
          <w:p w14:paraId="5F5429D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493" w:type="dxa"/>
          </w:tcPr>
          <w:p w14:paraId="3AD67E4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70E6E831" w14:textId="77777777" w:rsidTr="00E544E7">
        <w:trPr>
          <w:trHeight w:val="251"/>
        </w:trPr>
        <w:tc>
          <w:tcPr>
            <w:tcW w:w="1123" w:type="dxa"/>
          </w:tcPr>
          <w:p w14:paraId="6C71216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4</w:t>
            </w:r>
          </w:p>
        </w:tc>
        <w:tc>
          <w:tcPr>
            <w:tcW w:w="808" w:type="dxa"/>
          </w:tcPr>
          <w:p w14:paraId="4B1BEC8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170.50</w:t>
            </w:r>
          </w:p>
        </w:tc>
        <w:tc>
          <w:tcPr>
            <w:tcW w:w="697" w:type="dxa"/>
          </w:tcPr>
          <w:p w14:paraId="094DA4D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11.80</w:t>
            </w:r>
          </w:p>
        </w:tc>
        <w:tc>
          <w:tcPr>
            <w:tcW w:w="607" w:type="dxa"/>
          </w:tcPr>
          <w:p w14:paraId="02B90BD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w:t>
            </w:r>
          </w:p>
        </w:tc>
        <w:tc>
          <w:tcPr>
            <w:tcW w:w="589" w:type="dxa"/>
          </w:tcPr>
          <w:p w14:paraId="1007309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587" w:type="dxa"/>
          </w:tcPr>
          <w:p w14:paraId="7EE0A8C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w:t>
            </w:r>
          </w:p>
        </w:tc>
        <w:tc>
          <w:tcPr>
            <w:tcW w:w="587" w:type="dxa"/>
          </w:tcPr>
          <w:p w14:paraId="0BB82F3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587" w:type="dxa"/>
          </w:tcPr>
          <w:p w14:paraId="33F919B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765B6FA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493" w:type="dxa"/>
          </w:tcPr>
          <w:p w14:paraId="2CD7E13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1FE42303" w14:textId="77777777" w:rsidTr="00E544E7">
        <w:trPr>
          <w:trHeight w:val="279"/>
        </w:trPr>
        <w:tc>
          <w:tcPr>
            <w:tcW w:w="1123" w:type="dxa"/>
          </w:tcPr>
          <w:p w14:paraId="6566A65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5</w:t>
            </w:r>
          </w:p>
        </w:tc>
        <w:tc>
          <w:tcPr>
            <w:tcW w:w="808" w:type="dxa"/>
          </w:tcPr>
          <w:p w14:paraId="2E096D0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110.30</w:t>
            </w:r>
          </w:p>
        </w:tc>
        <w:tc>
          <w:tcPr>
            <w:tcW w:w="697" w:type="dxa"/>
          </w:tcPr>
          <w:p w14:paraId="3AA9135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5.80</w:t>
            </w:r>
          </w:p>
        </w:tc>
        <w:tc>
          <w:tcPr>
            <w:tcW w:w="607" w:type="dxa"/>
          </w:tcPr>
          <w:p w14:paraId="0358C4D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0.7</w:t>
            </w:r>
          </w:p>
        </w:tc>
        <w:tc>
          <w:tcPr>
            <w:tcW w:w="589" w:type="dxa"/>
          </w:tcPr>
          <w:p w14:paraId="7F84D8E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268108F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587" w:type="dxa"/>
          </w:tcPr>
          <w:p w14:paraId="3F42458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6C72E6D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c>
          <w:tcPr>
            <w:tcW w:w="587" w:type="dxa"/>
          </w:tcPr>
          <w:p w14:paraId="0F0DF3C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493" w:type="dxa"/>
          </w:tcPr>
          <w:p w14:paraId="254D41D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r>
      <w:tr w:rsidR="00E544E7" w:rsidRPr="00E544E7" w14:paraId="0A6BE7B4" w14:textId="77777777" w:rsidTr="00E544E7">
        <w:trPr>
          <w:trHeight w:val="251"/>
        </w:trPr>
        <w:tc>
          <w:tcPr>
            <w:tcW w:w="1123" w:type="dxa"/>
          </w:tcPr>
          <w:p w14:paraId="0E1FE34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6</w:t>
            </w:r>
          </w:p>
        </w:tc>
        <w:tc>
          <w:tcPr>
            <w:tcW w:w="808" w:type="dxa"/>
          </w:tcPr>
          <w:p w14:paraId="785E4B8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118.70</w:t>
            </w:r>
          </w:p>
        </w:tc>
        <w:tc>
          <w:tcPr>
            <w:tcW w:w="697" w:type="dxa"/>
          </w:tcPr>
          <w:p w14:paraId="5484006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3.90</w:t>
            </w:r>
          </w:p>
        </w:tc>
        <w:tc>
          <w:tcPr>
            <w:tcW w:w="607" w:type="dxa"/>
          </w:tcPr>
          <w:p w14:paraId="6710A6E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589" w:type="dxa"/>
          </w:tcPr>
          <w:p w14:paraId="04E058F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2DC2D70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587" w:type="dxa"/>
          </w:tcPr>
          <w:p w14:paraId="26BFD75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28B546D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c>
          <w:tcPr>
            <w:tcW w:w="587" w:type="dxa"/>
          </w:tcPr>
          <w:p w14:paraId="4D6AF02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493" w:type="dxa"/>
          </w:tcPr>
          <w:p w14:paraId="1A8C10C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r>
      <w:tr w:rsidR="00E544E7" w:rsidRPr="00E544E7" w14:paraId="06FFF8F6" w14:textId="77777777" w:rsidTr="00E544E7">
        <w:trPr>
          <w:trHeight w:val="251"/>
        </w:trPr>
        <w:tc>
          <w:tcPr>
            <w:tcW w:w="1123" w:type="dxa"/>
          </w:tcPr>
          <w:p w14:paraId="68A4963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7</w:t>
            </w:r>
          </w:p>
        </w:tc>
        <w:tc>
          <w:tcPr>
            <w:tcW w:w="808" w:type="dxa"/>
          </w:tcPr>
          <w:p w14:paraId="0D23B42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101.80</w:t>
            </w:r>
          </w:p>
        </w:tc>
        <w:tc>
          <w:tcPr>
            <w:tcW w:w="697" w:type="dxa"/>
          </w:tcPr>
          <w:p w14:paraId="2DC3969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7.10</w:t>
            </w:r>
          </w:p>
        </w:tc>
        <w:tc>
          <w:tcPr>
            <w:tcW w:w="607" w:type="dxa"/>
          </w:tcPr>
          <w:p w14:paraId="4374BE7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0.9</w:t>
            </w:r>
          </w:p>
        </w:tc>
        <w:tc>
          <w:tcPr>
            <w:tcW w:w="589" w:type="dxa"/>
          </w:tcPr>
          <w:p w14:paraId="70BC1AD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7B5DD59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59D7B98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43F5486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c>
          <w:tcPr>
            <w:tcW w:w="587" w:type="dxa"/>
          </w:tcPr>
          <w:p w14:paraId="33E6B75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493" w:type="dxa"/>
          </w:tcPr>
          <w:p w14:paraId="3515238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r>
      <w:tr w:rsidR="00E544E7" w:rsidRPr="00E544E7" w14:paraId="2BBF04E8" w14:textId="77777777" w:rsidTr="00E544E7">
        <w:trPr>
          <w:trHeight w:val="251"/>
        </w:trPr>
        <w:tc>
          <w:tcPr>
            <w:tcW w:w="1123" w:type="dxa"/>
          </w:tcPr>
          <w:p w14:paraId="24FEBAD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8</w:t>
            </w:r>
          </w:p>
        </w:tc>
        <w:tc>
          <w:tcPr>
            <w:tcW w:w="808" w:type="dxa"/>
          </w:tcPr>
          <w:p w14:paraId="5B52191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90.40</w:t>
            </w:r>
          </w:p>
        </w:tc>
        <w:tc>
          <w:tcPr>
            <w:tcW w:w="697" w:type="dxa"/>
          </w:tcPr>
          <w:p w14:paraId="7799DC3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4.50</w:t>
            </w:r>
          </w:p>
        </w:tc>
        <w:tc>
          <w:tcPr>
            <w:tcW w:w="607" w:type="dxa"/>
          </w:tcPr>
          <w:p w14:paraId="64A2787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0.30</w:t>
            </w:r>
          </w:p>
        </w:tc>
        <w:tc>
          <w:tcPr>
            <w:tcW w:w="589" w:type="dxa"/>
          </w:tcPr>
          <w:p w14:paraId="47F4F79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1BCB9E8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6D8D2A6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5BA0CCA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c>
          <w:tcPr>
            <w:tcW w:w="587" w:type="dxa"/>
          </w:tcPr>
          <w:p w14:paraId="42D8A3B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493" w:type="dxa"/>
          </w:tcPr>
          <w:p w14:paraId="0C0EB83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r>
      <w:tr w:rsidR="00E544E7" w:rsidRPr="00E544E7" w14:paraId="699B40E4" w14:textId="77777777" w:rsidTr="00E544E7">
        <w:trPr>
          <w:trHeight w:val="251"/>
        </w:trPr>
        <w:tc>
          <w:tcPr>
            <w:tcW w:w="1123" w:type="dxa"/>
          </w:tcPr>
          <w:p w14:paraId="5A2BFEB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9</w:t>
            </w:r>
          </w:p>
        </w:tc>
        <w:tc>
          <w:tcPr>
            <w:tcW w:w="808" w:type="dxa"/>
          </w:tcPr>
          <w:p w14:paraId="64D7826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130.10</w:t>
            </w:r>
          </w:p>
        </w:tc>
        <w:tc>
          <w:tcPr>
            <w:tcW w:w="697" w:type="dxa"/>
          </w:tcPr>
          <w:p w14:paraId="3AB3888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5.70</w:t>
            </w:r>
          </w:p>
        </w:tc>
        <w:tc>
          <w:tcPr>
            <w:tcW w:w="607" w:type="dxa"/>
          </w:tcPr>
          <w:p w14:paraId="1489A9B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9" w:type="dxa"/>
          </w:tcPr>
          <w:p w14:paraId="003FAE7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587" w:type="dxa"/>
          </w:tcPr>
          <w:p w14:paraId="2613CEF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60F6954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6EC9564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3CFEBB7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493" w:type="dxa"/>
          </w:tcPr>
          <w:p w14:paraId="136A21B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   -</w:t>
            </w:r>
          </w:p>
        </w:tc>
      </w:tr>
      <w:tr w:rsidR="00E544E7" w:rsidRPr="00E544E7" w14:paraId="6DC3B4F1" w14:textId="77777777" w:rsidTr="00E544E7">
        <w:trPr>
          <w:trHeight w:val="279"/>
        </w:trPr>
        <w:tc>
          <w:tcPr>
            <w:tcW w:w="1123" w:type="dxa"/>
          </w:tcPr>
          <w:p w14:paraId="0415508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10</w:t>
            </w:r>
          </w:p>
        </w:tc>
        <w:tc>
          <w:tcPr>
            <w:tcW w:w="808" w:type="dxa"/>
          </w:tcPr>
          <w:p w14:paraId="40BE515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150.70</w:t>
            </w:r>
          </w:p>
        </w:tc>
        <w:tc>
          <w:tcPr>
            <w:tcW w:w="697" w:type="dxa"/>
          </w:tcPr>
          <w:p w14:paraId="604410D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17.30</w:t>
            </w:r>
          </w:p>
        </w:tc>
        <w:tc>
          <w:tcPr>
            <w:tcW w:w="607" w:type="dxa"/>
          </w:tcPr>
          <w:p w14:paraId="2E47AAF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w:t>
            </w:r>
          </w:p>
        </w:tc>
        <w:tc>
          <w:tcPr>
            <w:tcW w:w="589" w:type="dxa"/>
          </w:tcPr>
          <w:p w14:paraId="0E77179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587" w:type="dxa"/>
          </w:tcPr>
          <w:p w14:paraId="09D1668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587" w:type="dxa"/>
          </w:tcPr>
          <w:p w14:paraId="4157455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87" w:type="dxa"/>
          </w:tcPr>
          <w:p w14:paraId="4C0C4E4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87" w:type="dxa"/>
          </w:tcPr>
          <w:p w14:paraId="0F24100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493" w:type="dxa"/>
          </w:tcPr>
          <w:p w14:paraId="7587974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bl>
    <w:p w14:paraId="08017146" w14:textId="77777777" w:rsidR="00A933D6" w:rsidRDefault="00A933D6" w:rsidP="00E544E7">
      <w:pPr>
        <w:spacing w:before="240" w:after="0" w:line="240" w:lineRule="auto"/>
        <w:rPr>
          <w:rFonts w:ascii="Times New Roman" w:hAnsi="Times New Roman" w:cs="Times New Roman"/>
          <w:b/>
          <w:sz w:val="20"/>
          <w:szCs w:val="20"/>
        </w:rPr>
      </w:pPr>
    </w:p>
    <w:p w14:paraId="3A633750" w14:textId="77777777" w:rsidR="00A933D6" w:rsidRDefault="00A933D6" w:rsidP="00E544E7">
      <w:pPr>
        <w:spacing w:before="240" w:after="0" w:line="240" w:lineRule="auto"/>
        <w:rPr>
          <w:rFonts w:ascii="Times New Roman" w:hAnsi="Times New Roman" w:cs="Times New Roman"/>
          <w:b/>
          <w:sz w:val="20"/>
          <w:szCs w:val="20"/>
        </w:rPr>
      </w:pPr>
    </w:p>
    <w:p w14:paraId="0B4DCA56" w14:textId="77777777" w:rsidR="00A933D6" w:rsidRDefault="00A933D6" w:rsidP="00E544E7">
      <w:pPr>
        <w:spacing w:before="240" w:after="0" w:line="240" w:lineRule="auto"/>
        <w:rPr>
          <w:rFonts w:ascii="Times New Roman" w:hAnsi="Times New Roman" w:cs="Times New Roman"/>
          <w:b/>
          <w:sz w:val="20"/>
          <w:szCs w:val="20"/>
        </w:rPr>
      </w:pPr>
    </w:p>
    <w:p w14:paraId="425809A7" w14:textId="77777777" w:rsidR="0065788B" w:rsidRDefault="0065788B" w:rsidP="00E544E7">
      <w:pPr>
        <w:spacing w:before="240" w:after="0" w:line="240" w:lineRule="auto"/>
        <w:rPr>
          <w:rFonts w:ascii="Times New Roman" w:hAnsi="Times New Roman" w:cs="Times New Roman"/>
          <w:b/>
          <w:sz w:val="20"/>
          <w:szCs w:val="20"/>
        </w:rPr>
      </w:pPr>
    </w:p>
    <w:p w14:paraId="46771F4A" w14:textId="77777777" w:rsidR="0065788B" w:rsidRDefault="0065788B" w:rsidP="00E544E7">
      <w:pPr>
        <w:spacing w:before="240" w:after="0" w:line="240" w:lineRule="auto"/>
        <w:rPr>
          <w:rFonts w:ascii="Times New Roman" w:hAnsi="Times New Roman" w:cs="Times New Roman"/>
          <w:b/>
          <w:sz w:val="20"/>
          <w:szCs w:val="20"/>
        </w:rPr>
      </w:pPr>
    </w:p>
    <w:p w14:paraId="62F828A1" w14:textId="77777777" w:rsidR="0065788B" w:rsidRDefault="0065788B" w:rsidP="00E544E7">
      <w:pPr>
        <w:spacing w:before="240" w:after="0" w:line="240" w:lineRule="auto"/>
        <w:rPr>
          <w:rFonts w:ascii="Times New Roman" w:hAnsi="Times New Roman" w:cs="Times New Roman"/>
          <w:b/>
          <w:sz w:val="20"/>
          <w:szCs w:val="20"/>
        </w:rPr>
      </w:pPr>
    </w:p>
    <w:p w14:paraId="653BA504" w14:textId="77777777" w:rsidR="00E544E7" w:rsidRPr="00E544E7" w:rsidRDefault="00E544E7" w:rsidP="00E544E7">
      <w:pPr>
        <w:spacing w:before="240"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Table 2. Heavy metals analysis for </w:t>
      </w:r>
      <w:proofErr w:type="spellStart"/>
      <w:r w:rsidRPr="00E544E7">
        <w:rPr>
          <w:rFonts w:ascii="Times New Roman" w:hAnsi="Times New Roman" w:cs="Times New Roman"/>
          <w:b/>
          <w:sz w:val="20"/>
          <w:szCs w:val="20"/>
        </w:rPr>
        <w:t>Elegbeka</w:t>
      </w:r>
      <w:proofErr w:type="spellEnd"/>
      <w:r w:rsidRPr="00E544E7">
        <w:rPr>
          <w:rFonts w:ascii="Times New Roman" w:hAnsi="Times New Roman" w:cs="Times New Roman"/>
          <w:b/>
          <w:sz w:val="20"/>
          <w:szCs w:val="20"/>
        </w:rPr>
        <w:t xml:space="preserve"> wet season samples result in Mg/l</w:t>
      </w:r>
      <w:r w:rsidRPr="00E544E7">
        <w:rPr>
          <w:rFonts w:ascii="Times New Roman" w:hAnsi="Times New Roman" w:cs="Times New Roman"/>
          <w:b/>
          <w:sz w:val="20"/>
          <w:szCs w:val="20"/>
        </w:rPr>
        <w:tab/>
      </w:r>
    </w:p>
    <w:tbl>
      <w:tblPr>
        <w:tblW w:w="0" w:type="auto"/>
        <w:tblBorders>
          <w:top w:val="single" w:sz="4" w:space="0" w:color="auto"/>
          <w:bottom w:val="single" w:sz="4" w:space="0" w:color="auto"/>
        </w:tblBorders>
        <w:tblLook w:val="01E0" w:firstRow="1" w:lastRow="1" w:firstColumn="1" w:lastColumn="1" w:noHBand="0" w:noVBand="0"/>
      </w:tblPr>
      <w:tblGrid>
        <w:gridCol w:w="1050"/>
        <w:gridCol w:w="718"/>
        <w:gridCol w:w="661"/>
        <w:gridCol w:w="639"/>
        <w:gridCol w:w="619"/>
        <w:gridCol w:w="618"/>
        <w:gridCol w:w="618"/>
        <w:gridCol w:w="618"/>
        <w:gridCol w:w="618"/>
        <w:gridCol w:w="519"/>
      </w:tblGrid>
      <w:tr w:rsidR="00E544E7" w:rsidRPr="00E544E7" w14:paraId="5EBD7763" w14:textId="77777777" w:rsidTr="00144CB7">
        <w:trPr>
          <w:trHeight w:val="265"/>
        </w:trPr>
        <w:tc>
          <w:tcPr>
            <w:tcW w:w="1022" w:type="dxa"/>
            <w:tcBorders>
              <w:top w:val="single" w:sz="4" w:space="0" w:color="auto"/>
              <w:bottom w:val="single" w:sz="4" w:space="0" w:color="auto"/>
            </w:tcBorders>
          </w:tcPr>
          <w:p w14:paraId="3C36864F"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SAMPLE</w:t>
            </w:r>
          </w:p>
        </w:tc>
        <w:tc>
          <w:tcPr>
            <w:tcW w:w="718" w:type="dxa"/>
            <w:tcBorders>
              <w:top w:val="single" w:sz="4" w:space="0" w:color="auto"/>
              <w:bottom w:val="single" w:sz="4" w:space="0" w:color="auto"/>
            </w:tcBorders>
          </w:tcPr>
          <w:p w14:paraId="12CB6835"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K</w:t>
            </w:r>
          </w:p>
        </w:tc>
        <w:tc>
          <w:tcPr>
            <w:tcW w:w="661" w:type="dxa"/>
            <w:tcBorders>
              <w:top w:val="single" w:sz="4" w:space="0" w:color="auto"/>
              <w:bottom w:val="single" w:sz="4" w:space="0" w:color="auto"/>
            </w:tcBorders>
          </w:tcPr>
          <w:p w14:paraId="20697520"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Zn</w:t>
            </w:r>
          </w:p>
        </w:tc>
        <w:tc>
          <w:tcPr>
            <w:tcW w:w="639" w:type="dxa"/>
            <w:tcBorders>
              <w:top w:val="single" w:sz="4" w:space="0" w:color="auto"/>
              <w:bottom w:val="single" w:sz="4" w:space="0" w:color="auto"/>
            </w:tcBorders>
          </w:tcPr>
          <w:p w14:paraId="08BF0520"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Cr</w:t>
            </w:r>
          </w:p>
        </w:tc>
        <w:tc>
          <w:tcPr>
            <w:tcW w:w="619" w:type="dxa"/>
            <w:tcBorders>
              <w:top w:val="single" w:sz="4" w:space="0" w:color="auto"/>
              <w:bottom w:val="single" w:sz="4" w:space="0" w:color="auto"/>
            </w:tcBorders>
          </w:tcPr>
          <w:p w14:paraId="23344E74"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Cu</w:t>
            </w:r>
          </w:p>
        </w:tc>
        <w:tc>
          <w:tcPr>
            <w:tcW w:w="618" w:type="dxa"/>
            <w:tcBorders>
              <w:top w:val="single" w:sz="4" w:space="0" w:color="auto"/>
              <w:bottom w:val="single" w:sz="4" w:space="0" w:color="auto"/>
            </w:tcBorders>
          </w:tcPr>
          <w:p w14:paraId="28B289F7"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Ba</w:t>
            </w:r>
          </w:p>
        </w:tc>
        <w:tc>
          <w:tcPr>
            <w:tcW w:w="618" w:type="dxa"/>
            <w:tcBorders>
              <w:top w:val="single" w:sz="4" w:space="0" w:color="auto"/>
              <w:bottom w:val="single" w:sz="4" w:space="0" w:color="auto"/>
            </w:tcBorders>
          </w:tcPr>
          <w:p w14:paraId="646389B1"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Ni</w:t>
            </w:r>
          </w:p>
        </w:tc>
        <w:tc>
          <w:tcPr>
            <w:tcW w:w="618" w:type="dxa"/>
            <w:tcBorders>
              <w:top w:val="single" w:sz="4" w:space="0" w:color="auto"/>
              <w:bottom w:val="single" w:sz="4" w:space="0" w:color="auto"/>
            </w:tcBorders>
          </w:tcPr>
          <w:p w14:paraId="59A637A5"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V</w:t>
            </w:r>
          </w:p>
        </w:tc>
        <w:tc>
          <w:tcPr>
            <w:tcW w:w="618" w:type="dxa"/>
            <w:tcBorders>
              <w:top w:val="single" w:sz="4" w:space="0" w:color="auto"/>
              <w:bottom w:val="single" w:sz="4" w:space="0" w:color="auto"/>
            </w:tcBorders>
          </w:tcPr>
          <w:p w14:paraId="58B1A7CE"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Pb</w:t>
            </w:r>
          </w:p>
        </w:tc>
        <w:tc>
          <w:tcPr>
            <w:tcW w:w="519" w:type="dxa"/>
            <w:tcBorders>
              <w:top w:val="single" w:sz="4" w:space="0" w:color="auto"/>
              <w:bottom w:val="single" w:sz="4" w:space="0" w:color="auto"/>
            </w:tcBorders>
          </w:tcPr>
          <w:p w14:paraId="327F7522"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Cd</w:t>
            </w:r>
          </w:p>
        </w:tc>
      </w:tr>
      <w:tr w:rsidR="00E544E7" w:rsidRPr="00E544E7" w14:paraId="46064017" w14:textId="77777777" w:rsidTr="00144CB7">
        <w:trPr>
          <w:trHeight w:val="298"/>
        </w:trPr>
        <w:tc>
          <w:tcPr>
            <w:tcW w:w="1022" w:type="dxa"/>
            <w:tcBorders>
              <w:top w:val="single" w:sz="4" w:space="0" w:color="auto"/>
            </w:tcBorders>
          </w:tcPr>
          <w:p w14:paraId="2599E93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1</w:t>
            </w:r>
          </w:p>
        </w:tc>
        <w:tc>
          <w:tcPr>
            <w:tcW w:w="718" w:type="dxa"/>
            <w:tcBorders>
              <w:top w:val="single" w:sz="4" w:space="0" w:color="auto"/>
            </w:tcBorders>
          </w:tcPr>
          <w:p w14:paraId="1C95553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110.5</w:t>
            </w:r>
          </w:p>
        </w:tc>
        <w:tc>
          <w:tcPr>
            <w:tcW w:w="661" w:type="dxa"/>
            <w:tcBorders>
              <w:top w:val="single" w:sz="4" w:space="0" w:color="auto"/>
            </w:tcBorders>
          </w:tcPr>
          <w:p w14:paraId="27F34EE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6.1</w:t>
            </w:r>
          </w:p>
        </w:tc>
        <w:tc>
          <w:tcPr>
            <w:tcW w:w="639" w:type="dxa"/>
            <w:tcBorders>
              <w:top w:val="single" w:sz="4" w:space="0" w:color="auto"/>
            </w:tcBorders>
          </w:tcPr>
          <w:p w14:paraId="3C272D5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9" w:type="dxa"/>
            <w:tcBorders>
              <w:top w:val="single" w:sz="4" w:space="0" w:color="auto"/>
            </w:tcBorders>
          </w:tcPr>
          <w:p w14:paraId="4604382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Borders>
              <w:top w:val="single" w:sz="4" w:space="0" w:color="auto"/>
            </w:tcBorders>
          </w:tcPr>
          <w:p w14:paraId="2AEA20A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Borders>
              <w:top w:val="single" w:sz="4" w:space="0" w:color="auto"/>
            </w:tcBorders>
          </w:tcPr>
          <w:p w14:paraId="72F4931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Borders>
              <w:top w:val="single" w:sz="4" w:space="0" w:color="auto"/>
            </w:tcBorders>
          </w:tcPr>
          <w:p w14:paraId="2BBCD2E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Borders>
              <w:top w:val="single" w:sz="4" w:space="0" w:color="auto"/>
            </w:tcBorders>
          </w:tcPr>
          <w:p w14:paraId="05F4664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19" w:type="dxa"/>
            <w:tcBorders>
              <w:top w:val="single" w:sz="4" w:space="0" w:color="auto"/>
            </w:tcBorders>
          </w:tcPr>
          <w:p w14:paraId="0C05652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62016876" w14:textId="77777777" w:rsidTr="00144CB7">
        <w:trPr>
          <w:trHeight w:val="298"/>
        </w:trPr>
        <w:tc>
          <w:tcPr>
            <w:tcW w:w="1022" w:type="dxa"/>
          </w:tcPr>
          <w:p w14:paraId="78D591A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2</w:t>
            </w:r>
          </w:p>
        </w:tc>
        <w:tc>
          <w:tcPr>
            <w:tcW w:w="718" w:type="dxa"/>
          </w:tcPr>
          <w:p w14:paraId="3442026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77.2</w:t>
            </w:r>
          </w:p>
        </w:tc>
        <w:tc>
          <w:tcPr>
            <w:tcW w:w="661" w:type="dxa"/>
          </w:tcPr>
          <w:p w14:paraId="6362BC3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w:t>
            </w:r>
          </w:p>
        </w:tc>
        <w:tc>
          <w:tcPr>
            <w:tcW w:w="639" w:type="dxa"/>
          </w:tcPr>
          <w:p w14:paraId="5DDBC73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19" w:type="dxa"/>
          </w:tcPr>
          <w:p w14:paraId="5377B55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18" w:type="dxa"/>
          </w:tcPr>
          <w:p w14:paraId="3274DBA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481BFBC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7496ADC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5396674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19" w:type="dxa"/>
          </w:tcPr>
          <w:p w14:paraId="4C0474C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1BF61FDF" w14:textId="77777777" w:rsidTr="00144CB7">
        <w:trPr>
          <w:trHeight w:val="298"/>
        </w:trPr>
        <w:tc>
          <w:tcPr>
            <w:tcW w:w="1022" w:type="dxa"/>
          </w:tcPr>
          <w:p w14:paraId="6B11531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3</w:t>
            </w:r>
          </w:p>
        </w:tc>
        <w:tc>
          <w:tcPr>
            <w:tcW w:w="718" w:type="dxa"/>
          </w:tcPr>
          <w:p w14:paraId="12ADFD4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90.4</w:t>
            </w:r>
          </w:p>
        </w:tc>
        <w:tc>
          <w:tcPr>
            <w:tcW w:w="661" w:type="dxa"/>
          </w:tcPr>
          <w:p w14:paraId="37DAC8A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8.1</w:t>
            </w:r>
          </w:p>
        </w:tc>
        <w:tc>
          <w:tcPr>
            <w:tcW w:w="639" w:type="dxa"/>
          </w:tcPr>
          <w:p w14:paraId="5F4FFD5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9" w:type="dxa"/>
          </w:tcPr>
          <w:p w14:paraId="1AB7C50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170F95F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4BF9AD9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4485CA9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5BBA781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19" w:type="dxa"/>
          </w:tcPr>
          <w:p w14:paraId="1B9E1E1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53E8A6D8" w14:textId="77777777" w:rsidTr="00144CB7">
        <w:trPr>
          <w:trHeight w:val="298"/>
        </w:trPr>
        <w:tc>
          <w:tcPr>
            <w:tcW w:w="1022" w:type="dxa"/>
          </w:tcPr>
          <w:p w14:paraId="4C315F9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4</w:t>
            </w:r>
          </w:p>
        </w:tc>
        <w:tc>
          <w:tcPr>
            <w:tcW w:w="718" w:type="dxa"/>
          </w:tcPr>
          <w:p w14:paraId="1D2DED5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125.6</w:t>
            </w:r>
          </w:p>
        </w:tc>
        <w:tc>
          <w:tcPr>
            <w:tcW w:w="661" w:type="dxa"/>
          </w:tcPr>
          <w:p w14:paraId="05F609C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21.9</w:t>
            </w:r>
          </w:p>
        </w:tc>
        <w:tc>
          <w:tcPr>
            <w:tcW w:w="639" w:type="dxa"/>
          </w:tcPr>
          <w:p w14:paraId="4AE0F5F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w:t>
            </w:r>
          </w:p>
        </w:tc>
        <w:tc>
          <w:tcPr>
            <w:tcW w:w="619" w:type="dxa"/>
          </w:tcPr>
          <w:p w14:paraId="3349288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18" w:type="dxa"/>
          </w:tcPr>
          <w:p w14:paraId="18A4791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618" w:type="dxa"/>
          </w:tcPr>
          <w:p w14:paraId="78C5599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Pr>
          <w:p w14:paraId="460ADC9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Pr>
          <w:p w14:paraId="29BD1B2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19" w:type="dxa"/>
          </w:tcPr>
          <w:p w14:paraId="56C80EB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21114ADB" w14:textId="77777777" w:rsidTr="00144CB7">
        <w:trPr>
          <w:trHeight w:val="331"/>
        </w:trPr>
        <w:tc>
          <w:tcPr>
            <w:tcW w:w="1022" w:type="dxa"/>
          </w:tcPr>
          <w:p w14:paraId="1F5580B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5</w:t>
            </w:r>
          </w:p>
        </w:tc>
        <w:tc>
          <w:tcPr>
            <w:tcW w:w="718" w:type="dxa"/>
          </w:tcPr>
          <w:p w14:paraId="2E36C01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103.1</w:t>
            </w:r>
          </w:p>
        </w:tc>
        <w:tc>
          <w:tcPr>
            <w:tcW w:w="661" w:type="dxa"/>
          </w:tcPr>
          <w:p w14:paraId="05734E1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7.5</w:t>
            </w:r>
          </w:p>
        </w:tc>
        <w:tc>
          <w:tcPr>
            <w:tcW w:w="639" w:type="dxa"/>
          </w:tcPr>
          <w:p w14:paraId="338813F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9" w:type="dxa"/>
          </w:tcPr>
          <w:p w14:paraId="0671A58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Pr>
          <w:p w14:paraId="50E7B62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64440A6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214EE9A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6B66914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19" w:type="dxa"/>
          </w:tcPr>
          <w:p w14:paraId="58DFE99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736AFAB5" w14:textId="77777777" w:rsidTr="00144CB7">
        <w:trPr>
          <w:trHeight w:val="298"/>
        </w:trPr>
        <w:tc>
          <w:tcPr>
            <w:tcW w:w="1022" w:type="dxa"/>
          </w:tcPr>
          <w:p w14:paraId="2F7176D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6</w:t>
            </w:r>
          </w:p>
        </w:tc>
        <w:tc>
          <w:tcPr>
            <w:tcW w:w="718" w:type="dxa"/>
          </w:tcPr>
          <w:p w14:paraId="2EE91AA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80.5</w:t>
            </w:r>
          </w:p>
        </w:tc>
        <w:tc>
          <w:tcPr>
            <w:tcW w:w="661" w:type="dxa"/>
          </w:tcPr>
          <w:p w14:paraId="3FB05ED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11.4</w:t>
            </w:r>
          </w:p>
        </w:tc>
        <w:tc>
          <w:tcPr>
            <w:tcW w:w="639" w:type="dxa"/>
          </w:tcPr>
          <w:p w14:paraId="6C34618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9" w:type="dxa"/>
          </w:tcPr>
          <w:p w14:paraId="308F8EE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Pr>
          <w:p w14:paraId="0E6A19C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176A887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6D01C2B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779730D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19" w:type="dxa"/>
          </w:tcPr>
          <w:p w14:paraId="7E39331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2BAEA085" w14:textId="77777777" w:rsidTr="00144CB7">
        <w:trPr>
          <w:trHeight w:val="298"/>
        </w:trPr>
        <w:tc>
          <w:tcPr>
            <w:tcW w:w="1022" w:type="dxa"/>
          </w:tcPr>
          <w:p w14:paraId="6A20F8D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lastRenderedPageBreak/>
              <w:t>ELE 7</w:t>
            </w:r>
          </w:p>
        </w:tc>
        <w:tc>
          <w:tcPr>
            <w:tcW w:w="718" w:type="dxa"/>
          </w:tcPr>
          <w:p w14:paraId="0DF789D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98.3</w:t>
            </w:r>
          </w:p>
        </w:tc>
        <w:tc>
          <w:tcPr>
            <w:tcW w:w="661" w:type="dxa"/>
          </w:tcPr>
          <w:p w14:paraId="6C70550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9.5</w:t>
            </w:r>
          </w:p>
        </w:tc>
        <w:tc>
          <w:tcPr>
            <w:tcW w:w="639" w:type="dxa"/>
          </w:tcPr>
          <w:p w14:paraId="2C7B99E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9" w:type="dxa"/>
          </w:tcPr>
          <w:p w14:paraId="1CCD20F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Pr>
          <w:p w14:paraId="0475A37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18" w:type="dxa"/>
          </w:tcPr>
          <w:p w14:paraId="300C742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68D1D6C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5529C13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19" w:type="dxa"/>
          </w:tcPr>
          <w:p w14:paraId="3DE595B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2C8D7A63" w14:textId="77777777" w:rsidTr="00144CB7">
        <w:trPr>
          <w:trHeight w:val="298"/>
        </w:trPr>
        <w:tc>
          <w:tcPr>
            <w:tcW w:w="1022" w:type="dxa"/>
          </w:tcPr>
          <w:p w14:paraId="6550E9E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8</w:t>
            </w:r>
          </w:p>
        </w:tc>
        <w:tc>
          <w:tcPr>
            <w:tcW w:w="718" w:type="dxa"/>
          </w:tcPr>
          <w:p w14:paraId="6C29353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101.2</w:t>
            </w:r>
          </w:p>
        </w:tc>
        <w:tc>
          <w:tcPr>
            <w:tcW w:w="661" w:type="dxa"/>
          </w:tcPr>
          <w:p w14:paraId="03EBDFC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5.5</w:t>
            </w:r>
          </w:p>
        </w:tc>
        <w:tc>
          <w:tcPr>
            <w:tcW w:w="639" w:type="dxa"/>
          </w:tcPr>
          <w:p w14:paraId="0AF4390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9" w:type="dxa"/>
          </w:tcPr>
          <w:p w14:paraId="563D48D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Pr>
          <w:p w14:paraId="082044E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Pr>
          <w:p w14:paraId="58FF77B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5BA019E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280F2AE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19" w:type="dxa"/>
          </w:tcPr>
          <w:p w14:paraId="68EECF2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2D5C7B99" w14:textId="77777777" w:rsidTr="00144CB7">
        <w:trPr>
          <w:trHeight w:val="298"/>
        </w:trPr>
        <w:tc>
          <w:tcPr>
            <w:tcW w:w="1022" w:type="dxa"/>
          </w:tcPr>
          <w:p w14:paraId="4A9CE76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9</w:t>
            </w:r>
          </w:p>
        </w:tc>
        <w:tc>
          <w:tcPr>
            <w:tcW w:w="718" w:type="dxa"/>
          </w:tcPr>
          <w:p w14:paraId="00673B0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105.3</w:t>
            </w:r>
          </w:p>
        </w:tc>
        <w:tc>
          <w:tcPr>
            <w:tcW w:w="661" w:type="dxa"/>
          </w:tcPr>
          <w:p w14:paraId="1350741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15.9</w:t>
            </w:r>
          </w:p>
        </w:tc>
        <w:tc>
          <w:tcPr>
            <w:tcW w:w="639" w:type="dxa"/>
          </w:tcPr>
          <w:p w14:paraId="1082ED4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w:t>
            </w:r>
          </w:p>
        </w:tc>
        <w:tc>
          <w:tcPr>
            <w:tcW w:w="619" w:type="dxa"/>
          </w:tcPr>
          <w:p w14:paraId="09D4965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18" w:type="dxa"/>
          </w:tcPr>
          <w:p w14:paraId="3B9918D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618" w:type="dxa"/>
          </w:tcPr>
          <w:p w14:paraId="7B5B2F8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743B334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618" w:type="dxa"/>
          </w:tcPr>
          <w:p w14:paraId="1E2AC73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19" w:type="dxa"/>
          </w:tcPr>
          <w:p w14:paraId="6A2876A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2EF410A2" w14:textId="77777777" w:rsidTr="00144CB7">
        <w:trPr>
          <w:trHeight w:val="331"/>
        </w:trPr>
        <w:tc>
          <w:tcPr>
            <w:tcW w:w="1022" w:type="dxa"/>
          </w:tcPr>
          <w:p w14:paraId="4FFE666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ELE 10</w:t>
            </w:r>
          </w:p>
        </w:tc>
        <w:tc>
          <w:tcPr>
            <w:tcW w:w="718" w:type="dxa"/>
          </w:tcPr>
          <w:p w14:paraId="6DAABA9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100.5</w:t>
            </w:r>
          </w:p>
        </w:tc>
        <w:tc>
          <w:tcPr>
            <w:tcW w:w="661" w:type="dxa"/>
          </w:tcPr>
          <w:p w14:paraId="49C4BF1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7.1</w:t>
            </w:r>
          </w:p>
        </w:tc>
        <w:tc>
          <w:tcPr>
            <w:tcW w:w="639" w:type="dxa"/>
          </w:tcPr>
          <w:p w14:paraId="1BE2E06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19" w:type="dxa"/>
          </w:tcPr>
          <w:p w14:paraId="69C747C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18" w:type="dxa"/>
          </w:tcPr>
          <w:p w14:paraId="1D1962E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71F407F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39E1821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18" w:type="dxa"/>
          </w:tcPr>
          <w:p w14:paraId="1B48889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19" w:type="dxa"/>
          </w:tcPr>
          <w:p w14:paraId="48ACF9B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bl>
    <w:p w14:paraId="642EF110" w14:textId="77777777" w:rsidR="0065788B" w:rsidRDefault="0065788B" w:rsidP="00E544E7">
      <w:pPr>
        <w:spacing w:before="240" w:after="0" w:line="240" w:lineRule="auto"/>
        <w:rPr>
          <w:rFonts w:ascii="Times New Roman" w:hAnsi="Times New Roman" w:cs="Times New Roman"/>
          <w:b/>
          <w:sz w:val="20"/>
          <w:szCs w:val="20"/>
        </w:rPr>
      </w:pPr>
    </w:p>
    <w:p w14:paraId="77E2E753" w14:textId="77777777" w:rsidR="0065788B" w:rsidRDefault="0065788B" w:rsidP="00E544E7">
      <w:pPr>
        <w:spacing w:before="240" w:after="0" w:line="240" w:lineRule="auto"/>
        <w:rPr>
          <w:rFonts w:ascii="Times New Roman" w:hAnsi="Times New Roman" w:cs="Times New Roman"/>
          <w:b/>
          <w:sz w:val="20"/>
          <w:szCs w:val="20"/>
        </w:rPr>
      </w:pPr>
    </w:p>
    <w:p w14:paraId="56D1464C" w14:textId="77777777" w:rsidR="00E544E7" w:rsidRPr="00E544E7" w:rsidRDefault="00E544E7" w:rsidP="00E544E7">
      <w:pPr>
        <w:spacing w:before="240"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Table 3. Heavy metals analysis for </w:t>
      </w:r>
      <w:proofErr w:type="spellStart"/>
      <w:r w:rsidRPr="00E544E7">
        <w:rPr>
          <w:rFonts w:ascii="Times New Roman" w:hAnsi="Times New Roman" w:cs="Times New Roman"/>
          <w:b/>
          <w:sz w:val="20"/>
          <w:szCs w:val="20"/>
        </w:rPr>
        <w:t>sobe</w:t>
      </w:r>
      <w:proofErr w:type="spellEnd"/>
      <w:r w:rsidRPr="00E544E7">
        <w:rPr>
          <w:rFonts w:ascii="Times New Roman" w:hAnsi="Times New Roman" w:cs="Times New Roman"/>
          <w:b/>
          <w:sz w:val="20"/>
          <w:szCs w:val="20"/>
        </w:rPr>
        <w:t xml:space="preserve"> wet season samples result in Mg/l</w:t>
      </w:r>
      <w:r w:rsidRPr="00E544E7">
        <w:rPr>
          <w:rFonts w:ascii="Times New Roman" w:hAnsi="Times New Roman" w:cs="Times New Roman"/>
          <w:b/>
          <w:sz w:val="20"/>
          <w:szCs w:val="20"/>
        </w:rPr>
        <w:tab/>
      </w:r>
    </w:p>
    <w:tbl>
      <w:tblPr>
        <w:tblW w:w="0" w:type="auto"/>
        <w:tblBorders>
          <w:top w:val="single" w:sz="4" w:space="0" w:color="auto"/>
          <w:bottom w:val="single" w:sz="4" w:space="0" w:color="auto"/>
        </w:tblBorders>
        <w:tblLook w:val="01E0" w:firstRow="1" w:lastRow="1" w:firstColumn="1" w:lastColumn="1" w:noHBand="0" w:noVBand="0"/>
      </w:tblPr>
      <w:tblGrid>
        <w:gridCol w:w="1050"/>
        <w:gridCol w:w="723"/>
        <w:gridCol w:w="666"/>
        <w:gridCol w:w="643"/>
        <w:gridCol w:w="622"/>
        <w:gridCol w:w="621"/>
        <w:gridCol w:w="621"/>
        <w:gridCol w:w="621"/>
        <w:gridCol w:w="621"/>
        <w:gridCol w:w="523"/>
      </w:tblGrid>
      <w:tr w:rsidR="00E544E7" w:rsidRPr="00E544E7" w14:paraId="7156F549" w14:textId="77777777" w:rsidTr="00144CB7">
        <w:trPr>
          <w:trHeight w:val="294"/>
        </w:trPr>
        <w:tc>
          <w:tcPr>
            <w:tcW w:w="1016" w:type="dxa"/>
            <w:tcBorders>
              <w:top w:val="single" w:sz="4" w:space="0" w:color="auto"/>
              <w:bottom w:val="single" w:sz="4" w:space="0" w:color="auto"/>
            </w:tcBorders>
          </w:tcPr>
          <w:p w14:paraId="3582C839"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SAMPLE</w:t>
            </w:r>
          </w:p>
        </w:tc>
        <w:tc>
          <w:tcPr>
            <w:tcW w:w="723" w:type="dxa"/>
            <w:tcBorders>
              <w:top w:val="single" w:sz="4" w:space="0" w:color="auto"/>
              <w:bottom w:val="single" w:sz="4" w:space="0" w:color="auto"/>
            </w:tcBorders>
          </w:tcPr>
          <w:p w14:paraId="7547FAC9"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K</w:t>
            </w:r>
          </w:p>
        </w:tc>
        <w:tc>
          <w:tcPr>
            <w:tcW w:w="666" w:type="dxa"/>
            <w:tcBorders>
              <w:top w:val="single" w:sz="4" w:space="0" w:color="auto"/>
              <w:bottom w:val="single" w:sz="4" w:space="0" w:color="auto"/>
            </w:tcBorders>
          </w:tcPr>
          <w:p w14:paraId="656CE72E"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Zn</w:t>
            </w:r>
          </w:p>
        </w:tc>
        <w:tc>
          <w:tcPr>
            <w:tcW w:w="643" w:type="dxa"/>
            <w:tcBorders>
              <w:top w:val="single" w:sz="4" w:space="0" w:color="auto"/>
              <w:bottom w:val="single" w:sz="4" w:space="0" w:color="auto"/>
            </w:tcBorders>
          </w:tcPr>
          <w:p w14:paraId="1DEDBAC9"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Cr</w:t>
            </w:r>
          </w:p>
        </w:tc>
        <w:tc>
          <w:tcPr>
            <w:tcW w:w="622" w:type="dxa"/>
            <w:tcBorders>
              <w:top w:val="single" w:sz="4" w:space="0" w:color="auto"/>
              <w:bottom w:val="single" w:sz="4" w:space="0" w:color="auto"/>
            </w:tcBorders>
          </w:tcPr>
          <w:p w14:paraId="44237A26"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Cu</w:t>
            </w:r>
          </w:p>
        </w:tc>
        <w:tc>
          <w:tcPr>
            <w:tcW w:w="621" w:type="dxa"/>
            <w:tcBorders>
              <w:top w:val="single" w:sz="4" w:space="0" w:color="auto"/>
              <w:bottom w:val="single" w:sz="4" w:space="0" w:color="auto"/>
            </w:tcBorders>
          </w:tcPr>
          <w:p w14:paraId="2011E870"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Ba</w:t>
            </w:r>
          </w:p>
        </w:tc>
        <w:tc>
          <w:tcPr>
            <w:tcW w:w="621" w:type="dxa"/>
            <w:tcBorders>
              <w:top w:val="single" w:sz="4" w:space="0" w:color="auto"/>
              <w:bottom w:val="single" w:sz="4" w:space="0" w:color="auto"/>
            </w:tcBorders>
          </w:tcPr>
          <w:p w14:paraId="6A0EC1FD"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Ni</w:t>
            </w:r>
          </w:p>
        </w:tc>
        <w:tc>
          <w:tcPr>
            <w:tcW w:w="621" w:type="dxa"/>
            <w:tcBorders>
              <w:top w:val="single" w:sz="4" w:space="0" w:color="auto"/>
              <w:bottom w:val="single" w:sz="4" w:space="0" w:color="auto"/>
            </w:tcBorders>
          </w:tcPr>
          <w:p w14:paraId="5334F4AE"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V</w:t>
            </w:r>
          </w:p>
        </w:tc>
        <w:tc>
          <w:tcPr>
            <w:tcW w:w="621" w:type="dxa"/>
            <w:tcBorders>
              <w:top w:val="single" w:sz="4" w:space="0" w:color="auto"/>
              <w:bottom w:val="single" w:sz="4" w:space="0" w:color="auto"/>
            </w:tcBorders>
          </w:tcPr>
          <w:p w14:paraId="319B9506"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Pb</w:t>
            </w:r>
          </w:p>
        </w:tc>
        <w:tc>
          <w:tcPr>
            <w:tcW w:w="523" w:type="dxa"/>
            <w:tcBorders>
              <w:top w:val="single" w:sz="4" w:space="0" w:color="auto"/>
              <w:bottom w:val="single" w:sz="4" w:space="0" w:color="auto"/>
            </w:tcBorders>
          </w:tcPr>
          <w:p w14:paraId="38B0CA8A" w14:textId="77777777" w:rsidR="00E544E7" w:rsidRPr="00E544E7" w:rsidRDefault="00E544E7" w:rsidP="00E544E7">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Cd</w:t>
            </w:r>
          </w:p>
        </w:tc>
      </w:tr>
      <w:tr w:rsidR="00E544E7" w:rsidRPr="00E544E7" w14:paraId="357712B9" w14:textId="77777777" w:rsidTr="00144CB7">
        <w:trPr>
          <w:trHeight w:val="261"/>
        </w:trPr>
        <w:tc>
          <w:tcPr>
            <w:tcW w:w="1016" w:type="dxa"/>
            <w:tcBorders>
              <w:top w:val="single" w:sz="4" w:space="0" w:color="auto"/>
            </w:tcBorders>
          </w:tcPr>
          <w:p w14:paraId="300CD39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w:t>
            </w:r>
          </w:p>
        </w:tc>
        <w:tc>
          <w:tcPr>
            <w:tcW w:w="723" w:type="dxa"/>
            <w:tcBorders>
              <w:top w:val="single" w:sz="4" w:space="0" w:color="auto"/>
            </w:tcBorders>
          </w:tcPr>
          <w:p w14:paraId="771E8BF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140.5</w:t>
            </w:r>
          </w:p>
        </w:tc>
        <w:tc>
          <w:tcPr>
            <w:tcW w:w="666" w:type="dxa"/>
            <w:tcBorders>
              <w:top w:val="single" w:sz="4" w:space="0" w:color="auto"/>
            </w:tcBorders>
          </w:tcPr>
          <w:p w14:paraId="69EB83F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21.5</w:t>
            </w:r>
          </w:p>
        </w:tc>
        <w:tc>
          <w:tcPr>
            <w:tcW w:w="643" w:type="dxa"/>
            <w:tcBorders>
              <w:top w:val="single" w:sz="4" w:space="0" w:color="auto"/>
            </w:tcBorders>
          </w:tcPr>
          <w:p w14:paraId="0B31F49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622" w:type="dxa"/>
            <w:tcBorders>
              <w:top w:val="single" w:sz="4" w:space="0" w:color="auto"/>
            </w:tcBorders>
          </w:tcPr>
          <w:p w14:paraId="1681339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621" w:type="dxa"/>
            <w:tcBorders>
              <w:top w:val="single" w:sz="4" w:space="0" w:color="auto"/>
            </w:tcBorders>
          </w:tcPr>
          <w:p w14:paraId="75A5604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21" w:type="dxa"/>
            <w:tcBorders>
              <w:top w:val="single" w:sz="4" w:space="0" w:color="auto"/>
            </w:tcBorders>
          </w:tcPr>
          <w:p w14:paraId="646A782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Borders>
              <w:top w:val="single" w:sz="4" w:space="0" w:color="auto"/>
            </w:tcBorders>
          </w:tcPr>
          <w:p w14:paraId="638F4DA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Borders>
              <w:top w:val="single" w:sz="4" w:space="0" w:color="auto"/>
            </w:tcBorders>
          </w:tcPr>
          <w:p w14:paraId="0BA2B3F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Borders>
              <w:top w:val="single" w:sz="4" w:space="0" w:color="auto"/>
            </w:tcBorders>
          </w:tcPr>
          <w:p w14:paraId="7BDF02B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3A58D425" w14:textId="77777777" w:rsidTr="00144CB7">
        <w:trPr>
          <w:trHeight w:val="326"/>
        </w:trPr>
        <w:tc>
          <w:tcPr>
            <w:tcW w:w="1016" w:type="dxa"/>
          </w:tcPr>
          <w:p w14:paraId="3416158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2</w:t>
            </w:r>
          </w:p>
        </w:tc>
        <w:tc>
          <w:tcPr>
            <w:tcW w:w="723" w:type="dxa"/>
          </w:tcPr>
          <w:p w14:paraId="4E45B3F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92.3</w:t>
            </w:r>
          </w:p>
        </w:tc>
        <w:tc>
          <w:tcPr>
            <w:tcW w:w="666" w:type="dxa"/>
          </w:tcPr>
          <w:p w14:paraId="6315DA3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10.3</w:t>
            </w:r>
          </w:p>
        </w:tc>
        <w:tc>
          <w:tcPr>
            <w:tcW w:w="643" w:type="dxa"/>
          </w:tcPr>
          <w:p w14:paraId="5861D88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622" w:type="dxa"/>
          </w:tcPr>
          <w:p w14:paraId="3CBDB89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21" w:type="dxa"/>
          </w:tcPr>
          <w:p w14:paraId="555F867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4CB68EF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1297B71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6157653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Pr>
          <w:p w14:paraId="70D1C3F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602BDE0A" w14:textId="77777777" w:rsidTr="00144CB7">
        <w:trPr>
          <w:trHeight w:val="294"/>
        </w:trPr>
        <w:tc>
          <w:tcPr>
            <w:tcW w:w="1016" w:type="dxa"/>
          </w:tcPr>
          <w:p w14:paraId="7CCF666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3</w:t>
            </w:r>
          </w:p>
        </w:tc>
        <w:tc>
          <w:tcPr>
            <w:tcW w:w="723" w:type="dxa"/>
          </w:tcPr>
          <w:p w14:paraId="3B9985B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105.9</w:t>
            </w:r>
          </w:p>
        </w:tc>
        <w:tc>
          <w:tcPr>
            <w:tcW w:w="666" w:type="dxa"/>
          </w:tcPr>
          <w:p w14:paraId="0BACA69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w:t>
            </w:r>
          </w:p>
        </w:tc>
        <w:tc>
          <w:tcPr>
            <w:tcW w:w="643" w:type="dxa"/>
          </w:tcPr>
          <w:p w14:paraId="797EA24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22" w:type="dxa"/>
          </w:tcPr>
          <w:p w14:paraId="0A25427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21" w:type="dxa"/>
          </w:tcPr>
          <w:p w14:paraId="52735E4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21" w:type="dxa"/>
          </w:tcPr>
          <w:p w14:paraId="2EF52A4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0E63C72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24DAEE9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Pr>
          <w:p w14:paraId="7DFFFA2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0311E82C" w14:textId="77777777" w:rsidTr="00144CB7">
        <w:trPr>
          <w:trHeight w:val="294"/>
        </w:trPr>
        <w:tc>
          <w:tcPr>
            <w:tcW w:w="1016" w:type="dxa"/>
          </w:tcPr>
          <w:p w14:paraId="0DF210D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4</w:t>
            </w:r>
          </w:p>
        </w:tc>
        <w:tc>
          <w:tcPr>
            <w:tcW w:w="723" w:type="dxa"/>
          </w:tcPr>
          <w:p w14:paraId="1A7D78A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100.3</w:t>
            </w:r>
          </w:p>
        </w:tc>
        <w:tc>
          <w:tcPr>
            <w:tcW w:w="666" w:type="dxa"/>
          </w:tcPr>
          <w:p w14:paraId="5A896E8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8.5</w:t>
            </w:r>
          </w:p>
        </w:tc>
        <w:tc>
          <w:tcPr>
            <w:tcW w:w="643" w:type="dxa"/>
          </w:tcPr>
          <w:p w14:paraId="6561700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622" w:type="dxa"/>
          </w:tcPr>
          <w:p w14:paraId="6612BD1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21" w:type="dxa"/>
          </w:tcPr>
          <w:p w14:paraId="77ECF65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58B26EE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50552F9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6F0EA87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Pr>
          <w:p w14:paraId="2062A2F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6A78E9AF" w14:textId="77777777" w:rsidTr="00144CB7">
        <w:trPr>
          <w:trHeight w:val="294"/>
        </w:trPr>
        <w:tc>
          <w:tcPr>
            <w:tcW w:w="1016" w:type="dxa"/>
          </w:tcPr>
          <w:p w14:paraId="610493A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5</w:t>
            </w:r>
          </w:p>
        </w:tc>
        <w:tc>
          <w:tcPr>
            <w:tcW w:w="723" w:type="dxa"/>
          </w:tcPr>
          <w:p w14:paraId="07A2872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80.8</w:t>
            </w:r>
          </w:p>
        </w:tc>
        <w:tc>
          <w:tcPr>
            <w:tcW w:w="666" w:type="dxa"/>
          </w:tcPr>
          <w:p w14:paraId="0127C73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10.2</w:t>
            </w:r>
          </w:p>
        </w:tc>
        <w:tc>
          <w:tcPr>
            <w:tcW w:w="643" w:type="dxa"/>
          </w:tcPr>
          <w:p w14:paraId="6E11B5C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22" w:type="dxa"/>
          </w:tcPr>
          <w:p w14:paraId="3878AE9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08CE23D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6741617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5245102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3E8AC1E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Pr>
          <w:p w14:paraId="6C3C904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295CA9C8" w14:textId="77777777" w:rsidTr="00144CB7">
        <w:trPr>
          <w:trHeight w:val="294"/>
        </w:trPr>
        <w:tc>
          <w:tcPr>
            <w:tcW w:w="1016" w:type="dxa"/>
          </w:tcPr>
          <w:p w14:paraId="3BA9C76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6</w:t>
            </w:r>
          </w:p>
        </w:tc>
        <w:tc>
          <w:tcPr>
            <w:tcW w:w="723" w:type="dxa"/>
          </w:tcPr>
          <w:p w14:paraId="7B53725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120.5</w:t>
            </w:r>
          </w:p>
        </w:tc>
        <w:tc>
          <w:tcPr>
            <w:tcW w:w="666" w:type="dxa"/>
          </w:tcPr>
          <w:p w14:paraId="4B55543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7.6</w:t>
            </w:r>
          </w:p>
        </w:tc>
        <w:tc>
          <w:tcPr>
            <w:tcW w:w="643" w:type="dxa"/>
          </w:tcPr>
          <w:p w14:paraId="238D4E4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622" w:type="dxa"/>
          </w:tcPr>
          <w:p w14:paraId="7F01A4E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621" w:type="dxa"/>
          </w:tcPr>
          <w:p w14:paraId="7D20365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21" w:type="dxa"/>
          </w:tcPr>
          <w:p w14:paraId="57D099C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78A7D40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597E435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23" w:type="dxa"/>
          </w:tcPr>
          <w:p w14:paraId="5BE989E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68B6CE03" w14:textId="77777777" w:rsidTr="00144CB7">
        <w:trPr>
          <w:trHeight w:val="326"/>
        </w:trPr>
        <w:tc>
          <w:tcPr>
            <w:tcW w:w="1016" w:type="dxa"/>
          </w:tcPr>
          <w:p w14:paraId="62EA13F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7</w:t>
            </w:r>
          </w:p>
        </w:tc>
        <w:tc>
          <w:tcPr>
            <w:tcW w:w="723" w:type="dxa"/>
          </w:tcPr>
          <w:p w14:paraId="490D521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90.3</w:t>
            </w:r>
          </w:p>
        </w:tc>
        <w:tc>
          <w:tcPr>
            <w:tcW w:w="666" w:type="dxa"/>
          </w:tcPr>
          <w:p w14:paraId="1F13D26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17.1</w:t>
            </w:r>
          </w:p>
        </w:tc>
        <w:tc>
          <w:tcPr>
            <w:tcW w:w="643" w:type="dxa"/>
          </w:tcPr>
          <w:p w14:paraId="567C08F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622" w:type="dxa"/>
          </w:tcPr>
          <w:p w14:paraId="6F70F17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5AECB7E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4658DA6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59C0BE4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5250572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Pr>
          <w:p w14:paraId="6F2B3C5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57877747" w14:textId="77777777" w:rsidTr="00144CB7">
        <w:trPr>
          <w:trHeight w:val="294"/>
        </w:trPr>
        <w:tc>
          <w:tcPr>
            <w:tcW w:w="1016" w:type="dxa"/>
          </w:tcPr>
          <w:p w14:paraId="480A456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8</w:t>
            </w:r>
          </w:p>
        </w:tc>
        <w:tc>
          <w:tcPr>
            <w:tcW w:w="723" w:type="dxa"/>
          </w:tcPr>
          <w:p w14:paraId="4D151AA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91.5</w:t>
            </w:r>
          </w:p>
        </w:tc>
        <w:tc>
          <w:tcPr>
            <w:tcW w:w="666" w:type="dxa"/>
          </w:tcPr>
          <w:p w14:paraId="3DABF57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15.1</w:t>
            </w:r>
          </w:p>
        </w:tc>
        <w:tc>
          <w:tcPr>
            <w:tcW w:w="643" w:type="dxa"/>
          </w:tcPr>
          <w:p w14:paraId="08F3F78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622" w:type="dxa"/>
          </w:tcPr>
          <w:p w14:paraId="126B92B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21" w:type="dxa"/>
          </w:tcPr>
          <w:p w14:paraId="43E94C4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6821188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21" w:type="dxa"/>
          </w:tcPr>
          <w:p w14:paraId="58B7358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078E771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23" w:type="dxa"/>
          </w:tcPr>
          <w:p w14:paraId="7F7C1D9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141805F1" w14:textId="77777777" w:rsidTr="00144CB7">
        <w:trPr>
          <w:trHeight w:val="294"/>
        </w:trPr>
        <w:tc>
          <w:tcPr>
            <w:tcW w:w="1016" w:type="dxa"/>
          </w:tcPr>
          <w:p w14:paraId="02F7C7C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9</w:t>
            </w:r>
          </w:p>
        </w:tc>
        <w:tc>
          <w:tcPr>
            <w:tcW w:w="723" w:type="dxa"/>
          </w:tcPr>
          <w:p w14:paraId="76B7966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119.6</w:t>
            </w:r>
          </w:p>
        </w:tc>
        <w:tc>
          <w:tcPr>
            <w:tcW w:w="666" w:type="dxa"/>
          </w:tcPr>
          <w:p w14:paraId="7C11ABF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5.9</w:t>
            </w:r>
          </w:p>
        </w:tc>
        <w:tc>
          <w:tcPr>
            <w:tcW w:w="643" w:type="dxa"/>
          </w:tcPr>
          <w:p w14:paraId="4CFFC6B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2" w:type="dxa"/>
          </w:tcPr>
          <w:p w14:paraId="0B77A1D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621" w:type="dxa"/>
          </w:tcPr>
          <w:p w14:paraId="0789826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415BE76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7DC959A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3080F91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23" w:type="dxa"/>
          </w:tcPr>
          <w:p w14:paraId="5EE1B63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765BCF7C" w14:textId="77777777" w:rsidTr="00144CB7">
        <w:trPr>
          <w:trHeight w:val="294"/>
        </w:trPr>
        <w:tc>
          <w:tcPr>
            <w:tcW w:w="1016" w:type="dxa"/>
          </w:tcPr>
          <w:p w14:paraId="78A8BD9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10</w:t>
            </w:r>
          </w:p>
        </w:tc>
        <w:tc>
          <w:tcPr>
            <w:tcW w:w="723" w:type="dxa"/>
          </w:tcPr>
          <w:p w14:paraId="7C7E889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110.7</w:t>
            </w:r>
          </w:p>
        </w:tc>
        <w:tc>
          <w:tcPr>
            <w:tcW w:w="666" w:type="dxa"/>
          </w:tcPr>
          <w:p w14:paraId="1D4C274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11.1</w:t>
            </w:r>
          </w:p>
        </w:tc>
        <w:tc>
          <w:tcPr>
            <w:tcW w:w="643" w:type="dxa"/>
          </w:tcPr>
          <w:p w14:paraId="0D8BE82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2" w:type="dxa"/>
          </w:tcPr>
          <w:p w14:paraId="4B56B2D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5818515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21" w:type="dxa"/>
          </w:tcPr>
          <w:p w14:paraId="37F5C2B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6A3B91D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0A57ABA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Pr>
          <w:p w14:paraId="6060A30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193577B6" w14:textId="77777777" w:rsidTr="00144CB7">
        <w:trPr>
          <w:trHeight w:val="294"/>
        </w:trPr>
        <w:tc>
          <w:tcPr>
            <w:tcW w:w="1016" w:type="dxa"/>
          </w:tcPr>
          <w:p w14:paraId="3B33B6D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11</w:t>
            </w:r>
          </w:p>
        </w:tc>
        <w:tc>
          <w:tcPr>
            <w:tcW w:w="723" w:type="dxa"/>
          </w:tcPr>
          <w:p w14:paraId="49FB2F0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135.7</w:t>
            </w:r>
          </w:p>
        </w:tc>
        <w:tc>
          <w:tcPr>
            <w:tcW w:w="666" w:type="dxa"/>
          </w:tcPr>
          <w:p w14:paraId="4446F05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30.1</w:t>
            </w:r>
          </w:p>
        </w:tc>
        <w:tc>
          <w:tcPr>
            <w:tcW w:w="643" w:type="dxa"/>
          </w:tcPr>
          <w:p w14:paraId="707FDFB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0.7</w:t>
            </w:r>
          </w:p>
        </w:tc>
        <w:tc>
          <w:tcPr>
            <w:tcW w:w="622" w:type="dxa"/>
          </w:tcPr>
          <w:p w14:paraId="74B5AD8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21" w:type="dxa"/>
          </w:tcPr>
          <w:p w14:paraId="78CF8D5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621" w:type="dxa"/>
          </w:tcPr>
          <w:p w14:paraId="4D6DB5A4"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04DE449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5DFA6A4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Pr>
          <w:p w14:paraId="6ACB6D8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5CF15DC5" w14:textId="77777777" w:rsidTr="00144CB7">
        <w:trPr>
          <w:trHeight w:val="326"/>
        </w:trPr>
        <w:tc>
          <w:tcPr>
            <w:tcW w:w="1016" w:type="dxa"/>
          </w:tcPr>
          <w:p w14:paraId="333E464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12</w:t>
            </w:r>
          </w:p>
        </w:tc>
        <w:tc>
          <w:tcPr>
            <w:tcW w:w="723" w:type="dxa"/>
          </w:tcPr>
          <w:p w14:paraId="771ADE5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95.6</w:t>
            </w:r>
          </w:p>
        </w:tc>
        <w:tc>
          <w:tcPr>
            <w:tcW w:w="666" w:type="dxa"/>
          </w:tcPr>
          <w:p w14:paraId="5CD1AE6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8.1</w:t>
            </w:r>
          </w:p>
        </w:tc>
        <w:tc>
          <w:tcPr>
            <w:tcW w:w="643" w:type="dxa"/>
          </w:tcPr>
          <w:p w14:paraId="731CF27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2" w:type="dxa"/>
          </w:tcPr>
          <w:p w14:paraId="388FD1B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006E5D8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25071FB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1D59A71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136C3EB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523" w:type="dxa"/>
          </w:tcPr>
          <w:p w14:paraId="3AAEBF6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0F08DE20" w14:textId="77777777" w:rsidTr="00144CB7">
        <w:trPr>
          <w:trHeight w:val="294"/>
        </w:trPr>
        <w:tc>
          <w:tcPr>
            <w:tcW w:w="1016" w:type="dxa"/>
          </w:tcPr>
          <w:p w14:paraId="32A7291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13</w:t>
            </w:r>
          </w:p>
        </w:tc>
        <w:tc>
          <w:tcPr>
            <w:tcW w:w="723" w:type="dxa"/>
          </w:tcPr>
          <w:p w14:paraId="51DFCE4A"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111.9</w:t>
            </w:r>
          </w:p>
        </w:tc>
        <w:tc>
          <w:tcPr>
            <w:tcW w:w="666" w:type="dxa"/>
          </w:tcPr>
          <w:p w14:paraId="11F9C78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12.3</w:t>
            </w:r>
          </w:p>
        </w:tc>
        <w:tc>
          <w:tcPr>
            <w:tcW w:w="643" w:type="dxa"/>
          </w:tcPr>
          <w:p w14:paraId="3669177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0.9</w:t>
            </w:r>
          </w:p>
        </w:tc>
        <w:tc>
          <w:tcPr>
            <w:tcW w:w="622" w:type="dxa"/>
          </w:tcPr>
          <w:p w14:paraId="78B5B5EC"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621" w:type="dxa"/>
          </w:tcPr>
          <w:p w14:paraId="6E111771"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20BD3BD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16AE8A3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40F84BC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523" w:type="dxa"/>
          </w:tcPr>
          <w:p w14:paraId="107FB9D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33C4BCB3" w14:textId="77777777" w:rsidTr="00144CB7">
        <w:trPr>
          <w:trHeight w:val="294"/>
        </w:trPr>
        <w:tc>
          <w:tcPr>
            <w:tcW w:w="1016" w:type="dxa"/>
          </w:tcPr>
          <w:p w14:paraId="623E188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14</w:t>
            </w:r>
          </w:p>
        </w:tc>
        <w:tc>
          <w:tcPr>
            <w:tcW w:w="723" w:type="dxa"/>
          </w:tcPr>
          <w:p w14:paraId="033F3DD9"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117.5</w:t>
            </w:r>
          </w:p>
        </w:tc>
        <w:tc>
          <w:tcPr>
            <w:tcW w:w="666" w:type="dxa"/>
          </w:tcPr>
          <w:p w14:paraId="2C3462A8"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9.5</w:t>
            </w:r>
          </w:p>
        </w:tc>
        <w:tc>
          <w:tcPr>
            <w:tcW w:w="643" w:type="dxa"/>
          </w:tcPr>
          <w:p w14:paraId="70B9A30B"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22" w:type="dxa"/>
          </w:tcPr>
          <w:p w14:paraId="1CB0CFF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4625F63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39646A0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5C43C57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2EFC226E"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23" w:type="dxa"/>
          </w:tcPr>
          <w:p w14:paraId="19C19D85"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713BF8FE" w14:textId="77777777" w:rsidTr="00144CB7">
        <w:trPr>
          <w:trHeight w:val="326"/>
        </w:trPr>
        <w:tc>
          <w:tcPr>
            <w:tcW w:w="1016" w:type="dxa"/>
          </w:tcPr>
          <w:p w14:paraId="1D88008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15</w:t>
            </w:r>
          </w:p>
        </w:tc>
        <w:tc>
          <w:tcPr>
            <w:tcW w:w="723" w:type="dxa"/>
          </w:tcPr>
          <w:p w14:paraId="0588612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101.7</w:t>
            </w:r>
          </w:p>
        </w:tc>
        <w:tc>
          <w:tcPr>
            <w:tcW w:w="666" w:type="dxa"/>
          </w:tcPr>
          <w:p w14:paraId="5C030A06"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11.4</w:t>
            </w:r>
          </w:p>
        </w:tc>
        <w:tc>
          <w:tcPr>
            <w:tcW w:w="643" w:type="dxa"/>
          </w:tcPr>
          <w:p w14:paraId="7BA47C9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22" w:type="dxa"/>
          </w:tcPr>
          <w:p w14:paraId="704D9D93"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621" w:type="dxa"/>
          </w:tcPr>
          <w:p w14:paraId="6CA30B0F"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45EC25A0"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621" w:type="dxa"/>
          </w:tcPr>
          <w:p w14:paraId="0F6C499D"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621" w:type="dxa"/>
          </w:tcPr>
          <w:p w14:paraId="4850C162"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523" w:type="dxa"/>
          </w:tcPr>
          <w:p w14:paraId="5D17B307" w14:textId="77777777" w:rsidR="00E544E7" w:rsidRPr="00E544E7" w:rsidRDefault="00E544E7" w:rsidP="00E544E7">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bl>
    <w:p w14:paraId="24CC263B" w14:textId="77777777" w:rsidR="00E544E7" w:rsidRDefault="00E544E7" w:rsidP="00E544E7">
      <w:pPr>
        <w:spacing w:before="240" w:line="240" w:lineRule="auto"/>
        <w:rPr>
          <w:rFonts w:ascii="Times New Roman" w:hAnsi="Times New Roman" w:cs="Times New Roman"/>
          <w:b/>
          <w:sz w:val="20"/>
          <w:szCs w:val="20"/>
        </w:rPr>
        <w:sectPr w:rsidR="00E544E7">
          <w:headerReference w:type="even" r:id="rId9"/>
          <w:headerReference w:type="default" r:id="rId10"/>
          <w:footerReference w:type="even" r:id="rId11"/>
          <w:footerReference w:type="default" r:id="rId12"/>
          <w:headerReference w:type="first" r:id="rId13"/>
          <w:footerReference w:type="first" r:id="rId14"/>
          <w:pgSz w:w="11909" w:h="16834" w:code="9"/>
          <w:pgMar w:top="1440" w:right="547" w:bottom="1267" w:left="1440" w:header="720" w:footer="720" w:gutter="0"/>
          <w:cols w:space="720"/>
          <w:docGrid w:linePitch="360"/>
        </w:sectPr>
      </w:pPr>
    </w:p>
    <w:p w14:paraId="46E365F2" w14:textId="77777777" w:rsidR="00E544E7" w:rsidRPr="00E544E7" w:rsidRDefault="00E544E7" w:rsidP="00E544E7">
      <w:pPr>
        <w:spacing w:before="240" w:line="240" w:lineRule="auto"/>
        <w:rPr>
          <w:rFonts w:ascii="Times New Roman" w:hAnsi="Times New Roman" w:cs="Times New Roman"/>
          <w:b/>
          <w:sz w:val="20"/>
          <w:szCs w:val="20"/>
        </w:rPr>
      </w:pPr>
      <w:r w:rsidRPr="00E544E7">
        <w:rPr>
          <w:rFonts w:ascii="Times New Roman" w:hAnsi="Times New Roman" w:cs="Times New Roman"/>
          <w:b/>
          <w:sz w:val="20"/>
          <w:szCs w:val="20"/>
        </w:rPr>
        <w:lastRenderedPageBreak/>
        <w:t xml:space="preserve">Table 4. Heavy metal analysis of </w:t>
      </w:r>
      <w:proofErr w:type="spellStart"/>
      <w:r w:rsidRPr="00E544E7">
        <w:rPr>
          <w:rFonts w:ascii="Times New Roman" w:hAnsi="Times New Roman" w:cs="Times New Roman"/>
          <w:b/>
          <w:sz w:val="20"/>
          <w:szCs w:val="20"/>
        </w:rPr>
        <w:t>sobe</w:t>
      </w:r>
      <w:proofErr w:type="spellEnd"/>
      <w:r w:rsidRPr="00E544E7">
        <w:rPr>
          <w:rFonts w:ascii="Times New Roman" w:hAnsi="Times New Roman" w:cs="Times New Roman"/>
          <w:b/>
          <w:sz w:val="20"/>
          <w:szCs w:val="20"/>
        </w:rPr>
        <w:t xml:space="preserve"> dry season samples.</w:t>
      </w:r>
    </w:p>
    <w:tbl>
      <w:tblPr>
        <w:tblW w:w="14770" w:type="dxa"/>
        <w:tblBorders>
          <w:top w:val="single" w:sz="4" w:space="0" w:color="auto"/>
          <w:bottom w:val="single" w:sz="4" w:space="0" w:color="auto"/>
        </w:tblBorders>
        <w:tblLook w:val="01E0" w:firstRow="1" w:lastRow="1" w:firstColumn="1" w:lastColumn="1" w:noHBand="0" w:noVBand="0"/>
      </w:tblPr>
      <w:tblGrid>
        <w:gridCol w:w="2245"/>
        <w:gridCol w:w="1599"/>
        <w:gridCol w:w="1471"/>
        <w:gridCol w:w="1422"/>
        <w:gridCol w:w="1377"/>
        <w:gridCol w:w="1375"/>
        <w:gridCol w:w="1375"/>
        <w:gridCol w:w="1375"/>
        <w:gridCol w:w="1375"/>
        <w:gridCol w:w="1156"/>
      </w:tblGrid>
      <w:tr w:rsidR="00E544E7" w:rsidRPr="00E544E7" w14:paraId="2EFC2D3C" w14:textId="77777777" w:rsidTr="00E544E7">
        <w:trPr>
          <w:trHeight w:val="284"/>
        </w:trPr>
        <w:tc>
          <w:tcPr>
            <w:tcW w:w="2245" w:type="dxa"/>
            <w:tcBorders>
              <w:top w:val="single" w:sz="4" w:space="0" w:color="auto"/>
              <w:bottom w:val="single" w:sz="4" w:space="0" w:color="auto"/>
            </w:tcBorders>
          </w:tcPr>
          <w:p w14:paraId="1CCADDD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SAMPLE</w:t>
            </w:r>
          </w:p>
        </w:tc>
        <w:tc>
          <w:tcPr>
            <w:tcW w:w="1599" w:type="dxa"/>
            <w:tcBorders>
              <w:top w:val="single" w:sz="4" w:space="0" w:color="auto"/>
              <w:bottom w:val="single" w:sz="4" w:space="0" w:color="auto"/>
            </w:tcBorders>
          </w:tcPr>
          <w:p w14:paraId="2DAC59C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K</w:t>
            </w:r>
          </w:p>
        </w:tc>
        <w:tc>
          <w:tcPr>
            <w:tcW w:w="1471" w:type="dxa"/>
            <w:tcBorders>
              <w:top w:val="single" w:sz="4" w:space="0" w:color="auto"/>
              <w:bottom w:val="single" w:sz="4" w:space="0" w:color="auto"/>
            </w:tcBorders>
          </w:tcPr>
          <w:p w14:paraId="47FD836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Zn</w:t>
            </w:r>
          </w:p>
        </w:tc>
        <w:tc>
          <w:tcPr>
            <w:tcW w:w="1422" w:type="dxa"/>
            <w:tcBorders>
              <w:top w:val="single" w:sz="4" w:space="0" w:color="auto"/>
              <w:bottom w:val="single" w:sz="4" w:space="0" w:color="auto"/>
            </w:tcBorders>
          </w:tcPr>
          <w:p w14:paraId="63A8062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Cr</w:t>
            </w:r>
          </w:p>
        </w:tc>
        <w:tc>
          <w:tcPr>
            <w:tcW w:w="1377" w:type="dxa"/>
            <w:tcBorders>
              <w:top w:val="single" w:sz="4" w:space="0" w:color="auto"/>
              <w:bottom w:val="single" w:sz="4" w:space="0" w:color="auto"/>
            </w:tcBorders>
          </w:tcPr>
          <w:p w14:paraId="3FFFDA6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Cu</w:t>
            </w:r>
          </w:p>
        </w:tc>
        <w:tc>
          <w:tcPr>
            <w:tcW w:w="1375" w:type="dxa"/>
            <w:tcBorders>
              <w:top w:val="single" w:sz="4" w:space="0" w:color="auto"/>
              <w:bottom w:val="single" w:sz="4" w:space="0" w:color="auto"/>
            </w:tcBorders>
          </w:tcPr>
          <w:p w14:paraId="556BA1E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Ba</w:t>
            </w:r>
          </w:p>
        </w:tc>
        <w:tc>
          <w:tcPr>
            <w:tcW w:w="1375" w:type="dxa"/>
            <w:tcBorders>
              <w:top w:val="single" w:sz="4" w:space="0" w:color="auto"/>
              <w:bottom w:val="single" w:sz="4" w:space="0" w:color="auto"/>
            </w:tcBorders>
          </w:tcPr>
          <w:p w14:paraId="1D2DE82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Ni</w:t>
            </w:r>
          </w:p>
        </w:tc>
        <w:tc>
          <w:tcPr>
            <w:tcW w:w="1375" w:type="dxa"/>
            <w:tcBorders>
              <w:top w:val="single" w:sz="4" w:space="0" w:color="auto"/>
              <w:bottom w:val="single" w:sz="4" w:space="0" w:color="auto"/>
            </w:tcBorders>
          </w:tcPr>
          <w:p w14:paraId="052F77C9"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V</w:t>
            </w:r>
          </w:p>
        </w:tc>
        <w:tc>
          <w:tcPr>
            <w:tcW w:w="1375" w:type="dxa"/>
            <w:tcBorders>
              <w:top w:val="single" w:sz="4" w:space="0" w:color="auto"/>
              <w:bottom w:val="single" w:sz="4" w:space="0" w:color="auto"/>
            </w:tcBorders>
          </w:tcPr>
          <w:p w14:paraId="0913112C"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Pb</w:t>
            </w:r>
          </w:p>
        </w:tc>
        <w:tc>
          <w:tcPr>
            <w:tcW w:w="1156" w:type="dxa"/>
            <w:tcBorders>
              <w:top w:val="single" w:sz="4" w:space="0" w:color="auto"/>
              <w:bottom w:val="single" w:sz="4" w:space="0" w:color="auto"/>
            </w:tcBorders>
          </w:tcPr>
          <w:p w14:paraId="3B866C79"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Cd</w:t>
            </w:r>
          </w:p>
        </w:tc>
      </w:tr>
      <w:tr w:rsidR="00E544E7" w:rsidRPr="00E544E7" w14:paraId="2FB74E0C" w14:textId="77777777" w:rsidTr="00E544E7">
        <w:trPr>
          <w:trHeight w:val="304"/>
        </w:trPr>
        <w:tc>
          <w:tcPr>
            <w:tcW w:w="2245" w:type="dxa"/>
            <w:tcBorders>
              <w:top w:val="single" w:sz="4" w:space="0" w:color="auto"/>
            </w:tcBorders>
          </w:tcPr>
          <w:p w14:paraId="1B60110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w:t>
            </w:r>
          </w:p>
        </w:tc>
        <w:tc>
          <w:tcPr>
            <w:tcW w:w="1599" w:type="dxa"/>
            <w:tcBorders>
              <w:top w:val="single" w:sz="4" w:space="0" w:color="auto"/>
            </w:tcBorders>
          </w:tcPr>
          <w:p w14:paraId="4F79A57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140.9</w:t>
            </w:r>
          </w:p>
        </w:tc>
        <w:tc>
          <w:tcPr>
            <w:tcW w:w="1471" w:type="dxa"/>
            <w:tcBorders>
              <w:top w:val="single" w:sz="4" w:space="0" w:color="auto"/>
            </w:tcBorders>
          </w:tcPr>
          <w:p w14:paraId="08CD86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10.9</w:t>
            </w:r>
          </w:p>
        </w:tc>
        <w:tc>
          <w:tcPr>
            <w:tcW w:w="1422" w:type="dxa"/>
            <w:tcBorders>
              <w:top w:val="single" w:sz="4" w:space="0" w:color="auto"/>
            </w:tcBorders>
          </w:tcPr>
          <w:p w14:paraId="4F9A513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w:t>
            </w:r>
          </w:p>
        </w:tc>
        <w:tc>
          <w:tcPr>
            <w:tcW w:w="1377" w:type="dxa"/>
            <w:tcBorders>
              <w:top w:val="single" w:sz="4" w:space="0" w:color="auto"/>
            </w:tcBorders>
          </w:tcPr>
          <w:p w14:paraId="6E2A930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1375" w:type="dxa"/>
            <w:tcBorders>
              <w:top w:val="single" w:sz="4" w:space="0" w:color="auto"/>
            </w:tcBorders>
          </w:tcPr>
          <w:p w14:paraId="725865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1375" w:type="dxa"/>
            <w:tcBorders>
              <w:top w:val="single" w:sz="4" w:space="0" w:color="auto"/>
            </w:tcBorders>
          </w:tcPr>
          <w:p w14:paraId="443676F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Borders>
              <w:top w:val="single" w:sz="4" w:space="0" w:color="auto"/>
            </w:tcBorders>
          </w:tcPr>
          <w:p w14:paraId="787F6A4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Borders>
              <w:top w:val="single" w:sz="4" w:space="0" w:color="auto"/>
            </w:tcBorders>
          </w:tcPr>
          <w:p w14:paraId="4B1DF41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Borders>
              <w:top w:val="single" w:sz="4" w:space="0" w:color="auto"/>
            </w:tcBorders>
          </w:tcPr>
          <w:p w14:paraId="572B35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03120789" w14:textId="77777777" w:rsidTr="00E544E7">
        <w:trPr>
          <w:trHeight w:val="284"/>
        </w:trPr>
        <w:tc>
          <w:tcPr>
            <w:tcW w:w="2245" w:type="dxa"/>
          </w:tcPr>
          <w:p w14:paraId="2639E32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2</w:t>
            </w:r>
          </w:p>
        </w:tc>
        <w:tc>
          <w:tcPr>
            <w:tcW w:w="1599" w:type="dxa"/>
          </w:tcPr>
          <w:p w14:paraId="15CCED6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150.1</w:t>
            </w:r>
          </w:p>
        </w:tc>
        <w:tc>
          <w:tcPr>
            <w:tcW w:w="1471" w:type="dxa"/>
          </w:tcPr>
          <w:p w14:paraId="71BC106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17.9</w:t>
            </w:r>
          </w:p>
        </w:tc>
        <w:tc>
          <w:tcPr>
            <w:tcW w:w="1422" w:type="dxa"/>
          </w:tcPr>
          <w:p w14:paraId="56CF5CD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w:t>
            </w:r>
          </w:p>
        </w:tc>
        <w:tc>
          <w:tcPr>
            <w:tcW w:w="1377" w:type="dxa"/>
          </w:tcPr>
          <w:p w14:paraId="6C2ABC3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1375" w:type="dxa"/>
          </w:tcPr>
          <w:p w14:paraId="3E84593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1375" w:type="dxa"/>
          </w:tcPr>
          <w:p w14:paraId="765F399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3E305E6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60A31AB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6C43E0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r>
      <w:tr w:rsidR="00E544E7" w:rsidRPr="00E544E7" w14:paraId="557F61E6" w14:textId="77777777" w:rsidTr="00E544E7">
        <w:trPr>
          <w:trHeight w:val="304"/>
        </w:trPr>
        <w:tc>
          <w:tcPr>
            <w:tcW w:w="2245" w:type="dxa"/>
          </w:tcPr>
          <w:p w14:paraId="65B7C7E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3</w:t>
            </w:r>
          </w:p>
        </w:tc>
        <w:tc>
          <w:tcPr>
            <w:tcW w:w="1599" w:type="dxa"/>
          </w:tcPr>
          <w:p w14:paraId="567C6DB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120.5</w:t>
            </w:r>
          </w:p>
        </w:tc>
        <w:tc>
          <w:tcPr>
            <w:tcW w:w="1471" w:type="dxa"/>
          </w:tcPr>
          <w:p w14:paraId="7E89E7E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10.5</w:t>
            </w:r>
          </w:p>
        </w:tc>
        <w:tc>
          <w:tcPr>
            <w:tcW w:w="1422" w:type="dxa"/>
          </w:tcPr>
          <w:p w14:paraId="0B93AF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3.1</w:t>
            </w:r>
          </w:p>
        </w:tc>
        <w:tc>
          <w:tcPr>
            <w:tcW w:w="1377" w:type="dxa"/>
          </w:tcPr>
          <w:p w14:paraId="3BC3FFC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69378F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1375" w:type="dxa"/>
          </w:tcPr>
          <w:p w14:paraId="1384C7F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67F84A5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3B49A0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156" w:type="dxa"/>
          </w:tcPr>
          <w:p w14:paraId="129ABE3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78B0F0FD" w14:textId="77777777" w:rsidTr="00E544E7">
        <w:trPr>
          <w:trHeight w:val="304"/>
        </w:trPr>
        <w:tc>
          <w:tcPr>
            <w:tcW w:w="2245" w:type="dxa"/>
          </w:tcPr>
          <w:p w14:paraId="12DB975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4</w:t>
            </w:r>
          </w:p>
        </w:tc>
        <w:tc>
          <w:tcPr>
            <w:tcW w:w="1599" w:type="dxa"/>
          </w:tcPr>
          <w:p w14:paraId="0D489AF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130.6</w:t>
            </w:r>
          </w:p>
        </w:tc>
        <w:tc>
          <w:tcPr>
            <w:tcW w:w="1471" w:type="dxa"/>
          </w:tcPr>
          <w:p w14:paraId="356E242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11.10</w:t>
            </w:r>
          </w:p>
        </w:tc>
        <w:tc>
          <w:tcPr>
            <w:tcW w:w="1422" w:type="dxa"/>
          </w:tcPr>
          <w:p w14:paraId="5D6E33B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w:t>
            </w:r>
          </w:p>
        </w:tc>
        <w:tc>
          <w:tcPr>
            <w:tcW w:w="1377" w:type="dxa"/>
          </w:tcPr>
          <w:p w14:paraId="67C24F1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1375" w:type="dxa"/>
          </w:tcPr>
          <w:p w14:paraId="24600E6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w:t>
            </w:r>
          </w:p>
        </w:tc>
        <w:tc>
          <w:tcPr>
            <w:tcW w:w="1375" w:type="dxa"/>
          </w:tcPr>
          <w:p w14:paraId="1414527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1375" w:type="dxa"/>
          </w:tcPr>
          <w:p w14:paraId="6AAD688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19905BE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5221E09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6CE199FC" w14:textId="77777777" w:rsidTr="00E544E7">
        <w:trPr>
          <w:trHeight w:val="304"/>
        </w:trPr>
        <w:tc>
          <w:tcPr>
            <w:tcW w:w="2245" w:type="dxa"/>
          </w:tcPr>
          <w:p w14:paraId="371A23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5</w:t>
            </w:r>
          </w:p>
        </w:tc>
        <w:tc>
          <w:tcPr>
            <w:tcW w:w="1599" w:type="dxa"/>
          </w:tcPr>
          <w:p w14:paraId="00D88BB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105.3</w:t>
            </w:r>
          </w:p>
        </w:tc>
        <w:tc>
          <w:tcPr>
            <w:tcW w:w="1471" w:type="dxa"/>
          </w:tcPr>
          <w:p w14:paraId="0E75488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5.5</w:t>
            </w:r>
          </w:p>
        </w:tc>
        <w:tc>
          <w:tcPr>
            <w:tcW w:w="1422" w:type="dxa"/>
          </w:tcPr>
          <w:p w14:paraId="446BEA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0.7</w:t>
            </w:r>
          </w:p>
        </w:tc>
        <w:tc>
          <w:tcPr>
            <w:tcW w:w="1377" w:type="dxa"/>
          </w:tcPr>
          <w:p w14:paraId="7AFD564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63E4F55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61A58A2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26B31D0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406D0A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3239C25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2873EC22" w14:textId="77777777" w:rsidTr="00E544E7">
        <w:trPr>
          <w:trHeight w:val="284"/>
        </w:trPr>
        <w:tc>
          <w:tcPr>
            <w:tcW w:w="2245" w:type="dxa"/>
          </w:tcPr>
          <w:p w14:paraId="25DD47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6</w:t>
            </w:r>
          </w:p>
        </w:tc>
        <w:tc>
          <w:tcPr>
            <w:tcW w:w="1599" w:type="dxa"/>
          </w:tcPr>
          <w:p w14:paraId="35104D3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85.3</w:t>
            </w:r>
          </w:p>
        </w:tc>
        <w:tc>
          <w:tcPr>
            <w:tcW w:w="1471" w:type="dxa"/>
          </w:tcPr>
          <w:p w14:paraId="4D6E02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w:t>
            </w:r>
          </w:p>
        </w:tc>
        <w:tc>
          <w:tcPr>
            <w:tcW w:w="1422" w:type="dxa"/>
          </w:tcPr>
          <w:p w14:paraId="105F0C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7" w:type="dxa"/>
          </w:tcPr>
          <w:p w14:paraId="2976FC5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54BBF3E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498955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349F861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66E75F5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55408D2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639E2663" w14:textId="77777777" w:rsidTr="00E544E7">
        <w:trPr>
          <w:trHeight w:val="304"/>
        </w:trPr>
        <w:tc>
          <w:tcPr>
            <w:tcW w:w="2245" w:type="dxa"/>
          </w:tcPr>
          <w:p w14:paraId="02369B7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7</w:t>
            </w:r>
          </w:p>
        </w:tc>
        <w:tc>
          <w:tcPr>
            <w:tcW w:w="1599" w:type="dxa"/>
          </w:tcPr>
          <w:p w14:paraId="03F6BF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110.5</w:t>
            </w:r>
          </w:p>
        </w:tc>
        <w:tc>
          <w:tcPr>
            <w:tcW w:w="1471" w:type="dxa"/>
          </w:tcPr>
          <w:p w14:paraId="2C2915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7.1</w:t>
            </w:r>
          </w:p>
        </w:tc>
        <w:tc>
          <w:tcPr>
            <w:tcW w:w="1422" w:type="dxa"/>
          </w:tcPr>
          <w:p w14:paraId="3F31AED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7" w:type="dxa"/>
          </w:tcPr>
          <w:p w14:paraId="700E05C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650068F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5BC815F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25FF61B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5154CA8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3CE9779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7AC42BEB" w14:textId="77777777" w:rsidTr="00E544E7">
        <w:trPr>
          <w:trHeight w:val="304"/>
        </w:trPr>
        <w:tc>
          <w:tcPr>
            <w:tcW w:w="2245" w:type="dxa"/>
          </w:tcPr>
          <w:p w14:paraId="45337CD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8</w:t>
            </w:r>
          </w:p>
        </w:tc>
        <w:tc>
          <w:tcPr>
            <w:tcW w:w="1599" w:type="dxa"/>
          </w:tcPr>
          <w:p w14:paraId="6348BB3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120.5</w:t>
            </w:r>
          </w:p>
        </w:tc>
        <w:tc>
          <w:tcPr>
            <w:tcW w:w="1471" w:type="dxa"/>
          </w:tcPr>
          <w:p w14:paraId="7842090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9.8</w:t>
            </w:r>
          </w:p>
        </w:tc>
        <w:tc>
          <w:tcPr>
            <w:tcW w:w="1422" w:type="dxa"/>
          </w:tcPr>
          <w:p w14:paraId="18618D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1377" w:type="dxa"/>
          </w:tcPr>
          <w:p w14:paraId="7190F62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1375" w:type="dxa"/>
          </w:tcPr>
          <w:p w14:paraId="61402EC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7650596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0382594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3AA6B2E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282A532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5AAF4D98" w14:textId="77777777" w:rsidTr="00E544E7">
        <w:trPr>
          <w:trHeight w:val="304"/>
        </w:trPr>
        <w:tc>
          <w:tcPr>
            <w:tcW w:w="2245" w:type="dxa"/>
          </w:tcPr>
          <w:p w14:paraId="52D5DE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9</w:t>
            </w:r>
          </w:p>
        </w:tc>
        <w:tc>
          <w:tcPr>
            <w:tcW w:w="1599" w:type="dxa"/>
          </w:tcPr>
          <w:p w14:paraId="71B7EA0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75.9</w:t>
            </w:r>
          </w:p>
        </w:tc>
        <w:tc>
          <w:tcPr>
            <w:tcW w:w="1471" w:type="dxa"/>
          </w:tcPr>
          <w:p w14:paraId="3799544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4.4</w:t>
            </w:r>
          </w:p>
        </w:tc>
        <w:tc>
          <w:tcPr>
            <w:tcW w:w="1422" w:type="dxa"/>
          </w:tcPr>
          <w:p w14:paraId="1041E91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1377" w:type="dxa"/>
          </w:tcPr>
          <w:p w14:paraId="4B9859B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2EB6C86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3533DC9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21A30C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0720EE4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156" w:type="dxa"/>
          </w:tcPr>
          <w:p w14:paraId="15618EC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33F1FDA0" w14:textId="77777777" w:rsidTr="00E544E7">
        <w:trPr>
          <w:trHeight w:val="284"/>
        </w:trPr>
        <w:tc>
          <w:tcPr>
            <w:tcW w:w="2245" w:type="dxa"/>
          </w:tcPr>
          <w:p w14:paraId="1240B03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10</w:t>
            </w:r>
          </w:p>
        </w:tc>
        <w:tc>
          <w:tcPr>
            <w:tcW w:w="1599" w:type="dxa"/>
          </w:tcPr>
          <w:p w14:paraId="56B5DCD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80.5</w:t>
            </w:r>
          </w:p>
        </w:tc>
        <w:tc>
          <w:tcPr>
            <w:tcW w:w="1471" w:type="dxa"/>
          </w:tcPr>
          <w:p w14:paraId="19E6054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5.9</w:t>
            </w:r>
          </w:p>
        </w:tc>
        <w:tc>
          <w:tcPr>
            <w:tcW w:w="1422" w:type="dxa"/>
          </w:tcPr>
          <w:p w14:paraId="2865B1E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o.1</w:t>
            </w:r>
          </w:p>
        </w:tc>
        <w:tc>
          <w:tcPr>
            <w:tcW w:w="1377" w:type="dxa"/>
          </w:tcPr>
          <w:p w14:paraId="6067232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6FBCF53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3F17716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016762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764BE3E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58724C9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637440D5" w14:textId="77777777" w:rsidTr="00E544E7">
        <w:trPr>
          <w:trHeight w:val="304"/>
        </w:trPr>
        <w:tc>
          <w:tcPr>
            <w:tcW w:w="2245" w:type="dxa"/>
          </w:tcPr>
          <w:p w14:paraId="659BAD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11</w:t>
            </w:r>
          </w:p>
        </w:tc>
        <w:tc>
          <w:tcPr>
            <w:tcW w:w="1599" w:type="dxa"/>
          </w:tcPr>
          <w:p w14:paraId="20659BA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195.5</w:t>
            </w:r>
          </w:p>
        </w:tc>
        <w:tc>
          <w:tcPr>
            <w:tcW w:w="1471" w:type="dxa"/>
          </w:tcPr>
          <w:p w14:paraId="75114E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31.50</w:t>
            </w:r>
          </w:p>
        </w:tc>
        <w:tc>
          <w:tcPr>
            <w:tcW w:w="1422" w:type="dxa"/>
          </w:tcPr>
          <w:p w14:paraId="33EA4B4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7.5</w:t>
            </w:r>
          </w:p>
        </w:tc>
        <w:tc>
          <w:tcPr>
            <w:tcW w:w="1377" w:type="dxa"/>
          </w:tcPr>
          <w:p w14:paraId="3E562D8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1375" w:type="dxa"/>
          </w:tcPr>
          <w:p w14:paraId="0B1D1B8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1375" w:type="dxa"/>
          </w:tcPr>
          <w:p w14:paraId="76B636E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4765177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0C42A25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735A1F6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4D511272" w14:textId="77777777" w:rsidTr="00E544E7">
        <w:trPr>
          <w:trHeight w:val="304"/>
        </w:trPr>
        <w:tc>
          <w:tcPr>
            <w:tcW w:w="2245" w:type="dxa"/>
          </w:tcPr>
          <w:p w14:paraId="7DE81A0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12</w:t>
            </w:r>
          </w:p>
        </w:tc>
        <w:tc>
          <w:tcPr>
            <w:tcW w:w="1599" w:type="dxa"/>
          </w:tcPr>
          <w:p w14:paraId="4C3C231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140.3</w:t>
            </w:r>
          </w:p>
        </w:tc>
        <w:tc>
          <w:tcPr>
            <w:tcW w:w="1471" w:type="dxa"/>
          </w:tcPr>
          <w:p w14:paraId="3A19FB7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12.4</w:t>
            </w:r>
          </w:p>
        </w:tc>
        <w:tc>
          <w:tcPr>
            <w:tcW w:w="1422" w:type="dxa"/>
          </w:tcPr>
          <w:p w14:paraId="11D02E1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w:t>
            </w:r>
          </w:p>
        </w:tc>
        <w:tc>
          <w:tcPr>
            <w:tcW w:w="1377" w:type="dxa"/>
          </w:tcPr>
          <w:p w14:paraId="7A83F9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w:t>
            </w:r>
          </w:p>
        </w:tc>
        <w:tc>
          <w:tcPr>
            <w:tcW w:w="1375" w:type="dxa"/>
          </w:tcPr>
          <w:p w14:paraId="341A91D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7A59B5A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5E9AAB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6EB6D89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779FECE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o.2</w:t>
            </w:r>
          </w:p>
        </w:tc>
      </w:tr>
      <w:tr w:rsidR="00E544E7" w:rsidRPr="00E544E7" w14:paraId="2907F852" w14:textId="77777777" w:rsidTr="00E544E7">
        <w:trPr>
          <w:trHeight w:val="284"/>
        </w:trPr>
        <w:tc>
          <w:tcPr>
            <w:tcW w:w="2245" w:type="dxa"/>
          </w:tcPr>
          <w:p w14:paraId="3A3D6AD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13</w:t>
            </w:r>
          </w:p>
        </w:tc>
        <w:tc>
          <w:tcPr>
            <w:tcW w:w="1599" w:type="dxa"/>
          </w:tcPr>
          <w:p w14:paraId="61399D1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110.5</w:t>
            </w:r>
          </w:p>
        </w:tc>
        <w:tc>
          <w:tcPr>
            <w:tcW w:w="1471" w:type="dxa"/>
          </w:tcPr>
          <w:p w14:paraId="7A4D52E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w:t>
            </w:r>
          </w:p>
        </w:tc>
        <w:tc>
          <w:tcPr>
            <w:tcW w:w="1422" w:type="dxa"/>
          </w:tcPr>
          <w:p w14:paraId="03723AF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0.6</w:t>
            </w:r>
          </w:p>
        </w:tc>
        <w:tc>
          <w:tcPr>
            <w:tcW w:w="1377" w:type="dxa"/>
          </w:tcPr>
          <w:p w14:paraId="504BECE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0BCCC42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498D91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57247D8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2DEF851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156" w:type="dxa"/>
          </w:tcPr>
          <w:p w14:paraId="58D2C62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r w:rsidR="00E544E7" w:rsidRPr="00E544E7" w14:paraId="3DB961CF" w14:textId="77777777" w:rsidTr="00E544E7">
        <w:trPr>
          <w:trHeight w:val="304"/>
        </w:trPr>
        <w:tc>
          <w:tcPr>
            <w:tcW w:w="2245" w:type="dxa"/>
          </w:tcPr>
          <w:p w14:paraId="31CE1FD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14</w:t>
            </w:r>
          </w:p>
        </w:tc>
        <w:tc>
          <w:tcPr>
            <w:tcW w:w="1599" w:type="dxa"/>
          </w:tcPr>
          <w:p w14:paraId="4BA7F1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150.3</w:t>
            </w:r>
          </w:p>
        </w:tc>
        <w:tc>
          <w:tcPr>
            <w:tcW w:w="1471" w:type="dxa"/>
          </w:tcPr>
          <w:p w14:paraId="04DAC5D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11.50</w:t>
            </w:r>
          </w:p>
        </w:tc>
        <w:tc>
          <w:tcPr>
            <w:tcW w:w="1422" w:type="dxa"/>
          </w:tcPr>
          <w:p w14:paraId="57E4F28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w:t>
            </w:r>
          </w:p>
        </w:tc>
        <w:tc>
          <w:tcPr>
            <w:tcW w:w="1377" w:type="dxa"/>
          </w:tcPr>
          <w:p w14:paraId="0538A63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w:t>
            </w:r>
          </w:p>
        </w:tc>
        <w:tc>
          <w:tcPr>
            <w:tcW w:w="1375" w:type="dxa"/>
          </w:tcPr>
          <w:p w14:paraId="694E6EC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00FC31A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660A26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2E6615B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156" w:type="dxa"/>
          </w:tcPr>
          <w:p w14:paraId="1D5AC16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r>
      <w:tr w:rsidR="00E544E7" w:rsidRPr="00E544E7" w14:paraId="7E4FA7F4" w14:textId="77777777" w:rsidTr="00E544E7">
        <w:trPr>
          <w:trHeight w:val="304"/>
        </w:trPr>
        <w:tc>
          <w:tcPr>
            <w:tcW w:w="2245" w:type="dxa"/>
          </w:tcPr>
          <w:p w14:paraId="0BEA053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SOBE 15</w:t>
            </w:r>
          </w:p>
        </w:tc>
        <w:tc>
          <w:tcPr>
            <w:tcW w:w="1599" w:type="dxa"/>
          </w:tcPr>
          <w:p w14:paraId="2BD5C4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80.4</w:t>
            </w:r>
          </w:p>
        </w:tc>
        <w:tc>
          <w:tcPr>
            <w:tcW w:w="1471" w:type="dxa"/>
          </w:tcPr>
          <w:p w14:paraId="42E9CA1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3.1</w:t>
            </w:r>
          </w:p>
        </w:tc>
        <w:tc>
          <w:tcPr>
            <w:tcW w:w="1422" w:type="dxa"/>
          </w:tcPr>
          <w:p w14:paraId="1DFA09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w:t>
            </w:r>
          </w:p>
        </w:tc>
        <w:tc>
          <w:tcPr>
            <w:tcW w:w="1377" w:type="dxa"/>
          </w:tcPr>
          <w:p w14:paraId="1C5CA15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28A58BC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w:t>
            </w:r>
          </w:p>
        </w:tc>
        <w:tc>
          <w:tcPr>
            <w:tcW w:w="1375" w:type="dxa"/>
          </w:tcPr>
          <w:p w14:paraId="71F0F61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441E8AA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375" w:type="dxa"/>
          </w:tcPr>
          <w:p w14:paraId="62BB0E7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c>
          <w:tcPr>
            <w:tcW w:w="1156" w:type="dxa"/>
          </w:tcPr>
          <w:p w14:paraId="3D26386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w:t>
            </w:r>
          </w:p>
        </w:tc>
      </w:tr>
    </w:tbl>
    <w:p w14:paraId="50EB2D3B" w14:textId="77777777" w:rsidR="00E544E7" w:rsidRDefault="00E544E7" w:rsidP="00E544E7">
      <w:pPr>
        <w:spacing w:before="240" w:line="240" w:lineRule="auto"/>
        <w:rPr>
          <w:rFonts w:ascii="Times New Roman" w:hAnsi="Times New Roman" w:cs="Times New Roman"/>
          <w:b/>
          <w:sz w:val="24"/>
          <w:szCs w:val="24"/>
        </w:rPr>
      </w:pPr>
    </w:p>
    <w:p w14:paraId="6933185B" w14:textId="77777777" w:rsidR="00E544E7" w:rsidRDefault="00E544E7" w:rsidP="00E544E7">
      <w:pPr>
        <w:spacing w:before="240" w:line="240" w:lineRule="auto"/>
        <w:rPr>
          <w:rFonts w:ascii="Times New Roman" w:hAnsi="Times New Roman" w:cs="Times New Roman"/>
          <w:b/>
          <w:sz w:val="24"/>
          <w:szCs w:val="24"/>
        </w:rPr>
      </w:pPr>
    </w:p>
    <w:p w14:paraId="683A58C9" w14:textId="77777777" w:rsidR="00E544E7" w:rsidRDefault="00E544E7" w:rsidP="00E544E7">
      <w:pPr>
        <w:spacing w:before="240" w:line="240" w:lineRule="auto"/>
        <w:rPr>
          <w:rFonts w:ascii="Times New Roman" w:hAnsi="Times New Roman" w:cs="Times New Roman"/>
          <w:b/>
          <w:sz w:val="24"/>
          <w:szCs w:val="24"/>
        </w:rPr>
        <w:sectPr w:rsidR="00E544E7" w:rsidSect="00E544E7">
          <w:pgSz w:w="16834" w:h="11909" w:orient="landscape" w:code="9"/>
          <w:pgMar w:top="1440" w:right="1440" w:bottom="547" w:left="1267" w:header="720" w:footer="720" w:gutter="0"/>
          <w:cols w:space="720"/>
          <w:docGrid w:linePitch="360"/>
        </w:sectPr>
      </w:pPr>
    </w:p>
    <w:p w14:paraId="216D0F48" w14:textId="77777777" w:rsidR="00E544E7" w:rsidRPr="00E544E7" w:rsidRDefault="00E544E7" w:rsidP="0065788B">
      <w:pPr>
        <w:spacing w:before="240" w:after="0" w:line="240" w:lineRule="auto"/>
        <w:rPr>
          <w:rFonts w:ascii="Times New Roman" w:hAnsi="Times New Roman" w:cs="Times New Roman"/>
          <w:b/>
          <w:sz w:val="20"/>
          <w:szCs w:val="20"/>
        </w:rPr>
      </w:pPr>
      <w:r w:rsidRPr="00E544E7">
        <w:rPr>
          <w:rFonts w:ascii="Times New Roman" w:hAnsi="Times New Roman" w:cs="Times New Roman"/>
          <w:b/>
          <w:sz w:val="20"/>
          <w:szCs w:val="20"/>
        </w:rPr>
        <w:lastRenderedPageBreak/>
        <w:t xml:space="preserve">Table 5. Water quality analysis for </w:t>
      </w:r>
      <w:proofErr w:type="spellStart"/>
      <w:r w:rsidRPr="00E544E7">
        <w:rPr>
          <w:rFonts w:ascii="Times New Roman" w:hAnsi="Times New Roman" w:cs="Times New Roman"/>
          <w:b/>
          <w:sz w:val="20"/>
          <w:szCs w:val="20"/>
        </w:rPr>
        <w:t>sobe</w:t>
      </w:r>
      <w:proofErr w:type="spellEnd"/>
      <w:r w:rsidRPr="00E544E7">
        <w:rPr>
          <w:rFonts w:ascii="Times New Roman" w:hAnsi="Times New Roman" w:cs="Times New Roman"/>
          <w:b/>
          <w:sz w:val="20"/>
          <w:szCs w:val="20"/>
        </w:rPr>
        <w:t xml:space="preserve"> dry season samples</w:t>
      </w:r>
      <w:r w:rsidRPr="00E544E7">
        <w:rPr>
          <w:rFonts w:ascii="Times New Roman" w:hAnsi="Times New Roman" w:cs="Times New Roman"/>
          <w:sz w:val="20"/>
          <w:szCs w:val="20"/>
        </w:rPr>
        <w:t xml:space="preserve">          </w:t>
      </w:r>
    </w:p>
    <w:tbl>
      <w:tblPr>
        <w:tblW w:w="16380" w:type="dxa"/>
        <w:tblInd w:w="-972" w:type="dxa"/>
        <w:tblBorders>
          <w:top w:val="single" w:sz="4" w:space="0" w:color="auto"/>
          <w:bottom w:val="single" w:sz="4" w:space="0" w:color="auto"/>
        </w:tblBorders>
        <w:tblLayout w:type="fixed"/>
        <w:tblLook w:val="01E0" w:firstRow="1" w:lastRow="1" w:firstColumn="1" w:lastColumn="1" w:noHBand="0" w:noVBand="0"/>
      </w:tblPr>
      <w:tblGrid>
        <w:gridCol w:w="630"/>
        <w:gridCol w:w="1710"/>
        <w:gridCol w:w="900"/>
        <w:gridCol w:w="900"/>
        <w:gridCol w:w="900"/>
        <w:gridCol w:w="900"/>
        <w:gridCol w:w="900"/>
        <w:gridCol w:w="900"/>
        <w:gridCol w:w="900"/>
        <w:gridCol w:w="900"/>
        <w:gridCol w:w="810"/>
        <w:gridCol w:w="810"/>
        <w:gridCol w:w="900"/>
        <w:gridCol w:w="810"/>
        <w:gridCol w:w="810"/>
        <w:gridCol w:w="900"/>
        <w:gridCol w:w="990"/>
        <w:gridCol w:w="810"/>
      </w:tblGrid>
      <w:tr w:rsidR="00E544E7" w:rsidRPr="00E544E7" w14:paraId="7C6CB407" w14:textId="77777777" w:rsidTr="00CF4F8C">
        <w:tc>
          <w:tcPr>
            <w:tcW w:w="630" w:type="dxa"/>
            <w:tcBorders>
              <w:top w:val="single" w:sz="4" w:space="0" w:color="auto"/>
              <w:bottom w:val="single" w:sz="4" w:space="0" w:color="auto"/>
            </w:tcBorders>
          </w:tcPr>
          <w:p w14:paraId="6FF0051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S/N</w:t>
            </w:r>
          </w:p>
        </w:tc>
        <w:tc>
          <w:tcPr>
            <w:tcW w:w="1710" w:type="dxa"/>
            <w:tcBorders>
              <w:top w:val="single" w:sz="4" w:space="0" w:color="auto"/>
              <w:bottom w:val="single" w:sz="4" w:space="0" w:color="auto"/>
            </w:tcBorders>
          </w:tcPr>
          <w:p w14:paraId="6600053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Parameters</w:t>
            </w:r>
          </w:p>
        </w:tc>
        <w:tc>
          <w:tcPr>
            <w:tcW w:w="900" w:type="dxa"/>
            <w:tcBorders>
              <w:top w:val="single" w:sz="4" w:space="0" w:color="auto"/>
              <w:bottom w:val="single" w:sz="4" w:space="0" w:color="auto"/>
            </w:tcBorders>
          </w:tcPr>
          <w:p w14:paraId="29D5024C" w14:textId="77777777" w:rsidR="00E544E7" w:rsidRPr="00E544E7" w:rsidRDefault="00E544E7" w:rsidP="00CF4F8C">
            <w:pPr>
              <w:spacing w:after="0" w:line="240" w:lineRule="auto"/>
              <w:ind w:right="-9"/>
              <w:rPr>
                <w:rFonts w:ascii="Times New Roman" w:hAnsi="Times New Roman" w:cs="Times New Roman"/>
                <w:b/>
                <w:sz w:val="20"/>
                <w:szCs w:val="20"/>
              </w:rPr>
            </w:pPr>
            <w:r w:rsidRPr="00E544E7">
              <w:rPr>
                <w:rFonts w:ascii="Times New Roman" w:hAnsi="Times New Roman" w:cs="Times New Roman"/>
                <w:b/>
                <w:sz w:val="20"/>
                <w:szCs w:val="20"/>
              </w:rPr>
              <w:t xml:space="preserve">Unit </w:t>
            </w:r>
          </w:p>
        </w:tc>
        <w:tc>
          <w:tcPr>
            <w:tcW w:w="900" w:type="dxa"/>
            <w:tcBorders>
              <w:top w:val="single" w:sz="4" w:space="0" w:color="auto"/>
              <w:bottom w:val="single" w:sz="4" w:space="0" w:color="auto"/>
            </w:tcBorders>
          </w:tcPr>
          <w:p w14:paraId="6BC5E5F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w:t>
            </w:r>
          </w:p>
        </w:tc>
        <w:tc>
          <w:tcPr>
            <w:tcW w:w="900" w:type="dxa"/>
            <w:tcBorders>
              <w:top w:val="single" w:sz="4" w:space="0" w:color="auto"/>
              <w:bottom w:val="single" w:sz="4" w:space="0" w:color="auto"/>
            </w:tcBorders>
          </w:tcPr>
          <w:p w14:paraId="2215069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2</w:t>
            </w:r>
          </w:p>
        </w:tc>
        <w:tc>
          <w:tcPr>
            <w:tcW w:w="900" w:type="dxa"/>
            <w:tcBorders>
              <w:top w:val="single" w:sz="4" w:space="0" w:color="auto"/>
              <w:bottom w:val="single" w:sz="4" w:space="0" w:color="auto"/>
            </w:tcBorders>
          </w:tcPr>
          <w:p w14:paraId="1BAA5CB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3</w:t>
            </w:r>
          </w:p>
        </w:tc>
        <w:tc>
          <w:tcPr>
            <w:tcW w:w="900" w:type="dxa"/>
            <w:tcBorders>
              <w:top w:val="single" w:sz="4" w:space="0" w:color="auto"/>
              <w:bottom w:val="single" w:sz="4" w:space="0" w:color="auto"/>
            </w:tcBorders>
          </w:tcPr>
          <w:p w14:paraId="71B3C97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4</w:t>
            </w:r>
          </w:p>
        </w:tc>
        <w:tc>
          <w:tcPr>
            <w:tcW w:w="900" w:type="dxa"/>
            <w:tcBorders>
              <w:top w:val="single" w:sz="4" w:space="0" w:color="auto"/>
              <w:bottom w:val="single" w:sz="4" w:space="0" w:color="auto"/>
            </w:tcBorders>
          </w:tcPr>
          <w:p w14:paraId="1944FD8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5</w:t>
            </w:r>
          </w:p>
        </w:tc>
        <w:tc>
          <w:tcPr>
            <w:tcW w:w="900" w:type="dxa"/>
            <w:tcBorders>
              <w:top w:val="single" w:sz="4" w:space="0" w:color="auto"/>
              <w:bottom w:val="single" w:sz="4" w:space="0" w:color="auto"/>
            </w:tcBorders>
          </w:tcPr>
          <w:p w14:paraId="06BDE98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6</w:t>
            </w:r>
          </w:p>
        </w:tc>
        <w:tc>
          <w:tcPr>
            <w:tcW w:w="900" w:type="dxa"/>
            <w:tcBorders>
              <w:top w:val="single" w:sz="4" w:space="0" w:color="auto"/>
              <w:bottom w:val="single" w:sz="4" w:space="0" w:color="auto"/>
            </w:tcBorders>
          </w:tcPr>
          <w:p w14:paraId="3EB575BA"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7</w:t>
            </w:r>
          </w:p>
        </w:tc>
        <w:tc>
          <w:tcPr>
            <w:tcW w:w="810" w:type="dxa"/>
            <w:tcBorders>
              <w:top w:val="single" w:sz="4" w:space="0" w:color="auto"/>
              <w:bottom w:val="single" w:sz="4" w:space="0" w:color="auto"/>
            </w:tcBorders>
          </w:tcPr>
          <w:p w14:paraId="5272408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8</w:t>
            </w:r>
          </w:p>
        </w:tc>
        <w:tc>
          <w:tcPr>
            <w:tcW w:w="810" w:type="dxa"/>
            <w:tcBorders>
              <w:top w:val="single" w:sz="4" w:space="0" w:color="auto"/>
              <w:bottom w:val="single" w:sz="4" w:space="0" w:color="auto"/>
            </w:tcBorders>
          </w:tcPr>
          <w:p w14:paraId="0423553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9</w:t>
            </w:r>
          </w:p>
        </w:tc>
        <w:tc>
          <w:tcPr>
            <w:tcW w:w="900" w:type="dxa"/>
            <w:tcBorders>
              <w:top w:val="single" w:sz="4" w:space="0" w:color="auto"/>
              <w:bottom w:val="single" w:sz="4" w:space="0" w:color="auto"/>
            </w:tcBorders>
          </w:tcPr>
          <w:p w14:paraId="5A88D959"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10</w:t>
            </w:r>
          </w:p>
        </w:tc>
        <w:tc>
          <w:tcPr>
            <w:tcW w:w="810" w:type="dxa"/>
            <w:tcBorders>
              <w:top w:val="single" w:sz="4" w:space="0" w:color="auto"/>
              <w:bottom w:val="single" w:sz="4" w:space="0" w:color="auto"/>
            </w:tcBorders>
          </w:tcPr>
          <w:p w14:paraId="4F07184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11</w:t>
            </w:r>
          </w:p>
        </w:tc>
        <w:tc>
          <w:tcPr>
            <w:tcW w:w="810" w:type="dxa"/>
            <w:tcBorders>
              <w:top w:val="single" w:sz="4" w:space="0" w:color="auto"/>
              <w:bottom w:val="single" w:sz="4" w:space="0" w:color="auto"/>
            </w:tcBorders>
          </w:tcPr>
          <w:p w14:paraId="5E3B39A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12</w:t>
            </w:r>
          </w:p>
        </w:tc>
        <w:tc>
          <w:tcPr>
            <w:tcW w:w="900" w:type="dxa"/>
            <w:tcBorders>
              <w:top w:val="single" w:sz="4" w:space="0" w:color="auto"/>
              <w:bottom w:val="single" w:sz="4" w:space="0" w:color="auto"/>
            </w:tcBorders>
          </w:tcPr>
          <w:p w14:paraId="2120928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13</w:t>
            </w:r>
          </w:p>
        </w:tc>
        <w:tc>
          <w:tcPr>
            <w:tcW w:w="990" w:type="dxa"/>
            <w:tcBorders>
              <w:top w:val="single" w:sz="4" w:space="0" w:color="auto"/>
              <w:bottom w:val="single" w:sz="4" w:space="0" w:color="auto"/>
            </w:tcBorders>
          </w:tcPr>
          <w:p w14:paraId="79A29929"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14</w:t>
            </w:r>
          </w:p>
        </w:tc>
        <w:tc>
          <w:tcPr>
            <w:tcW w:w="810" w:type="dxa"/>
            <w:tcBorders>
              <w:top w:val="single" w:sz="4" w:space="0" w:color="auto"/>
              <w:bottom w:val="single" w:sz="4" w:space="0" w:color="auto"/>
            </w:tcBorders>
          </w:tcPr>
          <w:p w14:paraId="6DDAC2B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15</w:t>
            </w:r>
          </w:p>
        </w:tc>
      </w:tr>
      <w:tr w:rsidR="00E544E7" w:rsidRPr="00E544E7" w14:paraId="23E0F35B" w14:textId="77777777" w:rsidTr="00CF4F8C">
        <w:tc>
          <w:tcPr>
            <w:tcW w:w="630" w:type="dxa"/>
            <w:tcBorders>
              <w:top w:val="single" w:sz="4" w:space="0" w:color="auto"/>
            </w:tcBorders>
          </w:tcPr>
          <w:p w14:paraId="714370B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1710" w:type="dxa"/>
            <w:tcBorders>
              <w:top w:val="single" w:sz="4" w:space="0" w:color="auto"/>
            </w:tcBorders>
          </w:tcPr>
          <w:p w14:paraId="4349212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Appearance </w:t>
            </w:r>
          </w:p>
        </w:tc>
        <w:tc>
          <w:tcPr>
            <w:tcW w:w="900" w:type="dxa"/>
            <w:tcBorders>
              <w:top w:val="single" w:sz="4" w:space="0" w:color="auto"/>
            </w:tcBorders>
          </w:tcPr>
          <w:p w14:paraId="6788F5C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Clear</w:t>
            </w:r>
          </w:p>
        </w:tc>
        <w:tc>
          <w:tcPr>
            <w:tcW w:w="900" w:type="dxa"/>
            <w:tcBorders>
              <w:top w:val="single" w:sz="4" w:space="0" w:color="auto"/>
            </w:tcBorders>
          </w:tcPr>
          <w:p w14:paraId="0C49F1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Cloudy </w:t>
            </w:r>
          </w:p>
        </w:tc>
        <w:tc>
          <w:tcPr>
            <w:tcW w:w="900" w:type="dxa"/>
            <w:tcBorders>
              <w:top w:val="single" w:sz="4" w:space="0" w:color="auto"/>
            </w:tcBorders>
          </w:tcPr>
          <w:p w14:paraId="0BB2EDB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Milky </w:t>
            </w:r>
          </w:p>
        </w:tc>
        <w:tc>
          <w:tcPr>
            <w:tcW w:w="900" w:type="dxa"/>
            <w:tcBorders>
              <w:top w:val="single" w:sz="4" w:space="0" w:color="auto"/>
            </w:tcBorders>
          </w:tcPr>
          <w:p w14:paraId="6A56C16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900" w:type="dxa"/>
            <w:tcBorders>
              <w:top w:val="single" w:sz="4" w:space="0" w:color="auto"/>
            </w:tcBorders>
          </w:tcPr>
          <w:p w14:paraId="1D46552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900" w:type="dxa"/>
            <w:tcBorders>
              <w:top w:val="single" w:sz="4" w:space="0" w:color="auto"/>
            </w:tcBorders>
          </w:tcPr>
          <w:p w14:paraId="2E3E612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Cloudy </w:t>
            </w:r>
          </w:p>
        </w:tc>
        <w:tc>
          <w:tcPr>
            <w:tcW w:w="900" w:type="dxa"/>
            <w:tcBorders>
              <w:top w:val="single" w:sz="4" w:space="0" w:color="auto"/>
            </w:tcBorders>
          </w:tcPr>
          <w:p w14:paraId="2A2141A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900" w:type="dxa"/>
            <w:tcBorders>
              <w:top w:val="single" w:sz="4" w:space="0" w:color="auto"/>
            </w:tcBorders>
          </w:tcPr>
          <w:p w14:paraId="58DF5CA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810" w:type="dxa"/>
            <w:tcBorders>
              <w:top w:val="single" w:sz="4" w:space="0" w:color="auto"/>
            </w:tcBorders>
          </w:tcPr>
          <w:p w14:paraId="0BF2887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810" w:type="dxa"/>
            <w:tcBorders>
              <w:top w:val="single" w:sz="4" w:space="0" w:color="auto"/>
            </w:tcBorders>
          </w:tcPr>
          <w:p w14:paraId="7269816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900" w:type="dxa"/>
            <w:tcBorders>
              <w:top w:val="single" w:sz="4" w:space="0" w:color="auto"/>
            </w:tcBorders>
          </w:tcPr>
          <w:p w14:paraId="549781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534EEC6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810" w:type="dxa"/>
            <w:tcBorders>
              <w:top w:val="single" w:sz="4" w:space="0" w:color="auto"/>
            </w:tcBorders>
          </w:tcPr>
          <w:p w14:paraId="15D0F9E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900" w:type="dxa"/>
            <w:tcBorders>
              <w:top w:val="single" w:sz="4" w:space="0" w:color="auto"/>
            </w:tcBorders>
          </w:tcPr>
          <w:p w14:paraId="0D0FC0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990" w:type="dxa"/>
            <w:tcBorders>
              <w:top w:val="single" w:sz="4" w:space="0" w:color="auto"/>
            </w:tcBorders>
          </w:tcPr>
          <w:p w14:paraId="3054ECB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Cloudy</w:t>
            </w:r>
          </w:p>
        </w:tc>
        <w:tc>
          <w:tcPr>
            <w:tcW w:w="810" w:type="dxa"/>
            <w:tcBorders>
              <w:top w:val="single" w:sz="4" w:space="0" w:color="auto"/>
            </w:tcBorders>
          </w:tcPr>
          <w:p w14:paraId="4509CBE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r>
      <w:tr w:rsidR="00E544E7" w:rsidRPr="00E544E7" w14:paraId="5B530748" w14:textId="77777777" w:rsidTr="00CF4F8C">
        <w:tc>
          <w:tcPr>
            <w:tcW w:w="630" w:type="dxa"/>
          </w:tcPr>
          <w:p w14:paraId="07E49C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w:t>
            </w:r>
          </w:p>
        </w:tc>
        <w:tc>
          <w:tcPr>
            <w:tcW w:w="1710" w:type="dxa"/>
          </w:tcPr>
          <w:p w14:paraId="6859E3F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Odor</w:t>
            </w:r>
          </w:p>
        </w:tc>
        <w:tc>
          <w:tcPr>
            <w:tcW w:w="900" w:type="dxa"/>
          </w:tcPr>
          <w:p w14:paraId="5B8C6BC0"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350E94D8"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0B70F21F"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070545F7"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7059B8C5"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3D124591"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0103AA04"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049E02DF"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3CE0C6F5"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163D6ED8"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4DD213C8"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0F4DCC28"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369DCE9B"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5F0BF35D"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68841591"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2E3C5343"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r>
      <w:tr w:rsidR="00E544E7" w:rsidRPr="00E544E7" w14:paraId="79C3FD60" w14:textId="77777777" w:rsidTr="00CF4F8C">
        <w:tc>
          <w:tcPr>
            <w:tcW w:w="630" w:type="dxa"/>
          </w:tcPr>
          <w:p w14:paraId="1B4B3C1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w:t>
            </w:r>
          </w:p>
        </w:tc>
        <w:tc>
          <w:tcPr>
            <w:tcW w:w="1710" w:type="dxa"/>
          </w:tcPr>
          <w:p w14:paraId="304DC7A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Color (Pt-Co)</w:t>
            </w:r>
          </w:p>
        </w:tc>
        <w:tc>
          <w:tcPr>
            <w:tcW w:w="900" w:type="dxa"/>
          </w:tcPr>
          <w:p w14:paraId="32F218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Hazen</w:t>
            </w:r>
          </w:p>
        </w:tc>
        <w:tc>
          <w:tcPr>
            <w:tcW w:w="900" w:type="dxa"/>
          </w:tcPr>
          <w:p w14:paraId="0CB4321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900" w:type="dxa"/>
          </w:tcPr>
          <w:p w14:paraId="77F17F7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&gt;500</w:t>
            </w:r>
          </w:p>
        </w:tc>
        <w:tc>
          <w:tcPr>
            <w:tcW w:w="900" w:type="dxa"/>
          </w:tcPr>
          <w:p w14:paraId="06B377B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w:t>
            </w:r>
          </w:p>
        </w:tc>
        <w:tc>
          <w:tcPr>
            <w:tcW w:w="900" w:type="dxa"/>
          </w:tcPr>
          <w:p w14:paraId="2E042A4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900" w:type="dxa"/>
          </w:tcPr>
          <w:p w14:paraId="70D5CEB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150</w:t>
            </w:r>
          </w:p>
        </w:tc>
        <w:tc>
          <w:tcPr>
            <w:tcW w:w="900" w:type="dxa"/>
          </w:tcPr>
          <w:p w14:paraId="5568FB4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w:t>
            </w:r>
          </w:p>
        </w:tc>
        <w:tc>
          <w:tcPr>
            <w:tcW w:w="900" w:type="dxa"/>
          </w:tcPr>
          <w:p w14:paraId="377DC6A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w:t>
            </w:r>
          </w:p>
        </w:tc>
        <w:tc>
          <w:tcPr>
            <w:tcW w:w="810" w:type="dxa"/>
          </w:tcPr>
          <w:p w14:paraId="6F3B2DB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w:t>
            </w:r>
          </w:p>
        </w:tc>
        <w:tc>
          <w:tcPr>
            <w:tcW w:w="810" w:type="dxa"/>
          </w:tcPr>
          <w:p w14:paraId="4C569E8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00" w:type="dxa"/>
          </w:tcPr>
          <w:p w14:paraId="320C660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20B3E5B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70</w:t>
            </w:r>
          </w:p>
        </w:tc>
        <w:tc>
          <w:tcPr>
            <w:tcW w:w="810" w:type="dxa"/>
          </w:tcPr>
          <w:p w14:paraId="3080E4B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900" w:type="dxa"/>
          </w:tcPr>
          <w:p w14:paraId="5BD319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90" w:type="dxa"/>
          </w:tcPr>
          <w:p w14:paraId="4C8BAEA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350</w:t>
            </w:r>
          </w:p>
        </w:tc>
        <w:tc>
          <w:tcPr>
            <w:tcW w:w="810" w:type="dxa"/>
          </w:tcPr>
          <w:p w14:paraId="25B7083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r>
      <w:tr w:rsidR="00E544E7" w:rsidRPr="00E544E7" w14:paraId="6A69DC38" w14:textId="77777777" w:rsidTr="00CF4F8C">
        <w:tc>
          <w:tcPr>
            <w:tcW w:w="630" w:type="dxa"/>
          </w:tcPr>
          <w:p w14:paraId="6EDC375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w:t>
            </w:r>
          </w:p>
        </w:tc>
        <w:tc>
          <w:tcPr>
            <w:tcW w:w="1710" w:type="dxa"/>
          </w:tcPr>
          <w:p w14:paraId="114330EA"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Temperature</w:t>
            </w:r>
          </w:p>
        </w:tc>
        <w:tc>
          <w:tcPr>
            <w:tcW w:w="900" w:type="dxa"/>
          </w:tcPr>
          <w:p w14:paraId="59B838AE"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vertAlign w:val="superscript"/>
              </w:rPr>
              <w:t>o</w:t>
            </w:r>
            <w:r w:rsidRPr="00E544E7">
              <w:rPr>
                <w:rFonts w:ascii="Times New Roman" w:hAnsi="Times New Roman" w:cs="Times New Roman"/>
                <w:sz w:val="20"/>
                <w:szCs w:val="20"/>
              </w:rPr>
              <w:t>C</w:t>
            </w:r>
            <w:proofErr w:type="spellEnd"/>
          </w:p>
        </w:tc>
        <w:tc>
          <w:tcPr>
            <w:tcW w:w="900" w:type="dxa"/>
          </w:tcPr>
          <w:p w14:paraId="0B63437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28.8</w:t>
            </w:r>
          </w:p>
        </w:tc>
        <w:tc>
          <w:tcPr>
            <w:tcW w:w="900" w:type="dxa"/>
          </w:tcPr>
          <w:p w14:paraId="7A20781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28.7</w:t>
            </w:r>
          </w:p>
        </w:tc>
        <w:tc>
          <w:tcPr>
            <w:tcW w:w="900" w:type="dxa"/>
          </w:tcPr>
          <w:p w14:paraId="4AACAD6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28.8</w:t>
            </w:r>
          </w:p>
        </w:tc>
        <w:tc>
          <w:tcPr>
            <w:tcW w:w="900" w:type="dxa"/>
          </w:tcPr>
          <w:p w14:paraId="5D8428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29.0</w:t>
            </w:r>
          </w:p>
        </w:tc>
        <w:tc>
          <w:tcPr>
            <w:tcW w:w="900" w:type="dxa"/>
          </w:tcPr>
          <w:p w14:paraId="32163E9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29.0</w:t>
            </w:r>
          </w:p>
        </w:tc>
        <w:tc>
          <w:tcPr>
            <w:tcW w:w="900" w:type="dxa"/>
          </w:tcPr>
          <w:p w14:paraId="1A6AF10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29.6</w:t>
            </w:r>
          </w:p>
        </w:tc>
        <w:tc>
          <w:tcPr>
            <w:tcW w:w="900" w:type="dxa"/>
          </w:tcPr>
          <w:p w14:paraId="13AC934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28.7</w:t>
            </w:r>
          </w:p>
        </w:tc>
        <w:tc>
          <w:tcPr>
            <w:tcW w:w="810" w:type="dxa"/>
          </w:tcPr>
          <w:p w14:paraId="5E9AAB1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28.3</w:t>
            </w:r>
          </w:p>
        </w:tc>
        <w:tc>
          <w:tcPr>
            <w:tcW w:w="810" w:type="dxa"/>
          </w:tcPr>
          <w:p w14:paraId="6EA24FD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28.5</w:t>
            </w:r>
          </w:p>
        </w:tc>
        <w:tc>
          <w:tcPr>
            <w:tcW w:w="900" w:type="dxa"/>
          </w:tcPr>
          <w:p w14:paraId="63DDFE0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28.7</w:t>
            </w:r>
          </w:p>
        </w:tc>
        <w:tc>
          <w:tcPr>
            <w:tcW w:w="810" w:type="dxa"/>
          </w:tcPr>
          <w:p w14:paraId="5667A71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28.9</w:t>
            </w:r>
          </w:p>
        </w:tc>
        <w:tc>
          <w:tcPr>
            <w:tcW w:w="810" w:type="dxa"/>
          </w:tcPr>
          <w:p w14:paraId="6182E9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28.9</w:t>
            </w:r>
          </w:p>
        </w:tc>
        <w:tc>
          <w:tcPr>
            <w:tcW w:w="900" w:type="dxa"/>
          </w:tcPr>
          <w:p w14:paraId="764248B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28.9</w:t>
            </w:r>
          </w:p>
        </w:tc>
        <w:tc>
          <w:tcPr>
            <w:tcW w:w="990" w:type="dxa"/>
          </w:tcPr>
          <w:p w14:paraId="67ECD5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28.3</w:t>
            </w:r>
          </w:p>
        </w:tc>
        <w:tc>
          <w:tcPr>
            <w:tcW w:w="810" w:type="dxa"/>
          </w:tcPr>
          <w:p w14:paraId="03CCFF4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28.8</w:t>
            </w:r>
          </w:p>
        </w:tc>
      </w:tr>
      <w:tr w:rsidR="00E544E7" w:rsidRPr="00E544E7" w14:paraId="122E0B99" w14:textId="77777777" w:rsidTr="00CF4F8C">
        <w:tc>
          <w:tcPr>
            <w:tcW w:w="630" w:type="dxa"/>
          </w:tcPr>
          <w:p w14:paraId="7A324E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w:t>
            </w:r>
          </w:p>
        </w:tc>
        <w:tc>
          <w:tcPr>
            <w:tcW w:w="1710" w:type="dxa"/>
          </w:tcPr>
          <w:p w14:paraId="76FE1FE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pH</w:t>
            </w:r>
          </w:p>
        </w:tc>
        <w:tc>
          <w:tcPr>
            <w:tcW w:w="900" w:type="dxa"/>
          </w:tcPr>
          <w:p w14:paraId="0E1A65A4" w14:textId="77777777" w:rsidR="00E544E7" w:rsidRPr="00E544E7" w:rsidRDefault="0048213A"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Ph</w:t>
            </w:r>
          </w:p>
        </w:tc>
        <w:tc>
          <w:tcPr>
            <w:tcW w:w="900" w:type="dxa"/>
          </w:tcPr>
          <w:p w14:paraId="25BA09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6.58</w:t>
            </w:r>
          </w:p>
        </w:tc>
        <w:tc>
          <w:tcPr>
            <w:tcW w:w="900" w:type="dxa"/>
          </w:tcPr>
          <w:p w14:paraId="6CFD654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6.30</w:t>
            </w:r>
          </w:p>
        </w:tc>
        <w:tc>
          <w:tcPr>
            <w:tcW w:w="900" w:type="dxa"/>
          </w:tcPr>
          <w:p w14:paraId="5022F4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6.94</w:t>
            </w:r>
          </w:p>
        </w:tc>
        <w:tc>
          <w:tcPr>
            <w:tcW w:w="900" w:type="dxa"/>
          </w:tcPr>
          <w:p w14:paraId="681B722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6.66</w:t>
            </w:r>
          </w:p>
        </w:tc>
        <w:tc>
          <w:tcPr>
            <w:tcW w:w="900" w:type="dxa"/>
          </w:tcPr>
          <w:p w14:paraId="7FF8242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5.58</w:t>
            </w:r>
          </w:p>
        </w:tc>
        <w:tc>
          <w:tcPr>
            <w:tcW w:w="900" w:type="dxa"/>
          </w:tcPr>
          <w:p w14:paraId="6D8EE28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6.06</w:t>
            </w:r>
          </w:p>
        </w:tc>
        <w:tc>
          <w:tcPr>
            <w:tcW w:w="900" w:type="dxa"/>
          </w:tcPr>
          <w:p w14:paraId="1D95151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5.73</w:t>
            </w:r>
          </w:p>
        </w:tc>
        <w:tc>
          <w:tcPr>
            <w:tcW w:w="810" w:type="dxa"/>
          </w:tcPr>
          <w:p w14:paraId="7B57925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5.95</w:t>
            </w:r>
          </w:p>
        </w:tc>
        <w:tc>
          <w:tcPr>
            <w:tcW w:w="810" w:type="dxa"/>
          </w:tcPr>
          <w:p w14:paraId="6995CBC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6.40</w:t>
            </w:r>
          </w:p>
        </w:tc>
        <w:tc>
          <w:tcPr>
            <w:tcW w:w="900" w:type="dxa"/>
          </w:tcPr>
          <w:p w14:paraId="32B85A4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6.32</w:t>
            </w:r>
          </w:p>
        </w:tc>
        <w:tc>
          <w:tcPr>
            <w:tcW w:w="810" w:type="dxa"/>
          </w:tcPr>
          <w:p w14:paraId="656D2C3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6.63</w:t>
            </w:r>
          </w:p>
        </w:tc>
        <w:tc>
          <w:tcPr>
            <w:tcW w:w="810" w:type="dxa"/>
          </w:tcPr>
          <w:p w14:paraId="2846179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5.73</w:t>
            </w:r>
          </w:p>
        </w:tc>
        <w:tc>
          <w:tcPr>
            <w:tcW w:w="900" w:type="dxa"/>
          </w:tcPr>
          <w:p w14:paraId="2402EA7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5.30</w:t>
            </w:r>
          </w:p>
        </w:tc>
        <w:tc>
          <w:tcPr>
            <w:tcW w:w="990" w:type="dxa"/>
          </w:tcPr>
          <w:p w14:paraId="1EEAD54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5.77</w:t>
            </w:r>
          </w:p>
        </w:tc>
        <w:tc>
          <w:tcPr>
            <w:tcW w:w="810" w:type="dxa"/>
          </w:tcPr>
          <w:p w14:paraId="320558D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5.99</w:t>
            </w:r>
          </w:p>
        </w:tc>
      </w:tr>
      <w:tr w:rsidR="00E544E7" w:rsidRPr="00E544E7" w14:paraId="6106CEB0" w14:textId="77777777" w:rsidTr="00CF4F8C">
        <w:tc>
          <w:tcPr>
            <w:tcW w:w="630" w:type="dxa"/>
          </w:tcPr>
          <w:p w14:paraId="0B7F97B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w:t>
            </w:r>
          </w:p>
        </w:tc>
        <w:tc>
          <w:tcPr>
            <w:tcW w:w="1710" w:type="dxa"/>
          </w:tcPr>
          <w:p w14:paraId="38ED1F7A"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Turbidity</w:t>
            </w:r>
          </w:p>
        </w:tc>
        <w:tc>
          <w:tcPr>
            <w:tcW w:w="900" w:type="dxa"/>
          </w:tcPr>
          <w:p w14:paraId="7BDD61C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NTU</w:t>
            </w:r>
          </w:p>
        </w:tc>
        <w:tc>
          <w:tcPr>
            <w:tcW w:w="900" w:type="dxa"/>
          </w:tcPr>
          <w:p w14:paraId="76FD4D6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42.8</w:t>
            </w:r>
          </w:p>
        </w:tc>
        <w:tc>
          <w:tcPr>
            <w:tcW w:w="900" w:type="dxa"/>
          </w:tcPr>
          <w:p w14:paraId="6E8EA20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216.0</w:t>
            </w:r>
          </w:p>
        </w:tc>
        <w:tc>
          <w:tcPr>
            <w:tcW w:w="900" w:type="dxa"/>
          </w:tcPr>
          <w:p w14:paraId="70EC043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9.10</w:t>
            </w:r>
          </w:p>
        </w:tc>
        <w:tc>
          <w:tcPr>
            <w:tcW w:w="900" w:type="dxa"/>
          </w:tcPr>
          <w:p w14:paraId="296AD2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7.89</w:t>
            </w:r>
          </w:p>
        </w:tc>
        <w:tc>
          <w:tcPr>
            <w:tcW w:w="900" w:type="dxa"/>
          </w:tcPr>
          <w:p w14:paraId="02168F3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53.3</w:t>
            </w:r>
          </w:p>
        </w:tc>
        <w:tc>
          <w:tcPr>
            <w:tcW w:w="900" w:type="dxa"/>
          </w:tcPr>
          <w:p w14:paraId="3680E3A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14.6</w:t>
            </w:r>
          </w:p>
        </w:tc>
        <w:tc>
          <w:tcPr>
            <w:tcW w:w="900" w:type="dxa"/>
          </w:tcPr>
          <w:p w14:paraId="09A98F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10.6</w:t>
            </w:r>
          </w:p>
        </w:tc>
        <w:tc>
          <w:tcPr>
            <w:tcW w:w="810" w:type="dxa"/>
          </w:tcPr>
          <w:p w14:paraId="48F6D7F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32.0</w:t>
            </w:r>
          </w:p>
        </w:tc>
        <w:tc>
          <w:tcPr>
            <w:tcW w:w="810" w:type="dxa"/>
          </w:tcPr>
          <w:p w14:paraId="40C71F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3.49</w:t>
            </w:r>
          </w:p>
        </w:tc>
        <w:tc>
          <w:tcPr>
            <w:tcW w:w="900" w:type="dxa"/>
          </w:tcPr>
          <w:p w14:paraId="3221A0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0.29</w:t>
            </w:r>
          </w:p>
        </w:tc>
        <w:tc>
          <w:tcPr>
            <w:tcW w:w="810" w:type="dxa"/>
          </w:tcPr>
          <w:p w14:paraId="4F1AAF9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20.5</w:t>
            </w:r>
          </w:p>
        </w:tc>
        <w:tc>
          <w:tcPr>
            <w:tcW w:w="810" w:type="dxa"/>
          </w:tcPr>
          <w:p w14:paraId="4DCF6C4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30.4</w:t>
            </w:r>
          </w:p>
        </w:tc>
        <w:tc>
          <w:tcPr>
            <w:tcW w:w="900" w:type="dxa"/>
          </w:tcPr>
          <w:p w14:paraId="2978D42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3.62</w:t>
            </w:r>
          </w:p>
        </w:tc>
        <w:tc>
          <w:tcPr>
            <w:tcW w:w="990" w:type="dxa"/>
          </w:tcPr>
          <w:p w14:paraId="1B6EB9A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154.7</w:t>
            </w:r>
          </w:p>
        </w:tc>
        <w:tc>
          <w:tcPr>
            <w:tcW w:w="810" w:type="dxa"/>
          </w:tcPr>
          <w:p w14:paraId="01D4EFF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3.73</w:t>
            </w:r>
          </w:p>
        </w:tc>
      </w:tr>
      <w:tr w:rsidR="00E544E7" w:rsidRPr="00E544E7" w14:paraId="60F38655" w14:textId="77777777" w:rsidTr="00CF4F8C">
        <w:tc>
          <w:tcPr>
            <w:tcW w:w="630" w:type="dxa"/>
          </w:tcPr>
          <w:p w14:paraId="5D342EB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w:t>
            </w:r>
          </w:p>
        </w:tc>
        <w:tc>
          <w:tcPr>
            <w:tcW w:w="1710" w:type="dxa"/>
          </w:tcPr>
          <w:p w14:paraId="35F1588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Conductivity </w:t>
            </w:r>
          </w:p>
        </w:tc>
        <w:tc>
          <w:tcPr>
            <w:tcW w:w="900" w:type="dxa"/>
          </w:tcPr>
          <w:p w14:paraId="06DF284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us/cm</w:t>
            </w:r>
          </w:p>
        </w:tc>
        <w:tc>
          <w:tcPr>
            <w:tcW w:w="900" w:type="dxa"/>
          </w:tcPr>
          <w:p w14:paraId="3A1862A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00" w:type="dxa"/>
          </w:tcPr>
          <w:p w14:paraId="548DE2C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900" w:type="dxa"/>
          </w:tcPr>
          <w:p w14:paraId="6242EAE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120.0</w:t>
            </w:r>
          </w:p>
        </w:tc>
        <w:tc>
          <w:tcPr>
            <w:tcW w:w="900" w:type="dxa"/>
          </w:tcPr>
          <w:p w14:paraId="3C397EB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90.0</w:t>
            </w:r>
          </w:p>
        </w:tc>
        <w:tc>
          <w:tcPr>
            <w:tcW w:w="900" w:type="dxa"/>
          </w:tcPr>
          <w:p w14:paraId="04C04A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40.0</w:t>
            </w:r>
          </w:p>
        </w:tc>
        <w:tc>
          <w:tcPr>
            <w:tcW w:w="900" w:type="dxa"/>
          </w:tcPr>
          <w:p w14:paraId="5FF2B2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100.0</w:t>
            </w:r>
          </w:p>
        </w:tc>
        <w:tc>
          <w:tcPr>
            <w:tcW w:w="900" w:type="dxa"/>
          </w:tcPr>
          <w:p w14:paraId="7CB5A5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40.0</w:t>
            </w:r>
          </w:p>
        </w:tc>
        <w:tc>
          <w:tcPr>
            <w:tcW w:w="810" w:type="dxa"/>
          </w:tcPr>
          <w:p w14:paraId="5F8C75F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350.0</w:t>
            </w:r>
          </w:p>
        </w:tc>
        <w:tc>
          <w:tcPr>
            <w:tcW w:w="810" w:type="dxa"/>
          </w:tcPr>
          <w:p w14:paraId="2A959D1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250.0</w:t>
            </w:r>
          </w:p>
        </w:tc>
        <w:tc>
          <w:tcPr>
            <w:tcW w:w="900" w:type="dxa"/>
          </w:tcPr>
          <w:p w14:paraId="48B8E6A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130.0</w:t>
            </w:r>
          </w:p>
        </w:tc>
        <w:tc>
          <w:tcPr>
            <w:tcW w:w="810" w:type="dxa"/>
          </w:tcPr>
          <w:p w14:paraId="787495D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810" w:type="dxa"/>
          </w:tcPr>
          <w:p w14:paraId="2BA438E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900" w:type="dxa"/>
          </w:tcPr>
          <w:p w14:paraId="56280F4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40.0</w:t>
            </w:r>
          </w:p>
        </w:tc>
        <w:tc>
          <w:tcPr>
            <w:tcW w:w="990" w:type="dxa"/>
          </w:tcPr>
          <w:p w14:paraId="59DFA97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810" w:type="dxa"/>
          </w:tcPr>
          <w:p w14:paraId="7475A9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r>
      <w:tr w:rsidR="00E544E7" w:rsidRPr="00E544E7" w14:paraId="00C82CF7" w14:textId="77777777" w:rsidTr="00CF4F8C">
        <w:tc>
          <w:tcPr>
            <w:tcW w:w="630" w:type="dxa"/>
          </w:tcPr>
          <w:p w14:paraId="797562F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1710" w:type="dxa"/>
          </w:tcPr>
          <w:p w14:paraId="2763644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Total Dissolved Solid</w:t>
            </w:r>
          </w:p>
        </w:tc>
        <w:tc>
          <w:tcPr>
            <w:tcW w:w="900" w:type="dxa"/>
          </w:tcPr>
          <w:p w14:paraId="2B0A755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4B43A4D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13.4</w:t>
            </w:r>
          </w:p>
        </w:tc>
        <w:tc>
          <w:tcPr>
            <w:tcW w:w="900" w:type="dxa"/>
          </w:tcPr>
          <w:p w14:paraId="7D1825C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6.7</w:t>
            </w:r>
          </w:p>
        </w:tc>
        <w:tc>
          <w:tcPr>
            <w:tcW w:w="900" w:type="dxa"/>
          </w:tcPr>
          <w:p w14:paraId="226DE9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80.4</w:t>
            </w:r>
          </w:p>
        </w:tc>
        <w:tc>
          <w:tcPr>
            <w:tcW w:w="900" w:type="dxa"/>
          </w:tcPr>
          <w:p w14:paraId="6DB52B5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60.0</w:t>
            </w:r>
          </w:p>
        </w:tc>
        <w:tc>
          <w:tcPr>
            <w:tcW w:w="900" w:type="dxa"/>
          </w:tcPr>
          <w:p w14:paraId="5A4D033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26.8</w:t>
            </w:r>
          </w:p>
        </w:tc>
        <w:tc>
          <w:tcPr>
            <w:tcW w:w="900" w:type="dxa"/>
          </w:tcPr>
          <w:p w14:paraId="578262E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67.0</w:t>
            </w:r>
          </w:p>
        </w:tc>
        <w:tc>
          <w:tcPr>
            <w:tcW w:w="900" w:type="dxa"/>
          </w:tcPr>
          <w:p w14:paraId="4019EC2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26.8</w:t>
            </w:r>
          </w:p>
        </w:tc>
        <w:tc>
          <w:tcPr>
            <w:tcW w:w="810" w:type="dxa"/>
          </w:tcPr>
          <w:p w14:paraId="3D86382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234.5</w:t>
            </w:r>
          </w:p>
        </w:tc>
        <w:tc>
          <w:tcPr>
            <w:tcW w:w="810" w:type="dxa"/>
          </w:tcPr>
          <w:p w14:paraId="6125777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167.5</w:t>
            </w:r>
          </w:p>
        </w:tc>
        <w:tc>
          <w:tcPr>
            <w:tcW w:w="900" w:type="dxa"/>
          </w:tcPr>
          <w:p w14:paraId="7565637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87.1</w:t>
            </w:r>
          </w:p>
        </w:tc>
        <w:tc>
          <w:tcPr>
            <w:tcW w:w="810" w:type="dxa"/>
          </w:tcPr>
          <w:p w14:paraId="4DA534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33.5</w:t>
            </w:r>
          </w:p>
        </w:tc>
        <w:tc>
          <w:tcPr>
            <w:tcW w:w="810" w:type="dxa"/>
          </w:tcPr>
          <w:p w14:paraId="55E3B60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20.1</w:t>
            </w:r>
          </w:p>
        </w:tc>
        <w:tc>
          <w:tcPr>
            <w:tcW w:w="900" w:type="dxa"/>
          </w:tcPr>
          <w:p w14:paraId="1BCB262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26.8</w:t>
            </w:r>
          </w:p>
        </w:tc>
        <w:tc>
          <w:tcPr>
            <w:tcW w:w="990" w:type="dxa"/>
          </w:tcPr>
          <w:p w14:paraId="5B845AF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33.5</w:t>
            </w:r>
          </w:p>
        </w:tc>
        <w:tc>
          <w:tcPr>
            <w:tcW w:w="810" w:type="dxa"/>
          </w:tcPr>
          <w:p w14:paraId="7FA1E48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13.4</w:t>
            </w:r>
          </w:p>
        </w:tc>
      </w:tr>
      <w:tr w:rsidR="00E544E7" w:rsidRPr="00E544E7" w14:paraId="2C3CDDA0" w14:textId="77777777" w:rsidTr="00CF4F8C">
        <w:tc>
          <w:tcPr>
            <w:tcW w:w="630" w:type="dxa"/>
          </w:tcPr>
          <w:p w14:paraId="1A71BC3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1710" w:type="dxa"/>
          </w:tcPr>
          <w:p w14:paraId="184DBA69" w14:textId="77777777" w:rsidR="00E544E7" w:rsidRPr="00E544E7" w:rsidRDefault="00E544E7" w:rsidP="00CF4F8C">
            <w:pPr>
              <w:spacing w:after="0" w:line="240" w:lineRule="auto"/>
              <w:rPr>
                <w:rFonts w:ascii="Times New Roman" w:hAnsi="Times New Roman" w:cs="Times New Roman"/>
                <w:b/>
                <w:sz w:val="20"/>
                <w:szCs w:val="20"/>
                <w:vertAlign w:val="subscript"/>
              </w:rPr>
            </w:pPr>
            <w:r w:rsidRPr="00E544E7">
              <w:rPr>
                <w:rFonts w:ascii="Times New Roman" w:hAnsi="Times New Roman" w:cs="Times New Roman"/>
                <w:b/>
                <w:sz w:val="20"/>
                <w:szCs w:val="20"/>
              </w:rPr>
              <w:t>Total Hardness CaCo</w:t>
            </w:r>
            <w:r w:rsidRPr="00E544E7">
              <w:rPr>
                <w:rFonts w:ascii="Times New Roman" w:hAnsi="Times New Roman" w:cs="Times New Roman"/>
                <w:b/>
                <w:sz w:val="20"/>
                <w:szCs w:val="20"/>
                <w:vertAlign w:val="subscript"/>
              </w:rPr>
              <w:t>3</w:t>
            </w:r>
          </w:p>
        </w:tc>
        <w:tc>
          <w:tcPr>
            <w:tcW w:w="900" w:type="dxa"/>
          </w:tcPr>
          <w:p w14:paraId="78F510D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6C94F81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00" w:type="dxa"/>
          </w:tcPr>
          <w:p w14:paraId="29FF628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00" w:type="dxa"/>
          </w:tcPr>
          <w:p w14:paraId="4572ACF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80.0</w:t>
            </w:r>
          </w:p>
        </w:tc>
        <w:tc>
          <w:tcPr>
            <w:tcW w:w="900" w:type="dxa"/>
          </w:tcPr>
          <w:p w14:paraId="5B62E2E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94.0</w:t>
            </w:r>
          </w:p>
        </w:tc>
        <w:tc>
          <w:tcPr>
            <w:tcW w:w="900" w:type="dxa"/>
          </w:tcPr>
          <w:p w14:paraId="7BA7FAA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44.0</w:t>
            </w:r>
          </w:p>
        </w:tc>
        <w:tc>
          <w:tcPr>
            <w:tcW w:w="900" w:type="dxa"/>
          </w:tcPr>
          <w:p w14:paraId="7647DC1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58.0</w:t>
            </w:r>
          </w:p>
        </w:tc>
        <w:tc>
          <w:tcPr>
            <w:tcW w:w="900" w:type="dxa"/>
          </w:tcPr>
          <w:p w14:paraId="3DD34F4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6E95001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148.0</w:t>
            </w:r>
          </w:p>
        </w:tc>
        <w:tc>
          <w:tcPr>
            <w:tcW w:w="810" w:type="dxa"/>
          </w:tcPr>
          <w:p w14:paraId="6530DC5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110.0</w:t>
            </w:r>
          </w:p>
        </w:tc>
        <w:tc>
          <w:tcPr>
            <w:tcW w:w="900" w:type="dxa"/>
          </w:tcPr>
          <w:p w14:paraId="1E814D1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74.0</w:t>
            </w:r>
          </w:p>
        </w:tc>
        <w:tc>
          <w:tcPr>
            <w:tcW w:w="810" w:type="dxa"/>
          </w:tcPr>
          <w:p w14:paraId="61767B1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32.0</w:t>
            </w:r>
          </w:p>
        </w:tc>
        <w:tc>
          <w:tcPr>
            <w:tcW w:w="810" w:type="dxa"/>
          </w:tcPr>
          <w:p w14:paraId="195DDDA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60.0</w:t>
            </w:r>
          </w:p>
        </w:tc>
        <w:tc>
          <w:tcPr>
            <w:tcW w:w="900" w:type="dxa"/>
          </w:tcPr>
          <w:p w14:paraId="410C38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100.0</w:t>
            </w:r>
          </w:p>
        </w:tc>
        <w:tc>
          <w:tcPr>
            <w:tcW w:w="990" w:type="dxa"/>
          </w:tcPr>
          <w:p w14:paraId="0CCDB2B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32.0</w:t>
            </w:r>
          </w:p>
        </w:tc>
        <w:tc>
          <w:tcPr>
            <w:tcW w:w="810" w:type="dxa"/>
          </w:tcPr>
          <w:p w14:paraId="4A4DF85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r>
      <w:tr w:rsidR="00E544E7" w:rsidRPr="00E544E7" w14:paraId="05B9ACCA" w14:textId="77777777" w:rsidTr="00CF4F8C">
        <w:tc>
          <w:tcPr>
            <w:tcW w:w="630" w:type="dxa"/>
          </w:tcPr>
          <w:p w14:paraId="360F098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1710" w:type="dxa"/>
          </w:tcPr>
          <w:p w14:paraId="79EE82E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Calcium Hardness CaCo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 xml:space="preserve"> </w:t>
            </w:r>
          </w:p>
        </w:tc>
        <w:tc>
          <w:tcPr>
            <w:tcW w:w="900" w:type="dxa"/>
          </w:tcPr>
          <w:p w14:paraId="4E20842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5079A00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w:t>
            </w:r>
          </w:p>
        </w:tc>
        <w:tc>
          <w:tcPr>
            <w:tcW w:w="900" w:type="dxa"/>
          </w:tcPr>
          <w:p w14:paraId="64FE308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w:t>
            </w:r>
          </w:p>
        </w:tc>
        <w:tc>
          <w:tcPr>
            <w:tcW w:w="900" w:type="dxa"/>
          </w:tcPr>
          <w:p w14:paraId="06984CB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900" w:type="dxa"/>
          </w:tcPr>
          <w:p w14:paraId="1BC2C4C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54.0</w:t>
            </w:r>
          </w:p>
        </w:tc>
        <w:tc>
          <w:tcPr>
            <w:tcW w:w="900" w:type="dxa"/>
          </w:tcPr>
          <w:p w14:paraId="1A03825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900" w:type="dxa"/>
          </w:tcPr>
          <w:p w14:paraId="13AB6BF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900" w:type="dxa"/>
          </w:tcPr>
          <w:p w14:paraId="3258C27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810" w:type="dxa"/>
          </w:tcPr>
          <w:p w14:paraId="1228EE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106.0</w:t>
            </w:r>
          </w:p>
        </w:tc>
        <w:tc>
          <w:tcPr>
            <w:tcW w:w="810" w:type="dxa"/>
          </w:tcPr>
          <w:p w14:paraId="474EAE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68.0</w:t>
            </w:r>
          </w:p>
        </w:tc>
        <w:tc>
          <w:tcPr>
            <w:tcW w:w="900" w:type="dxa"/>
          </w:tcPr>
          <w:p w14:paraId="3088359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54.0</w:t>
            </w:r>
          </w:p>
        </w:tc>
        <w:tc>
          <w:tcPr>
            <w:tcW w:w="810" w:type="dxa"/>
          </w:tcPr>
          <w:p w14:paraId="747DCA2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810" w:type="dxa"/>
          </w:tcPr>
          <w:p w14:paraId="18C25A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w:t>
            </w:r>
          </w:p>
        </w:tc>
        <w:tc>
          <w:tcPr>
            <w:tcW w:w="900" w:type="dxa"/>
          </w:tcPr>
          <w:p w14:paraId="73158EE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54.0</w:t>
            </w:r>
          </w:p>
        </w:tc>
        <w:tc>
          <w:tcPr>
            <w:tcW w:w="990" w:type="dxa"/>
          </w:tcPr>
          <w:p w14:paraId="1D18F21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610B333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r>
      <w:tr w:rsidR="00E544E7" w:rsidRPr="00E544E7" w14:paraId="3141746C" w14:textId="77777777" w:rsidTr="00CF4F8C">
        <w:tc>
          <w:tcPr>
            <w:tcW w:w="630" w:type="dxa"/>
          </w:tcPr>
          <w:p w14:paraId="3F267E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1710" w:type="dxa"/>
          </w:tcPr>
          <w:p w14:paraId="42BC9DD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Magnesium Hardness CaCo</w:t>
            </w:r>
            <w:r w:rsidRPr="00E544E7">
              <w:rPr>
                <w:rFonts w:ascii="Times New Roman" w:hAnsi="Times New Roman" w:cs="Times New Roman"/>
                <w:b/>
                <w:sz w:val="20"/>
                <w:szCs w:val="20"/>
                <w:vertAlign w:val="subscript"/>
              </w:rPr>
              <w:t>3</w:t>
            </w:r>
          </w:p>
        </w:tc>
        <w:tc>
          <w:tcPr>
            <w:tcW w:w="900" w:type="dxa"/>
          </w:tcPr>
          <w:p w14:paraId="58FF304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50EB9CA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00" w:type="dxa"/>
          </w:tcPr>
          <w:p w14:paraId="79E4DD5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00" w:type="dxa"/>
          </w:tcPr>
          <w:p w14:paraId="5C0B974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900" w:type="dxa"/>
          </w:tcPr>
          <w:p w14:paraId="43B6C49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40.0</w:t>
            </w:r>
          </w:p>
        </w:tc>
        <w:tc>
          <w:tcPr>
            <w:tcW w:w="900" w:type="dxa"/>
          </w:tcPr>
          <w:p w14:paraId="55A0101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00" w:type="dxa"/>
          </w:tcPr>
          <w:p w14:paraId="789566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24.0</w:t>
            </w:r>
          </w:p>
        </w:tc>
        <w:tc>
          <w:tcPr>
            <w:tcW w:w="900" w:type="dxa"/>
          </w:tcPr>
          <w:p w14:paraId="167B761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810" w:type="dxa"/>
          </w:tcPr>
          <w:p w14:paraId="196E77D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w:t>
            </w:r>
          </w:p>
        </w:tc>
        <w:tc>
          <w:tcPr>
            <w:tcW w:w="810" w:type="dxa"/>
          </w:tcPr>
          <w:p w14:paraId="3DF78BD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w:t>
            </w:r>
          </w:p>
        </w:tc>
        <w:tc>
          <w:tcPr>
            <w:tcW w:w="900" w:type="dxa"/>
          </w:tcPr>
          <w:p w14:paraId="5CBD1ED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5E55B0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810" w:type="dxa"/>
          </w:tcPr>
          <w:p w14:paraId="186671C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900" w:type="dxa"/>
          </w:tcPr>
          <w:p w14:paraId="2D28805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46.0</w:t>
            </w:r>
          </w:p>
        </w:tc>
        <w:tc>
          <w:tcPr>
            <w:tcW w:w="990" w:type="dxa"/>
          </w:tcPr>
          <w:p w14:paraId="05D1672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4D6EDDD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r>
      <w:tr w:rsidR="00E544E7" w:rsidRPr="00E544E7" w14:paraId="37BB59AD" w14:textId="77777777" w:rsidTr="00CF4F8C">
        <w:tc>
          <w:tcPr>
            <w:tcW w:w="630" w:type="dxa"/>
          </w:tcPr>
          <w:p w14:paraId="371C1B9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w:t>
            </w:r>
          </w:p>
        </w:tc>
        <w:tc>
          <w:tcPr>
            <w:tcW w:w="1710" w:type="dxa"/>
          </w:tcPr>
          <w:p w14:paraId="4C5C41B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Nitrate (NO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w:t>
            </w:r>
          </w:p>
        </w:tc>
        <w:tc>
          <w:tcPr>
            <w:tcW w:w="900" w:type="dxa"/>
          </w:tcPr>
          <w:p w14:paraId="0A51974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7724F5B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2.11</w:t>
            </w:r>
          </w:p>
        </w:tc>
        <w:tc>
          <w:tcPr>
            <w:tcW w:w="900" w:type="dxa"/>
          </w:tcPr>
          <w:p w14:paraId="5FF3BB3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2.37</w:t>
            </w:r>
          </w:p>
        </w:tc>
        <w:tc>
          <w:tcPr>
            <w:tcW w:w="900" w:type="dxa"/>
          </w:tcPr>
          <w:p w14:paraId="2462BE8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3.14</w:t>
            </w:r>
          </w:p>
        </w:tc>
        <w:tc>
          <w:tcPr>
            <w:tcW w:w="900" w:type="dxa"/>
          </w:tcPr>
          <w:p w14:paraId="7B34BAD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2.86</w:t>
            </w:r>
          </w:p>
        </w:tc>
        <w:tc>
          <w:tcPr>
            <w:tcW w:w="900" w:type="dxa"/>
          </w:tcPr>
          <w:p w14:paraId="30F12DA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2F719EF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1.34</w:t>
            </w:r>
          </w:p>
        </w:tc>
        <w:tc>
          <w:tcPr>
            <w:tcW w:w="900" w:type="dxa"/>
          </w:tcPr>
          <w:p w14:paraId="34EC12C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1.65</w:t>
            </w:r>
          </w:p>
        </w:tc>
        <w:tc>
          <w:tcPr>
            <w:tcW w:w="810" w:type="dxa"/>
          </w:tcPr>
          <w:p w14:paraId="5F99BDE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2.01</w:t>
            </w:r>
          </w:p>
        </w:tc>
        <w:tc>
          <w:tcPr>
            <w:tcW w:w="810" w:type="dxa"/>
          </w:tcPr>
          <w:p w14:paraId="28171DB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2.54</w:t>
            </w:r>
          </w:p>
        </w:tc>
        <w:tc>
          <w:tcPr>
            <w:tcW w:w="900" w:type="dxa"/>
          </w:tcPr>
          <w:p w14:paraId="19DAA97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0.15</w:t>
            </w:r>
          </w:p>
        </w:tc>
        <w:tc>
          <w:tcPr>
            <w:tcW w:w="810" w:type="dxa"/>
          </w:tcPr>
          <w:p w14:paraId="74A389A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4.56</w:t>
            </w:r>
          </w:p>
        </w:tc>
        <w:tc>
          <w:tcPr>
            <w:tcW w:w="810" w:type="dxa"/>
          </w:tcPr>
          <w:p w14:paraId="40E5971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3.42</w:t>
            </w:r>
          </w:p>
        </w:tc>
        <w:tc>
          <w:tcPr>
            <w:tcW w:w="900" w:type="dxa"/>
          </w:tcPr>
          <w:p w14:paraId="42E19D0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2.87</w:t>
            </w:r>
          </w:p>
        </w:tc>
        <w:tc>
          <w:tcPr>
            <w:tcW w:w="990" w:type="dxa"/>
          </w:tcPr>
          <w:p w14:paraId="6451E95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3.96</w:t>
            </w:r>
          </w:p>
        </w:tc>
        <w:tc>
          <w:tcPr>
            <w:tcW w:w="810" w:type="dxa"/>
          </w:tcPr>
          <w:p w14:paraId="35707E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4.36</w:t>
            </w:r>
          </w:p>
        </w:tc>
      </w:tr>
      <w:tr w:rsidR="00E544E7" w:rsidRPr="00E544E7" w14:paraId="3725D212" w14:textId="77777777" w:rsidTr="00CF4F8C">
        <w:tc>
          <w:tcPr>
            <w:tcW w:w="630" w:type="dxa"/>
          </w:tcPr>
          <w:p w14:paraId="296C18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w:t>
            </w:r>
          </w:p>
        </w:tc>
        <w:tc>
          <w:tcPr>
            <w:tcW w:w="1710" w:type="dxa"/>
          </w:tcPr>
          <w:p w14:paraId="32E506D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Iron (Fe)</w:t>
            </w:r>
          </w:p>
        </w:tc>
        <w:tc>
          <w:tcPr>
            <w:tcW w:w="900" w:type="dxa"/>
          </w:tcPr>
          <w:p w14:paraId="17435F5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0EAC3C4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009257A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0.34</w:t>
            </w:r>
          </w:p>
        </w:tc>
        <w:tc>
          <w:tcPr>
            <w:tcW w:w="900" w:type="dxa"/>
          </w:tcPr>
          <w:p w14:paraId="093A4B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0.43</w:t>
            </w:r>
          </w:p>
        </w:tc>
        <w:tc>
          <w:tcPr>
            <w:tcW w:w="900" w:type="dxa"/>
          </w:tcPr>
          <w:p w14:paraId="1C6CB50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0.26</w:t>
            </w:r>
          </w:p>
        </w:tc>
        <w:tc>
          <w:tcPr>
            <w:tcW w:w="900" w:type="dxa"/>
          </w:tcPr>
          <w:p w14:paraId="1169620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0.45</w:t>
            </w:r>
          </w:p>
        </w:tc>
        <w:tc>
          <w:tcPr>
            <w:tcW w:w="900" w:type="dxa"/>
          </w:tcPr>
          <w:p w14:paraId="12E2D3F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22EA81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0.23</w:t>
            </w:r>
          </w:p>
        </w:tc>
        <w:tc>
          <w:tcPr>
            <w:tcW w:w="810" w:type="dxa"/>
          </w:tcPr>
          <w:p w14:paraId="19641CD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0.65</w:t>
            </w:r>
          </w:p>
        </w:tc>
        <w:tc>
          <w:tcPr>
            <w:tcW w:w="810" w:type="dxa"/>
          </w:tcPr>
          <w:p w14:paraId="30B3C7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7C0100D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0.73</w:t>
            </w:r>
          </w:p>
        </w:tc>
        <w:tc>
          <w:tcPr>
            <w:tcW w:w="810" w:type="dxa"/>
          </w:tcPr>
          <w:p w14:paraId="4D8951D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0.35</w:t>
            </w:r>
          </w:p>
        </w:tc>
        <w:tc>
          <w:tcPr>
            <w:tcW w:w="810" w:type="dxa"/>
          </w:tcPr>
          <w:p w14:paraId="28167E2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0.65</w:t>
            </w:r>
          </w:p>
        </w:tc>
        <w:tc>
          <w:tcPr>
            <w:tcW w:w="900" w:type="dxa"/>
          </w:tcPr>
          <w:p w14:paraId="01F2631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90" w:type="dxa"/>
          </w:tcPr>
          <w:p w14:paraId="4AD0BA7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448ED8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r>
      <w:tr w:rsidR="00E544E7" w:rsidRPr="00E544E7" w14:paraId="28EA078A" w14:textId="77777777" w:rsidTr="00CF4F8C">
        <w:tc>
          <w:tcPr>
            <w:tcW w:w="630" w:type="dxa"/>
          </w:tcPr>
          <w:p w14:paraId="40F8D6A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w:t>
            </w:r>
          </w:p>
        </w:tc>
        <w:tc>
          <w:tcPr>
            <w:tcW w:w="1710" w:type="dxa"/>
          </w:tcPr>
          <w:p w14:paraId="2550986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Alkalinity</w:t>
            </w:r>
          </w:p>
        </w:tc>
        <w:tc>
          <w:tcPr>
            <w:tcW w:w="900" w:type="dxa"/>
          </w:tcPr>
          <w:p w14:paraId="1FF3239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4DA9744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900" w:type="dxa"/>
          </w:tcPr>
          <w:p w14:paraId="78DFB85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900" w:type="dxa"/>
          </w:tcPr>
          <w:p w14:paraId="39B0B46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52.0</w:t>
            </w:r>
          </w:p>
        </w:tc>
        <w:tc>
          <w:tcPr>
            <w:tcW w:w="900" w:type="dxa"/>
          </w:tcPr>
          <w:p w14:paraId="4B06C87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84.0</w:t>
            </w:r>
          </w:p>
        </w:tc>
        <w:tc>
          <w:tcPr>
            <w:tcW w:w="900" w:type="dxa"/>
          </w:tcPr>
          <w:p w14:paraId="5E4625C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900" w:type="dxa"/>
          </w:tcPr>
          <w:p w14:paraId="4424DA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900" w:type="dxa"/>
          </w:tcPr>
          <w:p w14:paraId="54DB6C5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810" w:type="dxa"/>
          </w:tcPr>
          <w:p w14:paraId="00D85E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810" w:type="dxa"/>
          </w:tcPr>
          <w:p w14:paraId="07A9BD7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900" w:type="dxa"/>
          </w:tcPr>
          <w:p w14:paraId="15D5DB8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810" w:type="dxa"/>
          </w:tcPr>
          <w:p w14:paraId="48541EA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5E28C2D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900" w:type="dxa"/>
          </w:tcPr>
          <w:p w14:paraId="5CC8D13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90" w:type="dxa"/>
          </w:tcPr>
          <w:p w14:paraId="1F0EC32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1462AF4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r>
      <w:tr w:rsidR="00E544E7" w:rsidRPr="00E544E7" w14:paraId="6A2CBF09" w14:textId="77777777" w:rsidTr="00CF4F8C">
        <w:tc>
          <w:tcPr>
            <w:tcW w:w="630" w:type="dxa"/>
          </w:tcPr>
          <w:p w14:paraId="352FF2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w:t>
            </w:r>
          </w:p>
        </w:tc>
        <w:tc>
          <w:tcPr>
            <w:tcW w:w="1710" w:type="dxa"/>
          </w:tcPr>
          <w:p w14:paraId="0B66C4E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Magnesium (Mn) </w:t>
            </w:r>
          </w:p>
        </w:tc>
        <w:tc>
          <w:tcPr>
            <w:tcW w:w="900" w:type="dxa"/>
          </w:tcPr>
          <w:p w14:paraId="009CB16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164D997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3A04A7F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0.016</w:t>
            </w:r>
          </w:p>
        </w:tc>
        <w:tc>
          <w:tcPr>
            <w:tcW w:w="900" w:type="dxa"/>
          </w:tcPr>
          <w:p w14:paraId="5FADB11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0.020</w:t>
            </w:r>
          </w:p>
        </w:tc>
        <w:tc>
          <w:tcPr>
            <w:tcW w:w="900" w:type="dxa"/>
          </w:tcPr>
          <w:p w14:paraId="256FEAF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0.030</w:t>
            </w:r>
          </w:p>
        </w:tc>
        <w:tc>
          <w:tcPr>
            <w:tcW w:w="900" w:type="dxa"/>
          </w:tcPr>
          <w:p w14:paraId="5194F7B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0.014</w:t>
            </w:r>
          </w:p>
        </w:tc>
        <w:tc>
          <w:tcPr>
            <w:tcW w:w="900" w:type="dxa"/>
          </w:tcPr>
          <w:p w14:paraId="5AF105D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6B7A16C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0.024</w:t>
            </w:r>
          </w:p>
        </w:tc>
        <w:tc>
          <w:tcPr>
            <w:tcW w:w="810" w:type="dxa"/>
          </w:tcPr>
          <w:p w14:paraId="45C956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0.018</w:t>
            </w:r>
          </w:p>
        </w:tc>
        <w:tc>
          <w:tcPr>
            <w:tcW w:w="810" w:type="dxa"/>
          </w:tcPr>
          <w:p w14:paraId="57F8A35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78A0466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0.024</w:t>
            </w:r>
          </w:p>
        </w:tc>
        <w:tc>
          <w:tcPr>
            <w:tcW w:w="810" w:type="dxa"/>
          </w:tcPr>
          <w:p w14:paraId="37B8F3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0.009</w:t>
            </w:r>
          </w:p>
        </w:tc>
        <w:tc>
          <w:tcPr>
            <w:tcW w:w="810" w:type="dxa"/>
          </w:tcPr>
          <w:p w14:paraId="4D5E42C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0.020</w:t>
            </w:r>
          </w:p>
        </w:tc>
        <w:tc>
          <w:tcPr>
            <w:tcW w:w="900" w:type="dxa"/>
          </w:tcPr>
          <w:p w14:paraId="3434CB5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90" w:type="dxa"/>
          </w:tcPr>
          <w:p w14:paraId="686AD7B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65E3AB3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r>
      <w:tr w:rsidR="00E544E7" w:rsidRPr="00E544E7" w14:paraId="3ADD4AE7" w14:textId="77777777" w:rsidTr="00CF4F8C">
        <w:tc>
          <w:tcPr>
            <w:tcW w:w="630" w:type="dxa"/>
          </w:tcPr>
          <w:p w14:paraId="51A9BCD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w:t>
            </w:r>
          </w:p>
        </w:tc>
        <w:tc>
          <w:tcPr>
            <w:tcW w:w="1710" w:type="dxa"/>
          </w:tcPr>
          <w:p w14:paraId="77BE9EF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Calcium (Ca</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66E5EE5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1DF5032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2.40</w:t>
            </w:r>
          </w:p>
        </w:tc>
        <w:tc>
          <w:tcPr>
            <w:tcW w:w="900" w:type="dxa"/>
          </w:tcPr>
          <w:p w14:paraId="5B85D11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2.40</w:t>
            </w:r>
          </w:p>
        </w:tc>
        <w:tc>
          <w:tcPr>
            <w:tcW w:w="900" w:type="dxa"/>
          </w:tcPr>
          <w:p w14:paraId="37B26F5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00" w:type="dxa"/>
          </w:tcPr>
          <w:p w14:paraId="5366213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21.6</w:t>
            </w:r>
          </w:p>
        </w:tc>
        <w:tc>
          <w:tcPr>
            <w:tcW w:w="900" w:type="dxa"/>
          </w:tcPr>
          <w:p w14:paraId="101609B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900" w:type="dxa"/>
          </w:tcPr>
          <w:p w14:paraId="387E675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13.6</w:t>
            </w:r>
          </w:p>
        </w:tc>
        <w:tc>
          <w:tcPr>
            <w:tcW w:w="900" w:type="dxa"/>
          </w:tcPr>
          <w:p w14:paraId="644EB27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7.21</w:t>
            </w:r>
          </w:p>
        </w:tc>
        <w:tc>
          <w:tcPr>
            <w:tcW w:w="810" w:type="dxa"/>
          </w:tcPr>
          <w:p w14:paraId="3A208A5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42.5</w:t>
            </w:r>
          </w:p>
        </w:tc>
        <w:tc>
          <w:tcPr>
            <w:tcW w:w="810" w:type="dxa"/>
          </w:tcPr>
          <w:p w14:paraId="0D681E0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27.3</w:t>
            </w:r>
          </w:p>
        </w:tc>
        <w:tc>
          <w:tcPr>
            <w:tcW w:w="900" w:type="dxa"/>
          </w:tcPr>
          <w:p w14:paraId="6E548DA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21.6</w:t>
            </w:r>
          </w:p>
        </w:tc>
        <w:tc>
          <w:tcPr>
            <w:tcW w:w="810" w:type="dxa"/>
          </w:tcPr>
          <w:p w14:paraId="3CCBA98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7.21</w:t>
            </w:r>
          </w:p>
        </w:tc>
        <w:tc>
          <w:tcPr>
            <w:tcW w:w="810" w:type="dxa"/>
          </w:tcPr>
          <w:p w14:paraId="6C33296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16.8</w:t>
            </w:r>
          </w:p>
        </w:tc>
        <w:tc>
          <w:tcPr>
            <w:tcW w:w="900" w:type="dxa"/>
          </w:tcPr>
          <w:p w14:paraId="01C86FA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21.6</w:t>
            </w:r>
          </w:p>
        </w:tc>
        <w:tc>
          <w:tcPr>
            <w:tcW w:w="990" w:type="dxa"/>
          </w:tcPr>
          <w:p w14:paraId="0170DA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6.41</w:t>
            </w:r>
          </w:p>
        </w:tc>
        <w:tc>
          <w:tcPr>
            <w:tcW w:w="810" w:type="dxa"/>
          </w:tcPr>
          <w:p w14:paraId="6184B33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4.00</w:t>
            </w:r>
          </w:p>
        </w:tc>
      </w:tr>
      <w:tr w:rsidR="00E544E7" w:rsidRPr="00E544E7" w14:paraId="7E890481" w14:textId="77777777" w:rsidTr="00CF4F8C">
        <w:tc>
          <w:tcPr>
            <w:tcW w:w="630" w:type="dxa"/>
          </w:tcPr>
          <w:p w14:paraId="568F508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w:t>
            </w:r>
          </w:p>
        </w:tc>
        <w:tc>
          <w:tcPr>
            <w:tcW w:w="1710" w:type="dxa"/>
          </w:tcPr>
          <w:p w14:paraId="5311A90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Magnesium (Mg</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678F5F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0255037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3.41</w:t>
            </w:r>
          </w:p>
        </w:tc>
        <w:tc>
          <w:tcPr>
            <w:tcW w:w="900" w:type="dxa"/>
          </w:tcPr>
          <w:p w14:paraId="127229B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3.42</w:t>
            </w:r>
          </w:p>
        </w:tc>
        <w:tc>
          <w:tcPr>
            <w:tcW w:w="900" w:type="dxa"/>
          </w:tcPr>
          <w:p w14:paraId="40B660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7.32</w:t>
            </w:r>
          </w:p>
        </w:tc>
        <w:tc>
          <w:tcPr>
            <w:tcW w:w="900" w:type="dxa"/>
          </w:tcPr>
          <w:p w14:paraId="2F92303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9.76</w:t>
            </w:r>
          </w:p>
        </w:tc>
        <w:tc>
          <w:tcPr>
            <w:tcW w:w="900" w:type="dxa"/>
          </w:tcPr>
          <w:p w14:paraId="164FCB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3.42</w:t>
            </w:r>
          </w:p>
        </w:tc>
        <w:tc>
          <w:tcPr>
            <w:tcW w:w="900" w:type="dxa"/>
          </w:tcPr>
          <w:p w14:paraId="0E2E7AB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5.85</w:t>
            </w:r>
          </w:p>
        </w:tc>
        <w:tc>
          <w:tcPr>
            <w:tcW w:w="900" w:type="dxa"/>
          </w:tcPr>
          <w:p w14:paraId="2827482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2.44</w:t>
            </w:r>
          </w:p>
        </w:tc>
        <w:tc>
          <w:tcPr>
            <w:tcW w:w="810" w:type="dxa"/>
          </w:tcPr>
          <w:p w14:paraId="0608C3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10.2</w:t>
            </w:r>
          </w:p>
        </w:tc>
        <w:tc>
          <w:tcPr>
            <w:tcW w:w="810" w:type="dxa"/>
          </w:tcPr>
          <w:p w14:paraId="19517C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10.2</w:t>
            </w:r>
          </w:p>
        </w:tc>
        <w:tc>
          <w:tcPr>
            <w:tcW w:w="900" w:type="dxa"/>
          </w:tcPr>
          <w:p w14:paraId="662791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4.88</w:t>
            </w:r>
          </w:p>
        </w:tc>
        <w:tc>
          <w:tcPr>
            <w:tcW w:w="810" w:type="dxa"/>
          </w:tcPr>
          <w:p w14:paraId="16F626A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3.41</w:t>
            </w:r>
          </w:p>
        </w:tc>
        <w:tc>
          <w:tcPr>
            <w:tcW w:w="810" w:type="dxa"/>
          </w:tcPr>
          <w:p w14:paraId="7C36965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4.39</w:t>
            </w:r>
          </w:p>
        </w:tc>
        <w:tc>
          <w:tcPr>
            <w:tcW w:w="900" w:type="dxa"/>
          </w:tcPr>
          <w:p w14:paraId="553232C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11.2</w:t>
            </w:r>
          </w:p>
        </w:tc>
        <w:tc>
          <w:tcPr>
            <w:tcW w:w="990" w:type="dxa"/>
          </w:tcPr>
          <w:p w14:paraId="01D254A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w:t>
            </w:r>
          </w:p>
        </w:tc>
        <w:tc>
          <w:tcPr>
            <w:tcW w:w="810" w:type="dxa"/>
          </w:tcPr>
          <w:p w14:paraId="7D06877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2.44</w:t>
            </w:r>
          </w:p>
        </w:tc>
      </w:tr>
      <w:tr w:rsidR="00E544E7" w:rsidRPr="00E544E7" w14:paraId="49BB1E2A" w14:textId="77777777" w:rsidTr="00CF4F8C">
        <w:tc>
          <w:tcPr>
            <w:tcW w:w="630" w:type="dxa"/>
          </w:tcPr>
          <w:p w14:paraId="697EB2E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w:t>
            </w:r>
          </w:p>
        </w:tc>
        <w:tc>
          <w:tcPr>
            <w:tcW w:w="1710" w:type="dxa"/>
          </w:tcPr>
          <w:p w14:paraId="3CA1893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Sulphate (SO</w:t>
            </w:r>
            <w:r w:rsidRPr="00E544E7">
              <w:rPr>
                <w:rFonts w:ascii="Times New Roman" w:hAnsi="Times New Roman" w:cs="Times New Roman"/>
                <w:b/>
                <w:sz w:val="20"/>
                <w:szCs w:val="20"/>
                <w:vertAlign w:val="subscript"/>
              </w:rPr>
              <w:t>4</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1C19687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15C91E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112.2</w:t>
            </w:r>
          </w:p>
        </w:tc>
        <w:tc>
          <w:tcPr>
            <w:tcW w:w="900" w:type="dxa"/>
          </w:tcPr>
          <w:p w14:paraId="5FAF978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141</w:t>
            </w:r>
          </w:p>
        </w:tc>
        <w:tc>
          <w:tcPr>
            <w:tcW w:w="900" w:type="dxa"/>
          </w:tcPr>
          <w:p w14:paraId="6E5610C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120.6</w:t>
            </w:r>
          </w:p>
        </w:tc>
        <w:tc>
          <w:tcPr>
            <w:tcW w:w="900" w:type="dxa"/>
          </w:tcPr>
          <w:p w14:paraId="76CF901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127.2</w:t>
            </w:r>
          </w:p>
        </w:tc>
        <w:tc>
          <w:tcPr>
            <w:tcW w:w="900" w:type="dxa"/>
          </w:tcPr>
          <w:p w14:paraId="13D7B9D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99.6</w:t>
            </w:r>
          </w:p>
        </w:tc>
        <w:tc>
          <w:tcPr>
            <w:tcW w:w="900" w:type="dxa"/>
          </w:tcPr>
          <w:p w14:paraId="560248B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94.2</w:t>
            </w:r>
          </w:p>
        </w:tc>
        <w:tc>
          <w:tcPr>
            <w:tcW w:w="900" w:type="dxa"/>
          </w:tcPr>
          <w:p w14:paraId="30ABC6B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61.8</w:t>
            </w:r>
          </w:p>
        </w:tc>
        <w:tc>
          <w:tcPr>
            <w:tcW w:w="810" w:type="dxa"/>
          </w:tcPr>
          <w:p w14:paraId="48F2D2C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106.2</w:t>
            </w:r>
          </w:p>
        </w:tc>
        <w:tc>
          <w:tcPr>
            <w:tcW w:w="810" w:type="dxa"/>
          </w:tcPr>
          <w:p w14:paraId="268C67D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85.8</w:t>
            </w:r>
          </w:p>
        </w:tc>
        <w:tc>
          <w:tcPr>
            <w:tcW w:w="900" w:type="dxa"/>
          </w:tcPr>
          <w:p w14:paraId="73789D9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w:t>
            </w:r>
          </w:p>
        </w:tc>
        <w:tc>
          <w:tcPr>
            <w:tcW w:w="810" w:type="dxa"/>
          </w:tcPr>
          <w:p w14:paraId="7543693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119.4</w:t>
            </w:r>
          </w:p>
        </w:tc>
        <w:tc>
          <w:tcPr>
            <w:tcW w:w="810" w:type="dxa"/>
          </w:tcPr>
          <w:p w14:paraId="3627A95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123</w:t>
            </w:r>
          </w:p>
        </w:tc>
        <w:tc>
          <w:tcPr>
            <w:tcW w:w="900" w:type="dxa"/>
          </w:tcPr>
          <w:p w14:paraId="2A99148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99</w:t>
            </w:r>
          </w:p>
        </w:tc>
        <w:tc>
          <w:tcPr>
            <w:tcW w:w="990" w:type="dxa"/>
          </w:tcPr>
          <w:p w14:paraId="4DB62EC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108</w:t>
            </w:r>
          </w:p>
        </w:tc>
        <w:tc>
          <w:tcPr>
            <w:tcW w:w="810" w:type="dxa"/>
          </w:tcPr>
          <w:p w14:paraId="612E568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112.8</w:t>
            </w:r>
          </w:p>
        </w:tc>
      </w:tr>
      <w:tr w:rsidR="00E544E7" w:rsidRPr="00E544E7" w14:paraId="7395841D" w14:textId="77777777" w:rsidTr="00CF4F8C">
        <w:tc>
          <w:tcPr>
            <w:tcW w:w="630" w:type="dxa"/>
          </w:tcPr>
          <w:p w14:paraId="2A80FAE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w:t>
            </w:r>
          </w:p>
        </w:tc>
        <w:tc>
          <w:tcPr>
            <w:tcW w:w="1710" w:type="dxa"/>
          </w:tcPr>
          <w:p w14:paraId="3126ABB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Chloride (Cl</w:t>
            </w:r>
            <w:r w:rsidRPr="00E544E7">
              <w:rPr>
                <w:rFonts w:ascii="Times New Roman" w:hAnsi="Times New Roman" w:cs="Times New Roman"/>
                <w:b/>
                <w:sz w:val="20"/>
                <w:szCs w:val="20"/>
                <w:vertAlign w:val="superscript"/>
              </w:rPr>
              <w:t>-</w:t>
            </w:r>
            <w:r w:rsidRPr="00E544E7">
              <w:rPr>
                <w:rFonts w:ascii="Times New Roman" w:hAnsi="Times New Roman" w:cs="Times New Roman"/>
                <w:b/>
                <w:sz w:val="20"/>
                <w:szCs w:val="20"/>
              </w:rPr>
              <w:t>)</w:t>
            </w:r>
          </w:p>
        </w:tc>
        <w:tc>
          <w:tcPr>
            <w:tcW w:w="900" w:type="dxa"/>
          </w:tcPr>
          <w:p w14:paraId="3395601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04954F4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22.9</w:t>
            </w:r>
          </w:p>
        </w:tc>
        <w:tc>
          <w:tcPr>
            <w:tcW w:w="900" w:type="dxa"/>
          </w:tcPr>
          <w:p w14:paraId="6F0FB5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107.0</w:t>
            </w:r>
          </w:p>
        </w:tc>
        <w:tc>
          <w:tcPr>
            <w:tcW w:w="900" w:type="dxa"/>
          </w:tcPr>
          <w:p w14:paraId="48AF235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12.9</w:t>
            </w:r>
          </w:p>
        </w:tc>
        <w:tc>
          <w:tcPr>
            <w:tcW w:w="900" w:type="dxa"/>
          </w:tcPr>
          <w:p w14:paraId="01EC4C7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14.9</w:t>
            </w:r>
          </w:p>
        </w:tc>
        <w:tc>
          <w:tcPr>
            <w:tcW w:w="900" w:type="dxa"/>
          </w:tcPr>
          <w:p w14:paraId="613EA5C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12.1</w:t>
            </w:r>
          </w:p>
        </w:tc>
        <w:tc>
          <w:tcPr>
            <w:tcW w:w="900" w:type="dxa"/>
          </w:tcPr>
          <w:p w14:paraId="3B6BC69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41.9</w:t>
            </w:r>
          </w:p>
        </w:tc>
        <w:tc>
          <w:tcPr>
            <w:tcW w:w="900" w:type="dxa"/>
          </w:tcPr>
          <w:p w14:paraId="30AEC8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10.7</w:t>
            </w:r>
          </w:p>
        </w:tc>
        <w:tc>
          <w:tcPr>
            <w:tcW w:w="810" w:type="dxa"/>
          </w:tcPr>
          <w:p w14:paraId="3C52A0C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62.8</w:t>
            </w:r>
          </w:p>
        </w:tc>
        <w:tc>
          <w:tcPr>
            <w:tcW w:w="810" w:type="dxa"/>
          </w:tcPr>
          <w:p w14:paraId="48EF9EA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47.1</w:t>
            </w:r>
          </w:p>
        </w:tc>
        <w:tc>
          <w:tcPr>
            <w:tcW w:w="900" w:type="dxa"/>
          </w:tcPr>
          <w:p w14:paraId="2BA75A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32.1</w:t>
            </w:r>
          </w:p>
        </w:tc>
        <w:tc>
          <w:tcPr>
            <w:tcW w:w="810" w:type="dxa"/>
          </w:tcPr>
          <w:p w14:paraId="4E4C3E5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12.1</w:t>
            </w:r>
          </w:p>
        </w:tc>
        <w:tc>
          <w:tcPr>
            <w:tcW w:w="810" w:type="dxa"/>
          </w:tcPr>
          <w:p w14:paraId="5E00220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45.7</w:t>
            </w:r>
          </w:p>
        </w:tc>
        <w:tc>
          <w:tcPr>
            <w:tcW w:w="900" w:type="dxa"/>
          </w:tcPr>
          <w:p w14:paraId="4626A75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12.1</w:t>
            </w:r>
          </w:p>
        </w:tc>
        <w:tc>
          <w:tcPr>
            <w:tcW w:w="990" w:type="dxa"/>
          </w:tcPr>
          <w:p w14:paraId="53EE4F9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14.3</w:t>
            </w:r>
          </w:p>
        </w:tc>
        <w:tc>
          <w:tcPr>
            <w:tcW w:w="810" w:type="dxa"/>
          </w:tcPr>
          <w:p w14:paraId="786FC99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7.85</w:t>
            </w:r>
          </w:p>
        </w:tc>
      </w:tr>
      <w:tr w:rsidR="00E544E7" w:rsidRPr="00E544E7" w14:paraId="031E756F" w14:textId="77777777" w:rsidTr="00CF4F8C">
        <w:tc>
          <w:tcPr>
            <w:tcW w:w="630" w:type="dxa"/>
          </w:tcPr>
          <w:p w14:paraId="49FA39D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w:t>
            </w:r>
          </w:p>
        </w:tc>
        <w:tc>
          <w:tcPr>
            <w:tcW w:w="1710" w:type="dxa"/>
          </w:tcPr>
          <w:p w14:paraId="1F8A610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Sodium (Na)</w:t>
            </w:r>
          </w:p>
        </w:tc>
        <w:tc>
          <w:tcPr>
            <w:tcW w:w="900" w:type="dxa"/>
          </w:tcPr>
          <w:p w14:paraId="1AB7F9B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1EF2DA1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14.9</w:t>
            </w:r>
          </w:p>
        </w:tc>
        <w:tc>
          <w:tcPr>
            <w:tcW w:w="900" w:type="dxa"/>
          </w:tcPr>
          <w:p w14:paraId="65A54F3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6.96</w:t>
            </w:r>
          </w:p>
        </w:tc>
        <w:tc>
          <w:tcPr>
            <w:tcW w:w="900" w:type="dxa"/>
          </w:tcPr>
          <w:p w14:paraId="11DCC6E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8.35</w:t>
            </w:r>
          </w:p>
        </w:tc>
        <w:tc>
          <w:tcPr>
            <w:tcW w:w="900" w:type="dxa"/>
          </w:tcPr>
          <w:p w14:paraId="5DC832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9.74</w:t>
            </w:r>
          </w:p>
        </w:tc>
        <w:tc>
          <w:tcPr>
            <w:tcW w:w="900" w:type="dxa"/>
          </w:tcPr>
          <w:p w14:paraId="644D537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7.93</w:t>
            </w:r>
          </w:p>
        </w:tc>
        <w:tc>
          <w:tcPr>
            <w:tcW w:w="900" w:type="dxa"/>
          </w:tcPr>
          <w:p w14:paraId="0586F72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27.3</w:t>
            </w:r>
          </w:p>
        </w:tc>
        <w:tc>
          <w:tcPr>
            <w:tcW w:w="900" w:type="dxa"/>
          </w:tcPr>
          <w:p w14:paraId="25C4A2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6.96</w:t>
            </w:r>
          </w:p>
        </w:tc>
        <w:tc>
          <w:tcPr>
            <w:tcW w:w="810" w:type="dxa"/>
          </w:tcPr>
          <w:p w14:paraId="03AC5A4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40.8</w:t>
            </w:r>
          </w:p>
        </w:tc>
        <w:tc>
          <w:tcPr>
            <w:tcW w:w="810" w:type="dxa"/>
          </w:tcPr>
          <w:p w14:paraId="06106EB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30.6</w:t>
            </w:r>
          </w:p>
        </w:tc>
        <w:tc>
          <w:tcPr>
            <w:tcW w:w="900" w:type="dxa"/>
          </w:tcPr>
          <w:p w14:paraId="3F747EA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20.9</w:t>
            </w:r>
          </w:p>
        </w:tc>
        <w:tc>
          <w:tcPr>
            <w:tcW w:w="810" w:type="dxa"/>
          </w:tcPr>
          <w:p w14:paraId="732AD50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7.86</w:t>
            </w:r>
          </w:p>
        </w:tc>
        <w:tc>
          <w:tcPr>
            <w:tcW w:w="810" w:type="dxa"/>
          </w:tcPr>
          <w:p w14:paraId="4D3A847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29.7</w:t>
            </w:r>
          </w:p>
        </w:tc>
        <w:tc>
          <w:tcPr>
            <w:tcW w:w="900" w:type="dxa"/>
          </w:tcPr>
          <w:p w14:paraId="58F9BCC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7.93</w:t>
            </w:r>
          </w:p>
        </w:tc>
        <w:tc>
          <w:tcPr>
            <w:tcW w:w="990" w:type="dxa"/>
          </w:tcPr>
          <w:p w14:paraId="7FCCD4F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9.29</w:t>
            </w:r>
          </w:p>
        </w:tc>
        <w:tc>
          <w:tcPr>
            <w:tcW w:w="810" w:type="dxa"/>
          </w:tcPr>
          <w:p w14:paraId="701224E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5.10</w:t>
            </w:r>
          </w:p>
        </w:tc>
      </w:tr>
      <w:tr w:rsidR="00E544E7" w:rsidRPr="00E544E7" w14:paraId="419E34A3" w14:textId="77777777" w:rsidTr="00CF4F8C">
        <w:tc>
          <w:tcPr>
            <w:tcW w:w="630" w:type="dxa"/>
          </w:tcPr>
          <w:p w14:paraId="428BC9C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w:t>
            </w:r>
          </w:p>
        </w:tc>
        <w:tc>
          <w:tcPr>
            <w:tcW w:w="1710" w:type="dxa"/>
          </w:tcPr>
          <w:p w14:paraId="07C81EA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Bicarbonate (HCO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w:t>
            </w:r>
          </w:p>
        </w:tc>
        <w:tc>
          <w:tcPr>
            <w:tcW w:w="900" w:type="dxa"/>
          </w:tcPr>
          <w:p w14:paraId="234CAAD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4F438A9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900" w:type="dxa"/>
          </w:tcPr>
          <w:p w14:paraId="6D29C14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900" w:type="dxa"/>
          </w:tcPr>
          <w:p w14:paraId="75E9115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52.0</w:t>
            </w:r>
          </w:p>
        </w:tc>
        <w:tc>
          <w:tcPr>
            <w:tcW w:w="900" w:type="dxa"/>
          </w:tcPr>
          <w:p w14:paraId="094A3D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84.0</w:t>
            </w:r>
          </w:p>
        </w:tc>
        <w:tc>
          <w:tcPr>
            <w:tcW w:w="900" w:type="dxa"/>
          </w:tcPr>
          <w:p w14:paraId="002FA2D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900" w:type="dxa"/>
          </w:tcPr>
          <w:p w14:paraId="3E865BB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900" w:type="dxa"/>
          </w:tcPr>
          <w:p w14:paraId="43790D8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810" w:type="dxa"/>
          </w:tcPr>
          <w:p w14:paraId="160946B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810" w:type="dxa"/>
          </w:tcPr>
          <w:p w14:paraId="7CEBB82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900" w:type="dxa"/>
          </w:tcPr>
          <w:p w14:paraId="7A053E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810" w:type="dxa"/>
          </w:tcPr>
          <w:p w14:paraId="364D283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490D103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900" w:type="dxa"/>
          </w:tcPr>
          <w:p w14:paraId="1533CAF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90" w:type="dxa"/>
          </w:tcPr>
          <w:p w14:paraId="7EFE86B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05845AD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r>
      <w:tr w:rsidR="00E544E7" w:rsidRPr="00E544E7" w14:paraId="61E83688" w14:textId="77777777" w:rsidTr="00CF4F8C">
        <w:tc>
          <w:tcPr>
            <w:tcW w:w="630" w:type="dxa"/>
          </w:tcPr>
          <w:p w14:paraId="6D562A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w:t>
            </w:r>
          </w:p>
        </w:tc>
        <w:tc>
          <w:tcPr>
            <w:tcW w:w="1710" w:type="dxa"/>
          </w:tcPr>
          <w:p w14:paraId="1D992B7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Suspended Solids</w:t>
            </w:r>
          </w:p>
        </w:tc>
        <w:tc>
          <w:tcPr>
            <w:tcW w:w="900" w:type="dxa"/>
          </w:tcPr>
          <w:p w14:paraId="1824505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442BD01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6.60</w:t>
            </w:r>
          </w:p>
        </w:tc>
        <w:tc>
          <w:tcPr>
            <w:tcW w:w="900" w:type="dxa"/>
          </w:tcPr>
          <w:p w14:paraId="5FDB913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3.3</w:t>
            </w:r>
          </w:p>
        </w:tc>
        <w:tc>
          <w:tcPr>
            <w:tcW w:w="900" w:type="dxa"/>
          </w:tcPr>
          <w:p w14:paraId="055F03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39.6</w:t>
            </w:r>
          </w:p>
        </w:tc>
        <w:tc>
          <w:tcPr>
            <w:tcW w:w="900" w:type="dxa"/>
          </w:tcPr>
          <w:p w14:paraId="2911B1F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29.7</w:t>
            </w:r>
          </w:p>
        </w:tc>
        <w:tc>
          <w:tcPr>
            <w:tcW w:w="900" w:type="dxa"/>
          </w:tcPr>
          <w:p w14:paraId="26E5827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13.2</w:t>
            </w:r>
          </w:p>
        </w:tc>
        <w:tc>
          <w:tcPr>
            <w:tcW w:w="900" w:type="dxa"/>
          </w:tcPr>
          <w:p w14:paraId="4DCABD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33.0</w:t>
            </w:r>
          </w:p>
        </w:tc>
        <w:tc>
          <w:tcPr>
            <w:tcW w:w="900" w:type="dxa"/>
          </w:tcPr>
          <w:p w14:paraId="75C1F54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13.2</w:t>
            </w:r>
          </w:p>
        </w:tc>
        <w:tc>
          <w:tcPr>
            <w:tcW w:w="810" w:type="dxa"/>
          </w:tcPr>
          <w:p w14:paraId="2CEA9E4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115.5</w:t>
            </w:r>
          </w:p>
        </w:tc>
        <w:tc>
          <w:tcPr>
            <w:tcW w:w="810" w:type="dxa"/>
          </w:tcPr>
          <w:p w14:paraId="3FC7A1C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82.5</w:t>
            </w:r>
          </w:p>
        </w:tc>
        <w:tc>
          <w:tcPr>
            <w:tcW w:w="900" w:type="dxa"/>
          </w:tcPr>
          <w:p w14:paraId="6897074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42.9</w:t>
            </w:r>
          </w:p>
        </w:tc>
        <w:tc>
          <w:tcPr>
            <w:tcW w:w="810" w:type="dxa"/>
          </w:tcPr>
          <w:p w14:paraId="04FFAF9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16.5</w:t>
            </w:r>
          </w:p>
        </w:tc>
        <w:tc>
          <w:tcPr>
            <w:tcW w:w="810" w:type="dxa"/>
          </w:tcPr>
          <w:p w14:paraId="5FFF606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9.9</w:t>
            </w:r>
          </w:p>
        </w:tc>
        <w:tc>
          <w:tcPr>
            <w:tcW w:w="900" w:type="dxa"/>
          </w:tcPr>
          <w:p w14:paraId="6321827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13.2</w:t>
            </w:r>
          </w:p>
        </w:tc>
        <w:tc>
          <w:tcPr>
            <w:tcW w:w="990" w:type="dxa"/>
          </w:tcPr>
          <w:p w14:paraId="1796FA8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16.5</w:t>
            </w:r>
          </w:p>
        </w:tc>
        <w:tc>
          <w:tcPr>
            <w:tcW w:w="810" w:type="dxa"/>
          </w:tcPr>
          <w:p w14:paraId="1615EB1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6.60</w:t>
            </w:r>
          </w:p>
        </w:tc>
      </w:tr>
      <w:tr w:rsidR="00E544E7" w:rsidRPr="00E544E7" w14:paraId="09671C68" w14:textId="77777777" w:rsidTr="00CF4F8C">
        <w:tc>
          <w:tcPr>
            <w:tcW w:w="630" w:type="dxa"/>
          </w:tcPr>
          <w:p w14:paraId="2480D83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w:t>
            </w:r>
          </w:p>
        </w:tc>
        <w:tc>
          <w:tcPr>
            <w:tcW w:w="1710" w:type="dxa"/>
          </w:tcPr>
          <w:p w14:paraId="7DF2D95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Total Bacterial Count</w:t>
            </w:r>
          </w:p>
        </w:tc>
        <w:tc>
          <w:tcPr>
            <w:tcW w:w="900" w:type="dxa"/>
          </w:tcPr>
          <w:p w14:paraId="6889D7DE"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Cfu</w:t>
            </w:r>
            <w:proofErr w:type="spellEnd"/>
            <w:r w:rsidRPr="00E544E7">
              <w:rPr>
                <w:rFonts w:ascii="Times New Roman" w:hAnsi="Times New Roman" w:cs="Times New Roman"/>
                <w:sz w:val="20"/>
                <w:szCs w:val="20"/>
              </w:rPr>
              <w:t>/100ml</w:t>
            </w:r>
          </w:p>
        </w:tc>
        <w:tc>
          <w:tcPr>
            <w:tcW w:w="900" w:type="dxa"/>
          </w:tcPr>
          <w:p w14:paraId="0B2B4F1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w:t>
            </w:r>
          </w:p>
        </w:tc>
        <w:tc>
          <w:tcPr>
            <w:tcW w:w="900" w:type="dxa"/>
          </w:tcPr>
          <w:p w14:paraId="17851CD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TNTC</w:t>
            </w:r>
          </w:p>
        </w:tc>
        <w:tc>
          <w:tcPr>
            <w:tcW w:w="900" w:type="dxa"/>
          </w:tcPr>
          <w:p w14:paraId="68B019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w:t>
            </w:r>
          </w:p>
        </w:tc>
        <w:tc>
          <w:tcPr>
            <w:tcW w:w="900" w:type="dxa"/>
          </w:tcPr>
          <w:p w14:paraId="46D03D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900" w:type="dxa"/>
          </w:tcPr>
          <w:p w14:paraId="3DD1D30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w:t>
            </w:r>
          </w:p>
        </w:tc>
        <w:tc>
          <w:tcPr>
            <w:tcW w:w="900" w:type="dxa"/>
          </w:tcPr>
          <w:p w14:paraId="35993EC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900" w:type="dxa"/>
          </w:tcPr>
          <w:p w14:paraId="530A61E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810" w:type="dxa"/>
          </w:tcPr>
          <w:p w14:paraId="505C018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810" w:type="dxa"/>
          </w:tcPr>
          <w:p w14:paraId="74B2E9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900" w:type="dxa"/>
          </w:tcPr>
          <w:p w14:paraId="0EC0A7A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810" w:type="dxa"/>
          </w:tcPr>
          <w:p w14:paraId="0FEBA80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w:t>
            </w:r>
          </w:p>
        </w:tc>
        <w:tc>
          <w:tcPr>
            <w:tcW w:w="810" w:type="dxa"/>
          </w:tcPr>
          <w:p w14:paraId="5E99D48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w:t>
            </w:r>
          </w:p>
        </w:tc>
        <w:tc>
          <w:tcPr>
            <w:tcW w:w="900" w:type="dxa"/>
          </w:tcPr>
          <w:p w14:paraId="4E7B43E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990" w:type="dxa"/>
          </w:tcPr>
          <w:p w14:paraId="69E85D8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w:t>
            </w:r>
          </w:p>
        </w:tc>
        <w:tc>
          <w:tcPr>
            <w:tcW w:w="810" w:type="dxa"/>
          </w:tcPr>
          <w:p w14:paraId="12595D9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r>
      <w:tr w:rsidR="00E544E7" w:rsidRPr="00E544E7" w14:paraId="626D3668" w14:textId="77777777" w:rsidTr="00CF4F8C">
        <w:tc>
          <w:tcPr>
            <w:tcW w:w="630" w:type="dxa"/>
          </w:tcPr>
          <w:p w14:paraId="53B9730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w:t>
            </w:r>
          </w:p>
        </w:tc>
        <w:tc>
          <w:tcPr>
            <w:tcW w:w="1710" w:type="dxa"/>
          </w:tcPr>
          <w:p w14:paraId="0C7DFA8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E-Coil</w:t>
            </w:r>
          </w:p>
        </w:tc>
        <w:tc>
          <w:tcPr>
            <w:tcW w:w="900" w:type="dxa"/>
          </w:tcPr>
          <w:p w14:paraId="5800EEF9"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Cfu</w:t>
            </w:r>
            <w:proofErr w:type="spellEnd"/>
            <w:r w:rsidRPr="00E544E7">
              <w:rPr>
                <w:rFonts w:ascii="Times New Roman" w:hAnsi="Times New Roman" w:cs="Times New Roman"/>
                <w:sz w:val="20"/>
                <w:szCs w:val="20"/>
              </w:rPr>
              <w:t>/100ml</w:t>
            </w:r>
          </w:p>
        </w:tc>
        <w:tc>
          <w:tcPr>
            <w:tcW w:w="900" w:type="dxa"/>
          </w:tcPr>
          <w:p w14:paraId="36DCAF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00" w:type="dxa"/>
          </w:tcPr>
          <w:p w14:paraId="4B515A8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w:t>
            </w:r>
          </w:p>
        </w:tc>
        <w:tc>
          <w:tcPr>
            <w:tcW w:w="900" w:type="dxa"/>
          </w:tcPr>
          <w:p w14:paraId="0B0A23E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00" w:type="dxa"/>
          </w:tcPr>
          <w:p w14:paraId="1F10970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00" w:type="dxa"/>
          </w:tcPr>
          <w:p w14:paraId="5A7FE62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00" w:type="dxa"/>
          </w:tcPr>
          <w:p w14:paraId="77AC44F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00" w:type="dxa"/>
          </w:tcPr>
          <w:p w14:paraId="26DFCF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732D9AB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810" w:type="dxa"/>
          </w:tcPr>
          <w:p w14:paraId="3795845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00" w:type="dxa"/>
          </w:tcPr>
          <w:p w14:paraId="7E04105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7CF3E60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810" w:type="dxa"/>
          </w:tcPr>
          <w:p w14:paraId="33CC36F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00" w:type="dxa"/>
          </w:tcPr>
          <w:p w14:paraId="3C648F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90" w:type="dxa"/>
          </w:tcPr>
          <w:p w14:paraId="78DDF95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w:t>
            </w:r>
          </w:p>
        </w:tc>
        <w:tc>
          <w:tcPr>
            <w:tcW w:w="810" w:type="dxa"/>
          </w:tcPr>
          <w:p w14:paraId="76B3952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r>
    </w:tbl>
    <w:p w14:paraId="12CD13C4" w14:textId="77777777" w:rsidR="00E544E7" w:rsidRPr="00E544E7" w:rsidRDefault="00E544E7" w:rsidP="00E544E7">
      <w:pPr>
        <w:spacing w:before="240" w:line="240" w:lineRule="auto"/>
        <w:rPr>
          <w:rFonts w:ascii="Times New Roman" w:hAnsi="Times New Roman" w:cs="Times New Roman"/>
          <w:sz w:val="20"/>
          <w:szCs w:val="20"/>
        </w:rPr>
      </w:pPr>
      <w:r w:rsidRPr="00E544E7">
        <w:rPr>
          <w:rFonts w:ascii="Times New Roman" w:hAnsi="Times New Roman" w:cs="Times New Roman"/>
          <w:sz w:val="20"/>
          <w:szCs w:val="20"/>
        </w:rPr>
        <w:t>NOTE: ND=Not Detected, X=Not tested, C=Clear, Unobjectionable=</w:t>
      </w:r>
      <w:proofErr w:type="spellStart"/>
      <w:r w:rsidRPr="00E544E7">
        <w:rPr>
          <w:rFonts w:ascii="Times New Roman" w:hAnsi="Times New Roman" w:cs="Times New Roman"/>
          <w:sz w:val="20"/>
          <w:szCs w:val="20"/>
        </w:rPr>
        <w:t>Unobje</w:t>
      </w:r>
      <w:proofErr w:type="spellEnd"/>
      <w:r w:rsidRPr="00E544E7">
        <w:rPr>
          <w:rFonts w:ascii="Times New Roman" w:hAnsi="Times New Roman" w:cs="Times New Roman"/>
          <w:sz w:val="20"/>
          <w:szCs w:val="20"/>
        </w:rPr>
        <w:t>, SC=</w:t>
      </w:r>
      <w:proofErr w:type="spellStart"/>
      <w:r w:rsidRPr="00E544E7">
        <w:rPr>
          <w:rFonts w:ascii="Times New Roman" w:hAnsi="Times New Roman" w:cs="Times New Roman"/>
          <w:sz w:val="20"/>
          <w:szCs w:val="20"/>
        </w:rPr>
        <w:t>Slighty</w:t>
      </w:r>
      <w:proofErr w:type="spellEnd"/>
      <w:r w:rsidRPr="00E544E7">
        <w:rPr>
          <w:rFonts w:ascii="Times New Roman" w:hAnsi="Times New Roman" w:cs="Times New Roman"/>
          <w:sz w:val="20"/>
          <w:szCs w:val="20"/>
        </w:rPr>
        <w:t xml:space="preserve"> Clear, TNTC=Too Numerous to count. </w:t>
      </w:r>
    </w:p>
    <w:p w14:paraId="607C13D4" w14:textId="77777777" w:rsidR="00E544E7" w:rsidRPr="00E544E7" w:rsidRDefault="00E544E7" w:rsidP="00E544E7">
      <w:pPr>
        <w:spacing w:before="240" w:line="240" w:lineRule="auto"/>
        <w:rPr>
          <w:rFonts w:ascii="Times New Roman" w:hAnsi="Times New Roman" w:cs="Times New Roman"/>
          <w:sz w:val="20"/>
          <w:szCs w:val="20"/>
        </w:rPr>
      </w:pPr>
      <w:r w:rsidRPr="00E544E7">
        <w:rPr>
          <w:rFonts w:ascii="Times New Roman" w:hAnsi="Times New Roman" w:cs="Times New Roman"/>
          <w:b/>
          <w:sz w:val="20"/>
          <w:szCs w:val="20"/>
        </w:rPr>
        <w:t>Table 6. Water quality analysis.</w:t>
      </w:r>
      <w:r w:rsidRPr="00E544E7">
        <w:rPr>
          <w:rFonts w:ascii="Times New Roman" w:hAnsi="Times New Roman" w:cs="Times New Roman"/>
          <w:b/>
          <w:sz w:val="20"/>
          <w:szCs w:val="20"/>
          <w:lang w:val="yo-NG"/>
        </w:rPr>
        <w:t xml:space="preserve"> sobe </w:t>
      </w:r>
      <w:r w:rsidRPr="00E544E7">
        <w:rPr>
          <w:rFonts w:ascii="Times New Roman" w:hAnsi="Times New Roman" w:cs="Times New Roman"/>
          <w:b/>
          <w:sz w:val="20"/>
          <w:szCs w:val="20"/>
        </w:rPr>
        <w:t>wet</w:t>
      </w:r>
      <w:r w:rsidRPr="00E544E7">
        <w:rPr>
          <w:rFonts w:ascii="Times New Roman" w:hAnsi="Times New Roman" w:cs="Times New Roman"/>
          <w:b/>
          <w:sz w:val="20"/>
          <w:szCs w:val="20"/>
          <w:lang w:val="yo-NG"/>
        </w:rPr>
        <w:t xml:space="preserve"> samples</w:t>
      </w:r>
    </w:p>
    <w:tbl>
      <w:tblPr>
        <w:tblW w:w="16020" w:type="dxa"/>
        <w:tblInd w:w="-972" w:type="dxa"/>
        <w:tblBorders>
          <w:top w:val="single" w:sz="4" w:space="0" w:color="auto"/>
          <w:bottom w:val="single" w:sz="4" w:space="0" w:color="auto"/>
        </w:tblBorders>
        <w:tblLayout w:type="fixed"/>
        <w:tblLook w:val="01E0" w:firstRow="1" w:lastRow="1" w:firstColumn="1" w:lastColumn="1" w:noHBand="0" w:noVBand="0"/>
      </w:tblPr>
      <w:tblGrid>
        <w:gridCol w:w="630"/>
        <w:gridCol w:w="2250"/>
        <w:gridCol w:w="900"/>
        <w:gridCol w:w="810"/>
        <w:gridCol w:w="810"/>
        <w:gridCol w:w="810"/>
        <w:gridCol w:w="810"/>
        <w:gridCol w:w="810"/>
        <w:gridCol w:w="810"/>
        <w:gridCol w:w="810"/>
        <w:gridCol w:w="810"/>
        <w:gridCol w:w="810"/>
        <w:gridCol w:w="810"/>
        <w:gridCol w:w="810"/>
        <w:gridCol w:w="810"/>
        <w:gridCol w:w="810"/>
        <w:gridCol w:w="810"/>
        <w:gridCol w:w="900"/>
      </w:tblGrid>
      <w:tr w:rsidR="00E544E7" w:rsidRPr="00E544E7" w14:paraId="1F8886C9" w14:textId="77777777" w:rsidTr="00CF4F8C">
        <w:tc>
          <w:tcPr>
            <w:tcW w:w="630" w:type="dxa"/>
            <w:tcBorders>
              <w:top w:val="single" w:sz="4" w:space="0" w:color="auto"/>
              <w:bottom w:val="single" w:sz="4" w:space="0" w:color="auto"/>
            </w:tcBorders>
          </w:tcPr>
          <w:p w14:paraId="13118CC0" w14:textId="77777777" w:rsidR="00E544E7" w:rsidRPr="00E544E7" w:rsidRDefault="00E544E7" w:rsidP="00CF4F8C">
            <w:pPr>
              <w:spacing w:after="0" w:line="240" w:lineRule="auto"/>
              <w:ind w:right="-108"/>
              <w:rPr>
                <w:rFonts w:ascii="Times New Roman" w:hAnsi="Times New Roman" w:cs="Times New Roman"/>
                <w:b/>
                <w:sz w:val="20"/>
                <w:szCs w:val="20"/>
              </w:rPr>
            </w:pPr>
            <w:r w:rsidRPr="00E544E7">
              <w:rPr>
                <w:rFonts w:ascii="Times New Roman" w:hAnsi="Times New Roman" w:cs="Times New Roman"/>
                <w:b/>
                <w:sz w:val="20"/>
                <w:szCs w:val="20"/>
              </w:rPr>
              <w:lastRenderedPageBreak/>
              <w:t>S/NO</w:t>
            </w:r>
          </w:p>
        </w:tc>
        <w:tc>
          <w:tcPr>
            <w:tcW w:w="2250" w:type="dxa"/>
            <w:tcBorders>
              <w:top w:val="single" w:sz="4" w:space="0" w:color="auto"/>
              <w:bottom w:val="single" w:sz="4" w:space="0" w:color="auto"/>
            </w:tcBorders>
          </w:tcPr>
          <w:p w14:paraId="2351685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Parameters</w:t>
            </w:r>
          </w:p>
        </w:tc>
        <w:tc>
          <w:tcPr>
            <w:tcW w:w="900" w:type="dxa"/>
            <w:tcBorders>
              <w:top w:val="single" w:sz="4" w:space="0" w:color="auto"/>
              <w:bottom w:val="single" w:sz="4" w:space="0" w:color="auto"/>
            </w:tcBorders>
          </w:tcPr>
          <w:p w14:paraId="051C62C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Unit </w:t>
            </w:r>
          </w:p>
        </w:tc>
        <w:tc>
          <w:tcPr>
            <w:tcW w:w="810" w:type="dxa"/>
            <w:tcBorders>
              <w:top w:val="single" w:sz="4" w:space="0" w:color="auto"/>
              <w:bottom w:val="single" w:sz="4" w:space="0" w:color="auto"/>
            </w:tcBorders>
          </w:tcPr>
          <w:p w14:paraId="2D05C389"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w:t>
            </w:r>
          </w:p>
        </w:tc>
        <w:tc>
          <w:tcPr>
            <w:tcW w:w="810" w:type="dxa"/>
            <w:tcBorders>
              <w:top w:val="single" w:sz="4" w:space="0" w:color="auto"/>
              <w:bottom w:val="single" w:sz="4" w:space="0" w:color="auto"/>
            </w:tcBorders>
          </w:tcPr>
          <w:p w14:paraId="512B197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2</w:t>
            </w:r>
          </w:p>
        </w:tc>
        <w:tc>
          <w:tcPr>
            <w:tcW w:w="810" w:type="dxa"/>
            <w:tcBorders>
              <w:top w:val="single" w:sz="4" w:space="0" w:color="auto"/>
              <w:bottom w:val="single" w:sz="4" w:space="0" w:color="auto"/>
            </w:tcBorders>
          </w:tcPr>
          <w:p w14:paraId="7D7BC02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3</w:t>
            </w:r>
          </w:p>
        </w:tc>
        <w:tc>
          <w:tcPr>
            <w:tcW w:w="810" w:type="dxa"/>
            <w:tcBorders>
              <w:top w:val="single" w:sz="4" w:space="0" w:color="auto"/>
              <w:bottom w:val="single" w:sz="4" w:space="0" w:color="auto"/>
            </w:tcBorders>
          </w:tcPr>
          <w:p w14:paraId="0F8718D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4</w:t>
            </w:r>
          </w:p>
        </w:tc>
        <w:tc>
          <w:tcPr>
            <w:tcW w:w="810" w:type="dxa"/>
            <w:tcBorders>
              <w:top w:val="single" w:sz="4" w:space="0" w:color="auto"/>
              <w:bottom w:val="single" w:sz="4" w:space="0" w:color="auto"/>
            </w:tcBorders>
          </w:tcPr>
          <w:p w14:paraId="4CD0E25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5</w:t>
            </w:r>
          </w:p>
        </w:tc>
        <w:tc>
          <w:tcPr>
            <w:tcW w:w="810" w:type="dxa"/>
            <w:tcBorders>
              <w:top w:val="single" w:sz="4" w:space="0" w:color="auto"/>
              <w:bottom w:val="single" w:sz="4" w:space="0" w:color="auto"/>
            </w:tcBorders>
          </w:tcPr>
          <w:p w14:paraId="0489306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6</w:t>
            </w:r>
          </w:p>
        </w:tc>
        <w:tc>
          <w:tcPr>
            <w:tcW w:w="810" w:type="dxa"/>
            <w:tcBorders>
              <w:top w:val="single" w:sz="4" w:space="0" w:color="auto"/>
              <w:bottom w:val="single" w:sz="4" w:space="0" w:color="auto"/>
            </w:tcBorders>
          </w:tcPr>
          <w:p w14:paraId="1E139E3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7</w:t>
            </w:r>
          </w:p>
        </w:tc>
        <w:tc>
          <w:tcPr>
            <w:tcW w:w="810" w:type="dxa"/>
            <w:tcBorders>
              <w:top w:val="single" w:sz="4" w:space="0" w:color="auto"/>
              <w:bottom w:val="single" w:sz="4" w:space="0" w:color="auto"/>
            </w:tcBorders>
          </w:tcPr>
          <w:p w14:paraId="71AA5F6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8</w:t>
            </w:r>
          </w:p>
        </w:tc>
        <w:tc>
          <w:tcPr>
            <w:tcW w:w="810" w:type="dxa"/>
            <w:tcBorders>
              <w:top w:val="single" w:sz="4" w:space="0" w:color="auto"/>
              <w:bottom w:val="single" w:sz="4" w:space="0" w:color="auto"/>
            </w:tcBorders>
          </w:tcPr>
          <w:p w14:paraId="301BCD9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9</w:t>
            </w:r>
          </w:p>
        </w:tc>
        <w:tc>
          <w:tcPr>
            <w:tcW w:w="810" w:type="dxa"/>
            <w:tcBorders>
              <w:top w:val="single" w:sz="4" w:space="0" w:color="auto"/>
              <w:bottom w:val="single" w:sz="4" w:space="0" w:color="auto"/>
            </w:tcBorders>
          </w:tcPr>
          <w:p w14:paraId="35A9D59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10</w:t>
            </w:r>
          </w:p>
        </w:tc>
        <w:tc>
          <w:tcPr>
            <w:tcW w:w="810" w:type="dxa"/>
            <w:tcBorders>
              <w:top w:val="single" w:sz="4" w:space="0" w:color="auto"/>
              <w:bottom w:val="single" w:sz="4" w:space="0" w:color="auto"/>
            </w:tcBorders>
          </w:tcPr>
          <w:p w14:paraId="4F74F31A"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11</w:t>
            </w:r>
          </w:p>
        </w:tc>
        <w:tc>
          <w:tcPr>
            <w:tcW w:w="810" w:type="dxa"/>
            <w:tcBorders>
              <w:top w:val="single" w:sz="4" w:space="0" w:color="auto"/>
              <w:bottom w:val="single" w:sz="4" w:space="0" w:color="auto"/>
            </w:tcBorders>
          </w:tcPr>
          <w:p w14:paraId="549F0B1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12</w:t>
            </w:r>
          </w:p>
        </w:tc>
        <w:tc>
          <w:tcPr>
            <w:tcW w:w="810" w:type="dxa"/>
            <w:tcBorders>
              <w:top w:val="single" w:sz="4" w:space="0" w:color="auto"/>
              <w:bottom w:val="single" w:sz="4" w:space="0" w:color="auto"/>
            </w:tcBorders>
          </w:tcPr>
          <w:p w14:paraId="7478E7E9"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13</w:t>
            </w:r>
          </w:p>
        </w:tc>
        <w:tc>
          <w:tcPr>
            <w:tcW w:w="810" w:type="dxa"/>
            <w:tcBorders>
              <w:top w:val="single" w:sz="4" w:space="0" w:color="auto"/>
              <w:bottom w:val="single" w:sz="4" w:space="0" w:color="auto"/>
            </w:tcBorders>
          </w:tcPr>
          <w:p w14:paraId="5D65DA3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14</w:t>
            </w:r>
          </w:p>
        </w:tc>
        <w:tc>
          <w:tcPr>
            <w:tcW w:w="900" w:type="dxa"/>
            <w:tcBorders>
              <w:top w:val="single" w:sz="4" w:space="0" w:color="auto"/>
              <w:bottom w:val="single" w:sz="4" w:space="0" w:color="auto"/>
            </w:tcBorders>
          </w:tcPr>
          <w:p w14:paraId="2770701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15</w:t>
            </w:r>
          </w:p>
        </w:tc>
      </w:tr>
      <w:tr w:rsidR="00E544E7" w:rsidRPr="00E544E7" w14:paraId="5497AECD" w14:textId="77777777" w:rsidTr="00CF4F8C">
        <w:tc>
          <w:tcPr>
            <w:tcW w:w="630" w:type="dxa"/>
            <w:tcBorders>
              <w:top w:val="single" w:sz="4" w:space="0" w:color="auto"/>
            </w:tcBorders>
          </w:tcPr>
          <w:p w14:paraId="53A7867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2250" w:type="dxa"/>
            <w:tcBorders>
              <w:top w:val="single" w:sz="4" w:space="0" w:color="auto"/>
            </w:tcBorders>
          </w:tcPr>
          <w:p w14:paraId="5CDF4F76" w14:textId="77777777" w:rsidR="00E544E7" w:rsidRPr="00E544E7" w:rsidRDefault="00E544E7" w:rsidP="00CF4F8C">
            <w:pPr>
              <w:spacing w:after="0" w:line="240" w:lineRule="auto"/>
              <w:ind w:right="432"/>
              <w:rPr>
                <w:rFonts w:ascii="Times New Roman" w:hAnsi="Times New Roman" w:cs="Times New Roman"/>
                <w:b/>
                <w:sz w:val="20"/>
                <w:szCs w:val="20"/>
              </w:rPr>
            </w:pPr>
            <w:r w:rsidRPr="00E544E7">
              <w:rPr>
                <w:rFonts w:ascii="Times New Roman" w:hAnsi="Times New Roman" w:cs="Times New Roman"/>
                <w:b/>
                <w:sz w:val="20"/>
                <w:szCs w:val="20"/>
              </w:rPr>
              <w:t xml:space="preserve">Appearance </w:t>
            </w:r>
          </w:p>
        </w:tc>
        <w:tc>
          <w:tcPr>
            <w:tcW w:w="900" w:type="dxa"/>
            <w:tcBorders>
              <w:top w:val="single" w:sz="4" w:space="0" w:color="auto"/>
            </w:tcBorders>
          </w:tcPr>
          <w:p w14:paraId="7DF84AD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Clear</w:t>
            </w:r>
          </w:p>
        </w:tc>
        <w:tc>
          <w:tcPr>
            <w:tcW w:w="810" w:type="dxa"/>
            <w:tcBorders>
              <w:top w:val="single" w:sz="4" w:space="0" w:color="auto"/>
            </w:tcBorders>
          </w:tcPr>
          <w:p w14:paraId="395C064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SY</w:t>
            </w:r>
          </w:p>
        </w:tc>
        <w:tc>
          <w:tcPr>
            <w:tcW w:w="810" w:type="dxa"/>
            <w:tcBorders>
              <w:top w:val="single" w:sz="4" w:space="0" w:color="auto"/>
            </w:tcBorders>
          </w:tcPr>
          <w:p w14:paraId="1A6A9CE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810" w:type="dxa"/>
            <w:tcBorders>
              <w:top w:val="single" w:sz="4" w:space="0" w:color="auto"/>
            </w:tcBorders>
          </w:tcPr>
          <w:p w14:paraId="0712171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5C0CD10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72BAF2A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C </w:t>
            </w:r>
          </w:p>
        </w:tc>
        <w:tc>
          <w:tcPr>
            <w:tcW w:w="810" w:type="dxa"/>
            <w:tcBorders>
              <w:top w:val="single" w:sz="4" w:space="0" w:color="auto"/>
            </w:tcBorders>
          </w:tcPr>
          <w:p w14:paraId="08FC8C2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5B9860C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810" w:type="dxa"/>
            <w:tcBorders>
              <w:top w:val="single" w:sz="4" w:space="0" w:color="auto"/>
            </w:tcBorders>
          </w:tcPr>
          <w:p w14:paraId="7FC63C4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7303B5F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7069229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0C60F4E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7EA08AC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6FF9B37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810" w:type="dxa"/>
            <w:tcBorders>
              <w:top w:val="single" w:sz="4" w:space="0" w:color="auto"/>
            </w:tcBorders>
          </w:tcPr>
          <w:p w14:paraId="5967942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900" w:type="dxa"/>
            <w:tcBorders>
              <w:top w:val="single" w:sz="4" w:space="0" w:color="auto"/>
            </w:tcBorders>
          </w:tcPr>
          <w:p w14:paraId="75ABA2F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r>
      <w:tr w:rsidR="00E544E7" w:rsidRPr="00E544E7" w14:paraId="7499BA36" w14:textId="77777777" w:rsidTr="00CF4F8C">
        <w:tc>
          <w:tcPr>
            <w:tcW w:w="630" w:type="dxa"/>
          </w:tcPr>
          <w:p w14:paraId="5A19DC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w:t>
            </w:r>
          </w:p>
        </w:tc>
        <w:tc>
          <w:tcPr>
            <w:tcW w:w="2250" w:type="dxa"/>
          </w:tcPr>
          <w:p w14:paraId="2D3FD30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Odor</w:t>
            </w:r>
          </w:p>
        </w:tc>
        <w:tc>
          <w:tcPr>
            <w:tcW w:w="900" w:type="dxa"/>
          </w:tcPr>
          <w:p w14:paraId="04900D83"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25631D21"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666139DA"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3AF5493F"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6F07C2B0"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17C4BABF"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713CFEEF"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4C0D16F4"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2D36597F"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19142239"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3471AA51"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079FB574"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1500D652"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5C2ABD96"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810" w:type="dxa"/>
          </w:tcPr>
          <w:p w14:paraId="6EB80D5D"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25E59BE0"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r>
      <w:tr w:rsidR="00E544E7" w:rsidRPr="00E544E7" w14:paraId="10838779" w14:textId="77777777" w:rsidTr="00CF4F8C">
        <w:tc>
          <w:tcPr>
            <w:tcW w:w="630" w:type="dxa"/>
          </w:tcPr>
          <w:p w14:paraId="4889A1A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w:t>
            </w:r>
          </w:p>
        </w:tc>
        <w:tc>
          <w:tcPr>
            <w:tcW w:w="2250" w:type="dxa"/>
          </w:tcPr>
          <w:p w14:paraId="630B5D3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Color (Pt-Co)</w:t>
            </w:r>
          </w:p>
        </w:tc>
        <w:tc>
          <w:tcPr>
            <w:tcW w:w="900" w:type="dxa"/>
          </w:tcPr>
          <w:p w14:paraId="4603966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Hazen</w:t>
            </w:r>
          </w:p>
        </w:tc>
        <w:tc>
          <w:tcPr>
            <w:tcW w:w="810" w:type="dxa"/>
          </w:tcPr>
          <w:p w14:paraId="12AE4A6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230</w:t>
            </w:r>
          </w:p>
        </w:tc>
        <w:tc>
          <w:tcPr>
            <w:tcW w:w="810" w:type="dxa"/>
          </w:tcPr>
          <w:p w14:paraId="43685E5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w:t>
            </w:r>
          </w:p>
        </w:tc>
        <w:tc>
          <w:tcPr>
            <w:tcW w:w="810" w:type="dxa"/>
          </w:tcPr>
          <w:p w14:paraId="15F7965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w:t>
            </w:r>
          </w:p>
        </w:tc>
        <w:tc>
          <w:tcPr>
            <w:tcW w:w="810" w:type="dxa"/>
          </w:tcPr>
          <w:p w14:paraId="564FF2B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541FC95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627B436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2DD4AB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52D6FB4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1C71A72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4F2597D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70401BA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6671C71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35F0575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810" w:type="dxa"/>
          </w:tcPr>
          <w:p w14:paraId="60525F3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00" w:type="dxa"/>
          </w:tcPr>
          <w:p w14:paraId="531CBCC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r>
      <w:tr w:rsidR="00E544E7" w:rsidRPr="00E544E7" w14:paraId="7EF98847" w14:textId="77777777" w:rsidTr="00CF4F8C">
        <w:tc>
          <w:tcPr>
            <w:tcW w:w="630" w:type="dxa"/>
          </w:tcPr>
          <w:p w14:paraId="20F0EAA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w:t>
            </w:r>
          </w:p>
        </w:tc>
        <w:tc>
          <w:tcPr>
            <w:tcW w:w="2250" w:type="dxa"/>
          </w:tcPr>
          <w:p w14:paraId="5565C26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Temperature</w:t>
            </w:r>
          </w:p>
        </w:tc>
        <w:tc>
          <w:tcPr>
            <w:tcW w:w="900" w:type="dxa"/>
          </w:tcPr>
          <w:p w14:paraId="3BDFF828"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vertAlign w:val="superscript"/>
              </w:rPr>
              <w:t>o</w:t>
            </w:r>
            <w:r w:rsidRPr="00E544E7">
              <w:rPr>
                <w:rFonts w:ascii="Times New Roman" w:hAnsi="Times New Roman" w:cs="Times New Roman"/>
                <w:sz w:val="20"/>
                <w:szCs w:val="20"/>
              </w:rPr>
              <w:t>C</w:t>
            </w:r>
            <w:proofErr w:type="spellEnd"/>
          </w:p>
        </w:tc>
        <w:tc>
          <w:tcPr>
            <w:tcW w:w="810" w:type="dxa"/>
          </w:tcPr>
          <w:p w14:paraId="1A3FF15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26.6</w:t>
            </w:r>
          </w:p>
        </w:tc>
        <w:tc>
          <w:tcPr>
            <w:tcW w:w="810" w:type="dxa"/>
          </w:tcPr>
          <w:p w14:paraId="221A9C8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26.3</w:t>
            </w:r>
          </w:p>
        </w:tc>
        <w:tc>
          <w:tcPr>
            <w:tcW w:w="810" w:type="dxa"/>
          </w:tcPr>
          <w:p w14:paraId="71F2CB0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810" w:type="dxa"/>
          </w:tcPr>
          <w:p w14:paraId="0A6438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26.6</w:t>
            </w:r>
          </w:p>
        </w:tc>
        <w:tc>
          <w:tcPr>
            <w:tcW w:w="810" w:type="dxa"/>
          </w:tcPr>
          <w:p w14:paraId="41C8B52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810" w:type="dxa"/>
          </w:tcPr>
          <w:p w14:paraId="4BD9869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810" w:type="dxa"/>
          </w:tcPr>
          <w:p w14:paraId="730DDD6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810" w:type="dxa"/>
          </w:tcPr>
          <w:p w14:paraId="75F44E6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810" w:type="dxa"/>
          </w:tcPr>
          <w:p w14:paraId="38709B1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26.1</w:t>
            </w:r>
          </w:p>
        </w:tc>
        <w:tc>
          <w:tcPr>
            <w:tcW w:w="810" w:type="dxa"/>
          </w:tcPr>
          <w:p w14:paraId="52F97FF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26.7</w:t>
            </w:r>
          </w:p>
        </w:tc>
        <w:tc>
          <w:tcPr>
            <w:tcW w:w="810" w:type="dxa"/>
          </w:tcPr>
          <w:p w14:paraId="48AF07B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25.9</w:t>
            </w:r>
          </w:p>
        </w:tc>
        <w:tc>
          <w:tcPr>
            <w:tcW w:w="810" w:type="dxa"/>
          </w:tcPr>
          <w:p w14:paraId="7DC6C66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26.1</w:t>
            </w:r>
          </w:p>
        </w:tc>
        <w:tc>
          <w:tcPr>
            <w:tcW w:w="810" w:type="dxa"/>
          </w:tcPr>
          <w:p w14:paraId="4DB715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26.7</w:t>
            </w:r>
          </w:p>
        </w:tc>
        <w:tc>
          <w:tcPr>
            <w:tcW w:w="810" w:type="dxa"/>
          </w:tcPr>
          <w:p w14:paraId="03B211B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26.7</w:t>
            </w:r>
          </w:p>
        </w:tc>
        <w:tc>
          <w:tcPr>
            <w:tcW w:w="900" w:type="dxa"/>
          </w:tcPr>
          <w:p w14:paraId="615E6FF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26.8</w:t>
            </w:r>
          </w:p>
        </w:tc>
      </w:tr>
      <w:tr w:rsidR="00E544E7" w:rsidRPr="00E544E7" w14:paraId="1C65AAE5" w14:textId="77777777" w:rsidTr="00CF4F8C">
        <w:tc>
          <w:tcPr>
            <w:tcW w:w="630" w:type="dxa"/>
          </w:tcPr>
          <w:p w14:paraId="45EE052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w:t>
            </w:r>
          </w:p>
        </w:tc>
        <w:tc>
          <w:tcPr>
            <w:tcW w:w="2250" w:type="dxa"/>
          </w:tcPr>
          <w:p w14:paraId="57497313"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pH</w:t>
            </w:r>
          </w:p>
        </w:tc>
        <w:tc>
          <w:tcPr>
            <w:tcW w:w="900" w:type="dxa"/>
          </w:tcPr>
          <w:p w14:paraId="37D0970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Ph</w:t>
            </w:r>
          </w:p>
        </w:tc>
        <w:tc>
          <w:tcPr>
            <w:tcW w:w="810" w:type="dxa"/>
          </w:tcPr>
          <w:p w14:paraId="583F2D2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5.82</w:t>
            </w:r>
          </w:p>
        </w:tc>
        <w:tc>
          <w:tcPr>
            <w:tcW w:w="810" w:type="dxa"/>
          </w:tcPr>
          <w:p w14:paraId="0AB3244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6.40</w:t>
            </w:r>
          </w:p>
        </w:tc>
        <w:tc>
          <w:tcPr>
            <w:tcW w:w="810" w:type="dxa"/>
          </w:tcPr>
          <w:p w14:paraId="15848B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6.57</w:t>
            </w:r>
          </w:p>
        </w:tc>
        <w:tc>
          <w:tcPr>
            <w:tcW w:w="810" w:type="dxa"/>
          </w:tcPr>
          <w:p w14:paraId="18EC16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6.06</w:t>
            </w:r>
          </w:p>
        </w:tc>
        <w:tc>
          <w:tcPr>
            <w:tcW w:w="810" w:type="dxa"/>
          </w:tcPr>
          <w:p w14:paraId="3418625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5.87</w:t>
            </w:r>
          </w:p>
        </w:tc>
        <w:tc>
          <w:tcPr>
            <w:tcW w:w="810" w:type="dxa"/>
          </w:tcPr>
          <w:p w14:paraId="2680C83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5.84</w:t>
            </w:r>
          </w:p>
        </w:tc>
        <w:tc>
          <w:tcPr>
            <w:tcW w:w="810" w:type="dxa"/>
          </w:tcPr>
          <w:p w14:paraId="358CE8E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5.79</w:t>
            </w:r>
          </w:p>
        </w:tc>
        <w:tc>
          <w:tcPr>
            <w:tcW w:w="810" w:type="dxa"/>
          </w:tcPr>
          <w:p w14:paraId="79D09FD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6.14</w:t>
            </w:r>
          </w:p>
        </w:tc>
        <w:tc>
          <w:tcPr>
            <w:tcW w:w="810" w:type="dxa"/>
          </w:tcPr>
          <w:p w14:paraId="5391E45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6.40</w:t>
            </w:r>
          </w:p>
        </w:tc>
        <w:tc>
          <w:tcPr>
            <w:tcW w:w="810" w:type="dxa"/>
          </w:tcPr>
          <w:p w14:paraId="1EF1853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6.42</w:t>
            </w:r>
          </w:p>
        </w:tc>
        <w:tc>
          <w:tcPr>
            <w:tcW w:w="810" w:type="dxa"/>
          </w:tcPr>
          <w:p w14:paraId="329178B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6.42</w:t>
            </w:r>
          </w:p>
        </w:tc>
        <w:tc>
          <w:tcPr>
            <w:tcW w:w="810" w:type="dxa"/>
          </w:tcPr>
          <w:p w14:paraId="11D19C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4.96</w:t>
            </w:r>
          </w:p>
        </w:tc>
        <w:tc>
          <w:tcPr>
            <w:tcW w:w="810" w:type="dxa"/>
          </w:tcPr>
          <w:p w14:paraId="3172F8F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5.60</w:t>
            </w:r>
          </w:p>
        </w:tc>
        <w:tc>
          <w:tcPr>
            <w:tcW w:w="810" w:type="dxa"/>
          </w:tcPr>
          <w:p w14:paraId="22C6478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5.20</w:t>
            </w:r>
          </w:p>
        </w:tc>
        <w:tc>
          <w:tcPr>
            <w:tcW w:w="900" w:type="dxa"/>
          </w:tcPr>
          <w:p w14:paraId="2BB3663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6.43</w:t>
            </w:r>
          </w:p>
        </w:tc>
      </w:tr>
      <w:tr w:rsidR="00E544E7" w:rsidRPr="00E544E7" w14:paraId="60344199" w14:textId="77777777" w:rsidTr="00CF4F8C">
        <w:tc>
          <w:tcPr>
            <w:tcW w:w="630" w:type="dxa"/>
          </w:tcPr>
          <w:p w14:paraId="0359D54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w:t>
            </w:r>
          </w:p>
        </w:tc>
        <w:tc>
          <w:tcPr>
            <w:tcW w:w="2250" w:type="dxa"/>
          </w:tcPr>
          <w:p w14:paraId="2857E693"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Turbidity</w:t>
            </w:r>
          </w:p>
        </w:tc>
        <w:tc>
          <w:tcPr>
            <w:tcW w:w="900" w:type="dxa"/>
          </w:tcPr>
          <w:p w14:paraId="4F3570D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NTU</w:t>
            </w:r>
          </w:p>
        </w:tc>
        <w:tc>
          <w:tcPr>
            <w:tcW w:w="810" w:type="dxa"/>
          </w:tcPr>
          <w:p w14:paraId="5035CC7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47.4</w:t>
            </w:r>
          </w:p>
        </w:tc>
        <w:tc>
          <w:tcPr>
            <w:tcW w:w="810" w:type="dxa"/>
          </w:tcPr>
          <w:p w14:paraId="3AF25A4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15.3</w:t>
            </w:r>
          </w:p>
        </w:tc>
        <w:tc>
          <w:tcPr>
            <w:tcW w:w="810" w:type="dxa"/>
          </w:tcPr>
          <w:p w14:paraId="7E7D6C1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5.91</w:t>
            </w:r>
          </w:p>
        </w:tc>
        <w:tc>
          <w:tcPr>
            <w:tcW w:w="810" w:type="dxa"/>
          </w:tcPr>
          <w:p w14:paraId="2CA7BD1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1.96</w:t>
            </w:r>
          </w:p>
        </w:tc>
        <w:tc>
          <w:tcPr>
            <w:tcW w:w="810" w:type="dxa"/>
          </w:tcPr>
          <w:p w14:paraId="3A0CF6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2.38</w:t>
            </w:r>
          </w:p>
        </w:tc>
        <w:tc>
          <w:tcPr>
            <w:tcW w:w="810" w:type="dxa"/>
          </w:tcPr>
          <w:p w14:paraId="1E57088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0.85</w:t>
            </w:r>
          </w:p>
        </w:tc>
        <w:tc>
          <w:tcPr>
            <w:tcW w:w="810" w:type="dxa"/>
          </w:tcPr>
          <w:p w14:paraId="0BEF9EE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0.72</w:t>
            </w:r>
          </w:p>
        </w:tc>
        <w:tc>
          <w:tcPr>
            <w:tcW w:w="810" w:type="dxa"/>
          </w:tcPr>
          <w:p w14:paraId="02AEE42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0.14</w:t>
            </w:r>
          </w:p>
        </w:tc>
        <w:tc>
          <w:tcPr>
            <w:tcW w:w="810" w:type="dxa"/>
          </w:tcPr>
          <w:p w14:paraId="0A743B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0.54</w:t>
            </w:r>
          </w:p>
        </w:tc>
        <w:tc>
          <w:tcPr>
            <w:tcW w:w="810" w:type="dxa"/>
          </w:tcPr>
          <w:p w14:paraId="282C126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1.52</w:t>
            </w:r>
          </w:p>
        </w:tc>
        <w:tc>
          <w:tcPr>
            <w:tcW w:w="810" w:type="dxa"/>
          </w:tcPr>
          <w:p w14:paraId="3DCAA3F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3.28</w:t>
            </w:r>
          </w:p>
        </w:tc>
        <w:tc>
          <w:tcPr>
            <w:tcW w:w="810" w:type="dxa"/>
          </w:tcPr>
          <w:p w14:paraId="2201324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0.21</w:t>
            </w:r>
          </w:p>
        </w:tc>
        <w:tc>
          <w:tcPr>
            <w:tcW w:w="810" w:type="dxa"/>
          </w:tcPr>
          <w:p w14:paraId="22F2B36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53D90F3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1.21</w:t>
            </w:r>
          </w:p>
        </w:tc>
        <w:tc>
          <w:tcPr>
            <w:tcW w:w="900" w:type="dxa"/>
          </w:tcPr>
          <w:p w14:paraId="4929B5E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1.52</w:t>
            </w:r>
          </w:p>
        </w:tc>
      </w:tr>
      <w:tr w:rsidR="00E544E7" w:rsidRPr="00E544E7" w14:paraId="69AC38F7" w14:textId="77777777" w:rsidTr="00CF4F8C">
        <w:tc>
          <w:tcPr>
            <w:tcW w:w="630" w:type="dxa"/>
          </w:tcPr>
          <w:p w14:paraId="4FC56CE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w:t>
            </w:r>
          </w:p>
        </w:tc>
        <w:tc>
          <w:tcPr>
            <w:tcW w:w="2250" w:type="dxa"/>
          </w:tcPr>
          <w:p w14:paraId="63EF264A"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Conductivity </w:t>
            </w:r>
          </w:p>
        </w:tc>
        <w:tc>
          <w:tcPr>
            <w:tcW w:w="900" w:type="dxa"/>
          </w:tcPr>
          <w:p w14:paraId="689CDF5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us/cm</w:t>
            </w:r>
          </w:p>
        </w:tc>
        <w:tc>
          <w:tcPr>
            <w:tcW w:w="810" w:type="dxa"/>
          </w:tcPr>
          <w:p w14:paraId="652FF8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810" w:type="dxa"/>
          </w:tcPr>
          <w:p w14:paraId="7C61CF9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810" w:type="dxa"/>
          </w:tcPr>
          <w:p w14:paraId="4F64C56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810" w:type="dxa"/>
          </w:tcPr>
          <w:p w14:paraId="67F6685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w:t>
            </w:r>
          </w:p>
        </w:tc>
        <w:tc>
          <w:tcPr>
            <w:tcW w:w="810" w:type="dxa"/>
          </w:tcPr>
          <w:p w14:paraId="730CF27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810" w:type="dxa"/>
          </w:tcPr>
          <w:p w14:paraId="52BDE56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810" w:type="dxa"/>
          </w:tcPr>
          <w:p w14:paraId="5A160F6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w:t>
            </w:r>
          </w:p>
        </w:tc>
        <w:tc>
          <w:tcPr>
            <w:tcW w:w="810" w:type="dxa"/>
          </w:tcPr>
          <w:p w14:paraId="1B5A001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800</w:t>
            </w:r>
          </w:p>
        </w:tc>
        <w:tc>
          <w:tcPr>
            <w:tcW w:w="810" w:type="dxa"/>
          </w:tcPr>
          <w:p w14:paraId="66C16C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1670</w:t>
            </w:r>
          </w:p>
        </w:tc>
        <w:tc>
          <w:tcPr>
            <w:tcW w:w="810" w:type="dxa"/>
          </w:tcPr>
          <w:p w14:paraId="25706DB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390</w:t>
            </w:r>
          </w:p>
        </w:tc>
        <w:tc>
          <w:tcPr>
            <w:tcW w:w="810" w:type="dxa"/>
          </w:tcPr>
          <w:p w14:paraId="652F006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150</w:t>
            </w:r>
          </w:p>
        </w:tc>
        <w:tc>
          <w:tcPr>
            <w:tcW w:w="810" w:type="dxa"/>
          </w:tcPr>
          <w:p w14:paraId="572EEB8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380</w:t>
            </w:r>
          </w:p>
        </w:tc>
        <w:tc>
          <w:tcPr>
            <w:tcW w:w="810" w:type="dxa"/>
          </w:tcPr>
          <w:p w14:paraId="3E0E3C6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130</w:t>
            </w:r>
          </w:p>
        </w:tc>
        <w:tc>
          <w:tcPr>
            <w:tcW w:w="810" w:type="dxa"/>
          </w:tcPr>
          <w:p w14:paraId="4331567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70.0</w:t>
            </w:r>
          </w:p>
        </w:tc>
        <w:tc>
          <w:tcPr>
            <w:tcW w:w="900" w:type="dxa"/>
          </w:tcPr>
          <w:p w14:paraId="56CF4C3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70.0</w:t>
            </w:r>
          </w:p>
        </w:tc>
      </w:tr>
      <w:tr w:rsidR="00E544E7" w:rsidRPr="00E544E7" w14:paraId="43F6DC95" w14:textId="77777777" w:rsidTr="00CF4F8C">
        <w:tc>
          <w:tcPr>
            <w:tcW w:w="630" w:type="dxa"/>
          </w:tcPr>
          <w:p w14:paraId="0F124B2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2250" w:type="dxa"/>
          </w:tcPr>
          <w:p w14:paraId="4BD9CE7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Total Dissolved Solid</w:t>
            </w:r>
          </w:p>
        </w:tc>
        <w:tc>
          <w:tcPr>
            <w:tcW w:w="900" w:type="dxa"/>
          </w:tcPr>
          <w:p w14:paraId="7DD2870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109291D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93.8</w:t>
            </w:r>
          </w:p>
        </w:tc>
        <w:tc>
          <w:tcPr>
            <w:tcW w:w="810" w:type="dxa"/>
          </w:tcPr>
          <w:p w14:paraId="61F2132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80.4</w:t>
            </w:r>
          </w:p>
        </w:tc>
        <w:tc>
          <w:tcPr>
            <w:tcW w:w="810" w:type="dxa"/>
          </w:tcPr>
          <w:p w14:paraId="1ED60A3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121</w:t>
            </w:r>
          </w:p>
        </w:tc>
        <w:tc>
          <w:tcPr>
            <w:tcW w:w="810" w:type="dxa"/>
          </w:tcPr>
          <w:p w14:paraId="14530FF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26.8</w:t>
            </w:r>
          </w:p>
        </w:tc>
        <w:tc>
          <w:tcPr>
            <w:tcW w:w="810" w:type="dxa"/>
          </w:tcPr>
          <w:p w14:paraId="51992A3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67</w:t>
            </w:r>
          </w:p>
        </w:tc>
        <w:tc>
          <w:tcPr>
            <w:tcW w:w="810" w:type="dxa"/>
          </w:tcPr>
          <w:p w14:paraId="7BF62B0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228</w:t>
            </w:r>
          </w:p>
        </w:tc>
        <w:tc>
          <w:tcPr>
            <w:tcW w:w="810" w:type="dxa"/>
          </w:tcPr>
          <w:p w14:paraId="2DDD35E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60.3</w:t>
            </w:r>
          </w:p>
        </w:tc>
        <w:tc>
          <w:tcPr>
            <w:tcW w:w="810" w:type="dxa"/>
          </w:tcPr>
          <w:p w14:paraId="1A68FB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536</w:t>
            </w:r>
          </w:p>
        </w:tc>
        <w:tc>
          <w:tcPr>
            <w:tcW w:w="810" w:type="dxa"/>
          </w:tcPr>
          <w:p w14:paraId="488A829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1118</w:t>
            </w:r>
          </w:p>
        </w:tc>
        <w:tc>
          <w:tcPr>
            <w:tcW w:w="810" w:type="dxa"/>
          </w:tcPr>
          <w:p w14:paraId="04BFD32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261</w:t>
            </w:r>
          </w:p>
        </w:tc>
        <w:tc>
          <w:tcPr>
            <w:tcW w:w="810" w:type="dxa"/>
          </w:tcPr>
          <w:p w14:paraId="4E14A7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101</w:t>
            </w:r>
          </w:p>
        </w:tc>
        <w:tc>
          <w:tcPr>
            <w:tcW w:w="810" w:type="dxa"/>
          </w:tcPr>
          <w:p w14:paraId="096ECBB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255</w:t>
            </w:r>
          </w:p>
        </w:tc>
        <w:tc>
          <w:tcPr>
            <w:tcW w:w="810" w:type="dxa"/>
          </w:tcPr>
          <w:p w14:paraId="7A8AD0B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87.1</w:t>
            </w:r>
          </w:p>
        </w:tc>
        <w:tc>
          <w:tcPr>
            <w:tcW w:w="810" w:type="dxa"/>
          </w:tcPr>
          <w:p w14:paraId="3A772D5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46.9</w:t>
            </w:r>
          </w:p>
        </w:tc>
        <w:tc>
          <w:tcPr>
            <w:tcW w:w="900" w:type="dxa"/>
          </w:tcPr>
          <w:p w14:paraId="0913497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46.9</w:t>
            </w:r>
          </w:p>
        </w:tc>
      </w:tr>
      <w:tr w:rsidR="00E544E7" w:rsidRPr="00E544E7" w14:paraId="1BD83E12" w14:textId="77777777" w:rsidTr="00CF4F8C">
        <w:tc>
          <w:tcPr>
            <w:tcW w:w="630" w:type="dxa"/>
          </w:tcPr>
          <w:p w14:paraId="7079255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2250" w:type="dxa"/>
          </w:tcPr>
          <w:p w14:paraId="729AFD1B" w14:textId="77777777" w:rsidR="00E544E7" w:rsidRPr="00E544E7" w:rsidRDefault="00E544E7" w:rsidP="00CF4F8C">
            <w:pPr>
              <w:spacing w:after="0" w:line="240" w:lineRule="auto"/>
              <w:rPr>
                <w:rFonts w:ascii="Times New Roman" w:hAnsi="Times New Roman" w:cs="Times New Roman"/>
                <w:b/>
                <w:sz w:val="20"/>
                <w:szCs w:val="20"/>
                <w:vertAlign w:val="subscript"/>
              </w:rPr>
            </w:pPr>
            <w:r w:rsidRPr="00E544E7">
              <w:rPr>
                <w:rFonts w:ascii="Times New Roman" w:hAnsi="Times New Roman" w:cs="Times New Roman"/>
                <w:b/>
                <w:sz w:val="20"/>
                <w:szCs w:val="20"/>
              </w:rPr>
              <w:t>Total Hardness CaCo</w:t>
            </w:r>
            <w:r w:rsidRPr="00E544E7">
              <w:rPr>
                <w:rFonts w:ascii="Times New Roman" w:hAnsi="Times New Roman" w:cs="Times New Roman"/>
                <w:b/>
                <w:sz w:val="20"/>
                <w:szCs w:val="20"/>
                <w:vertAlign w:val="subscript"/>
              </w:rPr>
              <w:t>3</w:t>
            </w:r>
          </w:p>
        </w:tc>
        <w:tc>
          <w:tcPr>
            <w:tcW w:w="900" w:type="dxa"/>
          </w:tcPr>
          <w:p w14:paraId="3EECE82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2191DC1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73B4DDE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810" w:type="dxa"/>
          </w:tcPr>
          <w:p w14:paraId="7CB1E3A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98.0</w:t>
            </w:r>
          </w:p>
        </w:tc>
        <w:tc>
          <w:tcPr>
            <w:tcW w:w="810" w:type="dxa"/>
          </w:tcPr>
          <w:p w14:paraId="4F7827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810" w:type="dxa"/>
          </w:tcPr>
          <w:p w14:paraId="4FA1C03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40.0</w:t>
            </w:r>
          </w:p>
        </w:tc>
        <w:tc>
          <w:tcPr>
            <w:tcW w:w="810" w:type="dxa"/>
          </w:tcPr>
          <w:p w14:paraId="0B56D7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w:t>
            </w:r>
          </w:p>
        </w:tc>
        <w:tc>
          <w:tcPr>
            <w:tcW w:w="810" w:type="dxa"/>
          </w:tcPr>
          <w:p w14:paraId="1D9B7F2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810" w:type="dxa"/>
          </w:tcPr>
          <w:p w14:paraId="7168D29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156</w:t>
            </w:r>
          </w:p>
        </w:tc>
        <w:tc>
          <w:tcPr>
            <w:tcW w:w="810" w:type="dxa"/>
          </w:tcPr>
          <w:p w14:paraId="5D635D7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134</w:t>
            </w:r>
          </w:p>
        </w:tc>
        <w:tc>
          <w:tcPr>
            <w:tcW w:w="810" w:type="dxa"/>
          </w:tcPr>
          <w:p w14:paraId="4804A4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70.0</w:t>
            </w:r>
          </w:p>
        </w:tc>
        <w:tc>
          <w:tcPr>
            <w:tcW w:w="810" w:type="dxa"/>
          </w:tcPr>
          <w:p w14:paraId="752C492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32.0</w:t>
            </w:r>
          </w:p>
        </w:tc>
        <w:tc>
          <w:tcPr>
            <w:tcW w:w="810" w:type="dxa"/>
          </w:tcPr>
          <w:p w14:paraId="3EFFD58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56.0</w:t>
            </w:r>
          </w:p>
        </w:tc>
        <w:tc>
          <w:tcPr>
            <w:tcW w:w="810" w:type="dxa"/>
          </w:tcPr>
          <w:p w14:paraId="77B087D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32.0</w:t>
            </w:r>
          </w:p>
        </w:tc>
        <w:tc>
          <w:tcPr>
            <w:tcW w:w="810" w:type="dxa"/>
          </w:tcPr>
          <w:p w14:paraId="4A5757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900" w:type="dxa"/>
          </w:tcPr>
          <w:p w14:paraId="13D635B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r>
      <w:tr w:rsidR="00E544E7" w:rsidRPr="00E544E7" w14:paraId="015E467F" w14:textId="77777777" w:rsidTr="00CF4F8C">
        <w:tc>
          <w:tcPr>
            <w:tcW w:w="630" w:type="dxa"/>
          </w:tcPr>
          <w:p w14:paraId="51D20B0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2250" w:type="dxa"/>
          </w:tcPr>
          <w:p w14:paraId="01FE319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Calcium Hardness CaCo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 xml:space="preserve"> </w:t>
            </w:r>
          </w:p>
        </w:tc>
        <w:tc>
          <w:tcPr>
            <w:tcW w:w="900" w:type="dxa"/>
          </w:tcPr>
          <w:p w14:paraId="0FC10E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7C5FAB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7D47FBB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4D91104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80.0</w:t>
            </w:r>
          </w:p>
        </w:tc>
        <w:tc>
          <w:tcPr>
            <w:tcW w:w="810" w:type="dxa"/>
          </w:tcPr>
          <w:p w14:paraId="512A111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24.0</w:t>
            </w:r>
          </w:p>
        </w:tc>
        <w:tc>
          <w:tcPr>
            <w:tcW w:w="810" w:type="dxa"/>
          </w:tcPr>
          <w:p w14:paraId="55DE7A0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810" w:type="dxa"/>
          </w:tcPr>
          <w:p w14:paraId="52FBE36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810" w:type="dxa"/>
          </w:tcPr>
          <w:p w14:paraId="24502BE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32B21B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128</w:t>
            </w:r>
          </w:p>
        </w:tc>
        <w:tc>
          <w:tcPr>
            <w:tcW w:w="810" w:type="dxa"/>
          </w:tcPr>
          <w:p w14:paraId="75E19F9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98.0</w:t>
            </w:r>
          </w:p>
        </w:tc>
        <w:tc>
          <w:tcPr>
            <w:tcW w:w="810" w:type="dxa"/>
          </w:tcPr>
          <w:p w14:paraId="6BB3C04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810" w:type="dxa"/>
          </w:tcPr>
          <w:p w14:paraId="69E3BFE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810" w:type="dxa"/>
          </w:tcPr>
          <w:p w14:paraId="6145DA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40.0</w:t>
            </w:r>
          </w:p>
        </w:tc>
        <w:tc>
          <w:tcPr>
            <w:tcW w:w="810" w:type="dxa"/>
          </w:tcPr>
          <w:p w14:paraId="4FE0566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810" w:type="dxa"/>
          </w:tcPr>
          <w:p w14:paraId="6C5FB56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00" w:type="dxa"/>
          </w:tcPr>
          <w:p w14:paraId="2EBF70F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r>
      <w:tr w:rsidR="00E544E7" w:rsidRPr="00E544E7" w14:paraId="1B692EE0" w14:textId="77777777" w:rsidTr="00CF4F8C">
        <w:tc>
          <w:tcPr>
            <w:tcW w:w="630" w:type="dxa"/>
          </w:tcPr>
          <w:p w14:paraId="18C32C8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2250" w:type="dxa"/>
          </w:tcPr>
          <w:p w14:paraId="129058A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Magnesium Hardness CaCo</w:t>
            </w:r>
            <w:r w:rsidRPr="00E544E7">
              <w:rPr>
                <w:rFonts w:ascii="Times New Roman" w:hAnsi="Times New Roman" w:cs="Times New Roman"/>
                <w:b/>
                <w:sz w:val="20"/>
                <w:szCs w:val="20"/>
                <w:vertAlign w:val="subscript"/>
              </w:rPr>
              <w:t>3</w:t>
            </w:r>
          </w:p>
        </w:tc>
        <w:tc>
          <w:tcPr>
            <w:tcW w:w="900" w:type="dxa"/>
          </w:tcPr>
          <w:p w14:paraId="46A64F6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754027B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w:t>
            </w:r>
          </w:p>
        </w:tc>
        <w:tc>
          <w:tcPr>
            <w:tcW w:w="810" w:type="dxa"/>
          </w:tcPr>
          <w:p w14:paraId="3940C08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810" w:type="dxa"/>
          </w:tcPr>
          <w:p w14:paraId="04267FC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810" w:type="dxa"/>
          </w:tcPr>
          <w:p w14:paraId="540046B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810" w:type="dxa"/>
          </w:tcPr>
          <w:p w14:paraId="29A4A8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810" w:type="dxa"/>
          </w:tcPr>
          <w:p w14:paraId="2CE20DA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w:t>
            </w:r>
          </w:p>
        </w:tc>
        <w:tc>
          <w:tcPr>
            <w:tcW w:w="810" w:type="dxa"/>
          </w:tcPr>
          <w:p w14:paraId="7733560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810" w:type="dxa"/>
          </w:tcPr>
          <w:p w14:paraId="07781C8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25EAC30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36.0</w:t>
            </w:r>
          </w:p>
        </w:tc>
        <w:tc>
          <w:tcPr>
            <w:tcW w:w="810" w:type="dxa"/>
          </w:tcPr>
          <w:p w14:paraId="3A47C90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6EF8700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w:t>
            </w:r>
          </w:p>
        </w:tc>
        <w:tc>
          <w:tcPr>
            <w:tcW w:w="810" w:type="dxa"/>
          </w:tcPr>
          <w:p w14:paraId="4BEDBB5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7A39D94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810" w:type="dxa"/>
          </w:tcPr>
          <w:p w14:paraId="1851EB6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w:t>
            </w:r>
          </w:p>
        </w:tc>
        <w:tc>
          <w:tcPr>
            <w:tcW w:w="900" w:type="dxa"/>
          </w:tcPr>
          <w:p w14:paraId="19C0FAF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r>
      <w:tr w:rsidR="00E544E7" w:rsidRPr="00E544E7" w14:paraId="47051080" w14:textId="77777777" w:rsidTr="00CF4F8C">
        <w:tc>
          <w:tcPr>
            <w:tcW w:w="630" w:type="dxa"/>
          </w:tcPr>
          <w:p w14:paraId="2D3809F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w:t>
            </w:r>
          </w:p>
        </w:tc>
        <w:tc>
          <w:tcPr>
            <w:tcW w:w="2250" w:type="dxa"/>
          </w:tcPr>
          <w:p w14:paraId="59E3F4B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Nitrate (NO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w:t>
            </w:r>
          </w:p>
        </w:tc>
        <w:tc>
          <w:tcPr>
            <w:tcW w:w="900" w:type="dxa"/>
          </w:tcPr>
          <w:p w14:paraId="193101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0824BAD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2.11</w:t>
            </w:r>
          </w:p>
        </w:tc>
        <w:tc>
          <w:tcPr>
            <w:tcW w:w="810" w:type="dxa"/>
          </w:tcPr>
          <w:p w14:paraId="041FC13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2.56</w:t>
            </w:r>
          </w:p>
        </w:tc>
        <w:tc>
          <w:tcPr>
            <w:tcW w:w="810" w:type="dxa"/>
          </w:tcPr>
          <w:p w14:paraId="514413E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2.81</w:t>
            </w:r>
          </w:p>
        </w:tc>
        <w:tc>
          <w:tcPr>
            <w:tcW w:w="810" w:type="dxa"/>
          </w:tcPr>
          <w:p w14:paraId="3BBD46B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2.86</w:t>
            </w:r>
          </w:p>
        </w:tc>
        <w:tc>
          <w:tcPr>
            <w:tcW w:w="810" w:type="dxa"/>
          </w:tcPr>
          <w:p w14:paraId="674F79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7.48</w:t>
            </w:r>
          </w:p>
        </w:tc>
        <w:tc>
          <w:tcPr>
            <w:tcW w:w="810" w:type="dxa"/>
          </w:tcPr>
          <w:p w14:paraId="6EFECA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3FB2992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29.9</w:t>
            </w:r>
          </w:p>
        </w:tc>
        <w:tc>
          <w:tcPr>
            <w:tcW w:w="810" w:type="dxa"/>
          </w:tcPr>
          <w:p w14:paraId="41AA577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3EEB4CF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4.76</w:t>
            </w:r>
          </w:p>
        </w:tc>
        <w:tc>
          <w:tcPr>
            <w:tcW w:w="810" w:type="dxa"/>
          </w:tcPr>
          <w:p w14:paraId="63F3C7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3.89</w:t>
            </w:r>
          </w:p>
        </w:tc>
        <w:tc>
          <w:tcPr>
            <w:tcW w:w="810" w:type="dxa"/>
          </w:tcPr>
          <w:p w14:paraId="1A351B4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5.12</w:t>
            </w:r>
          </w:p>
        </w:tc>
        <w:tc>
          <w:tcPr>
            <w:tcW w:w="810" w:type="dxa"/>
          </w:tcPr>
          <w:p w14:paraId="02632A8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3.98</w:t>
            </w:r>
          </w:p>
        </w:tc>
        <w:tc>
          <w:tcPr>
            <w:tcW w:w="810" w:type="dxa"/>
          </w:tcPr>
          <w:p w14:paraId="3162A94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2.87</w:t>
            </w:r>
          </w:p>
        </w:tc>
        <w:tc>
          <w:tcPr>
            <w:tcW w:w="810" w:type="dxa"/>
          </w:tcPr>
          <w:p w14:paraId="3104B96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4.92</w:t>
            </w:r>
          </w:p>
        </w:tc>
        <w:tc>
          <w:tcPr>
            <w:tcW w:w="900" w:type="dxa"/>
          </w:tcPr>
          <w:p w14:paraId="1D4A50A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14.2</w:t>
            </w:r>
          </w:p>
        </w:tc>
      </w:tr>
      <w:tr w:rsidR="00E544E7" w:rsidRPr="00E544E7" w14:paraId="20E72291" w14:textId="77777777" w:rsidTr="00CF4F8C">
        <w:tc>
          <w:tcPr>
            <w:tcW w:w="630" w:type="dxa"/>
          </w:tcPr>
          <w:p w14:paraId="2856E5A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w:t>
            </w:r>
          </w:p>
        </w:tc>
        <w:tc>
          <w:tcPr>
            <w:tcW w:w="2250" w:type="dxa"/>
          </w:tcPr>
          <w:p w14:paraId="28B5FC4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Iron (Fe)</w:t>
            </w:r>
          </w:p>
        </w:tc>
        <w:tc>
          <w:tcPr>
            <w:tcW w:w="900" w:type="dxa"/>
          </w:tcPr>
          <w:p w14:paraId="689B44B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27A831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0.87</w:t>
            </w:r>
          </w:p>
        </w:tc>
        <w:tc>
          <w:tcPr>
            <w:tcW w:w="810" w:type="dxa"/>
          </w:tcPr>
          <w:p w14:paraId="7A7BAE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75DEA6E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0.66</w:t>
            </w:r>
          </w:p>
        </w:tc>
        <w:tc>
          <w:tcPr>
            <w:tcW w:w="810" w:type="dxa"/>
          </w:tcPr>
          <w:p w14:paraId="79B5743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0.35</w:t>
            </w:r>
          </w:p>
        </w:tc>
        <w:tc>
          <w:tcPr>
            <w:tcW w:w="810" w:type="dxa"/>
          </w:tcPr>
          <w:p w14:paraId="413901E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0.65</w:t>
            </w:r>
          </w:p>
        </w:tc>
        <w:tc>
          <w:tcPr>
            <w:tcW w:w="810" w:type="dxa"/>
          </w:tcPr>
          <w:p w14:paraId="430BE31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0.63</w:t>
            </w:r>
          </w:p>
        </w:tc>
        <w:tc>
          <w:tcPr>
            <w:tcW w:w="810" w:type="dxa"/>
          </w:tcPr>
          <w:p w14:paraId="3A14158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2F8B38B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0.53</w:t>
            </w:r>
          </w:p>
        </w:tc>
        <w:tc>
          <w:tcPr>
            <w:tcW w:w="810" w:type="dxa"/>
          </w:tcPr>
          <w:p w14:paraId="0B0B4EF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0.89</w:t>
            </w:r>
          </w:p>
        </w:tc>
        <w:tc>
          <w:tcPr>
            <w:tcW w:w="810" w:type="dxa"/>
          </w:tcPr>
          <w:p w14:paraId="4BE16A6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1.08</w:t>
            </w:r>
          </w:p>
        </w:tc>
        <w:tc>
          <w:tcPr>
            <w:tcW w:w="810" w:type="dxa"/>
          </w:tcPr>
          <w:p w14:paraId="21BC5B0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51FD9C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0968A1E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0E16F9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0.58</w:t>
            </w:r>
          </w:p>
        </w:tc>
        <w:tc>
          <w:tcPr>
            <w:tcW w:w="900" w:type="dxa"/>
          </w:tcPr>
          <w:p w14:paraId="225B3A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r>
      <w:tr w:rsidR="00E544E7" w:rsidRPr="00E544E7" w14:paraId="325986D1" w14:textId="77777777" w:rsidTr="00CF4F8C">
        <w:tc>
          <w:tcPr>
            <w:tcW w:w="630" w:type="dxa"/>
          </w:tcPr>
          <w:p w14:paraId="5E25EA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w:t>
            </w:r>
          </w:p>
        </w:tc>
        <w:tc>
          <w:tcPr>
            <w:tcW w:w="2250" w:type="dxa"/>
          </w:tcPr>
          <w:p w14:paraId="6F92774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Alkalinity</w:t>
            </w:r>
          </w:p>
        </w:tc>
        <w:tc>
          <w:tcPr>
            <w:tcW w:w="900" w:type="dxa"/>
          </w:tcPr>
          <w:p w14:paraId="60F5DEF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5377885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2BB741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38.0</w:t>
            </w:r>
          </w:p>
        </w:tc>
        <w:tc>
          <w:tcPr>
            <w:tcW w:w="810" w:type="dxa"/>
          </w:tcPr>
          <w:p w14:paraId="30561D8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104</w:t>
            </w:r>
          </w:p>
        </w:tc>
        <w:tc>
          <w:tcPr>
            <w:tcW w:w="810" w:type="dxa"/>
          </w:tcPr>
          <w:p w14:paraId="72B6EA6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810" w:type="dxa"/>
          </w:tcPr>
          <w:p w14:paraId="6E4C4E8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006CB54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65726B5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810" w:type="dxa"/>
          </w:tcPr>
          <w:p w14:paraId="718C8B3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32.0</w:t>
            </w:r>
          </w:p>
        </w:tc>
        <w:tc>
          <w:tcPr>
            <w:tcW w:w="810" w:type="dxa"/>
          </w:tcPr>
          <w:p w14:paraId="37C5EBD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134</w:t>
            </w:r>
          </w:p>
        </w:tc>
        <w:tc>
          <w:tcPr>
            <w:tcW w:w="810" w:type="dxa"/>
          </w:tcPr>
          <w:p w14:paraId="3EF6555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48.0</w:t>
            </w:r>
          </w:p>
        </w:tc>
        <w:tc>
          <w:tcPr>
            <w:tcW w:w="810" w:type="dxa"/>
          </w:tcPr>
          <w:p w14:paraId="0B343B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52.0</w:t>
            </w:r>
          </w:p>
        </w:tc>
        <w:tc>
          <w:tcPr>
            <w:tcW w:w="810" w:type="dxa"/>
          </w:tcPr>
          <w:p w14:paraId="6DD7A7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36.0</w:t>
            </w:r>
          </w:p>
        </w:tc>
        <w:tc>
          <w:tcPr>
            <w:tcW w:w="810" w:type="dxa"/>
          </w:tcPr>
          <w:p w14:paraId="05466A5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796B1EF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00" w:type="dxa"/>
          </w:tcPr>
          <w:p w14:paraId="1D8FD7E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116</w:t>
            </w:r>
          </w:p>
        </w:tc>
      </w:tr>
      <w:tr w:rsidR="00E544E7" w:rsidRPr="00E544E7" w14:paraId="1B6A97BF" w14:textId="77777777" w:rsidTr="00CF4F8C">
        <w:tc>
          <w:tcPr>
            <w:tcW w:w="630" w:type="dxa"/>
          </w:tcPr>
          <w:p w14:paraId="2F95BC9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w:t>
            </w:r>
          </w:p>
        </w:tc>
        <w:tc>
          <w:tcPr>
            <w:tcW w:w="2250" w:type="dxa"/>
          </w:tcPr>
          <w:p w14:paraId="1E71D82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Magnesium (Mn) </w:t>
            </w:r>
          </w:p>
        </w:tc>
        <w:tc>
          <w:tcPr>
            <w:tcW w:w="900" w:type="dxa"/>
          </w:tcPr>
          <w:p w14:paraId="107F544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7FD1BD8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0.009</w:t>
            </w:r>
          </w:p>
        </w:tc>
        <w:tc>
          <w:tcPr>
            <w:tcW w:w="810" w:type="dxa"/>
          </w:tcPr>
          <w:p w14:paraId="2C61B12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3AD6D50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0.010</w:t>
            </w:r>
          </w:p>
        </w:tc>
        <w:tc>
          <w:tcPr>
            <w:tcW w:w="810" w:type="dxa"/>
          </w:tcPr>
          <w:p w14:paraId="5EB6500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0.018</w:t>
            </w:r>
          </w:p>
        </w:tc>
        <w:tc>
          <w:tcPr>
            <w:tcW w:w="810" w:type="dxa"/>
          </w:tcPr>
          <w:p w14:paraId="1329972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3D9989B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0.014</w:t>
            </w:r>
          </w:p>
        </w:tc>
        <w:tc>
          <w:tcPr>
            <w:tcW w:w="810" w:type="dxa"/>
          </w:tcPr>
          <w:p w14:paraId="4646032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06F4EEA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0.021</w:t>
            </w:r>
          </w:p>
        </w:tc>
        <w:tc>
          <w:tcPr>
            <w:tcW w:w="810" w:type="dxa"/>
          </w:tcPr>
          <w:p w14:paraId="7D74489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0.016</w:t>
            </w:r>
          </w:p>
        </w:tc>
        <w:tc>
          <w:tcPr>
            <w:tcW w:w="810" w:type="dxa"/>
          </w:tcPr>
          <w:p w14:paraId="7110E2F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0.014</w:t>
            </w:r>
          </w:p>
        </w:tc>
        <w:tc>
          <w:tcPr>
            <w:tcW w:w="810" w:type="dxa"/>
          </w:tcPr>
          <w:p w14:paraId="2FDF834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2CBC368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4B83A21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810" w:type="dxa"/>
          </w:tcPr>
          <w:p w14:paraId="13ED50A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0.021</w:t>
            </w:r>
          </w:p>
        </w:tc>
        <w:tc>
          <w:tcPr>
            <w:tcW w:w="900" w:type="dxa"/>
          </w:tcPr>
          <w:p w14:paraId="123BCE6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r>
      <w:tr w:rsidR="00E544E7" w:rsidRPr="00E544E7" w14:paraId="5DF6874F" w14:textId="77777777" w:rsidTr="00CF4F8C">
        <w:tc>
          <w:tcPr>
            <w:tcW w:w="630" w:type="dxa"/>
          </w:tcPr>
          <w:p w14:paraId="634C28B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w:t>
            </w:r>
          </w:p>
        </w:tc>
        <w:tc>
          <w:tcPr>
            <w:tcW w:w="2250" w:type="dxa"/>
          </w:tcPr>
          <w:p w14:paraId="7BC1F1E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Calcium (Ca</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5A692D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10142AE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6.41</w:t>
            </w:r>
          </w:p>
        </w:tc>
        <w:tc>
          <w:tcPr>
            <w:tcW w:w="810" w:type="dxa"/>
          </w:tcPr>
          <w:p w14:paraId="70BF9EA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3.01</w:t>
            </w:r>
          </w:p>
        </w:tc>
        <w:tc>
          <w:tcPr>
            <w:tcW w:w="810" w:type="dxa"/>
          </w:tcPr>
          <w:p w14:paraId="0236AE1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32.1</w:t>
            </w:r>
          </w:p>
        </w:tc>
        <w:tc>
          <w:tcPr>
            <w:tcW w:w="810" w:type="dxa"/>
          </w:tcPr>
          <w:p w14:paraId="06C0484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9.61</w:t>
            </w:r>
          </w:p>
        </w:tc>
        <w:tc>
          <w:tcPr>
            <w:tcW w:w="810" w:type="dxa"/>
          </w:tcPr>
          <w:p w14:paraId="19A067B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810" w:type="dxa"/>
          </w:tcPr>
          <w:p w14:paraId="39B7A53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13.6</w:t>
            </w:r>
          </w:p>
        </w:tc>
        <w:tc>
          <w:tcPr>
            <w:tcW w:w="810" w:type="dxa"/>
          </w:tcPr>
          <w:p w14:paraId="554B414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6.41</w:t>
            </w:r>
          </w:p>
        </w:tc>
        <w:tc>
          <w:tcPr>
            <w:tcW w:w="810" w:type="dxa"/>
          </w:tcPr>
          <w:p w14:paraId="4315469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51.3</w:t>
            </w:r>
          </w:p>
        </w:tc>
        <w:tc>
          <w:tcPr>
            <w:tcW w:w="810" w:type="dxa"/>
          </w:tcPr>
          <w:p w14:paraId="224124D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39.7</w:t>
            </w:r>
          </w:p>
        </w:tc>
        <w:tc>
          <w:tcPr>
            <w:tcW w:w="810" w:type="dxa"/>
          </w:tcPr>
          <w:p w14:paraId="382ED8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78306C6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10.4</w:t>
            </w:r>
          </w:p>
        </w:tc>
        <w:tc>
          <w:tcPr>
            <w:tcW w:w="810" w:type="dxa"/>
          </w:tcPr>
          <w:p w14:paraId="74BCE50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0DABC79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5.61</w:t>
            </w:r>
          </w:p>
        </w:tc>
        <w:tc>
          <w:tcPr>
            <w:tcW w:w="810" w:type="dxa"/>
          </w:tcPr>
          <w:p w14:paraId="1215AC2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8.01</w:t>
            </w:r>
          </w:p>
        </w:tc>
        <w:tc>
          <w:tcPr>
            <w:tcW w:w="900" w:type="dxa"/>
          </w:tcPr>
          <w:p w14:paraId="647B01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6.41</w:t>
            </w:r>
          </w:p>
        </w:tc>
      </w:tr>
      <w:tr w:rsidR="00E544E7" w:rsidRPr="00E544E7" w14:paraId="04ED07DA" w14:textId="77777777" w:rsidTr="00CF4F8C">
        <w:tc>
          <w:tcPr>
            <w:tcW w:w="630" w:type="dxa"/>
          </w:tcPr>
          <w:p w14:paraId="55B1D7C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w:t>
            </w:r>
          </w:p>
        </w:tc>
        <w:tc>
          <w:tcPr>
            <w:tcW w:w="2250" w:type="dxa"/>
          </w:tcPr>
          <w:p w14:paraId="22B01E0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Magnesium (Mg</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597D9F0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4349D1B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0.97</w:t>
            </w:r>
          </w:p>
        </w:tc>
        <w:tc>
          <w:tcPr>
            <w:tcW w:w="810" w:type="dxa"/>
          </w:tcPr>
          <w:p w14:paraId="02001A7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7.32</w:t>
            </w:r>
          </w:p>
        </w:tc>
        <w:tc>
          <w:tcPr>
            <w:tcW w:w="810" w:type="dxa"/>
          </w:tcPr>
          <w:p w14:paraId="5904737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4.39</w:t>
            </w:r>
          </w:p>
        </w:tc>
        <w:tc>
          <w:tcPr>
            <w:tcW w:w="810" w:type="dxa"/>
          </w:tcPr>
          <w:p w14:paraId="1ACF72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6.34</w:t>
            </w:r>
          </w:p>
        </w:tc>
        <w:tc>
          <w:tcPr>
            <w:tcW w:w="810" w:type="dxa"/>
          </w:tcPr>
          <w:p w14:paraId="2379E4B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2.44</w:t>
            </w:r>
          </w:p>
        </w:tc>
        <w:tc>
          <w:tcPr>
            <w:tcW w:w="810" w:type="dxa"/>
          </w:tcPr>
          <w:p w14:paraId="1649084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1.95</w:t>
            </w:r>
          </w:p>
        </w:tc>
        <w:tc>
          <w:tcPr>
            <w:tcW w:w="810" w:type="dxa"/>
          </w:tcPr>
          <w:p w14:paraId="0ACFF2B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4.39</w:t>
            </w:r>
          </w:p>
        </w:tc>
        <w:tc>
          <w:tcPr>
            <w:tcW w:w="810" w:type="dxa"/>
          </w:tcPr>
          <w:p w14:paraId="669F76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6.83</w:t>
            </w:r>
          </w:p>
        </w:tc>
        <w:tc>
          <w:tcPr>
            <w:tcW w:w="810" w:type="dxa"/>
          </w:tcPr>
          <w:p w14:paraId="0E7ED33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8.78</w:t>
            </w:r>
          </w:p>
        </w:tc>
        <w:tc>
          <w:tcPr>
            <w:tcW w:w="810" w:type="dxa"/>
          </w:tcPr>
          <w:p w14:paraId="3278B59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4.88</w:t>
            </w:r>
          </w:p>
        </w:tc>
        <w:tc>
          <w:tcPr>
            <w:tcW w:w="810" w:type="dxa"/>
          </w:tcPr>
          <w:p w14:paraId="5BDA99C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1.46</w:t>
            </w:r>
          </w:p>
        </w:tc>
        <w:tc>
          <w:tcPr>
            <w:tcW w:w="810" w:type="dxa"/>
          </w:tcPr>
          <w:p w14:paraId="6C4A24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3.90</w:t>
            </w:r>
          </w:p>
        </w:tc>
        <w:tc>
          <w:tcPr>
            <w:tcW w:w="810" w:type="dxa"/>
          </w:tcPr>
          <w:p w14:paraId="7372F7E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4.39</w:t>
            </w:r>
          </w:p>
        </w:tc>
        <w:tc>
          <w:tcPr>
            <w:tcW w:w="810" w:type="dxa"/>
          </w:tcPr>
          <w:p w14:paraId="1C9D6FE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1.95</w:t>
            </w:r>
          </w:p>
        </w:tc>
        <w:tc>
          <w:tcPr>
            <w:tcW w:w="900" w:type="dxa"/>
          </w:tcPr>
          <w:p w14:paraId="5EDAA4B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2.92</w:t>
            </w:r>
          </w:p>
        </w:tc>
      </w:tr>
      <w:tr w:rsidR="00E544E7" w:rsidRPr="00E544E7" w14:paraId="6891CF30" w14:textId="77777777" w:rsidTr="00CF4F8C">
        <w:tc>
          <w:tcPr>
            <w:tcW w:w="630" w:type="dxa"/>
          </w:tcPr>
          <w:p w14:paraId="1452D8B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w:t>
            </w:r>
          </w:p>
        </w:tc>
        <w:tc>
          <w:tcPr>
            <w:tcW w:w="2250" w:type="dxa"/>
          </w:tcPr>
          <w:p w14:paraId="49519A6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Sulphate (SO</w:t>
            </w:r>
            <w:r w:rsidRPr="00E544E7">
              <w:rPr>
                <w:rFonts w:ascii="Times New Roman" w:hAnsi="Times New Roman" w:cs="Times New Roman"/>
                <w:b/>
                <w:sz w:val="20"/>
                <w:szCs w:val="20"/>
                <w:vertAlign w:val="subscript"/>
              </w:rPr>
              <w:t>4</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5A9C85A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41BF5E2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105.25</w:t>
            </w:r>
          </w:p>
        </w:tc>
        <w:tc>
          <w:tcPr>
            <w:tcW w:w="810" w:type="dxa"/>
          </w:tcPr>
          <w:p w14:paraId="658B26B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65.35</w:t>
            </w:r>
          </w:p>
        </w:tc>
        <w:tc>
          <w:tcPr>
            <w:tcW w:w="810" w:type="dxa"/>
          </w:tcPr>
          <w:p w14:paraId="265988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76.85</w:t>
            </w:r>
          </w:p>
        </w:tc>
        <w:tc>
          <w:tcPr>
            <w:tcW w:w="810" w:type="dxa"/>
          </w:tcPr>
          <w:p w14:paraId="53D1F72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68.05</w:t>
            </w:r>
          </w:p>
        </w:tc>
        <w:tc>
          <w:tcPr>
            <w:tcW w:w="810" w:type="dxa"/>
          </w:tcPr>
          <w:p w14:paraId="3902C3E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65.8</w:t>
            </w:r>
          </w:p>
        </w:tc>
        <w:tc>
          <w:tcPr>
            <w:tcW w:w="810" w:type="dxa"/>
          </w:tcPr>
          <w:p w14:paraId="3A21FB4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77</w:t>
            </w:r>
          </w:p>
        </w:tc>
        <w:tc>
          <w:tcPr>
            <w:tcW w:w="810" w:type="dxa"/>
          </w:tcPr>
          <w:p w14:paraId="44B20A3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w:t>
            </w:r>
          </w:p>
        </w:tc>
        <w:tc>
          <w:tcPr>
            <w:tcW w:w="810" w:type="dxa"/>
          </w:tcPr>
          <w:p w14:paraId="7D3ED2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76.55</w:t>
            </w:r>
          </w:p>
        </w:tc>
        <w:tc>
          <w:tcPr>
            <w:tcW w:w="810" w:type="dxa"/>
          </w:tcPr>
          <w:p w14:paraId="6E31538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68.5</w:t>
            </w:r>
          </w:p>
        </w:tc>
        <w:tc>
          <w:tcPr>
            <w:tcW w:w="810" w:type="dxa"/>
          </w:tcPr>
          <w:p w14:paraId="755D782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65.9</w:t>
            </w:r>
          </w:p>
        </w:tc>
        <w:tc>
          <w:tcPr>
            <w:tcW w:w="810" w:type="dxa"/>
          </w:tcPr>
          <w:p w14:paraId="1DD7F0A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80.3</w:t>
            </w:r>
          </w:p>
        </w:tc>
        <w:tc>
          <w:tcPr>
            <w:tcW w:w="810" w:type="dxa"/>
          </w:tcPr>
          <w:p w14:paraId="0037E0D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64.35</w:t>
            </w:r>
          </w:p>
        </w:tc>
        <w:tc>
          <w:tcPr>
            <w:tcW w:w="810" w:type="dxa"/>
          </w:tcPr>
          <w:p w14:paraId="7AB9EF2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65.35</w:t>
            </w:r>
          </w:p>
        </w:tc>
        <w:tc>
          <w:tcPr>
            <w:tcW w:w="810" w:type="dxa"/>
          </w:tcPr>
          <w:p w14:paraId="4A186A7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67.8</w:t>
            </w:r>
          </w:p>
        </w:tc>
        <w:tc>
          <w:tcPr>
            <w:tcW w:w="900" w:type="dxa"/>
          </w:tcPr>
          <w:p w14:paraId="25B9EB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80.25</w:t>
            </w:r>
          </w:p>
        </w:tc>
      </w:tr>
      <w:tr w:rsidR="00E544E7" w:rsidRPr="00E544E7" w14:paraId="1207ED73" w14:textId="77777777" w:rsidTr="00CF4F8C">
        <w:tc>
          <w:tcPr>
            <w:tcW w:w="630" w:type="dxa"/>
          </w:tcPr>
          <w:p w14:paraId="3CC651C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w:t>
            </w:r>
          </w:p>
        </w:tc>
        <w:tc>
          <w:tcPr>
            <w:tcW w:w="2250" w:type="dxa"/>
          </w:tcPr>
          <w:p w14:paraId="1F3B59D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Chloride (Cl</w:t>
            </w:r>
            <w:r w:rsidRPr="00E544E7">
              <w:rPr>
                <w:rFonts w:ascii="Times New Roman" w:hAnsi="Times New Roman" w:cs="Times New Roman"/>
                <w:b/>
                <w:sz w:val="20"/>
                <w:szCs w:val="20"/>
                <w:vertAlign w:val="superscript"/>
              </w:rPr>
              <w:t>-</w:t>
            </w:r>
            <w:r w:rsidRPr="00E544E7">
              <w:rPr>
                <w:rFonts w:ascii="Times New Roman" w:hAnsi="Times New Roman" w:cs="Times New Roman"/>
                <w:b/>
                <w:sz w:val="20"/>
                <w:szCs w:val="20"/>
              </w:rPr>
              <w:t>)</w:t>
            </w:r>
          </w:p>
        </w:tc>
        <w:tc>
          <w:tcPr>
            <w:tcW w:w="900" w:type="dxa"/>
          </w:tcPr>
          <w:p w14:paraId="42F2693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68BA5F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9.99</w:t>
            </w:r>
          </w:p>
        </w:tc>
        <w:tc>
          <w:tcPr>
            <w:tcW w:w="810" w:type="dxa"/>
          </w:tcPr>
          <w:p w14:paraId="50F6739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14.9</w:t>
            </w:r>
          </w:p>
        </w:tc>
        <w:tc>
          <w:tcPr>
            <w:tcW w:w="810" w:type="dxa"/>
          </w:tcPr>
          <w:p w14:paraId="19BDB46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8.99</w:t>
            </w:r>
          </w:p>
        </w:tc>
        <w:tc>
          <w:tcPr>
            <w:tcW w:w="810" w:type="dxa"/>
          </w:tcPr>
          <w:p w14:paraId="1DBEF55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8.99</w:t>
            </w:r>
          </w:p>
        </w:tc>
        <w:tc>
          <w:tcPr>
            <w:tcW w:w="810" w:type="dxa"/>
          </w:tcPr>
          <w:p w14:paraId="41D6D23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12.9</w:t>
            </w:r>
          </w:p>
        </w:tc>
        <w:tc>
          <w:tcPr>
            <w:tcW w:w="810" w:type="dxa"/>
          </w:tcPr>
          <w:p w14:paraId="694C3A8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19.9</w:t>
            </w:r>
          </w:p>
        </w:tc>
        <w:tc>
          <w:tcPr>
            <w:tcW w:w="810" w:type="dxa"/>
          </w:tcPr>
          <w:p w14:paraId="2C6D90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13.9</w:t>
            </w:r>
          </w:p>
        </w:tc>
        <w:tc>
          <w:tcPr>
            <w:tcW w:w="810" w:type="dxa"/>
          </w:tcPr>
          <w:p w14:paraId="025EA08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91.9</w:t>
            </w:r>
          </w:p>
        </w:tc>
        <w:tc>
          <w:tcPr>
            <w:tcW w:w="810" w:type="dxa"/>
          </w:tcPr>
          <w:p w14:paraId="03423F1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43.9</w:t>
            </w:r>
          </w:p>
        </w:tc>
        <w:tc>
          <w:tcPr>
            <w:tcW w:w="810" w:type="dxa"/>
          </w:tcPr>
          <w:p w14:paraId="1F7BA84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32.9</w:t>
            </w:r>
          </w:p>
        </w:tc>
        <w:tc>
          <w:tcPr>
            <w:tcW w:w="810" w:type="dxa"/>
          </w:tcPr>
          <w:p w14:paraId="65F3A8D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13.9</w:t>
            </w:r>
          </w:p>
        </w:tc>
        <w:tc>
          <w:tcPr>
            <w:tcW w:w="810" w:type="dxa"/>
          </w:tcPr>
          <w:p w14:paraId="4FA13EB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50.9</w:t>
            </w:r>
          </w:p>
        </w:tc>
        <w:tc>
          <w:tcPr>
            <w:tcW w:w="810" w:type="dxa"/>
          </w:tcPr>
          <w:p w14:paraId="77F08B1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15.9</w:t>
            </w:r>
          </w:p>
        </w:tc>
        <w:tc>
          <w:tcPr>
            <w:tcW w:w="810" w:type="dxa"/>
          </w:tcPr>
          <w:p w14:paraId="6214AE3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7.99</w:t>
            </w:r>
          </w:p>
        </w:tc>
        <w:tc>
          <w:tcPr>
            <w:tcW w:w="900" w:type="dxa"/>
          </w:tcPr>
          <w:p w14:paraId="4E6BA0E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9.99</w:t>
            </w:r>
          </w:p>
        </w:tc>
      </w:tr>
      <w:tr w:rsidR="00E544E7" w:rsidRPr="00E544E7" w14:paraId="2A8D5A77" w14:textId="77777777" w:rsidTr="00CF4F8C">
        <w:tc>
          <w:tcPr>
            <w:tcW w:w="630" w:type="dxa"/>
          </w:tcPr>
          <w:p w14:paraId="552D051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w:t>
            </w:r>
          </w:p>
        </w:tc>
        <w:tc>
          <w:tcPr>
            <w:tcW w:w="2250" w:type="dxa"/>
          </w:tcPr>
          <w:p w14:paraId="3B29BCB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Sodium (Na)</w:t>
            </w:r>
          </w:p>
        </w:tc>
        <w:tc>
          <w:tcPr>
            <w:tcW w:w="900" w:type="dxa"/>
          </w:tcPr>
          <w:p w14:paraId="4B39A58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7D8F045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6.49</w:t>
            </w:r>
          </w:p>
        </w:tc>
        <w:tc>
          <w:tcPr>
            <w:tcW w:w="810" w:type="dxa"/>
          </w:tcPr>
          <w:p w14:paraId="72A6DD4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9.68</w:t>
            </w:r>
          </w:p>
        </w:tc>
        <w:tc>
          <w:tcPr>
            <w:tcW w:w="810" w:type="dxa"/>
          </w:tcPr>
          <w:p w14:paraId="06835B3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5.84</w:t>
            </w:r>
          </w:p>
        </w:tc>
        <w:tc>
          <w:tcPr>
            <w:tcW w:w="810" w:type="dxa"/>
          </w:tcPr>
          <w:p w14:paraId="784E000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5.84</w:t>
            </w:r>
          </w:p>
        </w:tc>
        <w:tc>
          <w:tcPr>
            <w:tcW w:w="810" w:type="dxa"/>
          </w:tcPr>
          <w:p w14:paraId="6364D4B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19.4</w:t>
            </w:r>
          </w:p>
        </w:tc>
        <w:tc>
          <w:tcPr>
            <w:tcW w:w="810" w:type="dxa"/>
          </w:tcPr>
          <w:p w14:paraId="2E41D3E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12.9</w:t>
            </w:r>
          </w:p>
        </w:tc>
        <w:tc>
          <w:tcPr>
            <w:tcW w:w="810" w:type="dxa"/>
          </w:tcPr>
          <w:p w14:paraId="2E6A900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9.03</w:t>
            </w:r>
          </w:p>
        </w:tc>
        <w:tc>
          <w:tcPr>
            <w:tcW w:w="810" w:type="dxa"/>
          </w:tcPr>
          <w:p w14:paraId="4923E08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59.7</w:t>
            </w:r>
          </w:p>
        </w:tc>
        <w:tc>
          <w:tcPr>
            <w:tcW w:w="810" w:type="dxa"/>
          </w:tcPr>
          <w:p w14:paraId="0068F37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28.5</w:t>
            </w:r>
          </w:p>
        </w:tc>
        <w:tc>
          <w:tcPr>
            <w:tcW w:w="810" w:type="dxa"/>
          </w:tcPr>
          <w:p w14:paraId="555193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21.4</w:t>
            </w:r>
          </w:p>
        </w:tc>
        <w:tc>
          <w:tcPr>
            <w:tcW w:w="810" w:type="dxa"/>
          </w:tcPr>
          <w:p w14:paraId="3585D32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9.03</w:t>
            </w:r>
          </w:p>
        </w:tc>
        <w:tc>
          <w:tcPr>
            <w:tcW w:w="810" w:type="dxa"/>
          </w:tcPr>
          <w:p w14:paraId="6A02143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33.1</w:t>
            </w:r>
          </w:p>
        </w:tc>
        <w:tc>
          <w:tcPr>
            <w:tcW w:w="810" w:type="dxa"/>
          </w:tcPr>
          <w:p w14:paraId="6CCEAA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10.4</w:t>
            </w:r>
          </w:p>
        </w:tc>
        <w:tc>
          <w:tcPr>
            <w:tcW w:w="810" w:type="dxa"/>
          </w:tcPr>
          <w:p w14:paraId="4F6131D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5.19</w:t>
            </w:r>
          </w:p>
        </w:tc>
        <w:tc>
          <w:tcPr>
            <w:tcW w:w="900" w:type="dxa"/>
          </w:tcPr>
          <w:p w14:paraId="5EC0EE9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6.49</w:t>
            </w:r>
          </w:p>
        </w:tc>
      </w:tr>
      <w:tr w:rsidR="00E544E7" w:rsidRPr="00E544E7" w14:paraId="0304DA24" w14:textId="77777777" w:rsidTr="00CF4F8C">
        <w:tc>
          <w:tcPr>
            <w:tcW w:w="630" w:type="dxa"/>
          </w:tcPr>
          <w:p w14:paraId="0BD451A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w:t>
            </w:r>
          </w:p>
        </w:tc>
        <w:tc>
          <w:tcPr>
            <w:tcW w:w="2250" w:type="dxa"/>
          </w:tcPr>
          <w:p w14:paraId="6B4C9BDA"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Bicarbonate (HCO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w:t>
            </w:r>
          </w:p>
        </w:tc>
        <w:tc>
          <w:tcPr>
            <w:tcW w:w="900" w:type="dxa"/>
          </w:tcPr>
          <w:p w14:paraId="7503D8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2F96A74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419B5E5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007E7DB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104</w:t>
            </w:r>
          </w:p>
        </w:tc>
        <w:tc>
          <w:tcPr>
            <w:tcW w:w="810" w:type="dxa"/>
          </w:tcPr>
          <w:p w14:paraId="0FA93D4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810" w:type="dxa"/>
          </w:tcPr>
          <w:p w14:paraId="6AA0B34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810" w:type="dxa"/>
          </w:tcPr>
          <w:p w14:paraId="320B3C2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810" w:type="dxa"/>
          </w:tcPr>
          <w:p w14:paraId="74101FC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810" w:type="dxa"/>
          </w:tcPr>
          <w:p w14:paraId="299FED3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32.0</w:t>
            </w:r>
          </w:p>
        </w:tc>
        <w:tc>
          <w:tcPr>
            <w:tcW w:w="810" w:type="dxa"/>
          </w:tcPr>
          <w:p w14:paraId="775B007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134</w:t>
            </w:r>
          </w:p>
        </w:tc>
        <w:tc>
          <w:tcPr>
            <w:tcW w:w="810" w:type="dxa"/>
          </w:tcPr>
          <w:p w14:paraId="792D874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48.0</w:t>
            </w:r>
          </w:p>
        </w:tc>
        <w:tc>
          <w:tcPr>
            <w:tcW w:w="810" w:type="dxa"/>
          </w:tcPr>
          <w:p w14:paraId="62ABBBE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52.0</w:t>
            </w:r>
          </w:p>
        </w:tc>
        <w:tc>
          <w:tcPr>
            <w:tcW w:w="810" w:type="dxa"/>
          </w:tcPr>
          <w:p w14:paraId="7153A82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36.0</w:t>
            </w:r>
          </w:p>
        </w:tc>
        <w:tc>
          <w:tcPr>
            <w:tcW w:w="810" w:type="dxa"/>
          </w:tcPr>
          <w:p w14:paraId="31663B2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810" w:type="dxa"/>
          </w:tcPr>
          <w:p w14:paraId="39F82B7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00" w:type="dxa"/>
          </w:tcPr>
          <w:p w14:paraId="00A9894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116</w:t>
            </w:r>
          </w:p>
        </w:tc>
      </w:tr>
      <w:tr w:rsidR="00E544E7" w:rsidRPr="00E544E7" w14:paraId="79BC9CCF" w14:textId="77777777" w:rsidTr="00CF4F8C">
        <w:tc>
          <w:tcPr>
            <w:tcW w:w="630" w:type="dxa"/>
          </w:tcPr>
          <w:p w14:paraId="6C314D0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w:t>
            </w:r>
          </w:p>
        </w:tc>
        <w:tc>
          <w:tcPr>
            <w:tcW w:w="2250" w:type="dxa"/>
          </w:tcPr>
          <w:p w14:paraId="3A64E27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Suspended Solids</w:t>
            </w:r>
          </w:p>
        </w:tc>
        <w:tc>
          <w:tcPr>
            <w:tcW w:w="900" w:type="dxa"/>
          </w:tcPr>
          <w:p w14:paraId="4B51B7F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810" w:type="dxa"/>
          </w:tcPr>
          <w:p w14:paraId="190A6CE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46.2</w:t>
            </w:r>
          </w:p>
        </w:tc>
        <w:tc>
          <w:tcPr>
            <w:tcW w:w="810" w:type="dxa"/>
          </w:tcPr>
          <w:p w14:paraId="4001617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39.6</w:t>
            </w:r>
          </w:p>
        </w:tc>
        <w:tc>
          <w:tcPr>
            <w:tcW w:w="810" w:type="dxa"/>
          </w:tcPr>
          <w:p w14:paraId="1003FF6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59.4</w:t>
            </w:r>
          </w:p>
        </w:tc>
        <w:tc>
          <w:tcPr>
            <w:tcW w:w="810" w:type="dxa"/>
          </w:tcPr>
          <w:p w14:paraId="0468B8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13.2</w:t>
            </w:r>
          </w:p>
        </w:tc>
        <w:tc>
          <w:tcPr>
            <w:tcW w:w="810" w:type="dxa"/>
          </w:tcPr>
          <w:p w14:paraId="408484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33.0</w:t>
            </w:r>
          </w:p>
        </w:tc>
        <w:tc>
          <w:tcPr>
            <w:tcW w:w="810" w:type="dxa"/>
          </w:tcPr>
          <w:p w14:paraId="36D8376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112</w:t>
            </w:r>
          </w:p>
        </w:tc>
        <w:tc>
          <w:tcPr>
            <w:tcW w:w="810" w:type="dxa"/>
          </w:tcPr>
          <w:p w14:paraId="1FD2A8B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29.7</w:t>
            </w:r>
          </w:p>
        </w:tc>
        <w:tc>
          <w:tcPr>
            <w:tcW w:w="810" w:type="dxa"/>
          </w:tcPr>
          <w:p w14:paraId="6FA01C3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810" w:type="dxa"/>
          </w:tcPr>
          <w:p w14:paraId="6C678E1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551</w:t>
            </w:r>
          </w:p>
        </w:tc>
        <w:tc>
          <w:tcPr>
            <w:tcW w:w="810" w:type="dxa"/>
          </w:tcPr>
          <w:p w14:paraId="5BC240F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129</w:t>
            </w:r>
          </w:p>
        </w:tc>
        <w:tc>
          <w:tcPr>
            <w:tcW w:w="810" w:type="dxa"/>
          </w:tcPr>
          <w:p w14:paraId="4642803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49.5</w:t>
            </w:r>
          </w:p>
        </w:tc>
        <w:tc>
          <w:tcPr>
            <w:tcW w:w="810" w:type="dxa"/>
          </w:tcPr>
          <w:p w14:paraId="003DCB4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125</w:t>
            </w:r>
          </w:p>
        </w:tc>
        <w:tc>
          <w:tcPr>
            <w:tcW w:w="810" w:type="dxa"/>
          </w:tcPr>
          <w:p w14:paraId="5DACEC1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42.9</w:t>
            </w:r>
          </w:p>
        </w:tc>
        <w:tc>
          <w:tcPr>
            <w:tcW w:w="810" w:type="dxa"/>
          </w:tcPr>
          <w:p w14:paraId="4DEAF5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23.1</w:t>
            </w:r>
          </w:p>
        </w:tc>
        <w:tc>
          <w:tcPr>
            <w:tcW w:w="900" w:type="dxa"/>
          </w:tcPr>
          <w:p w14:paraId="49DE8C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23.1</w:t>
            </w:r>
          </w:p>
        </w:tc>
      </w:tr>
      <w:tr w:rsidR="00E544E7" w:rsidRPr="00E544E7" w14:paraId="73672C89" w14:textId="77777777" w:rsidTr="00CF4F8C">
        <w:tc>
          <w:tcPr>
            <w:tcW w:w="630" w:type="dxa"/>
          </w:tcPr>
          <w:p w14:paraId="53D8B22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w:t>
            </w:r>
          </w:p>
        </w:tc>
        <w:tc>
          <w:tcPr>
            <w:tcW w:w="2250" w:type="dxa"/>
          </w:tcPr>
          <w:p w14:paraId="3B374CD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Total Bacterial Count</w:t>
            </w:r>
          </w:p>
        </w:tc>
        <w:tc>
          <w:tcPr>
            <w:tcW w:w="900" w:type="dxa"/>
          </w:tcPr>
          <w:p w14:paraId="538CE485"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Cfu</w:t>
            </w:r>
            <w:proofErr w:type="spellEnd"/>
            <w:r w:rsidRPr="00E544E7">
              <w:rPr>
                <w:rFonts w:ascii="Times New Roman" w:hAnsi="Times New Roman" w:cs="Times New Roman"/>
                <w:sz w:val="20"/>
                <w:szCs w:val="20"/>
              </w:rPr>
              <w:t>/100ml</w:t>
            </w:r>
          </w:p>
        </w:tc>
        <w:tc>
          <w:tcPr>
            <w:tcW w:w="810" w:type="dxa"/>
          </w:tcPr>
          <w:p w14:paraId="5F27B6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w:t>
            </w:r>
          </w:p>
        </w:tc>
        <w:tc>
          <w:tcPr>
            <w:tcW w:w="810" w:type="dxa"/>
          </w:tcPr>
          <w:p w14:paraId="11924E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w:t>
            </w:r>
          </w:p>
        </w:tc>
        <w:tc>
          <w:tcPr>
            <w:tcW w:w="810" w:type="dxa"/>
          </w:tcPr>
          <w:p w14:paraId="34E149C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810" w:type="dxa"/>
          </w:tcPr>
          <w:p w14:paraId="41D8CF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810" w:type="dxa"/>
          </w:tcPr>
          <w:p w14:paraId="35A7053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810" w:type="dxa"/>
          </w:tcPr>
          <w:p w14:paraId="6380E51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w:t>
            </w:r>
          </w:p>
        </w:tc>
        <w:tc>
          <w:tcPr>
            <w:tcW w:w="810" w:type="dxa"/>
          </w:tcPr>
          <w:p w14:paraId="62E1FE8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810" w:type="dxa"/>
          </w:tcPr>
          <w:p w14:paraId="12EE19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w:t>
            </w:r>
          </w:p>
        </w:tc>
        <w:tc>
          <w:tcPr>
            <w:tcW w:w="810" w:type="dxa"/>
          </w:tcPr>
          <w:p w14:paraId="5359B26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810" w:type="dxa"/>
          </w:tcPr>
          <w:p w14:paraId="331E7B8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810" w:type="dxa"/>
          </w:tcPr>
          <w:p w14:paraId="3376B16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w:t>
            </w:r>
          </w:p>
        </w:tc>
        <w:tc>
          <w:tcPr>
            <w:tcW w:w="810" w:type="dxa"/>
          </w:tcPr>
          <w:p w14:paraId="6B80AC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810" w:type="dxa"/>
          </w:tcPr>
          <w:p w14:paraId="42726CB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810" w:type="dxa"/>
          </w:tcPr>
          <w:p w14:paraId="3AC1C1D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w:t>
            </w:r>
          </w:p>
        </w:tc>
        <w:tc>
          <w:tcPr>
            <w:tcW w:w="900" w:type="dxa"/>
          </w:tcPr>
          <w:p w14:paraId="3636E7C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r>
      <w:tr w:rsidR="00E544E7" w:rsidRPr="00E544E7" w14:paraId="1E4D363B" w14:textId="77777777" w:rsidTr="00CF4F8C">
        <w:tc>
          <w:tcPr>
            <w:tcW w:w="630" w:type="dxa"/>
          </w:tcPr>
          <w:p w14:paraId="5824832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w:t>
            </w:r>
          </w:p>
        </w:tc>
        <w:tc>
          <w:tcPr>
            <w:tcW w:w="2250" w:type="dxa"/>
          </w:tcPr>
          <w:p w14:paraId="0BC81A8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E-Coil</w:t>
            </w:r>
          </w:p>
        </w:tc>
        <w:tc>
          <w:tcPr>
            <w:tcW w:w="900" w:type="dxa"/>
          </w:tcPr>
          <w:p w14:paraId="16AF7395"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Cfu</w:t>
            </w:r>
            <w:proofErr w:type="spellEnd"/>
            <w:r w:rsidRPr="00E544E7">
              <w:rPr>
                <w:rFonts w:ascii="Times New Roman" w:hAnsi="Times New Roman" w:cs="Times New Roman"/>
                <w:sz w:val="20"/>
                <w:szCs w:val="20"/>
              </w:rPr>
              <w:t>/100ml</w:t>
            </w:r>
          </w:p>
        </w:tc>
        <w:tc>
          <w:tcPr>
            <w:tcW w:w="810" w:type="dxa"/>
          </w:tcPr>
          <w:p w14:paraId="63F1E53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810" w:type="dxa"/>
          </w:tcPr>
          <w:p w14:paraId="51F3FAE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810" w:type="dxa"/>
          </w:tcPr>
          <w:p w14:paraId="17EE1E8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810" w:type="dxa"/>
          </w:tcPr>
          <w:p w14:paraId="2516F9D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7D7C69A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28EEFC3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734FD40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5885F3E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25EA93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331635A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7615FD0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44998EF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520EC99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810" w:type="dxa"/>
          </w:tcPr>
          <w:p w14:paraId="1C58653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00" w:type="dxa"/>
          </w:tcPr>
          <w:p w14:paraId="0630EE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r>
    </w:tbl>
    <w:p w14:paraId="13263281" w14:textId="77777777" w:rsidR="00E544E7" w:rsidRPr="00E544E7" w:rsidRDefault="00E544E7" w:rsidP="00E544E7">
      <w:pPr>
        <w:spacing w:before="240" w:line="240" w:lineRule="auto"/>
        <w:rPr>
          <w:rFonts w:ascii="Times New Roman" w:hAnsi="Times New Roman" w:cs="Times New Roman"/>
          <w:sz w:val="20"/>
          <w:szCs w:val="20"/>
        </w:rPr>
      </w:pPr>
      <w:r w:rsidRPr="00E544E7">
        <w:rPr>
          <w:rFonts w:ascii="Times New Roman" w:hAnsi="Times New Roman" w:cs="Times New Roman"/>
          <w:sz w:val="20"/>
          <w:szCs w:val="20"/>
        </w:rPr>
        <w:t>NOTE: ND=Not Detected, X=Not tested, C=Clear, Unobjectionable=</w:t>
      </w:r>
      <w:proofErr w:type="spellStart"/>
      <w:r w:rsidRPr="00E544E7">
        <w:rPr>
          <w:rFonts w:ascii="Times New Roman" w:hAnsi="Times New Roman" w:cs="Times New Roman"/>
          <w:sz w:val="20"/>
          <w:szCs w:val="20"/>
        </w:rPr>
        <w:t>Unobje</w:t>
      </w:r>
      <w:proofErr w:type="spellEnd"/>
      <w:r w:rsidRPr="00E544E7">
        <w:rPr>
          <w:rFonts w:ascii="Times New Roman" w:hAnsi="Times New Roman" w:cs="Times New Roman"/>
          <w:sz w:val="20"/>
          <w:szCs w:val="20"/>
        </w:rPr>
        <w:t>, SC=</w:t>
      </w:r>
      <w:proofErr w:type="spellStart"/>
      <w:r w:rsidRPr="00E544E7">
        <w:rPr>
          <w:rFonts w:ascii="Times New Roman" w:hAnsi="Times New Roman" w:cs="Times New Roman"/>
          <w:sz w:val="20"/>
          <w:szCs w:val="20"/>
        </w:rPr>
        <w:t>Slighty</w:t>
      </w:r>
      <w:proofErr w:type="spellEnd"/>
      <w:r w:rsidRPr="00E544E7">
        <w:rPr>
          <w:rFonts w:ascii="Times New Roman" w:hAnsi="Times New Roman" w:cs="Times New Roman"/>
          <w:sz w:val="20"/>
          <w:szCs w:val="20"/>
        </w:rPr>
        <w:t xml:space="preserve"> Clear, TNTC=Too Numerous to count. </w:t>
      </w:r>
    </w:p>
    <w:p w14:paraId="3B6C33C3" w14:textId="77777777" w:rsidR="00E544E7" w:rsidRDefault="00E544E7" w:rsidP="00E544E7">
      <w:pPr>
        <w:spacing w:before="240" w:line="240" w:lineRule="auto"/>
        <w:rPr>
          <w:rFonts w:ascii="Times New Roman" w:hAnsi="Times New Roman" w:cs="Times New Roman"/>
          <w:b/>
          <w:sz w:val="24"/>
          <w:szCs w:val="24"/>
        </w:rPr>
      </w:pPr>
    </w:p>
    <w:p w14:paraId="410AA2D2" w14:textId="77777777" w:rsidR="00E544E7" w:rsidRPr="00E544E7" w:rsidRDefault="00E544E7" w:rsidP="00E544E7">
      <w:pPr>
        <w:spacing w:before="240" w:line="240" w:lineRule="auto"/>
        <w:rPr>
          <w:rFonts w:ascii="Times New Roman" w:hAnsi="Times New Roman" w:cs="Times New Roman"/>
          <w:sz w:val="20"/>
          <w:szCs w:val="20"/>
        </w:rPr>
      </w:pPr>
      <w:r w:rsidRPr="00E544E7">
        <w:rPr>
          <w:rFonts w:ascii="Times New Roman" w:hAnsi="Times New Roman" w:cs="Times New Roman"/>
          <w:b/>
          <w:sz w:val="20"/>
          <w:szCs w:val="20"/>
        </w:rPr>
        <w:t>Table 7. Water quality analysis</w:t>
      </w:r>
      <w:r w:rsidRPr="00E544E7">
        <w:rPr>
          <w:rFonts w:ascii="Times New Roman" w:hAnsi="Times New Roman" w:cs="Times New Roman"/>
          <w:b/>
          <w:sz w:val="20"/>
          <w:szCs w:val="20"/>
          <w:lang w:val="yo-NG"/>
        </w:rPr>
        <w:t xml:space="preserve"> for elegbeka </w:t>
      </w:r>
      <w:r w:rsidRPr="00E544E7">
        <w:rPr>
          <w:rFonts w:ascii="Times New Roman" w:hAnsi="Times New Roman" w:cs="Times New Roman"/>
          <w:b/>
          <w:sz w:val="20"/>
          <w:szCs w:val="20"/>
        </w:rPr>
        <w:t>wet</w:t>
      </w:r>
      <w:r w:rsidRPr="00E544E7">
        <w:rPr>
          <w:rFonts w:ascii="Times New Roman" w:hAnsi="Times New Roman" w:cs="Times New Roman"/>
          <w:b/>
          <w:sz w:val="20"/>
          <w:szCs w:val="20"/>
          <w:lang w:val="yo-NG"/>
        </w:rPr>
        <w:t xml:space="preserve"> samples</w:t>
      </w:r>
    </w:p>
    <w:tbl>
      <w:tblPr>
        <w:tblW w:w="15120" w:type="dxa"/>
        <w:tblInd w:w="-432" w:type="dxa"/>
        <w:tblBorders>
          <w:top w:val="single" w:sz="4" w:space="0" w:color="auto"/>
          <w:bottom w:val="single" w:sz="4" w:space="0" w:color="auto"/>
        </w:tblBorders>
        <w:tblLayout w:type="fixed"/>
        <w:tblLook w:val="01E0" w:firstRow="1" w:lastRow="1" w:firstColumn="1" w:lastColumn="1" w:noHBand="0" w:noVBand="0"/>
      </w:tblPr>
      <w:tblGrid>
        <w:gridCol w:w="540"/>
        <w:gridCol w:w="2700"/>
        <w:gridCol w:w="900"/>
        <w:gridCol w:w="900"/>
        <w:gridCol w:w="900"/>
        <w:gridCol w:w="900"/>
        <w:gridCol w:w="900"/>
        <w:gridCol w:w="990"/>
        <w:gridCol w:w="900"/>
        <w:gridCol w:w="990"/>
        <w:gridCol w:w="900"/>
        <w:gridCol w:w="900"/>
        <w:gridCol w:w="2700"/>
      </w:tblGrid>
      <w:tr w:rsidR="00E544E7" w:rsidRPr="00E544E7" w14:paraId="724308A9" w14:textId="77777777" w:rsidTr="00CF4F8C">
        <w:tc>
          <w:tcPr>
            <w:tcW w:w="540" w:type="dxa"/>
            <w:tcBorders>
              <w:top w:val="single" w:sz="4" w:space="0" w:color="auto"/>
              <w:bottom w:val="single" w:sz="4" w:space="0" w:color="auto"/>
            </w:tcBorders>
          </w:tcPr>
          <w:p w14:paraId="50152A1B" w14:textId="77777777" w:rsidR="00E544E7" w:rsidRPr="00E544E7" w:rsidRDefault="00E544E7" w:rsidP="00CF4F8C">
            <w:pPr>
              <w:spacing w:after="0" w:line="240" w:lineRule="auto"/>
              <w:ind w:right="-108"/>
              <w:rPr>
                <w:rFonts w:ascii="Times New Roman" w:hAnsi="Times New Roman" w:cs="Times New Roman"/>
                <w:b/>
                <w:sz w:val="20"/>
                <w:szCs w:val="20"/>
              </w:rPr>
            </w:pPr>
            <w:r w:rsidRPr="00E544E7">
              <w:rPr>
                <w:rFonts w:ascii="Times New Roman" w:hAnsi="Times New Roman" w:cs="Times New Roman"/>
                <w:b/>
                <w:sz w:val="20"/>
                <w:szCs w:val="20"/>
              </w:rPr>
              <w:t>S/N</w:t>
            </w:r>
          </w:p>
        </w:tc>
        <w:tc>
          <w:tcPr>
            <w:tcW w:w="2700" w:type="dxa"/>
            <w:tcBorders>
              <w:top w:val="single" w:sz="4" w:space="0" w:color="auto"/>
              <w:bottom w:val="single" w:sz="4" w:space="0" w:color="auto"/>
            </w:tcBorders>
          </w:tcPr>
          <w:p w14:paraId="56FD232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Parameters</w:t>
            </w:r>
          </w:p>
        </w:tc>
        <w:tc>
          <w:tcPr>
            <w:tcW w:w="900" w:type="dxa"/>
            <w:tcBorders>
              <w:top w:val="single" w:sz="4" w:space="0" w:color="auto"/>
              <w:bottom w:val="single" w:sz="4" w:space="0" w:color="auto"/>
            </w:tcBorders>
          </w:tcPr>
          <w:p w14:paraId="483A64BC"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Unit </w:t>
            </w:r>
          </w:p>
        </w:tc>
        <w:tc>
          <w:tcPr>
            <w:tcW w:w="900" w:type="dxa"/>
            <w:tcBorders>
              <w:top w:val="single" w:sz="4" w:space="0" w:color="auto"/>
              <w:bottom w:val="single" w:sz="4" w:space="0" w:color="auto"/>
            </w:tcBorders>
          </w:tcPr>
          <w:p w14:paraId="03376AC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w:t>
            </w:r>
          </w:p>
        </w:tc>
        <w:tc>
          <w:tcPr>
            <w:tcW w:w="900" w:type="dxa"/>
            <w:tcBorders>
              <w:top w:val="single" w:sz="4" w:space="0" w:color="auto"/>
              <w:bottom w:val="single" w:sz="4" w:space="0" w:color="auto"/>
            </w:tcBorders>
          </w:tcPr>
          <w:p w14:paraId="0007E5A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2</w:t>
            </w:r>
          </w:p>
        </w:tc>
        <w:tc>
          <w:tcPr>
            <w:tcW w:w="900" w:type="dxa"/>
            <w:tcBorders>
              <w:top w:val="single" w:sz="4" w:space="0" w:color="auto"/>
              <w:bottom w:val="single" w:sz="4" w:space="0" w:color="auto"/>
            </w:tcBorders>
          </w:tcPr>
          <w:p w14:paraId="4A02FD1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3</w:t>
            </w:r>
          </w:p>
        </w:tc>
        <w:tc>
          <w:tcPr>
            <w:tcW w:w="900" w:type="dxa"/>
            <w:tcBorders>
              <w:top w:val="single" w:sz="4" w:space="0" w:color="auto"/>
              <w:bottom w:val="single" w:sz="4" w:space="0" w:color="auto"/>
            </w:tcBorders>
          </w:tcPr>
          <w:p w14:paraId="6FB3FA4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4</w:t>
            </w:r>
          </w:p>
        </w:tc>
        <w:tc>
          <w:tcPr>
            <w:tcW w:w="990" w:type="dxa"/>
            <w:tcBorders>
              <w:top w:val="single" w:sz="4" w:space="0" w:color="auto"/>
              <w:bottom w:val="single" w:sz="4" w:space="0" w:color="auto"/>
            </w:tcBorders>
          </w:tcPr>
          <w:p w14:paraId="6695FF3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5</w:t>
            </w:r>
          </w:p>
        </w:tc>
        <w:tc>
          <w:tcPr>
            <w:tcW w:w="900" w:type="dxa"/>
            <w:tcBorders>
              <w:top w:val="single" w:sz="4" w:space="0" w:color="auto"/>
              <w:bottom w:val="single" w:sz="4" w:space="0" w:color="auto"/>
            </w:tcBorders>
          </w:tcPr>
          <w:p w14:paraId="236BBCAA"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6</w:t>
            </w:r>
          </w:p>
        </w:tc>
        <w:tc>
          <w:tcPr>
            <w:tcW w:w="990" w:type="dxa"/>
            <w:tcBorders>
              <w:top w:val="single" w:sz="4" w:space="0" w:color="auto"/>
              <w:bottom w:val="single" w:sz="4" w:space="0" w:color="auto"/>
            </w:tcBorders>
          </w:tcPr>
          <w:p w14:paraId="773192A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7</w:t>
            </w:r>
          </w:p>
        </w:tc>
        <w:tc>
          <w:tcPr>
            <w:tcW w:w="900" w:type="dxa"/>
            <w:tcBorders>
              <w:top w:val="single" w:sz="4" w:space="0" w:color="auto"/>
              <w:bottom w:val="single" w:sz="4" w:space="0" w:color="auto"/>
            </w:tcBorders>
          </w:tcPr>
          <w:p w14:paraId="43D338A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8</w:t>
            </w:r>
          </w:p>
        </w:tc>
        <w:tc>
          <w:tcPr>
            <w:tcW w:w="900" w:type="dxa"/>
            <w:tcBorders>
              <w:top w:val="single" w:sz="4" w:space="0" w:color="auto"/>
              <w:bottom w:val="single" w:sz="4" w:space="0" w:color="auto"/>
            </w:tcBorders>
          </w:tcPr>
          <w:p w14:paraId="193041F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9</w:t>
            </w:r>
          </w:p>
        </w:tc>
        <w:tc>
          <w:tcPr>
            <w:tcW w:w="2700" w:type="dxa"/>
            <w:tcBorders>
              <w:top w:val="single" w:sz="4" w:space="0" w:color="auto"/>
              <w:bottom w:val="single" w:sz="4" w:space="0" w:color="auto"/>
            </w:tcBorders>
          </w:tcPr>
          <w:p w14:paraId="6B608E6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10</w:t>
            </w:r>
          </w:p>
        </w:tc>
      </w:tr>
      <w:tr w:rsidR="00E544E7" w:rsidRPr="00E544E7" w14:paraId="2B8591AA" w14:textId="77777777" w:rsidTr="00CF4F8C">
        <w:tc>
          <w:tcPr>
            <w:tcW w:w="540" w:type="dxa"/>
            <w:tcBorders>
              <w:top w:val="single" w:sz="4" w:space="0" w:color="auto"/>
            </w:tcBorders>
          </w:tcPr>
          <w:p w14:paraId="10B02B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2700" w:type="dxa"/>
            <w:tcBorders>
              <w:top w:val="single" w:sz="4" w:space="0" w:color="auto"/>
            </w:tcBorders>
          </w:tcPr>
          <w:p w14:paraId="5172CAC8" w14:textId="77777777" w:rsidR="00E544E7" w:rsidRPr="00E544E7" w:rsidRDefault="00E544E7" w:rsidP="00CF4F8C">
            <w:pPr>
              <w:spacing w:after="0" w:line="240" w:lineRule="auto"/>
              <w:ind w:right="432"/>
              <w:rPr>
                <w:rFonts w:ascii="Times New Roman" w:hAnsi="Times New Roman" w:cs="Times New Roman"/>
                <w:b/>
                <w:sz w:val="20"/>
                <w:szCs w:val="20"/>
              </w:rPr>
            </w:pPr>
            <w:r w:rsidRPr="00E544E7">
              <w:rPr>
                <w:rFonts w:ascii="Times New Roman" w:hAnsi="Times New Roman" w:cs="Times New Roman"/>
                <w:b/>
                <w:sz w:val="20"/>
                <w:szCs w:val="20"/>
              </w:rPr>
              <w:t xml:space="preserve">Appearance </w:t>
            </w:r>
          </w:p>
        </w:tc>
        <w:tc>
          <w:tcPr>
            <w:tcW w:w="900" w:type="dxa"/>
            <w:tcBorders>
              <w:top w:val="single" w:sz="4" w:space="0" w:color="auto"/>
            </w:tcBorders>
          </w:tcPr>
          <w:p w14:paraId="3BDA2CE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Clear</w:t>
            </w:r>
          </w:p>
        </w:tc>
        <w:tc>
          <w:tcPr>
            <w:tcW w:w="900" w:type="dxa"/>
            <w:tcBorders>
              <w:top w:val="single" w:sz="4" w:space="0" w:color="auto"/>
            </w:tcBorders>
          </w:tcPr>
          <w:p w14:paraId="3BFA6AD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SY</w:t>
            </w:r>
          </w:p>
        </w:tc>
        <w:tc>
          <w:tcPr>
            <w:tcW w:w="900" w:type="dxa"/>
            <w:tcBorders>
              <w:top w:val="single" w:sz="4" w:space="0" w:color="auto"/>
            </w:tcBorders>
          </w:tcPr>
          <w:p w14:paraId="10E2C0A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900" w:type="dxa"/>
            <w:tcBorders>
              <w:top w:val="single" w:sz="4" w:space="0" w:color="auto"/>
            </w:tcBorders>
          </w:tcPr>
          <w:p w14:paraId="6604D59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900" w:type="dxa"/>
            <w:tcBorders>
              <w:top w:val="single" w:sz="4" w:space="0" w:color="auto"/>
            </w:tcBorders>
          </w:tcPr>
          <w:p w14:paraId="62834B1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990" w:type="dxa"/>
            <w:tcBorders>
              <w:top w:val="single" w:sz="4" w:space="0" w:color="auto"/>
            </w:tcBorders>
          </w:tcPr>
          <w:p w14:paraId="61E56D0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C </w:t>
            </w:r>
          </w:p>
        </w:tc>
        <w:tc>
          <w:tcPr>
            <w:tcW w:w="900" w:type="dxa"/>
            <w:tcBorders>
              <w:top w:val="single" w:sz="4" w:space="0" w:color="auto"/>
            </w:tcBorders>
          </w:tcPr>
          <w:p w14:paraId="3994890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990" w:type="dxa"/>
            <w:tcBorders>
              <w:top w:val="single" w:sz="4" w:space="0" w:color="auto"/>
            </w:tcBorders>
          </w:tcPr>
          <w:p w14:paraId="125A73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900" w:type="dxa"/>
            <w:tcBorders>
              <w:top w:val="single" w:sz="4" w:space="0" w:color="auto"/>
            </w:tcBorders>
          </w:tcPr>
          <w:p w14:paraId="331146B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900" w:type="dxa"/>
            <w:tcBorders>
              <w:top w:val="single" w:sz="4" w:space="0" w:color="auto"/>
            </w:tcBorders>
          </w:tcPr>
          <w:p w14:paraId="38D2B2A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2700" w:type="dxa"/>
            <w:tcBorders>
              <w:top w:val="single" w:sz="4" w:space="0" w:color="auto"/>
            </w:tcBorders>
          </w:tcPr>
          <w:p w14:paraId="061D424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r>
      <w:tr w:rsidR="00E544E7" w:rsidRPr="00E544E7" w14:paraId="03271E1C" w14:textId="77777777" w:rsidTr="00CF4F8C">
        <w:tc>
          <w:tcPr>
            <w:tcW w:w="540" w:type="dxa"/>
          </w:tcPr>
          <w:p w14:paraId="3E31ECB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w:t>
            </w:r>
          </w:p>
        </w:tc>
        <w:tc>
          <w:tcPr>
            <w:tcW w:w="2700" w:type="dxa"/>
          </w:tcPr>
          <w:p w14:paraId="1C54018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Odor</w:t>
            </w:r>
          </w:p>
        </w:tc>
        <w:tc>
          <w:tcPr>
            <w:tcW w:w="900" w:type="dxa"/>
          </w:tcPr>
          <w:p w14:paraId="5DCB5CFA"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5DBAC0DB"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608569D3"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79399C70"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32337E42"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7C7F7055"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40055C39"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28AFCD8D"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7B6D61B3"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00" w:type="dxa"/>
          </w:tcPr>
          <w:p w14:paraId="2E4A1B2C"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2700" w:type="dxa"/>
          </w:tcPr>
          <w:p w14:paraId="6C01264C"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r>
      <w:tr w:rsidR="00E544E7" w:rsidRPr="00E544E7" w14:paraId="5ACB07C6" w14:textId="77777777" w:rsidTr="00CF4F8C">
        <w:tc>
          <w:tcPr>
            <w:tcW w:w="540" w:type="dxa"/>
          </w:tcPr>
          <w:p w14:paraId="0EBACC4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lastRenderedPageBreak/>
              <w:t>3.</w:t>
            </w:r>
          </w:p>
        </w:tc>
        <w:tc>
          <w:tcPr>
            <w:tcW w:w="2700" w:type="dxa"/>
          </w:tcPr>
          <w:p w14:paraId="2F3A6FF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Color (Pt-Co)</w:t>
            </w:r>
          </w:p>
        </w:tc>
        <w:tc>
          <w:tcPr>
            <w:tcW w:w="900" w:type="dxa"/>
          </w:tcPr>
          <w:p w14:paraId="6FE5665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Hazen</w:t>
            </w:r>
          </w:p>
        </w:tc>
        <w:tc>
          <w:tcPr>
            <w:tcW w:w="900" w:type="dxa"/>
          </w:tcPr>
          <w:p w14:paraId="4E93DFC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w:t>
            </w:r>
          </w:p>
        </w:tc>
        <w:tc>
          <w:tcPr>
            <w:tcW w:w="900" w:type="dxa"/>
          </w:tcPr>
          <w:p w14:paraId="19FC12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00" w:type="dxa"/>
          </w:tcPr>
          <w:p w14:paraId="76658B0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w:t>
            </w:r>
          </w:p>
        </w:tc>
        <w:tc>
          <w:tcPr>
            <w:tcW w:w="900" w:type="dxa"/>
          </w:tcPr>
          <w:p w14:paraId="30947CDE" w14:textId="77777777" w:rsidR="00E544E7" w:rsidRPr="00E544E7" w:rsidRDefault="00E544E7" w:rsidP="00CF4F8C">
            <w:pPr>
              <w:spacing w:after="0" w:line="240" w:lineRule="auto"/>
              <w:rPr>
                <w:rFonts w:ascii="Times New Roman" w:hAnsi="Times New Roman" w:cs="Times New Roman"/>
                <w:sz w:val="20"/>
                <w:szCs w:val="20"/>
              </w:rPr>
            </w:pPr>
          </w:p>
        </w:tc>
        <w:tc>
          <w:tcPr>
            <w:tcW w:w="990" w:type="dxa"/>
          </w:tcPr>
          <w:p w14:paraId="4B870FF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00" w:type="dxa"/>
          </w:tcPr>
          <w:p w14:paraId="177C3CD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90" w:type="dxa"/>
          </w:tcPr>
          <w:p w14:paraId="1437C4B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00" w:type="dxa"/>
          </w:tcPr>
          <w:p w14:paraId="3A82D04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00" w:type="dxa"/>
          </w:tcPr>
          <w:p w14:paraId="477C792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w:t>
            </w:r>
          </w:p>
        </w:tc>
        <w:tc>
          <w:tcPr>
            <w:tcW w:w="2700" w:type="dxa"/>
          </w:tcPr>
          <w:p w14:paraId="0D3F91D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r>
      <w:tr w:rsidR="00E544E7" w:rsidRPr="00E544E7" w14:paraId="67E81B8A" w14:textId="77777777" w:rsidTr="00CF4F8C">
        <w:tc>
          <w:tcPr>
            <w:tcW w:w="540" w:type="dxa"/>
          </w:tcPr>
          <w:p w14:paraId="39F61DE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w:t>
            </w:r>
          </w:p>
        </w:tc>
        <w:tc>
          <w:tcPr>
            <w:tcW w:w="2700" w:type="dxa"/>
          </w:tcPr>
          <w:p w14:paraId="31E5309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Temperature</w:t>
            </w:r>
          </w:p>
        </w:tc>
        <w:tc>
          <w:tcPr>
            <w:tcW w:w="900" w:type="dxa"/>
          </w:tcPr>
          <w:p w14:paraId="40868B6A"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vertAlign w:val="superscript"/>
              </w:rPr>
              <w:t>o</w:t>
            </w:r>
            <w:r w:rsidRPr="00E544E7">
              <w:rPr>
                <w:rFonts w:ascii="Times New Roman" w:hAnsi="Times New Roman" w:cs="Times New Roman"/>
                <w:sz w:val="20"/>
                <w:szCs w:val="20"/>
              </w:rPr>
              <w:t>C</w:t>
            </w:r>
            <w:proofErr w:type="spellEnd"/>
          </w:p>
        </w:tc>
        <w:tc>
          <w:tcPr>
            <w:tcW w:w="900" w:type="dxa"/>
          </w:tcPr>
          <w:p w14:paraId="049F4A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26.3</w:t>
            </w:r>
          </w:p>
        </w:tc>
        <w:tc>
          <w:tcPr>
            <w:tcW w:w="900" w:type="dxa"/>
          </w:tcPr>
          <w:p w14:paraId="6E0A7C1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27.4</w:t>
            </w:r>
          </w:p>
        </w:tc>
        <w:tc>
          <w:tcPr>
            <w:tcW w:w="900" w:type="dxa"/>
          </w:tcPr>
          <w:p w14:paraId="2347E4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25.9</w:t>
            </w:r>
          </w:p>
        </w:tc>
        <w:tc>
          <w:tcPr>
            <w:tcW w:w="900" w:type="dxa"/>
          </w:tcPr>
          <w:p w14:paraId="1803169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27.1</w:t>
            </w:r>
          </w:p>
        </w:tc>
        <w:tc>
          <w:tcPr>
            <w:tcW w:w="990" w:type="dxa"/>
          </w:tcPr>
          <w:p w14:paraId="49866DF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26.3</w:t>
            </w:r>
          </w:p>
        </w:tc>
        <w:tc>
          <w:tcPr>
            <w:tcW w:w="900" w:type="dxa"/>
          </w:tcPr>
          <w:p w14:paraId="453608D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990" w:type="dxa"/>
          </w:tcPr>
          <w:p w14:paraId="44FD944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26.7</w:t>
            </w:r>
          </w:p>
        </w:tc>
        <w:tc>
          <w:tcPr>
            <w:tcW w:w="900" w:type="dxa"/>
          </w:tcPr>
          <w:p w14:paraId="4F2DDA1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900" w:type="dxa"/>
          </w:tcPr>
          <w:p w14:paraId="2D14284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26.9</w:t>
            </w:r>
          </w:p>
        </w:tc>
        <w:tc>
          <w:tcPr>
            <w:tcW w:w="2700" w:type="dxa"/>
          </w:tcPr>
          <w:p w14:paraId="79590A2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27.1</w:t>
            </w:r>
          </w:p>
        </w:tc>
      </w:tr>
      <w:tr w:rsidR="00E544E7" w:rsidRPr="00E544E7" w14:paraId="4AAC6419" w14:textId="77777777" w:rsidTr="00CF4F8C">
        <w:tc>
          <w:tcPr>
            <w:tcW w:w="540" w:type="dxa"/>
          </w:tcPr>
          <w:p w14:paraId="4E756A2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w:t>
            </w:r>
          </w:p>
        </w:tc>
        <w:tc>
          <w:tcPr>
            <w:tcW w:w="2700" w:type="dxa"/>
          </w:tcPr>
          <w:p w14:paraId="09763F0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pH</w:t>
            </w:r>
          </w:p>
        </w:tc>
        <w:tc>
          <w:tcPr>
            <w:tcW w:w="900" w:type="dxa"/>
          </w:tcPr>
          <w:p w14:paraId="185C8F6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pH</w:t>
            </w:r>
          </w:p>
        </w:tc>
        <w:tc>
          <w:tcPr>
            <w:tcW w:w="900" w:type="dxa"/>
          </w:tcPr>
          <w:p w14:paraId="31F5AA5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6.17</w:t>
            </w:r>
          </w:p>
        </w:tc>
        <w:tc>
          <w:tcPr>
            <w:tcW w:w="900" w:type="dxa"/>
          </w:tcPr>
          <w:p w14:paraId="3895DD7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6.32</w:t>
            </w:r>
          </w:p>
        </w:tc>
        <w:tc>
          <w:tcPr>
            <w:tcW w:w="900" w:type="dxa"/>
          </w:tcPr>
          <w:p w14:paraId="685D3D9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5.32</w:t>
            </w:r>
          </w:p>
        </w:tc>
        <w:tc>
          <w:tcPr>
            <w:tcW w:w="900" w:type="dxa"/>
          </w:tcPr>
          <w:p w14:paraId="5C0FFE1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6.29</w:t>
            </w:r>
          </w:p>
        </w:tc>
        <w:tc>
          <w:tcPr>
            <w:tcW w:w="990" w:type="dxa"/>
          </w:tcPr>
          <w:p w14:paraId="6C94132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6.26</w:t>
            </w:r>
          </w:p>
        </w:tc>
        <w:tc>
          <w:tcPr>
            <w:tcW w:w="900" w:type="dxa"/>
          </w:tcPr>
          <w:p w14:paraId="07AF5B4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7.01</w:t>
            </w:r>
          </w:p>
        </w:tc>
        <w:tc>
          <w:tcPr>
            <w:tcW w:w="990" w:type="dxa"/>
          </w:tcPr>
          <w:p w14:paraId="6D4D1E0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7.15</w:t>
            </w:r>
          </w:p>
        </w:tc>
        <w:tc>
          <w:tcPr>
            <w:tcW w:w="900" w:type="dxa"/>
          </w:tcPr>
          <w:p w14:paraId="4286336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6.32</w:t>
            </w:r>
          </w:p>
        </w:tc>
        <w:tc>
          <w:tcPr>
            <w:tcW w:w="900" w:type="dxa"/>
          </w:tcPr>
          <w:p w14:paraId="316F0B9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6.20</w:t>
            </w:r>
          </w:p>
        </w:tc>
        <w:tc>
          <w:tcPr>
            <w:tcW w:w="2700" w:type="dxa"/>
          </w:tcPr>
          <w:p w14:paraId="0C1CDF3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7.00</w:t>
            </w:r>
          </w:p>
        </w:tc>
      </w:tr>
      <w:tr w:rsidR="00E544E7" w:rsidRPr="00E544E7" w14:paraId="74955D79" w14:textId="77777777" w:rsidTr="00CF4F8C">
        <w:tc>
          <w:tcPr>
            <w:tcW w:w="540" w:type="dxa"/>
          </w:tcPr>
          <w:p w14:paraId="5288FD7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w:t>
            </w:r>
          </w:p>
        </w:tc>
        <w:tc>
          <w:tcPr>
            <w:tcW w:w="2700" w:type="dxa"/>
          </w:tcPr>
          <w:p w14:paraId="6C712ED3"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Turbidity</w:t>
            </w:r>
          </w:p>
        </w:tc>
        <w:tc>
          <w:tcPr>
            <w:tcW w:w="900" w:type="dxa"/>
          </w:tcPr>
          <w:p w14:paraId="4D1E380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NTU</w:t>
            </w:r>
          </w:p>
        </w:tc>
        <w:tc>
          <w:tcPr>
            <w:tcW w:w="900" w:type="dxa"/>
          </w:tcPr>
          <w:p w14:paraId="1B57792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9.19</w:t>
            </w:r>
          </w:p>
        </w:tc>
        <w:tc>
          <w:tcPr>
            <w:tcW w:w="900" w:type="dxa"/>
          </w:tcPr>
          <w:p w14:paraId="05D05BA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1.26</w:t>
            </w:r>
          </w:p>
        </w:tc>
        <w:tc>
          <w:tcPr>
            <w:tcW w:w="900" w:type="dxa"/>
          </w:tcPr>
          <w:p w14:paraId="255931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11.4</w:t>
            </w:r>
          </w:p>
        </w:tc>
        <w:tc>
          <w:tcPr>
            <w:tcW w:w="900" w:type="dxa"/>
          </w:tcPr>
          <w:p w14:paraId="69D06DD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1.08</w:t>
            </w:r>
          </w:p>
        </w:tc>
        <w:tc>
          <w:tcPr>
            <w:tcW w:w="990" w:type="dxa"/>
          </w:tcPr>
          <w:p w14:paraId="7C12678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900" w:type="dxa"/>
          </w:tcPr>
          <w:p w14:paraId="6919CBF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0.89</w:t>
            </w:r>
          </w:p>
        </w:tc>
        <w:tc>
          <w:tcPr>
            <w:tcW w:w="990" w:type="dxa"/>
          </w:tcPr>
          <w:p w14:paraId="1DB329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0.20</w:t>
            </w:r>
          </w:p>
        </w:tc>
        <w:tc>
          <w:tcPr>
            <w:tcW w:w="900" w:type="dxa"/>
          </w:tcPr>
          <w:p w14:paraId="7D496B9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0.89</w:t>
            </w:r>
          </w:p>
        </w:tc>
        <w:tc>
          <w:tcPr>
            <w:tcW w:w="900" w:type="dxa"/>
          </w:tcPr>
          <w:p w14:paraId="04B0E7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35.3</w:t>
            </w:r>
          </w:p>
        </w:tc>
        <w:tc>
          <w:tcPr>
            <w:tcW w:w="2700" w:type="dxa"/>
          </w:tcPr>
          <w:p w14:paraId="11BF57B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0.18</w:t>
            </w:r>
          </w:p>
        </w:tc>
      </w:tr>
      <w:tr w:rsidR="00E544E7" w:rsidRPr="00E544E7" w14:paraId="109D065C" w14:textId="77777777" w:rsidTr="00CF4F8C">
        <w:tc>
          <w:tcPr>
            <w:tcW w:w="540" w:type="dxa"/>
          </w:tcPr>
          <w:p w14:paraId="212FE22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w:t>
            </w:r>
          </w:p>
        </w:tc>
        <w:tc>
          <w:tcPr>
            <w:tcW w:w="2700" w:type="dxa"/>
          </w:tcPr>
          <w:p w14:paraId="45046529"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Conductivity </w:t>
            </w:r>
          </w:p>
        </w:tc>
        <w:tc>
          <w:tcPr>
            <w:tcW w:w="900" w:type="dxa"/>
          </w:tcPr>
          <w:p w14:paraId="54A9B20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us/cm</w:t>
            </w:r>
          </w:p>
        </w:tc>
        <w:tc>
          <w:tcPr>
            <w:tcW w:w="900" w:type="dxa"/>
          </w:tcPr>
          <w:p w14:paraId="0D20ACF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130</w:t>
            </w:r>
          </w:p>
        </w:tc>
        <w:tc>
          <w:tcPr>
            <w:tcW w:w="900" w:type="dxa"/>
          </w:tcPr>
          <w:p w14:paraId="399826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240</w:t>
            </w:r>
          </w:p>
        </w:tc>
        <w:tc>
          <w:tcPr>
            <w:tcW w:w="900" w:type="dxa"/>
          </w:tcPr>
          <w:p w14:paraId="1CFA408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130</w:t>
            </w:r>
          </w:p>
        </w:tc>
        <w:tc>
          <w:tcPr>
            <w:tcW w:w="900" w:type="dxa"/>
          </w:tcPr>
          <w:p w14:paraId="478B7F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800</w:t>
            </w:r>
          </w:p>
        </w:tc>
        <w:tc>
          <w:tcPr>
            <w:tcW w:w="990" w:type="dxa"/>
          </w:tcPr>
          <w:p w14:paraId="4DABD02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440</w:t>
            </w:r>
          </w:p>
        </w:tc>
        <w:tc>
          <w:tcPr>
            <w:tcW w:w="900" w:type="dxa"/>
          </w:tcPr>
          <w:p w14:paraId="535D366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2020</w:t>
            </w:r>
          </w:p>
        </w:tc>
        <w:tc>
          <w:tcPr>
            <w:tcW w:w="990" w:type="dxa"/>
          </w:tcPr>
          <w:p w14:paraId="39FC8C7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1170</w:t>
            </w:r>
          </w:p>
        </w:tc>
        <w:tc>
          <w:tcPr>
            <w:tcW w:w="900" w:type="dxa"/>
          </w:tcPr>
          <w:p w14:paraId="28A4BD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900" w:type="dxa"/>
          </w:tcPr>
          <w:p w14:paraId="5302863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130</w:t>
            </w:r>
          </w:p>
        </w:tc>
        <w:tc>
          <w:tcPr>
            <w:tcW w:w="2700" w:type="dxa"/>
          </w:tcPr>
          <w:p w14:paraId="22E39A2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1640</w:t>
            </w:r>
          </w:p>
        </w:tc>
      </w:tr>
      <w:tr w:rsidR="00E544E7" w:rsidRPr="00E544E7" w14:paraId="4CD1CE59" w14:textId="77777777" w:rsidTr="00CF4F8C">
        <w:tc>
          <w:tcPr>
            <w:tcW w:w="540" w:type="dxa"/>
          </w:tcPr>
          <w:p w14:paraId="7309C27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2700" w:type="dxa"/>
          </w:tcPr>
          <w:p w14:paraId="5877827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Total Dissolved Solid</w:t>
            </w:r>
          </w:p>
        </w:tc>
        <w:tc>
          <w:tcPr>
            <w:tcW w:w="900" w:type="dxa"/>
          </w:tcPr>
          <w:p w14:paraId="7BD5D51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555CD1D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87.1</w:t>
            </w:r>
          </w:p>
        </w:tc>
        <w:tc>
          <w:tcPr>
            <w:tcW w:w="900" w:type="dxa"/>
          </w:tcPr>
          <w:p w14:paraId="64EAC9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161</w:t>
            </w:r>
          </w:p>
        </w:tc>
        <w:tc>
          <w:tcPr>
            <w:tcW w:w="900" w:type="dxa"/>
          </w:tcPr>
          <w:p w14:paraId="1E44B7A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87.1</w:t>
            </w:r>
          </w:p>
        </w:tc>
        <w:tc>
          <w:tcPr>
            <w:tcW w:w="900" w:type="dxa"/>
          </w:tcPr>
          <w:p w14:paraId="4D46E0B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536</w:t>
            </w:r>
          </w:p>
        </w:tc>
        <w:tc>
          <w:tcPr>
            <w:tcW w:w="990" w:type="dxa"/>
          </w:tcPr>
          <w:p w14:paraId="332835F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295</w:t>
            </w:r>
          </w:p>
        </w:tc>
        <w:tc>
          <w:tcPr>
            <w:tcW w:w="900" w:type="dxa"/>
          </w:tcPr>
          <w:p w14:paraId="28AAD18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1353</w:t>
            </w:r>
          </w:p>
        </w:tc>
        <w:tc>
          <w:tcPr>
            <w:tcW w:w="990" w:type="dxa"/>
          </w:tcPr>
          <w:p w14:paraId="3C359DA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784</w:t>
            </w:r>
          </w:p>
        </w:tc>
        <w:tc>
          <w:tcPr>
            <w:tcW w:w="900" w:type="dxa"/>
          </w:tcPr>
          <w:p w14:paraId="6FEE1FE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228</w:t>
            </w:r>
          </w:p>
        </w:tc>
        <w:tc>
          <w:tcPr>
            <w:tcW w:w="900" w:type="dxa"/>
          </w:tcPr>
          <w:p w14:paraId="1D4AD4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87.1</w:t>
            </w:r>
          </w:p>
        </w:tc>
        <w:tc>
          <w:tcPr>
            <w:tcW w:w="2700" w:type="dxa"/>
          </w:tcPr>
          <w:p w14:paraId="5AB42A9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1099</w:t>
            </w:r>
          </w:p>
        </w:tc>
      </w:tr>
      <w:tr w:rsidR="00E544E7" w:rsidRPr="00E544E7" w14:paraId="0CAE3795" w14:textId="77777777" w:rsidTr="00CF4F8C">
        <w:tc>
          <w:tcPr>
            <w:tcW w:w="540" w:type="dxa"/>
          </w:tcPr>
          <w:p w14:paraId="27E605B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2700" w:type="dxa"/>
          </w:tcPr>
          <w:p w14:paraId="3E76586F" w14:textId="77777777" w:rsidR="00E544E7" w:rsidRPr="00E544E7" w:rsidRDefault="00E544E7" w:rsidP="00CF4F8C">
            <w:pPr>
              <w:spacing w:after="0" w:line="240" w:lineRule="auto"/>
              <w:rPr>
                <w:rFonts w:ascii="Times New Roman" w:hAnsi="Times New Roman" w:cs="Times New Roman"/>
                <w:b/>
                <w:sz w:val="20"/>
                <w:szCs w:val="20"/>
                <w:vertAlign w:val="subscript"/>
              </w:rPr>
            </w:pPr>
            <w:r w:rsidRPr="00E544E7">
              <w:rPr>
                <w:rFonts w:ascii="Times New Roman" w:hAnsi="Times New Roman" w:cs="Times New Roman"/>
                <w:b/>
                <w:sz w:val="20"/>
                <w:szCs w:val="20"/>
              </w:rPr>
              <w:t>Total Hardness CaCo</w:t>
            </w:r>
            <w:r w:rsidRPr="00E544E7">
              <w:rPr>
                <w:rFonts w:ascii="Times New Roman" w:hAnsi="Times New Roman" w:cs="Times New Roman"/>
                <w:b/>
                <w:sz w:val="20"/>
                <w:szCs w:val="20"/>
                <w:vertAlign w:val="subscript"/>
              </w:rPr>
              <w:t>3</w:t>
            </w:r>
          </w:p>
        </w:tc>
        <w:tc>
          <w:tcPr>
            <w:tcW w:w="900" w:type="dxa"/>
          </w:tcPr>
          <w:p w14:paraId="5D2B661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64F7D93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114</w:t>
            </w:r>
          </w:p>
        </w:tc>
        <w:tc>
          <w:tcPr>
            <w:tcW w:w="900" w:type="dxa"/>
          </w:tcPr>
          <w:p w14:paraId="1356006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86.0</w:t>
            </w:r>
          </w:p>
        </w:tc>
        <w:tc>
          <w:tcPr>
            <w:tcW w:w="900" w:type="dxa"/>
          </w:tcPr>
          <w:p w14:paraId="655A6A4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900" w:type="dxa"/>
          </w:tcPr>
          <w:p w14:paraId="58ACE19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217</w:t>
            </w:r>
          </w:p>
        </w:tc>
        <w:tc>
          <w:tcPr>
            <w:tcW w:w="990" w:type="dxa"/>
          </w:tcPr>
          <w:p w14:paraId="7B5835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52.0</w:t>
            </w:r>
          </w:p>
        </w:tc>
        <w:tc>
          <w:tcPr>
            <w:tcW w:w="900" w:type="dxa"/>
          </w:tcPr>
          <w:p w14:paraId="0208635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314</w:t>
            </w:r>
          </w:p>
        </w:tc>
        <w:tc>
          <w:tcPr>
            <w:tcW w:w="990" w:type="dxa"/>
          </w:tcPr>
          <w:p w14:paraId="16D6AD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188</w:t>
            </w:r>
          </w:p>
        </w:tc>
        <w:tc>
          <w:tcPr>
            <w:tcW w:w="900" w:type="dxa"/>
          </w:tcPr>
          <w:p w14:paraId="44C660B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108</w:t>
            </w:r>
          </w:p>
        </w:tc>
        <w:tc>
          <w:tcPr>
            <w:tcW w:w="900" w:type="dxa"/>
          </w:tcPr>
          <w:p w14:paraId="097954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50.0</w:t>
            </w:r>
          </w:p>
        </w:tc>
        <w:tc>
          <w:tcPr>
            <w:tcW w:w="2700" w:type="dxa"/>
          </w:tcPr>
          <w:p w14:paraId="0EB3396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465</w:t>
            </w:r>
          </w:p>
        </w:tc>
      </w:tr>
      <w:tr w:rsidR="00E544E7" w:rsidRPr="00E544E7" w14:paraId="2C0CA49E" w14:textId="77777777" w:rsidTr="00CF4F8C">
        <w:tc>
          <w:tcPr>
            <w:tcW w:w="540" w:type="dxa"/>
          </w:tcPr>
          <w:p w14:paraId="1296F8B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2700" w:type="dxa"/>
          </w:tcPr>
          <w:p w14:paraId="44D0570D"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Calcium Hardness CaCo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 xml:space="preserve"> </w:t>
            </w:r>
          </w:p>
        </w:tc>
        <w:tc>
          <w:tcPr>
            <w:tcW w:w="900" w:type="dxa"/>
          </w:tcPr>
          <w:p w14:paraId="07A86E0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639105D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72.0</w:t>
            </w:r>
          </w:p>
        </w:tc>
        <w:tc>
          <w:tcPr>
            <w:tcW w:w="900" w:type="dxa"/>
          </w:tcPr>
          <w:p w14:paraId="4D9ABF8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56.0</w:t>
            </w:r>
          </w:p>
        </w:tc>
        <w:tc>
          <w:tcPr>
            <w:tcW w:w="900" w:type="dxa"/>
          </w:tcPr>
          <w:p w14:paraId="44B2B2D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900" w:type="dxa"/>
          </w:tcPr>
          <w:p w14:paraId="168424F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170</w:t>
            </w:r>
          </w:p>
        </w:tc>
        <w:tc>
          <w:tcPr>
            <w:tcW w:w="990" w:type="dxa"/>
          </w:tcPr>
          <w:p w14:paraId="668C0F4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900" w:type="dxa"/>
          </w:tcPr>
          <w:p w14:paraId="2632B29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232</w:t>
            </w:r>
          </w:p>
        </w:tc>
        <w:tc>
          <w:tcPr>
            <w:tcW w:w="990" w:type="dxa"/>
          </w:tcPr>
          <w:p w14:paraId="01FA339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128</w:t>
            </w:r>
          </w:p>
        </w:tc>
        <w:tc>
          <w:tcPr>
            <w:tcW w:w="900" w:type="dxa"/>
          </w:tcPr>
          <w:p w14:paraId="769A989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66.0</w:t>
            </w:r>
          </w:p>
        </w:tc>
        <w:tc>
          <w:tcPr>
            <w:tcW w:w="900" w:type="dxa"/>
          </w:tcPr>
          <w:p w14:paraId="23DD16E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28.0</w:t>
            </w:r>
          </w:p>
        </w:tc>
        <w:tc>
          <w:tcPr>
            <w:tcW w:w="2700" w:type="dxa"/>
          </w:tcPr>
          <w:p w14:paraId="73C3728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258</w:t>
            </w:r>
          </w:p>
        </w:tc>
      </w:tr>
      <w:tr w:rsidR="00E544E7" w:rsidRPr="00E544E7" w14:paraId="2460FD43" w14:textId="77777777" w:rsidTr="00CF4F8C">
        <w:tc>
          <w:tcPr>
            <w:tcW w:w="540" w:type="dxa"/>
          </w:tcPr>
          <w:p w14:paraId="7C140E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2700" w:type="dxa"/>
          </w:tcPr>
          <w:p w14:paraId="2882DA8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Magnesium Hardness CaCo</w:t>
            </w:r>
            <w:r w:rsidRPr="00E544E7">
              <w:rPr>
                <w:rFonts w:ascii="Times New Roman" w:hAnsi="Times New Roman" w:cs="Times New Roman"/>
                <w:b/>
                <w:sz w:val="20"/>
                <w:szCs w:val="20"/>
                <w:vertAlign w:val="subscript"/>
              </w:rPr>
              <w:t>3</w:t>
            </w:r>
          </w:p>
        </w:tc>
        <w:tc>
          <w:tcPr>
            <w:tcW w:w="900" w:type="dxa"/>
          </w:tcPr>
          <w:p w14:paraId="3F077B4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1D11897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w:t>
            </w:r>
          </w:p>
        </w:tc>
        <w:tc>
          <w:tcPr>
            <w:tcW w:w="900" w:type="dxa"/>
          </w:tcPr>
          <w:p w14:paraId="44D3944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900" w:type="dxa"/>
          </w:tcPr>
          <w:p w14:paraId="03ECB0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00" w:type="dxa"/>
          </w:tcPr>
          <w:p w14:paraId="2A3FD5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46.0</w:t>
            </w:r>
          </w:p>
        </w:tc>
        <w:tc>
          <w:tcPr>
            <w:tcW w:w="990" w:type="dxa"/>
          </w:tcPr>
          <w:p w14:paraId="6E0147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30.0</w:t>
            </w:r>
          </w:p>
        </w:tc>
        <w:tc>
          <w:tcPr>
            <w:tcW w:w="900" w:type="dxa"/>
          </w:tcPr>
          <w:p w14:paraId="4213101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82.0</w:t>
            </w:r>
          </w:p>
        </w:tc>
        <w:tc>
          <w:tcPr>
            <w:tcW w:w="990" w:type="dxa"/>
          </w:tcPr>
          <w:p w14:paraId="705C038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w:t>
            </w:r>
          </w:p>
        </w:tc>
        <w:tc>
          <w:tcPr>
            <w:tcW w:w="900" w:type="dxa"/>
          </w:tcPr>
          <w:p w14:paraId="14FFA04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w:t>
            </w:r>
          </w:p>
        </w:tc>
        <w:tc>
          <w:tcPr>
            <w:tcW w:w="900" w:type="dxa"/>
          </w:tcPr>
          <w:p w14:paraId="2DB51FB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2700" w:type="dxa"/>
          </w:tcPr>
          <w:p w14:paraId="188E410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204</w:t>
            </w:r>
          </w:p>
        </w:tc>
      </w:tr>
      <w:tr w:rsidR="00E544E7" w:rsidRPr="00E544E7" w14:paraId="24AEAB95" w14:textId="77777777" w:rsidTr="00CF4F8C">
        <w:tc>
          <w:tcPr>
            <w:tcW w:w="540" w:type="dxa"/>
          </w:tcPr>
          <w:p w14:paraId="37E0BFC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w:t>
            </w:r>
          </w:p>
        </w:tc>
        <w:tc>
          <w:tcPr>
            <w:tcW w:w="2700" w:type="dxa"/>
          </w:tcPr>
          <w:p w14:paraId="4429A68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Nitrate (NO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w:t>
            </w:r>
          </w:p>
        </w:tc>
        <w:tc>
          <w:tcPr>
            <w:tcW w:w="900" w:type="dxa"/>
          </w:tcPr>
          <w:p w14:paraId="0CE6919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046B193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4.12</w:t>
            </w:r>
          </w:p>
        </w:tc>
        <w:tc>
          <w:tcPr>
            <w:tcW w:w="900" w:type="dxa"/>
          </w:tcPr>
          <w:p w14:paraId="1BB2BC3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2.65</w:t>
            </w:r>
          </w:p>
        </w:tc>
        <w:tc>
          <w:tcPr>
            <w:tcW w:w="900" w:type="dxa"/>
          </w:tcPr>
          <w:p w14:paraId="32EAE85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3.78</w:t>
            </w:r>
          </w:p>
        </w:tc>
        <w:tc>
          <w:tcPr>
            <w:tcW w:w="900" w:type="dxa"/>
          </w:tcPr>
          <w:p w14:paraId="78E0161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5.32</w:t>
            </w:r>
          </w:p>
        </w:tc>
        <w:tc>
          <w:tcPr>
            <w:tcW w:w="990" w:type="dxa"/>
          </w:tcPr>
          <w:p w14:paraId="47BC4AF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3.89</w:t>
            </w:r>
          </w:p>
        </w:tc>
        <w:tc>
          <w:tcPr>
            <w:tcW w:w="900" w:type="dxa"/>
          </w:tcPr>
          <w:p w14:paraId="1D93F0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6.02</w:t>
            </w:r>
          </w:p>
        </w:tc>
        <w:tc>
          <w:tcPr>
            <w:tcW w:w="990" w:type="dxa"/>
          </w:tcPr>
          <w:p w14:paraId="4F82BAE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65494A7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4.35</w:t>
            </w:r>
          </w:p>
        </w:tc>
        <w:tc>
          <w:tcPr>
            <w:tcW w:w="900" w:type="dxa"/>
          </w:tcPr>
          <w:p w14:paraId="47BBB96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5.08</w:t>
            </w:r>
          </w:p>
        </w:tc>
        <w:tc>
          <w:tcPr>
            <w:tcW w:w="2700" w:type="dxa"/>
          </w:tcPr>
          <w:p w14:paraId="07C4D1B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6.32</w:t>
            </w:r>
          </w:p>
        </w:tc>
      </w:tr>
      <w:tr w:rsidR="00E544E7" w:rsidRPr="00E544E7" w14:paraId="799B1C31" w14:textId="77777777" w:rsidTr="00CF4F8C">
        <w:tc>
          <w:tcPr>
            <w:tcW w:w="540" w:type="dxa"/>
          </w:tcPr>
          <w:p w14:paraId="5BF932E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w:t>
            </w:r>
          </w:p>
        </w:tc>
        <w:tc>
          <w:tcPr>
            <w:tcW w:w="2700" w:type="dxa"/>
          </w:tcPr>
          <w:p w14:paraId="022244C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Iron (Fe)</w:t>
            </w:r>
          </w:p>
        </w:tc>
        <w:tc>
          <w:tcPr>
            <w:tcW w:w="900" w:type="dxa"/>
          </w:tcPr>
          <w:p w14:paraId="77B521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7AD875E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5D2F3FD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78B0BB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2F121CE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1.08</w:t>
            </w:r>
          </w:p>
        </w:tc>
        <w:tc>
          <w:tcPr>
            <w:tcW w:w="990" w:type="dxa"/>
          </w:tcPr>
          <w:p w14:paraId="64EBDD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478A385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0.67</w:t>
            </w:r>
          </w:p>
        </w:tc>
        <w:tc>
          <w:tcPr>
            <w:tcW w:w="990" w:type="dxa"/>
          </w:tcPr>
          <w:p w14:paraId="1CA05EA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0.43</w:t>
            </w:r>
          </w:p>
        </w:tc>
        <w:tc>
          <w:tcPr>
            <w:tcW w:w="900" w:type="dxa"/>
          </w:tcPr>
          <w:p w14:paraId="4F5C594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24DACBF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0.34</w:t>
            </w:r>
          </w:p>
        </w:tc>
        <w:tc>
          <w:tcPr>
            <w:tcW w:w="2700" w:type="dxa"/>
          </w:tcPr>
          <w:p w14:paraId="78D0B42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0.58</w:t>
            </w:r>
          </w:p>
        </w:tc>
      </w:tr>
      <w:tr w:rsidR="00E544E7" w:rsidRPr="00E544E7" w14:paraId="7BB9BE79" w14:textId="77777777" w:rsidTr="00CF4F8C">
        <w:tc>
          <w:tcPr>
            <w:tcW w:w="540" w:type="dxa"/>
          </w:tcPr>
          <w:p w14:paraId="4E958B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w:t>
            </w:r>
          </w:p>
        </w:tc>
        <w:tc>
          <w:tcPr>
            <w:tcW w:w="2700" w:type="dxa"/>
          </w:tcPr>
          <w:p w14:paraId="5A1B1EE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Alkalinity</w:t>
            </w:r>
          </w:p>
        </w:tc>
        <w:tc>
          <w:tcPr>
            <w:tcW w:w="900" w:type="dxa"/>
          </w:tcPr>
          <w:p w14:paraId="5D7DFF6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45BAF63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54.0</w:t>
            </w:r>
          </w:p>
        </w:tc>
        <w:tc>
          <w:tcPr>
            <w:tcW w:w="900" w:type="dxa"/>
          </w:tcPr>
          <w:p w14:paraId="30839A5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118</w:t>
            </w:r>
          </w:p>
        </w:tc>
        <w:tc>
          <w:tcPr>
            <w:tcW w:w="900" w:type="dxa"/>
          </w:tcPr>
          <w:p w14:paraId="43C565C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46.0</w:t>
            </w:r>
          </w:p>
        </w:tc>
        <w:tc>
          <w:tcPr>
            <w:tcW w:w="900" w:type="dxa"/>
          </w:tcPr>
          <w:p w14:paraId="06DD8F0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164</w:t>
            </w:r>
          </w:p>
        </w:tc>
        <w:tc>
          <w:tcPr>
            <w:tcW w:w="990" w:type="dxa"/>
          </w:tcPr>
          <w:p w14:paraId="7CC3F6C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104</w:t>
            </w:r>
          </w:p>
        </w:tc>
        <w:tc>
          <w:tcPr>
            <w:tcW w:w="900" w:type="dxa"/>
          </w:tcPr>
          <w:p w14:paraId="04DFDD5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525</w:t>
            </w:r>
          </w:p>
        </w:tc>
        <w:tc>
          <w:tcPr>
            <w:tcW w:w="990" w:type="dxa"/>
          </w:tcPr>
          <w:p w14:paraId="1B3BBF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248</w:t>
            </w:r>
          </w:p>
        </w:tc>
        <w:tc>
          <w:tcPr>
            <w:tcW w:w="900" w:type="dxa"/>
          </w:tcPr>
          <w:p w14:paraId="5E32651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66.0</w:t>
            </w:r>
          </w:p>
        </w:tc>
        <w:tc>
          <w:tcPr>
            <w:tcW w:w="900" w:type="dxa"/>
          </w:tcPr>
          <w:p w14:paraId="4E5CFD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46.0</w:t>
            </w:r>
          </w:p>
        </w:tc>
        <w:tc>
          <w:tcPr>
            <w:tcW w:w="2700" w:type="dxa"/>
          </w:tcPr>
          <w:p w14:paraId="607B780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292</w:t>
            </w:r>
          </w:p>
        </w:tc>
      </w:tr>
      <w:tr w:rsidR="00E544E7" w:rsidRPr="00E544E7" w14:paraId="4497C4B9" w14:textId="77777777" w:rsidTr="00CF4F8C">
        <w:tc>
          <w:tcPr>
            <w:tcW w:w="540" w:type="dxa"/>
          </w:tcPr>
          <w:p w14:paraId="1FCD1EC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w:t>
            </w:r>
          </w:p>
        </w:tc>
        <w:tc>
          <w:tcPr>
            <w:tcW w:w="2700" w:type="dxa"/>
          </w:tcPr>
          <w:p w14:paraId="1B232EE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Magnesium (Mn) </w:t>
            </w:r>
          </w:p>
        </w:tc>
        <w:tc>
          <w:tcPr>
            <w:tcW w:w="900" w:type="dxa"/>
          </w:tcPr>
          <w:p w14:paraId="2FCA657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02A3B6D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0.008</w:t>
            </w:r>
          </w:p>
        </w:tc>
        <w:tc>
          <w:tcPr>
            <w:tcW w:w="900" w:type="dxa"/>
          </w:tcPr>
          <w:p w14:paraId="5DAA0E7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00" w:type="dxa"/>
          </w:tcPr>
          <w:p w14:paraId="5FF942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0.006</w:t>
            </w:r>
          </w:p>
        </w:tc>
        <w:tc>
          <w:tcPr>
            <w:tcW w:w="900" w:type="dxa"/>
          </w:tcPr>
          <w:p w14:paraId="78750D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0.021</w:t>
            </w:r>
          </w:p>
        </w:tc>
        <w:tc>
          <w:tcPr>
            <w:tcW w:w="990" w:type="dxa"/>
          </w:tcPr>
          <w:p w14:paraId="3D9DA8F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0.009</w:t>
            </w:r>
          </w:p>
        </w:tc>
        <w:tc>
          <w:tcPr>
            <w:tcW w:w="900" w:type="dxa"/>
          </w:tcPr>
          <w:p w14:paraId="6468BFC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0.012</w:t>
            </w:r>
          </w:p>
        </w:tc>
        <w:tc>
          <w:tcPr>
            <w:tcW w:w="990" w:type="dxa"/>
          </w:tcPr>
          <w:p w14:paraId="21916B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0.010</w:t>
            </w:r>
          </w:p>
        </w:tc>
        <w:tc>
          <w:tcPr>
            <w:tcW w:w="900" w:type="dxa"/>
          </w:tcPr>
          <w:p w14:paraId="62C718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0,011</w:t>
            </w:r>
          </w:p>
        </w:tc>
        <w:tc>
          <w:tcPr>
            <w:tcW w:w="900" w:type="dxa"/>
          </w:tcPr>
          <w:p w14:paraId="0AF515E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0.008</w:t>
            </w:r>
          </w:p>
        </w:tc>
        <w:tc>
          <w:tcPr>
            <w:tcW w:w="2700" w:type="dxa"/>
          </w:tcPr>
          <w:p w14:paraId="77564B6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0.014</w:t>
            </w:r>
          </w:p>
        </w:tc>
      </w:tr>
      <w:tr w:rsidR="00E544E7" w:rsidRPr="00E544E7" w14:paraId="4ED6561A" w14:textId="77777777" w:rsidTr="00CF4F8C">
        <w:tc>
          <w:tcPr>
            <w:tcW w:w="540" w:type="dxa"/>
          </w:tcPr>
          <w:p w14:paraId="0D62D5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w:t>
            </w:r>
          </w:p>
        </w:tc>
        <w:tc>
          <w:tcPr>
            <w:tcW w:w="2700" w:type="dxa"/>
          </w:tcPr>
          <w:p w14:paraId="23A2D03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Calcium (Ca</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381A1C4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5CBCA5C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28.9</w:t>
            </w:r>
          </w:p>
        </w:tc>
        <w:tc>
          <w:tcPr>
            <w:tcW w:w="900" w:type="dxa"/>
          </w:tcPr>
          <w:p w14:paraId="4C302A5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22.4</w:t>
            </w:r>
          </w:p>
        </w:tc>
        <w:tc>
          <w:tcPr>
            <w:tcW w:w="900" w:type="dxa"/>
          </w:tcPr>
          <w:p w14:paraId="6ED5392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6.41</w:t>
            </w:r>
          </w:p>
        </w:tc>
        <w:tc>
          <w:tcPr>
            <w:tcW w:w="900" w:type="dxa"/>
          </w:tcPr>
          <w:p w14:paraId="04FE56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68.1</w:t>
            </w:r>
          </w:p>
        </w:tc>
        <w:tc>
          <w:tcPr>
            <w:tcW w:w="990" w:type="dxa"/>
          </w:tcPr>
          <w:p w14:paraId="2C38E6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8.81</w:t>
            </w:r>
          </w:p>
        </w:tc>
        <w:tc>
          <w:tcPr>
            <w:tcW w:w="900" w:type="dxa"/>
          </w:tcPr>
          <w:p w14:paraId="1DF74C0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92.9</w:t>
            </w:r>
          </w:p>
        </w:tc>
        <w:tc>
          <w:tcPr>
            <w:tcW w:w="990" w:type="dxa"/>
          </w:tcPr>
          <w:p w14:paraId="332C6AB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51.3</w:t>
            </w:r>
          </w:p>
        </w:tc>
        <w:tc>
          <w:tcPr>
            <w:tcW w:w="900" w:type="dxa"/>
          </w:tcPr>
          <w:p w14:paraId="4A0664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26.5</w:t>
            </w:r>
          </w:p>
        </w:tc>
        <w:tc>
          <w:tcPr>
            <w:tcW w:w="900" w:type="dxa"/>
          </w:tcPr>
          <w:p w14:paraId="723C905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11.2</w:t>
            </w:r>
          </w:p>
        </w:tc>
        <w:tc>
          <w:tcPr>
            <w:tcW w:w="2700" w:type="dxa"/>
          </w:tcPr>
          <w:p w14:paraId="187B577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103</w:t>
            </w:r>
          </w:p>
        </w:tc>
      </w:tr>
      <w:tr w:rsidR="00E544E7" w:rsidRPr="00E544E7" w14:paraId="4F2DEC08" w14:textId="77777777" w:rsidTr="00CF4F8C">
        <w:tc>
          <w:tcPr>
            <w:tcW w:w="540" w:type="dxa"/>
          </w:tcPr>
          <w:p w14:paraId="0FB20B4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w:t>
            </w:r>
          </w:p>
        </w:tc>
        <w:tc>
          <w:tcPr>
            <w:tcW w:w="2700" w:type="dxa"/>
          </w:tcPr>
          <w:p w14:paraId="3C68330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Magnesium (Mg</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0479A9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4A71CBF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10.2</w:t>
            </w:r>
          </w:p>
        </w:tc>
        <w:tc>
          <w:tcPr>
            <w:tcW w:w="900" w:type="dxa"/>
          </w:tcPr>
          <w:p w14:paraId="0AA9C84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7.32</w:t>
            </w:r>
          </w:p>
        </w:tc>
        <w:tc>
          <w:tcPr>
            <w:tcW w:w="900" w:type="dxa"/>
          </w:tcPr>
          <w:p w14:paraId="2E75ED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3.41</w:t>
            </w:r>
          </w:p>
        </w:tc>
        <w:tc>
          <w:tcPr>
            <w:tcW w:w="900" w:type="dxa"/>
          </w:tcPr>
          <w:p w14:paraId="7D15714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11.2</w:t>
            </w:r>
          </w:p>
        </w:tc>
        <w:tc>
          <w:tcPr>
            <w:tcW w:w="990" w:type="dxa"/>
          </w:tcPr>
          <w:p w14:paraId="3AA6CC0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7.32</w:t>
            </w:r>
          </w:p>
        </w:tc>
        <w:tc>
          <w:tcPr>
            <w:tcW w:w="900" w:type="dxa"/>
          </w:tcPr>
          <w:p w14:paraId="2BED83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90" w:type="dxa"/>
          </w:tcPr>
          <w:p w14:paraId="51DE96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14.6</w:t>
            </w:r>
          </w:p>
        </w:tc>
        <w:tc>
          <w:tcPr>
            <w:tcW w:w="900" w:type="dxa"/>
          </w:tcPr>
          <w:p w14:paraId="6330E6D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10.4</w:t>
            </w:r>
          </w:p>
        </w:tc>
        <w:tc>
          <w:tcPr>
            <w:tcW w:w="900" w:type="dxa"/>
          </w:tcPr>
          <w:p w14:paraId="6613C06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5.36</w:t>
            </w:r>
          </w:p>
        </w:tc>
        <w:tc>
          <w:tcPr>
            <w:tcW w:w="2700" w:type="dxa"/>
          </w:tcPr>
          <w:p w14:paraId="1ECA3A5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49.8</w:t>
            </w:r>
          </w:p>
        </w:tc>
      </w:tr>
      <w:tr w:rsidR="00E544E7" w:rsidRPr="00E544E7" w14:paraId="61C11AD2" w14:textId="77777777" w:rsidTr="00CF4F8C">
        <w:tc>
          <w:tcPr>
            <w:tcW w:w="540" w:type="dxa"/>
          </w:tcPr>
          <w:p w14:paraId="2FC4DE7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w:t>
            </w:r>
          </w:p>
        </w:tc>
        <w:tc>
          <w:tcPr>
            <w:tcW w:w="2700" w:type="dxa"/>
          </w:tcPr>
          <w:p w14:paraId="2E97B38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Sulphate (SO</w:t>
            </w:r>
            <w:r w:rsidRPr="00E544E7">
              <w:rPr>
                <w:rFonts w:ascii="Times New Roman" w:hAnsi="Times New Roman" w:cs="Times New Roman"/>
                <w:b/>
                <w:sz w:val="20"/>
                <w:szCs w:val="20"/>
                <w:vertAlign w:val="subscript"/>
              </w:rPr>
              <w:t>4</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900" w:type="dxa"/>
          </w:tcPr>
          <w:p w14:paraId="0CD0222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27BA3A2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68</w:t>
            </w:r>
          </w:p>
        </w:tc>
        <w:tc>
          <w:tcPr>
            <w:tcW w:w="900" w:type="dxa"/>
          </w:tcPr>
          <w:p w14:paraId="2E5504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92.5</w:t>
            </w:r>
          </w:p>
        </w:tc>
        <w:tc>
          <w:tcPr>
            <w:tcW w:w="900" w:type="dxa"/>
          </w:tcPr>
          <w:p w14:paraId="0E9FDCB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69.5</w:t>
            </w:r>
          </w:p>
        </w:tc>
        <w:tc>
          <w:tcPr>
            <w:tcW w:w="900" w:type="dxa"/>
          </w:tcPr>
          <w:p w14:paraId="25E27FB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117.55</w:t>
            </w:r>
          </w:p>
        </w:tc>
        <w:tc>
          <w:tcPr>
            <w:tcW w:w="990" w:type="dxa"/>
          </w:tcPr>
          <w:p w14:paraId="7D4979C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97.5</w:t>
            </w:r>
          </w:p>
        </w:tc>
        <w:tc>
          <w:tcPr>
            <w:tcW w:w="900" w:type="dxa"/>
          </w:tcPr>
          <w:p w14:paraId="06D17DE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77.5</w:t>
            </w:r>
          </w:p>
        </w:tc>
        <w:tc>
          <w:tcPr>
            <w:tcW w:w="990" w:type="dxa"/>
          </w:tcPr>
          <w:p w14:paraId="2DD863E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76.35</w:t>
            </w:r>
          </w:p>
        </w:tc>
        <w:tc>
          <w:tcPr>
            <w:tcW w:w="900" w:type="dxa"/>
          </w:tcPr>
          <w:p w14:paraId="617CA1D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81</w:t>
            </w:r>
          </w:p>
        </w:tc>
        <w:tc>
          <w:tcPr>
            <w:tcW w:w="900" w:type="dxa"/>
          </w:tcPr>
          <w:p w14:paraId="05591BD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108.25</w:t>
            </w:r>
          </w:p>
        </w:tc>
        <w:tc>
          <w:tcPr>
            <w:tcW w:w="2700" w:type="dxa"/>
          </w:tcPr>
          <w:p w14:paraId="468E723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66.75</w:t>
            </w:r>
          </w:p>
        </w:tc>
      </w:tr>
      <w:tr w:rsidR="00E544E7" w:rsidRPr="00E544E7" w14:paraId="7BB92D8C" w14:textId="77777777" w:rsidTr="00CF4F8C">
        <w:tc>
          <w:tcPr>
            <w:tcW w:w="540" w:type="dxa"/>
          </w:tcPr>
          <w:p w14:paraId="482EDEE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w:t>
            </w:r>
          </w:p>
        </w:tc>
        <w:tc>
          <w:tcPr>
            <w:tcW w:w="2700" w:type="dxa"/>
          </w:tcPr>
          <w:p w14:paraId="4929297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Chloride (Cl</w:t>
            </w:r>
            <w:r w:rsidRPr="00E544E7">
              <w:rPr>
                <w:rFonts w:ascii="Times New Roman" w:hAnsi="Times New Roman" w:cs="Times New Roman"/>
                <w:b/>
                <w:sz w:val="20"/>
                <w:szCs w:val="20"/>
                <w:vertAlign w:val="superscript"/>
              </w:rPr>
              <w:t>-</w:t>
            </w:r>
            <w:r w:rsidRPr="00E544E7">
              <w:rPr>
                <w:rFonts w:ascii="Times New Roman" w:hAnsi="Times New Roman" w:cs="Times New Roman"/>
                <w:b/>
                <w:sz w:val="20"/>
                <w:szCs w:val="20"/>
              </w:rPr>
              <w:t>)</w:t>
            </w:r>
          </w:p>
        </w:tc>
        <w:tc>
          <w:tcPr>
            <w:tcW w:w="900" w:type="dxa"/>
          </w:tcPr>
          <w:p w14:paraId="4B2992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14EFB0A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00" w:type="dxa"/>
          </w:tcPr>
          <w:p w14:paraId="4A580B5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14.9</w:t>
            </w:r>
          </w:p>
        </w:tc>
        <w:tc>
          <w:tcPr>
            <w:tcW w:w="900" w:type="dxa"/>
          </w:tcPr>
          <w:p w14:paraId="2EB9112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7.99</w:t>
            </w:r>
          </w:p>
        </w:tc>
        <w:tc>
          <w:tcPr>
            <w:tcW w:w="900" w:type="dxa"/>
          </w:tcPr>
          <w:p w14:paraId="0CD3F69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127</w:t>
            </w:r>
          </w:p>
        </w:tc>
        <w:tc>
          <w:tcPr>
            <w:tcW w:w="990" w:type="dxa"/>
          </w:tcPr>
          <w:p w14:paraId="3AA898A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46.9</w:t>
            </w:r>
          </w:p>
        </w:tc>
        <w:tc>
          <w:tcPr>
            <w:tcW w:w="900" w:type="dxa"/>
          </w:tcPr>
          <w:p w14:paraId="70F56B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90.9</w:t>
            </w:r>
          </w:p>
        </w:tc>
        <w:tc>
          <w:tcPr>
            <w:tcW w:w="990" w:type="dxa"/>
          </w:tcPr>
          <w:p w14:paraId="1216D68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123</w:t>
            </w:r>
          </w:p>
        </w:tc>
        <w:tc>
          <w:tcPr>
            <w:tcW w:w="900" w:type="dxa"/>
          </w:tcPr>
          <w:p w14:paraId="11302E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28.9</w:t>
            </w:r>
          </w:p>
        </w:tc>
        <w:tc>
          <w:tcPr>
            <w:tcW w:w="900" w:type="dxa"/>
          </w:tcPr>
          <w:p w14:paraId="007A154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11.9</w:t>
            </w:r>
          </w:p>
        </w:tc>
        <w:tc>
          <w:tcPr>
            <w:tcW w:w="2700" w:type="dxa"/>
          </w:tcPr>
          <w:p w14:paraId="668E49F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252</w:t>
            </w:r>
          </w:p>
        </w:tc>
      </w:tr>
      <w:tr w:rsidR="00E544E7" w:rsidRPr="00E544E7" w14:paraId="7AEDC62F" w14:textId="77777777" w:rsidTr="00CF4F8C">
        <w:tc>
          <w:tcPr>
            <w:tcW w:w="540" w:type="dxa"/>
          </w:tcPr>
          <w:p w14:paraId="0A1559D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w:t>
            </w:r>
          </w:p>
        </w:tc>
        <w:tc>
          <w:tcPr>
            <w:tcW w:w="2700" w:type="dxa"/>
          </w:tcPr>
          <w:p w14:paraId="7024118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Sodium (Na)</w:t>
            </w:r>
          </w:p>
        </w:tc>
        <w:tc>
          <w:tcPr>
            <w:tcW w:w="900" w:type="dxa"/>
          </w:tcPr>
          <w:p w14:paraId="32C1370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39687FA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9.10</w:t>
            </w:r>
          </w:p>
        </w:tc>
        <w:tc>
          <w:tcPr>
            <w:tcW w:w="900" w:type="dxa"/>
          </w:tcPr>
          <w:p w14:paraId="78F6E6E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9.68</w:t>
            </w:r>
          </w:p>
        </w:tc>
        <w:tc>
          <w:tcPr>
            <w:tcW w:w="900" w:type="dxa"/>
          </w:tcPr>
          <w:p w14:paraId="33057B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5.19</w:t>
            </w:r>
          </w:p>
        </w:tc>
        <w:tc>
          <w:tcPr>
            <w:tcW w:w="900" w:type="dxa"/>
          </w:tcPr>
          <w:p w14:paraId="745BAA2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82.6</w:t>
            </w:r>
          </w:p>
        </w:tc>
        <w:tc>
          <w:tcPr>
            <w:tcW w:w="990" w:type="dxa"/>
          </w:tcPr>
          <w:p w14:paraId="7B9C94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30.5</w:t>
            </w:r>
          </w:p>
        </w:tc>
        <w:tc>
          <w:tcPr>
            <w:tcW w:w="900" w:type="dxa"/>
          </w:tcPr>
          <w:p w14:paraId="40F630A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59.1</w:t>
            </w:r>
          </w:p>
        </w:tc>
        <w:tc>
          <w:tcPr>
            <w:tcW w:w="990" w:type="dxa"/>
          </w:tcPr>
          <w:p w14:paraId="3FB431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80.0</w:t>
            </w:r>
          </w:p>
        </w:tc>
        <w:tc>
          <w:tcPr>
            <w:tcW w:w="900" w:type="dxa"/>
          </w:tcPr>
          <w:p w14:paraId="7EE2CB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18.8</w:t>
            </w:r>
          </w:p>
        </w:tc>
        <w:tc>
          <w:tcPr>
            <w:tcW w:w="900" w:type="dxa"/>
          </w:tcPr>
          <w:p w14:paraId="5DB7577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7.73</w:t>
            </w:r>
          </w:p>
        </w:tc>
        <w:tc>
          <w:tcPr>
            <w:tcW w:w="2700" w:type="dxa"/>
          </w:tcPr>
          <w:p w14:paraId="5DA4160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146</w:t>
            </w:r>
          </w:p>
        </w:tc>
      </w:tr>
      <w:tr w:rsidR="00E544E7" w:rsidRPr="00E544E7" w14:paraId="3D9A09AE" w14:textId="77777777" w:rsidTr="00CF4F8C">
        <w:tc>
          <w:tcPr>
            <w:tcW w:w="540" w:type="dxa"/>
          </w:tcPr>
          <w:p w14:paraId="0ED8E96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w:t>
            </w:r>
          </w:p>
        </w:tc>
        <w:tc>
          <w:tcPr>
            <w:tcW w:w="2700" w:type="dxa"/>
          </w:tcPr>
          <w:p w14:paraId="327E85F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Bicarbonate (HCO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w:t>
            </w:r>
          </w:p>
        </w:tc>
        <w:tc>
          <w:tcPr>
            <w:tcW w:w="900" w:type="dxa"/>
          </w:tcPr>
          <w:p w14:paraId="3AE5DFA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1FC290E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54.0</w:t>
            </w:r>
          </w:p>
        </w:tc>
        <w:tc>
          <w:tcPr>
            <w:tcW w:w="900" w:type="dxa"/>
          </w:tcPr>
          <w:p w14:paraId="063D58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118</w:t>
            </w:r>
          </w:p>
        </w:tc>
        <w:tc>
          <w:tcPr>
            <w:tcW w:w="900" w:type="dxa"/>
          </w:tcPr>
          <w:p w14:paraId="7A7E4EE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46.0</w:t>
            </w:r>
          </w:p>
        </w:tc>
        <w:tc>
          <w:tcPr>
            <w:tcW w:w="900" w:type="dxa"/>
          </w:tcPr>
          <w:p w14:paraId="5AA7325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164</w:t>
            </w:r>
          </w:p>
        </w:tc>
        <w:tc>
          <w:tcPr>
            <w:tcW w:w="990" w:type="dxa"/>
          </w:tcPr>
          <w:p w14:paraId="5B4315D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104</w:t>
            </w:r>
          </w:p>
        </w:tc>
        <w:tc>
          <w:tcPr>
            <w:tcW w:w="900" w:type="dxa"/>
          </w:tcPr>
          <w:p w14:paraId="37A9919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525</w:t>
            </w:r>
          </w:p>
        </w:tc>
        <w:tc>
          <w:tcPr>
            <w:tcW w:w="990" w:type="dxa"/>
          </w:tcPr>
          <w:p w14:paraId="7F43992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248</w:t>
            </w:r>
          </w:p>
        </w:tc>
        <w:tc>
          <w:tcPr>
            <w:tcW w:w="900" w:type="dxa"/>
          </w:tcPr>
          <w:p w14:paraId="5F56A58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66.0</w:t>
            </w:r>
          </w:p>
        </w:tc>
        <w:tc>
          <w:tcPr>
            <w:tcW w:w="900" w:type="dxa"/>
          </w:tcPr>
          <w:p w14:paraId="1A19601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46.0</w:t>
            </w:r>
          </w:p>
        </w:tc>
        <w:tc>
          <w:tcPr>
            <w:tcW w:w="2700" w:type="dxa"/>
          </w:tcPr>
          <w:p w14:paraId="5A88651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292</w:t>
            </w:r>
          </w:p>
        </w:tc>
      </w:tr>
      <w:tr w:rsidR="00E544E7" w:rsidRPr="00E544E7" w14:paraId="764EF51F" w14:textId="77777777" w:rsidTr="00CF4F8C">
        <w:tc>
          <w:tcPr>
            <w:tcW w:w="540" w:type="dxa"/>
          </w:tcPr>
          <w:p w14:paraId="59721D2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w:t>
            </w:r>
          </w:p>
        </w:tc>
        <w:tc>
          <w:tcPr>
            <w:tcW w:w="2700" w:type="dxa"/>
          </w:tcPr>
          <w:p w14:paraId="09D4F27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Suspended Solids</w:t>
            </w:r>
          </w:p>
        </w:tc>
        <w:tc>
          <w:tcPr>
            <w:tcW w:w="900" w:type="dxa"/>
          </w:tcPr>
          <w:p w14:paraId="49670A9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00" w:type="dxa"/>
          </w:tcPr>
          <w:p w14:paraId="110DF54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42.9</w:t>
            </w:r>
          </w:p>
        </w:tc>
        <w:tc>
          <w:tcPr>
            <w:tcW w:w="900" w:type="dxa"/>
          </w:tcPr>
          <w:p w14:paraId="5F87AE5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79.2</w:t>
            </w:r>
          </w:p>
        </w:tc>
        <w:tc>
          <w:tcPr>
            <w:tcW w:w="900" w:type="dxa"/>
          </w:tcPr>
          <w:p w14:paraId="7338EC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42.9</w:t>
            </w:r>
          </w:p>
        </w:tc>
        <w:tc>
          <w:tcPr>
            <w:tcW w:w="900" w:type="dxa"/>
          </w:tcPr>
          <w:p w14:paraId="69C8106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990" w:type="dxa"/>
          </w:tcPr>
          <w:p w14:paraId="3B2AD6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145</w:t>
            </w:r>
          </w:p>
        </w:tc>
        <w:tc>
          <w:tcPr>
            <w:tcW w:w="900" w:type="dxa"/>
          </w:tcPr>
          <w:p w14:paraId="756384B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667</w:t>
            </w:r>
          </w:p>
        </w:tc>
        <w:tc>
          <w:tcPr>
            <w:tcW w:w="990" w:type="dxa"/>
          </w:tcPr>
          <w:p w14:paraId="05E8782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386</w:t>
            </w:r>
          </w:p>
        </w:tc>
        <w:tc>
          <w:tcPr>
            <w:tcW w:w="900" w:type="dxa"/>
          </w:tcPr>
          <w:p w14:paraId="4256C8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112</w:t>
            </w:r>
          </w:p>
        </w:tc>
        <w:tc>
          <w:tcPr>
            <w:tcW w:w="900" w:type="dxa"/>
          </w:tcPr>
          <w:p w14:paraId="1667655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42.9</w:t>
            </w:r>
          </w:p>
        </w:tc>
        <w:tc>
          <w:tcPr>
            <w:tcW w:w="2700" w:type="dxa"/>
          </w:tcPr>
          <w:p w14:paraId="17A6D53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541</w:t>
            </w:r>
          </w:p>
        </w:tc>
      </w:tr>
      <w:tr w:rsidR="00E544E7" w:rsidRPr="00E544E7" w14:paraId="33CDBA50" w14:textId="77777777" w:rsidTr="00CF4F8C">
        <w:tc>
          <w:tcPr>
            <w:tcW w:w="540" w:type="dxa"/>
          </w:tcPr>
          <w:p w14:paraId="4E1EAB6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w:t>
            </w:r>
          </w:p>
        </w:tc>
        <w:tc>
          <w:tcPr>
            <w:tcW w:w="2700" w:type="dxa"/>
          </w:tcPr>
          <w:p w14:paraId="09A2AC7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Total Bacterial Count</w:t>
            </w:r>
          </w:p>
        </w:tc>
        <w:tc>
          <w:tcPr>
            <w:tcW w:w="900" w:type="dxa"/>
          </w:tcPr>
          <w:p w14:paraId="40BE47F6"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Cfu</w:t>
            </w:r>
            <w:proofErr w:type="spellEnd"/>
            <w:r w:rsidRPr="00E544E7">
              <w:rPr>
                <w:rFonts w:ascii="Times New Roman" w:hAnsi="Times New Roman" w:cs="Times New Roman"/>
                <w:sz w:val="20"/>
                <w:szCs w:val="20"/>
              </w:rPr>
              <w:t>/100ml</w:t>
            </w:r>
          </w:p>
        </w:tc>
        <w:tc>
          <w:tcPr>
            <w:tcW w:w="900" w:type="dxa"/>
          </w:tcPr>
          <w:p w14:paraId="5EDB8B3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900" w:type="dxa"/>
          </w:tcPr>
          <w:p w14:paraId="2777ED6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900" w:type="dxa"/>
          </w:tcPr>
          <w:p w14:paraId="3EDB8C5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900" w:type="dxa"/>
          </w:tcPr>
          <w:p w14:paraId="07A4C6F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990" w:type="dxa"/>
          </w:tcPr>
          <w:p w14:paraId="5771E33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w:t>
            </w:r>
          </w:p>
        </w:tc>
        <w:tc>
          <w:tcPr>
            <w:tcW w:w="900" w:type="dxa"/>
          </w:tcPr>
          <w:p w14:paraId="4727C8D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990" w:type="dxa"/>
          </w:tcPr>
          <w:p w14:paraId="5C50E1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w:t>
            </w:r>
          </w:p>
        </w:tc>
        <w:tc>
          <w:tcPr>
            <w:tcW w:w="900" w:type="dxa"/>
          </w:tcPr>
          <w:p w14:paraId="25F945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w:t>
            </w:r>
          </w:p>
        </w:tc>
        <w:tc>
          <w:tcPr>
            <w:tcW w:w="900" w:type="dxa"/>
          </w:tcPr>
          <w:p w14:paraId="66ED177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2700" w:type="dxa"/>
          </w:tcPr>
          <w:p w14:paraId="30AB39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w:t>
            </w:r>
          </w:p>
        </w:tc>
      </w:tr>
      <w:tr w:rsidR="00E544E7" w:rsidRPr="00E544E7" w14:paraId="25A842D7" w14:textId="77777777" w:rsidTr="00CF4F8C">
        <w:tc>
          <w:tcPr>
            <w:tcW w:w="540" w:type="dxa"/>
          </w:tcPr>
          <w:p w14:paraId="767162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w:t>
            </w:r>
          </w:p>
        </w:tc>
        <w:tc>
          <w:tcPr>
            <w:tcW w:w="2700" w:type="dxa"/>
          </w:tcPr>
          <w:p w14:paraId="76CCA35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E-Coil</w:t>
            </w:r>
          </w:p>
        </w:tc>
        <w:tc>
          <w:tcPr>
            <w:tcW w:w="900" w:type="dxa"/>
          </w:tcPr>
          <w:p w14:paraId="23A3D146"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Cfu</w:t>
            </w:r>
            <w:proofErr w:type="spellEnd"/>
            <w:r w:rsidRPr="00E544E7">
              <w:rPr>
                <w:rFonts w:ascii="Times New Roman" w:hAnsi="Times New Roman" w:cs="Times New Roman"/>
                <w:sz w:val="20"/>
                <w:szCs w:val="20"/>
              </w:rPr>
              <w:t>/100ml</w:t>
            </w:r>
          </w:p>
        </w:tc>
        <w:tc>
          <w:tcPr>
            <w:tcW w:w="900" w:type="dxa"/>
          </w:tcPr>
          <w:p w14:paraId="5EA01D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00" w:type="dxa"/>
          </w:tcPr>
          <w:p w14:paraId="3F9C9F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00" w:type="dxa"/>
          </w:tcPr>
          <w:p w14:paraId="769EA87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00" w:type="dxa"/>
          </w:tcPr>
          <w:p w14:paraId="3FB1D05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90" w:type="dxa"/>
          </w:tcPr>
          <w:p w14:paraId="2391B3A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00" w:type="dxa"/>
          </w:tcPr>
          <w:p w14:paraId="27A4F92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90" w:type="dxa"/>
          </w:tcPr>
          <w:p w14:paraId="7EF7734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00" w:type="dxa"/>
          </w:tcPr>
          <w:p w14:paraId="760E85B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00" w:type="dxa"/>
          </w:tcPr>
          <w:p w14:paraId="262DBC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2700" w:type="dxa"/>
          </w:tcPr>
          <w:p w14:paraId="43977D2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r>
    </w:tbl>
    <w:p w14:paraId="43190281" w14:textId="77777777" w:rsidR="00E544E7" w:rsidRPr="00E544E7" w:rsidRDefault="00E544E7" w:rsidP="00E544E7">
      <w:pPr>
        <w:spacing w:before="240" w:line="240" w:lineRule="auto"/>
        <w:rPr>
          <w:rFonts w:ascii="Times New Roman" w:hAnsi="Times New Roman" w:cs="Times New Roman"/>
          <w:sz w:val="20"/>
          <w:szCs w:val="20"/>
        </w:rPr>
      </w:pPr>
      <w:r w:rsidRPr="00E544E7">
        <w:rPr>
          <w:rFonts w:ascii="Times New Roman" w:hAnsi="Times New Roman" w:cs="Times New Roman"/>
          <w:sz w:val="20"/>
          <w:szCs w:val="20"/>
        </w:rPr>
        <w:t>NOTE: ND=Not Detected, X=Not tested, C=Clear, Unobjectionable=</w:t>
      </w:r>
      <w:proofErr w:type="spellStart"/>
      <w:r w:rsidRPr="00E544E7">
        <w:rPr>
          <w:rFonts w:ascii="Times New Roman" w:hAnsi="Times New Roman" w:cs="Times New Roman"/>
          <w:sz w:val="20"/>
          <w:szCs w:val="20"/>
        </w:rPr>
        <w:t>Unobje</w:t>
      </w:r>
      <w:proofErr w:type="spellEnd"/>
      <w:r w:rsidRPr="00E544E7">
        <w:rPr>
          <w:rFonts w:ascii="Times New Roman" w:hAnsi="Times New Roman" w:cs="Times New Roman"/>
          <w:sz w:val="20"/>
          <w:szCs w:val="20"/>
        </w:rPr>
        <w:t>, SC=</w:t>
      </w:r>
      <w:proofErr w:type="spellStart"/>
      <w:r w:rsidRPr="00E544E7">
        <w:rPr>
          <w:rFonts w:ascii="Times New Roman" w:hAnsi="Times New Roman" w:cs="Times New Roman"/>
          <w:sz w:val="20"/>
          <w:szCs w:val="20"/>
        </w:rPr>
        <w:t>Slighty</w:t>
      </w:r>
      <w:proofErr w:type="spellEnd"/>
      <w:r w:rsidRPr="00E544E7">
        <w:rPr>
          <w:rFonts w:ascii="Times New Roman" w:hAnsi="Times New Roman" w:cs="Times New Roman"/>
          <w:sz w:val="20"/>
          <w:szCs w:val="20"/>
        </w:rPr>
        <w:t xml:space="preserve"> Clear, TNTC=Too Numerous to count. </w:t>
      </w:r>
    </w:p>
    <w:p w14:paraId="3181E4E2" w14:textId="77777777" w:rsidR="00E544E7" w:rsidRDefault="00E544E7" w:rsidP="00E544E7">
      <w:pPr>
        <w:spacing w:before="240" w:line="240" w:lineRule="auto"/>
        <w:rPr>
          <w:rFonts w:ascii="Times New Roman" w:hAnsi="Times New Roman" w:cs="Times New Roman"/>
          <w:sz w:val="24"/>
          <w:szCs w:val="24"/>
        </w:rPr>
      </w:pPr>
    </w:p>
    <w:p w14:paraId="5F3679A8" w14:textId="77777777" w:rsidR="00E544E7" w:rsidRDefault="00E544E7" w:rsidP="00E544E7">
      <w:pPr>
        <w:spacing w:before="240" w:line="240" w:lineRule="auto"/>
        <w:rPr>
          <w:rFonts w:ascii="Times New Roman" w:hAnsi="Times New Roman" w:cs="Times New Roman"/>
          <w:sz w:val="24"/>
          <w:szCs w:val="24"/>
        </w:rPr>
      </w:pPr>
    </w:p>
    <w:p w14:paraId="47E60DC7" w14:textId="77777777" w:rsidR="00E544E7" w:rsidRPr="00E544E7" w:rsidRDefault="00E544E7" w:rsidP="00E544E7">
      <w:pPr>
        <w:spacing w:before="240" w:line="240" w:lineRule="auto"/>
        <w:rPr>
          <w:rFonts w:ascii="Times New Roman" w:hAnsi="Times New Roman" w:cs="Times New Roman"/>
          <w:sz w:val="20"/>
          <w:szCs w:val="20"/>
        </w:rPr>
      </w:pPr>
      <w:r w:rsidRPr="00E544E7">
        <w:rPr>
          <w:rFonts w:ascii="Times New Roman" w:hAnsi="Times New Roman" w:cs="Times New Roman"/>
          <w:b/>
          <w:sz w:val="20"/>
          <w:szCs w:val="20"/>
        </w:rPr>
        <w:t>Table 8. Water quality analysis</w:t>
      </w:r>
      <w:r w:rsidRPr="00E544E7">
        <w:rPr>
          <w:rFonts w:ascii="Times New Roman" w:hAnsi="Times New Roman" w:cs="Times New Roman"/>
          <w:b/>
          <w:sz w:val="20"/>
          <w:szCs w:val="20"/>
          <w:lang w:val="yo-NG"/>
        </w:rPr>
        <w:t xml:space="preserve"> for elegbeka dry</w:t>
      </w:r>
    </w:p>
    <w:tbl>
      <w:tblPr>
        <w:tblW w:w="15300" w:type="dxa"/>
        <w:tblInd w:w="-432" w:type="dxa"/>
        <w:tblBorders>
          <w:top w:val="single" w:sz="4" w:space="0" w:color="auto"/>
          <w:bottom w:val="single" w:sz="4" w:space="0" w:color="auto"/>
        </w:tblBorders>
        <w:tblLayout w:type="fixed"/>
        <w:tblLook w:val="01E0" w:firstRow="1" w:lastRow="1" w:firstColumn="1" w:lastColumn="1" w:noHBand="0" w:noVBand="0"/>
      </w:tblPr>
      <w:tblGrid>
        <w:gridCol w:w="540"/>
        <w:gridCol w:w="3240"/>
        <w:gridCol w:w="1260"/>
        <w:gridCol w:w="990"/>
        <w:gridCol w:w="990"/>
        <w:gridCol w:w="990"/>
        <w:gridCol w:w="990"/>
        <w:gridCol w:w="990"/>
        <w:gridCol w:w="990"/>
        <w:gridCol w:w="1080"/>
        <w:gridCol w:w="1080"/>
        <w:gridCol w:w="1080"/>
        <w:gridCol w:w="1080"/>
      </w:tblGrid>
      <w:tr w:rsidR="00E544E7" w:rsidRPr="00E544E7" w14:paraId="06694296" w14:textId="77777777" w:rsidTr="00CF4F8C">
        <w:tc>
          <w:tcPr>
            <w:tcW w:w="540" w:type="dxa"/>
            <w:tcBorders>
              <w:top w:val="single" w:sz="4" w:space="0" w:color="auto"/>
              <w:bottom w:val="single" w:sz="4" w:space="0" w:color="auto"/>
            </w:tcBorders>
          </w:tcPr>
          <w:p w14:paraId="5FAB6CC6" w14:textId="77777777" w:rsidR="00E544E7" w:rsidRPr="00E544E7" w:rsidRDefault="00E544E7" w:rsidP="00CF4F8C">
            <w:pPr>
              <w:spacing w:after="0" w:line="240" w:lineRule="auto"/>
              <w:ind w:right="-108"/>
              <w:rPr>
                <w:rFonts w:ascii="Times New Roman" w:hAnsi="Times New Roman" w:cs="Times New Roman"/>
                <w:b/>
                <w:sz w:val="20"/>
                <w:szCs w:val="20"/>
              </w:rPr>
            </w:pPr>
            <w:r w:rsidRPr="00E544E7">
              <w:rPr>
                <w:rFonts w:ascii="Times New Roman" w:hAnsi="Times New Roman" w:cs="Times New Roman"/>
                <w:b/>
                <w:sz w:val="20"/>
                <w:szCs w:val="20"/>
              </w:rPr>
              <w:t>S/N</w:t>
            </w:r>
          </w:p>
        </w:tc>
        <w:tc>
          <w:tcPr>
            <w:tcW w:w="3240" w:type="dxa"/>
            <w:tcBorders>
              <w:top w:val="single" w:sz="4" w:space="0" w:color="auto"/>
              <w:bottom w:val="single" w:sz="4" w:space="0" w:color="auto"/>
            </w:tcBorders>
          </w:tcPr>
          <w:p w14:paraId="4E78CDD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Parameters</w:t>
            </w:r>
          </w:p>
        </w:tc>
        <w:tc>
          <w:tcPr>
            <w:tcW w:w="1260" w:type="dxa"/>
            <w:tcBorders>
              <w:top w:val="single" w:sz="4" w:space="0" w:color="auto"/>
              <w:bottom w:val="single" w:sz="4" w:space="0" w:color="auto"/>
            </w:tcBorders>
          </w:tcPr>
          <w:p w14:paraId="0B7D3F6C"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Unit </w:t>
            </w:r>
          </w:p>
        </w:tc>
        <w:tc>
          <w:tcPr>
            <w:tcW w:w="990" w:type="dxa"/>
            <w:tcBorders>
              <w:top w:val="single" w:sz="4" w:space="0" w:color="auto"/>
              <w:bottom w:val="single" w:sz="4" w:space="0" w:color="auto"/>
            </w:tcBorders>
          </w:tcPr>
          <w:p w14:paraId="5EF6B9F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w:t>
            </w:r>
          </w:p>
        </w:tc>
        <w:tc>
          <w:tcPr>
            <w:tcW w:w="990" w:type="dxa"/>
            <w:tcBorders>
              <w:top w:val="single" w:sz="4" w:space="0" w:color="auto"/>
              <w:bottom w:val="single" w:sz="4" w:space="0" w:color="auto"/>
            </w:tcBorders>
          </w:tcPr>
          <w:p w14:paraId="3A485D1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2</w:t>
            </w:r>
          </w:p>
        </w:tc>
        <w:tc>
          <w:tcPr>
            <w:tcW w:w="990" w:type="dxa"/>
            <w:tcBorders>
              <w:top w:val="single" w:sz="4" w:space="0" w:color="auto"/>
              <w:bottom w:val="single" w:sz="4" w:space="0" w:color="auto"/>
            </w:tcBorders>
          </w:tcPr>
          <w:p w14:paraId="052835F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3</w:t>
            </w:r>
          </w:p>
        </w:tc>
        <w:tc>
          <w:tcPr>
            <w:tcW w:w="990" w:type="dxa"/>
            <w:tcBorders>
              <w:top w:val="single" w:sz="4" w:space="0" w:color="auto"/>
              <w:bottom w:val="single" w:sz="4" w:space="0" w:color="auto"/>
            </w:tcBorders>
          </w:tcPr>
          <w:p w14:paraId="72AA185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4</w:t>
            </w:r>
          </w:p>
        </w:tc>
        <w:tc>
          <w:tcPr>
            <w:tcW w:w="990" w:type="dxa"/>
            <w:tcBorders>
              <w:top w:val="single" w:sz="4" w:space="0" w:color="auto"/>
              <w:bottom w:val="single" w:sz="4" w:space="0" w:color="auto"/>
            </w:tcBorders>
          </w:tcPr>
          <w:p w14:paraId="0273DD5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5</w:t>
            </w:r>
          </w:p>
        </w:tc>
        <w:tc>
          <w:tcPr>
            <w:tcW w:w="990" w:type="dxa"/>
            <w:tcBorders>
              <w:top w:val="single" w:sz="4" w:space="0" w:color="auto"/>
              <w:bottom w:val="single" w:sz="4" w:space="0" w:color="auto"/>
            </w:tcBorders>
          </w:tcPr>
          <w:p w14:paraId="31FF9E5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6</w:t>
            </w:r>
          </w:p>
        </w:tc>
        <w:tc>
          <w:tcPr>
            <w:tcW w:w="1080" w:type="dxa"/>
            <w:tcBorders>
              <w:top w:val="single" w:sz="4" w:space="0" w:color="auto"/>
              <w:bottom w:val="single" w:sz="4" w:space="0" w:color="auto"/>
            </w:tcBorders>
          </w:tcPr>
          <w:p w14:paraId="366A1E8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7</w:t>
            </w:r>
          </w:p>
        </w:tc>
        <w:tc>
          <w:tcPr>
            <w:tcW w:w="1080" w:type="dxa"/>
            <w:tcBorders>
              <w:top w:val="single" w:sz="4" w:space="0" w:color="auto"/>
              <w:bottom w:val="single" w:sz="4" w:space="0" w:color="auto"/>
            </w:tcBorders>
          </w:tcPr>
          <w:p w14:paraId="20216D32"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8</w:t>
            </w:r>
          </w:p>
        </w:tc>
        <w:tc>
          <w:tcPr>
            <w:tcW w:w="1080" w:type="dxa"/>
            <w:tcBorders>
              <w:top w:val="single" w:sz="4" w:space="0" w:color="auto"/>
              <w:bottom w:val="single" w:sz="4" w:space="0" w:color="auto"/>
            </w:tcBorders>
          </w:tcPr>
          <w:p w14:paraId="3D66D65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9</w:t>
            </w:r>
          </w:p>
        </w:tc>
        <w:tc>
          <w:tcPr>
            <w:tcW w:w="1080" w:type="dxa"/>
            <w:tcBorders>
              <w:top w:val="single" w:sz="4" w:space="0" w:color="auto"/>
              <w:bottom w:val="single" w:sz="4" w:space="0" w:color="auto"/>
            </w:tcBorders>
          </w:tcPr>
          <w:p w14:paraId="2D39331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10</w:t>
            </w:r>
          </w:p>
        </w:tc>
      </w:tr>
      <w:tr w:rsidR="00E544E7" w:rsidRPr="00E544E7" w14:paraId="692FC349" w14:textId="77777777" w:rsidTr="00CF4F8C">
        <w:tc>
          <w:tcPr>
            <w:tcW w:w="540" w:type="dxa"/>
            <w:tcBorders>
              <w:top w:val="single" w:sz="4" w:space="0" w:color="auto"/>
            </w:tcBorders>
          </w:tcPr>
          <w:p w14:paraId="0F2C30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3240" w:type="dxa"/>
            <w:tcBorders>
              <w:top w:val="single" w:sz="4" w:space="0" w:color="auto"/>
            </w:tcBorders>
          </w:tcPr>
          <w:p w14:paraId="2D4AF827" w14:textId="77777777" w:rsidR="00E544E7" w:rsidRPr="00E544E7" w:rsidRDefault="00E544E7" w:rsidP="00CF4F8C">
            <w:pPr>
              <w:spacing w:after="0" w:line="240" w:lineRule="auto"/>
              <w:ind w:right="432"/>
              <w:rPr>
                <w:rFonts w:ascii="Times New Roman" w:hAnsi="Times New Roman" w:cs="Times New Roman"/>
                <w:b/>
                <w:sz w:val="20"/>
                <w:szCs w:val="20"/>
              </w:rPr>
            </w:pPr>
            <w:r w:rsidRPr="00E544E7">
              <w:rPr>
                <w:rFonts w:ascii="Times New Roman" w:hAnsi="Times New Roman" w:cs="Times New Roman"/>
                <w:b/>
                <w:sz w:val="20"/>
                <w:szCs w:val="20"/>
              </w:rPr>
              <w:t xml:space="preserve">Appearance </w:t>
            </w:r>
          </w:p>
        </w:tc>
        <w:tc>
          <w:tcPr>
            <w:tcW w:w="1260" w:type="dxa"/>
            <w:tcBorders>
              <w:top w:val="single" w:sz="4" w:space="0" w:color="auto"/>
            </w:tcBorders>
          </w:tcPr>
          <w:p w14:paraId="301EC43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Clear</w:t>
            </w:r>
          </w:p>
        </w:tc>
        <w:tc>
          <w:tcPr>
            <w:tcW w:w="990" w:type="dxa"/>
            <w:tcBorders>
              <w:top w:val="single" w:sz="4" w:space="0" w:color="auto"/>
            </w:tcBorders>
          </w:tcPr>
          <w:p w14:paraId="275B2A5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Cloudy </w:t>
            </w:r>
          </w:p>
        </w:tc>
        <w:tc>
          <w:tcPr>
            <w:tcW w:w="990" w:type="dxa"/>
            <w:tcBorders>
              <w:top w:val="single" w:sz="4" w:space="0" w:color="auto"/>
            </w:tcBorders>
          </w:tcPr>
          <w:p w14:paraId="6F74C8D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990" w:type="dxa"/>
            <w:tcBorders>
              <w:top w:val="single" w:sz="4" w:space="0" w:color="auto"/>
            </w:tcBorders>
          </w:tcPr>
          <w:p w14:paraId="6E4A9E0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SC</w:t>
            </w:r>
          </w:p>
        </w:tc>
        <w:tc>
          <w:tcPr>
            <w:tcW w:w="990" w:type="dxa"/>
            <w:tcBorders>
              <w:top w:val="single" w:sz="4" w:space="0" w:color="auto"/>
            </w:tcBorders>
          </w:tcPr>
          <w:p w14:paraId="3F9D40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Milky </w:t>
            </w:r>
          </w:p>
        </w:tc>
        <w:tc>
          <w:tcPr>
            <w:tcW w:w="990" w:type="dxa"/>
            <w:tcBorders>
              <w:top w:val="single" w:sz="4" w:space="0" w:color="auto"/>
            </w:tcBorders>
          </w:tcPr>
          <w:p w14:paraId="0ED3310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C </w:t>
            </w:r>
          </w:p>
        </w:tc>
        <w:tc>
          <w:tcPr>
            <w:tcW w:w="990" w:type="dxa"/>
            <w:tcBorders>
              <w:top w:val="single" w:sz="4" w:space="0" w:color="auto"/>
            </w:tcBorders>
          </w:tcPr>
          <w:p w14:paraId="570BE04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 xml:space="preserve">Cloudy </w:t>
            </w:r>
          </w:p>
        </w:tc>
        <w:tc>
          <w:tcPr>
            <w:tcW w:w="1080" w:type="dxa"/>
            <w:tcBorders>
              <w:top w:val="single" w:sz="4" w:space="0" w:color="auto"/>
            </w:tcBorders>
          </w:tcPr>
          <w:p w14:paraId="7DA9149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1080" w:type="dxa"/>
            <w:tcBorders>
              <w:top w:val="single" w:sz="4" w:space="0" w:color="auto"/>
            </w:tcBorders>
          </w:tcPr>
          <w:p w14:paraId="5A8788D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1080" w:type="dxa"/>
            <w:tcBorders>
              <w:top w:val="single" w:sz="4" w:space="0" w:color="auto"/>
            </w:tcBorders>
          </w:tcPr>
          <w:p w14:paraId="1C98C15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c>
          <w:tcPr>
            <w:tcW w:w="1080" w:type="dxa"/>
            <w:tcBorders>
              <w:top w:val="single" w:sz="4" w:space="0" w:color="auto"/>
            </w:tcBorders>
          </w:tcPr>
          <w:p w14:paraId="2B3D493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C</w:t>
            </w:r>
          </w:p>
        </w:tc>
      </w:tr>
      <w:tr w:rsidR="00E544E7" w:rsidRPr="00E544E7" w14:paraId="39238CDD" w14:textId="77777777" w:rsidTr="00CF4F8C">
        <w:tc>
          <w:tcPr>
            <w:tcW w:w="540" w:type="dxa"/>
          </w:tcPr>
          <w:p w14:paraId="6863B9B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w:t>
            </w:r>
          </w:p>
        </w:tc>
        <w:tc>
          <w:tcPr>
            <w:tcW w:w="3240" w:type="dxa"/>
          </w:tcPr>
          <w:p w14:paraId="54D84E1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Odor</w:t>
            </w:r>
          </w:p>
        </w:tc>
        <w:tc>
          <w:tcPr>
            <w:tcW w:w="1260" w:type="dxa"/>
          </w:tcPr>
          <w:p w14:paraId="09379894"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34E5144C"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534879BB"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1E72D7C6"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36CC7C6E"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5DCE55F6"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990" w:type="dxa"/>
          </w:tcPr>
          <w:p w14:paraId="4FC49B94"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1080" w:type="dxa"/>
          </w:tcPr>
          <w:p w14:paraId="4491551B"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1080" w:type="dxa"/>
          </w:tcPr>
          <w:p w14:paraId="167ACC92"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1080" w:type="dxa"/>
          </w:tcPr>
          <w:p w14:paraId="0006B5C4"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c>
          <w:tcPr>
            <w:tcW w:w="1080" w:type="dxa"/>
          </w:tcPr>
          <w:p w14:paraId="1C77C093" w14:textId="77777777" w:rsidR="00E544E7" w:rsidRPr="00E544E7" w:rsidRDefault="00E544E7" w:rsidP="00CF4F8C">
            <w:pPr>
              <w:tabs>
                <w:tab w:val="left" w:pos="965"/>
              </w:tabs>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Unobje</w:t>
            </w:r>
            <w:proofErr w:type="spellEnd"/>
          </w:p>
        </w:tc>
      </w:tr>
      <w:tr w:rsidR="00E544E7" w:rsidRPr="00E544E7" w14:paraId="037C12B4" w14:textId="77777777" w:rsidTr="00CF4F8C">
        <w:tc>
          <w:tcPr>
            <w:tcW w:w="540" w:type="dxa"/>
          </w:tcPr>
          <w:p w14:paraId="23DFCA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w:t>
            </w:r>
          </w:p>
        </w:tc>
        <w:tc>
          <w:tcPr>
            <w:tcW w:w="3240" w:type="dxa"/>
          </w:tcPr>
          <w:p w14:paraId="5B5592C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Color (Pt-Co)</w:t>
            </w:r>
          </w:p>
        </w:tc>
        <w:tc>
          <w:tcPr>
            <w:tcW w:w="1260" w:type="dxa"/>
          </w:tcPr>
          <w:p w14:paraId="7CEBE2C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Hazen</w:t>
            </w:r>
          </w:p>
        </w:tc>
        <w:tc>
          <w:tcPr>
            <w:tcW w:w="990" w:type="dxa"/>
          </w:tcPr>
          <w:p w14:paraId="006714D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w:t>
            </w:r>
          </w:p>
        </w:tc>
        <w:tc>
          <w:tcPr>
            <w:tcW w:w="990" w:type="dxa"/>
          </w:tcPr>
          <w:p w14:paraId="0D97CA1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990" w:type="dxa"/>
          </w:tcPr>
          <w:p w14:paraId="13306E2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30</w:t>
            </w:r>
          </w:p>
        </w:tc>
        <w:tc>
          <w:tcPr>
            <w:tcW w:w="990" w:type="dxa"/>
          </w:tcPr>
          <w:p w14:paraId="43FDE2C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130</w:t>
            </w:r>
          </w:p>
        </w:tc>
        <w:tc>
          <w:tcPr>
            <w:tcW w:w="990" w:type="dxa"/>
          </w:tcPr>
          <w:p w14:paraId="7DF1C2D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990" w:type="dxa"/>
          </w:tcPr>
          <w:p w14:paraId="3ECBA5C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1080" w:type="dxa"/>
          </w:tcPr>
          <w:p w14:paraId="25A321F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1080" w:type="dxa"/>
          </w:tcPr>
          <w:p w14:paraId="7E5A47A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1080" w:type="dxa"/>
          </w:tcPr>
          <w:p w14:paraId="687B025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&lt;10</w:t>
            </w:r>
          </w:p>
        </w:tc>
        <w:tc>
          <w:tcPr>
            <w:tcW w:w="1080" w:type="dxa"/>
          </w:tcPr>
          <w:p w14:paraId="5214CFF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r>
      <w:tr w:rsidR="00E544E7" w:rsidRPr="00E544E7" w14:paraId="6BF63888" w14:textId="77777777" w:rsidTr="00CF4F8C">
        <w:tc>
          <w:tcPr>
            <w:tcW w:w="540" w:type="dxa"/>
          </w:tcPr>
          <w:p w14:paraId="49E6252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w:t>
            </w:r>
          </w:p>
        </w:tc>
        <w:tc>
          <w:tcPr>
            <w:tcW w:w="3240" w:type="dxa"/>
          </w:tcPr>
          <w:p w14:paraId="1D2D52D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Temperature</w:t>
            </w:r>
          </w:p>
        </w:tc>
        <w:tc>
          <w:tcPr>
            <w:tcW w:w="1260" w:type="dxa"/>
          </w:tcPr>
          <w:p w14:paraId="6ECFE8FB"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vertAlign w:val="superscript"/>
              </w:rPr>
              <w:t>o</w:t>
            </w:r>
            <w:r w:rsidRPr="00E544E7">
              <w:rPr>
                <w:rFonts w:ascii="Times New Roman" w:hAnsi="Times New Roman" w:cs="Times New Roman"/>
                <w:sz w:val="20"/>
                <w:szCs w:val="20"/>
              </w:rPr>
              <w:t>C</w:t>
            </w:r>
            <w:proofErr w:type="spellEnd"/>
          </w:p>
        </w:tc>
        <w:tc>
          <w:tcPr>
            <w:tcW w:w="990" w:type="dxa"/>
          </w:tcPr>
          <w:p w14:paraId="3929CE1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28.4</w:t>
            </w:r>
          </w:p>
        </w:tc>
        <w:tc>
          <w:tcPr>
            <w:tcW w:w="990" w:type="dxa"/>
          </w:tcPr>
          <w:p w14:paraId="13D3E0D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28.8</w:t>
            </w:r>
          </w:p>
        </w:tc>
        <w:tc>
          <w:tcPr>
            <w:tcW w:w="990" w:type="dxa"/>
          </w:tcPr>
          <w:p w14:paraId="42661A9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28.9</w:t>
            </w:r>
          </w:p>
        </w:tc>
        <w:tc>
          <w:tcPr>
            <w:tcW w:w="990" w:type="dxa"/>
          </w:tcPr>
          <w:p w14:paraId="62179F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28.9</w:t>
            </w:r>
          </w:p>
        </w:tc>
        <w:tc>
          <w:tcPr>
            <w:tcW w:w="990" w:type="dxa"/>
          </w:tcPr>
          <w:p w14:paraId="3F4DC5C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29.0</w:t>
            </w:r>
          </w:p>
        </w:tc>
        <w:tc>
          <w:tcPr>
            <w:tcW w:w="990" w:type="dxa"/>
          </w:tcPr>
          <w:p w14:paraId="25A8BD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28.3</w:t>
            </w:r>
          </w:p>
        </w:tc>
        <w:tc>
          <w:tcPr>
            <w:tcW w:w="1080" w:type="dxa"/>
          </w:tcPr>
          <w:p w14:paraId="55846EE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29.0</w:t>
            </w:r>
          </w:p>
        </w:tc>
        <w:tc>
          <w:tcPr>
            <w:tcW w:w="1080" w:type="dxa"/>
          </w:tcPr>
          <w:p w14:paraId="549E787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29.1</w:t>
            </w:r>
          </w:p>
        </w:tc>
        <w:tc>
          <w:tcPr>
            <w:tcW w:w="1080" w:type="dxa"/>
          </w:tcPr>
          <w:p w14:paraId="5E7F648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29.5</w:t>
            </w:r>
          </w:p>
        </w:tc>
        <w:tc>
          <w:tcPr>
            <w:tcW w:w="1080" w:type="dxa"/>
          </w:tcPr>
          <w:p w14:paraId="5841B62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29.0</w:t>
            </w:r>
          </w:p>
        </w:tc>
      </w:tr>
      <w:tr w:rsidR="00E544E7" w:rsidRPr="00E544E7" w14:paraId="504C5CF6" w14:textId="77777777" w:rsidTr="00CF4F8C">
        <w:tc>
          <w:tcPr>
            <w:tcW w:w="540" w:type="dxa"/>
          </w:tcPr>
          <w:p w14:paraId="5FE399F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w:t>
            </w:r>
          </w:p>
        </w:tc>
        <w:tc>
          <w:tcPr>
            <w:tcW w:w="3240" w:type="dxa"/>
          </w:tcPr>
          <w:p w14:paraId="39975DF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pH</w:t>
            </w:r>
          </w:p>
        </w:tc>
        <w:tc>
          <w:tcPr>
            <w:tcW w:w="1260" w:type="dxa"/>
          </w:tcPr>
          <w:p w14:paraId="7EFDC65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pH</w:t>
            </w:r>
          </w:p>
        </w:tc>
        <w:tc>
          <w:tcPr>
            <w:tcW w:w="990" w:type="dxa"/>
          </w:tcPr>
          <w:p w14:paraId="68AFEFF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6.49</w:t>
            </w:r>
          </w:p>
        </w:tc>
        <w:tc>
          <w:tcPr>
            <w:tcW w:w="990" w:type="dxa"/>
          </w:tcPr>
          <w:p w14:paraId="4095E59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6.30</w:t>
            </w:r>
          </w:p>
        </w:tc>
        <w:tc>
          <w:tcPr>
            <w:tcW w:w="990" w:type="dxa"/>
          </w:tcPr>
          <w:p w14:paraId="5196C72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6.60</w:t>
            </w:r>
          </w:p>
        </w:tc>
        <w:tc>
          <w:tcPr>
            <w:tcW w:w="990" w:type="dxa"/>
          </w:tcPr>
          <w:p w14:paraId="2062D41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6.08</w:t>
            </w:r>
          </w:p>
        </w:tc>
        <w:tc>
          <w:tcPr>
            <w:tcW w:w="990" w:type="dxa"/>
          </w:tcPr>
          <w:p w14:paraId="0A6F8E0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6.28</w:t>
            </w:r>
          </w:p>
        </w:tc>
        <w:tc>
          <w:tcPr>
            <w:tcW w:w="990" w:type="dxa"/>
          </w:tcPr>
          <w:p w14:paraId="74A7D52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7.26</w:t>
            </w:r>
          </w:p>
        </w:tc>
        <w:tc>
          <w:tcPr>
            <w:tcW w:w="1080" w:type="dxa"/>
          </w:tcPr>
          <w:p w14:paraId="65A8ADE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6.58</w:t>
            </w:r>
          </w:p>
        </w:tc>
        <w:tc>
          <w:tcPr>
            <w:tcW w:w="1080" w:type="dxa"/>
          </w:tcPr>
          <w:p w14:paraId="132554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6.63</w:t>
            </w:r>
          </w:p>
        </w:tc>
        <w:tc>
          <w:tcPr>
            <w:tcW w:w="1080" w:type="dxa"/>
          </w:tcPr>
          <w:p w14:paraId="1A14B4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6.33</w:t>
            </w:r>
          </w:p>
        </w:tc>
        <w:tc>
          <w:tcPr>
            <w:tcW w:w="1080" w:type="dxa"/>
          </w:tcPr>
          <w:p w14:paraId="27645CE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7.60</w:t>
            </w:r>
          </w:p>
        </w:tc>
      </w:tr>
      <w:tr w:rsidR="00E544E7" w:rsidRPr="00E544E7" w14:paraId="6036F5EF" w14:textId="77777777" w:rsidTr="00CF4F8C">
        <w:tc>
          <w:tcPr>
            <w:tcW w:w="540" w:type="dxa"/>
          </w:tcPr>
          <w:p w14:paraId="1C9723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lastRenderedPageBreak/>
              <w:t>6.</w:t>
            </w:r>
          </w:p>
        </w:tc>
        <w:tc>
          <w:tcPr>
            <w:tcW w:w="3240" w:type="dxa"/>
          </w:tcPr>
          <w:p w14:paraId="6D4578E4"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Turbidity</w:t>
            </w:r>
          </w:p>
        </w:tc>
        <w:tc>
          <w:tcPr>
            <w:tcW w:w="1260" w:type="dxa"/>
          </w:tcPr>
          <w:p w14:paraId="1D3BA19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NTU</w:t>
            </w:r>
          </w:p>
        </w:tc>
        <w:tc>
          <w:tcPr>
            <w:tcW w:w="990" w:type="dxa"/>
          </w:tcPr>
          <w:p w14:paraId="13B3D55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27.1</w:t>
            </w:r>
          </w:p>
        </w:tc>
        <w:tc>
          <w:tcPr>
            <w:tcW w:w="990" w:type="dxa"/>
          </w:tcPr>
          <w:p w14:paraId="750BFAC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43.6</w:t>
            </w:r>
          </w:p>
        </w:tc>
        <w:tc>
          <w:tcPr>
            <w:tcW w:w="990" w:type="dxa"/>
          </w:tcPr>
          <w:p w14:paraId="67A0FA3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26.8</w:t>
            </w:r>
          </w:p>
        </w:tc>
        <w:tc>
          <w:tcPr>
            <w:tcW w:w="990" w:type="dxa"/>
          </w:tcPr>
          <w:p w14:paraId="25ABD9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54.9</w:t>
            </w:r>
          </w:p>
        </w:tc>
        <w:tc>
          <w:tcPr>
            <w:tcW w:w="990" w:type="dxa"/>
          </w:tcPr>
          <w:p w14:paraId="4CD48A6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0.85</w:t>
            </w:r>
          </w:p>
        </w:tc>
        <w:tc>
          <w:tcPr>
            <w:tcW w:w="990" w:type="dxa"/>
          </w:tcPr>
          <w:p w14:paraId="10CD7B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63.8</w:t>
            </w:r>
          </w:p>
        </w:tc>
        <w:tc>
          <w:tcPr>
            <w:tcW w:w="1080" w:type="dxa"/>
          </w:tcPr>
          <w:p w14:paraId="361871B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3.20</w:t>
            </w:r>
          </w:p>
        </w:tc>
        <w:tc>
          <w:tcPr>
            <w:tcW w:w="1080" w:type="dxa"/>
          </w:tcPr>
          <w:p w14:paraId="62CF56E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4.56</w:t>
            </w:r>
          </w:p>
        </w:tc>
        <w:tc>
          <w:tcPr>
            <w:tcW w:w="1080" w:type="dxa"/>
          </w:tcPr>
          <w:p w14:paraId="47463C4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2.81</w:t>
            </w:r>
          </w:p>
        </w:tc>
        <w:tc>
          <w:tcPr>
            <w:tcW w:w="1080" w:type="dxa"/>
          </w:tcPr>
          <w:p w14:paraId="6C825D0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56.4</w:t>
            </w:r>
          </w:p>
        </w:tc>
      </w:tr>
      <w:tr w:rsidR="00E544E7" w:rsidRPr="00E544E7" w14:paraId="2A0A470C" w14:textId="77777777" w:rsidTr="00CF4F8C">
        <w:tc>
          <w:tcPr>
            <w:tcW w:w="540" w:type="dxa"/>
          </w:tcPr>
          <w:p w14:paraId="3785B45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w:t>
            </w:r>
          </w:p>
        </w:tc>
        <w:tc>
          <w:tcPr>
            <w:tcW w:w="3240" w:type="dxa"/>
          </w:tcPr>
          <w:p w14:paraId="1F64DB6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Conductivity </w:t>
            </w:r>
          </w:p>
        </w:tc>
        <w:tc>
          <w:tcPr>
            <w:tcW w:w="1260" w:type="dxa"/>
          </w:tcPr>
          <w:p w14:paraId="7B42D2A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us/cm</w:t>
            </w:r>
          </w:p>
        </w:tc>
        <w:tc>
          <w:tcPr>
            <w:tcW w:w="990" w:type="dxa"/>
          </w:tcPr>
          <w:p w14:paraId="4D98BD7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60.0</w:t>
            </w:r>
          </w:p>
        </w:tc>
        <w:tc>
          <w:tcPr>
            <w:tcW w:w="990" w:type="dxa"/>
          </w:tcPr>
          <w:p w14:paraId="77A8714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110.0</w:t>
            </w:r>
          </w:p>
        </w:tc>
        <w:tc>
          <w:tcPr>
            <w:tcW w:w="990" w:type="dxa"/>
          </w:tcPr>
          <w:p w14:paraId="140F0A8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40.0</w:t>
            </w:r>
          </w:p>
        </w:tc>
        <w:tc>
          <w:tcPr>
            <w:tcW w:w="990" w:type="dxa"/>
          </w:tcPr>
          <w:p w14:paraId="2013FDE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360.0</w:t>
            </w:r>
          </w:p>
        </w:tc>
        <w:tc>
          <w:tcPr>
            <w:tcW w:w="990" w:type="dxa"/>
          </w:tcPr>
          <w:p w14:paraId="3A00D32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380.0</w:t>
            </w:r>
          </w:p>
        </w:tc>
        <w:tc>
          <w:tcPr>
            <w:tcW w:w="990" w:type="dxa"/>
          </w:tcPr>
          <w:p w14:paraId="4CB21EA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870.0</w:t>
            </w:r>
          </w:p>
        </w:tc>
        <w:tc>
          <w:tcPr>
            <w:tcW w:w="1080" w:type="dxa"/>
          </w:tcPr>
          <w:p w14:paraId="684F5E3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420.0</w:t>
            </w:r>
          </w:p>
        </w:tc>
        <w:tc>
          <w:tcPr>
            <w:tcW w:w="1080" w:type="dxa"/>
          </w:tcPr>
          <w:p w14:paraId="47DF150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110.0</w:t>
            </w:r>
          </w:p>
        </w:tc>
        <w:tc>
          <w:tcPr>
            <w:tcW w:w="1080" w:type="dxa"/>
          </w:tcPr>
          <w:p w14:paraId="5435FF8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80.0</w:t>
            </w:r>
          </w:p>
        </w:tc>
        <w:tc>
          <w:tcPr>
            <w:tcW w:w="1080" w:type="dxa"/>
          </w:tcPr>
          <w:p w14:paraId="369916B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680.0</w:t>
            </w:r>
          </w:p>
        </w:tc>
      </w:tr>
      <w:tr w:rsidR="00E544E7" w:rsidRPr="00E544E7" w14:paraId="235BA5E6" w14:textId="77777777" w:rsidTr="00CF4F8C">
        <w:tc>
          <w:tcPr>
            <w:tcW w:w="540" w:type="dxa"/>
          </w:tcPr>
          <w:p w14:paraId="675470E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3240" w:type="dxa"/>
          </w:tcPr>
          <w:p w14:paraId="2D7C03B8"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Total Dissolved Solid</w:t>
            </w:r>
          </w:p>
        </w:tc>
        <w:tc>
          <w:tcPr>
            <w:tcW w:w="1260" w:type="dxa"/>
          </w:tcPr>
          <w:p w14:paraId="09A76D5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771B08C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40.2</w:t>
            </w:r>
          </w:p>
        </w:tc>
        <w:tc>
          <w:tcPr>
            <w:tcW w:w="990" w:type="dxa"/>
          </w:tcPr>
          <w:p w14:paraId="632CE0D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73.7</w:t>
            </w:r>
          </w:p>
        </w:tc>
        <w:tc>
          <w:tcPr>
            <w:tcW w:w="990" w:type="dxa"/>
          </w:tcPr>
          <w:p w14:paraId="4BBB29A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26.8</w:t>
            </w:r>
          </w:p>
        </w:tc>
        <w:tc>
          <w:tcPr>
            <w:tcW w:w="990" w:type="dxa"/>
          </w:tcPr>
          <w:p w14:paraId="663A657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241.2</w:t>
            </w:r>
          </w:p>
        </w:tc>
        <w:tc>
          <w:tcPr>
            <w:tcW w:w="990" w:type="dxa"/>
          </w:tcPr>
          <w:p w14:paraId="6953E9C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254.6</w:t>
            </w:r>
          </w:p>
        </w:tc>
        <w:tc>
          <w:tcPr>
            <w:tcW w:w="990" w:type="dxa"/>
          </w:tcPr>
          <w:p w14:paraId="533CB68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582.9</w:t>
            </w:r>
          </w:p>
        </w:tc>
        <w:tc>
          <w:tcPr>
            <w:tcW w:w="1080" w:type="dxa"/>
          </w:tcPr>
          <w:p w14:paraId="5B32880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281.4</w:t>
            </w:r>
          </w:p>
        </w:tc>
        <w:tc>
          <w:tcPr>
            <w:tcW w:w="1080" w:type="dxa"/>
          </w:tcPr>
          <w:p w14:paraId="3C9A00A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73.7</w:t>
            </w:r>
          </w:p>
        </w:tc>
        <w:tc>
          <w:tcPr>
            <w:tcW w:w="1080" w:type="dxa"/>
          </w:tcPr>
          <w:p w14:paraId="7B1743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53.6</w:t>
            </w:r>
          </w:p>
        </w:tc>
        <w:tc>
          <w:tcPr>
            <w:tcW w:w="1080" w:type="dxa"/>
          </w:tcPr>
          <w:p w14:paraId="46897BB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455.6</w:t>
            </w:r>
          </w:p>
        </w:tc>
      </w:tr>
      <w:tr w:rsidR="00E544E7" w:rsidRPr="00E544E7" w14:paraId="0F62930A" w14:textId="77777777" w:rsidTr="00CF4F8C">
        <w:tc>
          <w:tcPr>
            <w:tcW w:w="540" w:type="dxa"/>
          </w:tcPr>
          <w:p w14:paraId="0DF8258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3240" w:type="dxa"/>
          </w:tcPr>
          <w:p w14:paraId="03C54028" w14:textId="77777777" w:rsidR="00E544E7" w:rsidRPr="00E544E7" w:rsidRDefault="00E544E7" w:rsidP="00CF4F8C">
            <w:pPr>
              <w:spacing w:after="0" w:line="240" w:lineRule="auto"/>
              <w:rPr>
                <w:rFonts w:ascii="Times New Roman" w:hAnsi="Times New Roman" w:cs="Times New Roman"/>
                <w:b/>
                <w:sz w:val="20"/>
                <w:szCs w:val="20"/>
                <w:vertAlign w:val="subscript"/>
              </w:rPr>
            </w:pPr>
            <w:r w:rsidRPr="00E544E7">
              <w:rPr>
                <w:rFonts w:ascii="Times New Roman" w:hAnsi="Times New Roman" w:cs="Times New Roman"/>
                <w:b/>
                <w:sz w:val="20"/>
                <w:szCs w:val="20"/>
              </w:rPr>
              <w:t>Total Hardness CaCo</w:t>
            </w:r>
            <w:r w:rsidRPr="00E544E7">
              <w:rPr>
                <w:rFonts w:ascii="Times New Roman" w:hAnsi="Times New Roman" w:cs="Times New Roman"/>
                <w:b/>
                <w:sz w:val="20"/>
                <w:szCs w:val="20"/>
                <w:vertAlign w:val="subscript"/>
              </w:rPr>
              <w:t>3</w:t>
            </w:r>
          </w:p>
        </w:tc>
        <w:tc>
          <w:tcPr>
            <w:tcW w:w="1260" w:type="dxa"/>
          </w:tcPr>
          <w:p w14:paraId="413AFF4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0F5FD18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990" w:type="dxa"/>
          </w:tcPr>
          <w:p w14:paraId="69F5411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60.0</w:t>
            </w:r>
          </w:p>
        </w:tc>
        <w:tc>
          <w:tcPr>
            <w:tcW w:w="990" w:type="dxa"/>
          </w:tcPr>
          <w:p w14:paraId="00CEF98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990" w:type="dxa"/>
          </w:tcPr>
          <w:p w14:paraId="1F4798A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236.0</w:t>
            </w:r>
          </w:p>
        </w:tc>
        <w:tc>
          <w:tcPr>
            <w:tcW w:w="990" w:type="dxa"/>
          </w:tcPr>
          <w:p w14:paraId="18B7BB4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256.0</w:t>
            </w:r>
          </w:p>
        </w:tc>
        <w:tc>
          <w:tcPr>
            <w:tcW w:w="990" w:type="dxa"/>
          </w:tcPr>
          <w:p w14:paraId="5B99314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674.0</w:t>
            </w:r>
          </w:p>
        </w:tc>
        <w:tc>
          <w:tcPr>
            <w:tcW w:w="1080" w:type="dxa"/>
          </w:tcPr>
          <w:p w14:paraId="1F04711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332.0</w:t>
            </w:r>
          </w:p>
        </w:tc>
        <w:tc>
          <w:tcPr>
            <w:tcW w:w="1080" w:type="dxa"/>
          </w:tcPr>
          <w:p w14:paraId="0874082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78.0</w:t>
            </w:r>
          </w:p>
        </w:tc>
        <w:tc>
          <w:tcPr>
            <w:tcW w:w="1080" w:type="dxa"/>
          </w:tcPr>
          <w:p w14:paraId="666996D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58.0</w:t>
            </w:r>
          </w:p>
        </w:tc>
        <w:tc>
          <w:tcPr>
            <w:tcW w:w="1080" w:type="dxa"/>
          </w:tcPr>
          <w:p w14:paraId="7BCD55D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394.0</w:t>
            </w:r>
          </w:p>
        </w:tc>
      </w:tr>
      <w:tr w:rsidR="00E544E7" w:rsidRPr="00E544E7" w14:paraId="6A2EA6BF" w14:textId="77777777" w:rsidTr="00CF4F8C">
        <w:tc>
          <w:tcPr>
            <w:tcW w:w="540" w:type="dxa"/>
          </w:tcPr>
          <w:p w14:paraId="53AFA53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3240" w:type="dxa"/>
          </w:tcPr>
          <w:p w14:paraId="146162B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Calcium Hardness CaCo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 xml:space="preserve"> </w:t>
            </w:r>
          </w:p>
        </w:tc>
        <w:tc>
          <w:tcPr>
            <w:tcW w:w="1260" w:type="dxa"/>
          </w:tcPr>
          <w:p w14:paraId="771470A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66337C2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90" w:type="dxa"/>
          </w:tcPr>
          <w:p w14:paraId="602EE62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38.0</w:t>
            </w:r>
          </w:p>
        </w:tc>
        <w:tc>
          <w:tcPr>
            <w:tcW w:w="990" w:type="dxa"/>
          </w:tcPr>
          <w:p w14:paraId="0240DF1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16.0</w:t>
            </w:r>
          </w:p>
        </w:tc>
        <w:tc>
          <w:tcPr>
            <w:tcW w:w="990" w:type="dxa"/>
          </w:tcPr>
          <w:p w14:paraId="0DBAEBD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126.0</w:t>
            </w:r>
          </w:p>
        </w:tc>
        <w:tc>
          <w:tcPr>
            <w:tcW w:w="990" w:type="dxa"/>
          </w:tcPr>
          <w:p w14:paraId="56F66E5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172.0</w:t>
            </w:r>
          </w:p>
        </w:tc>
        <w:tc>
          <w:tcPr>
            <w:tcW w:w="990" w:type="dxa"/>
          </w:tcPr>
          <w:p w14:paraId="46F3411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258.0</w:t>
            </w:r>
          </w:p>
        </w:tc>
        <w:tc>
          <w:tcPr>
            <w:tcW w:w="1080" w:type="dxa"/>
          </w:tcPr>
          <w:p w14:paraId="7D15E30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144.0</w:t>
            </w:r>
          </w:p>
        </w:tc>
        <w:tc>
          <w:tcPr>
            <w:tcW w:w="1080" w:type="dxa"/>
          </w:tcPr>
          <w:p w14:paraId="4BB285A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66.0</w:t>
            </w:r>
          </w:p>
        </w:tc>
        <w:tc>
          <w:tcPr>
            <w:tcW w:w="1080" w:type="dxa"/>
          </w:tcPr>
          <w:p w14:paraId="1ABE9E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1080" w:type="dxa"/>
          </w:tcPr>
          <w:p w14:paraId="1DD75D9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136.0</w:t>
            </w:r>
          </w:p>
        </w:tc>
      </w:tr>
      <w:tr w:rsidR="00E544E7" w:rsidRPr="00E544E7" w14:paraId="2E73C4C0" w14:textId="77777777" w:rsidTr="00CF4F8C">
        <w:tc>
          <w:tcPr>
            <w:tcW w:w="540" w:type="dxa"/>
          </w:tcPr>
          <w:p w14:paraId="1ABFEA5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3240" w:type="dxa"/>
          </w:tcPr>
          <w:p w14:paraId="4F8EF116"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Magnesium Hardness CaCo</w:t>
            </w:r>
            <w:r w:rsidRPr="00E544E7">
              <w:rPr>
                <w:rFonts w:ascii="Times New Roman" w:hAnsi="Times New Roman" w:cs="Times New Roman"/>
                <w:b/>
                <w:sz w:val="20"/>
                <w:szCs w:val="20"/>
                <w:vertAlign w:val="subscript"/>
              </w:rPr>
              <w:t>3</w:t>
            </w:r>
          </w:p>
        </w:tc>
        <w:tc>
          <w:tcPr>
            <w:tcW w:w="1260" w:type="dxa"/>
          </w:tcPr>
          <w:p w14:paraId="39C3CA2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272E5ED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14.0</w:t>
            </w:r>
          </w:p>
        </w:tc>
        <w:tc>
          <w:tcPr>
            <w:tcW w:w="990" w:type="dxa"/>
          </w:tcPr>
          <w:p w14:paraId="38F8DB1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22.0</w:t>
            </w:r>
          </w:p>
        </w:tc>
        <w:tc>
          <w:tcPr>
            <w:tcW w:w="990" w:type="dxa"/>
          </w:tcPr>
          <w:p w14:paraId="3DFA90D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w:t>
            </w:r>
          </w:p>
        </w:tc>
        <w:tc>
          <w:tcPr>
            <w:tcW w:w="990" w:type="dxa"/>
          </w:tcPr>
          <w:p w14:paraId="5092A55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110.0</w:t>
            </w:r>
          </w:p>
        </w:tc>
        <w:tc>
          <w:tcPr>
            <w:tcW w:w="990" w:type="dxa"/>
          </w:tcPr>
          <w:p w14:paraId="24DE381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84.0</w:t>
            </w:r>
          </w:p>
        </w:tc>
        <w:tc>
          <w:tcPr>
            <w:tcW w:w="990" w:type="dxa"/>
          </w:tcPr>
          <w:p w14:paraId="7C1AFF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416.0</w:t>
            </w:r>
          </w:p>
        </w:tc>
        <w:tc>
          <w:tcPr>
            <w:tcW w:w="1080" w:type="dxa"/>
          </w:tcPr>
          <w:p w14:paraId="32B8A6F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188.0</w:t>
            </w:r>
          </w:p>
        </w:tc>
        <w:tc>
          <w:tcPr>
            <w:tcW w:w="1080" w:type="dxa"/>
          </w:tcPr>
          <w:p w14:paraId="70EA1F9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12.0</w:t>
            </w:r>
          </w:p>
        </w:tc>
        <w:tc>
          <w:tcPr>
            <w:tcW w:w="1080" w:type="dxa"/>
          </w:tcPr>
          <w:p w14:paraId="60CA66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24.0</w:t>
            </w:r>
          </w:p>
        </w:tc>
        <w:tc>
          <w:tcPr>
            <w:tcW w:w="1080" w:type="dxa"/>
          </w:tcPr>
          <w:p w14:paraId="4FC75E2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258.0</w:t>
            </w:r>
          </w:p>
        </w:tc>
      </w:tr>
      <w:tr w:rsidR="00E544E7" w:rsidRPr="00E544E7" w14:paraId="725EB84F" w14:textId="77777777" w:rsidTr="00CF4F8C">
        <w:tc>
          <w:tcPr>
            <w:tcW w:w="540" w:type="dxa"/>
          </w:tcPr>
          <w:p w14:paraId="2A4FD7A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w:t>
            </w:r>
          </w:p>
        </w:tc>
        <w:tc>
          <w:tcPr>
            <w:tcW w:w="3240" w:type="dxa"/>
          </w:tcPr>
          <w:p w14:paraId="5410528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Nitrate (NO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w:t>
            </w:r>
          </w:p>
        </w:tc>
        <w:tc>
          <w:tcPr>
            <w:tcW w:w="1260" w:type="dxa"/>
          </w:tcPr>
          <w:p w14:paraId="113B7F8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3298408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2.76</w:t>
            </w:r>
          </w:p>
        </w:tc>
        <w:tc>
          <w:tcPr>
            <w:tcW w:w="990" w:type="dxa"/>
          </w:tcPr>
          <w:p w14:paraId="15EF3BE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13.2</w:t>
            </w:r>
          </w:p>
        </w:tc>
        <w:tc>
          <w:tcPr>
            <w:tcW w:w="990" w:type="dxa"/>
          </w:tcPr>
          <w:p w14:paraId="15D9D8C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7.21</w:t>
            </w:r>
          </w:p>
        </w:tc>
        <w:tc>
          <w:tcPr>
            <w:tcW w:w="990" w:type="dxa"/>
          </w:tcPr>
          <w:p w14:paraId="615CEA5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90" w:type="dxa"/>
          </w:tcPr>
          <w:p w14:paraId="44969BA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4.56</w:t>
            </w:r>
          </w:p>
        </w:tc>
        <w:tc>
          <w:tcPr>
            <w:tcW w:w="990" w:type="dxa"/>
          </w:tcPr>
          <w:p w14:paraId="60DDB77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1080" w:type="dxa"/>
          </w:tcPr>
          <w:p w14:paraId="34D46F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2.87</w:t>
            </w:r>
          </w:p>
        </w:tc>
        <w:tc>
          <w:tcPr>
            <w:tcW w:w="1080" w:type="dxa"/>
          </w:tcPr>
          <w:p w14:paraId="54B62F1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6.01</w:t>
            </w:r>
          </w:p>
        </w:tc>
        <w:tc>
          <w:tcPr>
            <w:tcW w:w="1080" w:type="dxa"/>
          </w:tcPr>
          <w:p w14:paraId="6C39D44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3.54</w:t>
            </w:r>
          </w:p>
        </w:tc>
        <w:tc>
          <w:tcPr>
            <w:tcW w:w="1080" w:type="dxa"/>
          </w:tcPr>
          <w:p w14:paraId="0192A8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r>
      <w:tr w:rsidR="00E544E7" w:rsidRPr="00E544E7" w14:paraId="1FF1041E" w14:textId="77777777" w:rsidTr="00CF4F8C">
        <w:tc>
          <w:tcPr>
            <w:tcW w:w="540" w:type="dxa"/>
          </w:tcPr>
          <w:p w14:paraId="36D1B46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w:t>
            </w:r>
          </w:p>
        </w:tc>
        <w:tc>
          <w:tcPr>
            <w:tcW w:w="3240" w:type="dxa"/>
          </w:tcPr>
          <w:p w14:paraId="260187B1"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Iron (Fe)</w:t>
            </w:r>
          </w:p>
        </w:tc>
        <w:tc>
          <w:tcPr>
            <w:tcW w:w="1260" w:type="dxa"/>
          </w:tcPr>
          <w:p w14:paraId="23BF495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7C6DB01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90" w:type="dxa"/>
          </w:tcPr>
          <w:p w14:paraId="1708B37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0.27</w:t>
            </w:r>
          </w:p>
        </w:tc>
        <w:tc>
          <w:tcPr>
            <w:tcW w:w="990" w:type="dxa"/>
          </w:tcPr>
          <w:p w14:paraId="43D9280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0.73</w:t>
            </w:r>
          </w:p>
        </w:tc>
        <w:tc>
          <w:tcPr>
            <w:tcW w:w="990" w:type="dxa"/>
          </w:tcPr>
          <w:p w14:paraId="7CE0976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90" w:type="dxa"/>
          </w:tcPr>
          <w:p w14:paraId="4F1D8A4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0.59</w:t>
            </w:r>
          </w:p>
        </w:tc>
        <w:tc>
          <w:tcPr>
            <w:tcW w:w="990" w:type="dxa"/>
          </w:tcPr>
          <w:p w14:paraId="3B4FD99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0.40</w:t>
            </w:r>
          </w:p>
        </w:tc>
        <w:tc>
          <w:tcPr>
            <w:tcW w:w="1080" w:type="dxa"/>
          </w:tcPr>
          <w:p w14:paraId="015AFDA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0.63</w:t>
            </w:r>
          </w:p>
        </w:tc>
        <w:tc>
          <w:tcPr>
            <w:tcW w:w="1080" w:type="dxa"/>
          </w:tcPr>
          <w:p w14:paraId="1AC19EF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1.02</w:t>
            </w:r>
          </w:p>
        </w:tc>
        <w:tc>
          <w:tcPr>
            <w:tcW w:w="1080" w:type="dxa"/>
          </w:tcPr>
          <w:p w14:paraId="10FB9B5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0.47</w:t>
            </w:r>
          </w:p>
        </w:tc>
        <w:tc>
          <w:tcPr>
            <w:tcW w:w="1080" w:type="dxa"/>
          </w:tcPr>
          <w:p w14:paraId="1F83D78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0.38</w:t>
            </w:r>
          </w:p>
        </w:tc>
      </w:tr>
      <w:tr w:rsidR="00E544E7" w:rsidRPr="00E544E7" w14:paraId="64975B36" w14:textId="77777777" w:rsidTr="00CF4F8C">
        <w:tc>
          <w:tcPr>
            <w:tcW w:w="540" w:type="dxa"/>
          </w:tcPr>
          <w:p w14:paraId="7C37C47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14.</w:t>
            </w:r>
          </w:p>
        </w:tc>
        <w:tc>
          <w:tcPr>
            <w:tcW w:w="3240" w:type="dxa"/>
          </w:tcPr>
          <w:p w14:paraId="02789EA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Alkalinity</w:t>
            </w:r>
          </w:p>
        </w:tc>
        <w:tc>
          <w:tcPr>
            <w:tcW w:w="1260" w:type="dxa"/>
          </w:tcPr>
          <w:p w14:paraId="686A216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4A8FB4D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990" w:type="dxa"/>
          </w:tcPr>
          <w:p w14:paraId="0618D5A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90" w:type="dxa"/>
          </w:tcPr>
          <w:p w14:paraId="01CA0B3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990" w:type="dxa"/>
          </w:tcPr>
          <w:p w14:paraId="3F1D0D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990" w:type="dxa"/>
          </w:tcPr>
          <w:p w14:paraId="58A5779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86.0</w:t>
            </w:r>
          </w:p>
        </w:tc>
        <w:tc>
          <w:tcPr>
            <w:tcW w:w="990" w:type="dxa"/>
          </w:tcPr>
          <w:p w14:paraId="5EEA8BF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272.0</w:t>
            </w:r>
          </w:p>
        </w:tc>
        <w:tc>
          <w:tcPr>
            <w:tcW w:w="1080" w:type="dxa"/>
          </w:tcPr>
          <w:p w14:paraId="67094D7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86.0</w:t>
            </w:r>
          </w:p>
        </w:tc>
        <w:tc>
          <w:tcPr>
            <w:tcW w:w="1080" w:type="dxa"/>
          </w:tcPr>
          <w:p w14:paraId="6AED9EE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w:t>
            </w:r>
          </w:p>
        </w:tc>
        <w:tc>
          <w:tcPr>
            <w:tcW w:w="1080" w:type="dxa"/>
          </w:tcPr>
          <w:p w14:paraId="38F6DBF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1080" w:type="dxa"/>
          </w:tcPr>
          <w:p w14:paraId="7162565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170.0</w:t>
            </w:r>
          </w:p>
        </w:tc>
      </w:tr>
      <w:tr w:rsidR="00E544E7" w:rsidRPr="00E544E7" w14:paraId="608DA177" w14:textId="77777777" w:rsidTr="00CF4F8C">
        <w:tc>
          <w:tcPr>
            <w:tcW w:w="540" w:type="dxa"/>
          </w:tcPr>
          <w:p w14:paraId="1D9320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w:t>
            </w:r>
          </w:p>
        </w:tc>
        <w:tc>
          <w:tcPr>
            <w:tcW w:w="3240" w:type="dxa"/>
          </w:tcPr>
          <w:p w14:paraId="3053A2D3"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 xml:space="preserve">Magnesium (Mn) </w:t>
            </w:r>
          </w:p>
        </w:tc>
        <w:tc>
          <w:tcPr>
            <w:tcW w:w="1260" w:type="dxa"/>
          </w:tcPr>
          <w:p w14:paraId="139A52F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226CBCA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90" w:type="dxa"/>
          </w:tcPr>
          <w:p w14:paraId="408ED32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0.013</w:t>
            </w:r>
          </w:p>
        </w:tc>
        <w:tc>
          <w:tcPr>
            <w:tcW w:w="990" w:type="dxa"/>
          </w:tcPr>
          <w:p w14:paraId="4247294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0.008</w:t>
            </w:r>
          </w:p>
        </w:tc>
        <w:tc>
          <w:tcPr>
            <w:tcW w:w="990" w:type="dxa"/>
          </w:tcPr>
          <w:p w14:paraId="3F0765C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ND</w:t>
            </w:r>
          </w:p>
        </w:tc>
        <w:tc>
          <w:tcPr>
            <w:tcW w:w="990" w:type="dxa"/>
          </w:tcPr>
          <w:p w14:paraId="19D86D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0.016</w:t>
            </w:r>
          </w:p>
        </w:tc>
        <w:tc>
          <w:tcPr>
            <w:tcW w:w="990" w:type="dxa"/>
          </w:tcPr>
          <w:p w14:paraId="1EDDF77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0.020</w:t>
            </w:r>
          </w:p>
        </w:tc>
        <w:tc>
          <w:tcPr>
            <w:tcW w:w="1080" w:type="dxa"/>
          </w:tcPr>
          <w:p w14:paraId="446BE14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0.012</w:t>
            </w:r>
          </w:p>
        </w:tc>
        <w:tc>
          <w:tcPr>
            <w:tcW w:w="1080" w:type="dxa"/>
          </w:tcPr>
          <w:p w14:paraId="79AE587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0.018</w:t>
            </w:r>
          </w:p>
        </w:tc>
        <w:tc>
          <w:tcPr>
            <w:tcW w:w="1080" w:type="dxa"/>
          </w:tcPr>
          <w:p w14:paraId="3084370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0.0.4</w:t>
            </w:r>
          </w:p>
        </w:tc>
        <w:tc>
          <w:tcPr>
            <w:tcW w:w="1080" w:type="dxa"/>
          </w:tcPr>
          <w:p w14:paraId="5B40D08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0.006</w:t>
            </w:r>
          </w:p>
        </w:tc>
      </w:tr>
      <w:tr w:rsidR="00E544E7" w:rsidRPr="00E544E7" w14:paraId="7FBE7033" w14:textId="77777777" w:rsidTr="00CF4F8C">
        <w:tc>
          <w:tcPr>
            <w:tcW w:w="540" w:type="dxa"/>
          </w:tcPr>
          <w:p w14:paraId="34782FD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16.</w:t>
            </w:r>
          </w:p>
        </w:tc>
        <w:tc>
          <w:tcPr>
            <w:tcW w:w="3240" w:type="dxa"/>
          </w:tcPr>
          <w:p w14:paraId="01CF39C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Calcium (Ca</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1260" w:type="dxa"/>
          </w:tcPr>
          <w:p w14:paraId="05E71F8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0EB1D21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8.01</w:t>
            </w:r>
          </w:p>
        </w:tc>
        <w:tc>
          <w:tcPr>
            <w:tcW w:w="990" w:type="dxa"/>
          </w:tcPr>
          <w:p w14:paraId="56D5AED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15.2</w:t>
            </w:r>
          </w:p>
        </w:tc>
        <w:tc>
          <w:tcPr>
            <w:tcW w:w="990" w:type="dxa"/>
          </w:tcPr>
          <w:p w14:paraId="5EA1275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6.41</w:t>
            </w:r>
          </w:p>
        </w:tc>
        <w:tc>
          <w:tcPr>
            <w:tcW w:w="990" w:type="dxa"/>
          </w:tcPr>
          <w:p w14:paraId="676E08D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50.5</w:t>
            </w:r>
          </w:p>
        </w:tc>
        <w:tc>
          <w:tcPr>
            <w:tcW w:w="990" w:type="dxa"/>
          </w:tcPr>
          <w:p w14:paraId="0357209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68.9</w:t>
            </w:r>
          </w:p>
        </w:tc>
        <w:tc>
          <w:tcPr>
            <w:tcW w:w="990" w:type="dxa"/>
          </w:tcPr>
          <w:p w14:paraId="40890E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103.4</w:t>
            </w:r>
          </w:p>
        </w:tc>
        <w:tc>
          <w:tcPr>
            <w:tcW w:w="1080" w:type="dxa"/>
          </w:tcPr>
          <w:p w14:paraId="64EDDFF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57.7</w:t>
            </w:r>
          </w:p>
        </w:tc>
        <w:tc>
          <w:tcPr>
            <w:tcW w:w="1080" w:type="dxa"/>
          </w:tcPr>
          <w:p w14:paraId="14B60A9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26.5</w:t>
            </w:r>
          </w:p>
        </w:tc>
        <w:tc>
          <w:tcPr>
            <w:tcW w:w="1080" w:type="dxa"/>
          </w:tcPr>
          <w:p w14:paraId="26C1AA2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13.6</w:t>
            </w:r>
          </w:p>
        </w:tc>
        <w:tc>
          <w:tcPr>
            <w:tcW w:w="1080" w:type="dxa"/>
          </w:tcPr>
          <w:p w14:paraId="6EA9B62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54.5</w:t>
            </w:r>
          </w:p>
        </w:tc>
      </w:tr>
      <w:tr w:rsidR="00E544E7" w:rsidRPr="00E544E7" w14:paraId="352B19E5" w14:textId="77777777" w:rsidTr="00CF4F8C">
        <w:tc>
          <w:tcPr>
            <w:tcW w:w="540" w:type="dxa"/>
          </w:tcPr>
          <w:p w14:paraId="47E359F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w:t>
            </w:r>
          </w:p>
        </w:tc>
        <w:tc>
          <w:tcPr>
            <w:tcW w:w="3240" w:type="dxa"/>
          </w:tcPr>
          <w:p w14:paraId="77FF92A0"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Magnesium (Mg</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1260" w:type="dxa"/>
          </w:tcPr>
          <w:p w14:paraId="22A8F6E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4715535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3.41</w:t>
            </w:r>
          </w:p>
        </w:tc>
        <w:tc>
          <w:tcPr>
            <w:tcW w:w="990" w:type="dxa"/>
          </w:tcPr>
          <w:p w14:paraId="182AEC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5.36</w:t>
            </w:r>
          </w:p>
        </w:tc>
        <w:tc>
          <w:tcPr>
            <w:tcW w:w="990" w:type="dxa"/>
          </w:tcPr>
          <w:p w14:paraId="41BBDCF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2.44</w:t>
            </w:r>
          </w:p>
        </w:tc>
        <w:tc>
          <w:tcPr>
            <w:tcW w:w="990" w:type="dxa"/>
          </w:tcPr>
          <w:p w14:paraId="5F180C3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26.8</w:t>
            </w:r>
          </w:p>
        </w:tc>
        <w:tc>
          <w:tcPr>
            <w:tcW w:w="990" w:type="dxa"/>
          </w:tcPr>
          <w:p w14:paraId="3899DE8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20.5</w:t>
            </w:r>
          </w:p>
        </w:tc>
        <w:tc>
          <w:tcPr>
            <w:tcW w:w="990" w:type="dxa"/>
          </w:tcPr>
          <w:p w14:paraId="01FA58C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101.5</w:t>
            </w:r>
          </w:p>
        </w:tc>
        <w:tc>
          <w:tcPr>
            <w:tcW w:w="1080" w:type="dxa"/>
          </w:tcPr>
          <w:p w14:paraId="7C2D8B0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45.9</w:t>
            </w:r>
          </w:p>
        </w:tc>
        <w:tc>
          <w:tcPr>
            <w:tcW w:w="1080" w:type="dxa"/>
          </w:tcPr>
          <w:p w14:paraId="7A3CAF7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2.93</w:t>
            </w:r>
          </w:p>
        </w:tc>
        <w:tc>
          <w:tcPr>
            <w:tcW w:w="1080" w:type="dxa"/>
          </w:tcPr>
          <w:p w14:paraId="05236FA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5.85</w:t>
            </w:r>
          </w:p>
        </w:tc>
        <w:tc>
          <w:tcPr>
            <w:tcW w:w="1080" w:type="dxa"/>
          </w:tcPr>
          <w:p w14:paraId="3B7FE96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62.9</w:t>
            </w:r>
          </w:p>
        </w:tc>
      </w:tr>
      <w:tr w:rsidR="00E544E7" w:rsidRPr="00E544E7" w14:paraId="4D4E929D" w14:textId="77777777" w:rsidTr="00CF4F8C">
        <w:tc>
          <w:tcPr>
            <w:tcW w:w="540" w:type="dxa"/>
          </w:tcPr>
          <w:p w14:paraId="518D467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w:t>
            </w:r>
          </w:p>
        </w:tc>
        <w:tc>
          <w:tcPr>
            <w:tcW w:w="3240" w:type="dxa"/>
          </w:tcPr>
          <w:p w14:paraId="33D57975"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Sulphate (SO</w:t>
            </w:r>
            <w:r w:rsidRPr="00E544E7">
              <w:rPr>
                <w:rFonts w:ascii="Times New Roman" w:hAnsi="Times New Roman" w:cs="Times New Roman"/>
                <w:b/>
                <w:sz w:val="20"/>
                <w:szCs w:val="20"/>
                <w:vertAlign w:val="subscript"/>
              </w:rPr>
              <w:t>4</w:t>
            </w:r>
            <w:r w:rsidRPr="00E544E7">
              <w:rPr>
                <w:rFonts w:ascii="Times New Roman" w:hAnsi="Times New Roman" w:cs="Times New Roman"/>
                <w:b/>
                <w:sz w:val="20"/>
                <w:szCs w:val="20"/>
                <w:vertAlign w:val="superscript"/>
              </w:rPr>
              <w:t>2-</w:t>
            </w:r>
            <w:r w:rsidRPr="00E544E7">
              <w:rPr>
                <w:rFonts w:ascii="Times New Roman" w:hAnsi="Times New Roman" w:cs="Times New Roman"/>
                <w:b/>
                <w:sz w:val="20"/>
                <w:szCs w:val="20"/>
              </w:rPr>
              <w:t>)</w:t>
            </w:r>
          </w:p>
        </w:tc>
        <w:tc>
          <w:tcPr>
            <w:tcW w:w="1260" w:type="dxa"/>
          </w:tcPr>
          <w:p w14:paraId="1FA14D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0A30AD3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122.4</w:t>
            </w:r>
          </w:p>
        </w:tc>
        <w:tc>
          <w:tcPr>
            <w:tcW w:w="990" w:type="dxa"/>
          </w:tcPr>
          <w:p w14:paraId="087126F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102</w:t>
            </w:r>
          </w:p>
        </w:tc>
        <w:tc>
          <w:tcPr>
            <w:tcW w:w="990" w:type="dxa"/>
          </w:tcPr>
          <w:p w14:paraId="77F0965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101.4</w:t>
            </w:r>
          </w:p>
        </w:tc>
        <w:tc>
          <w:tcPr>
            <w:tcW w:w="990" w:type="dxa"/>
          </w:tcPr>
          <w:p w14:paraId="63C5564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118.8</w:t>
            </w:r>
          </w:p>
        </w:tc>
        <w:tc>
          <w:tcPr>
            <w:tcW w:w="990" w:type="dxa"/>
          </w:tcPr>
          <w:p w14:paraId="248CFD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83.4</w:t>
            </w:r>
          </w:p>
        </w:tc>
        <w:tc>
          <w:tcPr>
            <w:tcW w:w="990" w:type="dxa"/>
          </w:tcPr>
          <w:p w14:paraId="4FE6DB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100.2</w:t>
            </w:r>
          </w:p>
        </w:tc>
        <w:tc>
          <w:tcPr>
            <w:tcW w:w="1080" w:type="dxa"/>
          </w:tcPr>
          <w:p w14:paraId="6690735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91.2</w:t>
            </w:r>
          </w:p>
        </w:tc>
        <w:tc>
          <w:tcPr>
            <w:tcW w:w="1080" w:type="dxa"/>
          </w:tcPr>
          <w:p w14:paraId="4EA65CD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84</w:t>
            </w:r>
          </w:p>
        </w:tc>
        <w:tc>
          <w:tcPr>
            <w:tcW w:w="1080" w:type="dxa"/>
          </w:tcPr>
          <w:p w14:paraId="5F44D52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91.8</w:t>
            </w:r>
          </w:p>
        </w:tc>
        <w:tc>
          <w:tcPr>
            <w:tcW w:w="1080" w:type="dxa"/>
          </w:tcPr>
          <w:p w14:paraId="6EB2680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107.4</w:t>
            </w:r>
          </w:p>
        </w:tc>
      </w:tr>
      <w:tr w:rsidR="00E544E7" w:rsidRPr="00E544E7" w14:paraId="56315F85" w14:textId="77777777" w:rsidTr="00CF4F8C">
        <w:tc>
          <w:tcPr>
            <w:tcW w:w="540" w:type="dxa"/>
          </w:tcPr>
          <w:p w14:paraId="5A5B6D6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w:t>
            </w:r>
          </w:p>
        </w:tc>
        <w:tc>
          <w:tcPr>
            <w:tcW w:w="3240" w:type="dxa"/>
          </w:tcPr>
          <w:p w14:paraId="0081A0A7"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Chloride (Cl</w:t>
            </w:r>
            <w:r w:rsidRPr="00E544E7">
              <w:rPr>
                <w:rFonts w:ascii="Times New Roman" w:hAnsi="Times New Roman" w:cs="Times New Roman"/>
                <w:b/>
                <w:sz w:val="20"/>
                <w:szCs w:val="20"/>
                <w:vertAlign w:val="superscript"/>
              </w:rPr>
              <w:t>-</w:t>
            </w:r>
            <w:r w:rsidRPr="00E544E7">
              <w:rPr>
                <w:rFonts w:ascii="Times New Roman" w:hAnsi="Times New Roman" w:cs="Times New Roman"/>
                <w:b/>
                <w:sz w:val="20"/>
                <w:szCs w:val="20"/>
              </w:rPr>
              <w:t>)</w:t>
            </w:r>
          </w:p>
        </w:tc>
        <w:tc>
          <w:tcPr>
            <w:tcW w:w="1260" w:type="dxa"/>
          </w:tcPr>
          <w:p w14:paraId="07FCE70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0C37F8E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9.28</w:t>
            </w:r>
          </w:p>
        </w:tc>
        <w:tc>
          <w:tcPr>
            <w:tcW w:w="990" w:type="dxa"/>
          </w:tcPr>
          <w:p w14:paraId="5A53559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21.4</w:t>
            </w:r>
          </w:p>
        </w:tc>
        <w:tc>
          <w:tcPr>
            <w:tcW w:w="990" w:type="dxa"/>
          </w:tcPr>
          <w:p w14:paraId="4A08855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9.99</w:t>
            </w:r>
          </w:p>
        </w:tc>
        <w:tc>
          <w:tcPr>
            <w:tcW w:w="990" w:type="dxa"/>
          </w:tcPr>
          <w:p w14:paraId="43F07B8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131.4</w:t>
            </w:r>
          </w:p>
        </w:tc>
        <w:tc>
          <w:tcPr>
            <w:tcW w:w="990" w:type="dxa"/>
          </w:tcPr>
          <w:p w14:paraId="7BC0B05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52.1</w:t>
            </w:r>
          </w:p>
        </w:tc>
        <w:tc>
          <w:tcPr>
            <w:tcW w:w="990" w:type="dxa"/>
          </w:tcPr>
          <w:p w14:paraId="2A3A6E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112.1</w:t>
            </w:r>
          </w:p>
        </w:tc>
        <w:tc>
          <w:tcPr>
            <w:tcW w:w="1080" w:type="dxa"/>
          </w:tcPr>
          <w:p w14:paraId="1EB2A26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117.9</w:t>
            </w:r>
          </w:p>
        </w:tc>
        <w:tc>
          <w:tcPr>
            <w:tcW w:w="1080" w:type="dxa"/>
          </w:tcPr>
          <w:p w14:paraId="460D1EB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13.6</w:t>
            </w:r>
          </w:p>
        </w:tc>
        <w:tc>
          <w:tcPr>
            <w:tcW w:w="1080" w:type="dxa"/>
          </w:tcPr>
          <w:p w14:paraId="005F148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10.7</w:t>
            </w:r>
          </w:p>
        </w:tc>
        <w:tc>
          <w:tcPr>
            <w:tcW w:w="1080" w:type="dxa"/>
          </w:tcPr>
          <w:p w14:paraId="5AA3BA5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197.9</w:t>
            </w:r>
          </w:p>
        </w:tc>
      </w:tr>
      <w:tr w:rsidR="00E544E7" w:rsidRPr="00E544E7" w14:paraId="3E8BB5A5" w14:textId="77777777" w:rsidTr="00CF4F8C">
        <w:tc>
          <w:tcPr>
            <w:tcW w:w="540" w:type="dxa"/>
          </w:tcPr>
          <w:p w14:paraId="3F2A6275"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w:t>
            </w:r>
          </w:p>
        </w:tc>
        <w:tc>
          <w:tcPr>
            <w:tcW w:w="3240" w:type="dxa"/>
          </w:tcPr>
          <w:p w14:paraId="581006FB"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Sodium (Na)</w:t>
            </w:r>
          </w:p>
        </w:tc>
        <w:tc>
          <w:tcPr>
            <w:tcW w:w="1260" w:type="dxa"/>
          </w:tcPr>
          <w:p w14:paraId="79E8BB4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7065627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6.03</w:t>
            </w:r>
          </w:p>
        </w:tc>
        <w:tc>
          <w:tcPr>
            <w:tcW w:w="990" w:type="dxa"/>
          </w:tcPr>
          <w:p w14:paraId="7C7E662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13.9</w:t>
            </w:r>
          </w:p>
        </w:tc>
        <w:tc>
          <w:tcPr>
            <w:tcW w:w="990" w:type="dxa"/>
          </w:tcPr>
          <w:p w14:paraId="182310E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6.49</w:t>
            </w:r>
          </w:p>
        </w:tc>
        <w:tc>
          <w:tcPr>
            <w:tcW w:w="990" w:type="dxa"/>
          </w:tcPr>
          <w:p w14:paraId="144B990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85.4</w:t>
            </w:r>
          </w:p>
        </w:tc>
        <w:tc>
          <w:tcPr>
            <w:tcW w:w="990" w:type="dxa"/>
          </w:tcPr>
          <w:p w14:paraId="333A5CB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33.9</w:t>
            </w:r>
          </w:p>
        </w:tc>
        <w:tc>
          <w:tcPr>
            <w:tcW w:w="990" w:type="dxa"/>
          </w:tcPr>
          <w:p w14:paraId="6104852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72.9</w:t>
            </w:r>
          </w:p>
        </w:tc>
        <w:tc>
          <w:tcPr>
            <w:tcW w:w="1080" w:type="dxa"/>
          </w:tcPr>
          <w:p w14:paraId="0575998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76.6</w:t>
            </w:r>
          </w:p>
        </w:tc>
        <w:tc>
          <w:tcPr>
            <w:tcW w:w="1080" w:type="dxa"/>
          </w:tcPr>
          <w:p w14:paraId="0B90119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8.79</w:t>
            </w:r>
          </w:p>
        </w:tc>
        <w:tc>
          <w:tcPr>
            <w:tcW w:w="1080" w:type="dxa"/>
          </w:tcPr>
          <w:p w14:paraId="30FF61C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6.95</w:t>
            </w:r>
          </w:p>
        </w:tc>
        <w:tc>
          <w:tcPr>
            <w:tcW w:w="1080" w:type="dxa"/>
          </w:tcPr>
          <w:p w14:paraId="505741F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128.6</w:t>
            </w:r>
          </w:p>
        </w:tc>
      </w:tr>
      <w:tr w:rsidR="00E544E7" w:rsidRPr="00E544E7" w14:paraId="70184B2F" w14:textId="77777777" w:rsidTr="00CF4F8C">
        <w:tc>
          <w:tcPr>
            <w:tcW w:w="540" w:type="dxa"/>
          </w:tcPr>
          <w:p w14:paraId="10C444E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21.</w:t>
            </w:r>
          </w:p>
        </w:tc>
        <w:tc>
          <w:tcPr>
            <w:tcW w:w="3240" w:type="dxa"/>
          </w:tcPr>
          <w:p w14:paraId="5493E9B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Bicarbonate (HCO</w:t>
            </w:r>
            <w:r w:rsidRPr="00E544E7">
              <w:rPr>
                <w:rFonts w:ascii="Times New Roman" w:hAnsi="Times New Roman" w:cs="Times New Roman"/>
                <w:b/>
                <w:sz w:val="20"/>
                <w:szCs w:val="20"/>
                <w:vertAlign w:val="subscript"/>
              </w:rPr>
              <w:t>3</w:t>
            </w:r>
            <w:r w:rsidRPr="00E544E7">
              <w:rPr>
                <w:rFonts w:ascii="Times New Roman" w:hAnsi="Times New Roman" w:cs="Times New Roman"/>
                <w:b/>
                <w:sz w:val="20"/>
                <w:szCs w:val="20"/>
              </w:rPr>
              <w:t>)</w:t>
            </w:r>
          </w:p>
        </w:tc>
        <w:tc>
          <w:tcPr>
            <w:tcW w:w="1260" w:type="dxa"/>
          </w:tcPr>
          <w:p w14:paraId="497B151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11E4B886"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34.0</w:t>
            </w:r>
          </w:p>
        </w:tc>
        <w:tc>
          <w:tcPr>
            <w:tcW w:w="990" w:type="dxa"/>
          </w:tcPr>
          <w:p w14:paraId="0E87A3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20.0</w:t>
            </w:r>
          </w:p>
        </w:tc>
        <w:tc>
          <w:tcPr>
            <w:tcW w:w="990" w:type="dxa"/>
          </w:tcPr>
          <w:p w14:paraId="04A1EA0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990" w:type="dxa"/>
          </w:tcPr>
          <w:p w14:paraId="529AAF0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26.0</w:t>
            </w:r>
          </w:p>
        </w:tc>
        <w:tc>
          <w:tcPr>
            <w:tcW w:w="990" w:type="dxa"/>
          </w:tcPr>
          <w:p w14:paraId="1339A61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86.0</w:t>
            </w:r>
          </w:p>
        </w:tc>
        <w:tc>
          <w:tcPr>
            <w:tcW w:w="990" w:type="dxa"/>
          </w:tcPr>
          <w:p w14:paraId="25A6891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272.0</w:t>
            </w:r>
          </w:p>
        </w:tc>
        <w:tc>
          <w:tcPr>
            <w:tcW w:w="1080" w:type="dxa"/>
          </w:tcPr>
          <w:p w14:paraId="00E5258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86.0</w:t>
            </w:r>
          </w:p>
        </w:tc>
        <w:tc>
          <w:tcPr>
            <w:tcW w:w="1080" w:type="dxa"/>
          </w:tcPr>
          <w:p w14:paraId="71DE339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42.0</w:t>
            </w:r>
          </w:p>
        </w:tc>
        <w:tc>
          <w:tcPr>
            <w:tcW w:w="1080" w:type="dxa"/>
          </w:tcPr>
          <w:p w14:paraId="746D14F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18.0</w:t>
            </w:r>
          </w:p>
        </w:tc>
        <w:tc>
          <w:tcPr>
            <w:tcW w:w="1080" w:type="dxa"/>
          </w:tcPr>
          <w:p w14:paraId="17CB5F6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170.0</w:t>
            </w:r>
          </w:p>
        </w:tc>
      </w:tr>
      <w:tr w:rsidR="00E544E7" w:rsidRPr="00E544E7" w14:paraId="02A8CF5C" w14:textId="77777777" w:rsidTr="00CF4F8C">
        <w:tc>
          <w:tcPr>
            <w:tcW w:w="540" w:type="dxa"/>
          </w:tcPr>
          <w:p w14:paraId="6F09369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w:t>
            </w:r>
          </w:p>
        </w:tc>
        <w:tc>
          <w:tcPr>
            <w:tcW w:w="3240" w:type="dxa"/>
          </w:tcPr>
          <w:p w14:paraId="4F7F597A"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Suspended Solids</w:t>
            </w:r>
          </w:p>
        </w:tc>
        <w:tc>
          <w:tcPr>
            <w:tcW w:w="1260" w:type="dxa"/>
          </w:tcPr>
          <w:p w14:paraId="63988073"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mg/L</w:t>
            </w:r>
          </w:p>
        </w:tc>
        <w:tc>
          <w:tcPr>
            <w:tcW w:w="990" w:type="dxa"/>
          </w:tcPr>
          <w:p w14:paraId="6C84A187"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19.8</w:t>
            </w:r>
          </w:p>
        </w:tc>
        <w:tc>
          <w:tcPr>
            <w:tcW w:w="990" w:type="dxa"/>
          </w:tcPr>
          <w:p w14:paraId="3735AB8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36.7</w:t>
            </w:r>
          </w:p>
        </w:tc>
        <w:tc>
          <w:tcPr>
            <w:tcW w:w="990" w:type="dxa"/>
          </w:tcPr>
          <w:p w14:paraId="2101709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13.2</w:t>
            </w:r>
          </w:p>
        </w:tc>
        <w:tc>
          <w:tcPr>
            <w:tcW w:w="990" w:type="dxa"/>
          </w:tcPr>
          <w:p w14:paraId="4F4A47CC"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118.8</w:t>
            </w:r>
          </w:p>
        </w:tc>
        <w:tc>
          <w:tcPr>
            <w:tcW w:w="990" w:type="dxa"/>
          </w:tcPr>
          <w:p w14:paraId="6FB1344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125.4</w:t>
            </w:r>
          </w:p>
        </w:tc>
        <w:tc>
          <w:tcPr>
            <w:tcW w:w="990" w:type="dxa"/>
          </w:tcPr>
          <w:p w14:paraId="7C2E5E9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287.1</w:t>
            </w:r>
          </w:p>
        </w:tc>
        <w:tc>
          <w:tcPr>
            <w:tcW w:w="1080" w:type="dxa"/>
          </w:tcPr>
          <w:p w14:paraId="19F034C1"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138.6</w:t>
            </w:r>
          </w:p>
        </w:tc>
        <w:tc>
          <w:tcPr>
            <w:tcW w:w="1080" w:type="dxa"/>
          </w:tcPr>
          <w:p w14:paraId="2F249ED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36.3</w:t>
            </w:r>
          </w:p>
        </w:tc>
        <w:tc>
          <w:tcPr>
            <w:tcW w:w="1080" w:type="dxa"/>
          </w:tcPr>
          <w:p w14:paraId="2AEF5A7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26.4</w:t>
            </w:r>
          </w:p>
        </w:tc>
        <w:tc>
          <w:tcPr>
            <w:tcW w:w="1080" w:type="dxa"/>
          </w:tcPr>
          <w:p w14:paraId="3B6DE9A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224.4</w:t>
            </w:r>
          </w:p>
        </w:tc>
      </w:tr>
      <w:tr w:rsidR="00E544E7" w:rsidRPr="00E544E7" w14:paraId="35DAA8B7" w14:textId="77777777" w:rsidTr="00CF4F8C">
        <w:tc>
          <w:tcPr>
            <w:tcW w:w="540" w:type="dxa"/>
          </w:tcPr>
          <w:p w14:paraId="2127B84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23.</w:t>
            </w:r>
          </w:p>
        </w:tc>
        <w:tc>
          <w:tcPr>
            <w:tcW w:w="3240" w:type="dxa"/>
          </w:tcPr>
          <w:p w14:paraId="0BD5CDBF"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Total Bacterial Count</w:t>
            </w:r>
          </w:p>
        </w:tc>
        <w:tc>
          <w:tcPr>
            <w:tcW w:w="1260" w:type="dxa"/>
          </w:tcPr>
          <w:p w14:paraId="2442E138"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Cfu</w:t>
            </w:r>
            <w:proofErr w:type="spellEnd"/>
            <w:r w:rsidRPr="00E544E7">
              <w:rPr>
                <w:rFonts w:ascii="Times New Roman" w:hAnsi="Times New Roman" w:cs="Times New Roman"/>
                <w:sz w:val="20"/>
                <w:szCs w:val="20"/>
              </w:rPr>
              <w:t>/100ml</w:t>
            </w:r>
          </w:p>
        </w:tc>
        <w:tc>
          <w:tcPr>
            <w:tcW w:w="990" w:type="dxa"/>
          </w:tcPr>
          <w:p w14:paraId="34C6EA1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15</w:t>
            </w:r>
          </w:p>
        </w:tc>
        <w:tc>
          <w:tcPr>
            <w:tcW w:w="990" w:type="dxa"/>
          </w:tcPr>
          <w:p w14:paraId="4E0FA93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20</w:t>
            </w:r>
          </w:p>
        </w:tc>
        <w:tc>
          <w:tcPr>
            <w:tcW w:w="990" w:type="dxa"/>
          </w:tcPr>
          <w:p w14:paraId="49DC28B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13</w:t>
            </w:r>
          </w:p>
        </w:tc>
        <w:tc>
          <w:tcPr>
            <w:tcW w:w="990" w:type="dxa"/>
          </w:tcPr>
          <w:p w14:paraId="1E126D4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18</w:t>
            </w:r>
          </w:p>
        </w:tc>
        <w:tc>
          <w:tcPr>
            <w:tcW w:w="990" w:type="dxa"/>
          </w:tcPr>
          <w:p w14:paraId="43F778F0"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8</w:t>
            </w:r>
          </w:p>
        </w:tc>
        <w:tc>
          <w:tcPr>
            <w:tcW w:w="990" w:type="dxa"/>
          </w:tcPr>
          <w:p w14:paraId="07E76CD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c>
          <w:tcPr>
            <w:tcW w:w="1080" w:type="dxa"/>
          </w:tcPr>
          <w:p w14:paraId="54479C9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9</w:t>
            </w:r>
          </w:p>
        </w:tc>
        <w:tc>
          <w:tcPr>
            <w:tcW w:w="1080" w:type="dxa"/>
          </w:tcPr>
          <w:p w14:paraId="5A5046C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11</w:t>
            </w:r>
          </w:p>
        </w:tc>
        <w:tc>
          <w:tcPr>
            <w:tcW w:w="1080" w:type="dxa"/>
          </w:tcPr>
          <w:p w14:paraId="54B8BB14"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7</w:t>
            </w:r>
          </w:p>
        </w:tc>
        <w:tc>
          <w:tcPr>
            <w:tcW w:w="1080" w:type="dxa"/>
          </w:tcPr>
          <w:p w14:paraId="4DEDC63B"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w:t>
            </w:r>
          </w:p>
        </w:tc>
      </w:tr>
      <w:tr w:rsidR="00E544E7" w:rsidRPr="00E544E7" w14:paraId="57A2F9D6" w14:textId="77777777" w:rsidTr="00CF4F8C">
        <w:tc>
          <w:tcPr>
            <w:tcW w:w="540" w:type="dxa"/>
          </w:tcPr>
          <w:p w14:paraId="208741C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1024.</w:t>
            </w:r>
          </w:p>
        </w:tc>
        <w:tc>
          <w:tcPr>
            <w:tcW w:w="3240" w:type="dxa"/>
          </w:tcPr>
          <w:p w14:paraId="7FF4670E" w14:textId="77777777" w:rsidR="00E544E7" w:rsidRPr="00E544E7" w:rsidRDefault="00E544E7" w:rsidP="00CF4F8C">
            <w:pPr>
              <w:spacing w:after="0" w:line="240" w:lineRule="auto"/>
              <w:rPr>
                <w:rFonts w:ascii="Times New Roman" w:hAnsi="Times New Roman" w:cs="Times New Roman"/>
                <w:b/>
                <w:sz w:val="20"/>
                <w:szCs w:val="20"/>
              </w:rPr>
            </w:pPr>
            <w:r w:rsidRPr="00E544E7">
              <w:rPr>
                <w:rFonts w:ascii="Times New Roman" w:hAnsi="Times New Roman" w:cs="Times New Roman"/>
                <w:b/>
                <w:sz w:val="20"/>
                <w:szCs w:val="20"/>
              </w:rPr>
              <w:t>E-Coil</w:t>
            </w:r>
          </w:p>
        </w:tc>
        <w:tc>
          <w:tcPr>
            <w:tcW w:w="1260" w:type="dxa"/>
          </w:tcPr>
          <w:p w14:paraId="5E228184" w14:textId="77777777" w:rsidR="00E544E7" w:rsidRPr="00E544E7" w:rsidRDefault="00E544E7" w:rsidP="00CF4F8C">
            <w:pPr>
              <w:spacing w:after="0" w:line="240" w:lineRule="auto"/>
              <w:rPr>
                <w:rFonts w:ascii="Times New Roman" w:hAnsi="Times New Roman" w:cs="Times New Roman"/>
                <w:sz w:val="20"/>
                <w:szCs w:val="20"/>
              </w:rPr>
            </w:pPr>
            <w:proofErr w:type="spellStart"/>
            <w:r w:rsidRPr="00E544E7">
              <w:rPr>
                <w:rFonts w:ascii="Times New Roman" w:hAnsi="Times New Roman" w:cs="Times New Roman"/>
                <w:sz w:val="20"/>
                <w:szCs w:val="20"/>
              </w:rPr>
              <w:t>Cfu</w:t>
            </w:r>
            <w:proofErr w:type="spellEnd"/>
            <w:r w:rsidRPr="00E544E7">
              <w:rPr>
                <w:rFonts w:ascii="Times New Roman" w:hAnsi="Times New Roman" w:cs="Times New Roman"/>
                <w:sz w:val="20"/>
                <w:szCs w:val="20"/>
              </w:rPr>
              <w:t>/100ml</w:t>
            </w:r>
          </w:p>
        </w:tc>
        <w:tc>
          <w:tcPr>
            <w:tcW w:w="990" w:type="dxa"/>
          </w:tcPr>
          <w:p w14:paraId="6CCF817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2</w:t>
            </w:r>
          </w:p>
        </w:tc>
        <w:tc>
          <w:tcPr>
            <w:tcW w:w="990" w:type="dxa"/>
          </w:tcPr>
          <w:p w14:paraId="6FA77EC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90" w:type="dxa"/>
          </w:tcPr>
          <w:p w14:paraId="07B6DD7A"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90" w:type="dxa"/>
          </w:tcPr>
          <w:p w14:paraId="0D5B54AF"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990" w:type="dxa"/>
          </w:tcPr>
          <w:p w14:paraId="03CC7C5E"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990" w:type="dxa"/>
          </w:tcPr>
          <w:p w14:paraId="56CBDDDD"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1080" w:type="dxa"/>
          </w:tcPr>
          <w:p w14:paraId="660B5E92"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1080" w:type="dxa"/>
          </w:tcPr>
          <w:p w14:paraId="5D37E77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c>
          <w:tcPr>
            <w:tcW w:w="1080" w:type="dxa"/>
          </w:tcPr>
          <w:p w14:paraId="44B7DE08"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0</w:t>
            </w:r>
          </w:p>
        </w:tc>
        <w:tc>
          <w:tcPr>
            <w:tcW w:w="1080" w:type="dxa"/>
          </w:tcPr>
          <w:p w14:paraId="5CCDA0E9" w14:textId="77777777" w:rsidR="00E544E7" w:rsidRPr="00E544E7" w:rsidRDefault="00E544E7" w:rsidP="00CF4F8C">
            <w:pPr>
              <w:spacing w:after="0" w:line="240" w:lineRule="auto"/>
              <w:rPr>
                <w:rFonts w:ascii="Times New Roman" w:hAnsi="Times New Roman" w:cs="Times New Roman"/>
                <w:sz w:val="20"/>
                <w:szCs w:val="20"/>
              </w:rPr>
            </w:pPr>
            <w:r w:rsidRPr="00E544E7">
              <w:rPr>
                <w:rFonts w:ascii="Times New Roman" w:hAnsi="Times New Roman" w:cs="Times New Roman"/>
                <w:sz w:val="20"/>
                <w:szCs w:val="20"/>
              </w:rPr>
              <w:t>1</w:t>
            </w:r>
          </w:p>
        </w:tc>
      </w:tr>
    </w:tbl>
    <w:p w14:paraId="225775DD" w14:textId="77777777" w:rsidR="00E544E7" w:rsidRPr="00E544E7" w:rsidRDefault="00E544E7" w:rsidP="00E544E7">
      <w:pPr>
        <w:spacing w:before="240" w:line="240" w:lineRule="auto"/>
        <w:rPr>
          <w:rFonts w:ascii="Times New Roman" w:hAnsi="Times New Roman" w:cs="Times New Roman"/>
          <w:sz w:val="20"/>
          <w:szCs w:val="20"/>
        </w:rPr>
      </w:pPr>
      <w:r w:rsidRPr="00E544E7">
        <w:rPr>
          <w:rFonts w:ascii="Times New Roman" w:hAnsi="Times New Roman" w:cs="Times New Roman"/>
          <w:sz w:val="20"/>
          <w:szCs w:val="20"/>
        </w:rPr>
        <w:t>NOTE: ND=Not Detected, X=Not tested, C=Clear, Unobjectionable=</w:t>
      </w:r>
      <w:proofErr w:type="spellStart"/>
      <w:r w:rsidRPr="00E544E7">
        <w:rPr>
          <w:rFonts w:ascii="Times New Roman" w:hAnsi="Times New Roman" w:cs="Times New Roman"/>
          <w:sz w:val="20"/>
          <w:szCs w:val="20"/>
        </w:rPr>
        <w:t>Unobje</w:t>
      </w:r>
      <w:proofErr w:type="spellEnd"/>
      <w:r w:rsidRPr="00E544E7">
        <w:rPr>
          <w:rFonts w:ascii="Times New Roman" w:hAnsi="Times New Roman" w:cs="Times New Roman"/>
          <w:sz w:val="20"/>
          <w:szCs w:val="20"/>
        </w:rPr>
        <w:t>, SC=</w:t>
      </w:r>
      <w:proofErr w:type="spellStart"/>
      <w:r w:rsidRPr="00E544E7">
        <w:rPr>
          <w:rFonts w:ascii="Times New Roman" w:hAnsi="Times New Roman" w:cs="Times New Roman"/>
          <w:sz w:val="20"/>
          <w:szCs w:val="20"/>
        </w:rPr>
        <w:t>Slighty</w:t>
      </w:r>
      <w:proofErr w:type="spellEnd"/>
      <w:r w:rsidRPr="00E544E7">
        <w:rPr>
          <w:rFonts w:ascii="Times New Roman" w:hAnsi="Times New Roman" w:cs="Times New Roman"/>
          <w:sz w:val="20"/>
          <w:szCs w:val="20"/>
        </w:rPr>
        <w:t xml:space="preserve"> Clear, TNTC=Too Numerous to count. </w:t>
      </w:r>
    </w:p>
    <w:p w14:paraId="10516113" w14:textId="77777777" w:rsidR="00CF4F8C" w:rsidRDefault="00CF4F8C" w:rsidP="00E544E7">
      <w:pPr>
        <w:spacing w:before="240" w:line="240" w:lineRule="auto"/>
        <w:rPr>
          <w:rFonts w:ascii="Times New Roman" w:hAnsi="Times New Roman" w:cs="Times New Roman"/>
          <w:b/>
          <w:sz w:val="20"/>
          <w:szCs w:val="20"/>
        </w:rPr>
      </w:pPr>
    </w:p>
    <w:p w14:paraId="1D05DBD0" w14:textId="77777777" w:rsidR="00CF4F8C" w:rsidRDefault="00CF4F8C" w:rsidP="00E544E7">
      <w:pPr>
        <w:spacing w:before="240" w:line="240" w:lineRule="auto"/>
        <w:rPr>
          <w:rFonts w:ascii="Times New Roman" w:hAnsi="Times New Roman" w:cs="Times New Roman"/>
          <w:b/>
          <w:sz w:val="20"/>
          <w:szCs w:val="20"/>
        </w:rPr>
      </w:pPr>
    </w:p>
    <w:p w14:paraId="04CE801A" w14:textId="77777777" w:rsidR="00CF4F8C" w:rsidRDefault="00CF4F8C" w:rsidP="00E544E7">
      <w:pPr>
        <w:spacing w:before="240" w:line="240" w:lineRule="auto"/>
        <w:rPr>
          <w:rFonts w:ascii="Times New Roman" w:hAnsi="Times New Roman" w:cs="Times New Roman"/>
          <w:b/>
          <w:sz w:val="20"/>
          <w:szCs w:val="20"/>
        </w:rPr>
      </w:pPr>
    </w:p>
    <w:p w14:paraId="01150824" w14:textId="77777777" w:rsidR="00144CB7" w:rsidRDefault="00144CB7" w:rsidP="00CF4F8C">
      <w:pPr>
        <w:spacing w:after="0" w:line="240" w:lineRule="auto"/>
        <w:rPr>
          <w:rFonts w:ascii="Times New Roman" w:hAnsi="Times New Roman" w:cs="Times New Roman"/>
          <w:b/>
          <w:sz w:val="16"/>
          <w:szCs w:val="16"/>
        </w:rPr>
        <w:sectPr w:rsidR="00144CB7">
          <w:pgSz w:w="16834" w:h="11909" w:orient="landscape" w:code="9"/>
          <w:pgMar w:top="1440" w:right="1440" w:bottom="547" w:left="1267" w:header="720" w:footer="720" w:gutter="0"/>
          <w:cols w:space="720"/>
          <w:docGrid w:linePitch="360"/>
        </w:sectPr>
      </w:pPr>
    </w:p>
    <w:p w14:paraId="1EE60461"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lastRenderedPageBreak/>
        <w:t>Table 9. Guidelines</w:t>
      </w:r>
      <w:r w:rsidRPr="0065788B">
        <w:rPr>
          <w:rFonts w:ascii="Times New Roman" w:hAnsi="Times New Roman" w:cs="Times New Roman"/>
          <w:b/>
          <w:sz w:val="18"/>
          <w:szCs w:val="18"/>
          <w:lang w:val="yo-NG"/>
        </w:rPr>
        <w:t xml:space="preserve"> </w:t>
      </w:r>
      <w:r w:rsidRPr="0065788B">
        <w:rPr>
          <w:rFonts w:ascii="Times New Roman" w:hAnsi="Times New Roman" w:cs="Times New Roman"/>
          <w:b/>
          <w:sz w:val="18"/>
          <w:szCs w:val="18"/>
        </w:rPr>
        <w:t>for</w:t>
      </w:r>
      <w:r w:rsidRPr="0065788B">
        <w:rPr>
          <w:rFonts w:ascii="Times New Roman" w:hAnsi="Times New Roman" w:cs="Times New Roman"/>
          <w:b/>
          <w:sz w:val="18"/>
          <w:szCs w:val="18"/>
          <w:lang w:val="yo-NG"/>
        </w:rPr>
        <w:t xml:space="preserve"> </w:t>
      </w:r>
      <w:r w:rsidRPr="0065788B">
        <w:rPr>
          <w:rFonts w:ascii="Times New Roman" w:hAnsi="Times New Roman" w:cs="Times New Roman"/>
          <w:b/>
          <w:sz w:val="18"/>
          <w:szCs w:val="18"/>
        </w:rPr>
        <w:t>quality</w:t>
      </w:r>
      <w:r w:rsidRPr="0065788B">
        <w:rPr>
          <w:rFonts w:ascii="Times New Roman" w:hAnsi="Times New Roman" w:cs="Times New Roman"/>
          <w:b/>
          <w:sz w:val="18"/>
          <w:szCs w:val="18"/>
          <w:lang w:val="yo-NG"/>
        </w:rPr>
        <w:t xml:space="preserve"> </w:t>
      </w:r>
      <w:r w:rsidRPr="0065788B">
        <w:rPr>
          <w:rFonts w:ascii="Times New Roman" w:hAnsi="Times New Roman" w:cs="Times New Roman"/>
          <w:b/>
          <w:sz w:val="18"/>
          <w:szCs w:val="18"/>
        </w:rPr>
        <w:t>drinking</w:t>
      </w:r>
      <w:r w:rsidRPr="0065788B">
        <w:rPr>
          <w:rFonts w:ascii="Times New Roman" w:hAnsi="Times New Roman" w:cs="Times New Roman"/>
          <w:b/>
          <w:sz w:val="18"/>
          <w:szCs w:val="18"/>
          <w:lang w:val="yo-NG"/>
        </w:rPr>
        <w:t xml:space="preserve"> </w:t>
      </w:r>
      <w:r w:rsidRPr="0065788B">
        <w:rPr>
          <w:rFonts w:ascii="Times New Roman" w:hAnsi="Times New Roman" w:cs="Times New Roman"/>
          <w:b/>
          <w:sz w:val="18"/>
          <w:szCs w:val="18"/>
        </w:rPr>
        <w:t>water</w:t>
      </w:r>
      <w:r w:rsidRPr="0065788B">
        <w:rPr>
          <w:rFonts w:ascii="Times New Roman" w:hAnsi="Times New Roman" w:cs="Times New Roman"/>
          <w:b/>
          <w:sz w:val="18"/>
          <w:szCs w:val="18"/>
          <w:lang w:val="yo-NG"/>
        </w:rPr>
        <w:t xml:space="preserve"> </w:t>
      </w:r>
      <w:r w:rsidRPr="0065788B">
        <w:rPr>
          <w:rFonts w:ascii="Times New Roman" w:hAnsi="Times New Roman" w:cs="Times New Roman"/>
          <w:b/>
          <w:sz w:val="18"/>
          <w:szCs w:val="18"/>
        </w:rPr>
        <w:t>revised 2006</w:t>
      </w:r>
    </w:p>
    <w:tbl>
      <w:tblPr>
        <w:tblW w:w="15077" w:type="dxa"/>
        <w:tblInd w:w="-252" w:type="dxa"/>
        <w:tblBorders>
          <w:top w:val="single" w:sz="4" w:space="0" w:color="auto"/>
          <w:bottom w:val="single" w:sz="4" w:space="0" w:color="auto"/>
        </w:tblBorders>
        <w:tblLayout w:type="fixed"/>
        <w:tblLook w:val="04A0" w:firstRow="1" w:lastRow="0" w:firstColumn="1" w:lastColumn="0" w:noHBand="0" w:noVBand="1"/>
      </w:tblPr>
      <w:tblGrid>
        <w:gridCol w:w="737"/>
        <w:gridCol w:w="3876"/>
        <w:gridCol w:w="2363"/>
        <w:gridCol w:w="2366"/>
        <w:gridCol w:w="2360"/>
        <w:gridCol w:w="3375"/>
      </w:tblGrid>
      <w:tr w:rsidR="00CF4F8C" w:rsidRPr="0065788B" w14:paraId="42BDE7D4" w14:textId="77777777" w:rsidTr="00D10470">
        <w:trPr>
          <w:trHeight w:val="240"/>
        </w:trPr>
        <w:tc>
          <w:tcPr>
            <w:tcW w:w="737" w:type="dxa"/>
            <w:tcBorders>
              <w:top w:val="single" w:sz="4" w:space="0" w:color="auto"/>
              <w:bottom w:val="single" w:sz="4" w:space="0" w:color="auto"/>
            </w:tcBorders>
          </w:tcPr>
          <w:p w14:paraId="7942B2A9"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S/N</w:t>
            </w:r>
          </w:p>
        </w:tc>
        <w:tc>
          <w:tcPr>
            <w:tcW w:w="3876" w:type="dxa"/>
            <w:tcBorders>
              <w:top w:val="single" w:sz="4" w:space="0" w:color="auto"/>
              <w:bottom w:val="single" w:sz="4" w:space="0" w:color="auto"/>
            </w:tcBorders>
          </w:tcPr>
          <w:p w14:paraId="0ECCF64B"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PARAMETER</w:t>
            </w:r>
          </w:p>
        </w:tc>
        <w:tc>
          <w:tcPr>
            <w:tcW w:w="2363" w:type="dxa"/>
            <w:tcBorders>
              <w:top w:val="single" w:sz="4" w:space="0" w:color="auto"/>
              <w:bottom w:val="single" w:sz="4" w:space="0" w:color="auto"/>
            </w:tcBorders>
          </w:tcPr>
          <w:p w14:paraId="681164E6"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NAFDAC</w:t>
            </w:r>
          </w:p>
        </w:tc>
        <w:tc>
          <w:tcPr>
            <w:tcW w:w="2366" w:type="dxa"/>
            <w:tcBorders>
              <w:top w:val="single" w:sz="4" w:space="0" w:color="auto"/>
              <w:bottom w:val="single" w:sz="4" w:space="0" w:color="auto"/>
            </w:tcBorders>
          </w:tcPr>
          <w:p w14:paraId="7E58BA98"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SON</w:t>
            </w:r>
          </w:p>
        </w:tc>
        <w:tc>
          <w:tcPr>
            <w:tcW w:w="2360" w:type="dxa"/>
            <w:tcBorders>
              <w:top w:val="single" w:sz="4" w:space="0" w:color="auto"/>
              <w:bottom w:val="single" w:sz="4" w:space="0" w:color="auto"/>
            </w:tcBorders>
          </w:tcPr>
          <w:p w14:paraId="2CFB60C4"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WHO</w:t>
            </w:r>
          </w:p>
        </w:tc>
        <w:tc>
          <w:tcPr>
            <w:tcW w:w="3375" w:type="dxa"/>
            <w:tcBorders>
              <w:top w:val="single" w:sz="4" w:space="0" w:color="auto"/>
              <w:bottom w:val="single" w:sz="4" w:space="0" w:color="auto"/>
            </w:tcBorders>
          </w:tcPr>
          <w:p w14:paraId="42BC094F"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Maximum Permissible</w:t>
            </w:r>
          </w:p>
        </w:tc>
      </w:tr>
      <w:tr w:rsidR="00CF4F8C" w:rsidRPr="0065788B" w14:paraId="29164ACD" w14:textId="77777777" w:rsidTr="0065788B">
        <w:trPr>
          <w:trHeight w:val="130"/>
        </w:trPr>
        <w:tc>
          <w:tcPr>
            <w:tcW w:w="737" w:type="dxa"/>
            <w:tcBorders>
              <w:top w:val="single" w:sz="4" w:space="0" w:color="auto"/>
            </w:tcBorders>
          </w:tcPr>
          <w:p w14:paraId="0A73787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w:t>
            </w:r>
          </w:p>
        </w:tc>
        <w:tc>
          <w:tcPr>
            <w:tcW w:w="3876" w:type="dxa"/>
            <w:tcBorders>
              <w:top w:val="single" w:sz="4" w:space="0" w:color="auto"/>
            </w:tcBorders>
          </w:tcPr>
          <w:p w14:paraId="0AE1863D" w14:textId="77777777" w:rsidR="00CF4F8C" w:rsidRPr="0065788B" w:rsidRDefault="00CF4F8C" w:rsidP="0065788B">
            <w:pPr>
              <w:spacing w:after="0" w:line="240" w:lineRule="auto"/>
              <w:rPr>
                <w:rFonts w:ascii="Times New Roman" w:hAnsi="Times New Roman" w:cs="Times New Roman"/>
                <w:b/>
                <w:sz w:val="18"/>
                <w:szCs w:val="18"/>
              </w:rPr>
            </w:pPr>
            <w:proofErr w:type="spellStart"/>
            <w:r w:rsidRPr="0065788B">
              <w:rPr>
                <w:rFonts w:ascii="Times New Roman" w:hAnsi="Times New Roman" w:cs="Times New Roman"/>
                <w:b/>
                <w:sz w:val="18"/>
                <w:szCs w:val="18"/>
              </w:rPr>
              <w:t>Colour</w:t>
            </w:r>
            <w:proofErr w:type="spellEnd"/>
            <w:r w:rsidRPr="0065788B">
              <w:rPr>
                <w:rFonts w:ascii="Times New Roman" w:hAnsi="Times New Roman" w:cs="Times New Roman"/>
                <w:b/>
                <w:sz w:val="18"/>
                <w:szCs w:val="18"/>
              </w:rPr>
              <w:t xml:space="preserve"> TCO</w:t>
            </w:r>
          </w:p>
        </w:tc>
        <w:tc>
          <w:tcPr>
            <w:tcW w:w="2363" w:type="dxa"/>
            <w:tcBorders>
              <w:top w:val="single" w:sz="4" w:space="0" w:color="auto"/>
            </w:tcBorders>
          </w:tcPr>
          <w:p w14:paraId="08E7823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w:t>
            </w:r>
          </w:p>
        </w:tc>
        <w:tc>
          <w:tcPr>
            <w:tcW w:w="2366" w:type="dxa"/>
            <w:tcBorders>
              <w:top w:val="single" w:sz="4" w:space="0" w:color="auto"/>
            </w:tcBorders>
          </w:tcPr>
          <w:p w14:paraId="347A55D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w:t>
            </w:r>
          </w:p>
        </w:tc>
        <w:tc>
          <w:tcPr>
            <w:tcW w:w="2360" w:type="dxa"/>
            <w:tcBorders>
              <w:top w:val="single" w:sz="4" w:space="0" w:color="auto"/>
            </w:tcBorders>
          </w:tcPr>
          <w:p w14:paraId="543BC9E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w:t>
            </w:r>
          </w:p>
        </w:tc>
        <w:tc>
          <w:tcPr>
            <w:tcW w:w="3375" w:type="dxa"/>
            <w:tcBorders>
              <w:top w:val="single" w:sz="4" w:space="0" w:color="auto"/>
            </w:tcBorders>
          </w:tcPr>
          <w:p w14:paraId="14BCC67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15</w:t>
            </w:r>
          </w:p>
        </w:tc>
      </w:tr>
      <w:tr w:rsidR="00CF4F8C" w:rsidRPr="0065788B" w14:paraId="1B4E5A35" w14:textId="77777777" w:rsidTr="0065788B">
        <w:trPr>
          <w:trHeight w:val="140"/>
        </w:trPr>
        <w:tc>
          <w:tcPr>
            <w:tcW w:w="737" w:type="dxa"/>
          </w:tcPr>
          <w:p w14:paraId="57405B3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w:t>
            </w:r>
          </w:p>
        </w:tc>
        <w:tc>
          <w:tcPr>
            <w:tcW w:w="3876" w:type="dxa"/>
          </w:tcPr>
          <w:p w14:paraId="5AF7FE0F" w14:textId="77777777" w:rsidR="00CF4F8C" w:rsidRPr="0065788B" w:rsidRDefault="00CF4F8C" w:rsidP="0065788B">
            <w:pPr>
              <w:spacing w:after="0" w:line="240" w:lineRule="auto"/>
              <w:rPr>
                <w:rFonts w:ascii="Times New Roman" w:hAnsi="Times New Roman" w:cs="Times New Roman"/>
                <w:b/>
                <w:sz w:val="18"/>
                <w:szCs w:val="18"/>
              </w:rPr>
            </w:pPr>
            <w:proofErr w:type="spellStart"/>
            <w:r w:rsidRPr="0065788B">
              <w:rPr>
                <w:rFonts w:ascii="Times New Roman" w:hAnsi="Times New Roman" w:cs="Times New Roman"/>
                <w:b/>
                <w:sz w:val="18"/>
                <w:szCs w:val="18"/>
              </w:rPr>
              <w:t>Odour</w:t>
            </w:r>
            <w:proofErr w:type="spellEnd"/>
          </w:p>
        </w:tc>
        <w:tc>
          <w:tcPr>
            <w:tcW w:w="2363" w:type="dxa"/>
          </w:tcPr>
          <w:p w14:paraId="76DA5E5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unobjectionable</w:t>
            </w:r>
          </w:p>
        </w:tc>
        <w:tc>
          <w:tcPr>
            <w:tcW w:w="2366" w:type="dxa"/>
          </w:tcPr>
          <w:p w14:paraId="32610D3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unobjectionable</w:t>
            </w:r>
          </w:p>
        </w:tc>
        <w:tc>
          <w:tcPr>
            <w:tcW w:w="2360" w:type="dxa"/>
          </w:tcPr>
          <w:p w14:paraId="50459F7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unobjectionable</w:t>
            </w:r>
          </w:p>
        </w:tc>
        <w:tc>
          <w:tcPr>
            <w:tcW w:w="3375" w:type="dxa"/>
          </w:tcPr>
          <w:p w14:paraId="1A03B54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unobjectionable</w:t>
            </w:r>
          </w:p>
        </w:tc>
      </w:tr>
      <w:tr w:rsidR="00CF4F8C" w:rsidRPr="0065788B" w14:paraId="547E4C49" w14:textId="77777777" w:rsidTr="0065788B">
        <w:trPr>
          <w:trHeight w:val="140"/>
        </w:trPr>
        <w:tc>
          <w:tcPr>
            <w:tcW w:w="737" w:type="dxa"/>
          </w:tcPr>
          <w:p w14:paraId="27E76EEF"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w:t>
            </w:r>
          </w:p>
        </w:tc>
        <w:tc>
          <w:tcPr>
            <w:tcW w:w="3876" w:type="dxa"/>
          </w:tcPr>
          <w:p w14:paraId="74978BD5"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 xml:space="preserve">Taste </w:t>
            </w:r>
          </w:p>
        </w:tc>
        <w:tc>
          <w:tcPr>
            <w:tcW w:w="2363" w:type="dxa"/>
          </w:tcPr>
          <w:p w14:paraId="74DC4F6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unobjectionable</w:t>
            </w:r>
          </w:p>
        </w:tc>
        <w:tc>
          <w:tcPr>
            <w:tcW w:w="2366" w:type="dxa"/>
          </w:tcPr>
          <w:p w14:paraId="42DE36BF"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unobjectionable</w:t>
            </w:r>
          </w:p>
        </w:tc>
        <w:tc>
          <w:tcPr>
            <w:tcW w:w="2360" w:type="dxa"/>
          </w:tcPr>
          <w:p w14:paraId="61E716A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unobjectionable</w:t>
            </w:r>
          </w:p>
        </w:tc>
        <w:tc>
          <w:tcPr>
            <w:tcW w:w="3375" w:type="dxa"/>
          </w:tcPr>
          <w:p w14:paraId="795BDEC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unobjectionable</w:t>
            </w:r>
          </w:p>
        </w:tc>
      </w:tr>
      <w:tr w:rsidR="00CF4F8C" w:rsidRPr="0065788B" w14:paraId="62F65837" w14:textId="77777777" w:rsidTr="0065788B">
        <w:trPr>
          <w:trHeight w:val="140"/>
        </w:trPr>
        <w:tc>
          <w:tcPr>
            <w:tcW w:w="737" w:type="dxa"/>
          </w:tcPr>
          <w:p w14:paraId="0C417E3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4.</w:t>
            </w:r>
          </w:p>
        </w:tc>
        <w:tc>
          <w:tcPr>
            <w:tcW w:w="3876" w:type="dxa"/>
          </w:tcPr>
          <w:p w14:paraId="4792BFF8"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pH units</w:t>
            </w:r>
          </w:p>
        </w:tc>
        <w:tc>
          <w:tcPr>
            <w:tcW w:w="2363" w:type="dxa"/>
          </w:tcPr>
          <w:p w14:paraId="63DB605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6.5-8.5</w:t>
            </w:r>
          </w:p>
        </w:tc>
        <w:tc>
          <w:tcPr>
            <w:tcW w:w="2366" w:type="dxa"/>
          </w:tcPr>
          <w:p w14:paraId="720BBBE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6.5-8.5</w:t>
            </w:r>
          </w:p>
        </w:tc>
        <w:tc>
          <w:tcPr>
            <w:tcW w:w="2360" w:type="dxa"/>
          </w:tcPr>
          <w:p w14:paraId="47336B2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7.0-8.9</w:t>
            </w:r>
          </w:p>
        </w:tc>
        <w:tc>
          <w:tcPr>
            <w:tcW w:w="3375" w:type="dxa"/>
          </w:tcPr>
          <w:p w14:paraId="1AA2648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6.5-8.5</w:t>
            </w:r>
          </w:p>
        </w:tc>
      </w:tr>
      <w:tr w:rsidR="00CF4F8C" w:rsidRPr="0065788B" w14:paraId="78C952A4" w14:textId="77777777" w:rsidTr="0065788B">
        <w:trPr>
          <w:trHeight w:val="140"/>
        </w:trPr>
        <w:tc>
          <w:tcPr>
            <w:tcW w:w="737" w:type="dxa"/>
          </w:tcPr>
          <w:p w14:paraId="1FA32E6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w:t>
            </w:r>
          </w:p>
        </w:tc>
        <w:tc>
          <w:tcPr>
            <w:tcW w:w="3876" w:type="dxa"/>
          </w:tcPr>
          <w:p w14:paraId="52378832"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Turbidity NTU</w:t>
            </w:r>
          </w:p>
        </w:tc>
        <w:tc>
          <w:tcPr>
            <w:tcW w:w="2363" w:type="dxa"/>
          </w:tcPr>
          <w:p w14:paraId="3770C62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w:t>
            </w:r>
          </w:p>
        </w:tc>
        <w:tc>
          <w:tcPr>
            <w:tcW w:w="2366" w:type="dxa"/>
          </w:tcPr>
          <w:p w14:paraId="7C6E6D6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w:t>
            </w:r>
          </w:p>
        </w:tc>
        <w:tc>
          <w:tcPr>
            <w:tcW w:w="2360" w:type="dxa"/>
          </w:tcPr>
          <w:p w14:paraId="3368F5B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w:t>
            </w:r>
          </w:p>
        </w:tc>
        <w:tc>
          <w:tcPr>
            <w:tcW w:w="3375" w:type="dxa"/>
          </w:tcPr>
          <w:p w14:paraId="5CA6745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w:t>
            </w:r>
          </w:p>
        </w:tc>
      </w:tr>
      <w:tr w:rsidR="00CF4F8C" w:rsidRPr="0065788B" w14:paraId="49BAB51B" w14:textId="77777777" w:rsidTr="0065788B">
        <w:trPr>
          <w:trHeight w:val="180"/>
        </w:trPr>
        <w:tc>
          <w:tcPr>
            <w:tcW w:w="737" w:type="dxa"/>
          </w:tcPr>
          <w:p w14:paraId="5E744A2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6.</w:t>
            </w:r>
          </w:p>
        </w:tc>
        <w:tc>
          <w:tcPr>
            <w:tcW w:w="3876" w:type="dxa"/>
          </w:tcPr>
          <w:p w14:paraId="2E4D754A" w14:textId="77777777" w:rsidR="00CF4F8C" w:rsidRPr="0065788B" w:rsidRDefault="00CF4F8C" w:rsidP="0065788B">
            <w:pPr>
              <w:spacing w:after="0" w:line="240" w:lineRule="auto"/>
              <w:ind w:right="4"/>
              <w:rPr>
                <w:rFonts w:ascii="Times New Roman" w:hAnsi="Times New Roman" w:cs="Times New Roman"/>
                <w:b/>
                <w:sz w:val="18"/>
                <w:szCs w:val="18"/>
              </w:rPr>
            </w:pPr>
            <w:r w:rsidRPr="0065788B">
              <w:rPr>
                <w:rFonts w:ascii="Times New Roman" w:hAnsi="Times New Roman" w:cs="Times New Roman"/>
                <w:b/>
                <w:sz w:val="18"/>
                <w:szCs w:val="18"/>
              </w:rPr>
              <w:t xml:space="preserve">Conductivity </w:t>
            </w:r>
            <w:proofErr w:type="spellStart"/>
            <w:r w:rsidRPr="0065788B">
              <w:rPr>
                <w:rFonts w:ascii="Times New Roman" w:hAnsi="Times New Roman" w:cs="Times New Roman"/>
                <w:b/>
                <w:sz w:val="18"/>
                <w:szCs w:val="18"/>
              </w:rPr>
              <w:t>uS</w:t>
            </w:r>
            <w:proofErr w:type="spellEnd"/>
            <w:r w:rsidRPr="0065788B">
              <w:rPr>
                <w:rFonts w:ascii="Times New Roman" w:hAnsi="Times New Roman" w:cs="Times New Roman"/>
                <w:b/>
                <w:sz w:val="18"/>
                <w:szCs w:val="18"/>
              </w:rPr>
              <w:t>/cm</w:t>
            </w:r>
          </w:p>
        </w:tc>
        <w:tc>
          <w:tcPr>
            <w:tcW w:w="2363" w:type="dxa"/>
          </w:tcPr>
          <w:p w14:paraId="6C99576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1000</w:t>
            </w:r>
          </w:p>
        </w:tc>
        <w:tc>
          <w:tcPr>
            <w:tcW w:w="2366" w:type="dxa"/>
          </w:tcPr>
          <w:p w14:paraId="51BBA54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1000</w:t>
            </w:r>
          </w:p>
        </w:tc>
        <w:tc>
          <w:tcPr>
            <w:tcW w:w="2360" w:type="dxa"/>
          </w:tcPr>
          <w:p w14:paraId="26C03C95"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900</w:t>
            </w:r>
          </w:p>
        </w:tc>
        <w:tc>
          <w:tcPr>
            <w:tcW w:w="3375" w:type="dxa"/>
          </w:tcPr>
          <w:p w14:paraId="37E0E4E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1200</w:t>
            </w:r>
          </w:p>
        </w:tc>
      </w:tr>
      <w:tr w:rsidR="00CF4F8C" w:rsidRPr="0065788B" w14:paraId="04F76619" w14:textId="77777777" w:rsidTr="0065788B">
        <w:trPr>
          <w:trHeight w:val="140"/>
        </w:trPr>
        <w:tc>
          <w:tcPr>
            <w:tcW w:w="737" w:type="dxa"/>
          </w:tcPr>
          <w:p w14:paraId="1AC2AD5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7.</w:t>
            </w:r>
          </w:p>
        </w:tc>
        <w:tc>
          <w:tcPr>
            <w:tcW w:w="3876" w:type="dxa"/>
          </w:tcPr>
          <w:p w14:paraId="397FD478"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Total solids mg/l</w:t>
            </w:r>
          </w:p>
        </w:tc>
        <w:tc>
          <w:tcPr>
            <w:tcW w:w="2363" w:type="dxa"/>
          </w:tcPr>
          <w:p w14:paraId="7806C37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500</w:t>
            </w:r>
          </w:p>
        </w:tc>
        <w:tc>
          <w:tcPr>
            <w:tcW w:w="2366" w:type="dxa"/>
          </w:tcPr>
          <w:p w14:paraId="36860EE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500</w:t>
            </w:r>
          </w:p>
        </w:tc>
        <w:tc>
          <w:tcPr>
            <w:tcW w:w="2360" w:type="dxa"/>
          </w:tcPr>
          <w:p w14:paraId="4FF6062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500</w:t>
            </w:r>
          </w:p>
        </w:tc>
        <w:tc>
          <w:tcPr>
            <w:tcW w:w="3375" w:type="dxa"/>
          </w:tcPr>
          <w:p w14:paraId="2C56473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1500</w:t>
            </w:r>
          </w:p>
        </w:tc>
      </w:tr>
      <w:tr w:rsidR="00CF4F8C" w:rsidRPr="0065788B" w14:paraId="307707E9" w14:textId="77777777" w:rsidTr="0065788B">
        <w:trPr>
          <w:trHeight w:val="140"/>
        </w:trPr>
        <w:tc>
          <w:tcPr>
            <w:tcW w:w="737" w:type="dxa"/>
          </w:tcPr>
          <w:p w14:paraId="2214816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8.</w:t>
            </w:r>
          </w:p>
        </w:tc>
        <w:tc>
          <w:tcPr>
            <w:tcW w:w="3876" w:type="dxa"/>
          </w:tcPr>
          <w:p w14:paraId="07B45E34"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Total Alkalinity mg/l</w:t>
            </w:r>
          </w:p>
        </w:tc>
        <w:tc>
          <w:tcPr>
            <w:tcW w:w="2363" w:type="dxa"/>
          </w:tcPr>
          <w:p w14:paraId="2D8E9CF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2366" w:type="dxa"/>
          </w:tcPr>
          <w:p w14:paraId="5327E89F"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2360" w:type="dxa"/>
          </w:tcPr>
          <w:p w14:paraId="3D140D8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3375" w:type="dxa"/>
          </w:tcPr>
          <w:p w14:paraId="4556DD5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r>
      <w:tr w:rsidR="00CF4F8C" w:rsidRPr="0065788B" w14:paraId="14B27C88" w14:textId="77777777" w:rsidTr="0065788B">
        <w:trPr>
          <w:trHeight w:val="140"/>
        </w:trPr>
        <w:tc>
          <w:tcPr>
            <w:tcW w:w="737" w:type="dxa"/>
          </w:tcPr>
          <w:p w14:paraId="6177484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9.</w:t>
            </w:r>
          </w:p>
        </w:tc>
        <w:tc>
          <w:tcPr>
            <w:tcW w:w="3876" w:type="dxa"/>
          </w:tcPr>
          <w:p w14:paraId="381D2623"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Chloride mg/l</w:t>
            </w:r>
          </w:p>
        </w:tc>
        <w:tc>
          <w:tcPr>
            <w:tcW w:w="2363" w:type="dxa"/>
          </w:tcPr>
          <w:p w14:paraId="514CCBB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2366" w:type="dxa"/>
          </w:tcPr>
          <w:p w14:paraId="0A30958F"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2360" w:type="dxa"/>
          </w:tcPr>
          <w:p w14:paraId="04E6538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200</w:t>
            </w:r>
          </w:p>
        </w:tc>
        <w:tc>
          <w:tcPr>
            <w:tcW w:w="3375" w:type="dxa"/>
          </w:tcPr>
          <w:p w14:paraId="131E83C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250</w:t>
            </w:r>
          </w:p>
        </w:tc>
      </w:tr>
      <w:tr w:rsidR="00CF4F8C" w:rsidRPr="0065788B" w14:paraId="2B2E984B" w14:textId="77777777" w:rsidTr="0065788B">
        <w:trPr>
          <w:trHeight w:val="140"/>
        </w:trPr>
        <w:tc>
          <w:tcPr>
            <w:tcW w:w="737" w:type="dxa"/>
          </w:tcPr>
          <w:p w14:paraId="1E601DF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c>
          <w:tcPr>
            <w:tcW w:w="3876" w:type="dxa"/>
          </w:tcPr>
          <w:p w14:paraId="686A34D1"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Fluoride mg/l</w:t>
            </w:r>
          </w:p>
        </w:tc>
        <w:tc>
          <w:tcPr>
            <w:tcW w:w="2363" w:type="dxa"/>
          </w:tcPr>
          <w:p w14:paraId="4D791695"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w:t>
            </w:r>
          </w:p>
        </w:tc>
        <w:tc>
          <w:tcPr>
            <w:tcW w:w="2366" w:type="dxa"/>
          </w:tcPr>
          <w:p w14:paraId="3964381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w:t>
            </w:r>
          </w:p>
        </w:tc>
        <w:tc>
          <w:tcPr>
            <w:tcW w:w="2360" w:type="dxa"/>
          </w:tcPr>
          <w:p w14:paraId="54C945D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w:t>
            </w:r>
          </w:p>
        </w:tc>
        <w:tc>
          <w:tcPr>
            <w:tcW w:w="3375" w:type="dxa"/>
          </w:tcPr>
          <w:p w14:paraId="48882CE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1.5</w:t>
            </w:r>
          </w:p>
        </w:tc>
      </w:tr>
      <w:tr w:rsidR="00CF4F8C" w:rsidRPr="0065788B" w14:paraId="2E340E8D" w14:textId="77777777" w:rsidTr="0065788B">
        <w:trPr>
          <w:trHeight w:val="140"/>
        </w:trPr>
        <w:tc>
          <w:tcPr>
            <w:tcW w:w="737" w:type="dxa"/>
          </w:tcPr>
          <w:p w14:paraId="359545F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11.</w:t>
            </w:r>
          </w:p>
        </w:tc>
        <w:tc>
          <w:tcPr>
            <w:tcW w:w="3876" w:type="dxa"/>
          </w:tcPr>
          <w:p w14:paraId="3AA92071"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Bicarbonate mg/l</w:t>
            </w:r>
          </w:p>
        </w:tc>
        <w:tc>
          <w:tcPr>
            <w:tcW w:w="2363" w:type="dxa"/>
          </w:tcPr>
          <w:p w14:paraId="054E6C7E"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Pr>
          <w:p w14:paraId="2CA4BE4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200</w:t>
            </w:r>
          </w:p>
        </w:tc>
        <w:tc>
          <w:tcPr>
            <w:tcW w:w="2360" w:type="dxa"/>
          </w:tcPr>
          <w:p w14:paraId="472516A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200</w:t>
            </w:r>
          </w:p>
        </w:tc>
        <w:tc>
          <w:tcPr>
            <w:tcW w:w="3375" w:type="dxa"/>
          </w:tcPr>
          <w:p w14:paraId="74E271C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200</w:t>
            </w:r>
          </w:p>
        </w:tc>
      </w:tr>
      <w:tr w:rsidR="00CF4F8C" w:rsidRPr="0065788B" w14:paraId="5A32A7B0" w14:textId="77777777" w:rsidTr="0065788B">
        <w:trPr>
          <w:trHeight w:val="140"/>
        </w:trPr>
        <w:tc>
          <w:tcPr>
            <w:tcW w:w="737" w:type="dxa"/>
          </w:tcPr>
          <w:p w14:paraId="1E1F0BA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12.</w:t>
            </w:r>
          </w:p>
        </w:tc>
        <w:tc>
          <w:tcPr>
            <w:tcW w:w="3876" w:type="dxa"/>
          </w:tcPr>
          <w:p w14:paraId="280F6DCC"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Phosphate mg/l</w:t>
            </w:r>
          </w:p>
        </w:tc>
        <w:tc>
          <w:tcPr>
            <w:tcW w:w="2363" w:type="dxa"/>
          </w:tcPr>
          <w:p w14:paraId="72F3FA4E"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Pr>
          <w:p w14:paraId="14D6825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c>
          <w:tcPr>
            <w:tcW w:w="2360" w:type="dxa"/>
          </w:tcPr>
          <w:p w14:paraId="04521A3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c>
          <w:tcPr>
            <w:tcW w:w="3375" w:type="dxa"/>
          </w:tcPr>
          <w:p w14:paraId="5CC3AF8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r>
      <w:tr w:rsidR="00CF4F8C" w:rsidRPr="0065788B" w14:paraId="38DDC86C" w14:textId="77777777" w:rsidTr="0065788B">
        <w:trPr>
          <w:trHeight w:val="140"/>
        </w:trPr>
        <w:tc>
          <w:tcPr>
            <w:tcW w:w="737" w:type="dxa"/>
          </w:tcPr>
          <w:p w14:paraId="6457E14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13.</w:t>
            </w:r>
          </w:p>
        </w:tc>
        <w:tc>
          <w:tcPr>
            <w:tcW w:w="3876" w:type="dxa"/>
          </w:tcPr>
          <w:p w14:paraId="1A695E0C"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 xml:space="preserve">Hydrogen </w:t>
            </w:r>
            <w:proofErr w:type="spellStart"/>
            <w:r w:rsidRPr="0065788B">
              <w:rPr>
                <w:rFonts w:ascii="Times New Roman" w:hAnsi="Times New Roman" w:cs="Times New Roman"/>
                <w:b/>
                <w:sz w:val="18"/>
                <w:szCs w:val="18"/>
              </w:rPr>
              <w:t>sulphide</w:t>
            </w:r>
            <w:proofErr w:type="spellEnd"/>
            <w:r w:rsidRPr="0065788B">
              <w:rPr>
                <w:rFonts w:ascii="Times New Roman" w:hAnsi="Times New Roman" w:cs="Times New Roman"/>
                <w:b/>
                <w:sz w:val="18"/>
                <w:szCs w:val="18"/>
              </w:rPr>
              <w:t xml:space="preserve">  mg/l</w:t>
            </w:r>
          </w:p>
        </w:tc>
        <w:tc>
          <w:tcPr>
            <w:tcW w:w="2363" w:type="dxa"/>
          </w:tcPr>
          <w:p w14:paraId="5749A742"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Pr>
          <w:p w14:paraId="3FA271F5"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2360" w:type="dxa"/>
          </w:tcPr>
          <w:p w14:paraId="55FA9BD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3375" w:type="dxa"/>
          </w:tcPr>
          <w:p w14:paraId="0A389CA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r>
      <w:tr w:rsidR="00CF4F8C" w:rsidRPr="0065788B" w14:paraId="7376FD7A" w14:textId="77777777" w:rsidTr="0065788B">
        <w:trPr>
          <w:trHeight w:val="140"/>
        </w:trPr>
        <w:tc>
          <w:tcPr>
            <w:tcW w:w="737" w:type="dxa"/>
          </w:tcPr>
          <w:p w14:paraId="2F5E9B5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14.</w:t>
            </w:r>
          </w:p>
        </w:tc>
        <w:tc>
          <w:tcPr>
            <w:tcW w:w="3876" w:type="dxa"/>
          </w:tcPr>
          <w:p w14:paraId="5B7A5D14"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Copper mg/l</w:t>
            </w:r>
          </w:p>
        </w:tc>
        <w:tc>
          <w:tcPr>
            <w:tcW w:w="2363" w:type="dxa"/>
          </w:tcPr>
          <w:p w14:paraId="0051A78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w:t>
            </w:r>
          </w:p>
        </w:tc>
        <w:tc>
          <w:tcPr>
            <w:tcW w:w="2366" w:type="dxa"/>
          </w:tcPr>
          <w:p w14:paraId="5793AE2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w:t>
            </w:r>
          </w:p>
        </w:tc>
        <w:tc>
          <w:tcPr>
            <w:tcW w:w="2360" w:type="dxa"/>
          </w:tcPr>
          <w:p w14:paraId="578D8B3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0.5</w:t>
            </w:r>
          </w:p>
        </w:tc>
        <w:tc>
          <w:tcPr>
            <w:tcW w:w="3375" w:type="dxa"/>
          </w:tcPr>
          <w:p w14:paraId="6C221B1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0.5</w:t>
            </w:r>
          </w:p>
        </w:tc>
      </w:tr>
      <w:tr w:rsidR="00CF4F8C" w:rsidRPr="0065788B" w14:paraId="0EB2373C" w14:textId="77777777" w:rsidTr="00D10470">
        <w:trPr>
          <w:trHeight w:val="204"/>
        </w:trPr>
        <w:tc>
          <w:tcPr>
            <w:tcW w:w="737" w:type="dxa"/>
          </w:tcPr>
          <w:p w14:paraId="36E7185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15.</w:t>
            </w:r>
          </w:p>
        </w:tc>
        <w:tc>
          <w:tcPr>
            <w:tcW w:w="3876" w:type="dxa"/>
          </w:tcPr>
          <w:p w14:paraId="5A9DDEE1"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Iron mg/l</w:t>
            </w:r>
          </w:p>
        </w:tc>
        <w:tc>
          <w:tcPr>
            <w:tcW w:w="2363" w:type="dxa"/>
          </w:tcPr>
          <w:p w14:paraId="757C41B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0.3</w:t>
            </w:r>
          </w:p>
        </w:tc>
        <w:tc>
          <w:tcPr>
            <w:tcW w:w="2366" w:type="dxa"/>
          </w:tcPr>
          <w:p w14:paraId="3AF108F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0.3</w:t>
            </w:r>
          </w:p>
        </w:tc>
        <w:tc>
          <w:tcPr>
            <w:tcW w:w="2360" w:type="dxa"/>
          </w:tcPr>
          <w:p w14:paraId="4BF24B6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w:t>
            </w:r>
          </w:p>
        </w:tc>
        <w:tc>
          <w:tcPr>
            <w:tcW w:w="3375" w:type="dxa"/>
          </w:tcPr>
          <w:p w14:paraId="29431CB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50</w:t>
            </w:r>
          </w:p>
        </w:tc>
      </w:tr>
      <w:tr w:rsidR="00CF4F8C" w:rsidRPr="0065788B" w14:paraId="28B1060D" w14:textId="77777777" w:rsidTr="00D10470">
        <w:trPr>
          <w:trHeight w:val="204"/>
        </w:trPr>
        <w:tc>
          <w:tcPr>
            <w:tcW w:w="737" w:type="dxa"/>
          </w:tcPr>
          <w:p w14:paraId="65FDB19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16.</w:t>
            </w:r>
          </w:p>
        </w:tc>
        <w:tc>
          <w:tcPr>
            <w:tcW w:w="3876" w:type="dxa"/>
          </w:tcPr>
          <w:p w14:paraId="5092E1EB"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Nitrate mg/l</w:t>
            </w:r>
          </w:p>
        </w:tc>
        <w:tc>
          <w:tcPr>
            <w:tcW w:w="2363" w:type="dxa"/>
          </w:tcPr>
          <w:p w14:paraId="2DF1DC1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c>
          <w:tcPr>
            <w:tcW w:w="2366" w:type="dxa"/>
          </w:tcPr>
          <w:p w14:paraId="3294875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c>
          <w:tcPr>
            <w:tcW w:w="2360" w:type="dxa"/>
          </w:tcPr>
          <w:p w14:paraId="0719D90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c>
          <w:tcPr>
            <w:tcW w:w="3375" w:type="dxa"/>
          </w:tcPr>
          <w:p w14:paraId="05A8682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w:t>
            </w:r>
          </w:p>
        </w:tc>
      </w:tr>
      <w:tr w:rsidR="00CF4F8C" w:rsidRPr="0065788B" w14:paraId="7A8246D9" w14:textId="77777777" w:rsidTr="00D10470">
        <w:trPr>
          <w:trHeight w:val="204"/>
        </w:trPr>
        <w:tc>
          <w:tcPr>
            <w:tcW w:w="737" w:type="dxa"/>
          </w:tcPr>
          <w:p w14:paraId="2A41DEB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17.</w:t>
            </w:r>
          </w:p>
        </w:tc>
        <w:tc>
          <w:tcPr>
            <w:tcW w:w="3876" w:type="dxa"/>
          </w:tcPr>
          <w:p w14:paraId="3C08E818"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Nitrite mg/l</w:t>
            </w:r>
          </w:p>
        </w:tc>
        <w:tc>
          <w:tcPr>
            <w:tcW w:w="2363" w:type="dxa"/>
          </w:tcPr>
          <w:p w14:paraId="3CBCB89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0.02</w:t>
            </w:r>
          </w:p>
        </w:tc>
        <w:tc>
          <w:tcPr>
            <w:tcW w:w="2366" w:type="dxa"/>
          </w:tcPr>
          <w:p w14:paraId="2F0314F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0.02</w:t>
            </w:r>
          </w:p>
        </w:tc>
        <w:tc>
          <w:tcPr>
            <w:tcW w:w="2360" w:type="dxa"/>
          </w:tcPr>
          <w:p w14:paraId="2448D8FF"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0.2</w:t>
            </w:r>
          </w:p>
        </w:tc>
        <w:tc>
          <w:tcPr>
            <w:tcW w:w="3375" w:type="dxa"/>
          </w:tcPr>
          <w:p w14:paraId="19B9732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0.4</w:t>
            </w:r>
          </w:p>
        </w:tc>
      </w:tr>
      <w:tr w:rsidR="00CF4F8C" w:rsidRPr="0065788B" w14:paraId="467F8C23" w14:textId="77777777" w:rsidTr="00D10470">
        <w:trPr>
          <w:trHeight w:val="204"/>
        </w:trPr>
        <w:tc>
          <w:tcPr>
            <w:tcW w:w="737" w:type="dxa"/>
          </w:tcPr>
          <w:p w14:paraId="72E4E3D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18.</w:t>
            </w:r>
          </w:p>
        </w:tc>
        <w:tc>
          <w:tcPr>
            <w:tcW w:w="3876" w:type="dxa"/>
          </w:tcPr>
          <w:p w14:paraId="5204EC32"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Manganese mg/l</w:t>
            </w:r>
          </w:p>
        </w:tc>
        <w:tc>
          <w:tcPr>
            <w:tcW w:w="2363" w:type="dxa"/>
          </w:tcPr>
          <w:p w14:paraId="21E60C3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w:t>
            </w:r>
          </w:p>
        </w:tc>
        <w:tc>
          <w:tcPr>
            <w:tcW w:w="2366" w:type="dxa"/>
          </w:tcPr>
          <w:p w14:paraId="116F497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2360" w:type="dxa"/>
          </w:tcPr>
          <w:p w14:paraId="7562FA0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0.1</w:t>
            </w:r>
          </w:p>
        </w:tc>
        <w:tc>
          <w:tcPr>
            <w:tcW w:w="3375" w:type="dxa"/>
          </w:tcPr>
          <w:p w14:paraId="711ED28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w:t>
            </w:r>
          </w:p>
        </w:tc>
      </w:tr>
      <w:tr w:rsidR="00CF4F8C" w:rsidRPr="0065788B" w14:paraId="27BB71A8" w14:textId="77777777" w:rsidTr="0065788B">
        <w:trPr>
          <w:trHeight w:val="140"/>
        </w:trPr>
        <w:tc>
          <w:tcPr>
            <w:tcW w:w="737" w:type="dxa"/>
          </w:tcPr>
          <w:p w14:paraId="263007B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19.</w:t>
            </w:r>
          </w:p>
        </w:tc>
        <w:tc>
          <w:tcPr>
            <w:tcW w:w="3876" w:type="dxa"/>
          </w:tcPr>
          <w:p w14:paraId="1BA59C27"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Magnesium mg/l</w:t>
            </w:r>
          </w:p>
        </w:tc>
        <w:tc>
          <w:tcPr>
            <w:tcW w:w="2363" w:type="dxa"/>
          </w:tcPr>
          <w:p w14:paraId="3B644A6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w:t>
            </w:r>
          </w:p>
        </w:tc>
        <w:tc>
          <w:tcPr>
            <w:tcW w:w="2366" w:type="dxa"/>
          </w:tcPr>
          <w:p w14:paraId="1186264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0.2</w:t>
            </w:r>
          </w:p>
        </w:tc>
        <w:tc>
          <w:tcPr>
            <w:tcW w:w="2360" w:type="dxa"/>
          </w:tcPr>
          <w:p w14:paraId="6277771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w:t>
            </w:r>
          </w:p>
        </w:tc>
        <w:tc>
          <w:tcPr>
            <w:tcW w:w="3375" w:type="dxa"/>
          </w:tcPr>
          <w:p w14:paraId="1C208C8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w:t>
            </w:r>
          </w:p>
        </w:tc>
      </w:tr>
      <w:tr w:rsidR="00CF4F8C" w:rsidRPr="0065788B" w14:paraId="675616A9" w14:textId="77777777" w:rsidTr="00D10470">
        <w:trPr>
          <w:trHeight w:val="178"/>
        </w:trPr>
        <w:tc>
          <w:tcPr>
            <w:tcW w:w="737" w:type="dxa"/>
          </w:tcPr>
          <w:p w14:paraId="5D03FB5E"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w:t>
            </w:r>
          </w:p>
        </w:tc>
        <w:tc>
          <w:tcPr>
            <w:tcW w:w="3876" w:type="dxa"/>
          </w:tcPr>
          <w:p w14:paraId="7CCF2DF8"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Zinc mg/l</w:t>
            </w:r>
          </w:p>
        </w:tc>
        <w:tc>
          <w:tcPr>
            <w:tcW w:w="2363" w:type="dxa"/>
          </w:tcPr>
          <w:p w14:paraId="332387B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w:t>
            </w:r>
          </w:p>
        </w:tc>
        <w:tc>
          <w:tcPr>
            <w:tcW w:w="2366" w:type="dxa"/>
          </w:tcPr>
          <w:p w14:paraId="751A64C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w:t>
            </w:r>
          </w:p>
        </w:tc>
        <w:tc>
          <w:tcPr>
            <w:tcW w:w="2360" w:type="dxa"/>
          </w:tcPr>
          <w:p w14:paraId="1099E6D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3375" w:type="dxa"/>
          </w:tcPr>
          <w:p w14:paraId="7B397BF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200</w:t>
            </w:r>
          </w:p>
        </w:tc>
      </w:tr>
      <w:tr w:rsidR="00CF4F8C" w:rsidRPr="0065788B" w14:paraId="2727AF7E" w14:textId="77777777" w:rsidTr="0065788B">
        <w:trPr>
          <w:trHeight w:val="140"/>
        </w:trPr>
        <w:tc>
          <w:tcPr>
            <w:tcW w:w="737" w:type="dxa"/>
          </w:tcPr>
          <w:p w14:paraId="6CB0408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21.</w:t>
            </w:r>
          </w:p>
        </w:tc>
        <w:tc>
          <w:tcPr>
            <w:tcW w:w="3876" w:type="dxa"/>
          </w:tcPr>
          <w:p w14:paraId="40A7C9BE"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Sodium mg/l</w:t>
            </w:r>
          </w:p>
        </w:tc>
        <w:tc>
          <w:tcPr>
            <w:tcW w:w="2363" w:type="dxa"/>
          </w:tcPr>
          <w:p w14:paraId="7FF34414"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Pr>
          <w:p w14:paraId="3287AD1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200</w:t>
            </w:r>
          </w:p>
        </w:tc>
        <w:tc>
          <w:tcPr>
            <w:tcW w:w="2360" w:type="dxa"/>
          </w:tcPr>
          <w:p w14:paraId="1A087F6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200</w:t>
            </w:r>
          </w:p>
        </w:tc>
        <w:tc>
          <w:tcPr>
            <w:tcW w:w="3375" w:type="dxa"/>
          </w:tcPr>
          <w:p w14:paraId="530CA52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r>
      <w:tr w:rsidR="00CF4F8C" w:rsidRPr="0065788B" w14:paraId="6ED8445F" w14:textId="77777777" w:rsidTr="0065788B">
        <w:trPr>
          <w:trHeight w:val="140"/>
        </w:trPr>
        <w:tc>
          <w:tcPr>
            <w:tcW w:w="737" w:type="dxa"/>
          </w:tcPr>
          <w:p w14:paraId="388439B5"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22.</w:t>
            </w:r>
          </w:p>
        </w:tc>
        <w:tc>
          <w:tcPr>
            <w:tcW w:w="3876" w:type="dxa"/>
          </w:tcPr>
          <w:p w14:paraId="43A6B2CA"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Ammonia mg/l</w:t>
            </w:r>
          </w:p>
        </w:tc>
        <w:tc>
          <w:tcPr>
            <w:tcW w:w="2363" w:type="dxa"/>
          </w:tcPr>
          <w:p w14:paraId="6D25C7A5"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Pr>
          <w:p w14:paraId="5D69041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2360" w:type="dxa"/>
          </w:tcPr>
          <w:p w14:paraId="20CEF00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3375" w:type="dxa"/>
          </w:tcPr>
          <w:p w14:paraId="3DD9FD5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r>
      <w:tr w:rsidR="00CF4F8C" w:rsidRPr="0065788B" w14:paraId="775721DC" w14:textId="77777777" w:rsidTr="0065788B">
        <w:trPr>
          <w:trHeight w:val="140"/>
        </w:trPr>
        <w:tc>
          <w:tcPr>
            <w:tcW w:w="737" w:type="dxa"/>
          </w:tcPr>
          <w:p w14:paraId="79C3EDF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23.</w:t>
            </w:r>
          </w:p>
        </w:tc>
        <w:tc>
          <w:tcPr>
            <w:tcW w:w="3876" w:type="dxa"/>
          </w:tcPr>
          <w:p w14:paraId="6C8C1316"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Selenium mg/l</w:t>
            </w:r>
          </w:p>
        </w:tc>
        <w:tc>
          <w:tcPr>
            <w:tcW w:w="2363" w:type="dxa"/>
          </w:tcPr>
          <w:p w14:paraId="54C5196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2366" w:type="dxa"/>
          </w:tcPr>
          <w:p w14:paraId="286D036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c>
          <w:tcPr>
            <w:tcW w:w="2360" w:type="dxa"/>
          </w:tcPr>
          <w:p w14:paraId="79283E9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3375" w:type="dxa"/>
          </w:tcPr>
          <w:p w14:paraId="17F6EFB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r>
      <w:tr w:rsidR="00CF4F8C" w:rsidRPr="0065788B" w14:paraId="437930C6" w14:textId="77777777" w:rsidTr="0065788B">
        <w:trPr>
          <w:trHeight w:val="140"/>
        </w:trPr>
        <w:tc>
          <w:tcPr>
            <w:tcW w:w="737" w:type="dxa"/>
          </w:tcPr>
          <w:p w14:paraId="64BAE1B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24.</w:t>
            </w:r>
          </w:p>
        </w:tc>
        <w:tc>
          <w:tcPr>
            <w:tcW w:w="3876" w:type="dxa"/>
          </w:tcPr>
          <w:p w14:paraId="70721FCA"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Silver mg/l</w:t>
            </w:r>
          </w:p>
        </w:tc>
        <w:tc>
          <w:tcPr>
            <w:tcW w:w="2363" w:type="dxa"/>
          </w:tcPr>
          <w:p w14:paraId="653A815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w:t>
            </w:r>
          </w:p>
        </w:tc>
        <w:tc>
          <w:tcPr>
            <w:tcW w:w="2366" w:type="dxa"/>
          </w:tcPr>
          <w:p w14:paraId="107FE0D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w:t>
            </w:r>
          </w:p>
        </w:tc>
        <w:tc>
          <w:tcPr>
            <w:tcW w:w="2360" w:type="dxa"/>
          </w:tcPr>
          <w:p w14:paraId="14E228FF"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c>
          <w:tcPr>
            <w:tcW w:w="3375" w:type="dxa"/>
          </w:tcPr>
          <w:p w14:paraId="434B86A5"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0.07</w:t>
            </w:r>
          </w:p>
        </w:tc>
      </w:tr>
      <w:tr w:rsidR="00CF4F8C" w:rsidRPr="0065788B" w14:paraId="2B4BD524" w14:textId="77777777" w:rsidTr="0065788B">
        <w:trPr>
          <w:trHeight w:val="140"/>
        </w:trPr>
        <w:tc>
          <w:tcPr>
            <w:tcW w:w="737" w:type="dxa"/>
          </w:tcPr>
          <w:p w14:paraId="1B50E4B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25.</w:t>
            </w:r>
          </w:p>
        </w:tc>
        <w:tc>
          <w:tcPr>
            <w:tcW w:w="3876" w:type="dxa"/>
          </w:tcPr>
          <w:p w14:paraId="0961F5BA"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Cyanide mg/l</w:t>
            </w:r>
          </w:p>
        </w:tc>
        <w:tc>
          <w:tcPr>
            <w:tcW w:w="2363" w:type="dxa"/>
          </w:tcPr>
          <w:p w14:paraId="0E1CA67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2366" w:type="dxa"/>
          </w:tcPr>
          <w:p w14:paraId="7C2B823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2360" w:type="dxa"/>
          </w:tcPr>
          <w:p w14:paraId="2C2F676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3375" w:type="dxa"/>
          </w:tcPr>
          <w:p w14:paraId="319E91C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500</w:t>
            </w:r>
          </w:p>
        </w:tc>
      </w:tr>
      <w:tr w:rsidR="00CF4F8C" w:rsidRPr="0065788B" w14:paraId="4983BAB6" w14:textId="77777777" w:rsidTr="0065788B">
        <w:trPr>
          <w:trHeight w:val="140"/>
        </w:trPr>
        <w:tc>
          <w:tcPr>
            <w:tcW w:w="737" w:type="dxa"/>
          </w:tcPr>
          <w:p w14:paraId="173C88FE"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26.</w:t>
            </w:r>
          </w:p>
        </w:tc>
        <w:tc>
          <w:tcPr>
            <w:tcW w:w="3876" w:type="dxa"/>
          </w:tcPr>
          <w:p w14:paraId="0860339F"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Sulphate mg/l</w:t>
            </w:r>
          </w:p>
        </w:tc>
        <w:tc>
          <w:tcPr>
            <w:tcW w:w="2363" w:type="dxa"/>
          </w:tcPr>
          <w:p w14:paraId="6DA908D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2366" w:type="dxa"/>
          </w:tcPr>
          <w:p w14:paraId="08C5152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2360" w:type="dxa"/>
          </w:tcPr>
          <w:p w14:paraId="0BC8FBC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250</w:t>
            </w:r>
          </w:p>
        </w:tc>
        <w:tc>
          <w:tcPr>
            <w:tcW w:w="3375" w:type="dxa"/>
          </w:tcPr>
          <w:p w14:paraId="38705BEF"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r>
      <w:tr w:rsidR="00CF4F8C" w:rsidRPr="0065788B" w14:paraId="31E5535A" w14:textId="77777777" w:rsidTr="0065788B">
        <w:trPr>
          <w:trHeight w:val="140"/>
        </w:trPr>
        <w:tc>
          <w:tcPr>
            <w:tcW w:w="737" w:type="dxa"/>
          </w:tcPr>
          <w:p w14:paraId="5D9EBE9E"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27.</w:t>
            </w:r>
          </w:p>
        </w:tc>
        <w:tc>
          <w:tcPr>
            <w:tcW w:w="3876" w:type="dxa"/>
          </w:tcPr>
          <w:p w14:paraId="2E039FD2"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Calcium mg/l</w:t>
            </w:r>
          </w:p>
        </w:tc>
        <w:tc>
          <w:tcPr>
            <w:tcW w:w="2363" w:type="dxa"/>
          </w:tcPr>
          <w:p w14:paraId="5C170EC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75</w:t>
            </w:r>
          </w:p>
        </w:tc>
        <w:tc>
          <w:tcPr>
            <w:tcW w:w="2366" w:type="dxa"/>
          </w:tcPr>
          <w:p w14:paraId="7B9E0FA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75</w:t>
            </w:r>
          </w:p>
        </w:tc>
        <w:tc>
          <w:tcPr>
            <w:tcW w:w="2360" w:type="dxa"/>
          </w:tcPr>
          <w:p w14:paraId="79CB581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c>
          <w:tcPr>
            <w:tcW w:w="3375" w:type="dxa"/>
          </w:tcPr>
          <w:p w14:paraId="08FECC0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0.2</w:t>
            </w:r>
          </w:p>
        </w:tc>
      </w:tr>
      <w:tr w:rsidR="00CF4F8C" w:rsidRPr="0065788B" w14:paraId="4EC71AF7" w14:textId="77777777" w:rsidTr="0065788B">
        <w:trPr>
          <w:trHeight w:val="140"/>
        </w:trPr>
        <w:tc>
          <w:tcPr>
            <w:tcW w:w="737" w:type="dxa"/>
          </w:tcPr>
          <w:p w14:paraId="45BB696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28.</w:t>
            </w:r>
          </w:p>
        </w:tc>
        <w:tc>
          <w:tcPr>
            <w:tcW w:w="3876" w:type="dxa"/>
          </w:tcPr>
          <w:p w14:paraId="41C6853B"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Aluminum mg/l</w:t>
            </w:r>
          </w:p>
        </w:tc>
        <w:tc>
          <w:tcPr>
            <w:tcW w:w="2363" w:type="dxa"/>
          </w:tcPr>
          <w:p w14:paraId="77F1FDD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0.5</w:t>
            </w:r>
          </w:p>
        </w:tc>
        <w:tc>
          <w:tcPr>
            <w:tcW w:w="2366" w:type="dxa"/>
          </w:tcPr>
          <w:p w14:paraId="19A470B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c>
          <w:tcPr>
            <w:tcW w:w="2360" w:type="dxa"/>
          </w:tcPr>
          <w:p w14:paraId="54859C5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0.2</w:t>
            </w:r>
          </w:p>
        </w:tc>
        <w:tc>
          <w:tcPr>
            <w:tcW w:w="3375" w:type="dxa"/>
          </w:tcPr>
          <w:p w14:paraId="24CC5AE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r>
      <w:tr w:rsidR="00CF4F8C" w:rsidRPr="0065788B" w14:paraId="60F34839" w14:textId="77777777" w:rsidTr="0065788B">
        <w:trPr>
          <w:trHeight w:val="140"/>
        </w:trPr>
        <w:tc>
          <w:tcPr>
            <w:tcW w:w="737" w:type="dxa"/>
          </w:tcPr>
          <w:p w14:paraId="47625C8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29.</w:t>
            </w:r>
          </w:p>
        </w:tc>
        <w:tc>
          <w:tcPr>
            <w:tcW w:w="3876" w:type="dxa"/>
          </w:tcPr>
          <w:p w14:paraId="2384AF57"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Potassium mg/l</w:t>
            </w:r>
          </w:p>
        </w:tc>
        <w:tc>
          <w:tcPr>
            <w:tcW w:w="2363" w:type="dxa"/>
          </w:tcPr>
          <w:p w14:paraId="34475F9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c>
          <w:tcPr>
            <w:tcW w:w="2366" w:type="dxa"/>
          </w:tcPr>
          <w:p w14:paraId="312B0C8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w:t>
            </w:r>
          </w:p>
        </w:tc>
        <w:tc>
          <w:tcPr>
            <w:tcW w:w="2360" w:type="dxa"/>
          </w:tcPr>
          <w:p w14:paraId="5B8C8DB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c>
          <w:tcPr>
            <w:tcW w:w="3375" w:type="dxa"/>
          </w:tcPr>
          <w:p w14:paraId="3A260DF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r>
      <w:tr w:rsidR="00CF4F8C" w:rsidRPr="0065788B" w14:paraId="077C2610" w14:textId="77777777" w:rsidTr="00D10470">
        <w:trPr>
          <w:trHeight w:val="151"/>
        </w:trPr>
        <w:tc>
          <w:tcPr>
            <w:tcW w:w="737" w:type="dxa"/>
          </w:tcPr>
          <w:p w14:paraId="70269E1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30.</w:t>
            </w:r>
          </w:p>
        </w:tc>
        <w:tc>
          <w:tcPr>
            <w:tcW w:w="3876" w:type="dxa"/>
          </w:tcPr>
          <w:p w14:paraId="148B4A46"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Lead mg/l</w:t>
            </w:r>
          </w:p>
        </w:tc>
        <w:tc>
          <w:tcPr>
            <w:tcW w:w="2363" w:type="dxa"/>
          </w:tcPr>
          <w:p w14:paraId="3EAD0D3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2366" w:type="dxa"/>
          </w:tcPr>
          <w:p w14:paraId="0FE0A9C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2360" w:type="dxa"/>
          </w:tcPr>
          <w:p w14:paraId="38DE3D5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3375" w:type="dxa"/>
          </w:tcPr>
          <w:p w14:paraId="40E40AB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r>
      <w:tr w:rsidR="00CF4F8C" w:rsidRPr="0065788B" w14:paraId="194022C6" w14:textId="77777777" w:rsidTr="00D10470">
        <w:trPr>
          <w:trHeight w:val="240"/>
        </w:trPr>
        <w:tc>
          <w:tcPr>
            <w:tcW w:w="737" w:type="dxa"/>
          </w:tcPr>
          <w:p w14:paraId="40CCF8E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31.</w:t>
            </w:r>
          </w:p>
        </w:tc>
        <w:tc>
          <w:tcPr>
            <w:tcW w:w="3876" w:type="dxa"/>
          </w:tcPr>
          <w:p w14:paraId="1275552B"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Chromium mg/l</w:t>
            </w:r>
          </w:p>
        </w:tc>
        <w:tc>
          <w:tcPr>
            <w:tcW w:w="2363" w:type="dxa"/>
          </w:tcPr>
          <w:p w14:paraId="3A50FC4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2366" w:type="dxa"/>
          </w:tcPr>
          <w:p w14:paraId="4FEB2FB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2360" w:type="dxa"/>
          </w:tcPr>
          <w:p w14:paraId="0C919BD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3375" w:type="dxa"/>
          </w:tcPr>
          <w:p w14:paraId="4913D78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0.003</w:t>
            </w:r>
          </w:p>
        </w:tc>
      </w:tr>
      <w:tr w:rsidR="00CF4F8C" w:rsidRPr="0065788B" w14:paraId="0E43A368" w14:textId="77777777" w:rsidTr="0065788B">
        <w:trPr>
          <w:trHeight w:val="140"/>
        </w:trPr>
        <w:tc>
          <w:tcPr>
            <w:tcW w:w="737" w:type="dxa"/>
          </w:tcPr>
          <w:p w14:paraId="4C82B96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32.</w:t>
            </w:r>
          </w:p>
        </w:tc>
        <w:tc>
          <w:tcPr>
            <w:tcW w:w="3876" w:type="dxa"/>
          </w:tcPr>
          <w:p w14:paraId="4E0F9C74"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Cadmium mg/l</w:t>
            </w:r>
          </w:p>
        </w:tc>
        <w:tc>
          <w:tcPr>
            <w:tcW w:w="2363" w:type="dxa"/>
          </w:tcPr>
          <w:p w14:paraId="47F1E78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0.003</w:t>
            </w:r>
          </w:p>
        </w:tc>
        <w:tc>
          <w:tcPr>
            <w:tcW w:w="2366" w:type="dxa"/>
          </w:tcPr>
          <w:p w14:paraId="264C1AA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0.003</w:t>
            </w:r>
          </w:p>
        </w:tc>
        <w:tc>
          <w:tcPr>
            <w:tcW w:w="2360" w:type="dxa"/>
          </w:tcPr>
          <w:p w14:paraId="50A6849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0.003</w:t>
            </w:r>
          </w:p>
        </w:tc>
        <w:tc>
          <w:tcPr>
            <w:tcW w:w="3375" w:type="dxa"/>
          </w:tcPr>
          <w:p w14:paraId="1F39FA4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r>
      <w:tr w:rsidR="00CF4F8C" w:rsidRPr="0065788B" w14:paraId="5C7DE3CC" w14:textId="77777777" w:rsidTr="0065788B">
        <w:trPr>
          <w:trHeight w:val="140"/>
        </w:trPr>
        <w:tc>
          <w:tcPr>
            <w:tcW w:w="737" w:type="dxa"/>
          </w:tcPr>
          <w:p w14:paraId="53E07AF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33.</w:t>
            </w:r>
          </w:p>
        </w:tc>
        <w:tc>
          <w:tcPr>
            <w:tcW w:w="3876" w:type="dxa"/>
          </w:tcPr>
          <w:p w14:paraId="65D91ED4"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Arsenic mg/l</w:t>
            </w:r>
          </w:p>
        </w:tc>
        <w:tc>
          <w:tcPr>
            <w:tcW w:w="2363" w:type="dxa"/>
          </w:tcPr>
          <w:p w14:paraId="55809C75"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2366" w:type="dxa"/>
          </w:tcPr>
          <w:p w14:paraId="41FF0E7E"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2360" w:type="dxa"/>
          </w:tcPr>
          <w:p w14:paraId="70DBD76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3375" w:type="dxa"/>
          </w:tcPr>
          <w:p w14:paraId="3CE29BC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r>
      <w:tr w:rsidR="00CF4F8C" w:rsidRPr="0065788B" w14:paraId="0E9413DE" w14:textId="77777777" w:rsidTr="0065788B">
        <w:trPr>
          <w:trHeight w:val="140"/>
        </w:trPr>
        <w:tc>
          <w:tcPr>
            <w:tcW w:w="737" w:type="dxa"/>
          </w:tcPr>
          <w:p w14:paraId="6498FB26"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34.</w:t>
            </w:r>
          </w:p>
        </w:tc>
        <w:tc>
          <w:tcPr>
            <w:tcW w:w="3876" w:type="dxa"/>
          </w:tcPr>
          <w:p w14:paraId="5BE7CC2D"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Barium mg/l</w:t>
            </w:r>
          </w:p>
        </w:tc>
        <w:tc>
          <w:tcPr>
            <w:tcW w:w="2363" w:type="dxa"/>
          </w:tcPr>
          <w:p w14:paraId="6690BF59"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2366" w:type="dxa"/>
          </w:tcPr>
          <w:p w14:paraId="5A09B3D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2360" w:type="dxa"/>
          </w:tcPr>
          <w:p w14:paraId="41451845"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0.05</w:t>
            </w:r>
          </w:p>
        </w:tc>
        <w:tc>
          <w:tcPr>
            <w:tcW w:w="3375" w:type="dxa"/>
          </w:tcPr>
          <w:p w14:paraId="12C0EEC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0.07</w:t>
            </w:r>
          </w:p>
        </w:tc>
      </w:tr>
      <w:tr w:rsidR="00CF4F8C" w:rsidRPr="0065788B" w14:paraId="7AD7028F" w14:textId="77777777" w:rsidTr="0065788B">
        <w:trPr>
          <w:trHeight w:val="140"/>
        </w:trPr>
        <w:tc>
          <w:tcPr>
            <w:tcW w:w="737" w:type="dxa"/>
          </w:tcPr>
          <w:p w14:paraId="61CAF68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35.</w:t>
            </w:r>
          </w:p>
        </w:tc>
        <w:tc>
          <w:tcPr>
            <w:tcW w:w="3876" w:type="dxa"/>
          </w:tcPr>
          <w:p w14:paraId="425F77F3"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Mercury mg/l</w:t>
            </w:r>
          </w:p>
        </w:tc>
        <w:tc>
          <w:tcPr>
            <w:tcW w:w="2363" w:type="dxa"/>
            <w:tcBorders>
              <w:bottom w:val="nil"/>
            </w:tcBorders>
          </w:tcPr>
          <w:p w14:paraId="63896AE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0.001</w:t>
            </w:r>
          </w:p>
        </w:tc>
        <w:tc>
          <w:tcPr>
            <w:tcW w:w="2366" w:type="dxa"/>
            <w:tcBorders>
              <w:bottom w:val="nil"/>
            </w:tcBorders>
          </w:tcPr>
          <w:p w14:paraId="29D6567D"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0.001</w:t>
            </w:r>
          </w:p>
        </w:tc>
        <w:tc>
          <w:tcPr>
            <w:tcW w:w="2360" w:type="dxa"/>
            <w:tcBorders>
              <w:bottom w:val="nil"/>
            </w:tcBorders>
          </w:tcPr>
          <w:p w14:paraId="1EC0D2F4"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0.001</w:t>
            </w:r>
          </w:p>
        </w:tc>
        <w:tc>
          <w:tcPr>
            <w:tcW w:w="3375" w:type="dxa"/>
          </w:tcPr>
          <w:p w14:paraId="6669907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0.001</w:t>
            </w:r>
          </w:p>
        </w:tc>
      </w:tr>
      <w:tr w:rsidR="00CF4F8C" w:rsidRPr="0065788B" w14:paraId="64044906" w14:textId="77777777" w:rsidTr="0065788B">
        <w:trPr>
          <w:trHeight w:val="140"/>
        </w:trPr>
        <w:tc>
          <w:tcPr>
            <w:tcW w:w="737" w:type="dxa"/>
          </w:tcPr>
          <w:p w14:paraId="258A1B0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36.</w:t>
            </w:r>
          </w:p>
        </w:tc>
        <w:tc>
          <w:tcPr>
            <w:tcW w:w="3876" w:type="dxa"/>
            <w:tcBorders>
              <w:right w:val="nil"/>
            </w:tcBorders>
          </w:tcPr>
          <w:p w14:paraId="3E3C2879"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Antimony mg/l</w:t>
            </w:r>
          </w:p>
        </w:tc>
        <w:tc>
          <w:tcPr>
            <w:tcW w:w="2363" w:type="dxa"/>
            <w:tcBorders>
              <w:top w:val="nil"/>
              <w:left w:val="nil"/>
              <w:bottom w:val="nil"/>
              <w:right w:val="nil"/>
            </w:tcBorders>
          </w:tcPr>
          <w:p w14:paraId="24E97BA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c>
          <w:tcPr>
            <w:tcW w:w="2366" w:type="dxa"/>
            <w:tcBorders>
              <w:top w:val="nil"/>
              <w:left w:val="nil"/>
              <w:bottom w:val="nil"/>
              <w:right w:val="nil"/>
            </w:tcBorders>
          </w:tcPr>
          <w:p w14:paraId="2C38A8E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NS</w:t>
            </w:r>
          </w:p>
        </w:tc>
        <w:tc>
          <w:tcPr>
            <w:tcW w:w="2360" w:type="dxa"/>
            <w:tcBorders>
              <w:top w:val="nil"/>
              <w:left w:val="nil"/>
              <w:bottom w:val="nil"/>
              <w:right w:val="nil"/>
            </w:tcBorders>
          </w:tcPr>
          <w:p w14:paraId="14B38DF7" w14:textId="77777777" w:rsidR="00CF4F8C" w:rsidRPr="0065788B" w:rsidRDefault="00CF4F8C" w:rsidP="0065788B">
            <w:pPr>
              <w:spacing w:after="0" w:line="240" w:lineRule="auto"/>
              <w:rPr>
                <w:rFonts w:ascii="Times New Roman" w:hAnsi="Times New Roman" w:cs="Times New Roman"/>
                <w:sz w:val="18"/>
                <w:szCs w:val="18"/>
              </w:rPr>
            </w:pPr>
          </w:p>
        </w:tc>
        <w:tc>
          <w:tcPr>
            <w:tcW w:w="3375" w:type="dxa"/>
            <w:tcBorders>
              <w:left w:val="nil"/>
            </w:tcBorders>
          </w:tcPr>
          <w:p w14:paraId="475A087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0.02</w:t>
            </w:r>
          </w:p>
        </w:tc>
      </w:tr>
      <w:tr w:rsidR="00CF4F8C" w:rsidRPr="0065788B" w14:paraId="73476440" w14:textId="77777777" w:rsidTr="0065788B">
        <w:trPr>
          <w:trHeight w:val="140"/>
        </w:trPr>
        <w:tc>
          <w:tcPr>
            <w:tcW w:w="737" w:type="dxa"/>
          </w:tcPr>
          <w:p w14:paraId="13724C1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37.</w:t>
            </w:r>
          </w:p>
        </w:tc>
        <w:tc>
          <w:tcPr>
            <w:tcW w:w="3876" w:type="dxa"/>
            <w:tcBorders>
              <w:right w:val="nil"/>
            </w:tcBorders>
          </w:tcPr>
          <w:p w14:paraId="22DCD655"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Tin ug/l</w:t>
            </w:r>
          </w:p>
        </w:tc>
        <w:tc>
          <w:tcPr>
            <w:tcW w:w="2363" w:type="dxa"/>
            <w:tcBorders>
              <w:top w:val="nil"/>
              <w:left w:val="nil"/>
              <w:bottom w:val="nil"/>
              <w:right w:val="nil"/>
            </w:tcBorders>
          </w:tcPr>
          <w:p w14:paraId="0D175086"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Borders>
              <w:top w:val="nil"/>
              <w:left w:val="nil"/>
              <w:bottom w:val="nil"/>
              <w:right w:val="nil"/>
            </w:tcBorders>
          </w:tcPr>
          <w:p w14:paraId="5278EFC2" w14:textId="77777777" w:rsidR="00CF4F8C" w:rsidRPr="0065788B" w:rsidRDefault="00CF4F8C" w:rsidP="0065788B">
            <w:pPr>
              <w:spacing w:after="0" w:line="240" w:lineRule="auto"/>
              <w:rPr>
                <w:rFonts w:ascii="Times New Roman" w:hAnsi="Times New Roman" w:cs="Times New Roman"/>
                <w:sz w:val="18"/>
                <w:szCs w:val="18"/>
              </w:rPr>
            </w:pPr>
          </w:p>
        </w:tc>
        <w:tc>
          <w:tcPr>
            <w:tcW w:w="2360" w:type="dxa"/>
            <w:tcBorders>
              <w:top w:val="nil"/>
              <w:left w:val="nil"/>
              <w:bottom w:val="nil"/>
              <w:right w:val="nil"/>
            </w:tcBorders>
          </w:tcPr>
          <w:p w14:paraId="0492BF78" w14:textId="77777777" w:rsidR="00CF4F8C" w:rsidRPr="0065788B" w:rsidRDefault="00CF4F8C" w:rsidP="0065788B">
            <w:pPr>
              <w:spacing w:after="0" w:line="240" w:lineRule="auto"/>
              <w:rPr>
                <w:rFonts w:ascii="Times New Roman" w:hAnsi="Times New Roman" w:cs="Times New Roman"/>
                <w:sz w:val="18"/>
                <w:szCs w:val="18"/>
              </w:rPr>
            </w:pPr>
          </w:p>
        </w:tc>
        <w:tc>
          <w:tcPr>
            <w:tcW w:w="3375" w:type="dxa"/>
            <w:tcBorders>
              <w:left w:val="nil"/>
            </w:tcBorders>
          </w:tcPr>
          <w:p w14:paraId="0CC817D8"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1.2</w:t>
            </w:r>
          </w:p>
        </w:tc>
      </w:tr>
      <w:tr w:rsidR="00CF4F8C" w:rsidRPr="0065788B" w14:paraId="221CF5FE" w14:textId="77777777" w:rsidTr="00D10470">
        <w:trPr>
          <w:trHeight w:val="180"/>
        </w:trPr>
        <w:tc>
          <w:tcPr>
            <w:tcW w:w="737" w:type="dxa"/>
          </w:tcPr>
          <w:p w14:paraId="14DDE09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38.</w:t>
            </w:r>
          </w:p>
        </w:tc>
        <w:tc>
          <w:tcPr>
            <w:tcW w:w="3876" w:type="dxa"/>
            <w:tcBorders>
              <w:right w:val="nil"/>
            </w:tcBorders>
          </w:tcPr>
          <w:p w14:paraId="1EFDC5B8"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Nicked mg/l</w:t>
            </w:r>
          </w:p>
        </w:tc>
        <w:tc>
          <w:tcPr>
            <w:tcW w:w="2363" w:type="dxa"/>
            <w:tcBorders>
              <w:top w:val="nil"/>
              <w:left w:val="nil"/>
              <w:bottom w:val="nil"/>
              <w:right w:val="nil"/>
            </w:tcBorders>
          </w:tcPr>
          <w:p w14:paraId="0896D48D"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Borders>
              <w:top w:val="nil"/>
              <w:left w:val="nil"/>
              <w:bottom w:val="nil"/>
              <w:right w:val="nil"/>
            </w:tcBorders>
          </w:tcPr>
          <w:p w14:paraId="1D64DB40" w14:textId="77777777" w:rsidR="00CF4F8C" w:rsidRPr="0065788B" w:rsidRDefault="00CF4F8C" w:rsidP="0065788B">
            <w:pPr>
              <w:spacing w:after="0" w:line="240" w:lineRule="auto"/>
              <w:rPr>
                <w:rFonts w:ascii="Times New Roman" w:hAnsi="Times New Roman" w:cs="Times New Roman"/>
                <w:sz w:val="18"/>
                <w:szCs w:val="18"/>
              </w:rPr>
            </w:pPr>
          </w:p>
        </w:tc>
        <w:tc>
          <w:tcPr>
            <w:tcW w:w="2360" w:type="dxa"/>
            <w:tcBorders>
              <w:top w:val="nil"/>
              <w:left w:val="nil"/>
              <w:bottom w:val="nil"/>
              <w:right w:val="nil"/>
            </w:tcBorders>
          </w:tcPr>
          <w:p w14:paraId="413BD84D" w14:textId="77777777" w:rsidR="00CF4F8C" w:rsidRPr="0065788B" w:rsidRDefault="00CF4F8C" w:rsidP="0065788B">
            <w:pPr>
              <w:spacing w:after="0" w:line="240" w:lineRule="auto"/>
              <w:rPr>
                <w:rFonts w:ascii="Times New Roman" w:hAnsi="Times New Roman" w:cs="Times New Roman"/>
                <w:sz w:val="18"/>
                <w:szCs w:val="18"/>
              </w:rPr>
            </w:pPr>
          </w:p>
        </w:tc>
        <w:tc>
          <w:tcPr>
            <w:tcW w:w="3375" w:type="dxa"/>
            <w:tcBorders>
              <w:left w:val="nil"/>
            </w:tcBorders>
          </w:tcPr>
          <w:p w14:paraId="2FE5E8B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0.02</w:t>
            </w:r>
          </w:p>
        </w:tc>
      </w:tr>
      <w:tr w:rsidR="00CF4F8C" w:rsidRPr="0065788B" w14:paraId="7C1837AA" w14:textId="77777777" w:rsidTr="00D10470">
        <w:trPr>
          <w:trHeight w:val="140"/>
        </w:trPr>
        <w:tc>
          <w:tcPr>
            <w:tcW w:w="737" w:type="dxa"/>
          </w:tcPr>
          <w:p w14:paraId="4C15D86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39.</w:t>
            </w:r>
          </w:p>
        </w:tc>
        <w:tc>
          <w:tcPr>
            <w:tcW w:w="3876" w:type="dxa"/>
            <w:tcBorders>
              <w:right w:val="nil"/>
            </w:tcBorders>
          </w:tcPr>
          <w:p w14:paraId="7D1AE989"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Total hardness mg/l</w:t>
            </w:r>
          </w:p>
        </w:tc>
        <w:tc>
          <w:tcPr>
            <w:tcW w:w="2363" w:type="dxa"/>
            <w:tcBorders>
              <w:top w:val="nil"/>
              <w:left w:val="nil"/>
              <w:bottom w:val="nil"/>
              <w:right w:val="nil"/>
            </w:tcBorders>
          </w:tcPr>
          <w:p w14:paraId="0C7E26FB"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2366" w:type="dxa"/>
            <w:tcBorders>
              <w:top w:val="nil"/>
              <w:left w:val="nil"/>
              <w:bottom w:val="nil"/>
              <w:right w:val="nil"/>
            </w:tcBorders>
          </w:tcPr>
          <w:p w14:paraId="5EAA288C"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2360" w:type="dxa"/>
            <w:tcBorders>
              <w:top w:val="nil"/>
              <w:left w:val="nil"/>
              <w:bottom w:val="nil"/>
              <w:right w:val="nil"/>
            </w:tcBorders>
          </w:tcPr>
          <w:p w14:paraId="40E279FF"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100</w:t>
            </w:r>
          </w:p>
        </w:tc>
        <w:tc>
          <w:tcPr>
            <w:tcW w:w="3375" w:type="dxa"/>
            <w:tcBorders>
              <w:left w:val="nil"/>
            </w:tcBorders>
          </w:tcPr>
          <w:p w14:paraId="4B6EFE2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500</w:t>
            </w:r>
          </w:p>
        </w:tc>
      </w:tr>
      <w:tr w:rsidR="00CF4F8C" w:rsidRPr="0065788B" w14:paraId="2DBC70DF" w14:textId="77777777" w:rsidTr="00D10470">
        <w:trPr>
          <w:trHeight w:val="213"/>
        </w:trPr>
        <w:tc>
          <w:tcPr>
            <w:tcW w:w="737" w:type="dxa"/>
          </w:tcPr>
          <w:p w14:paraId="481C626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40.</w:t>
            </w:r>
          </w:p>
        </w:tc>
        <w:tc>
          <w:tcPr>
            <w:tcW w:w="3876" w:type="dxa"/>
            <w:tcBorders>
              <w:right w:val="nil"/>
            </w:tcBorders>
          </w:tcPr>
          <w:p w14:paraId="03F6F331"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Vinyl Chloride mg/l</w:t>
            </w:r>
          </w:p>
        </w:tc>
        <w:tc>
          <w:tcPr>
            <w:tcW w:w="2363" w:type="dxa"/>
            <w:tcBorders>
              <w:top w:val="nil"/>
              <w:left w:val="nil"/>
              <w:bottom w:val="nil"/>
              <w:right w:val="nil"/>
            </w:tcBorders>
          </w:tcPr>
          <w:p w14:paraId="33DC4B0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w:t>
            </w:r>
          </w:p>
        </w:tc>
        <w:tc>
          <w:tcPr>
            <w:tcW w:w="2366" w:type="dxa"/>
            <w:tcBorders>
              <w:top w:val="nil"/>
              <w:left w:val="nil"/>
              <w:bottom w:val="nil"/>
              <w:right w:val="nil"/>
            </w:tcBorders>
          </w:tcPr>
          <w:p w14:paraId="25366C03"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w:t>
            </w:r>
          </w:p>
        </w:tc>
        <w:tc>
          <w:tcPr>
            <w:tcW w:w="2360" w:type="dxa"/>
            <w:tcBorders>
              <w:top w:val="nil"/>
              <w:left w:val="nil"/>
              <w:bottom w:val="nil"/>
              <w:right w:val="nil"/>
            </w:tcBorders>
          </w:tcPr>
          <w:p w14:paraId="33DA723A"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w:t>
            </w:r>
          </w:p>
        </w:tc>
        <w:tc>
          <w:tcPr>
            <w:tcW w:w="3375" w:type="dxa"/>
            <w:tcBorders>
              <w:left w:val="nil"/>
            </w:tcBorders>
          </w:tcPr>
          <w:p w14:paraId="5E5CEB5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0.003</w:t>
            </w:r>
          </w:p>
        </w:tc>
      </w:tr>
      <w:tr w:rsidR="00CF4F8C" w:rsidRPr="0065788B" w14:paraId="65FFCD0A" w14:textId="77777777" w:rsidTr="00D10470">
        <w:trPr>
          <w:trHeight w:val="140"/>
        </w:trPr>
        <w:tc>
          <w:tcPr>
            <w:tcW w:w="737" w:type="dxa"/>
          </w:tcPr>
          <w:p w14:paraId="3142EAD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41.</w:t>
            </w:r>
          </w:p>
        </w:tc>
        <w:tc>
          <w:tcPr>
            <w:tcW w:w="3876" w:type="dxa"/>
          </w:tcPr>
          <w:p w14:paraId="6F36F232"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PAH mg/l</w:t>
            </w:r>
          </w:p>
        </w:tc>
        <w:tc>
          <w:tcPr>
            <w:tcW w:w="2363" w:type="dxa"/>
            <w:tcBorders>
              <w:top w:val="nil"/>
            </w:tcBorders>
          </w:tcPr>
          <w:p w14:paraId="29F650B1"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Borders>
              <w:top w:val="nil"/>
            </w:tcBorders>
          </w:tcPr>
          <w:p w14:paraId="698258C3" w14:textId="77777777" w:rsidR="00CF4F8C" w:rsidRPr="0065788B" w:rsidRDefault="00CF4F8C" w:rsidP="0065788B">
            <w:pPr>
              <w:spacing w:after="0" w:line="240" w:lineRule="auto"/>
              <w:rPr>
                <w:rFonts w:ascii="Times New Roman" w:hAnsi="Times New Roman" w:cs="Times New Roman"/>
                <w:sz w:val="18"/>
                <w:szCs w:val="18"/>
              </w:rPr>
            </w:pPr>
          </w:p>
        </w:tc>
        <w:tc>
          <w:tcPr>
            <w:tcW w:w="2360" w:type="dxa"/>
            <w:tcBorders>
              <w:top w:val="nil"/>
            </w:tcBorders>
          </w:tcPr>
          <w:p w14:paraId="48940F19" w14:textId="77777777" w:rsidR="00CF4F8C" w:rsidRPr="0065788B" w:rsidRDefault="00CF4F8C" w:rsidP="0065788B">
            <w:pPr>
              <w:spacing w:after="0" w:line="240" w:lineRule="auto"/>
              <w:rPr>
                <w:rFonts w:ascii="Times New Roman" w:hAnsi="Times New Roman" w:cs="Times New Roman"/>
                <w:sz w:val="18"/>
                <w:szCs w:val="18"/>
              </w:rPr>
            </w:pPr>
          </w:p>
        </w:tc>
        <w:tc>
          <w:tcPr>
            <w:tcW w:w="3375" w:type="dxa"/>
          </w:tcPr>
          <w:p w14:paraId="73141F40"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0.0002</w:t>
            </w:r>
          </w:p>
        </w:tc>
      </w:tr>
      <w:tr w:rsidR="00CF4F8C" w:rsidRPr="0065788B" w14:paraId="01AD4BF8" w14:textId="77777777" w:rsidTr="00D10470">
        <w:trPr>
          <w:trHeight w:val="267"/>
        </w:trPr>
        <w:tc>
          <w:tcPr>
            <w:tcW w:w="737" w:type="dxa"/>
          </w:tcPr>
          <w:p w14:paraId="2169DCF7"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42.</w:t>
            </w:r>
          </w:p>
        </w:tc>
        <w:tc>
          <w:tcPr>
            <w:tcW w:w="3876" w:type="dxa"/>
          </w:tcPr>
          <w:p w14:paraId="754EAB85" w14:textId="77777777" w:rsidR="00CF4F8C" w:rsidRPr="0065788B" w:rsidRDefault="00CF4F8C" w:rsidP="0065788B">
            <w:pPr>
              <w:spacing w:after="0" w:line="240" w:lineRule="auto"/>
              <w:rPr>
                <w:rFonts w:ascii="Times New Roman" w:hAnsi="Times New Roman" w:cs="Times New Roman"/>
                <w:b/>
                <w:sz w:val="18"/>
                <w:szCs w:val="18"/>
              </w:rPr>
            </w:pPr>
            <w:r w:rsidRPr="0065788B">
              <w:rPr>
                <w:rFonts w:ascii="Times New Roman" w:hAnsi="Times New Roman" w:cs="Times New Roman"/>
                <w:b/>
                <w:sz w:val="18"/>
                <w:szCs w:val="18"/>
              </w:rPr>
              <w:t>Pesticide mg/l</w:t>
            </w:r>
          </w:p>
        </w:tc>
        <w:tc>
          <w:tcPr>
            <w:tcW w:w="2363" w:type="dxa"/>
          </w:tcPr>
          <w:p w14:paraId="66170B92" w14:textId="77777777" w:rsidR="00CF4F8C" w:rsidRPr="0065788B" w:rsidRDefault="00CF4F8C" w:rsidP="0065788B">
            <w:pPr>
              <w:spacing w:after="0" w:line="240" w:lineRule="auto"/>
              <w:rPr>
                <w:rFonts w:ascii="Times New Roman" w:hAnsi="Times New Roman" w:cs="Times New Roman"/>
                <w:sz w:val="18"/>
                <w:szCs w:val="18"/>
              </w:rPr>
            </w:pPr>
          </w:p>
        </w:tc>
        <w:tc>
          <w:tcPr>
            <w:tcW w:w="2366" w:type="dxa"/>
          </w:tcPr>
          <w:p w14:paraId="1D23BC6E"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2360" w:type="dxa"/>
          </w:tcPr>
          <w:p w14:paraId="7F007A02"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c>
          <w:tcPr>
            <w:tcW w:w="3375" w:type="dxa"/>
          </w:tcPr>
          <w:p w14:paraId="5055ABD1" w14:textId="77777777" w:rsidR="00CF4F8C" w:rsidRPr="0065788B" w:rsidRDefault="00CF4F8C" w:rsidP="0065788B">
            <w:pPr>
              <w:spacing w:after="0" w:line="240" w:lineRule="auto"/>
              <w:rPr>
                <w:rFonts w:ascii="Times New Roman" w:hAnsi="Times New Roman" w:cs="Times New Roman"/>
                <w:sz w:val="18"/>
                <w:szCs w:val="18"/>
              </w:rPr>
            </w:pPr>
            <w:r w:rsidRPr="0065788B">
              <w:rPr>
                <w:rFonts w:ascii="Times New Roman" w:hAnsi="Times New Roman" w:cs="Times New Roman"/>
                <w:sz w:val="18"/>
                <w:szCs w:val="18"/>
              </w:rPr>
              <w:t>0.01</w:t>
            </w:r>
          </w:p>
        </w:tc>
      </w:tr>
    </w:tbl>
    <w:p w14:paraId="704810CE" w14:textId="77777777" w:rsidR="00CF4F8C" w:rsidRPr="00CF4F8C" w:rsidRDefault="00CF4F8C" w:rsidP="00CF4F8C">
      <w:pPr>
        <w:spacing w:after="0" w:line="240" w:lineRule="auto"/>
        <w:rPr>
          <w:rFonts w:ascii="Times New Roman" w:hAnsi="Times New Roman" w:cs="Times New Roman"/>
          <w:b/>
          <w:sz w:val="16"/>
          <w:szCs w:val="16"/>
        </w:rPr>
        <w:sectPr w:rsidR="00CF4F8C" w:rsidRPr="00CF4F8C" w:rsidSect="00D10470">
          <w:pgSz w:w="16834" w:h="11909" w:orient="landscape" w:code="9"/>
          <w:pgMar w:top="450" w:right="1440" w:bottom="90" w:left="1267" w:header="720" w:footer="0" w:gutter="0"/>
          <w:cols w:space="720"/>
          <w:docGrid w:linePitch="360"/>
        </w:sectPr>
      </w:pPr>
    </w:p>
    <w:p w14:paraId="17B99305" w14:textId="77777777" w:rsidR="00127E4B" w:rsidRPr="00A933D6" w:rsidRDefault="009F07DC" w:rsidP="00144CB7">
      <w:pPr>
        <w:jc w:val="both"/>
        <w:rPr>
          <w:rFonts w:ascii="Arial" w:hAnsi="Arial" w:cs="Arial"/>
          <w:i/>
          <w:sz w:val="20"/>
          <w:szCs w:val="20"/>
        </w:rPr>
      </w:pPr>
      <w:r w:rsidRPr="00A933D6">
        <w:rPr>
          <w:rFonts w:ascii="Arial" w:hAnsi="Arial" w:cs="Arial"/>
          <w:sz w:val="20"/>
          <w:szCs w:val="20"/>
        </w:rPr>
        <w:lastRenderedPageBreak/>
        <w:t>This trend is similar to reports by</w:t>
      </w:r>
      <w:r w:rsidR="001D4A71" w:rsidRPr="00A933D6">
        <w:rPr>
          <w:rFonts w:ascii="Arial" w:hAnsi="Arial" w:cs="Arial"/>
          <w:sz w:val="20"/>
          <w:szCs w:val="20"/>
        </w:rPr>
        <w:t xml:space="preserve"> </w:t>
      </w:r>
      <w:proofErr w:type="spellStart"/>
      <w:r w:rsidR="001D4A71" w:rsidRPr="00A933D6">
        <w:rPr>
          <w:rFonts w:ascii="Arial" w:hAnsi="Arial" w:cs="Arial"/>
          <w:sz w:val="20"/>
          <w:szCs w:val="20"/>
        </w:rPr>
        <w:t>Olutona</w:t>
      </w:r>
      <w:proofErr w:type="spellEnd"/>
      <w:r w:rsidR="001D4A71" w:rsidRPr="00A933D6">
        <w:rPr>
          <w:rFonts w:ascii="Arial" w:hAnsi="Arial" w:cs="Arial"/>
          <w:sz w:val="20"/>
          <w:szCs w:val="20"/>
        </w:rPr>
        <w:t xml:space="preserve"> et.al. (2012), </w:t>
      </w:r>
      <w:proofErr w:type="spellStart"/>
      <w:r w:rsidR="00C502A6" w:rsidRPr="00A933D6">
        <w:rPr>
          <w:rFonts w:ascii="Arial" w:hAnsi="Arial" w:cs="Arial"/>
          <w:sz w:val="20"/>
          <w:szCs w:val="20"/>
        </w:rPr>
        <w:t>Osibanjo</w:t>
      </w:r>
      <w:proofErr w:type="spellEnd"/>
      <w:r w:rsidR="00C502A6" w:rsidRPr="00A933D6">
        <w:rPr>
          <w:rFonts w:ascii="Arial" w:hAnsi="Arial" w:cs="Arial"/>
          <w:sz w:val="20"/>
          <w:szCs w:val="20"/>
        </w:rPr>
        <w:t xml:space="preserve"> and</w:t>
      </w:r>
      <w:r w:rsidR="001D4A71" w:rsidRPr="00A933D6">
        <w:rPr>
          <w:rFonts w:ascii="Arial" w:hAnsi="Arial" w:cs="Arial"/>
          <w:sz w:val="20"/>
          <w:szCs w:val="20"/>
        </w:rPr>
        <w:t xml:space="preserve"> </w:t>
      </w:r>
      <w:proofErr w:type="spellStart"/>
      <w:r w:rsidR="001D4A71" w:rsidRPr="00A933D6">
        <w:rPr>
          <w:rFonts w:ascii="Arial" w:hAnsi="Arial" w:cs="Arial"/>
          <w:sz w:val="20"/>
          <w:szCs w:val="20"/>
        </w:rPr>
        <w:t>Majolagbe</w:t>
      </w:r>
      <w:proofErr w:type="spellEnd"/>
      <w:r w:rsidR="001D4A71" w:rsidRPr="00A933D6">
        <w:rPr>
          <w:rFonts w:ascii="Arial" w:hAnsi="Arial" w:cs="Arial"/>
          <w:sz w:val="20"/>
          <w:szCs w:val="20"/>
        </w:rPr>
        <w:t>,(2012),</w:t>
      </w:r>
      <w:proofErr w:type="spellStart"/>
      <w:r w:rsidR="001D4A71" w:rsidRPr="00A933D6">
        <w:rPr>
          <w:rFonts w:ascii="Arial" w:hAnsi="Arial" w:cs="Arial"/>
          <w:sz w:val="20"/>
          <w:szCs w:val="20"/>
        </w:rPr>
        <w:t>Aladejana</w:t>
      </w:r>
      <w:proofErr w:type="spellEnd"/>
      <w:r w:rsidR="001D4A71" w:rsidRPr="00A933D6">
        <w:rPr>
          <w:rFonts w:ascii="Arial" w:hAnsi="Arial" w:cs="Arial"/>
          <w:sz w:val="20"/>
          <w:szCs w:val="20"/>
        </w:rPr>
        <w:t xml:space="preserve"> and Talabi,(2013)</w:t>
      </w:r>
      <w:r w:rsidRPr="00A933D6">
        <w:rPr>
          <w:rFonts w:ascii="Arial" w:hAnsi="Arial" w:cs="Arial"/>
          <w:sz w:val="20"/>
          <w:szCs w:val="20"/>
        </w:rPr>
        <w:t xml:space="preserve"> who conducted </w:t>
      </w:r>
      <w:proofErr w:type="spellStart"/>
      <w:r w:rsidRPr="00A933D6">
        <w:rPr>
          <w:rFonts w:ascii="Arial" w:hAnsi="Arial" w:cs="Arial"/>
          <w:sz w:val="20"/>
          <w:szCs w:val="20"/>
        </w:rPr>
        <w:t>hydrochemical</w:t>
      </w:r>
      <w:proofErr w:type="spellEnd"/>
      <w:r w:rsidRPr="00A933D6">
        <w:rPr>
          <w:rFonts w:ascii="Arial" w:hAnsi="Arial" w:cs="Arial"/>
          <w:sz w:val="20"/>
          <w:szCs w:val="20"/>
        </w:rPr>
        <w:t xml:space="preserve"> analyses of groundwater samples abstracted from several locations in Lagos, Abeokuta and Iwo town, South western Nigeria.. WHO</w:t>
      </w:r>
      <w:r w:rsidR="001D4A71" w:rsidRPr="00A933D6">
        <w:rPr>
          <w:rFonts w:ascii="Arial" w:hAnsi="Arial" w:cs="Arial"/>
          <w:sz w:val="20"/>
          <w:szCs w:val="20"/>
        </w:rPr>
        <w:t>,</w:t>
      </w:r>
      <w:r w:rsidR="00C502A6" w:rsidRPr="00A933D6">
        <w:rPr>
          <w:rFonts w:ascii="Arial" w:hAnsi="Arial" w:cs="Arial"/>
          <w:sz w:val="20"/>
          <w:szCs w:val="20"/>
        </w:rPr>
        <w:t xml:space="preserve"> </w:t>
      </w:r>
      <w:r w:rsidR="00E31366" w:rsidRPr="00A933D6">
        <w:rPr>
          <w:rFonts w:ascii="Arial" w:hAnsi="Arial" w:cs="Arial"/>
          <w:sz w:val="20"/>
          <w:szCs w:val="20"/>
        </w:rPr>
        <w:t>(</w:t>
      </w:r>
      <w:r w:rsidR="001D4A71" w:rsidRPr="00A933D6">
        <w:rPr>
          <w:rFonts w:ascii="Arial" w:hAnsi="Arial" w:cs="Arial"/>
          <w:sz w:val="20"/>
          <w:szCs w:val="20"/>
        </w:rPr>
        <w:t>2011</w:t>
      </w:r>
      <w:r w:rsidR="00E31366" w:rsidRPr="00A933D6">
        <w:rPr>
          <w:rFonts w:ascii="Arial" w:hAnsi="Arial" w:cs="Arial"/>
          <w:sz w:val="20"/>
          <w:szCs w:val="20"/>
        </w:rPr>
        <w:t>)</w:t>
      </w:r>
      <w:r w:rsidRPr="00A933D6">
        <w:rPr>
          <w:rFonts w:ascii="Arial" w:hAnsi="Arial" w:cs="Arial"/>
          <w:sz w:val="20"/>
          <w:szCs w:val="20"/>
        </w:rPr>
        <w:t xml:space="preserve"> indicated that the presence of sulphate in drinking water can cause noticeable taste, and very high levels might cause a laxative affecting unaccustomed consumers. Jayalakshmi </w:t>
      </w:r>
      <w:r w:rsidR="00C502A6" w:rsidRPr="00A933D6">
        <w:rPr>
          <w:rFonts w:ascii="Arial" w:hAnsi="Arial" w:cs="Arial"/>
          <w:sz w:val="20"/>
          <w:szCs w:val="20"/>
        </w:rPr>
        <w:t>et al., (2011) stated</w:t>
      </w:r>
      <w:r w:rsidRPr="00A933D6">
        <w:rPr>
          <w:rFonts w:ascii="Arial" w:hAnsi="Arial" w:cs="Arial"/>
          <w:sz w:val="20"/>
          <w:szCs w:val="20"/>
        </w:rPr>
        <w:t xml:space="preserve"> that Total Hardness (TH) is a measure of capacity of water to precipitate soap. Soap is precipitated mainly by calcium and magnesium present in polyvalent cation and they are in complex forms frequently with organic constituents. Also, in most fresh water, TH is imparted mainly by calcium and magnesium ions, which apart from sulphate, chloride and nitrate are found in combination with carbonates and bicarbonates </w:t>
      </w:r>
      <w:proofErr w:type="spellStart"/>
      <w:r w:rsidR="00265FD8" w:rsidRPr="00A933D6">
        <w:rPr>
          <w:rFonts w:ascii="Arial" w:hAnsi="Arial" w:cs="Arial"/>
          <w:sz w:val="20"/>
          <w:szCs w:val="20"/>
        </w:rPr>
        <w:t>Sangpal</w:t>
      </w:r>
      <w:proofErr w:type="spellEnd"/>
      <w:r w:rsidR="00265FD8" w:rsidRPr="00A933D6">
        <w:rPr>
          <w:rFonts w:ascii="Arial" w:hAnsi="Arial" w:cs="Arial"/>
          <w:sz w:val="20"/>
          <w:szCs w:val="20"/>
        </w:rPr>
        <w:t xml:space="preserve"> et.al;(2011). The TH concentration of the water sample sourced from </w:t>
      </w:r>
      <w:r w:rsidR="00423FFD" w:rsidRPr="00A933D6">
        <w:rPr>
          <w:rFonts w:ascii="Arial" w:hAnsi="Arial" w:cs="Arial"/>
          <w:sz w:val="20"/>
          <w:szCs w:val="20"/>
        </w:rPr>
        <w:t>Sobe both</w:t>
      </w:r>
      <w:r w:rsidR="00265FD8" w:rsidRPr="00A933D6">
        <w:rPr>
          <w:rFonts w:ascii="Arial" w:hAnsi="Arial" w:cs="Arial"/>
          <w:sz w:val="20"/>
          <w:szCs w:val="20"/>
        </w:rPr>
        <w:t xml:space="preserve"> dry and wet seasons </w:t>
      </w:r>
      <w:r w:rsidR="0003294F" w:rsidRPr="00A933D6">
        <w:rPr>
          <w:rFonts w:ascii="Arial" w:hAnsi="Arial" w:cs="Arial"/>
          <w:sz w:val="20"/>
          <w:szCs w:val="20"/>
        </w:rPr>
        <w:t xml:space="preserve">W8 and W9 </w:t>
      </w:r>
      <w:r w:rsidR="00423FFD" w:rsidRPr="00A933D6">
        <w:rPr>
          <w:rFonts w:ascii="Arial" w:hAnsi="Arial" w:cs="Arial"/>
          <w:sz w:val="20"/>
          <w:szCs w:val="20"/>
        </w:rPr>
        <w:t>were and</w:t>
      </w:r>
      <w:r w:rsidR="0003294F" w:rsidRPr="00A933D6">
        <w:rPr>
          <w:rFonts w:ascii="Arial" w:hAnsi="Arial" w:cs="Arial"/>
          <w:sz w:val="20"/>
          <w:szCs w:val="20"/>
        </w:rPr>
        <w:t xml:space="preserve"> </w:t>
      </w:r>
      <w:proofErr w:type="spellStart"/>
      <w:r w:rsidR="0003294F" w:rsidRPr="00A933D6">
        <w:rPr>
          <w:rFonts w:ascii="Arial" w:hAnsi="Arial" w:cs="Arial"/>
          <w:sz w:val="20"/>
          <w:szCs w:val="20"/>
        </w:rPr>
        <w:t>Elegbeka</w:t>
      </w:r>
      <w:proofErr w:type="spellEnd"/>
      <w:r w:rsidR="0003294F" w:rsidRPr="00A933D6">
        <w:rPr>
          <w:rFonts w:ascii="Arial" w:hAnsi="Arial" w:cs="Arial"/>
          <w:sz w:val="20"/>
          <w:szCs w:val="20"/>
        </w:rPr>
        <w:t xml:space="preserve"> wet</w:t>
      </w:r>
      <w:r w:rsidR="00C72EE0" w:rsidRPr="00A933D6">
        <w:rPr>
          <w:rFonts w:ascii="Arial" w:hAnsi="Arial" w:cs="Arial"/>
          <w:sz w:val="20"/>
          <w:szCs w:val="20"/>
        </w:rPr>
        <w:t xml:space="preserve"> </w:t>
      </w:r>
      <w:r w:rsidR="00423FFD" w:rsidRPr="00A933D6">
        <w:rPr>
          <w:rFonts w:ascii="Arial" w:hAnsi="Arial" w:cs="Arial"/>
          <w:sz w:val="20"/>
          <w:szCs w:val="20"/>
        </w:rPr>
        <w:t>season W4, W6, W7, W</w:t>
      </w:r>
      <w:r w:rsidR="0003294F" w:rsidRPr="00A933D6">
        <w:rPr>
          <w:rFonts w:ascii="Arial" w:hAnsi="Arial" w:cs="Arial"/>
          <w:sz w:val="20"/>
          <w:szCs w:val="20"/>
        </w:rPr>
        <w:t xml:space="preserve">8.W10 and  </w:t>
      </w:r>
      <w:proofErr w:type="spellStart"/>
      <w:r w:rsidR="0003294F" w:rsidRPr="00A933D6">
        <w:rPr>
          <w:rFonts w:ascii="Arial" w:hAnsi="Arial" w:cs="Arial"/>
          <w:sz w:val="20"/>
          <w:szCs w:val="20"/>
        </w:rPr>
        <w:t>Elegbeka</w:t>
      </w:r>
      <w:proofErr w:type="spellEnd"/>
      <w:r w:rsidR="0003294F" w:rsidRPr="00A933D6">
        <w:rPr>
          <w:rFonts w:ascii="Arial" w:hAnsi="Arial" w:cs="Arial"/>
          <w:sz w:val="20"/>
          <w:szCs w:val="20"/>
        </w:rPr>
        <w:t xml:space="preserve"> </w:t>
      </w:r>
      <w:r w:rsidR="00C72EE0" w:rsidRPr="00A933D6">
        <w:rPr>
          <w:rFonts w:ascii="Arial" w:hAnsi="Arial" w:cs="Arial"/>
          <w:sz w:val="20"/>
          <w:szCs w:val="20"/>
        </w:rPr>
        <w:t xml:space="preserve">dry season W4,W5,W6,W7.W10  respectively were </w:t>
      </w:r>
      <w:r w:rsidR="00FB6AF3" w:rsidRPr="00A933D6">
        <w:rPr>
          <w:rFonts w:ascii="Arial" w:hAnsi="Arial" w:cs="Arial"/>
          <w:sz w:val="20"/>
          <w:szCs w:val="20"/>
        </w:rPr>
        <w:t>a</w:t>
      </w:r>
      <w:r w:rsidR="00265FD8" w:rsidRPr="00A933D6">
        <w:rPr>
          <w:rFonts w:ascii="Arial" w:hAnsi="Arial" w:cs="Arial"/>
          <w:sz w:val="20"/>
          <w:szCs w:val="20"/>
        </w:rPr>
        <w:t>bove both SON and WHO limits but w</w:t>
      </w:r>
      <w:r w:rsidR="00C72EE0" w:rsidRPr="00A933D6">
        <w:rPr>
          <w:rFonts w:ascii="Arial" w:hAnsi="Arial" w:cs="Arial"/>
          <w:sz w:val="20"/>
          <w:szCs w:val="20"/>
        </w:rPr>
        <w:t>ere</w:t>
      </w:r>
      <w:r w:rsidR="00265FD8" w:rsidRPr="00A933D6">
        <w:rPr>
          <w:rFonts w:ascii="Arial" w:hAnsi="Arial" w:cs="Arial"/>
          <w:sz w:val="20"/>
          <w:szCs w:val="20"/>
        </w:rPr>
        <w:t xml:space="preserve"> </w:t>
      </w:r>
      <w:r w:rsidR="00C72EE0" w:rsidRPr="00A933D6">
        <w:rPr>
          <w:rFonts w:ascii="Arial" w:hAnsi="Arial" w:cs="Arial"/>
          <w:sz w:val="20"/>
          <w:szCs w:val="20"/>
        </w:rPr>
        <w:t>above</w:t>
      </w:r>
      <w:r w:rsidR="00265FD8" w:rsidRPr="00A933D6">
        <w:rPr>
          <w:rFonts w:ascii="Arial" w:hAnsi="Arial" w:cs="Arial"/>
          <w:sz w:val="20"/>
          <w:szCs w:val="20"/>
        </w:rPr>
        <w:t xml:space="preserve"> stipulated limits for drinking water as indicated by </w:t>
      </w:r>
      <w:r w:rsidR="00FB6AF3" w:rsidRPr="00A933D6">
        <w:rPr>
          <w:rFonts w:ascii="Arial" w:hAnsi="Arial" w:cs="Arial"/>
          <w:sz w:val="20"/>
          <w:szCs w:val="20"/>
        </w:rPr>
        <w:t>WHO,(2011)</w:t>
      </w:r>
      <w:r w:rsidR="00265FD8" w:rsidRPr="00A933D6">
        <w:rPr>
          <w:rFonts w:ascii="Arial" w:hAnsi="Arial" w:cs="Arial"/>
          <w:sz w:val="20"/>
          <w:szCs w:val="20"/>
        </w:rPr>
        <w:t xml:space="preserve"> (Table</w:t>
      </w:r>
      <w:r w:rsidR="00FB6AF3" w:rsidRPr="00A933D6">
        <w:rPr>
          <w:rFonts w:ascii="Arial" w:hAnsi="Arial" w:cs="Arial"/>
          <w:sz w:val="20"/>
          <w:szCs w:val="20"/>
        </w:rPr>
        <w:t>8</w:t>
      </w:r>
      <w:r w:rsidR="00265FD8" w:rsidRPr="00A933D6">
        <w:rPr>
          <w:rFonts w:ascii="Arial" w:hAnsi="Arial" w:cs="Arial"/>
          <w:sz w:val="20"/>
          <w:szCs w:val="20"/>
        </w:rPr>
        <w:t>).</w:t>
      </w:r>
      <w:r w:rsidR="00CF1BB6" w:rsidRPr="00A933D6">
        <w:rPr>
          <w:rFonts w:ascii="Arial" w:hAnsi="Arial" w:cs="Arial"/>
          <w:sz w:val="20"/>
          <w:szCs w:val="20"/>
        </w:rPr>
        <w:t>Majority</w:t>
      </w:r>
      <w:r w:rsidR="00265FD8" w:rsidRPr="00A933D6">
        <w:rPr>
          <w:rFonts w:ascii="Arial" w:hAnsi="Arial" w:cs="Arial"/>
          <w:sz w:val="20"/>
          <w:szCs w:val="20"/>
        </w:rPr>
        <w:t xml:space="preserve"> </w:t>
      </w:r>
      <w:r w:rsidR="00CF1BB6" w:rsidRPr="00A933D6">
        <w:rPr>
          <w:rFonts w:ascii="Arial" w:hAnsi="Arial" w:cs="Arial"/>
          <w:sz w:val="20"/>
          <w:szCs w:val="20"/>
        </w:rPr>
        <w:t xml:space="preserve">of </w:t>
      </w:r>
      <w:r w:rsidR="00265FD8" w:rsidRPr="00A933D6">
        <w:rPr>
          <w:rFonts w:ascii="Arial" w:hAnsi="Arial" w:cs="Arial"/>
          <w:sz w:val="20"/>
          <w:szCs w:val="20"/>
        </w:rPr>
        <w:t>the well water were very turbid</w:t>
      </w:r>
      <w:r w:rsidR="00CF1BB6" w:rsidRPr="00A933D6">
        <w:rPr>
          <w:rFonts w:ascii="Arial" w:hAnsi="Arial" w:cs="Arial"/>
          <w:sz w:val="20"/>
          <w:szCs w:val="20"/>
        </w:rPr>
        <w:t xml:space="preserve"> </w:t>
      </w:r>
      <w:r w:rsidR="00265FD8" w:rsidRPr="00A933D6">
        <w:rPr>
          <w:rFonts w:ascii="Arial" w:hAnsi="Arial" w:cs="Arial"/>
          <w:sz w:val="20"/>
          <w:szCs w:val="20"/>
        </w:rPr>
        <w:t xml:space="preserve"> and did not met the stipulated limits for turbidity of water intended for drinking purposes as specified by the relevant agencies (</w:t>
      </w:r>
      <w:r w:rsidR="00CF1BB6" w:rsidRPr="00A933D6">
        <w:rPr>
          <w:rFonts w:ascii="Arial" w:hAnsi="Arial" w:cs="Arial"/>
          <w:sz w:val="20"/>
          <w:szCs w:val="20"/>
        </w:rPr>
        <w:t>(Table 8</w:t>
      </w:r>
      <w:r w:rsidR="00265FD8" w:rsidRPr="00A933D6">
        <w:rPr>
          <w:rFonts w:ascii="Arial" w:hAnsi="Arial" w:cs="Arial"/>
          <w:sz w:val="20"/>
          <w:szCs w:val="20"/>
        </w:rPr>
        <w:t xml:space="preserve">). Adekunle </w:t>
      </w:r>
      <w:r w:rsidR="00CF1BB6" w:rsidRPr="00A933D6">
        <w:rPr>
          <w:rFonts w:ascii="Arial" w:hAnsi="Arial" w:cs="Arial"/>
          <w:sz w:val="20"/>
          <w:szCs w:val="20"/>
        </w:rPr>
        <w:t xml:space="preserve">et al., </w:t>
      </w:r>
      <w:r w:rsidR="00CF4D72" w:rsidRPr="00A933D6">
        <w:rPr>
          <w:rFonts w:ascii="Arial" w:hAnsi="Arial" w:cs="Arial"/>
          <w:sz w:val="20"/>
          <w:szCs w:val="20"/>
        </w:rPr>
        <w:t>(2007</w:t>
      </w:r>
      <w:r w:rsidR="00CF1BB6" w:rsidRPr="00A933D6">
        <w:rPr>
          <w:rFonts w:ascii="Arial" w:hAnsi="Arial" w:cs="Arial"/>
          <w:sz w:val="20"/>
          <w:szCs w:val="20"/>
        </w:rPr>
        <w:t>)</w:t>
      </w:r>
      <w:r w:rsidR="00265FD8" w:rsidRPr="00A933D6">
        <w:rPr>
          <w:rFonts w:ascii="Arial" w:hAnsi="Arial" w:cs="Arial"/>
          <w:sz w:val="20"/>
          <w:szCs w:val="20"/>
        </w:rPr>
        <w:t xml:space="preserve"> stated that turbidity results from the reduction of transparency due to the presence of particulate matters such as clay, silt, finely divided organic matter, plankton or other microscopic organisms. The colloidal materials provide adsorption sites for chemicals that may be harmful to health or cause undesirable tastes or odors. High turbidity levels are therefore associated</w:t>
      </w:r>
      <w:r w:rsidR="00CF4D72" w:rsidRPr="00A933D6">
        <w:rPr>
          <w:rFonts w:ascii="Arial" w:hAnsi="Arial" w:cs="Arial"/>
          <w:sz w:val="20"/>
          <w:szCs w:val="20"/>
        </w:rPr>
        <w:t xml:space="preserve"> with poor water quality Adekunle et al., (2007) The range of manganese values recorded for the well waters in both the dry and wet periods were in disagreement with a report by </w:t>
      </w:r>
      <w:proofErr w:type="spellStart"/>
      <w:r w:rsidR="00CF4D72" w:rsidRPr="00A933D6">
        <w:rPr>
          <w:rFonts w:ascii="Arial" w:hAnsi="Arial" w:cs="Arial"/>
          <w:sz w:val="20"/>
          <w:szCs w:val="20"/>
        </w:rPr>
        <w:t>Nwankwoala</w:t>
      </w:r>
      <w:proofErr w:type="spellEnd"/>
      <w:r w:rsidR="00CF4D72" w:rsidRPr="00A933D6">
        <w:rPr>
          <w:rFonts w:ascii="Arial" w:hAnsi="Arial" w:cs="Arial"/>
          <w:sz w:val="20"/>
          <w:szCs w:val="20"/>
        </w:rPr>
        <w:t xml:space="preserve"> et al.2011</w:t>
      </w:r>
      <w:r w:rsidR="00DC663D" w:rsidRPr="00A933D6">
        <w:rPr>
          <w:rFonts w:ascii="Arial" w:hAnsi="Arial" w:cs="Arial"/>
          <w:sz w:val="20"/>
          <w:szCs w:val="20"/>
        </w:rPr>
        <w:t xml:space="preserve"> which stated comparatively lower concentrations of manganese for groundwater samples obtained from several sampling points in Yenagoa, Bayelsa State, Nigeria.(Table 8).This phenomenon is worrisome as although manganese is an essential element for humans UNICEF,(2008), the consumption of water having concentrations higher than 0.2 mg/l have been linked to the development of neurological disorders SON,(2007).Todd,(1980) reported that at concentration levels higher than 0.5mg/l, manganese impacts a bitter taste to water, stains cloths and metal parts and precipitate in foods when used for cooking and it also promotes the growth of algae in reservoirs</w:t>
      </w:r>
      <w:r w:rsidR="00DC663D" w:rsidRPr="00A933D6">
        <w:rPr>
          <w:rFonts w:ascii="Arial" w:hAnsi="Arial" w:cs="Arial"/>
          <w:b/>
          <w:sz w:val="20"/>
          <w:szCs w:val="20"/>
        </w:rPr>
        <w:t>.</w:t>
      </w:r>
      <w:r w:rsidR="00A744A1" w:rsidRPr="00A933D6">
        <w:rPr>
          <w:rFonts w:ascii="Arial" w:hAnsi="Arial" w:cs="Arial"/>
          <w:b/>
          <w:sz w:val="20"/>
          <w:szCs w:val="20"/>
        </w:rPr>
        <w:t xml:space="preserve">  </w:t>
      </w:r>
      <w:r w:rsidR="00A744A1" w:rsidRPr="00A933D6">
        <w:rPr>
          <w:rFonts w:ascii="Arial" w:hAnsi="Arial" w:cs="Arial"/>
          <w:sz w:val="20"/>
          <w:szCs w:val="20"/>
        </w:rPr>
        <w:t xml:space="preserve">Aside from samples collected from </w:t>
      </w:r>
      <w:r w:rsidR="00F46FA0" w:rsidRPr="00A933D6">
        <w:rPr>
          <w:rFonts w:ascii="Arial" w:hAnsi="Arial" w:cs="Arial"/>
          <w:sz w:val="20"/>
          <w:szCs w:val="20"/>
        </w:rPr>
        <w:t>Sobe W</w:t>
      </w:r>
      <w:r w:rsidR="00561B38" w:rsidRPr="00A933D6">
        <w:rPr>
          <w:rFonts w:ascii="Arial" w:hAnsi="Arial" w:cs="Arial"/>
          <w:sz w:val="20"/>
          <w:szCs w:val="20"/>
        </w:rPr>
        <w:t xml:space="preserve">15 </w:t>
      </w:r>
      <w:r w:rsidR="002900A2" w:rsidRPr="00A933D6">
        <w:rPr>
          <w:rFonts w:ascii="Arial" w:hAnsi="Arial" w:cs="Arial"/>
          <w:sz w:val="20"/>
          <w:szCs w:val="20"/>
        </w:rPr>
        <w:t>in wet</w:t>
      </w:r>
      <w:r w:rsidR="00A744A1" w:rsidRPr="00A933D6">
        <w:rPr>
          <w:rFonts w:ascii="Arial" w:hAnsi="Arial" w:cs="Arial"/>
          <w:sz w:val="20"/>
          <w:szCs w:val="20"/>
        </w:rPr>
        <w:t xml:space="preserve"> </w:t>
      </w:r>
      <w:r w:rsidR="00F46FA0" w:rsidRPr="00A933D6">
        <w:rPr>
          <w:rFonts w:ascii="Arial" w:hAnsi="Arial" w:cs="Arial"/>
          <w:sz w:val="20"/>
          <w:szCs w:val="20"/>
        </w:rPr>
        <w:t xml:space="preserve">season </w:t>
      </w:r>
      <w:r w:rsidR="00A744A1" w:rsidRPr="00A933D6">
        <w:rPr>
          <w:rFonts w:ascii="Arial" w:hAnsi="Arial" w:cs="Arial"/>
          <w:sz w:val="20"/>
          <w:szCs w:val="20"/>
        </w:rPr>
        <w:t>the concentration values of nitrate in the well waters were within the limits permitted for drinking water (Table</w:t>
      </w:r>
      <w:r w:rsidR="00561B38" w:rsidRPr="00A933D6">
        <w:rPr>
          <w:rFonts w:ascii="Arial" w:hAnsi="Arial" w:cs="Arial"/>
          <w:sz w:val="20"/>
          <w:szCs w:val="20"/>
        </w:rPr>
        <w:t xml:space="preserve"> 8</w:t>
      </w:r>
      <w:r w:rsidR="00127E4B" w:rsidRPr="00A933D6">
        <w:rPr>
          <w:rFonts w:ascii="Arial" w:hAnsi="Arial" w:cs="Arial"/>
          <w:sz w:val="20"/>
          <w:szCs w:val="20"/>
        </w:rPr>
        <w:t>). This</w:t>
      </w:r>
      <w:r w:rsidR="00A744A1" w:rsidRPr="00A933D6">
        <w:rPr>
          <w:rFonts w:ascii="Arial" w:hAnsi="Arial" w:cs="Arial"/>
          <w:sz w:val="20"/>
          <w:szCs w:val="20"/>
        </w:rPr>
        <w:t xml:space="preserve"> observation indicates that water sourced directly from </w:t>
      </w:r>
      <w:r w:rsidR="002900A2" w:rsidRPr="00A933D6">
        <w:rPr>
          <w:rFonts w:ascii="Arial" w:hAnsi="Arial" w:cs="Arial"/>
          <w:sz w:val="20"/>
          <w:szCs w:val="20"/>
        </w:rPr>
        <w:t>Sobe in</w:t>
      </w:r>
      <w:r w:rsidR="00BE12AE" w:rsidRPr="00A933D6">
        <w:rPr>
          <w:rFonts w:ascii="Arial" w:hAnsi="Arial" w:cs="Arial"/>
          <w:sz w:val="20"/>
          <w:szCs w:val="20"/>
        </w:rPr>
        <w:t xml:space="preserve"> wet </w:t>
      </w:r>
      <w:r w:rsidR="002900A2" w:rsidRPr="00A933D6">
        <w:rPr>
          <w:rFonts w:ascii="Arial" w:hAnsi="Arial" w:cs="Arial"/>
          <w:sz w:val="20"/>
          <w:szCs w:val="20"/>
        </w:rPr>
        <w:t>season in</w:t>
      </w:r>
      <w:r w:rsidR="00BE12AE" w:rsidRPr="00A933D6">
        <w:rPr>
          <w:rFonts w:ascii="Arial" w:hAnsi="Arial" w:cs="Arial"/>
          <w:sz w:val="20"/>
          <w:szCs w:val="20"/>
        </w:rPr>
        <w:t xml:space="preserve"> W7</w:t>
      </w:r>
      <w:r w:rsidR="00A744A1" w:rsidRPr="00A933D6">
        <w:rPr>
          <w:rFonts w:ascii="Arial" w:hAnsi="Arial" w:cs="Arial"/>
          <w:sz w:val="20"/>
          <w:szCs w:val="20"/>
        </w:rPr>
        <w:t xml:space="preserve"> </w:t>
      </w:r>
      <w:r w:rsidR="002900A2" w:rsidRPr="00A933D6">
        <w:rPr>
          <w:rFonts w:ascii="Arial" w:hAnsi="Arial" w:cs="Arial"/>
          <w:sz w:val="20"/>
          <w:szCs w:val="20"/>
        </w:rPr>
        <w:t>and From</w:t>
      </w:r>
      <w:r w:rsidR="00BE12AE" w:rsidRPr="00A933D6">
        <w:rPr>
          <w:rFonts w:ascii="Arial" w:hAnsi="Arial" w:cs="Arial"/>
          <w:sz w:val="20"/>
          <w:szCs w:val="20"/>
        </w:rPr>
        <w:t xml:space="preserve"> </w:t>
      </w:r>
      <w:proofErr w:type="spellStart"/>
      <w:r w:rsidR="00BE12AE" w:rsidRPr="00A933D6">
        <w:rPr>
          <w:rFonts w:ascii="Arial" w:hAnsi="Arial" w:cs="Arial"/>
          <w:sz w:val="20"/>
          <w:szCs w:val="20"/>
        </w:rPr>
        <w:t>Elegbeka</w:t>
      </w:r>
      <w:proofErr w:type="spellEnd"/>
      <w:r w:rsidR="00BE12AE" w:rsidRPr="00A933D6">
        <w:rPr>
          <w:rFonts w:ascii="Arial" w:hAnsi="Arial" w:cs="Arial"/>
          <w:sz w:val="20"/>
          <w:szCs w:val="20"/>
        </w:rPr>
        <w:t xml:space="preserve"> dry Season in W2</w:t>
      </w:r>
      <w:r w:rsidR="00A744A1" w:rsidRPr="00A933D6">
        <w:rPr>
          <w:rFonts w:ascii="Arial" w:hAnsi="Arial" w:cs="Arial"/>
          <w:sz w:val="20"/>
          <w:szCs w:val="20"/>
        </w:rPr>
        <w:t xml:space="preserve"> are not suitable for direct consumption by pregnant women, infants and children living within the vicinity of these hand dug wells.</w:t>
      </w:r>
      <w:r w:rsidR="00915AF2" w:rsidRPr="00A933D6">
        <w:rPr>
          <w:rFonts w:ascii="Arial" w:hAnsi="Arial" w:cs="Arial"/>
          <w:sz w:val="20"/>
          <w:szCs w:val="20"/>
        </w:rPr>
        <w:t xml:space="preserve"> It is a serious health threat to infants less than three to six months of age because of its ability to cause </w:t>
      </w:r>
      <w:proofErr w:type="spellStart"/>
      <w:r w:rsidR="00915AF2" w:rsidRPr="00A933D6">
        <w:rPr>
          <w:rFonts w:ascii="Arial" w:hAnsi="Arial" w:cs="Arial"/>
          <w:sz w:val="20"/>
          <w:szCs w:val="20"/>
        </w:rPr>
        <w:t>methaemoglobinaemia</w:t>
      </w:r>
      <w:proofErr w:type="spellEnd"/>
      <w:r w:rsidR="00915AF2" w:rsidRPr="00A933D6">
        <w:rPr>
          <w:rFonts w:ascii="Arial" w:hAnsi="Arial" w:cs="Arial"/>
          <w:sz w:val="20"/>
          <w:szCs w:val="20"/>
        </w:rPr>
        <w:t xml:space="preserve"> or blue baby syndrome in which blood loses Its ability to carry sufficient oxygen Groen.et.al;(1988</w:t>
      </w:r>
      <w:r w:rsidR="002900A2" w:rsidRPr="00A933D6">
        <w:rPr>
          <w:rFonts w:ascii="Arial" w:hAnsi="Arial" w:cs="Arial"/>
          <w:sz w:val="20"/>
          <w:szCs w:val="20"/>
        </w:rPr>
        <w:t>),</w:t>
      </w:r>
      <w:r w:rsidR="00C502A6" w:rsidRPr="00A933D6">
        <w:rPr>
          <w:rFonts w:ascii="Arial" w:hAnsi="Arial" w:cs="Arial"/>
          <w:sz w:val="20"/>
          <w:szCs w:val="20"/>
        </w:rPr>
        <w:t xml:space="preserve"> </w:t>
      </w:r>
      <w:r w:rsidR="002900A2" w:rsidRPr="00A933D6">
        <w:rPr>
          <w:rFonts w:ascii="Arial" w:hAnsi="Arial" w:cs="Arial"/>
          <w:sz w:val="20"/>
          <w:szCs w:val="20"/>
        </w:rPr>
        <w:t>Burkart</w:t>
      </w:r>
      <w:r w:rsidR="00915AF2" w:rsidRPr="00A933D6">
        <w:rPr>
          <w:rFonts w:ascii="Arial" w:hAnsi="Arial" w:cs="Arial"/>
          <w:sz w:val="20"/>
          <w:szCs w:val="20"/>
        </w:rPr>
        <w:t xml:space="preserve"> and </w:t>
      </w:r>
      <w:r w:rsidR="00C502A6" w:rsidRPr="00A933D6">
        <w:rPr>
          <w:rFonts w:ascii="Arial" w:hAnsi="Arial" w:cs="Arial"/>
          <w:sz w:val="20"/>
          <w:szCs w:val="20"/>
        </w:rPr>
        <w:t>Koplin, (1993) UNICEF</w:t>
      </w:r>
      <w:r w:rsidR="002900A2" w:rsidRPr="00A933D6">
        <w:rPr>
          <w:rFonts w:ascii="Arial" w:hAnsi="Arial" w:cs="Arial"/>
          <w:sz w:val="20"/>
          <w:szCs w:val="20"/>
        </w:rPr>
        <w:t>, (</w:t>
      </w:r>
      <w:r w:rsidR="00915AF2" w:rsidRPr="00A933D6">
        <w:rPr>
          <w:rFonts w:ascii="Arial" w:hAnsi="Arial" w:cs="Arial"/>
          <w:sz w:val="20"/>
          <w:szCs w:val="20"/>
        </w:rPr>
        <w:t xml:space="preserve">2008). The primary sources of nitrate in groundwater include, agricultural activity (including excess application of inorganic nitrogenous fertilizers and manures), from wastewater disposal and from oxidation of nitrogenous waste products in human and animal excreta, including septic tanks, and leaching from natural </w:t>
      </w:r>
      <w:r w:rsidR="00127E4B" w:rsidRPr="00A933D6">
        <w:rPr>
          <w:rFonts w:ascii="Arial" w:hAnsi="Arial" w:cs="Arial"/>
          <w:sz w:val="20"/>
          <w:szCs w:val="20"/>
        </w:rPr>
        <w:t>vegetation, WHO</w:t>
      </w:r>
      <w:r w:rsidR="00933AA7" w:rsidRPr="00A933D6">
        <w:rPr>
          <w:rFonts w:ascii="Arial" w:hAnsi="Arial" w:cs="Arial"/>
          <w:sz w:val="20"/>
          <w:szCs w:val="20"/>
        </w:rPr>
        <w:t>,(</w:t>
      </w:r>
      <w:r w:rsidR="00915AF2" w:rsidRPr="00A933D6">
        <w:rPr>
          <w:rFonts w:ascii="Arial" w:hAnsi="Arial" w:cs="Arial"/>
          <w:sz w:val="20"/>
          <w:szCs w:val="20"/>
        </w:rPr>
        <w:t>2008).</w:t>
      </w:r>
      <w:r w:rsidR="0086671A" w:rsidRPr="00A933D6">
        <w:rPr>
          <w:rFonts w:ascii="Arial" w:hAnsi="Arial" w:cs="Arial"/>
          <w:sz w:val="20"/>
          <w:szCs w:val="20"/>
        </w:rPr>
        <w:t xml:space="preserve">Comparatively, the concentration levels of zinc and </w:t>
      </w:r>
      <w:r w:rsidR="00C41245" w:rsidRPr="00A933D6">
        <w:rPr>
          <w:rFonts w:ascii="Arial" w:hAnsi="Arial" w:cs="Arial"/>
          <w:sz w:val="20"/>
          <w:szCs w:val="20"/>
        </w:rPr>
        <w:t>chromium</w:t>
      </w:r>
      <w:r w:rsidR="0086671A" w:rsidRPr="00A933D6">
        <w:rPr>
          <w:rFonts w:ascii="Arial" w:hAnsi="Arial" w:cs="Arial"/>
          <w:sz w:val="20"/>
          <w:szCs w:val="20"/>
        </w:rPr>
        <w:t xml:space="preserve"> were higher than the other heavy metals; copper, </w:t>
      </w:r>
      <w:r w:rsidR="002900A2" w:rsidRPr="00A933D6">
        <w:rPr>
          <w:rFonts w:ascii="Arial" w:hAnsi="Arial" w:cs="Arial"/>
          <w:sz w:val="20"/>
          <w:szCs w:val="20"/>
        </w:rPr>
        <w:t xml:space="preserve">vanadium, </w:t>
      </w:r>
      <w:r w:rsidR="0086671A" w:rsidRPr="00A933D6">
        <w:rPr>
          <w:rFonts w:ascii="Arial" w:hAnsi="Arial" w:cs="Arial"/>
          <w:sz w:val="20"/>
          <w:szCs w:val="20"/>
        </w:rPr>
        <w:t xml:space="preserve">cadmium, nickel and lead detected in the respective groundwater samples (Tables </w:t>
      </w:r>
      <w:r w:rsidR="00C41245" w:rsidRPr="00A933D6">
        <w:rPr>
          <w:rFonts w:ascii="Arial" w:hAnsi="Arial" w:cs="Arial"/>
          <w:sz w:val="20"/>
          <w:szCs w:val="20"/>
        </w:rPr>
        <w:t>1,2,3</w:t>
      </w:r>
      <w:r w:rsidR="0086671A" w:rsidRPr="00A933D6">
        <w:rPr>
          <w:rFonts w:ascii="Arial" w:hAnsi="Arial" w:cs="Arial"/>
          <w:sz w:val="20"/>
          <w:szCs w:val="20"/>
        </w:rPr>
        <w:t xml:space="preserve"> and 4</w:t>
      </w:r>
      <w:r w:rsidR="002900A2" w:rsidRPr="00A933D6">
        <w:rPr>
          <w:rFonts w:ascii="Arial" w:hAnsi="Arial" w:cs="Arial"/>
          <w:sz w:val="20"/>
          <w:szCs w:val="20"/>
        </w:rPr>
        <w:t>)</w:t>
      </w:r>
      <w:r w:rsidR="00C502A6" w:rsidRPr="00A933D6">
        <w:rPr>
          <w:rFonts w:ascii="Arial" w:hAnsi="Arial" w:cs="Arial"/>
          <w:sz w:val="20"/>
          <w:szCs w:val="20"/>
        </w:rPr>
        <w:t>.</w:t>
      </w:r>
      <w:r w:rsidR="00127E4B" w:rsidRPr="00A933D6">
        <w:rPr>
          <w:rFonts w:ascii="Arial" w:hAnsi="Arial" w:cs="Arial"/>
          <w:sz w:val="20"/>
          <w:szCs w:val="20"/>
        </w:rPr>
        <w:t xml:space="preserve"> The values of zinc </w:t>
      </w:r>
      <w:r w:rsidR="00144CB7" w:rsidRPr="00A933D6">
        <w:rPr>
          <w:rFonts w:ascii="Arial" w:hAnsi="Arial" w:cs="Arial"/>
          <w:sz w:val="20"/>
          <w:szCs w:val="20"/>
        </w:rPr>
        <w:t>in waters abstracted from wells</w:t>
      </w:r>
      <w:r w:rsidR="00127E4B" w:rsidRPr="00A933D6">
        <w:rPr>
          <w:rFonts w:ascii="Arial" w:hAnsi="Arial" w:cs="Arial"/>
          <w:sz w:val="20"/>
          <w:szCs w:val="20"/>
        </w:rPr>
        <w:t xml:space="preserve"> in all the locations were higher than the permissible limit with few exceptions in </w:t>
      </w:r>
      <w:proofErr w:type="spellStart"/>
      <w:r w:rsidR="00127E4B" w:rsidRPr="00A933D6">
        <w:rPr>
          <w:rFonts w:ascii="Arial" w:hAnsi="Arial" w:cs="Arial"/>
          <w:sz w:val="20"/>
          <w:szCs w:val="20"/>
        </w:rPr>
        <w:t>Elegbeka</w:t>
      </w:r>
      <w:proofErr w:type="spellEnd"/>
      <w:r w:rsidR="00127E4B" w:rsidRPr="00A933D6">
        <w:rPr>
          <w:rFonts w:ascii="Arial" w:hAnsi="Arial" w:cs="Arial"/>
          <w:sz w:val="20"/>
          <w:szCs w:val="20"/>
        </w:rPr>
        <w:t xml:space="preserve"> dry season in W6 3.90 and W8 4.50 and Sobe dry season W6 </w:t>
      </w:r>
      <w:proofErr w:type="gramStart"/>
      <w:r w:rsidR="00127E4B" w:rsidRPr="00A933D6">
        <w:rPr>
          <w:rFonts w:ascii="Arial" w:hAnsi="Arial" w:cs="Arial"/>
          <w:sz w:val="20"/>
          <w:szCs w:val="20"/>
        </w:rPr>
        <w:t>2.90 ,</w:t>
      </w:r>
      <w:proofErr w:type="gramEnd"/>
      <w:r w:rsidR="00127E4B" w:rsidRPr="00A933D6">
        <w:rPr>
          <w:rFonts w:ascii="Arial" w:hAnsi="Arial" w:cs="Arial"/>
          <w:sz w:val="20"/>
          <w:szCs w:val="20"/>
        </w:rPr>
        <w:t xml:space="preserve"> W9 4.4 and W15 3.1 respectively.  Generally, Zn is an essential element for both plant and human metabolism, however excess zinc concentrations in water causes astringent taste and opalescence </w:t>
      </w:r>
      <w:proofErr w:type="spellStart"/>
      <w:r w:rsidR="00127E4B" w:rsidRPr="00A933D6">
        <w:rPr>
          <w:rFonts w:ascii="Arial" w:hAnsi="Arial" w:cs="Arial"/>
          <w:sz w:val="20"/>
          <w:szCs w:val="20"/>
        </w:rPr>
        <w:t>Nwakwoala</w:t>
      </w:r>
      <w:proofErr w:type="spellEnd"/>
      <w:r w:rsidR="00127E4B" w:rsidRPr="00A933D6">
        <w:rPr>
          <w:rFonts w:ascii="Arial" w:hAnsi="Arial" w:cs="Arial"/>
          <w:sz w:val="20"/>
          <w:szCs w:val="20"/>
        </w:rPr>
        <w:t xml:space="preserve"> </w:t>
      </w:r>
      <w:r w:rsidR="00127E4B" w:rsidRPr="00A933D6">
        <w:rPr>
          <w:rFonts w:ascii="Arial" w:hAnsi="Arial" w:cs="Arial"/>
          <w:i/>
          <w:sz w:val="20"/>
          <w:szCs w:val="20"/>
        </w:rPr>
        <w:t>et.al ;2011</w:t>
      </w:r>
    </w:p>
    <w:p w14:paraId="4549EBAD" w14:textId="77777777" w:rsidR="009152E5" w:rsidRPr="00A933D6" w:rsidRDefault="009152E5" w:rsidP="00D10470">
      <w:pPr>
        <w:spacing w:after="0"/>
        <w:jc w:val="both"/>
        <w:rPr>
          <w:rFonts w:ascii="Arial" w:hAnsi="Arial" w:cs="Arial"/>
          <w:b/>
          <w:sz w:val="20"/>
          <w:szCs w:val="20"/>
        </w:rPr>
      </w:pPr>
      <w:r w:rsidRPr="00A933D6">
        <w:rPr>
          <w:rFonts w:ascii="Arial" w:hAnsi="Arial" w:cs="Arial"/>
          <w:b/>
          <w:sz w:val="20"/>
          <w:szCs w:val="20"/>
        </w:rPr>
        <w:t>Bacteriological Assessment</w:t>
      </w:r>
    </w:p>
    <w:p w14:paraId="3FE322EA" w14:textId="77777777" w:rsidR="009152E5" w:rsidRPr="00A933D6" w:rsidRDefault="009152E5" w:rsidP="00144CB7">
      <w:pPr>
        <w:jc w:val="both"/>
        <w:rPr>
          <w:rFonts w:ascii="Arial" w:hAnsi="Arial" w:cs="Arial"/>
          <w:sz w:val="20"/>
          <w:szCs w:val="20"/>
        </w:rPr>
      </w:pPr>
      <w:r w:rsidRPr="00A933D6">
        <w:rPr>
          <w:rFonts w:ascii="Arial" w:hAnsi="Arial" w:cs="Arial"/>
          <w:sz w:val="20"/>
          <w:szCs w:val="20"/>
        </w:rPr>
        <w:t>Results from bacteriological assessment are shown in Table 5,6.7.</w:t>
      </w:r>
      <w:proofErr w:type="gramStart"/>
      <w:r w:rsidRPr="00A933D6">
        <w:rPr>
          <w:rFonts w:ascii="Arial" w:hAnsi="Arial" w:cs="Arial"/>
          <w:sz w:val="20"/>
          <w:szCs w:val="20"/>
        </w:rPr>
        <w:t>8 .</w:t>
      </w:r>
      <w:proofErr w:type="gramEnd"/>
      <w:r w:rsidRPr="00A933D6">
        <w:rPr>
          <w:rFonts w:ascii="Arial" w:hAnsi="Arial" w:cs="Arial"/>
          <w:sz w:val="20"/>
          <w:szCs w:val="20"/>
        </w:rPr>
        <w:t xml:space="preserve"> Four bacterial (coliform) isolates were characterized and identified from the samples, Escherichia </w:t>
      </w:r>
      <w:proofErr w:type="spellStart"/>
      <w:r w:rsidRPr="00A933D6">
        <w:rPr>
          <w:rFonts w:ascii="Arial" w:hAnsi="Arial" w:cs="Arial"/>
          <w:sz w:val="20"/>
          <w:szCs w:val="20"/>
        </w:rPr>
        <w:t>coll</w:t>
      </w:r>
      <w:proofErr w:type="spellEnd"/>
      <w:r w:rsidRPr="00A933D6">
        <w:rPr>
          <w:rFonts w:ascii="Arial" w:hAnsi="Arial" w:cs="Arial"/>
          <w:sz w:val="20"/>
          <w:szCs w:val="20"/>
        </w:rPr>
        <w:t>, Klebsiella spp., Enterobacte</w:t>
      </w:r>
      <w:r w:rsidR="00D10470" w:rsidRPr="00A933D6">
        <w:rPr>
          <w:rFonts w:ascii="Arial" w:hAnsi="Arial" w:cs="Arial"/>
          <w:sz w:val="20"/>
          <w:szCs w:val="20"/>
        </w:rPr>
        <w:t xml:space="preserve">r aerogenes and Citrobacter sp. </w:t>
      </w:r>
      <w:r w:rsidRPr="00A933D6">
        <w:rPr>
          <w:rFonts w:ascii="Arial" w:hAnsi="Arial" w:cs="Arial"/>
          <w:sz w:val="20"/>
          <w:szCs w:val="20"/>
        </w:rPr>
        <w:t xml:space="preserve">Enterobacter aerogenes and Citrobacter sp. were the most prevalent isolate whilst E. </w:t>
      </w:r>
      <w:proofErr w:type="spellStart"/>
      <w:r w:rsidRPr="00A933D6">
        <w:rPr>
          <w:rFonts w:ascii="Arial" w:hAnsi="Arial" w:cs="Arial"/>
          <w:sz w:val="20"/>
          <w:szCs w:val="20"/>
        </w:rPr>
        <w:t>coll</w:t>
      </w:r>
      <w:proofErr w:type="spellEnd"/>
      <w:r w:rsidRPr="00A933D6">
        <w:rPr>
          <w:rFonts w:ascii="Arial" w:hAnsi="Arial" w:cs="Arial"/>
          <w:sz w:val="20"/>
          <w:szCs w:val="20"/>
        </w:rPr>
        <w:t xml:space="preserve"> had the least percentage cumulative frequency of occurrence (6.2%</w:t>
      </w:r>
      <w:r w:rsidR="002F6345" w:rsidRPr="00A933D6">
        <w:rPr>
          <w:rFonts w:ascii="Arial" w:hAnsi="Arial" w:cs="Arial"/>
          <w:sz w:val="20"/>
          <w:szCs w:val="20"/>
        </w:rPr>
        <w:t xml:space="preserve">) amongst the coliform cultures. </w:t>
      </w:r>
      <w:r w:rsidRPr="00A933D6">
        <w:rPr>
          <w:rFonts w:ascii="Arial" w:hAnsi="Arial" w:cs="Arial"/>
          <w:sz w:val="20"/>
          <w:szCs w:val="20"/>
        </w:rPr>
        <w:t>Expectedly, all the well waters had varying levels of coliform bio-load (Table 5,6,7,8) and different gene</w:t>
      </w:r>
      <w:r w:rsidR="002F6345" w:rsidRPr="00A933D6">
        <w:rPr>
          <w:rFonts w:ascii="Arial" w:hAnsi="Arial" w:cs="Arial"/>
          <w:sz w:val="20"/>
          <w:szCs w:val="20"/>
        </w:rPr>
        <w:t xml:space="preserve">ra of coliforms were identified. </w:t>
      </w:r>
      <w:r w:rsidRPr="00A933D6">
        <w:rPr>
          <w:rFonts w:ascii="Arial" w:hAnsi="Arial" w:cs="Arial"/>
          <w:sz w:val="20"/>
          <w:szCs w:val="20"/>
        </w:rPr>
        <w:t xml:space="preserve">Groundwater has been known to contain a broad spectrum of microbial types similar to those found in surface soils and waters. These microbes encompass bacteria, fungi and protozoa, and are representative of most physiological types (Sundaram </w:t>
      </w:r>
      <w:proofErr w:type="gramStart"/>
      <w:r w:rsidRPr="00A933D6">
        <w:rPr>
          <w:rFonts w:ascii="Arial" w:hAnsi="Arial" w:cs="Arial"/>
          <w:sz w:val="20"/>
          <w:szCs w:val="20"/>
        </w:rPr>
        <w:t>A.et.al</w:t>
      </w:r>
      <w:proofErr w:type="gramEnd"/>
      <w:r w:rsidRPr="00A933D6">
        <w:rPr>
          <w:rFonts w:ascii="Arial" w:hAnsi="Arial" w:cs="Arial"/>
          <w:sz w:val="20"/>
          <w:szCs w:val="20"/>
        </w:rPr>
        <w:t>,2009 ,</w:t>
      </w:r>
      <w:proofErr w:type="spellStart"/>
      <w:r w:rsidRPr="00A933D6">
        <w:rPr>
          <w:rFonts w:ascii="Arial" w:hAnsi="Arial" w:cs="Arial"/>
          <w:sz w:val="20"/>
          <w:szCs w:val="20"/>
        </w:rPr>
        <w:t>Plazinska</w:t>
      </w:r>
      <w:proofErr w:type="spellEnd"/>
      <w:r w:rsidRPr="00A933D6">
        <w:rPr>
          <w:rFonts w:ascii="Arial" w:hAnsi="Arial" w:cs="Arial"/>
          <w:sz w:val="20"/>
          <w:szCs w:val="20"/>
        </w:rPr>
        <w:t xml:space="preserve"> et.al 2000 reported </w:t>
      </w:r>
      <w:r w:rsidRPr="00A933D6">
        <w:rPr>
          <w:rFonts w:ascii="Arial" w:hAnsi="Arial" w:cs="Arial"/>
          <w:sz w:val="20"/>
          <w:szCs w:val="20"/>
        </w:rPr>
        <w:lastRenderedPageBreak/>
        <w:t xml:space="preserve">that occasionally, pathogenic viruses, bacteria and protozoans of gastrointestinal origin from domestic, agricultural and other anthropogenic activities, may infiltrate through </w:t>
      </w:r>
      <w:proofErr w:type="spellStart"/>
      <w:r w:rsidRPr="00A933D6">
        <w:rPr>
          <w:rFonts w:ascii="Arial" w:hAnsi="Arial" w:cs="Arial"/>
          <w:sz w:val="20"/>
          <w:szCs w:val="20"/>
        </w:rPr>
        <w:t>soits</w:t>
      </w:r>
      <w:proofErr w:type="spellEnd"/>
      <w:r w:rsidRPr="00A933D6">
        <w:rPr>
          <w:rFonts w:ascii="Arial" w:hAnsi="Arial" w:cs="Arial"/>
          <w:sz w:val="20"/>
          <w:szCs w:val="20"/>
        </w:rPr>
        <w:t xml:space="preserve"> sediments and rocks to the underlying ground water. All the untreated well waters especially those which had the fecal indicator. Escherichia </w:t>
      </w:r>
      <w:proofErr w:type="spellStart"/>
      <w:r w:rsidRPr="00A933D6">
        <w:rPr>
          <w:rFonts w:ascii="Arial" w:hAnsi="Arial" w:cs="Arial"/>
          <w:sz w:val="20"/>
          <w:szCs w:val="20"/>
        </w:rPr>
        <w:t>coll</w:t>
      </w:r>
      <w:proofErr w:type="spellEnd"/>
      <w:r w:rsidRPr="00A933D6">
        <w:rPr>
          <w:rFonts w:ascii="Arial" w:hAnsi="Arial" w:cs="Arial"/>
          <w:sz w:val="20"/>
          <w:szCs w:val="20"/>
        </w:rPr>
        <w:t xml:space="preserve"> present were unsuitable for drinking as they fell below the microbiological limits indicated for portable water. The recovery of E. col</w:t>
      </w:r>
      <w:r w:rsidR="00FB4815" w:rsidRPr="00A933D6">
        <w:rPr>
          <w:rFonts w:ascii="Arial" w:hAnsi="Arial" w:cs="Arial"/>
          <w:sz w:val="20"/>
          <w:szCs w:val="20"/>
        </w:rPr>
        <w:t>i</w:t>
      </w:r>
      <w:r w:rsidRPr="00A933D6">
        <w:rPr>
          <w:rFonts w:ascii="Arial" w:hAnsi="Arial" w:cs="Arial"/>
          <w:sz w:val="20"/>
          <w:szCs w:val="20"/>
        </w:rPr>
        <w:t xml:space="preserve"> from some of the well </w:t>
      </w:r>
      <w:r w:rsidR="00FB4815" w:rsidRPr="00A933D6">
        <w:rPr>
          <w:rFonts w:ascii="Arial" w:hAnsi="Arial" w:cs="Arial"/>
          <w:sz w:val="20"/>
          <w:szCs w:val="20"/>
        </w:rPr>
        <w:t>waters is</w:t>
      </w:r>
      <w:r w:rsidRPr="00A933D6">
        <w:rPr>
          <w:rFonts w:ascii="Arial" w:hAnsi="Arial" w:cs="Arial"/>
          <w:sz w:val="20"/>
          <w:szCs w:val="20"/>
        </w:rPr>
        <w:t xml:space="preserve"> of high public health significance given the fact that the pathogenic strains of this bacterium are known to cause urinary tract infections, </w:t>
      </w:r>
      <w:proofErr w:type="spellStart"/>
      <w:r w:rsidRPr="00A933D6">
        <w:rPr>
          <w:rFonts w:ascii="Arial" w:hAnsi="Arial" w:cs="Arial"/>
          <w:sz w:val="20"/>
          <w:szCs w:val="20"/>
        </w:rPr>
        <w:t>acteraemia</w:t>
      </w:r>
      <w:proofErr w:type="spellEnd"/>
      <w:r w:rsidRPr="00A933D6">
        <w:rPr>
          <w:rFonts w:ascii="Arial" w:hAnsi="Arial" w:cs="Arial"/>
          <w:sz w:val="20"/>
          <w:szCs w:val="20"/>
        </w:rPr>
        <w:t xml:space="preserve">, meningitis. diarrhea; </w:t>
      </w:r>
      <w:proofErr w:type="spellStart"/>
      <w:r w:rsidRPr="00A933D6">
        <w:rPr>
          <w:rFonts w:ascii="Arial" w:hAnsi="Arial" w:cs="Arial"/>
          <w:sz w:val="20"/>
          <w:szCs w:val="20"/>
        </w:rPr>
        <w:t>whico</w:t>
      </w:r>
      <w:proofErr w:type="spellEnd"/>
      <w:r w:rsidRPr="00A933D6">
        <w:rPr>
          <w:rFonts w:ascii="Arial" w:hAnsi="Arial" w:cs="Arial"/>
          <w:sz w:val="20"/>
          <w:szCs w:val="20"/>
        </w:rPr>
        <w:t xml:space="preserve"> is one of the main </w:t>
      </w:r>
      <w:proofErr w:type="gramStart"/>
      <w:r w:rsidRPr="00A933D6">
        <w:rPr>
          <w:rFonts w:ascii="Arial" w:hAnsi="Arial" w:cs="Arial"/>
          <w:sz w:val="20"/>
          <w:szCs w:val="20"/>
        </w:rPr>
        <w:t>cause</w:t>
      </w:r>
      <w:proofErr w:type="gramEnd"/>
      <w:r w:rsidRPr="00A933D6">
        <w:rPr>
          <w:rFonts w:ascii="Arial" w:hAnsi="Arial" w:cs="Arial"/>
          <w:sz w:val="20"/>
          <w:szCs w:val="20"/>
        </w:rPr>
        <w:t xml:space="preserve"> of morbidity and mortality among children. </w:t>
      </w:r>
    </w:p>
    <w:p w14:paraId="07BF4766" w14:textId="77777777" w:rsidR="00127E4B" w:rsidRPr="00A933D6" w:rsidRDefault="00144CB7" w:rsidP="00144CB7">
      <w:pPr>
        <w:jc w:val="both"/>
        <w:rPr>
          <w:rFonts w:ascii="Arial" w:hAnsi="Arial" w:cs="Arial"/>
          <w:b/>
          <w:sz w:val="20"/>
          <w:szCs w:val="20"/>
        </w:rPr>
      </w:pPr>
      <w:r w:rsidRPr="00A933D6">
        <w:rPr>
          <w:rFonts w:ascii="Arial" w:hAnsi="Arial" w:cs="Arial"/>
          <w:b/>
          <w:sz w:val="20"/>
          <w:szCs w:val="20"/>
        </w:rPr>
        <w:t>Conclusion</w:t>
      </w:r>
    </w:p>
    <w:p w14:paraId="5022C61B" w14:textId="77777777" w:rsidR="00127E4B" w:rsidRDefault="00127E4B" w:rsidP="00144CB7">
      <w:pPr>
        <w:jc w:val="both"/>
        <w:rPr>
          <w:rFonts w:ascii="Arial" w:hAnsi="Arial" w:cs="Arial"/>
          <w:sz w:val="20"/>
          <w:szCs w:val="20"/>
        </w:rPr>
      </w:pPr>
      <w:r w:rsidRPr="00A933D6">
        <w:rPr>
          <w:rFonts w:ascii="Arial" w:hAnsi="Arial" w:cs="Arial"/>
          <w:sz w:val="20"/>
          <w:szCs w:val="20"/>
        </w:rPr>
        <w:t>The observed dependence of the rural populace residing in the studied area on these untreated well waters which had high concentration of Zinc and Cr as sources of potable water is a dangerous trend and should be prioritized and addressed immediately by both</w:t>
      </w:r>
      <w:r w:rsidR="00D10470" w:rsidRPr="00A933D6">
        <w:rPr>
          <w:rFonts w:ascii="Arial" w:hAnsi="Arial" w:cs="Arial"/>
          <w:sz w:val="20"/>
          <w:szCs w:val="20"/>
        </w:rPr>
        <w:t xml:space="preserve"> Sobe in</w:t>
      </w:r>
      <w:r w:rsidRPr="00A933D6">
        <w:rPr>
          <w:rFonts w:ascii="Arial" w:hAnsi="Arial" w:cs="Arial"/>
          <w:sz w:val="20"/>
          <w:szCs w:val="20"/>
        </w:rPr>
        <w:t xml:space="preserve"> </w:t>
      </w:r>
      <w:r w:rsidR="00D10470" w:rsidRPr="00A933D6">
        <w:rPr>
          <w:rFonts w:ascii="Arial" w:hAnsi="Arial" w:cs="Arial"/>
          <w:sz w:val="20"/>
          <w:szCs w:val="20"/>
        </w:rPr>
        <w:t xml:space="preserve">Owan -West and </w:t>
      </w:r>
      <w:proofErr w:type="spellStart"/>
      <w:r w:rsidR="00D10470" w:rsidRPr="00A933D6">
        <w:rPr>
          <w:rFonts w:ascii="Arial" w:hAnsi="Arial" w:cs="Arial"/>
          <w:sz w:val="20"/>
          <w:szCs w:val="20"/>
        </w:rPr>
        <w:t>Elegbeka</w:t>
      </w:r>
      <w:proofErr w:type="spellEnd"/>
      <w:r w:rsidR="00D10470" w:rsidRPr="00A933D6">
        <w:rPr>
          <w:rFonts w:ascii="Arial" w:hAnsi="Arial" w:cs="Arial"/>
          <w:sz w:val="20"/>
          <w:szCs w:val="20"/>
        </w:rPr>
        <w:t xml:space="preserve"> </w:t>
      </w:r>
      <w:r w:rsidRPr="00A933D6">
        <w:rPr>
          <w:rFonts w:ascii="Arial" w:hAnsi="Arial" w:cs="Arial"/>
          <w:sz w:val="20"/>
          <w:szCs w:val="20"/>
        </w:rPr>
        <w:t>in O</w:t>
      </w:r>
      <w:r w:rsidR="00D10470" w:rsidRPr="00A933D6">
        <w:rPr>
          <w:rFonts w:ascii="Arial" w:hAnsi="Arial" w:cs="Arial"/>
          <w:sz w:val="20"/>
          <w:szCs w:val="20"/>
        </w:rPr>
        <w:t>se Local Government Authorities</w:t>
      </w:r>
      <w:r w:rsidRPr="00A933D6">
        <w:rPr>
          <w:rFonts w:ascii="Arial" w:hAnsi="Arial" w:cs="Arial"/>
          <w:sz w:val="20"/>
          <w:szCs w:val="20"/>
        </w:rPr>
        <w:t xml:space="preserve"> of Edo and Ondo States respectively, relevant ministries and agencies of the Edo and Ondo State </w:t>
      </w:r>
      <w:proofErr w:type="gramStart"/>
      <w:r w:rsidRPr="00A933D6">
        <w:rPr>
          <w:rFonts w:ascii="Arial" w:hAnsi="Arial" w:cs="Arial"/>
          <w:sz w:val="20"/>
          <w:szCs w:val="20"/>
        </w:rPr>
        <w:t xml:space="preserve">Governments </w:t>
      </w:r>
      <w:r w:rsidR="00144CB7" w:rsidRPr="00A933D6">
        <w:rPr>
          <w:rFonts w:ascii="Arial" w:hAnsi="Arial" w:cs="Arial"/>
          <w:sz w:val="20"/>
          <w:szCs w:val="20"/>
        </w:rPr>
        <w:t xml:space="preserve"> concerned</w:t>
      </w:r>
      <w:proofErr w:type="gramEnd"/>
      <w:r w:rsidR="00144CB7" w:rsidRPr="00A933D6">
        <w:rPr>
          <w:rFonts w:ascii="Arial" w:hAnsi="Arial" w:cs="Arial"/>
          <w:sz w:val="20"/>
          <w:szCs w:val="20"/>
        </w:rPr>
        <w:t xml:space="preserve"> Non-</w:t>
      </w:r>
      <w:r w:rsidRPr="00A933D6">
        <w:rPr>
          <w:rFonts w:ascii="Arial" w:hAnsi="Arial" w:cs="Arial"/>
          <w:sz w:val="20"/>
          <w:szCs w:val="20"/>
        </w:rPr>
        <w:t>Governmental agencies. The inhabitants should be encouraged to treat the water by boiling and using of coagulants and disinfectants at effective dosages such as alum or chlorine which would reduce or eliminate the microbial load of the water prior to consumption. People especially pregnant and nursing mothers utilizing water for drinking purposes should be discouraged from this act and an alternative close source of treated drinking water should be provided by eit</w:t>
      </w:r>
      <w:r w:rsidR="00D10470" w:rsidRPr="00A933D6">
        <w:rPr>
          <w:rFonts w:ascii="Arial" w:hAnsi="Arial" w:cs="Arial"/>
          <w:sz w:val="20"/>
          <w:szCs w:val="20"/>
        </w:rPr>
        <w:t xml:space="preserve">her </w:t>
      </w:r>
      <w:r w:rsidR="00144CB7" w:rsidRPr="00A933D6">
        <w:rPr>
          <w:rFonts w:ascii="Arial" w:hAnsi="Arial" w:cs="Arial"/>
          <w:sz w:val="20"/>
          <w:szCs w:val="20"/>
        </w:rPr>
        <w:t>relevant Government and Non-</w:t>
      </w:r>
      <w:r w:rsidRPr="00A933D6">
        <w:rPr>
          <w:rFonts w:ascii="Arial" w:hAnsi="Arial" w:cs="Arial"/>
          <w:sz w:val="20"/>
          <w:szCs w:val="20"/>
        </w:rPr>
        <w:t xml:space="preserve">Governmental agencies. Sensitization </w:t>
      </w:r>
      <w:proofErr w:type="spellStart"/>
      <w:r w:rsidRPr="00A933D6">
        <w:rPr>
          <w:rFonts w:ascii="Arial" w:hAnsi="Arial" w:cs="Arial"/>
          <w:sz w:val="20"/>
          <w:szCs w:val="20"/>
        </w:rPr>
        <w:t>programmes</w:t>
      </w:r>
      <w:proofErr w:type="spellEnd"/>
      <w:r w:rsidRPr="00A933D6">
        <w:rPr>
          <w:rFonts w:ascii="Arial" w:hAnsi="Arial" w:cs="Arial"/>
          <w:sz w:val="20"/>
          <w:szCs w:val="20"/>
        </w:rPr>
        <w:t xml:space="preserve"> aimed at educating residents living close to the open hand dug wells on the importance of always conducting good personal hygienic practices which would eliminate unwarranted fecal pollution of these sources of drinking water should also be conducted by environmental health department of the loc</w:t>
      </w:r>
      <w:r w:rsidR="00144CB7" w:rsidRPr="00A933D6">
        <w:rPr>
          <w:rFonts w:ascii="Arial" w:hAnsi="Arial" w:cs="Arial"/>
          <w:sz w:val="20"/>
          <w:szCs w:val="20"/>
        </w:rPr>
        <w:t>al Government authority and non-</w:t>
      </w:r>
      <w:r w:rsidRPr="00A933D6">
        <w:rPr>
          <w:rFonts w:ascii="Arial" w:hAnsi="Arial" w:cs="Arial"/>
          <w:sz w:val="20"/>
          <w:szCs w:val="20"/>
        </w:rPr>
        <w:t>Government agencies.</w:t>
      </w:r>
    </w:p>
    <w:p w14:paraId="0DABB64A" w14:textId="77777777" w:rsidR="00F64C3F" w:rsidRDefault="00F64C3F" w:rsidP="00144CB7">
      <w:pPr>
        <w:jc w:val="both"/>
        <w:rPr>
          <w:rFonts w:ascii="Arial" w:hAnsi="Arial" w:cs="Arial"/>
          <w:sz w:val="20"/>
          <w:szCs w:val="20"/>
        </w:rPr>
      </w:pPr>
    </w:p>
    <w:p w14:paraId="71E7EE56" w14:textId="77777777" w:rsidR="00F64C3F" w:rsidRPr="00F64C3F" w:rsidRDefault="00F64C3F" w:rsidP="00F64C3F">
      <w:pPr>
        <w:jc w:val="both"/>
        <w:rPr>
          <w:rFonts w:ascii="Arial" w:hAnsi="Arial" w:cs="Arial"/>
          <w:sz w:val="20"/>
          <w:szCs w:val="20"/>
        </w:rPr>
      </w:pPr>
    </w:p>
    <w:p w14:paraId="4532EB5F" w14:textId="77777777" w:rsidR="00F64C3F" w:rsidRPr="00A933D6" w:rsidRDefault="00F64C3F" w:rsidP="00144CB7">
      <w:pPr>
        <w:jc w:val="both"/>
        <w:rPr>
          <w:rFonts w:ascii="Arial" w:hAnsi="Arial" w:cs="Arial"/>
          <w:sz w:val="20"/>
          <w:szCs w:val="20"/>
        </w:rPr>
      </w:pPr>
    </w:p>
    <w:p w14:paraId="6116E089" w14:textId="77777777" w:rsidR="00127E4B" w:rsidRPr="0048213A" w:rsidRDefault="00127E4B" w:rsidP="00144CB7">
      <w:pPr>
        <w:spacing w:after="0" w:line="240" w:lineRule="auto"/>
        <w:jc w:val="both"/>
        <w:rPr>
          <w:rFonts w:ascii="Arial" w:hAnsi="Arial" w:cs="Arial"/>
        </w:rPr>
      </w:pPr>
    </w:p>
    <w:p w14:paraId="45B0C2BC" w14:textId="77777777" w:rsidR="002F6345" w:rsidRPr="0048213A" w:rsidRDefault="002F6345" w:rsidP="002F6345">
      <w:pPr>
        <w:ind w:left="540" w:hanging="540"/>
        <w:jc w:val="center"/>
        <w:rPr>
          <w:rFonts w:ascii="Arial" w:hAnsi="Arial" w:cs="Arial"/>
        </w:rPr>
      </w:pPr>
      <w:r w:rsidRPr="0048213A">
        <w:rPr>
          <w:rFonts w:ascii="Arial" w:hAnsi="Arial" w:cs="Arial"/>
          <w:b/>
        </w:rPr>
        <w:t>REFERENCES</w:t>
      </w:r>
    </w:p>
    <w:p w14:paraId="292B6D68"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Adekunle, I.M., Adetunji, M.T., Gbadebo A.Μ and Banjoko, O.B. (2007) </w:t>
      </w:r>
      <w:proofErr w:type="spellStart"/>
      <w:r w:rsidRPr="00A933D6">
        <w:rPr>
          <w:rFonts w:ascii="Arial" w:hAnsi="Arial" w:cs="Arial"/>
          <w:sz w:val="20"/>
          <w:szCs w:val="20"/>
        </w:rPr>
        <w:t>Internat</w:t>
      </w:r>
      <w:proofErr w:type="spellEnd"/>
      <w:r w:rsidRPr="00A933D6">
        <w:rPr>
          <w:rFonts w:ascii="Arial" w:hAnsi="Arial" w:cs="Arial"/>
          <w:sz w:val="20"/>
          <w:szCs w:val="20"/>
        </w:rPr>
        <w:t xml:space="preserve"> J. Environ. Res. Publ. Heal., 4(4) 307-318.</w:t>
      </w:r>
    </w:p>
    <w:p w14:paraId="0210F0B9" w14:textId="77777777" w:rsidR="002F6345" w:rsidRPr="00A933D6" w:rsidRDefault="002F6345" w:rsidP="002F6345">
      <w:pPr>
        <w:spacing w:before="240" w:line="240" w:lineRule="auto"/>
        <w:ind w:left="540" w:hanging="540"/>
        <w:jc w:val="both"/>
        <w:rPr>
          <w:rFonts w:ascii="Arial" w:hAnsi="Arial" w:cs="Arial"/>
          <w:sz w:val="20"/>
          <w:szCs w:val="20"/>
        </w:rPr>
      </w:pPr>
      <w:proofErr w:type="spellStart"/>
      <w:r w:rsidRPr="00A933D6">
        <w:rPr>
          <w:rFonts w:ascii="Arial" w:hAnsi="Arial" w:cs="Arial"/>
          <w:sz w:val="20"/>
          <w:szCs w:val="20"/>
        </w:rPr>
        <w:t>Ademoroti</w:t>
      </w:r>
      <w:proofErr w:type="spellEnd"/>
      <w:r w:rsidRPr="00A933D6">
        <w:rPr>
          <w:rFonts w:ascii="Arial" w:hAnsi="Arial" w:cs="Arial"/>
          <w:sz w:val="20"/>
          <w:szCs w:val="20"/>
        </w:rPr>
        <w:t xml:space="preserve">, C.M.A (1996) Standard methods of analysis of water and wastewater </w:t>
      </w:r>
      <w:proofErr w:type="spellStart"/>
      <w:r w:rsidRPr="00A933D6">
        <w:rPr>
          <w:rFonts w:ascii="Arial" w:hAnsi="Arial" w:cs="Arial"/>
          <w:sz w:val="20"/>
          <w:szCs w:val="20"/>
        </w:rPr>
        <w:t>Foledex</w:t>
      </w:r>
      <w:proofErr w:type="spellEnd"/>
      <w:r w:rsidRPr="00A933D6">
        <w:rPr>
          <w:rFonts w:ascii="Arial" w:hAnsi="Arial" w:cs="Arial"/>
          <w:sz w:val="20"/>
          <w:szCs w:val="20"/>
        </w:rPr>
        <w:t xml:space="preserve"> press, Ibadan. pp. 1-20.</w:t>
      </w:r>
    </w:p>
    <w:p w14:paraId="5EEF96B0" w14:textId="77777777" w:rsidR="002F6345" w:rsidRPr="00A933D6" w:rsidRDefault="002F6345" w:rsidP="002F6345">
      <w:pPr>
        <w:ind w:left="540" w:hanging="540"/>
        <w:jc w:val="both"/>
        <w:rPr>
          <w:rFonts w:ascii="Arial" w:hAnsi="Arial" w:cs="Arial"/>
          <w:sz w:val="20"/>
          <w:szCs w:val="20"/>
        </w:rPr>
      </w:pPr>
      <w:proofErr w:type="spellStart"/>
      <w:r w:rsidRPr="00A933D6">
        <w:rPr>
          <w:rFonts w:ascii="Arial" w:hAnsi="Arial" w:cs="Arial"/>
          <w:sz w:val="20"/>
          <w:szCs w:val="20"/>
        </w:rPr>
        <w:t>Aladejana</w:t>
      </w:r>
      <w:proofErr w:type="spellEnd"/>
      <w:r w:rsidRPr="00A933D6">
        <w:rPr>
          <w:rFonts w:ascii="Arial" w:hAnsi="Arial" w:cs="Arial"/>
          <w:sz w:val="20"/>
          <w:szCs w:val="20"/>
        </w:rPr>
        <w:t xml:space="preserve">, J.A. and Talabi, A.O. (2013). Ros </w:t>
      </w:r>
      <w:proofErr w:type="spellStart"/>
      <w:r w:rsidRPr="00A933D6">
        <w:rPr>
          <w:rFonts w:ascii="Arial" w:hAnsi="Arial" w:cs="Arial"/>
          <w:sz w:val="20"/>
          <w:szCs w:val="20"/>
        </w:rPr>
        <w:t>Inven</w:t>
      </w:r>
      <w:proofErr w:type="spellEnd"/>
      <w:r w:rsidRPr="00A933D6">
        <w:rPr>
          <w:rFonts w:ascii="Arial" w:hAnsi="Arial" w:cs="Arial"/>
          <w:sz w:val="20"/>
          <w:szCs w:val="20"/>
        </w:rPr>
        <w:t xml:space="preserve">: </w:t>
      </w:r>
      <w:proofErr w:type="spellStart"/>
      <w:r w:rsidRPr="00A933D6">
        <w:rPr>
          <w:rFonts w:ascii="Arial" w:hAnsi="Arial" w:cs="Arial"/>
          <w:sz w:val="20"/>
          <w:szCs w:val="20"/>
        </w:rPr>
        <w:t>Internat.</w:t>
      </w:r>
      <w:proofErr w:type="spellEnd"/>
      <w:r w:rsidRPr="00A933D6">
        <w:rPr>
          <w:rFonts w:ascii="Arial" w:hAnsi="Arial" w:cs="Arial"/>
          <w:sz w:val="20"/>
          <w:szCs w:val="20"/>
        </w:rPr>
        <w:t xml:space="preserve"> J. Engineer. Sci., 2(6): 21-31</w:t>
      </w:r>
    </w:p>
    <w:p w14:paraId="2874C199"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American Public Health Authority (APHA) (1993) Standard methods for examination of water and wastewater, 18 </w:t>
      </w:r>
      <w:proofErr w:type="spellStart"/>
      <w:r w:rsidRPr="00A933D6">
        <w:rPr>
          <w:rFonts w:ascii="Arial" w:hAnsi="Arial" w:cs="Arial"/>
          <w:sz w:val="20"/>
          <w:szCs w:val="20"/>
        </w:rPr>
        <w:t>Edn</w:t>
      </w:r>
      <w:proofErr w:type="spellEnd"/>
      <w:r w:rsidRPr="00A933D6">
        <w:rPr>
          <w:rFonts w:ascii="Arial" w:hAnsi="Arial" w:cs="Arial"/>
          <w:sz w:val="20"/>
          <w:szCs w:val="20"/>
        </w:rPr>
        <w:t>. APHA. Washington D.C.</w:t>
      </w:r>
    </w:p>
    <w:p w14:paraId="2233C507"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Aneja, K.R. (1989) Experiments in Microbiology, Plant Pathology and Biotechnology, 4" </w:t>
      </w:r>
      <w:proofErr w:type="spellStart"/>
      <w:r w:rsidRPr="00A933D6">
        <w:rPr>
          <w:rFonts w:ascii="Arial" w:hAnsi="Arial" w:cs="Arial"/>
          <w:sz w:val="20"/>
          <w:szCs w:val="20"/>
        </w:rPr>
        <w:t>Edn</w:t>
      </w:r>
      <w:proofErr w:type="spellEnd"/>
      <w:r w:rsidRPr="00A933D6">
        <w:rPr>
          <w:rFonts w:ascii="Arial" w:hAnsi="Arial" w:cs="Arial"/>
          <w:sz w:val="20"/>
          <w:szCs w:val="20"/>
        </w:rPr>
        <w:t>. New Age Pub. Ltd., New Delhi (2003). Press, London.</w:t>
      </w:r>
    </w:p>
    <w:p w14:paraId="371A6B18"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Burkart, M.R. and Kolpin, D.W. (1993). J Environ. Qual., 22: 646-656 </w:t>
      </w:r>
    </w:p>
    <w:p w14:paraId="0B8B517D"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Central Pollution Control Board (CPCB) (2007) Status of groundwater quality in India, Part Groundwater quality series: GWQS/09/2006-2007 </w:t>
      </w:r>
    </w:p>
    <w:p w14:paraId="7AC1CCBF"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Cheesebrough, M. (2000) District Laboratory Practice in Tropical Countries. Part II, Cambridge Univ. Press, Cambridge.</w:t>
      </w:r>
    </w:p>
    <w:p w14:paraId="77D8BF42"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lastRenderedPageBreak/>
        <w:t xml:space="preserve">Farmer, J.J. (1995) In: Manual of Clinical Microbiology (P.R. Murray, E.J. Baron, M.A. </w:t>
      </w:r>
      <w:proofErr w:type="spellStart"/>
      <w:r w:rsidRPr="00A933D6">
        <w:rPr>
          <w:rFonts w:ascii="Arial" w:hAnsi="Arial" w:cs="Arial"/>
          <w:sz w:val="20"/>
          <w:szCs w:val="20"/>
        </w:rPr>
        <w:t>Ptaller</w:t>
      </w:r>
      <w:proofErr w:type="spellEnd"/>
      <w:r w:rsidRPr="00A933D6">
        <w:rPr>
          <w:rFonts w:ascii="Arial" w:hAnsi="Arial" w:cs="Arial"/>
          <w:sz w:val="20"/>
          <w:szCs w:val="20"/>
        </w:rPr>
        <w:t xml:space="preserve">, F.C. </w:t>
      </w:r>
      <w:proofErr w:type="spellStart"/>
      <w:r w:rsidRPr="00A933D6">
        <w:rPr>
          <w:rFonts w:ascii="Arial" w:hAnsi="Arial" w:cs="Arial"/>
          <w:sz w:val="20"/>
          <w:szCs w:val="20"/>
        </w:rPr>
        <w:t>Tenower</w:t>
      </w:r>
      <w:proofErr w:type="spellEnd"/>
      <w:r w:rsidRPr="00A933D6">
        <w:rPr>
          <w:rFonts w:ascii="Arial" w:hAnsi="Arial" w:cs="Arial"/>
          <w:sz w:val="20"/>
          <w:szCs w:val="20"/>
        </w:rPr>
        <w:t xml:space="preserve"> and R.H.D.C. </w:t>
      </w:r>
      <w:proofErr w:type="spellStart"/>
      <w:r w:rsidRPr="00A933D6">
        <w:rPr>
          <w:rFonts w:ascii="Arial" w:hAnsi="Arial" w:cs="Arial"/>
          <w:sz w:val="20"/>
          <w:szCs w:val="20"/>
        </w:rPr>
        <w:t>Yolken</w:t>
      </w:r>
      <w:proofErr w:type="spellEnd"/>
      <w:r w:rsidRPr="00A933D6">
        <w:rPr>
          <w:rFonts w:ascii="Arial" w:hAnsi="Arial" w:cs="Arial"/>
          <w:sz w:val="20"/>
          <w:szCs w:val="20"/>
        </w:rPr>
        <w:t xml:space="preserve">, Eds.) 6 </w:t>
      </w:r>
      <w:proofErr w:type="spellStart"/>
      <w:r w:rsidRPr="00A933D6">
        <w:rPr>
          <w:rFonts w:ascii="Arial" w:hAnsi="Arial" w:cs="Arial"/>
          <w:sz w:val="20"/>
          <w:szCs w:val="20"/>
        </w:rPr>
        <w:t>Edn</w:t>
      </w:r>
      <w:proofErr w:type="spellEnd"/>
      <w:r w:rsidRPr="00A933D6">
        <w:rPr>
          <w:rFonts w:ascii="Arial" w:hAnsi="Arial" w:cs="Arial"/>
          <w:sz w:val="20"/>
          <w:szCs w:val="20"/>
        </w:rPr>
        <w:t xml:space="preserve">. </w:t>
      </w:r>
      <w:proofErr w:type="spellStart"/>
      <w:r w:rsidRPr="00A933D6">
        <w:rPr>
          <w:rFonts w:ascii="Arial" w:hAnsi="Arial" w:cs="Arial"/>
          <w:sz w:val="20"/>
          <w:szCs w:val="20"/>
        </w:rPr>
        <w:t>Amencan</w:t>
      </w:r>
      <w:proofErr w:type="spellEnd"/>
      <w:r w:rsidRPr="00A933D6">
        <w:rPr>
          <w:rFonts w:ascii="Arial" w:hAnsi="Arial" w:cs="Arial"/>
          <w:sz w:val="20"/>
          <w:szCs w:val="20"/>
        </w:rPr>
        <w:t xml:space="preserve"> Society for Microbiology, Washington</w:t>
      </w:r>
    </w:p>
    <w:p w14:paraId="512E3B31"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Federal Ministry of Environment (FME) (1996) National Guidelines and Standards for Water quality in Nigeria, Federal Ministry of Environment, Abuja.</w:t>
      </w:r>
    </w:p>
    <w:p w14:paraId="75A19626"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Groen, J., Schumann J.B. and </w:t>
      </w:r>
      <w:proofErr w:type="spellStart"/>
      <w:r w:rsidRPr="00A933D6">
        <w:rPr>
          <w:rFonts w:ascii="Arial" w:hAnsi="Arial" w:cs="Arial"/>
          <w:sz w:val="20"/>
          <w:szCs w:val="20"/>
        </w:rPr>
        <w:t>Gernaer</w:t>
      </w:r>
      <w:proofErr w:type="spellEnd"/>
      <w:r w:rsidRPr="00A933D6">
        <w:rPr>
          <w:rFonts w:ascii="Arial" w:hAnsi="Arial" w:cs="Arial"/>
          <w:sz w:val="20"/>
          <w:szCs w:val="20"/>
        </w:rPr>
        <w:t>, T.W. (1988) J. Afr. Earth Sci., 7(7/8): 999-1009.</w:t>
      </w:r>
    </w:p>
    <w:p w14:paraId="530A175B" w14:textId="77777777" w:rsidR="002F6345" w:rsidRPr="00A933D6" w:rsidRDefault="002F6345" w:rsidP="002F6345">
      <w:pPr>
        <w:ind w:left="540" w:hanging="540"/>
        <w:jc w:val="both"/>
        <w:rPr>
          <w:rFonts w:ascii="Arial" w:hAnsi="Arial" w:cs="Arial"/>
          <w:sz w:val="20"/>
          <w:szCs w:val="20"/>
        </w:rPr>
      </w:pPr>
      <w:proofErr w:type="spellStart"/>
      <w:r w:rsidRPr="00A933D6">
        <w:rPr>
          <w:rFonts w:ascii="Arial" w:hAnsi="Arial" w:cs="Arial"/>
          <w:sz w:val="20"/>
          <w:szCs w:val="20"/>
        </w:rPr>
        <w:t>Gullimore</w:t>
      </w:r>
      <w:proofErr w:type="spellEnd"/>
      <w:r w:rsidRPr="00A933D6">
        <w:rPr>
          <w:rFonts w:ascii="Arial" w:hAnsi="Arial" w:cs="Arial"/>
          <w:sz w:val="20"/>
          <w:szCs w:val="20"/>
        </w:rPr>
        <w:t>, D.R. (2000) Practical Atlas for Bacterial Identification, CRC Press, Florida.</w:t>
      </w:r>
    </w:p>
    <w:p w14:paraId="452ED919"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Holt, J.G. Bergey's Manual of Systemic Bacteriology, Vol. IV. Cambridge Uni</w:t>
      </w:r>
    </w:p>
    <w:p w14:paraId="314B6229"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Jayalakshmi, V. Lakshmi N. and </w:t>
      </w:r>
      <w:proofErr w:type="spellStart"/>
      <w:r w:rsidRPr="00A933D6">
        <w:rPr>
          <w:rFonts w:ascii="Arial" w:hAnsi="Arial" w:cs="Arial"/>
          <w:sz w:val="20"/>
          <w:szCs w:val="20"/>
        </w:rPr>
        <w:t>Singra</w:t>
      </w:r>
      <w:proofErr w:type="spellEnd"/>
      <w:r w:rsidRPr="00A933D6">
        <w:rPr>
          <w:rFonts w:ascii="Arial" w:hAnsi="Arial" w:cs="Arial"/>
          <w:sz w:val="20"/>
          <w:szCs w:val="20"/>
        </w:rPr>
        <w:t xml:space="preserve"> Charya, M. A. (2011) </w:t>
      </w:r>
      <w:proofErr w:type="spellStart"/>
      <w:r w:rsidRPr="00A933D6">
        <w:rPr>
          <w:rFonts w:ascii="Arial" w:hAnsi="Arial" w:cs="Arial"/>
          <w:sz w:val="20"/>
          <w:szCs w:val="20"/>
        </w:rPr>
        <w:t>Internat.</w:t>
      </w:r>
      <w:proofErr w:type="spellEnd"/>
      <w:r w:rsidRPr="00A933D6">
        <w:rPr>
          <w:rFonts w:ascii="Arial" w:hAnsi="Arial" w:cs="Arial"/>
          <w:sz w:val="20"/>
          <w:szCs w:val="20"/>
        </w:rPr>
        <w:t xml:space="preserve"> J. Res. Pharma. Biomed. Sci., 2(3): 1040-1046.</w:t>
      </w:r>
    </w:p>
    <w:p w14:paraId="34017CB6" w14:textId="77777777" w:rsidR="002F6345" w:rsidRPr="00A933D6" w:rsidRDefault="002F6345" w:rsidP="002F6345">
      <w:pPr>
        <w:ind w:left="540" w:hanging="540"/>
        <w:jc w:val="both"/>
        <w:rPr>
          <w:rFonts w:ascii="Arial" w:hAnsi="Arial" w:cs="Arial"/>
          <w:sz w:val="20"/>
          <w:szCs w:val="20"/>
        </w:rPr>
      </w:pPr>
      <w:proofErr w:type="spellStart"/>
      <w:r w:rsidRPr="00A933D6">
        <w:rPr>
          <w:rFonts w:ascii="Arial" w:hAnsi="Arial" w:cs="Arial"/>
          <w:sz w:val="20"/>
          <w:szCs w:val="20"/>
        </w:rPr>
        <w:t>Ogbeibu</w:t>
      </w:r>
      <w:proofErr w:type="spellEnd"/>
      <w:r w:rsidRPr="00A933D6">
        <w:rPr>
          <w:rFonts w:ascii="Arial" w:hAnsi="Arial" w:cs="Arial"/>
          <w:sz w:val="20"/>
          <w:szCs w:val="20"/>
        </w:rPr>
        <w:t xml:space="preserve">, A.E. (2013) Who is there? What is there? The </w:t>
      </w:r>
      <w:proofErr w:type="spellStart"/>
      <w:r w:rsidRPr="00A933D6">
        <w:rPr>
          <w:rFonts w:ascii="Arial" w:hAnsi="Arial" w:cs="Arial"/>
          <w:sz w:val="20"/>
          <w:szCs w:val="20"/>
        </w:rPr>
        <w:t>modi</w:t>
      </w:r>
      <w:proofErr w:type="spellEnd"/>
      <w:r w:rsidRPr="00A933D6">
        <w:rPr>
          <w:rFonts w:ascii="Arial" w:hAnsi="Arial" w:cs="Arial"/>
          <w:sz w:val="20"/>
          <w:szCs w:val="20"/>
        </w:rPr>
        <w:t xml:space="preserve"> operandi of a hydrobiologist in confronting environmental challenges. Inaugural lecture series 135, University of Benin.</w:t>
      </w:r>
    </w:p>
    <w:p w14:paraId="381A2656" w14:textId="77777777" w:rsidR="002F6345" w:rsidRPr="00A933D6" w:rsidRDefault="002F6345" w:rsidP="002F6345">
      <w:pPr>
        <w:ind w:left="540" w:hanging="540"/>
        <w:jc w:val="both"/>
        <w:rPr>
          <w:rFonts w:ascii="Arial" w:hAnsi="Arial" w:cs="Arial"/>
          <w:sz w:val="20"/>
          <w:szCs w:val="20"/>
        </w:rPr>
      </w:pPr>
      <w:proofErr w:type="spellStart"/>
      <w:r w:rsidRPr="00A933D6">
        <w:rPr>
          <w:rFonts w:ascii="Arial" w:hAnsi="Arial" w:cs="Arial"/>
          <w:sz w:val="20"/>
          <w:szCs w:val="20"/>
        </w:rPr>
        <w:t>Olutona</w:t>
      </w:r>
      <w:proofErr w:type="spellEnd"/>
      <w:r w:rsidRPr="00A933D6">
        <w:rPr>
          <w:rFonts w:ascii="Arial" w:hAnsi="Arial" w:cs="Arial"/>
          <w:sz w:val="20"/>
          <w:szCs w:val="20"/>
        </w:rPr>
        <w:t xml:space="preserve">, G.O., Akintunde, E.A., </w:t>
      </w:r>
      <w:proofErr w:type="spellStart"/>
      <w:r w:rsidRPr="00A933D6">
        <w:rPr>
          <w:rFonts w:ascii="Arial" w:hAnsi="Arial" w:cs="Arial"/>
          <w:sz w:val="20"/>
          <w:szCs w:val="20"/>
        </w:rPr>
        <w:t>Otolorin</w:t>
      </w:r>
      <w:proofErr w:type="spellEnd"/>
      <w:r w:rsidRPr="00A933D6">
        <w:rPr>
          <w:rFonts w:ascii="Arial" w:hAnsi="Arial" w:cs="Arial"/>
          <w:sz w:val="20"/>
          <w:szCs w:val="20"/>
        </w:rPr>
        <w:t xml:space="preserve">, J.A. and </w:t>
      </w:r>
      <w:proofErr w:type="spellStart"/>
      <w:r w:rsidRPr="00A933D6">
        <w:rPr>
          <w:rFonts w:ascii="Arial" w:hAnsi="Arial" w:cs="Arial"/>
          <w:sz w:val="20"/>
          <w:szCs w:val="20"/>
        </w:rPr>
        <w:t>Ajisekola</w:t>
      </w:r>
      <w:proofErr w:type="spellEnd"/>
      <w:r w:rsidRPr="00A933D6">
        <w:rPr>
          <w:rFonts w:ascii="Arial" w:hAnsi="Arial" w:cs="Arial"/>
          <w:sz w:val="20"/>
          <w:szCs w:val="20"/>
        </w:rPr>
        <w:t>, S.A. (2012) J Environ, Sci. Water Res., 1(6): 127-132.</w:t>
      </w:r>
    </w:p>
    <w:p w14:paraId="5E3D9160" w14:textId="77777777" w:rsidR="002F6345" w:rsidRPr="00A933D6" w:rsidRDefault="002F6345" w:rsidP="002F6345">
      <w:pPr>
        <w:ind w:left="540" w:hanging="540"/>
        <w:jc w:val="both"/>
        <w:rPr>
          <w:rFonts w:ascii="Arial" w:hAnsi="Arial" w:cs="Arial"/>
          <w:sz w:val="20"/>
          <w:szCs w:val="20"/>
        </w:rPr>
      </w:pPr>
      <w:proofErr w:type="spellStart"/>
      <w:r w:rsidRPr="00A933D6">
        <w:rPr>
          <w:rFonts w:ascii="Arial" w:hAnsi="Arial" w:cs="Arial"/>
          <w:sz w:val="20"/>
          <w:szCs w:val="20"/>
        </w:rPr>
        <w:t>Osibanjo</w:t>
      </w:r>
      <w:proofErr w:type="spellEnd"/>
      <w:r w:rsidRPr="00A933D6">
        <w:rPr>
          <w:rFonts w:ascii="Arial" w:hAnsi="Arial" w:cs="Arial"/>
          <w:sz w:val="20"/>
          <w:szCs w:val="20"/>
        </w:rPr>
        <w:t xml:space="preserve">, O. and </w:t>
      </w:r>
      <w:proofErr w:type="spellStart"/>
      <w:r w:rsidRPr="00A933D6">
        <w:rPr>
          <w:rFonts w:ascii="Arial" w:hAnsi="Arial" w:cs="Arial"/>
          <w:sz w:val="20"/>
          <w:szCs w:val="20"/>
        </w:rPr>
        <w:t>Majolagbe</w:t>
      </w:r>
      <w:proofErr w:type="spellEnd"/>
      <w:r w:rsidRPr="00A933D6">
        <w:rPr>
          <w:rFonts w:ascii="Arial" w:hAnsi="Arial" w:cs="Arial"/>
          <w:sz w:val="20"/>
          <w:szCs w:val="20"/>
        </w:rPr>
        <w:t>, A.O. (2012). Chem. J., 2(2): 79-86.</w:t>
      </w:r>
    </w:p>
    <w:p w14:paraId="7AFEEB6F" w14:textId="77777777" w:rsidR="002F6345" w:rsidRPr="00A933D6" w:rsidRDefault="002F6345" w:rsidP="002F6345">
      <w:pPr>
        <w:ind w:left="540" w:hanging="540"/>
        <w:jc w:val="both"/>
        <w:rPr>
          <w:rFonts w:ascii="Arial" w:hAnsi="Arial" w:cs="Arial"/>
          <w:sz w:val="20"/>
          <w:szCs w:val="20"/>
        </w:rPr>
      </w:pPr>
      <w:proofErr w:type="spellStart"/>
      <w:r w:rsidRPr="00A933D6">
        <w:rPr>
          <w:rFonts w:ascii="Arial" w:hAnsi="Arial" w:cs="Arial"/>
          <w:sz w:val="20"/>
          <w:szCs w:val="20"/>
        </w:rPr>
        <w:t>Plazinska</w:t>
      </w:r>
      <w:proofErr w:type="spellEnd"/>
      <w:r w:rsidRPr="00A933D6">
        <w:rPr>
          <w:rFonts w:ascii="Arial" w:hAnsi="Arial" w:cs="Arial"/>
          <w:sz w:val="20"/>
          <w:szCs w:val="20"/>
        </w:rPr>
        <w:t xml:space="preserve">, A. (2000) Microbiological quality of drinking water in four communities in the Anangu </w:t>
      </w:r>
      <w:proofErr w:type="spellStart"/>
      <w:r w:rsidRPr="00A933D6">
        <w:rPr>
          <w:rFonts w:ascii="Arial" w:hAnsi="Arial" w:cs="Arial"/>
          <w:sz w:val="20"/>
          <w:szCs w:val="20"/>
        </w:rPr>
        <w:t>Pitjantjatjara</w:t>
      </w:r>
      <w:proofErr w:type="spellEnd"/>
      <w:r w:rsidRPr="00A933D6">
        <w:rPr>
          <w:rFonts w:ascii="Arial" w:hAnsi="Arial" w:cs="Arial"/>
          <w:sz w:val="20"/>
          <w:szCs w:val="20"/>
        </w:rPr>
        <w:t xml:space="preserve"> Lands, SA., Bureau of Rural Sciences, Canberra.</w:t>
      </w:r>
    </w:p>
    <w:p w14:paraId="209B002E" w14:textId="77777777" w:rsidR="002F6345" w:rsidRPr="00A933D6" w:rsidRDefault="002F6345" w:rsidP="002F6345">
      <w:pPr>
        <w:ind w:left="540" w:hanging="540"/>
        <w:jc w:val="both"/>
        <w:rPr>
          <w:rFonts w:ascii="Arial" w:hAnsi="Arial" w:cs="Arial"/>
          <w:sz w:val="20"/>
          <w:szCs w:val="20"/>
        </w:rPr>
      </w:pPr>
      <w:proofErr w:type="spellStart"/>
      <w:r w:rsidRPr="00A933D6">
        <w:rPr>
          <w:rFonts w:ascii="Arial" w:hAnsi="Arial" w:cs="Arial"/>
          <w:sz w:val="20"/>
          <w:szCs w:val="20"/>
        </w:rPr>
        <w:t>Sangpal</w:t>
      </w:r>
      <w:proofErr w:type="spellEnd"/>
      <w:r w:rsidRPr="00A933D6">
        <w:rPr>
          <w:rFonts w:ascii="Arial" w:hAnsi="Arial" w:cs="Arial"/>
          <w:sz w:val="20"/>
          <w:szCs w:val="20"/>
        </w:rPr>
        <w:t xml:space="preserve">, R.R., Kulkarni, U.D. and </w:t>
      </w:r>
      <w:proofErr w:type="spellStart"/>
      <w:r w:rsidRPr="00A933D6">
        <w:rPr>
          <w:rFonts w:ascii="Arial" w:hAnsi="Arial" w:cs="Arial"/>
          <w:sz w:val="20"/>
          <w:szCs w:val="20"/>
        </w:rPr>
        <w:t>Nandurkar</w:t>
      </w:r>
      <w:proofErr w:type="spellEnd"/>
      <w:r w:rsidRPr="00A933D6">
        <w:rPr>
          <w:rFonts w:ascii="Arial" w:hAnsi="Arial" w:cs="Arial"/>
          <w:sz w:val="20"/>
          <w:szCs w:val="20"/>
        </w:rPr>
        <w:t>, Y.M. (2011) ARPN J. Agric Sci 6(3):34-38.</w:t>
      </w:r>
    </w:p>
    <w:p w14:paraId="7562AC1D"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Standards Organization of Nigeria (SON) (2007) Nigerian Industrial Standard: Nigerian standards for drinking water quality. SON, Abuja.</w:t>
      </w:r>
    </w:p>
    <w:p w14:paraId="6571D8B5"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Sundaram B. Feitz, A. De Caritat, P. </w:t>
      </w:r>
      <w:proofErr w:type="spellStart"/>
      <w:r w:rsidRPr="00A933D6">
        <w:rPr>
          <w:rFonts w:ascii="Arial" w:hAnsi="Arial" w:cs="Arial"/>
          <w:sz w:val="20"/>
          <w:szCs w:val="20"/>
        </w:rPr>
        <w:t>Plazinska</w:t>
      </w:r>
      <w:proofErr w:type="spellEnd"/>
      <w:r w:rsidRPr="00A933D6">
        <w:rPr>
          <w:rFonts w:ascii="Arial" w:hAnsi="Arial" w:cs="Arial"/>
          <w:sz w:val="20"/>
          <w:szCs w:val="20"/>
        </w:rPr>
        <w:t>, A.  Brodie, R. Coram J.  and Ransley, T. (2009). Groundwater sampling and analysis. A field guide, Geoscience Australia, Canberra.</w:t>
      </w:r>
    </w:p>
    <w:p w14:paraId="5B93817A" w14:textId="77777777" w:rsidR="002F6345" w:rsidRPr="00A933D6" w:rsidRDefault="002F6345" w:rsidP="002F6345">
      <w:pPr>
        <w:spacing w:before="240" w:line="240" w:lineRule="auto"/>
        <w:ind w:left="540" w:hanging="540"/>
        <w:jc w:val="both"/>
        <w:rPr>
          <w:rFonts w:ascii="Arial" w:hAnsi="Arial" w:cs="Arial"/>
          <w:sz w:val="20"/>
          <w:szCs w:val="20"/>
        </w:rPr>
      </w:pPr>
      <w:r w:rsidRPr="00A933D6">
        <w:rPr>
          <w:rFonts w:ascii="Arial" w:hAnsi="Arial" w:cs="Arial"/>
          <w:sz w:val="20"/>
          <w:szCs w:val="20"/>
        </w:rPr>
        <w:t>Todd D.K. (1980) Groundwater Hydrology 2</w:t>
      </w:r>
      <w:r w:rsidRPr="00A933D6">
        <w:rPr>
          <w:rFonts w:ascii="Arial" w:hAnsi="Arial" w:cs="Arial"/>
          <w:sz w:val="20"/>
          <w:szCs w:val="20"/>
          <w:vertAlign w:val="superscript"/>
        </w:rPr>
        <w:t>nd</w:t>
      </w:r>
      <w:r w:rsidRPr="00A933D6">
        <w:rPr>
          <w:rFonts w:ascii="Arial" w:hAnsi="Arial" w:cs="Arial"/>
          <w:sz w:val="20"/>
          <w:szCs w:val="20"/>
        </w:rPr>
        <w:t xml:space="preserve"> Ed. Pp 23 – 60.</w:t>
      </w:r>
    </w:p>
    <w:p w14:paraId="44DB0A79"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United Nations Children's Fund (UNICEF) (2008) UNICEF handbook on water quality, UNICEF, New York.</w:t>
      </w:r>
    </w:p>
    <w:p w14:paraId="222DA60A" w14:textId="77777777" w:rsidR="002F6345" w:rsidRPr="00A933D6" w:rsidRDefault="002F6345" w:rsidP="002F6345">
      <w:pPr>
        <w:ind w:left="540" w:hanging="540"/>
        <w:jc w:val="both"/>
        <w:rPr>
          <w:rFonts w:ascii="Arial" w:hAnsi="Arial" w:cs="Arial"/>
          <w:sz w:val="20"/>
          <w:szCs w:val="20"/>
        </w:rPr>
      </w:pPr>
      <w:r w:rsidRPr="00A933D6">
        <w:rPr>
          <w:rFonts w:ascii="Arial" w:hAnsi="Arial" w:cs="Arial"/>
          <w:sz w:val="20"/>
          <w:szCs w:val="20"/>
        </w:rPr>
        <w:t xml:space="preserve">World Health Organization (WHO) (2008). Guidelines for drinking-water quality: Incorporating 1 and 2nd addenda, Vol.1. Recommendations, 3rd </w:t>
      </w:r>
      <w:proofErr w:type="spellStart"/>
      <w:r w:rsidRPr="00A933D6">
        <w:rPr>
          <w:rFonts w:ascii="Arial" w:hAnsi="Arial" w:cs="Arial"/>
          <w:sz w:val="20"/>
          <w:szCs w:val="20"/>
        </w:rPr>
        <w:t>Edn</w:t>
      </w:r>
      <w:proofErr w:type="spellEnd"/>
      <w:r w:rsidRPr="00A933D6">
        <w:rPr>
          <w:rFonts w:ascii="Arial" w:hAnsi="Arial" w:cs="Arial"/>
          <w:sz w:val="20"/>
          <w:szCs w:val="20"/>
        </w:rPr>
        <w:t xml:space="preserve"> WHO, Geneva.</w:t>
      </w:r>
    </w:p>
    <w:p w14:paraId="4C479E8E" w14:textId="77777777" w:rsidR="002F6345" w:rsidRPr="00A933D6" w:rsidRDefault="002F6345" w:rsidP="002F6345">
      <w:pPr>
        <w:spacing w:before="240" w:line="240" w:lineRule="auto"/>
        <w:ind w:left="540" w:hanging="540"/>
        <w:jc w:val="both"/>
        <w:rPr>
          <w:rFonts w:ascii="Arial" w:hAnsi="Arial" w:cs="Arial"/>
          <w:sz w:val="20"/>
          <w:szCs w:val="20"/>
        </w:rPr>
      </w:pPr>
      <w:r w:rsidRPr="00A933D6">
        <w:rPr>
          <w:rFonts w:ascii="Arial" w:hAnsi="Arial" w:cs="Arial"/>
          <w:sz w:val="20"/>
          <w:szCs w:val="20"/>
        </w:rPr>
        <w:t xml:space="preserve">World Health Organization (WHO) (2011). Guidelines for Drinking water quality. 4th </w:t>
      </w:r>
      <w:proofErr w:type="spellStart"/>
      <w:r w:rsidRPr="00A933D6">
        <w:rPr>
          <w:rFonts w:ascii="Arial" w:hAnsi="Arial" w:cs="Arial"/>
          <w:sz w:val="20"/>
          <w:szCs w:val="20"/>
        </w:rPr>
        <w:t>Edn</w:t>
      </w:r>
      <w:proofErr w:type="spellEnd"/>
      <w:r w:rsidRPr="00A933D6">
        <w:rPr>
          <w:rFonts w:ascii="Arial" w:hAnsi="Arial" w:cs="Arial"/>
          <w:sz w:val="20"/>
          <w:szCs w:val="20"/>
        </w:rPr>
        <w:t xml:space="preserve">. WHO press, Geneva. </w:t>
      </w:r>
    </w:p>
    <w:p w14:paraId="729A8E04" w14:textId="77777777" w:rsidR="002F6345" w:rsidRPr="0048213A" w:rsidRDefault="002F6345" w:rsidP="00144CB7">
      <w:pPr>
        <w:spacing w:after="0" w:line="240" w:lineRule="auto"/>
        <w:jc w:val="both"/>
        <w:rPr>
          <w:rFonts w:ascii="Arial" w:hAnsi="Arial" w:cs="Arial"/>
        </w:rPr>
      </w:pPr>
    </w:p>
    <w:p w14:paraId="2E4726E4" w14:textId="77777777" w:rsidR="00EA37EB" w:rsidRPr="0048213A" w:rsidRDefault="00EA37EB" w:rsidP="00EA37EB">
      <w:pPr>
        <w:rPr>
          <w:rFonts w:ascii="Arial" w:hAnsi="Arial" w:cs="Arial"/>
        </w:rPr>
      </w:pPr>
    </w:p>
    <w:p w14:paraId="7AABC0FB" w14:textId="77777777" w:rsidR="00152931" w:rsidRPr="0048213A" w:rsidRDefault="00152931" w:rsidP="005B24A9">
      <w:pPr>
        <w:spacing w:after="0" w:line="240" w:lineRule="auto"/>
        <w:jc w:val="both"/>
        <w:rPr>
          <w:rFonts w:ascii="Arial" w:hAnsi="Arial" w:cs="Arial"/>
        </w:rPr>
      </w:pPr>
    </w:p>
    <w:sectPr w:rsidR="00152931" w:rsidRPr="004821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99DB" w14:textId="77777777" w:rsidR="0054448F" w:rsidRDefault="0054448F" w:rsidP="00144CB7">
      <w:pPr>
        <w:spacing w:after="0" w:line="240" w:lineRule="auto"/>
      </w:pPr>
      <w:r>
        <w:separator/>
      </w:r>
    </w:p>
  </w:endnote>
  <w:endnote w:type="continuationSeparator" w:id="0">
    <w:p w14:paraId="51A9D832" w14:textId="77777777" w:rsidR="0054448F" w:rsidRDefault="0054448F" w:rsidP="001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4EFD" w14:textId="77777777" w:rsidR="000C1E6D" w:rsidRDefault="000C1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8FCB" w14:textId="77777777" w:rsidR="00A933D6" w:rsidRDefault="00A933D6">
    <w:pPr>
      <w:pStyle w:val="Footer"/>
    </w:pPr>
  </w:p>
  <w:p w14:paraId="06B26ACA" w14:textId="77777777" w:rsidR="00A933D6" w:rsidRDefault="00A93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9F27" w14:textId="77777777" w:rsidR="000C1E6D" w:rsidRDefault="000C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F854" w14:textId="77777777" w:rsidR="0054448F" w:rsidRDefault="0054448F" w:rsidP="00144CB7">
      <w:pPr>
        <w:spacing w:after="0" w:line="240" w:lineRule="auto"/>
      </w:pPr>
      <w:r>
        <w:separator/>
      </w:r>
    </w:p>
  </w:footnote>
  <w:footnote w:type="continuationSeparator" w:id="0">
    <w:p w14:paraId="110AB78B" w14:textId="77777777" w:rsidR="0054448F" w:rsidRDefault="0054448F" w:rsidP="0014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3C2A" w14:textId="1B785C35" w:rsidR="000C1E6D" w:rsidRDefault="000C1E6D">
    <w:pPr>
      <w:pStyle w:val="Header"/>
    </w:pPr>
    <w:r>
      <w:rPr>
        <w:noProof/>
      </w:rPr>
      <w:pict w14:anchorId="5E8B2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72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8FCA" w14:textId="72DC109F" w:rsidR="000C1E6D" w:rsidRDefault="000C1E6D">
    <w:pPr>
      <w:pStyle w:val="Header"/>
    </w:pPr>
    <w:r>
      <w:rPr>
        <w:noProof/>
      </w:rPr>
      <w:pict w14:anchorId="064DD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72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BF0C" w14:textId="7FE5525A" w:rsidR="000C1E6D" w:rsidRDefault="000C1E6D">
    <w:pPr>
      <w:pStyle w:val="Header"/>
    </w:pPr>
    <w:r>
      <w:rPr>
        <w:noProof/>
      </w:rPr>
      <w:pict w14:anchorId="1B0A9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72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10A9B3C"/>
    <w:lvl w:ilvl="0" w:tplc="04090001">
      <w:start w:val="1"/>
      <w:numFmt w:val="bullet"/>
      <w:lvlText w:val=""/>
      <w:lvlJc w:val="left"/>
      <w:pPr>
        <w:tabs>
          <w:tab w:val="left" w:pos="795"/>
        </w:tabs>
        <w:ind w:left="795" w:hanging="360"/>
      </w:pPr>
      <w:rPr>
        <w:rFonts w:ascii="Symbol" w:hAnsi="Symbol" w:hint="default"/>
      </w:rPr>
    </w:lvl>
    <w:lvl w:ilvl="1" w:tplc="04090003" w:tentative="1">
      <w:start w:val="1"/>
      <w:numFmt w:val="bullet"/>
      <w:lvlText w:val="o"/>
      <w:lvlJc w:val="left"/>
      <w:pPr>
        <w:tabs>
          <w:tab w:val="left" w:pos="1515"/>
        </w:tabs>
        <w:ind w:left="1515" w:hanging="360"/>
      </w:pPr>
      <w:rPr>
        <w:rFonts w:ascii="Courier New" w:hAnsi="Courier New" w:cs="Courier New" w:hint="default"/>
      </w:rPr>
    </w:lvl>
    <w:lvl w:ilvl="2" w:tplc="04090005" w:tentative="1">
      <w:start w:val="1"/>
      <w:numFmt w:val="bullet"/>
      <w:lvlText w:val=""/>
      <w:lvlJc w:val="left"/>
      <w:pPr>
        <w:tabs>
          <w:tab w:val="left" w:pos="2235"/>
        </w:tabs>
        <w:ind w:left="2235" w:hanging="360"/>
      </w:pPr>
      <w:rPr>
        <w:rFonts w:ascii="Wingdings" w:hAnsi="Wingdings" w:hint="default"/>
      </w:rPr>
    </w:lvl>
    <w:lvl w:ilvl="3" w:tplc="04090001" w:tentative="1">
      <w:start w:val="1"/>
      <w:numFmt w:val="bullet"/>
      <w:lvlText w:val=""/>
      <w:lvlJc w:val="left"/>
      <w:pPr>
        <w:tabs>
          <w:tab w:val="left" w:pos="2955"/>
        </w:tabs>
        <w:ind w:left="2955" w:hanging="360"/>
      </w:pPr>
      <w:rPr>
        <w:rFonts w:ascii="Symbol" w:hAnsi="Symbol" w:hint="default"/>
      </w:rPr>
    </w:lvl>
    <w:lvl w:ilvl="4" w:tplc="04090003" w:tentative="1">
      <w:start w:val="1"/>
      <w:numFmt w:val="bullet"/>
      <w:lvlText w:val="o"/>
      <w:lvlJc w:val="left"/>
      <w:pPr>
        <w:tabs>
          <w:tab w:val="left" w:pos="3675"/>
        </w:tabs>
        <w:ind w:left="3675" w:hanging="360"/>
      </w:pPr>
      <w:rPr>
        <w:rFonts w:ascii="Courier New" w:hAnsi="Courier New" w:cs="Courier New" w:hint="default"/>
      </w:rPr>
    </w:lvl>
    <w:lvl w:ilvl="5" w:tplc="04090005" w:tentative="1">
      <w:start w:val="1"/>
      <w:numFmt w:val="bullet"/>
      <w:lvlText w:val=""/>
      <w:lvlJc w:val="left"/>
      <w:pPr>
        <w:tabs>
          <w:tab w:val="left" w:pos="4395"/>
        </w:tabs>
        <w:ind w:left="4395" w:hanging="360"/>
      </w:pPr>
      <w:rPr>
        <w:rFonts w:ascii="Wingdings" w:hAnsi="Wingdings" w:hint="default"/>
      </w:rPr>
    </w:lvl>
    <w:lvl w:ilvl="6" w:tplc="04090001" w:tentative="1">
      <w:start w:val="1"/>
      <w:numFmt w:val="bullet"/>
      <w:lvlText w:val=""/>
      <w:lvlJc w:val="left"/>
      <w:pPr>
        <w:tabs>
          <w:tab w:val="left" w:pos="5115"/>
        </w:tabs>
        <w:ind w:left="5115" w:hanging="360"/>
      </w:pPr>
      <w:rPr>
        <w:rFonts w:ascii="Symbol" w:hAnsi="Symbol" w:hint="default"/>
      </w:rPr>
    </w:lvl>
    <w:lvl w:ilvl="7" w:tplc="04090003" w:tentative="1">
      <w:start w:val="1"/>
      <w:numFmt w:val="bullet"/>
      <w:lvlText w:val="o"/>
      <w:lvlJc w:val="left"/>
      <w:pPr>
        <w:tabs>
          <w:tab w:val="left" w:pos="5835"/>
        </w:tabs>
        <w:ind w:left="5835" w:hanging="360"/>
      </w:pPr>
      <w:rPr>
        <w:rFonts w:ascii="Courier New" w:hAnsi="Courier New" w:cs="Courier New" w:hint="default"/>
      </w:rPr>
    </w:lvl>
    <w:lvl w:ilvl="8" w:tplc="04090005" w:tentative="1">
      <w:start w:val="1"/>
      <w:numFmt w:val="bullet"/>
      <w:lvlText w:val=""/>
      <w:lvlJc w:val="left"/>
      <w:pPr>
        <w:tabs>
          <w:tab w:val="left" w:pos="6555"/>
        </w:tabs>
        <w:ind w:left="6555" w:hanging="360"/>
      </w:pPr>
      <w:rPr>
        <w:rFonts w:ascii="Wingdings" w:hAnsi="Wingdings" w:hint="default"/>
      </w:rPr>
    </w:lvl>
  </w:abstractNum>
  <w:abstractNum w:abstractNumId="1" w15:restartNumberingAfterBreak="0">
    <w:nsid w:val="00000002"/>
    <w:multiLevelType w:val="hybridMultilevel"/>
    <w:tmpl w:val="39609E5E"/>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multilevel"/>
    <w:tmpl w:val="F1C0DE56"/>
    <w:lvl w:ilvl="0">
      <w:start w:val="2"/>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7"/>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0000004"/>
    <w:multiLevelType w:val="hybridMultilevel"/>
    <w:tmpl w:val="E1BC67F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multilevel"/>
    <w:tmpl w:val="286ABE1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0000006"/>
    <w:multiLevelType w:val="multilevel"/>
    <w:tmpl w:val="BCD4BE18"/>
    <w:lvl w:ilvl="0">
      <w:start w:val="2"/>
      <w:numFmt w:val="decimal"/>
      <w:lvlText w:val="%1"/>
      <w:lvlJc w:val="left"/>
      <w:pPr>
        <w:tabs>
          <w:tab w:val="left" w:pos="1440"/>
        </w:tabs>
        <w:ind w:left="1440" w:hanging="1440"/>
      </w:pPr>
      <w:rPr>
        <w:rFonts w:hint="default"/>
      </w:rPr>
    </w:lvl>
    <w:lvl w:ilvl="1">
      <w:start w:val="3"/>
      <w:numFmt w:val="decimal"/>
      <w:lvlText w:val="%1.%2"/>
      <w:lvlJc w:val="left"/>
      <w:pPr>
        <w:tabs>
          <w:tab w:val="left" w:pos="1440"/>
        </w:tabs>
        <w:ind w:left="1440" w:hanging="1440"/>
      </w:pPr>
      <w:rPr>
        <w:rFonts w:hint="default"/>
      </w:rPr>
    </w:lvl>
    <w:lvl w:ilvl="2">
      <w:start w:val="1"/>
      <w:numFmt w:val="decimal"/>
      <w:lvlText w:val="%1.%2.%3"/>
      <w:lvlJc w:val="left"/>
      <w:pPr>
        <w:tabs>
          <w:tab w:val="left" w:pos="1800"/>
        </w:tabs>
        <w:ind w:left="1800" w:hanging="1440"/>
      </w:pPr>
      <w:rPr>
        <w:rFonts w:hint="default"/>
        <w:b/>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6" w15:restartNumberingAfterBreak="0">
    <w:nsid w:val="00000007"/>
    <w:multiLevelType w:val="multilevel"/>
    <w:tmpl w:val="D432403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1CA8BE3A"/>
    <w:lvl w:ilvl="0">
      <w:start w:val="2"/>
      <w:numFmt w:val="decimal"/>
      <w:lvlText w:val="%1"/>
      <w:lvlJc w:val="left"/>
      <w:pPr>
        <w:ind w:left="900" w:hanging="900"/>
      </w:pPr>
      <w:rPr>
        <w:rFonts w:hint="default"/>
        <w:b/>
      </w:rPr>
    </w:lvl>
    <w:lvl w:ilvl="1">
      <w:start w:val="4"/>
      <w:numFmt w:val="decimal"/>
      <w:lvlText w:val="%1.%2"/>
      <w:lvlJc w:val="left"/>
      <w:pPr>
        <w:ind w:left="1080" w:hanging="900"/>
      </w:pPr>
      <w:rPr>
        <w:rFonts w:hint="default"/>
        <w:b/>
      </w:rPr>
    </w:lvl>
    <w:lvl w:ilvl="2">
      <w:start w:val="17"/>
      <w:numFmt w:val="decimal"/>
      <w:lvlText w:val="%1.%2.%3"/>
      <w:lvlJc w:val="left"/>
      <w:pPr>
        <w:ind w:left="1440" w:hanging="108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2160" w:hanging="1440"/>
      </w:pPr>
      <w:rPr>
        <w:rFonts w:hint="default"/>
        <w:b/>
      </w:rPr>
    </w:lvl>
    <w:lvl w:ilvl="5">
      <w:start w:val="1"/>
      <w:numFmt w:val="decimal"/>
      <w:lvlText w:val="%1.%2.%3.%4.%5.%6"/>
      <w:lvlJc w:val="left"/>
      <w:pPr>
        <w:ind w:left="2700" w:hanging="1800"/>
      </w:pPr>
      <w:rPr>
        <w:rFonts w:hint="default"/>
        <w:b/>
      </w:rPr>
    </w:lvl>
    <w:lvl w:ilvl="6">
      <w:start w:val="1"/>
      <w:numFmt w:val="decimal"/>
      <w:lvlText w:val="%1.%2.%3.%4.%5.%6.%7"/>
      <w:lvlJc w:val="left"/>
      <w:pPr>
        <w:ind w:left="3240" w:hanging="2160"/>
      </w:pPr>
      <w:rPr>
        <w:rFonts w:hint="default"/>
        <w:b/>
      </w:rPr>
    </w:lvl>
    <w:lvl w:ilvl="7">
      <w:start w:val="1"/>
      <w:numFmt w:val="decimal"/>
      <w:lvlText w:val="%1.%2.%3.%4.%5.%6.%7.%8"/>
      <w:lvlJc w:val="left"/>
      <w:pPr>
        <w:ind w:left="3780" w:hanging="2520"/>
      </w:pPr>
      <w:rPr>
        <w:rFonts w:hint="default"/>
        <w:b/>
      </w:rPr>
    </w:lvl>
    <w:lvl w:ilvl="8">
      <w:start w:val="1"/>
      <w:numFmt w:val="decimal"/>
      <w:lvlText w:val="%1.%2.%3.%4.%5.%6.%7.%8.%9"/>
      <w:lvlJc w:val="left"/>
      <w:pPr>
        <w:ind w:left="3960" w:hanging="2520"/>
      </w:pPr>
      <w:rPr>
        <w:rFonts w:hint="default"/>
        <w:b/>
      </w:rPr>
    </w:lvl>
  </w:abstractNum>
  <w:abstractNum w:abstractNumId="8" w15:restartNumberingAfterBreak="0">
    <w:nsid w:val="00000009"/>
    <w:multiLevelType w:val="multilevel"/>
    <w:tmpl w:val="90C69260"/>
    <w:lvl w:ilvl="0">
      <w:start w:val="5"/>
      <w:numFmt w:val="decimal"/>
      <w:lvlText w:val="%1."/>
      <w:lvlJc w:val="left"/>
      <w:pPr>
        <w:ind w:left="480" w:hanging="48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000000A"/>
    <w:multiLevelType w:val="hybridMultilevel"/>
    <w:tmpl w:val="F66EA63A"/>
    <w:lvl w:ilvl="0" w:tplc="200CB86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25EACC1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000000C"/>
    <w:multiLevelType w:val="multilevel"/>
    <w:tmpl w:val="C6E84142"/>
    <w:lvl w:ilvl="0">
      <w:start w:val="3"/>
      <w:numFmt w:val="decimal"/>
      <w:lvlText w:val="%1"/>
      <w:lvlJc w:val="left"/>
      <w:pPr>
        <w:tabs>
          <w:tab w:val="left" w:pos="720"/>
        </w:tabs>
        <w:ind w:left="720" w:hanging="720"/>
      </w:pPr>
      <w:rPr>
        <w:rFonts w:hint="default"/>
      </w:rPr>
    </w:lvl>
    <w:lvl w:ilvl="1">
      <w:start w:val="61"/>
      <w:numFmt w:val="decimal"/>
      <w:lvlText w:val="%1.%2"/>
      <w:lvlJc w:val="left"/>
      <w:pPr>
        <w:tabs>
          <w:tab w:val="left" w:pos="1080"/>
        </w:tabs>
        <w:ind w:left="108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12" w15:restartNumberingAfterBreak="0">
    <w:nsid w:val="0000000D"/>
    <w:multiLevelType w:val="multilevel"/>
    <w:tmpl w:val="F7D43E04"/>
    <w:lvl w:ilvl="0">
      <w:start w:val="2"/>
      <w:numFmt w:val="decimal"/>
      <w:lvlText w:val="%1"/>
      <w:lvlJc w:val="left"/>
      <w:pPr>
        <w:tabs>
          <w:tab w:val="left" w:pos="720"/>
        </w:tabs>
        <w:ind w:left="720" w:hanging="72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13" w15:restartNumberingAfterBreak="0">
    <w:nsid w:val="0000000E"/>
    <w:multiLevelType w:val="hybridMultilevel"/>
    <w:tmpl w:val="91E4781A"/>
    <w:lvl w:ilvl="0" w:tplc="01A8EBC6">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0000000F"/>
    <w:multiLevelType w:val="multilevel"/>
    <w:tmpl w:val="3D508E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hybridMultilevel"/>
    <w:tmpl w:val="66E4D50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0000011"/>
    <w:multiLevelType w:val="multilevel"/>
    <w:tmpl w:val="0CEC3008"/>
    <w:lvl w:ilvl="0">
      <w:start w:val="6"/>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17" w15:restartNumberingAfterBreak="0">
    <w:nsid w:val="00000012"/>
    <w:multiLevelType w:val="hybridMultilevel"/>
    <w:tmpl w:val="1DC8E9C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hybridMultilevel"/>
    <w:tmpl w:val="C02A864C"/>
    <w:lvl w:ilvl="0" w:tplc="70F6E6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multilevel"/>
    <w:tmpl w:val="4DD8D8FE"/>
    <w:lvl w:ilvl="0">
      <w:start w:val="2"/>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9"/>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00000015"/>
    <w:multiLevelType w:val="multilevel"/>
    <w:tmpl w:val="41EE97DA"/>
    <w:lvl w:ilvl="0">
      <w:start w:val="2"/>
      <w:numFmt w:val="decimal"/>
      <w:lvlText w:val="%1."/>
      <w:lvlJc w:val="left"/>
      <w:pPr>
        <w:tabs>
          <w:tab w:val="left" w:pos="975"/>
        </w:tabs>
        <w:ind w:left="975" w:hanging="975"/>
      </w:pPr>
      <w:rPr>
        <w:rFonts w:hint="default"/>
        <w:b/>
      </w:rPr>
    </w:lvl>
    <w:lvl w:ilvl="1">
      <w:start w:val="4"/>
      <w:numFmt w:val="decimal"/>
      <w:lvlText w:val="%1.%2."/>
      <w:lvlJc w:val="left"/>
      <w:pPr>
        <w:tabs>
          <w:tab w:val="left" w:pos="975"/>
        </w:tabs>
        <w:ind w:left="975" w:hanging="975"/>
      </w:pPr>
      <w:rPr>
        <w:rFonts w:hint="default"/>
        <w:b/>
      </w:rPr>
    </w:lvl>
    <w:lvl w:ilvl="2">
      <w:start w:val="18"/>
      <w:numFmt w:val="decimal"/>
      <w:lvlText w:val="%1.%2.%3."/>
      <w:lvlJc w:val="left"/>
      <w:pPr>
        <w:tabs>
          <w:tab w:val="left" w:pos="1080"/>
        </w:tabs>
        <w:ind w:left="1080" w:hanging="1080"/>
      </w:pPr>
      <w:rPr>
        <w:rFonts w:hint="default"/>
        <w:b/>
      </w:rPr>
    </w:lvl>
    <w:lvl w:ilvl="3">
      <w:start w:val="1"/>
      <w:numFmt w:val="decimal"/>
      <w:lvlText w:val="%1.%2.%3.%4."/>
      <w:lvlJc w:val="left"/>
      <w:pPr>
        <w:tabs>
          <w:tab w:val="left" w:pos="1440"/>
        </w:tabs>
        <w:ind w:left="1440" w:hanging="1440"/>
      </w:pPr>
      <w:rPr>
        <w:rFonts w:hint="default"/>
        <w:b/>
      </w:rPr>
    </w:lvl>
    <w:lvl w:ilvl="4">
      <w:start w:val="1"/>
      <w:numFmt w:val="decimal"/>
      <w:lvlText w:val="%1.%2.%3.%4.%5."/>
      <w:lvlJc w:val="left"/>
      <w:pPr>
        <w:tabs>
          <w:tab w:val="left" w:pos="1800"/>
        </w:tabs>
        <w:ind w:left="1800" w:hanging="1800"/>
      </w:pPr>
      <w:rPr>
        <w:rFonts w:hint="default"/>
        <w:b/>
      </w:rPr>
    </w:lvl>
    <w:lvl w:ilvl="5">
      <w:start w:val="1"/>
      <w:numFmt w:val="decimal"/>
      <w:lvlText w:val="%1.%2.%3.%4.%5.%6."/>
      <w:lvlJc w:val="left"/>
      <w:pPr>
        <w:tabs>
          <w:tab w:val="left" w:pos="1800"/>
        </w:tabs>
        <w:ind w:left="1800" w:hanging="1800"/>
      </w:pPr>
      <w:rPr>
        <w:rFonts w:hint="default"/>
        <w:b/>
      </w:rPr>
    </w:lvl>
    <w:lvl w:ilvl="6">
      <w:start w:val="1"/>
      <w:numFmt w:val="decimal"/>
      <w:lvlText w:val="%1.%2.%3.%4.%5.%6.%7."/>
      <w:lvlJc w:val="left"/>
      <w:pPr>
        <w:tabs>
          <w:tab w:val="left" w:pos="2160"/>
        </w:tabs>
        <w:ind w:left="2160" w:hanging="2160"/>
      </w:pPr>
      <w:rPr>
        <w:rFonts w:hint="default"/>
        <w:b/>
      </w:rPr>
    </w:lvl>
    <w:lvl w:ilvl="7">
      <w:start w:val="1"/>
      <w:numFmt w:val="decimal"/>
      <w:lvlText w:val="%1.%2.%3.%4.%5.%6.%7.%8."/>
      <w:lvlJc w:val="left"/>
      <w:pPr>
        <w:tabs>
          <w:tab w:val="left" w:pos="2520"/>
        </w:tabs>
        <w:ind w:left="2520" w:hanging="2520"/>
      </w:pPr>
      <w:rPr>
        <w:rFonts w:hint="default"/>
        <w:b/>
      </w:rPr>
    </w:lvl>
    <w:lvl w:ilvl="8">
      <w:start w:val="1"/>
      <w:numFmt w:val="decimal"/>
      <w:lvlText w:val="%1.%2.%3.%4.%5.%6.%7.%8.%9."/>
      <w:lvlJc w:val="left"/>
      <w:pPr>
        <w:tabs>
          <w:tab w:val="left" w:pos="2880"/>
        </w:tabs>
        <w:ind w:left="2880" w:hanging="2880"/>
      </w:pPr>
      <w:rPr>
        <w:rFonts w:hint="default"/>
        <w:b/>
      </w:rPr>
    </w:lvl>
  </w:abstractNum>
  <w:abstractNum w:abstractNumId="21" w15:restartNumberingAfterBreak="0">
    <w:nsid w:val="00000016"/>
    <w:multiLevelType w:val="hybridMultilevel"/>
    <w:tmpl w:val="21344478"/>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00000017"/>
    <w:multiLevelType w:val="hybridMultilevel"/>
    <w:tmpl w:val="EE90B0CA"/>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00000018"/>
    <w:multiLevelType w:val="multilevel"/>
    <w:tmpl w:val="1CF06342"/>
    <w:lvl w:ilvl="0">
      <w:start w:val="2"/>
      <w:numFmt w:val="decimal"/>
      <w:lvlText w:val="%1"/>
      <w:lvlJc w:val="left"/>
      <w:pPr>
        <w:tabs>
          <w:tab w:val="left" w:pos="1440"/>
        </w:tabs>
        <w:ind w:left="1440" w:hanging="1440"/>
      </w:pPr>
      <w:rPr>
        <w:rFonts w:hint="default"/>
      </w:rPr>
    </w:lvl>
    <w:lvl w:ilvl="1">
      <w:start w:val="4"/>
      <w:numFmt w:val="decimal"/>
      <w:lvlText w:val="%1.%2"/>
      <w:lvlJc w:val="left"/>
      <w:pPr>
        <w:tabs>
          <w:tab w:val="left" w:pos="1440"/>
        </w:tabs>
        <w:ind w:left="1440" w:hanging="1440"/>
      </w:pPr>
      <w:rPr>
        <w:rFonts w:hint="default"/>
      </w:rPr>
    </w:lvl>
    <w:lvl w:ilvl="2">
      <w:start w:val="7"/>
      <w:numFmt w:val="decimal"/>
      <w:lvlText w:val="%1.%2.%3"/>
      <w:lvlJc w:val="left"/>
      <w:pPr>
        <w:tabs>
          <w:tab w:val="left" w:pos="1440"/>
        </w:tabs>
        <w:ind w:left="1440" w:hanging="144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24" w15:restartNumberingAfterBreak="0">
    <w:nsid w:val="00000019"/>
    <w:multiLevelType w:val="hybridMultilevel"/>
    <w:tmpl w:val="F2AE8066"/>
    <w:lvl w:ilvl="0" w:tplc="960819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multilevel"/>
    <w:tmpl w:val="A3206D5C"/>
    <w:lvl w:ilvl="0">
      <w:start w:val="5"/>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0000001B"/>
    <w:multiLevelType w:val="hybridMultilevel"/>
    <w:tmpl w:val="05D639AE"/>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000001C"/>
    <w:multiLevelType w:val="multilevel"/>
    <w:tmpl w:val="EAA095DE"/>
    <w:lvl w:ilvl="0">
      <w:start w:val="5"/>
      <w:numFmt w:val="decimal"/>
      <w:lvlText w:val="%1."/>
      <w:lvlJc w:val="left"/>
      <w:pPr>
        <w:ind w:left="630" w:hanging="630"/>
      </w:pPr>
      <w:rPr>
        <w:rFonts w:hint="default"/>
      </w:rPr>
    </w:lvl>
    <w:lvl w:ilvl="1">
      <w:start w:val="12"/>
      <w:numFmt w:val="decimal"/>
      <w:lvlText w:val="%1.%2."/>
      <w:lvlJc w:val="left"/>
      <w:pPr>
        <w:ind w:left="1800" w:hanging="720"/>
      </w:pPr>
      <w:rPr>
        <w:rFonts w:hint="default"/>
        <w:b/>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8" w15:restartNumberingAfterBreak="0">
    <w:nsid w:val="0000001D"/>
    <w:multiLevelType w:val="hybridMultilevel"/>
    <w:tmpl w:val="5ADADDAE"/>
    <w:lvl w:ilvl="0" w:tplc="35AA1490">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9" w15:restartNumberingAfterBreak="0">
    <w:nsid w:val="0000001E"/>
    <w:multiLevelType w:val="hybridMultilevel"/>
    <w:tmpl w:val="C4F4451C"/>
    <w:lvl w:ilvl="0" w:tplc="04090001">
      <w:start w:val="1"/>
      <w:numFmt w:val="bullet"/>
      <w:lvlText w:val=""/>
      <w:lvlJc w:val="left"/>
      <w:pPr>
        <w:tabs>
          <w:tab w:val="left" w:pos="1055"/>
        </w:tabs>
        <w:ind w:left="1055" w:hanging="360"/>
      </w:pPr>
      <w:rPr>
        <w:rFonts w:ascii="Symbol" w:hAnsi="Symbol" w:hint="default"/>
      </w:rPr>
    </w:lvl>
    <w:lvl w:ilvl="1" w:tplc="04090003">
      <w:start w:val="1"/>
      <w:numFmt w:val="bullet"/>
      <w:lvlText w:val="o"/>
      <w:lvlJc w:val="left"/>
      <w:pPr>
        <w:tabs>
          <w:tab w:val="left" w:pos="1775"/>
        </w:tabs>
        <w:ind w:left="1775" w:hanging="360"/>
      </w:pPr>
      <w:rPr>
        <w:rFonts w:ascii="Courier New" w:hAnsi="Courier New" w:cs="Courier New" w:hint="default"/>
      </w:rPr>
    </w:lvl>
    <w:lvl w:ilvl="2" w:tplc="04090005" w:tentative="1">
      <w:start w:val="1"/>
      <w:numFmt w:val="bullet"/>
      <w:lvlText w:val=""/>
      <w:lvlJc w:val="left"/>
      <w:pPr>
        <w:tabs>
          <w:tab w:val="left" w:pos="2495"/>
        </w:tabs>
        <w:ind w:left="2495" w:hanging="360"/>
      </w:pPr>
      <w:rPr>
        <w:rFonts w:ascii="Wingdings" w:hAnsi="Wingdings" w:hint="default"/>
      </w:rPr>
    </w:lvl>
    <w:lvl w:ilvl="3" w:tplc="04090001" w:tentative="1">
      <w:start w:val="1"/>
      <w:numFmt w:val="bullet"/>
      <w:lvlText w:val=""/>
      <w:lvlJc w:val="left"/>
      <w:pPr>
        <w:tabs>
          <w:tab w:val="left" w:pos="3215"/>
        </w:tabs>
        <w:ind w:left="3215" w:hanging="360"/>
      </w:pPr>
      <w:rPr>
        <w:rFonts w:ascii="Symbol" w:hAnsi="Symbol" w:hint="default"/>
      </w:rPr>
    </w:lvl>
    <w:lvl w:ilvl="4" w:tplc="04090003" w:tentative="1">
      <w:start w:val="1"/>
      <w:numFmt w:val="bullet"/>
      <w:lvlText w:val="o"/>
      <w:lvlJc w:val="left"/>
      <w:pPr>
        <w:tabs>
          <w:tab w:val="left" w:pos="3935"/>
        </w:tabs>
        <w:ind w:left="3935" w:hanging="360"/>
      </w:pPr>
      <w:rPr>
        <w:rFonts w:ascii="Courier New" w:hAnsi="Courier New" w:cs="Courier New" w:hint="default"/>
      </w:rPr>
    </w:lvl>
    <w:lvl w:ilvl="5" w:tplc="04090005" w:tentative="1">
      <w:start w:val="1"/>
      <w:numFmt w:val="bullet"/>
      <w:lvlText w:val=""/>
      <w:lvlJc w:val="left"/>
      <w:pPr>
        <w:tabs>
          <w:tab w:val="left" w:pos="4655"/>
        </w:tabs>
        <w:ind w:left="4655" w:hanging="360"/>
      </w:pPr>
      <w:rPr>
        <w:rFonts w:ascii="Wingdings" w:hAnsi="Wingdings" w:hint="default"/>
      </w:rPr>
    </w:lvl>
    <w:lvl w:ilvl="6" w:tplc="04090001" w:tentative="1">
      <w:start w:val="1"/>
      <w:numFmt w:val="bullet"/>
      <w:lvlText w:val=""/>
      <w:lvlJc w:val="left"/>
      <w:pPr>
        <w:tabs>
          <w:tab w:val="left" w:pos="5375"/>
        </w:tabs>
        <w:ind w:left="5375" w:hanging="360"/>
      </w:pPr>
      <w:rPr>
        <w:rFonts w:ascii="Symbol" w:hAnsi="Symbol" w:hint="default"/>
      </w:rPr>
    </w:lvl>
    <w:lvl w:ilvl="7" w:tplc="04090003" w:tentative="1">
      <w:start w:val="1"/>
      <w:numFmt w:val="bullet"/>
      <w:lvlText w:val="o"/>
      <w:lvlJc w:val="left"/>
      <w:pPr>
        <w:tabs>
          <w:tab w:val="left" w:pos="6095"/>
        </w:tabs>
        <w:ind w:left="6095" w:hanging="360"/>
      </w:pPr>
      <w:rPr>
        <w:rFonts w:ascii="Courier New" w:hAnsi="Courier New" w:cs="Courier New" w:hint="default"/>
      </w:rPr>
    </w:lvl>
    <w:lvl w:ilvl="8" w:tplc="04090005" w:tentative="1">
      <w:start w:val="1"/>
      <w:numFmt w:val="bullet"/>
      <w:lvlText w:val=""/>
      <w:lvlJc w:val="left"/>
      <w:pPr>
        <w:tabs>
          <w:tab w:val="left" w:pos="6815"/>
        </w:tabs>
        <w:ind w:left="6815" w:hanging="360"/>
      </w:pPr>
      <w:rPr>
        <w:rFonts w:ascii="Wingdings" w:hAnsi="Wingdings" w:hint="default"/>
      </w:rPr>
    </w:lvl>
  </w:abstractNum>
  <w:abstractNum w:abstractNumId="30" w15:restartNumberingAfterBreak="0">
    <w:nsid w:val="0000001F"/>
    <w:multiLevelType w:val="multilevel"/>
    <w:tmpl w:val="20662CF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00000020"/>
    <w:multiLevelType w:val="hybridMultilevel"/>
    <w:tmpl w:val="DEAE3F90"/>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00000021"/>
    <w:multiLevelType w:val="hybridMultilevel"/>
    <w:tmpl w:val="E9B0924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00000022"/>
    <w:multiLevelType w:val="multilevel"/>
    <w:tmpl w:val="6726B3E0"/>
    <w:lvl w:ilvl="0">
      <w:start w:val="4"/>
      <w:numFmt w:val="decimal"/>
      <w:lvlText w:val="%1"/>
      <w:lvlJc w:val="left"/>
      <w:pPr>
        <w:ind w:left="420" w:hanging="420"/>
      </w:pPr>
      <w:rPr>
        <w:rFonts w:hint="default"/>
        <w:b/>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00000023"/>
    <w:multiLevelType w:val="hybridMultilevel"/>
    <w:tmpl w:val="BFFE1BEE"/>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00000024"/>
    <w:multiLevelType w:val="hybridMultilevel"/>
    <w:tmpl w:val="EE223D0A"/>
    <w:lvl w:ilvl="0" w:tplc="0F5A318A">
      <w:start w:val="1"/>
      <w:numFmt w:val="lowerRoman"/>
      <w:lvlText w:val="%1)"/>
      <w:lvlJc w:val="left"/>
      <w:pPr>
        <w:tabs>
          <w:tab w:val="left" w:pos="825"/>
        </w:tabs>
        <w:ind w:left="825" w:hanging="720"/>
      </w:pPr>
      <w:rPr>
        <w:rFonts w:hint="default"/>
      </w:rPr>
    </w:lvl>
    <w:lvl w:ilvl="1" w:tplc="04090019" w:tentative="1">
      <w:start w:val="1"/>
      <w:numFmt w:val="lowerLetter"/>
      <w:lvlText w:val="%2."/>
      <w:lvlJc w:val="left"/>
      <w:pPr>
        <w:tabs>
          <w:tab w:val="left" w:pos="1185"/>
        </w:tabs>
        <w:ind w:left="1185" w:hanging="360"/>
      </w:pPr>
    </w:lvl>
    <w:lvl w:ilvl="2" w:tplc="0409001B" w:tentative="1">
      <w:start w:val="1"/>
      <w:numFmt w:val="lowerRoman"/>
      <w:lvlText w:val="%3."/>
      <w:lvlJc w:val="right"/>
      <w:pPr>
        <w:tabs>
          <w:tab w:val="left" w:pos="1905"/>
        </w:tabs>
        <w:ind w:left="1905" w:hanging="180"/>
      </w:pPr>
    </w:lvl>
    <w:lvl w:ilvl="3" w:tplc="0409000F" w:tentative="1">
      <w:start w:val="1"/>
      <w:numFmt w:val="decimal"/>
      <w:lvlText w:val="%4."/>
      <w:lvlJc w:val="left"/>
      <w:pPr>
        <w:tabs>
          <w:tab w:val="left" w:pos="2625"/>
        </w:tabs>
        <w:ind w:left="2625" w:hanging="360"/>
      </w:pPr>
    </w:lvl>
    <w:lvl w:ilvl="4" w:tplc="04090019" w:tentative="1">
      <w:start w:val="1"/>
      <w:numFmt w:val="lowerLetter"/>
      <w:lvlText w:val="%5."/>
      <w:lvlJc w:val="left"/>
      <w:pPr>
        <w:tabs>
          <w:tab w:val="left" w:pos="3345"/>
        </w:tabs>
        <w:ind w:left="3345" w:hanging="360"/>
      </w:pPr>
    </w:lvl>
    <w:lvl w:ilvl="5" w:tplc="0409001B" w:tentative="1">
      <w:start w:val="1"/>
      <w:numFmt w:val="lowerRoman"/>
      <w:lvlText w:val="%6."/>
      <w:lvlJc w:val="right"/>
      <w:pPr>
        <w:tabs>
          <w:tab w:val="left" w:pos="4065"/>
        </w:tabs>
        <w:ind w:left="4065" w:hanging="180"/>
      </w:pPr>
    </w:lvl>
    <w:lvl w:ilvl="6" w:tplc="0409000F" w:tentative="1">
      <w:start w:val="1"/>
      <w:numFmt w:val="decimal"/>
      <w:lvlText w:val="%7."/>
      <w:lvlJc w:val="left"/>
      <w:pPr>
        <w:tabs>
          <w:tab w:val="left" w:pos="4785"/>
        </w:tabs>
        <w:ind w:left="4785" w:hanging="360"/>
      </w:pPr>
    </w:lvl>
    <w:lvl w:ilvl="7" w:tplc="04090019" w:tentative="1">
      <w:start w:val="1"/>
      <w:numFmt w:val="lowerLetter"/>
      <w:lvlText w:val="%8."/>
      <w:lvlJc w:val="left"/>
      <w:pPr>
        <w:tabs>
          <w:tab w:val="left" w:pos="5505"/>
        </w:tabs>
        <w:ind w:left="5505" w:hanging="360"/>
      </w:pPr>
    </w:lvl>
    <w:lvl w:ilvl="8" w:tplc="0409001B" w:tentative="1">
      <w:start w:val="1"/>
      <w:numFmt w:val="lowerRoman"/>
      <w:lvlText w:val="%9."/>
      <w:lvlJc w:val="right"/>
      <w:pPr>
        <w:tabs>
          <w:tab w:val="left" w:pos="6225"/>
        </w:tabs>
        <w:ind w:left="6225" w:hanging="180"/>
      </w:pPr>
    </w:lvl>
  </w:abstractNum>
  <w:abstractNum w:abstractNumId="36" w15:restartNumberingAfterBreak="0">
    <w:nsid w:val="00000025"/>
    <w:multiLevelType w:val="hybridMultilevel"/>
    <w:tmpl w:val="1CF8CAB4"/>
    <w:lvl w:ilvl="0" w:tplc="DD0E2408">
      <w:start w:val="7"/>
      <w:numFmt w:val="lowerRoman"/>
      <w:lvlText w:val="%1)"/>
      <w:lvlJc w:val="left"/>
      <w:pPr>
        <w:tabs>
          <w:tab w:val="left" w:pos="1080"/>
        </w:tabs>
        <w:ind w:left="1080" w:hanging="720"/>
      </w:pPr>
      <w:rPr>
        <w:rFonts w:hint="default"/>
      </w:rPr>
    </w:lvl>
    <w:lvl w:ilvl="1" w:tplc="FA46E0FC">
      <w:start w:val="1"/>
      <w:numFmt w:val="decimal"/>
      <w:lvlText w:val="(%2)"/>
      <w:lvlJc w:val="left"/>
      <w:pPr>
        <w:tabs>
          <w:tab w:val="left" w:pos="1800"/>
        </w:tabs>
        <w:ind w:left="180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7" w15:restartNumberingAfterBreak="0">
    <w:nsid w:val="00000026"/>
    <w:multiLevelType w:val="multilevel"/>
    <w:tmpl w:val="45761CE4"/>
    <w:lvl w:ilvl="0">
      <w:start w:val="2"/>
      <w:numFmt w:val="decimal"/>
      <w:lvlText w:val="%1"/>
      <w:lvlJc w:val="left"/>
      <w:pPr>
        <w:ind w:left="720" w:hanging="720"/>
      </w:pPr>
      <w:rPr>
        <w:rFonts w:hint="default"/>
        <w:b/>
      </w:rPr>
    </w:lvl>
    <w:lvl w:ilvl="1">
      <w:start w:val="4"/>
      <w:numFmt w:val="decimal"/>
      <w:lvlText w:val="%1.%2"/>
      <w:lvlJc w:val="left"/>
      <w:pPr>
        <w:ind w:left="900" w:hanging="720"/>
      </w:pPr>
      <w:rPr>
        <w:rFonts w:hint="default"/>
        <w:b/>
      </w:rPr>
    </w:lvl>
    <w:lvl w:ilvl="2">
      <w:start w:val="1"/>
      <w:numFmt w:val="decimal"/>
      <w:lvlText w:val="%1.%2.%3"/>
      <w:lvlJc w:val="left"/>
      <w:pPr>
        <w:ind w:left="1440" w:hanging="108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2160" w:hanging="1440"/>
      </w:pPr>
      <w:rPr>
        <w:rFonts w:hint="default"/>
        <w:b/>
      </w:rPr>
    </w:lvl>
    <w:lvl w:ilvl="5">
      <w:start w:val="1"/>
      <w:numFmt w:val="decimal"/>
      <w:lvlText w:val="%1.%2.%3.%4.%5.%6"/>
      <w:lvlJc w:val="left"/>
      <w:pPr>
        <w:ind w:left="2700" w:hanging="1800"/>
      </w:pPr>
      <w:rPr>
        <w:rFonts w:hint="default"/>
        <w:b/>
      </w:rPr>
    </w:lvl>
    <w:lvl w:ilvl="6">
      <w:start w:val="1"/>
      <w:numFmt w:val="decimal"/>
      <w:lvlText w:val="%1.%2.%3.%4.%5.%6.%7"/>
      <w:lvlJc w:val="left"/>
      <w:pPr>
        <w:ind w:left="3240" w:hanging="2160"/>
      </w:pPr>
      <w:rPr>
        <w:rFonts w:hint="default"/>
        <w:b/>
      </w:rPr>
    </w:lvl>
    <w:lvl w:ilvl="7">
      <w:start w:val="1"/>
      <w:numFmt w:val="decimal"/>
      <w:lvlText w:val="%1.%2.%3.%4.%5.%6.%7.%8"/>
      <w:lvlJc w:val="left"/>
      <w:pPr>
        <w:ind w:left="3780" w:hanging="2520"/>
      </w:pPr>
      <w:rPr>
        <w:rFonts w:hint="default"/>
        <w:b/>
      </w:rPr>
    </w:lvl>
    <w:lvl w:ilvl="8">
      <w:start w:val="1"/>
      <w:numFmt w:val="decimal"/>
      <w:lvlText w:val="%1.%2.%3.%4.%5.%6.%7.%8.%9"/>
      <w:lvlJc w:val="left"/>
      <w:pPr>
        <w:ind w:left="3960" w:hanging="2520"/>
      </w:pPr>
      <w:rPr>
        <w:rFonts w:hint="default"/>
        <w:b/>
      </w:rPr>
    </w:lvl>
  </w:abstractNum>
  <w:abstractNum w:abstractNumId="38" w15:restartNumberingAfterBreak="0">
    <w:nsid w:val="00000027"/>
    <w:multiLevelType w:val="hybridMultilevel"/>
    <w:tmpl w:val="20662CFA"/>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00000028"/>
    <w:multiLevelType w:val="hybridMultilevel"/>
    <w:tmpl w:val="F348A588"/>
    <w:lvl w:ilvl="0" w:tplc="4FD4E7EC">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0" w15:restartNumberingAfterBreak="0">
    <w:nsid w:val="00000029"/>
    <w:multiLevelType w:val="multilevel"/>
    <w:tmpl w:val="571AD796"/>
    <w:lvl w:ilvl="0">
      <w:start w:val="4"/>
      <w:numFmt w:val="decimal"/>
      <w:lvlText w:val="%1"/>
      <w:lvlJc w:val="left"/>
      <w:pPr>
        <w:ind w:left="420" w:hanging="420"/>
      </w:pPr>
      <w:rPr>
        <w:rFonts w:hint="default"/>
        <w:b/>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0000002A"/>
    <w:multiLevelType w:val="multilevel"/>
    <w:tmpl w:val="129AEED6"/>
    <w:lvl w:ilvl="0">
      <w:start w:val="2"/>
      <w:numFmt w:val="decimal"/>
      <w:lvlText w:val="%1"/>
      <w:lvlJc w:val="left"/>
      <w:pPr>
        <w:tabs>
          <w:tab w:val="left" w:pos="1440"/>
        </w:tabs>
        <w:ind w:left="1440" w:hanging="1440"/>
      </w:pPr>
      <w:rPr>
        <w:rFonts w:hint="default"/>
      </w:rPr>
    </w:lvl>
    <w:lvl w:ilvl="1">
      <w:start w:val="5"/>
      <w:numFmt w:val="decimal"/>
      <w:lvlText w:val="%1.%2"/>
      <w:lvlJc w:val="left"/>
      <w:pPr>
        <w:tabs>
          <w:tab w:val="left" w:pos="1440"/>
        </w:tabs>
        <w:ind w:left="1440" w:hanging="1440"/>
      </w:pPr>
      <w:rPr>
        <w:rFonts w:hint="default"/>
      </w:rPr>
    </w:lvl>
    <w:lvl w:ilvl="2">
      <w:start w:val="1"/>
      <w:numFmt w:val="decimal"/>
      <w:lvlText w:val="%1.%2.%3"/>
      <w:lvlJc w:val="left"/>
      <w:pPr>
        <w:tabs>
          <w:tab w:val="left" w:pos="1440"/>
        </w:tabs>
        <w:ind w:left="1440" w:hanging="144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42" w15:restartNumberingAfterBreak="0">
    <w:nsid w:val="0000002B"/>
    <w:multiLevelType w:val="hybridMultilevel"/>
    <w:tmpl w:val="AAFE4DE6"/>
    <w:lvl w:ilvl="0" w:tplc="70F6E6B8">
      <w:start w:val="1"/>
      <w:numFmt w:val="lowerRoman"/>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3" w15:restartNumberingAfterBreak="0">
    <w:nsid w:val="0000002C"/>
    <w:multiLevelType w:val="multilevel"/>
    <w:tmpl w:val="E1CA7E98"/>
    <w:lvl w:ilvl="0">
      <w:start w:val="2"/>
      <w:numFmt w:val="decimal"/>
      <w:lvlText w:val="%1"/>
      <w:lvlJc w:val="left"/>
      <w:pPr>
        <w:tabs>
          <w:tab w:val="left" w:pos="885"/>
        </w:tabs>
        <w:ind w:left="885" w:hanging="885"/>
      </w:pPr>
      <w:rPr>
        <w:rFonts w:hint="default"/>
        <w:b/>
      </w:rPr>
    </w:lvl>
    <w:lvl w:ilvl="1">
      <w:start w:val="4"/>
      <w:numFmt w:val="decimal"/>
      <w:lvlText w:val="%1.%2"/>
      <w:lvlJc w:val="left"/>
      <w:pPr>
        <w:tabs>
          <w:tab w:val="left" w:pos="1065"/>
        </w:tabs>
        <w:ind w:left="1065" w:hanging="885"/>
      </w:pPr>
      <w:rPr>
        <w:rFonts w:hint="default"/>
        <w:b/>
      </w:rPr>
    </w:lvl>
    <w:lvl w:ilvl="2">
      <w:start w:val="18"/>
      <w:numFmt w:val="decimal"/>
      <w:lvlText w:val="%1.%2.%3"/>
      <w:lvlJc w:val="left"/>
      <w:pPr>
        <w:tabs>
          <w:tab w:val="left" w:pos="1440"/>
        </w:tabs>
        <w:ind w:left="1440" w:hanging="1080"/>
      </w:pPr>
      <w:rPr>
        <w:rFonts w:hint="default"/>
        <w:b/>
      </w:rPr>
    </w:lvl>
    <w:lvl w:ilvl="3">
      <w:start w:val="1"/>
      <w:numFmt w:val="decimal"/>
      <w:lvlText w:val="%1.%2.%3.%4"/>
      <w:lvlJc w:val="left"/>
      <w:pPr>
        <w:tabs>
          <w:tab w:val="left" w:pos="1620"/>
        </w:tabs>
        <w:ind w:left="1620" w:hanging="1080"/>
      </w:pPr>
      <w:rPr>
        <w:rFonts w:hint="default"/>
        <w:b/>
      </w:rPr>
    </w:lvl>
    <w:lvl w:ilvl="4">
      <w:start w:val="1"/>
      <w:numFmt w:val="decimal"/>
      <w:lvlText w:val="%1.%2.%3.%4.%5"/>
      <w:lvlJc w:val="left"/>
      <w:pPr>
        <w:tabs>
          <w:tab w:val="left" w:pos="2160"/>
        </w:tabs>
        <w:ind w:left="2160" w:hanging="1440"/>
      </w:pPr>
      <w:rPr>
        <w:rFonts w:hint="default"/>
        <w:b/>
      </w:rPr>
    </w:lvl>
    <w:lvl w:ilvl="5">
      <w:start w:val="1"/>
      <w:numFmt w:val="decimal"/>
      <w:lvlText w:val="%1.%2.%3.%4.%5.%6"/>
      <w:lvlJc w:val="left"/>
      <w:pPr>
        <w:tabs>
          <w:tab w:val="left" w:pos="2700"/>
        </w:tabs>
        <w:ind w:left="2700" w:hanging="1800"/>
      </w:pPr>
      <w:rPr>
        <w:rFonts w:hint="default"/>
        <w:b/>
      </w:rPr>
    </w:lvl>
    <w:lvl w:ilvl="6">
      <w:start w:val="1"/>
      <w:numFmt w:val="decimal"/>
      <w:lvlText w:val="%1.%2.%3.%4.%5.%6.%7"/>
      <w:lvlJc w:val="left"/>
      <w:pPr>
        <w:tabs>
          <w:tab w:val="left" w:pos="3240"/>
        </w:tabs>
        <w:ind w:left="3240" w:hanging="2160"/>
      </w:pPr>
      <w:rPr>
        <w:rFonts w:hint="default"/>
        <w:b/>
      </w:rPr>
    </w:lvl>
    <w:lvl w:ilvl="7">
      <w:start w:val="1"/>
      <w:numFmt w:val="decimal"/>
      <w:lvlText w:val="%1.%2.%3.%4.%5.%6.%7.%8"/>
      <w:lvlJc w:val="left"/>
      <w:pPr>
        <w:tabs>
          <w:tab w:val="left" w:pos="3780"/>
        </w:tabs>
        <w:ind w:left="3780" w:hanging="2520"/>
      </w:pPr>
      <w:rPr>
        <w:rFonts w:hint="default"/>
        <w:b/>
      </w:rPr>
    </w:lvl>
    <w:lvl w:ilvl="8">
      <w:start w:val="1"/>
      <w:numFmt w:val="decimal"/>
      <w:lvlText w:val="%1.%2.%3.%4.%5.%6.%7.%8.%9"/>
      <w:lvlJc w:val="left"/>
      <w:pPr>
        <w:tabs>
          <w:tab w:val="left" w:pos="3960"/>
        </w:tabs>
        <w:ind w:left="3960" w:hanging="2520"/>
      </w:pPr>
      <w:rPr>
        <w:rFonts w:hint="default"/>
        <w:b/>
      </w:rPr>
    </w:lvl>
  </w:abstractNum>
  <w:abstractNum w:abstractNumId="44" w15:restartNumberingAfterBreak="0">
    <w:nsid w:val="0000002D"/>
    <w:multiLevelType w:val="hybridMultilevel"/>
    <w:tmpl w:val="1CA0667E"/>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0000002E"/>
    <w:multiLevelType w:val="multilevel"/>
    <w:tmpl w:val="45761CE4"/>
    <w:lvl w:ilvl="0">
      <w:start w:val="2"/>
      <w:numFmt w:val="decimal"/>
      <w:lvlText w:val="%1"/>
      <w:lvlJc w:val="left"/>
      <w:pPr>
        <w:ind w:left="720" w:hanging="720"/>
      </w:pPr>
      <w:rPr>
        <w:rFonts w:hint="default"/>
        <w:b/>
      </w:rPr>
    </w:lvl>
    <w:lvl w:ilvl="1">
      <w:start w:val="4"/>
      <w:numFmt w:val="decimal"/>
      <w:lvlText w:val="%1.%2"/>
      <w:lvlJc w:val="left"/>
      <w:pPr>
        <w:ind w:left="900" w:hanging="720"/>
      </w:pPr>
      <w:rPr>
        <w:rFonts w:hint="default"/>
        <w:b/>
      </w:rPr>
    </w:lvl>
    <w:lvl w:ilvl="2">
      <w:start w:val="1"/>
      <w:numFmt w:val="decimal"/>
      <w:lvlText w:val="%1.%2.%3"/>
      <w:lvlJc w:val="left"/>
      <w:pPr>
        <w:ind w:left="1440" w:hanging="108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2160" w:hanging="1440"/>
      </w:pPr>
      <w:rPr>
        <w:rFonts w:hint="default"/>
        <w:b/>
      </w:rPr>
    </w:lvl>
    <w:lvl w:ilvl="5">
      <w:start w:val="1"/>
      <w:numFmt w:val="decimal"/>
      <w:lvlText w:val="%1.%2.%3.%4.%5.%6"/>
      <w:lvlJc w:val="left"/>
      <w:pPr>
        <w:ind w:left="2700" w:hanging="1800"/>
      </w:pPr>
      <w:rPr>
        <w:rFonts w:hint="default"/>
        <w:b/>
      </w:rPr>
    </w:lvl>
    <w:lvl w:ilvl="6">
      <w:start w:val="1"/>
      <w:numFmt w:val="decimal"/>
      <w:lvlText w:val="%1.%2.%3.%4.%5.%6.%7"/>
      <w:lvlJc w:val="left"/>
      <w:pPr>
        <w:ind w:left="3240" w:hanging="2160"/>
      </w:pPr>
      <w:rPr>
        <w:rFonts w:hint="default"/>
        <w:b/>
      </w:rPr>
    </w:lvl>
    <w:lvl w:ilvl="7">
      <w:start w:val="1"/>
      <w:numFmt w:val="decimal"/>
      <w:lvlText w:val="%1.%2.%3.%4.%5.%6.%7.%8"/>
      <w:lvlJc w:val="left"/>
      <w:pPr>
        <w:ind w:left="3780" w:hanging="2520"/>
      </w:pPr>
      <w:rPr>
        <w:rFonts w:hint="default"/>
        <w:b/>
      </w:rPr>
    </w:lvl>
    <w:lvl w:ilvl="8">
      <w:start w:val="1"/>
      <w:numFmt w:val="decimal"/>
      <w:lvlText w:val="%1.%2.%3.%4.%5.%6.%7.%8.%9"/>
      <w:lvlJc w:val="left"/>
      <w:pPr>
        <w:ind w:left="3960" w:hanging="2520"/>
      </w:pPr>
      <w:rPr>
        <w:rFonts w:hint="default"/>
        <w:b/>
      </w:rPr>
    </w:lvl>
  </w:abstractNum>
  <w:abstractNum w:abstractNumId="46" w15:restartNumberingAfterBreak="0">
    <w:nsid w:val="0000002F"/>
    <w:multiLevelType w:val="hybridMultilevel"/>
    <w:tmpl w:val="1F902656"/>
    <w:lvl w:ilvl="0" w:tplc="0409001B">
      <w:start w:val="1"/>
      <w:numFmt w:val="lowerRoman"/>
      <w:lvlText w:val="%1."/>
      <w:lvlJc w:val="right"/>
      <w:pPr>
        <w:tabs>
          <w:tab w:val="left" w:pos="1080"/>
        </w:tabs>
        <w:ind w:left="1080" w:hanging="720"/>
      </w:pPr>
      <w:rPr>
        <w:rFonts w:hint="default"/>
      </w:rPr>
    </w:lvl>
    <w:lvl w:ilvl="1" w:tplc="FA46E0FC">
      <w:start w:val="1"/>
      <w:numFmt w:val="decimal"/>
      <w:lvlText w:val="(%2)"/>
      <w:lvlJc w:val="left"/>
      <w:pPr>
        <w:tabs>
          <w:tab w:val="left" w:pos="1800"/>
        </w:tabs>
        <w:ind w:left="180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7" w15:restartNumberingAfterBreak="0">
    <w:nsid w:val="00000030"/>
    <w:multiLevelType w:val="multilevel"/>
    <w:tmpl w:val="C61A76A8"/>
    <w:lvl w:ilvl="0">
      <w:start w:val="5"/>
      <w:numFmt w:val="decimal"/>
      <w:lvlText w:val="%1"/>
      <w:lvlJc w:val="left"/>
      <w:pPr>
        <w:tabs>
          <w:tab w:val="left" w:pos="720"/>
        </w:tabs>
        <w:ind w:left="720" w:hanging="720"/>
      </w:pPr>
      <w:rPr>
        <w:rFonts w:hint="default"/>
      </w:rPr>
    </w:lvl>
    <w:lvl w:ilvl="1">
      <w:start w:val="3"/>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48" w15:restartNumberingAfterBreak="0">
    <w:nsid w:val="09065E60"/>
    <w:multiLevelType w:val="multilevel"/>
    <w:tmpl w:val="E8442B1C"/>
    <w:lvl w:ilvl="0">
      <w:start w:val="3"/>
      <w:numFmt w:val="decimal"/>
      <w:lvlText w:val="%1."/>
      <w:lvlJc w:val="left"/>
      <w:pPr>
        <w:tabs>
          <w:tab w:val="left" w:pos="720"/>
        </w:tabs>
        <w:ind w:left="720" w:hanging="720"/>
      </w:pPr>
      <w:rPr>
        <w:rFonts w:hint="default"/>
      </w:rPr>
    </w:lvl>
    <w:lvl w:ilvl="1">
      <w:start w:val="7"/>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800"/>
        </w:tabs>
        <w:ind w:left="1800" w:hanging="180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2880"/>
        </w:tabs>
        <w:ind w:left="2880" w:hanging="2880"/>
      </w:pPr>
      <w:rPr>
        <w:rFonts w:hint="default"/>
      </w:rPr>
    </w:lvl>
  </w:abstractNum>
  <w:num w:numId="1" w16cid:durableId="2010938517">
    <w:abstractNumId w:val="13"/>
  </w:num>
  <w:num w:numId="2" w16cid:durableId="247887509">
    <w:abstractNumId w:val="12"/>
  </w:num>
  <w:num w:numId="3" w16cid:durableId="448208663">
    <w:abstractNumId w:val="5"/>
  </w:num>
  <w:num w:numId="4" w16cid:durableId="1679311283">
    <w:abstractNumId w:val="23"/>
  </w:num>
  <w:num w:numId="5" w16cid:durableId="1111128233">
    <w:abstractNumId w:val="41"/>
  </w:num>
  <w:num w:numId="6" w16cid:durableId="1090858416">
    <w:abstractNumId w:val="31"/>
  </w:num>
  <w:num w:numId="7" w16cid:durableId="588003099">
    <w:abstractNumId w:val="44"/>
  </w:num>
  <w:num w:numId="8" w16cid:durableId="541021686">
    <w:abstractNumId w:val="28"/>
  </w:num>
  <w:num w:numId="9" w16cid:durableId="1184249797">
    <w:abstractNumId w:val="0"/>
  </w:num>
  <w:num w:numId="10" w16cid:durableId="1325205040">
    <w:abstractNumId w:val="21"/>
  </w:num>
  <w:num w:numId="11" w16cid:durableId="397552710">
    <w:abstractNumId w:val="42"/>
  </w:num>
  <w:num w:numId="12" w16cid:durableId="449321042">
    <w:abstractNumId w:val="15"/>
  </w:num>
  <w:num w:numId="13" w16cid:durableId="1465735502">
    <w:abstractNumId w:val="35"/>
  </w:num>
  <w:num w:numId="14" w16cid:durableId="33770026">
    <w:abstractNumId w:val="17"/>
  </w:num>
  <w:num w:numId="15" w16cid:durableId="230697885">
    <w:abstractNumId w:val="36"/>
  </w:num>
  <w:num w:numId="16" w16cid:durableId="441727330">
    <w:abstractNumId w:val="39"/>
  </w:num>
  <w:num w:numId="17" w16cid:durableId="1002125098">
    <w:abstractNumId w:val="10"/>
  </w:num>
  <w:num w:numId="18" w16cid:durableId="890271560">
    <w:abstractNumId w:val="1"/>
  </w:num>
  <w:num w:numId="19" w16cid:durableId="1839298469">
    <w:abstractNumId w:val="3"/>
  </w:num>
  <w:num w:numId="20" w16cid:durableId="1250577484">
    <w:abstractNumId w:val="22"/>
  </w:num>
  <w:num w:numId="21" w16cid:durableId="288510021">
    <w:abstractNumId w:val="47"/>
  </w:num>
  <w:num w:numId="22" w16cid:durableId="32003040">
    <w:abstractNumId w:val="34"/>
  </w:num>
  <w:num w:numId="23" w16cid:durableId="344600692">
    <w:abstractNumId w:val="16"/>
  </w:num>
  <w:num w:numId="24" w16cid:durableId="212549813">
    <w:abstractNumId w:val="29"/>
  </w:num>
  <w:num w:numId="25" w16cid:durableId="460461312">
    <w:abstractNumId w:val="11"/>
  </w:num>
  <w:num w:numId="26" w16cid:durableId="667025866">
    <w:abstractNumId w:val="45"/>
  </w:num>
  <w:num w:numId="27" w16cid:durableId="1320112240">
    <w:abstractNumId w:val="2"/>
  </w:num>
  <w:num w:numId="28" w16cid:durableId="472452559">
    <w:abstractNumId w:val="19"/>
  </w:num>
  <w:num w:numId="29" w16cid:durableId="695079430">
    <w:abstractNumId w:val="25"/>
  </w:num>
  <w:num w:numId="30" w16cid:durableId="465661720">
    <w:abstractNumId w:val="8"/>
  </w:num>
  <w:num w:numId="31" w16cid:durableId="259216455">
    <w:abstractNumId w:val="27"/>
  </w:num>
  <w:num w:numId="32" w16cid:durableId="1388525397">
    <w:abstractNumId w:val="37"/>
  </w:num>
  <w:num w:numId="33" w16cid:durableId="248127344">
    <w:abstractNumId w:val="20"/>
  </w:num>
  <w:num w:numId="34" w16cid:durableId="1281376736">
    <w:abstractNumId w:val="43"/>
  </w:num>
  <w:num w:numId="35" w16cid:durableId="1899441102">
    <w:abstractNumId w:val="48"/>
  </w:num>
  <w:num w:numId="36" w16cid:durableId="1166020263">
    <w:abstractNumId w:val="26"/>
  </w:num>
  <w:num w:numId="37" w16cid:durableId="1509053899">
    <w:abstractNumId w:val="38"/>
  </w:num>
  <w:num w:numId="38" w16cid:durableId="6952731">
    <w:abstractNumId w:val="30"/>
  </w:num>
  <w:num w:numId="39" w16cid:durableId="534930863">
    <w:abstractNumId w:val="32"/>
  </w:num>
  <w:num w:numId="40" w16cid:durableId="1407916294">
    <w:abstractNumId w:val="7"/>
  </w:num>
  <w:num w:numId="41" w16cid:durableId="711004891">
    <w:abstractNumId w:val="9"/>
  </w:num>
  <w:num w:numId="42" w16cid:durableId="1720010383">
    <w:abstractNumId w:val="18"/>
  </w:num>
  <w:num w:numId="43" w16cid:durableId="693113447">
    <w:abstractNumId w:val="24"/>
  </w:num>
  <w:num w:numId="44" w16cid:durableId="453445325">
    <w:abstractNumId w:val="46"/>
  </w:num>
  <w:num w:numId="45" w16cid:durableId="365300756">
    <w:abstractNumId w:val="6"/>
  </w:num>
  <w:num w:numId="46" w16cid:durableId="2028287892">
    <w:abstractNumId w:val="14"/>
  </w:num>
  <w:num w:numId="47" w16cid:durableId="1150899434">
    <w:abstractNumId w:val="4"/>
  </w:num>
  <w:num w:numId="48" w16cid:durableId="1823768198">
    <w:abstractNumId w:val="33"/>
  </w:num>
  <w:num w:numId="49" w16cid:durableId="12267244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F6"/>
    <w:rsid w:val="000012C1"/>
    <w:rsid w:val="00002784"/>
    <w:rsid w:val="0000789E"/>
    <w:rsid w:val="0003294F"/>
    <w:rsid w:val="000C1E6D"/>
    <w:rsid w:val="001246AB"/>
    <w:rsid w:val="00127E4B"/>
    <w:rsid w:val="00144CB7"/>
    <w:rsid w:val="00152931"/>
    <w:rsid w:val="0016040B"/>
    <w:rsid w:val="001A4D56"/>
    <w:rsid w:val="001D3580"/>
    <w:rsid w:val="001D4A71"/>
    <w:rsid w:val="001F1766"/>
    <w:rsid w:val="00215B2E"/>
    <w:rsid w:val="00226B61"/>
    <w:rsid w:val="002451AA"/>
    <w:rsid w:val="0025472C"/>
    <w:rsid w:val="00265FD8"/>
    <w:rsid w:val="00275D0D"/>
    <w:rsid w:val="002900A2"/>
    <w:rsid w:val="00292687"/>
    <w:rsid w:val="002A6140"/>
    <w:rsid w:val="002C26E2"/>
    <w:rsid w:val="002D08BD"/>
    <w:rsid w:val="002D0F42"/>
    <w:rsid w:val="002D1F3E"/>
    <w:rsid w:val="002F5331"/>
    <w:rsid w:val="002F6345"/>
    <w:rsid w:val="00323204"/>
    <w:rsid w:val="00340AE5"/>
    <w:rsid w:val="00360CEC"/>
    <w:rsid w:val="003D21EE"/>
    <w:rsid w:val="003D777C"/>
    <w:rsid w:val="00423FFD"/>
    <w:rsid w:val="00441633"/>
    <w:rsid w:val="0044194E"/>
    <w:rsid w:val="0048213A"/>
    <w:rsid w:val="005300BD"/>
    <w:rsid w:val="00530351"/>
    <w:rsid w:val="0054448F"/>
    <w:rsid w:val="00556C52"/>
    <w:rsid w:val="00561B38"/>
    <w:rsid w:val="00592377"/>
    <w:rsid w:val="005B24A9"/>
    <w:rsid w:val="005B4587"/>
    <w:rsid w:val="005C04BF"/>
    <w:rsid w:val="00613515"/>
    <w:rsid w:val="00614126"/>
    <w:rsid w:val="00616C51"/>
    <w:rsid w:val="0065788B"/>
    <w:rsid w:val="006741B6"/>
    <w:rsid w:val="006878C4"/>
    <w:rsid w:val="00696A11"/>
    <w:rsid w:val="006D1A77"/>
    <w:rsid w:val="006E2E2D"/>
    <w:rsid w:val="006F0406"/>
    <w:rsid w:val="006F5D20"/>
    <w:rsid w:val="00706ACE"/>
    <w:rsid w:val="007124FE"/>
    <w:rsid w:val="00734EDF"/>
    <w:rsid w:val="007714D8"/>
    <w:rsid w:val="007730B3"/>
    <w:rsid w:val="00786219"/>
    <w:rsid w:val="00786E0E"/>
    <w:rsid w:val="007909F6"/>
    <w:rsid w:val="007E4A93"/>
    <w:rsid w:val="00846C10"/>
    <w:rsid w:val="0086671A"/>
    <w:rsid w:val="00867CFF"/>
    <w:rsid w:val="008C0491"/>
    <w:rsid w:val="009152E5"/>
    <w:rsid w:val="00915AF2"/>
    <w:rsid w:val="00933AA7"/>
    <w:rsid w:val="00964251"/>
    <w:rsid w:val="009E42E1"/>
    <w:rsid w:val="009F07DC"/>
    <w:rsid w:val="009F6A03"/>
    <w:rsid w:val="00A45E58"/>
    <w:rsid w:val="00A46026"/>
    <w:rsid w:val="00A51E19"/>
    <w:rsid w:val="00A56FBE"/>
    <w:rsid w:val="00A57307"/>
    <w:rsid w:val="00A65B5F"/>
    <w:rsid w:val="00A744A1"/>
    <w:rsid w:val="00A8677E"/>
    <w:rsid w:val="00A933D6"/>
    <w:rsid w:val="00AB664C"/>
    <w:rsid w:val="00AD6B6A"/>
    <w:rsid w:val="00AF37B0"/>
    <w:rsid w:val="00B32311"/>
    <w:rsid w:val="00B35A2D"/>
    <w:rsid w:val="00B566CB"/>
    <w:rsid w:val="00B752BD"/>
    <w:rsid w:val="00BB1C1E"/>
    <w:rsid w:val="00BC3213"/>
    <w:rsid w:val="00BD41EE"/>
    <w:rsid w:val="00BE12AE"/>
    <w:rsid w:val="00C41245"/>
    <w:rsid w:val="00C502A6"/>
    <w:rsid w:val="00C72EE0"/>
    <w:rsid w:val="00C800BA"/>
    <w:rsid w:val="00C8787B"/>
    <w:rsid w:val="00C90ACB"/>
    <w:rsid w:val="00C90CF4"/>
    <w:rsid w:val="00CB160C"/>
    <w:rsid w:val="00CC27EF"/>
    <w:rsid w:val="00CD29DB"/>
    <w:rsid w:val="00CF1BB6"/>
    <w:rsid w:val="00CF4D72"/>
    <w:rsid w:val="00CF4F8C"/>
    <w:rsid w:val="00D018DC"/>
    <w:rsid w:val="00D10470"/>
    <w:rsid w:val="00D35DA8"/>
    <w:rsid w:val="00D4729E"/>
    <w:rsid w:val="00D51B33"/>
    <w:rsid w:val="00D90A3D"/>
    <w:rsid w:val="00D92B75"/>
    <w:rsid w:val="00DA2B72"/>
    <w:rsid w:val="00DA6488"/>
    <w:rsid w:val="00DC663D"/>
    <w:rsid w:val="00DD2EA5"/>
    <w:rsid w:val="00DF2FAE"/>
    <w:rsid w:val="00DF7C5E"/>
    <w:rsid w:val="00E1682B"/>
    <w:rsid w:val="00E31366"/>
    <w:rsid w:val="00E544E7"/>
    <w:rsid w:val="00E82070"/>
    <w:rsid w:val="00E86FEF"/>
    <w:rsid w:val="00E90E53"/>
    <w:rsid w:val="00E93B24"/>
    <w:rsid w:val="00EA37EB"/>
    <w:rsid w:val="00EE0892"/>
    <w:rsid w:val="00F12354"/>
    <w:rsid w:val="00F12461"/>
    <w:rsid w:val="00F221A6"/>
    <w:rsid w:val="00F26EA3"/>
    <w:rsid w:val="00F46FA0"/>
    <w:rsid w:val="00F64C3F"/>
    <w:rsid w:val="00F9053F"/>
    <w:rsid w:val="00FB4815"/>
    <w:rsid w:val="00FB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32871"/>
  <w15:chartTrackingRefBased/>
  <w15:docId w15:val="{FBBEE969-EF07-43AB-9553-81270953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9F6"/>
    <w:pPr>
      <w:spacing w:after="0" w:line="240" w:lineRule="auto"/>
    </w:pPr>
  </w:style>
  <w:style w:type="paragraph" w:styleId="BodyText">
    <w:name w:val="Body Text"/>
    <w:basedOn w:val="Normal"/>
    <w:link w:val="BodyTextChar"/>
    <w:rsid w:val="00E544E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544E7"/>
    <w:rPr>
      <w:rFonts w:ascii="Times New Roman" w:eastAsia="Times New Roman" w:hAnsi="Times New Roman" w:cs="Times New Roman"/>
      <w:sz w:val="20"/>
      <w:szCs w:val="20"/>
    </w:rPr>
  </w:style>
  <w:style w:type="paragraph" w:customStyle="1" w:styleId="Heading11">
    <w:name w:val="Heading 11"/>
    <w:basedOn w:val="Normal"/>
    <w:rsid w:val="00E544E7"/>
    <w:pPr>
      <w:widowControl w:val="0"/>
      <w:autoSpaceDE w:val="0"/>
      <w:autoSpaceDN w:val="0"/>
      <w:spacing w:after="0" w:line="240" w:lineRule="auto"/>
      <w:ind w:left="115"/>
      <w:outlineLvl w:val="1"/>
    </w:pPr>
    <w:rPr>
      <w:rFonts w:ascii="Times New Roman" w:eastAsia="Times New Roman" w:hAnsi="Times New Roman" w:cs="Times New Roman"/>
      <w:b/>
      <w:bCs/>
      <w:sz w:val="24"/>
      <w:szCs w:val="24"/>
    </w:rPr>
  </w:style>
  <w:style w:type="paragraph" w:styleId="BalloonText">
    <w:name w:val="Balloon Text"/>
    <w:basedOn w:val="Normal"/>
    <w:link w:val="BalloonTextChar"/>
    <w:rsid w:val="00E544E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544E7"/>
    <w:rPr>
      <w:rFonts w:ascii="Tahoma" w:eastAsia="Calibri" w:hAnsi="Tahoma" w:cs="Tahoma"/>
      <w:sz w:val="16"/>
      <w:szCs w:val="16"/>
    </w:rPr>
  </w:style>
  <w:style w:type="paragraph" w:styleId="Footer">
    <w:name w:val="footer"/>
    <w:basedOn w:val="Normal"/>
    <w:link w:val="FooterChar"/>
    <w:uiPriority w:val="99"/>
    <w:rsid w:val="00E544E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544E7"/>
    <w:rPr>
      <w:rFonts w:ascii="Times New Roman" w:eastAsia="Times New Roman" w:hAnsi="Times New Roman" w:cs="Times New Roman"/>
      <w:sz w:val="24"/>
      <w:szCs w:val="24"/>
    </w:rPr>
  </w:style>
  <w:style w:type="character" w:styleId="PageNumber">
    <w:name w:val="page number"/>
    <w:basedOn w:val="DefaultParagraphFont"/>
    <w:rsid w:val="00E544E7"/>
  </w:style>
  <w:style w:type="table" w:styleId="TableGrid">
    <w:name w:val="Table Grid"/>
    <w:basedOn w:val="TableNormal"/>
    <w:rsid w:val="00E544E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544E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544E7"/>
    <w:rPr>
      <w:rFonts w:ascii="Times New Roman" w:eastAsia="Times New Roman" w:hAnsi="Times New Roman" w:cs="Times New Roman"/>
      <w:sz w:val="24"/>
      <w:szCs w:val="24"/>
    </w:rPr>
  </w:style>
  <w:style w:type="paragraph" w:styleId="ListParagraph">
    <w:name w:val="List Paragraph"/>
    <w:basedOn w:val="Normal"/>
    <w:uiPriority w:val="34"/>
    <w:qFormat/>
    <w:rsid w:val="00E544E7"/>
    <w:pPr>
      <w:ind w:left="720"/>
      <w:contextualSpacing/>
    </w:pPr>
    <w:rPr>
      <w:rFonts w:ascii="Calibri" w:eastAsia="Calibri" w:hAnsi="Calibri" w:cs="SimSun"/>
    </w:rPr>
  </w:style>
  <w:style w:type="character" w:styleId="Hyperlink">
    <w:name w:val="Hyperlink"/>
    <w:basedOn w:val="DefaultParagraphFont"/>
    <w:uiPriority w:val="99"/>
    <w:unhideWhenUsed/>
    <w:rsid w:val="002C26E2"/>
    <w:rPr>
      <w:color w:val="0563C1" w:themeColor="hyperlink"/>
      <w:u w:val="single"/>
    </w:rPr>
  </w:style>
  <w:style w:type="character" w:styleId="UnresolvedMention">
    <w:name w:val="Unresolved Mention"/>
    <w:basedOn w:val="DefaultParagraphFont"/>
    <w:uiPriority w:val="99"/>
    <w:semiHidden/>
    <w:unhideWhenUsed/>
    <w:rsid w:val="002C2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6120</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OSAYANDE</dc:creator>
  <cp:keywords/>
  <dc:description/>
  <cp:lastModifiedBy>Editor-22</cp:lastModifiedBy>
  <cp:revision>22</cp:revision>
  <cp:lastPrinted>2025-02-26T17:10:00Z</cp:lastPrinted>
  <dcterms:created xsi:type="dcterms:W3CDTF">2025-03-18T17:31:00Z</dcterms:created>
  <dcterms:modified xsi:type="dcterms:W3CDTF">2025-03-20T08:03:00Z</dcterms:modified>
</cp:coreProperties>
</file>