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700" w:rsidRDefault="005A2700">
      <w:pPr>
        <w:pStyle w:val="Title"/>
        <w:spacing w:after="0"/>
        <w:jc w:val="both"/>
        <w:rPr>
          <w:rFonts w:ascii="Arial" w:hAnsi="Arial" w:cs="Arial"/>
        </w:rPr>
      </w:pPr>
    </w:p>
    <w:p w:rsidR="005A2700" w:rsidRDefault="00462A49">
      <w:pPr>
        <w:pStyle w:val="IEEETitle"/>
        <w:ind w:left="810" w:right="810"/>
        <w:jc w:val="right"/>
        <w:rPr>
          <w:rFonts w:ascii="Arial" w:hAnsi="Arial" w:cs="Arial"/>
          <w:b/>
          <w:bCs/>
          <w:sz w:val="36"/>
          <w:szCs w:val="36"/>
        </w:rPr>
      </w:pPr>
      <w:bookmarkStart w:id="0" w:name="_Hlk180546520"/>
      <w:bookmarkEnd w:id="0"/>
      <w:r>
        <w:rPr>
          <w:rFonts w:ascii="Arial" w:hAnsi="Arial" w:cs="Arial"/>
          <w:b/>
          <w:bCs/>
          <w:sz w:val="36"/>
          <w:szCs w:val="36"/>
        </w:rPr>
        <w:t xml:space="preserve">   DESIGN, SIMULATION AND</w:t>
      </w:r>
      <w:r>
        <w:rPr>
          <w:rFonts w:ascii="Arial" w:hAnsi="Arial" w:cs="Arial"/>
          <w:b/>
          <w:bCs/>
          <w:sz w:val="36"/>
          <w:szCs w:val="36"/>
          <w:lang w:val="en-US"/>
        </w:rPr>
        <w:t xml:space="preserve"> </w:t>
      </w:r>
      <w:r>
        <w:rPr>
          <w:rFonts w:ascii="Arial" w:hAnsi="Arial" w:cs="Arial"/>
          <w:b/>
          <w:bCs/>
          <w:sz w:val="36"/>
          <w:szCs w:val="36"/>
        </w:rPr>
        <w:t>ANALYSIS OF A 3 MW GRID-CONNECTED SOLAR PV SYSTEM IN NIGERIA USING MATLAB/SIMULINK S</w:t>
      </w:r>
    </w:p>
    <w:p w:rsidR="005A2700" w:rsidRDefault="005A2700">
      <w:pPr>
        <w:rPr>
          <w:lang w:val="en-AU" w:eastAsia="zh-CN"/>
        </w:rPr>
      </w:pPr>
    </w:p>
    <w:p w:rsidR="005A2700" w:rsidRDefault="005A2700">
      <w:pPr>
        <w:pStyle w:val="Affiliation"/>
        <w:spacing w:after="0" w:line="240" w:lineRule="auto"/>
        <w:jc w:val="center"/>
        <w:rPr>
          <w:rFonts w:ascii="Arial" w:hAnsi="Arial" w:cs="Arial"/>
          <w:i/>
        </w:rPr>
      </w:pPr>
    </w:p>
    <w:p w:rsidR="005A2700" w:rsidRDefault="005A2700">
      <w:pPr>
        <w:pStyle w:val="Affiliation"/>
        <w:spacing w:after="0" w:line="240" w:lineRule="auto"/>
        <w:jc w:val="both"/>
        <w:rPr>
          <w:rFonts w:ascii="Arial" w:hAnsi="Arial" w:cs="Arial"/>
        </w:rPr>
      </w:pPr>
    </w:p>
    <w:p w:rsidR="005A2700" w:rsidRDefault="005A2700">
      <w:pPr>
        <w:pStyle w:val="Affiliation"/>
        <w:spacing w:after="0" w:line="240" w:lineRule="auto"/>
        <w:jc w:val="both"/>
        <w:rPr>
          <w:rFonts w:ascii="Arial" w:hAnsi="Arial" w:cs="Arial"/>
        </w:rPr>
      </w:pPr>
    </w:p>
    <w:p w:rsidR="005A2700" w:rsidRDefault="00636A03">
      <w:pPr>
        <w:pStyle w:val="Copyright"/>
        <w:spacing w:after="0" w:line="240" w:lineRule="auto"/>
        <w:jc w:val="both"/>
        <w:rPr>
          <w:rFonts w:ascii="Arial" w:hAnsi="Arial" w:cs="Arial"/>
        </w:rPr>
        <w:sectPr w:rsidR="005A2700" w:rsidSect="00A53CC8">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1296" w:gutter="0"/>
          <w:cols w:space="720"/>
          <w:docGrid w:linePitch="272"/>
        </w:sectPr>
      </w:pPr>
      <w:r>
        <w:rPr>
          <w:rFonts w:ascii="Arial" w:hAnsi="Arial" w:cs="Arial"/>
        </w:rPr>
      </w:r>
      <w:r>
        <w:rPr>
          <w:rFonts w:ascii="Arial" w:hAnsi="Arial" w:cs="Arial"/>
        </w:rPr>
        <w:pict w14:anchorId="2414F1B1">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462A49">
        <w:rPr>
          <w:rFonts w:ascii="Arial" w:hAnsi="Arial" w:cs="Arial"/>
        </w:rPr>
        <w:t>.</w:t>
      </w:r>
    </w:p>
    <w:p w:rsidR="005A2700" w:rsidRDefault="00462A49">
      <w:pPr>
        <w:pStyle w:val="AbstHead"/>
        <w:spacing w:after="0"/>
        <w:jc w:val="both"/>
        <w:rPr>
          <w:rFonts w:ascii="Arial" w:hAnsi="Arial" w:cs="Arial"/>
        </w:rPr>
      </w:pPr>
      <w:r>
        <w:rPr>
          <w:rFonts w:ascii="Arial" w:hAnsi="Arial" w:cs="Arial"/>
        </w:rPr>
        <w:t>ABSTRACT</w:t>
      </w:r>
    </w:p>
    <w:p w:rsidR="005A2700" w:rsidRDefault="005A2700">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5A2700">
        <w:tc>
          <w:tcPr>
            <w:tcW w:w="9576" w:type="dxa"/>
            <w:shd w:val="clear" w:color="auto" w:fill="F2F2F2"/>
          </w:tcPr>
          <w:p w:rsidR="005A2700" w:rsidRDefault="00462A49">
            <w:pPr>
              <w:pStyle w:val="Body"/>
              <w:spacing w:after="0"/>
              <w:rPr>
                <w:rFonts w:ascii="Arial" w:eastAsia="Calibri" w:hAnsi="Arial" w:cs="Arial"/>
                <w:iCs/>
              </w:rPr>
            </w:pPr>
            <w:r>
              <w:rPr>
                <w:rFonts w:ascii="Arial" w:hAnsi="Arial" w:cs="Arial"/>
                <w:iCs/>
              </w:rPr>
              <w:t xml:space="preserve">One of the most important ways to meet rising energy demands while lessening the impact on the environment is to integrate renewable energy sources into the electrical grid. The design, modelling, and analysis of a 3 MW grid-connected solar photovoltaic (PV) system in Nigeria are presented in this paper. To ascertain the system's voltage, current, and power outputs, its performance was assessed under various levels of solar irradiance. The system produced 9555 A, 319 V, and 3 MW in total at an irradiance of 1 kW/m². The voltage marginally increased to 321.1 V when the irradiance was decreased to 0.8 kW/m2, but the current and power dropped to 7651 A and 2.5 MW, respectively. </w:t>
            </w:r>
            <w:r>
              <w:rPr>
                <w:rFonts w:ascii="Arial" w:hAnsi="Arial" w:cs="Arial"/>
                <w:iCs/>
                <w:lang w:val="en-AU"/>
              </w:rPr>
              <w:t>Likewise, the voltage rose to 322.7 V at 0.6 kW/m², while the current and power decreased to 5739 A and 1.9 MW, respectively. The voltage dropped marginally to 321.8 V at the lowest tested irradiance of 0.4 kW/m2, while the current and power dropped to 3833 A and 1.2 MW, respectively</w:t>
            </w:r>
            <w:r>
              <w:rPr>
                <w:rFonts w:ascii="Arial" w:hAnsi="Arial" w:cs="Arial"/>
                <w:iCs/>
              </w:rPr>
              <w:t>. These results show that PV array output is influenced by solar irradiance, with higher irradiance levels resulting in higher power output. The study underscores the importance of optimizing PV system designs to account for fluctuating irradiance in order to ensure efficient energy generation in a variety of climatic conditions.</w:t>
            </w:r>
          </w:p>
        </w:tc>
      </w:tr>
    </w:tbl>
    <w:p w:rsidR="005A2700" w:rsidRDefault="005A2700">
      <w:pPr>
        <w:pStyle w:val="Body"/>
        <w:spacing w:after="0"/>
        <w:rPr>
          <w:rFonts w:ascii="Arial" w:hAnsi="Arial" w:cs="Arial"/>
          <w:i/>
        </w:rPr>
      </w:pPr>
    </w:p>
    <w:p w:rsidR="005A2700" w:rsidRDefault="00462A49">
      <w:pPr>
        <w:pStyle w:val="Body"/>
        <w:spacing w:after="0"/>
        <w:rPr>
          <w:rFonts w:ascii="Arial" w:hAnsi="Arial" w:cs="Arial"/>
          <w:i/>
          <w:iCs/>
        </w:rPr>
      </w:pPr>
      <w:r>
        <w:rPr>
          <w:rFonts w:ascii="Arial" w:hAnsi="Arial" w:cs="Arial"/>
          <w:i/>
        </w:rPr>
        <w:t xml:space="preserve">Keywords: </w:t>
      </w:r>
      <w:r>
        <w:rPr>
          <w:rFonts w:ascii="Arial" w:hAnsi="Arial" w:cs="Arial"/>
          <w:i/>
          <w:iCs/>
        </w:rPr>
        <w:t>irradiance, photovoltaic, power grid, Simulink, simulation</w:t>
      </w:r>
    </w:p>
    <w:p w:rsidR="005A2700" w:rsidRDefault="005A2700">
      <w:pPr>
        <w:pStyle w:val="Body"/>
        <w:spacing w:after="0"/>
        <w:rPr>
          <w:rFonts w:ascii="Arial" w:hAnsi="Arial" w:cs="Arial"/>
          <w:i/>
        </w:rPr>
      </w:pPr>
    </w:p>
    <w:p w:rsidR="005A2700" w:rsidRDefault="00462A49">
      <w:pPr>
        <w:pStyle w:val="AbstHead"/>
        <w:spacing w:after="0"/>
        <w:jc w:val="both"/>
        <w:rPr>
          <w:rFonts w:ascii="Arial" w:hAnsi="Arial" w:cs="Arial"/>
        </w:rPr>
      </w:pPr>
      <w:r>
        <w:rPr>
          <w:rFonts w:ascii="Arial" w:hAnsi="Arial" w:cs="Arial"/>
        </w:rPr>
        <w:t>1. INTRODUCTION</w:t>
      </w:r>
    </w:p>
    <w:p w:rsidR="005A2700" w:rsidRDefault="005A2700">
      <w:pPr>
        <w:pStyle w:val="AbstHead"/>
        <w:spacing w:after="0"/>
        <w:jc w:val="both"/>
        <w:rPr>
          <w:rFonts w:ascii="Arial" w:hAnsi="Arial" w:cs="Arial"/>
        </w:rPr>
      </w:pPr>
    </w:p>
    <w:p w:rsidR="005A2700" w:rsidRDefault="00462A49">
      <w:pPr>
        <w:pStyle w:val="IEEEParagraph"/>
        <w:rPr>
          <w:rFonts w:ascii="Arial" w:hAnsi="Arial" w:cs="Arial"/>
          <w:szCs w:val="20"/>
          <w:lang w:val="en-US"/>
        </w:rPr>
      </w:pPr>
      <w:r>
        <w:rPr>
          <w:rFonts w:ascii="Arial" w:hAnsi="Arial" w:cs="Arial"/>
          <w:szCs w:val="20"/>
          <w:lang w:val="en-US"/>
        </w:rPr>
        <w:t xml:space="preserve">The increasing demand for sustainable and eco-friendly energy solutions has fueled a significant global shift towards renewable energy sources. Because of their modular design, scalability, and notable efficiency improvements, solar photovoltaic (PV) systems have become a popular choice among the different renewable energy technologies. Because it is plentiful and limitless, solar energy is essential for mitigating climate change and lowering greenhouse gas emissions. By the end of 2021, the installed capacity of solar PV worldwide exceeded 940 GW, according to the International Renewable Energy Agency (IRENA), highlighting its critical role in many countries' energy portfolios </w:t>
      </w:r>
      <w:sdt>
        <w:sdtPr>
          <w:rPr>
            <w:rFonts w:ascii="Arial" w:hAnsi="Arial" w:cs="Arial"/>
            <w:szCs w:val="20"/>
            <w:lang w:val="en-US"/>
          </w:rPr>
          <w:id w:val="2053118785"/>
        </w:sdtPr>
        <w:sdtEndPr/>
        <w:sdtContent>
          <w:r>
            <w:rPr>
              <w:rFonts w:ascii="Arial" w:hAnsi="Arial" w:cs="Arial"/>
              <w:szCs w:val="20"/>
              <w:lang w:val="en-US"/>
            </w:rPr>
            <w:fldChar w:fldCharType="begin"/>
          </w:r>
          <w:r>
            <w:rPr>
              <w:rFonts w:ascii="Arial" w:hAnsi="Arial" w:cs="Arial"/>
              <w:szCs w:val="20"/>
              <w:lang w:val="en-US"/>
            </w:rPr>
            <w:instrText xml:space="preserve"> CITATION Asm21 \l 1033  \m Ode22</w:instrText>
          </w:r>
          <w:r>
            <w:rPr>
              <w:rFonts w:ascii="Arial" w:hAnsi="Arial" w:cs="Arial"/>
              <w:szCs w:val="20"/>
              <w:lang w:val="en-US"/>
            </w:rPr>
            <w:fldChar w:fldCharType="separate"/>
          </w:r>
          <w:r>
            <w:rPr>
              <w:rFonts w:ascii="Arial" w:hAnsi="Arial" w:cs="Arial"/>
              <w:szCs w:val="20"/>
              <w:lang w:val="en-US"/>
            </w:rPr>
            <w:t>[1, 2]</w:t>
          </w:r>
          <w:r>
            <w:rPr>
              <w:rFonts w:ascii="Arial" w:hAnsi="Arial" w:cs="Arial"/>
              <w:szCs w:val="20"/>
              <w:lang w:val="en-GB"/>
            </w:rPr>
            <w:fldChar w:fldCharType="end"/>
          </w:r>
        </w:sdtContent>
      </w:sdt>
      <w:r>
        <w:rPr>
          <w:rFonts w:ascii="Arial" w:hAnsi="Arial" w:cs="Arial"/>
          <w:szCs w:val="20"/>
          <w:lang w:val="en-US"/>
        </w:rPr>
        <w:t>.</w:t>
      </w:r>
    </w:p>
    <w:p w:rsidR="005A2700" w:rsidRDefault="00462A49">
      <w:pPr>
        <w:pStyle w:val="IEEEParagraph"/>
        <w:rPr>
          <w:rFonts w:ascii="Arial" w:hAnsi="Arial" w:cs="Arial"/>
          <w:szCs w:val="20"/>
          <w:lang w:val="en-US"/>
        </w:rPr>
      </w:pPr>
      <w:r>
        <w:rPr>
          <w:rFonts w:ascii="Arial" w:hAnsi="Arial" w:cs="Arial"/>
          <w:szCs w:val="20"/>
          <w:lang w:val="en-US"/>
        </w:rPr>
        <w:t xml:space="preserve">Through its Photovoltaic Power Systems Program (PVPS), the International Energy Agency (IEA) has carried out a number of cooperative projects aimed at turning solar energy into electrical power. By gathering, evaluating, and sharing information on the technical performance and dependability of photovoltaic power systems and subsystems, Task 2, one of the main initiatives, seeks to improve the operation and sizing of these systems. This study offers useful suggestions for system sizing as well as a basis for system evaluation. These initiatives are also being actively pursued by the European Commission </w:t>
      </w:r>
      <w:sdt>
        <w:sdtPr>
          <w:rPr>
            <w:rFonts w:ascii="Arial" w:hAnsi="Arial" w:cs="Arial"/>
            <w:szCs w:val="20"/>
          </w:rPr>
          <w:id w:val="-389892354"/>
        </w:sdtPr>
        <w:sdtEndPr/>
        <w:sdtContent>
          <w:r>
            <w:rPr>
              <w:rFonts w:ascii="Arial" w:hAnsi="Arial" w:cs="Arial"/>
              <w:szCs w:val="20"/>
            </w:rPr>
            <w:fldChar w:fldCharType="begin"/>
          </w:r>
          <w:r>
            <w:rPr>
              <w:rFonts w:ascii="Arial" w:hAnsi="Arial" w:cs="Arial"/>
              <w:szCs w:val="20"/>
            </w:rPr>
            <w:instrText xml:space="preserve"> CITATION Jah20 \l 1033 </w:instrText>
          </w:r>
          <w:r>
            <w:rPr>
              <w:rFonts w:ascii="Arial" w:hAnsi="Arial" w:cs="Arial"/>
              <w:szCs w:val="20"/>
            </w:rPr>
            <w:fldChar w:fldCharType="separate"/>
          </w:r>
          <w:r>
            <w:rPr>
              <w:rFonts w:ascii="Arial" w:hAnsi="Arial" w:cs="Arial"/>
              <w:szCs w:val="20"/>
            </w:rPr>
            <w:t>[3]</w:t>
          </w:r>
          <w:r>
            <w:rPr>
              <w:rFonts w:ascii="Arial" w:hAnsi="Arial" w:cs="Arial"/>
              <w:szCs w:val="20"/>
            </w:rPr>
            <w:fldChar w:fldCharType="end"/>
          </w:r>
        </w:sdtContent>
      </w:sdt>
      <w:r>
        <w:rPr>
          <w:rFonts w:ascii="Arial" w:hAnsi="Arial" w:cs="Arial"/>
          <w:szCs w:val="20"/>
          <w:lang w:val="en-GB"/>
        </w:rPr>
        <w:t>.</w:t>
      </w:r>
    </w:p>
    <w:p w:rsidR="005A2700" w:rsidRDefault="00462A49">
      <w:pPr>
        <w:pStyle w:val="IEEEParagraph"/>
        <w:rPr>
          <w:rFonts w:ascii="Arial" w:hAnsi="Arial" w:cs="Arial"/>
          <w:szCs w:val="20"/>
          <w:lang w:val="en-US"/>
        </w:rPr>
      </w:pPr>
      <w:r>
        <w:rPr>
          <w:rFonts w:ascii="Arial" w:hAnsi="Arial" w:cs="Arial"/>
          <w:szCs w:val="20"/>
          <w:lang w:val="en-US"/>
        </w:rPr>
        <w:t>In accordance with European Commission Document B</w:t>
      </w:r>
      <w:r>
        <w:rPr>
          <w:rFonts w:ascii="Arial" w:hAnsi="Arial" w:cs="Arial"/>
          <w:szCs w:val="20"/>
        </w:rPr>
        <w:t xml:space="preserve"> </w:t>
      </w:r>
      <w:sdt>
        <w:sdtPr>
          <w:rPr>
            <w:rFonts w:ascii="Arial" w:hAnsi="Arial" w:cs="Arial"/>
            <w:szCs w:val="20"/>
          </w:rPr>
          <w:id w:val="80182945"/>
        </w:sdtPr>
        <w:sdtEndPr/>
        <w:sdtContent>
          <w:r>
            <w:rPr>
              <w:rFonts w:ascii="Arial" w:hAnsi="Arial" w:cs="Arial"/>
              <w:szCs w:val="20"/>
            </w:rPr>
            <w:fldChar w:fldCharType="begin"/>
          </w:r>
          <w:r>
            <w:rPr>
              <w:rFonts w:ascii="Arial" w:hAnsi="Arial" w:cs="Arial"/>
              <w:szCs w:val="20"/>
            </w:rPr>
            <w:instrText xml:space="preserve"> CITATION Pad13 \l 1033  \m Woy13</w:instrText>
          </w:r>
          <w:r>
            <w:rPr>
              <w:rFonts w:ascii="Arial" w:hAnsi="Arial" w:cs="Arial"/>
              <w:szCs w:val="20"/>
            </w:rPr>
            <w:fldChar w:fldCharType="separate"/>
          </w:r>
          <w:r>
            <w:rPr>
              <w:rFonts w:ascii="Arial" w:hAnsi="Arial" w:cs="Arial"/>
              <w:szCs w:val="20"/>
            </w:rPr>
            <w:t>[4, 5]</w:t>
          </w:r>
          <w:r>
            <w:rPr>
              <w:rFonts w:ascii="Arial" w:hAnsi="Arial" w:cs="Arial"/>
              <w:szCs w:val="20"/>
            </w:rPr>
            <w:fldChar w:fldCharType="end"/>
          </w:r>
        </w:sdtContent>
      </w:sdt>
      <w:r>
        <w:rPr>
          <w:rFonts w:ascii="Arial" w:hAnsi="Arial" w:cs="Arial"/>
          <w:szCs w:val="20"/>
        </w:rPr>
        <w:t xml:space="preserve"> </w:t>
      </w:r>
      <w:r>
        <w:rPr>
          <w:rFonts w:ascii="Arial" w:hAnsi="Arial" w:cs="Arial"/>
          <w:szCs w:val="20"/>
          <w:lang w:val="en-US"/>
        </w:rPr>
        <w:t xml:space="preserve">and IEC Standard 61724 (1998), Task 2 of the IEA-PVPS program has defined standardized parameters for energy </w:t>
      </w:r>
      <w:r>
        <w:rPr>
          <w:rFonts w:ascii="Arial" w:hAnsi="Arial" w:cs="Arial"/>
          <w:szCs w:val="20"/>
          <w:lang w:val="en-US"/>
        </w:rPr>
        <w:lastRenderedPageBreak/>
        <w:t>measurement within PV systems and their associated components. A thorough database has also been created by the IEA-PVPS Task 2 team to house technical and operational information for different PV systems functioning in a range of climates</w:t>
      </w:r>
      <w:r>
        <w:rPr>
          <w:rFonts w:ascii="Arial" w:hAnsi="Arial" w:cs="Arial"/>
          <w:szCs w:val="20"/>
        </w:rPr>
        <w:t xml:space="preserve"> </w:t>
      </w:r>
      <w:sdt>
        <w:sdtPr>
          <w:rPr>
            <w:rFonts w:ascii="Arial" w:hAnsi="Arial" w:cs="Arial"/>
            <w:szCs w:val="20"/>
          </w:rPr>
          <w:id w:val="440274168"/>
        </w:sdtPr>
        <w:sdtEndPr/>
        <w:sdtContent>
          <w:r>
            <w:rPr>
              <w:rFonts w:ascii="Arial" w:hAnsi="Arial" w:cs="Arial"/>
              <w:szCs w:val="20"/>
            </w:rPr>
            <w:fldChar w:fldCharType="begin"/>
          </w:r>
          <w:r>
            <w:rPr>
              <w:rFonts w:ascii="Arial" w:hAnsi="Arial" w:cs="Arial"/>
              <w:szCs w:val="20"/>
            </w:rPr>
            <w:instrText xml:space="preserve"> CITATION Adi06 \l 1033  \m Bha13</w:instrText>
          </w:r>
          <w:r>
            <w:rPr>
              <w:rFonts w:ascii="Arial" w:hAnsi="Arial" w:cs="Arial"/>
              <w:szCs w:val="20"/>
            </w:rPr>
            <w:fldChar w:fldCharType="separate"/>
          </w:r>
          <w:r>
            <w:rPr>
              <w:rFonts w:ascii="Arial" w:hAnsi="Arial" w:cs="Arial"/>
              <w:szCs w:val="20"/>
            </w:rPr>
            <w:t>[6, 7]</w:t>
          </w:r>
          <w:r>
            <w:rPr>
              <w:rFonts w:ascii="Arial" w:hAnsi="Arial" w:cs="Arial"/>
              <w:szCs w:val="20"/>
            </w:rPr>
            <w:fldChar w:fldCharType="end"/>
          </w:r>
        </w:sdtContent>
      </w:sdt>
      <w:r>
        <w:rPr>
          <w:rFonts w:ascii="Arial" w:hAnsi="Arial" w:cs="Arial"/>
          <w:szCs w:val="20"/>
          <w:lang w:val="en-US"/>
        </w:rPr>
        <w:t xml:space="preserve">. The long-term performance and dependability of 21 chosen PV systems from </w:t>
      </w:r>
      <w:proofErr w:type="gramStart"/>
      <w:r>
        <w:rPr>
          <w:rFonts w:ascii="Arial" w:hAnsi="Arial" w:cs="Arial"/>
          <w:szCs w:val="20"/>
          <w:lang w:val="en-US"/>
        </w:rPr>
        <w:t>five member</w:t>
      </w:r>
      <w:proofErr w:type="gramEnd"/>
      <w:r>
        <w:rPr>
          <w:rFonts w:ascii="Arial" w:hAnsi="Arial" w:cs="Arial"/>
          <w:szCs w:val="20"/>
          <w:lang w:val="en-US"/>
        </w:rPr>
        <w:t xml:space="preserve"> countries were evaluated under constant climatic conditions as part of the performance analysis activities under Task 2 </w:t>
      </w:r>
      <w:sdt>
        <w:sdtPr>
          <w:rPr>
            <w:rFonts w:ascii="Arial" w:hAnsi="Arial" w:cs="Arial"/>
            <w:szCs w:val="20"/>
            <w:lang w:val="en-US"/>
          </w:rPr>
          <w:id w:val="1886599516"/>
        </w:sdtPr>
        <w:sdtEndPr/>
        <w:sdtContent>
          <w:r>
            <w:rPr>
              <w:rFonts w:ascii="Arial" w:hAnsi="Arial" w:cs="Arial"/>
              <w:szCs w:val="20"/>
              <w:lang w:val="en-US"/>
            </w:rPr>
            <w:fldChar w:fldCharType="begin"/>
          </w:r>
          <w:r>
            <w:rPr>
              <w:rFonts w:ascii="Arial" w:hAnsi="Arial" w:cs="Arial"/>
              <w:szCs w:val="20"/>
              <w:lang w:val="en-US"/>
            </w:rPr>
            <w:instrText xml:space="preserve"> CITATION LiC18 \l 1033  \m Dij139</w:instrText>
          </w:r>
          <w:r>
            <w:rPr>
              <w:rFonts w:ascii="Arial" w:hAnsi="Arial" w:cs="Arial"/>
              <w:szCs w:val="20"/>
              <w:lang w:val="en-US"/>
            </w:rPr>
            <w:fldChar w:fldCharType="separate"/>
          </w:r>
          <w:r>
            <w:rPr>
              <w:rFonts w:ascii="Arial" w:hAnsi="Arial" w:cs="Arial"/>
              <w:szCs w:val="20"/>
              <w:lang w:val="en-US"/>
            </w:rPr>
            <w:t>[8, 9]</w:t>
          </w:r>
          <w:r>
            <w:rPr>
              <w:rFonts w:ascii="Arial" w:hAnsi="Arial" w:cs="Arial"/>
              <w:szCs w:val="20"/>
              <w:lang w:val="en-GB"/>
            </w:rPr>
            <w:fldChar w:fldCharType="end"/>
          </w:r>
        </w:sdtContent>
      </w:sdt>
      <w:r>
        <w:rPr>
          <w:rFonts w:ascii="Arial" w:hAnsi="Arial" w:cs="Arial"/>
          <w:szCs w:val="20"/>
        </w:rPr>
        <w:t>.</w:t>
      </w:r>
      <w:r>
        <w:rPr>
          <w:rFonts w:ascii="Arial" w:hAnsi="Arial" w:cs="Arial"/>
          <w:szCs w:val="20"/>
          <w:lang w:val="en-US"/>
        </w:rPr>
        <w:t xml:space="preserve"> </w:t>
      </w:r>
    </w:p>
    <w:p w:rsidR="005A2700" w:rsidRDefault="00462A49">
      <w:pPr>
        <w:pStyle w:val="IEEEParagraph"/>
        <w:rPr>
          <w:rFonts w:ascii="Arial" w:hAnsi="Arial" w:cs="Arial"/>
          <w:szCs w:val="20"/>
          <w:lang w:val="en-US"/>
        </w:rPr>
      </w:pPr>
      <w:r>
        <w:rPr>
          <w:rFonts w:ascii="Arial" w:hAnsi="Arial" w:cs="Arial"/>
          <w:szCs w:val="20"/>
          <w:lang w:val="en-US"/>
        </w:rPr>
        <w:t>Because grid-connected solar PV systems integrate renewable energy directly into current electrical networks, they provide a number of advantages. This integration lessens reliance on fossil fuels and improves grid reliability</w:t>
      </w:r>
      <w:sdt>
        <w:sdtPr>
          <w:rPr>
            <w:rFonts w:ascii="Arial" w:hAnsi="Arial" w:cs="Arial"/>
            <w:szCs w:val="20"/>
            <w:lang w:val="en-US"/>
          </w:rPr>
          <w:id w:val="1579324091"/>
        </w:sdtPr>
        <w:sdtEndPr/>
        <w:sdtContent>
          <w:r>
            <w:rPr>
              <w:rFonts w:ascii="Arial" w:hAnsi="Arial" w:cs="Arial"/>
              <w:szCs w:val="20"/>
              <w:lang w:val="en-US"/>
            </w:rPr>
            <w:fldChar w:fldCharType="begin"/>
          </w:r>
          <w:r>
            <w:rPr>
              <w:rFonts w:ascii="Arial" w:hAnsi="Arial" w:cs="Arial"/>
              <w:szCs w:val="20"/>
              <w:lang w:val="en-US"/>
            </w:rPr>
            <w:instrText xml:space="preserve"> CITATION Ada16 \l 1033  \m Jam241</w:instrText>
          </w:r>
          <w:r>
            <w:rPr>
              <w:rFonts w:ascii="Arial" w:hAnsi="Arial" w:cs="Arial"/>
              <w:szCs w:val="20"/>
              <w:lang w:val="en-US"/>
            </w:rPr>
            <w:fldChar w:fldCharType="separate"/>
          </w:r>
          <w:r>
            <w:rPr>
              <w:rFonts w:ascii="Arial" w:hAnsi="Arial" w:cs="Arial"/>
              <w:szCs w:val="20"/>
              <w:lang w:val="en-US"/>
            </w:rPr>
            <w:t xml:space="preserve"> [10, 11]</w:t>
          </w:r>
          <w:r>
            <w:rPr>
              <w:rFonts w:ascii="Arial" w:hAnsi="Arial" w:cs="Arial"/>
              <w:szCs w:val="20"/>
              <w:lang w:val="en-GB"/>
            </w:rPr>
            <w:fldChar w:fldCharType="end"/>
          </w:r>
        </w:sdtContent>
      </w:sdt>
      <w:r>
        <w:rPr>
          <w:rFonts w:ascii="Arial" w:hAnsi="Arial" w:cs="Arial"/>
          <w:szCs w:val="20"/>
          <w:lang w:val="en-GB"/>
        </w:rPr>
        <w:t xml:space="preserve"> </w:t>
      </w:r>
      <w:r>
        <w:rPr>
          <w:rFonts w:ascii="Arial" w:hAnsi="Arial" w:cs="Arial"/>
          <w:szCs w:val="20"/>
          <w:lang w:val="en-US"/>
        </w:rPr>
        <w:t xml:space="preserve">. Advanced inverters, anti-islanding devices, grid-plant protection systems, solar-grid forecasting tools, and smart grid technologies are some of the technologies that facilitate solar-grid integration. Light-duty (100–10,000 W), medium-duty (500–20,000 W), and heavy-duty (10,000–60,000 W) inverters are classified according to their output capacity. Net metering is made possible by solar arrays that directly power loads and send excess energy to the utility grid </w:t>
      </w:r>
      <w:sdt>
        <w:sdtPr>
          <w:rPr>
            <w:rFonts w:ascii="Arial" w:hAnsi="Arial" w:cs="Arial"/>
            <w:szCs w:val="20"/>
          </w:rPr>
          <w:id w:val="-639960604"/>
        </w:sdtPr>
        <w:sdtEndPr/>
        <w:sdtContent>
          <w:r>
            <w:rPr>
              <w:rFonts w:ascii="Arial" w:hAnsi="Arial" w:cs="Arial"/>
              <w:szCs w:val="20"/>
            </w:rPr>
            <w:fldChar w:fldCharType="begin"/>
          </w:r>
          <w:r>
            <w:rPr>
              <w:rFonts w:ascii="Arial" w:hAnsi="Arial" w:cs="Arial"/>
              <w:szCs w:val="20"/>
            </w:rPr>
            <w:instrText xml:space="preserve"> CITATION Nwa19 \l 1033  \m Dij138</w:instrText>
          </w:r>
          <w:r>
            <w:rPr>
              <w:rFonts w:ascii="Arial" w:hAnsi="Arial" w:cs="Arial"/>
              <w:szCs w:val="20"/>
            </w:rPr>
            <w:fldChar w:fldCharType="separate"/>
          </w:r>
          <w:r>
            <w:rPr>
              <w:rFonts w:ascii="Arial" w:hAnsi="Arial" w:cs="Arial"/>
              <w:szCs w:val="20"/>
            </w:rPr>
            <w:t>[12, 13]</w:t>
          </w:r>
          <w:r>
            <w:rPr>
              <w:rFonts w:ascii="Arial" w:hAnsi="Arial" w:cs="Arial"/>
              <w:szCs w:val="20"/>
            </w:rPr>
            <w:fldChar w:fldCharType="end"/>
          </w:r>
        </w:sdtContent>
      </w:sdt>
      <w:r>
        <w:rPr>
          <w:rFonts w:ascii="Arial" w:hAnsi="Arial" w:cs="Arial"/>
          <w:szCs w:val="20"/>
          <w:lang w:val="en-US"/>
        </w:rPr>
        <w:t>.</w:t>
      </w:r>
    </w:p>
    <w:p w:rsidR="005A2700" w:rsidRDefault="00462A49">
      <w:pPr>
        <w:pStyle w:val="IEEEParagraph"/>
        <w:rPr>
          <w:rFonts w:ascii="Arial" w:hAnsi="Arial" w:cs="Arial"/>
          <w:szCs w:val="20"/>
          <w:lang w:val="en-US"/>
        </w:rPr>
      </w:pPr>
      <w:r>
        <w:rPr>
          <w:rFonts w:ascii="Arial" w:hAnsi="Arial" w:cs="Arial"/>
          <w:szCs w:val="20"/>
          <w:lang w:val="en-US"/>
        </w:rPr>
        <w:t xml:space="preserve">Inverters have anti-islanding protection because of grid interactions, which guarantees automatic power shutdown during grid outages </w:t>
      </w:r>
      <w:sdt>
        <w:sdtPr>
          <w:rPr>
            <w:rFonts w:ascii="Arial" w:hAnsi="Arial" w:cs="Arial"/>
            <w:szCs w:val="20"/>
            <w:lang w:val="en-US"/>
          </w:rPr>
          <w:id w:val="136686983"/>
        </w:sdtPr>
        <w:sdtEndPr/>
        <w:sdtContent>
          <w:r>
            <w:rPr>
              <w:rFonts w:ascii="Arial" w:hAnsi="Arial" w:cs="Arial"/>
              <w:szCs w:val="20"/>
              <w:lang w:val="en-US"/>
            </w:rPr>
            <w:fldChar w:fldCharType="begin"/>
          </w:r>
          <w:r>
            <w:rPr>
              <w:rFonts w:ascii="Arial" w:hAnsi="Arial" w:cs="Arial"/>
              <w:szCs w:val="20"/>
              <w:lang w:val="en-US"/>
            </w:rPr>
            <w:instrText xml:space="preserve"> CITATION Hok16 \l 1033  \m Nka237</w:instrText>
          </w:r>
          <w:r>
            <w:rPr>
              <w:rFonts w:ascii="Arial" w:hAnsi="Arial" w:cs="Arial"/>
              <w:szCs w:val="20"/>
              <w:lang w:val="en-US"/>
            </w:rPr>
            <w:fldChar w:fldCharType="separate"/>
          </w:r>
          <w:r>
            <w:rPr>
              <w:rFonts w:ascii="Arial" w:hAnsi="Arial" w:cs="Arial"/>
              <w:szCs w:val="20"/>
              <w:lang w:val="en-US"/>
            </w:rPr>
            <w:t>[14, 15]</w:t>
          </w:r>
          <w:r>
            <w:rPr>
              <w:rFonts w:ascii="Arial" w:hAnsi="Arial" w:cs="Arial"/>
              <w:szCs w:val="20"/>
              <w:lang w:val="en-GB"/>
            </w:rPr>
            <w:fldChar w:fldCharType="end"/>
          </w:r>
        </w:sdtContent>
      </w:sdt>
      <w:r>
        <w:rPr>
          <w:rFonts w:ascii="Arial" w:hAnsi="Arial" w:cs="Arial"/>
          <w:szCs w:val="20"/>
          <w:lang w:val="en-US"/>
        </w:rPr>
        <w:t>. In addition to converting DC solar power into AC for grid use, modern, sophisticated inverters also have features that improve grid stability and voltage control. Using megawatt-scale grid simulators and power hardware-in-the-loop systems, inverters' advanced PV capabilities are verified during manufacturing. In order to assess the effects of inverters on power quality and reliability, these simulations put them in authentic settings</w:t>
      </w:r>
      <w:sdt>
        <w:sdtPr>
          <w:rPr>
            <w:rFonts w:ascii="Arial" w:hAnsi="Arial" w:cs="Arial"/>
            <w:szCs w:val="20"/>
            <w:lang w:val="en-GB"/>
          </w:rPr>
          <w:id w:val="-1500729623"/>
        </w:sdtPr>
        <w:sdtEndPr/>
        <w:sdtContent>
          <w:r>
            <w:rPr>
              <w:rFonts w:ascii="Arial" w:hAnsi="Arial" w:cs="Arial"/>
              <w:szCs w:val="20"/>
              <w:lang w:val="en-GB"/>
            </w:rPr>
            <w:fldChar w:fldCharType="begin"/>
          </w:r>
          <w:r>
            <w:rPr>
              <w:rFonts w:ascii="Arial" w:hAnsi="Arial" w:cs="Arial"/>
              <w:szCs w:val="20"/>
              <w:lang w:val="en-US"/>
            </w:rPr>
            <w:instrText xml:space="preserve"> CITATION Inn218 \l 1033  \m EKP192</w:instrText>
          </w:r>
          <w:r>
            <w:rPr>
              <w:rFonts w:ascii="Arial" w:hAnsi="Arial" w:cs="Arial"/>
              <w:szCs w:val="20"/>
              <w:lang w:val="en-GB"/>
            </w:rPr>
            <w:fldChar w:fldCharType="separate"/>
          </w:r>
          <w:r>
            <w:rPr>
              <w:rFonts w:ascii="Arial" w:hAnsi="Arial" w:cs="Arial"/>
              <w:szCs w:val="20"/>
              <w:lang w:val="en-US"/>
            </w:rPr>
            <w:t xml:space="preserve"> [16, 17]</w:t>
          </w:r>
          <w:r>
            <w:rPr>
              <w:rFonts w:ascii="Arial" w:hAnsi="Arial" w:cs="Arial"/>
              <w:szCs w:val="20"/>
              <w:lang w:val="en-GB"/>
            </w:rPr>
            <w:fldChar w:fldCharType="end"/>
          </w:r>
        </w:sdtContent>
      </w:sdt>
      <w:r>
        <w:rPr>
          <w:rFonts w:ascii="Arial" w:hAnsi="Arial" w:cs="Arial"/>
          <w:szCs w:val="20"/>
          <w:lang w:val="en-GB"/>
        </w:rPr>
        <w:t>.</w:t>
      </w:r>
    </w:p>
    <w:p w:rsidR="005A2700" w:rsidRDefault="00462A49">
      <w:pPr>
        <w:pStyle w:val="IEEEParagraph"/>
        <w:rPr>
          <w:rFonts w:ascii="Arial" w:hAnsi="Arial" w:cs="Arial"/>
          <w:szCs w:val="20"/>
          <w:lang w:val="en-US"/>
        </w:rPr>
      </w:pPr>
      <w:r>
        <w:rPr>
          <w:rFonts w:ascii="Arial" w:hAnsi="Arial" w:cs="Arial"/>
          <w:szCs w:val="20"/>
          <w:lang w:val="en-US"/>
        </w:rPr>
        <w:t xml:space="preserve">Integration between solar and the grid has been studied by several researchers. </w:t>
      </w:r>
      <w:sdt>
        <w:sdtPr>
          <w:rPr>
            <w:rFonts w:ascii="Arial" w:hAnsi="Arial" w:cs="Arial"/>
            <w:szCs w:val="20"/>
            <w:lang w:val="en-US"/>
          </w:rPr>
          <w:id w:val="-209190103"/>
        </w:sdtPr>
        <w:sdtEndPr/>
        <w:sdtContent>
          <w:r>
            <w:rPr>
              <w:rFonts w:ascii="Arial" w:hAnsi="Arial" w:cs="Arial"/>
              <w:szCs w:val="20"/>
              <w:lang w:val="en-US"/>
            </w:rPr>
            <w:fldChar w:fldCharType="begin"/>
          </w:r>
          <w:r>
            <w:rPr>
              <w:rFonts w:ascii="Arial" w:hAnsi="Arial" w:cs="Arial"/>
              <w:szCs w:val="20"/>
              <w:lang w:val="en-US"/>
            </w:rPr>
            <w:instrText xml:space="preserve"> CITATION Zah11 \l 1033 </w:instrText>
          </w:r>
          <w:r>
            <w:rPr>
              <w:rFonts w:ascii="Arial" w:hAnsi="Arial" w:cs="Arial"/>
              <w:szCs w:val="20"/>
              <w:lang w:val="en-US"/>
            </w:rPr>
            <w:fldChar w:fldCharType="separate"/>
          </w:r>
          <w:r>
            <w:rPr>
              <w:rFonts w:ascii="Arial" w:hAnsi="Arial" w:cs="Arial"/>
              <w:szCs w:val="20"/>
              <w:lang w:val="en-US"/>
            </w:rPr>
            <w:t>[18]</w:t>
          </w:r>
          <w:r>
            <w:rPr>
              <w:rFonts w:ascii="Arial" w:hAnsi="Arial" w:cs="Arial"/>
              <w:szCs w:val="20"/>
              <w:lang w:val="en-GB"/>
            </w:rPr>
            <w:fldChar w:fldCharType="end"/>
          </w:r>
        </w:sdtContent>
      </w:sdt>
      <w:r>
        <w:rPr>
          <w:rFonts w:ascii="Arial" w:hAnsi="Arial" w:cs="Arial"/>
          <w:szCs w:val="20"/>
          <w:lang w:val="en-GB"/>
        </w:rPr>
        <w:t xml:space="preserve"> </w:t>
      </w:r>
      <w:r>
        <w:rPr>
          <w:rFonts w:ascii="Arial" w:hAnsi="Arial" w:cs="Arial"/>
          <w:szCs w:val="20"/>
          <w:lang w:val="en-US"/>
        </w:rPr>
        <w:t xml:space="preserve">focused on user perception issues while examining the motivations, advantages, and difficulties of incorporating renewable energy into electrical grids users. </w:t>
      </w:r>
      <w:sdt>
        <w:sdtPr>
          <w:rPr>
            <w:rFonts w:ascii="Arial" w:hAnsi="Arial" w:cs="Arial"/>
            <w:szCs w:val="20"/>
            <w:lang w:val="en-US"/>
          </w:rPr>
          <w:id w:val="-1420636282"/>
        </w:sdtPr>
        <w:sdtEndPr/>
        <w:sdtContent>
          <w:r>
            <w:rPr>
              <w:rFonts w:ascii="Arial" w:hAnsi="Arial" w:cs="Arial"/>
              <w:szCs w:val="20"/>
              <w:lang w:val="en-US"/>
            </w:rPr>
            <w:fldChar w:fldCharType="begin"/>
          </w:r>
          <w:r>
            <w:rPr>
              <w:rFonts w:ascii="Arial" w:hAnsi="Arial" w:cs="Arial"/>
              <w:szCs w:val="20"/>
              <w:lang w:val="en-US"/>
            </w:rPr>
            <w:instrText xml:space="preserve"> CITATION Par11 \l 1033 </w:instrText>
          </w:r>
          <w:r>
            <w:rPr>
              <w:rFonts w:ascii="Arial" w:hAnsi="Arial" w:cs="Arial"/>
              <w:szCs w:val="20"/>
              <w:lang w:val="en-US"/>
            </w:rPr>
            <w:fldChar w:fldCharType="separate"/>
          </w:r>
          <w:r>
            <w:rPr>
              <w:rFonts w:ascii="Arial" w:hAnsi="Arial" w:cs="Arial"/>
              <w:szCs w:val="20"/>
              <w:lang w:val="en-US"/>
            </w:rPr>
            <w:t>[19]</w:t>
          </w:r>
          <w:r>
            <w:rPr>
              <w:rFonts w:ascii="Arial" w:hAnsi="Arial" w:cs="Arial"/>
              <w:szCs w:val="20"/>
              <w:lang w:val="en-US"/>
            </w:rPr>
            <w:fldChar w:fldCharType="end"/>
          </w:r>
        </w:sdtContent>
      </w:sdt>
      <w:r>
        <w:rPr>
          <w:rFonts w:ascii="Arial" w:hAnsi="Arial" w:cs="Arial"/>
          <w:szCs w:val="20"/>
          <w:lang w:val="en-US"/>
        </w:rPr>
        <w:t xml:space="preserve"> examined solar PV technologies, emphasizing their growing effectiveness, affordability, and low environmental impact, which have prompted use in projects such as pumps, solar home systems, building-integrated systems, desalination plants, and photovoltaic-thermal (PVT) collectors.</w:t>
      </w:r>
    </w:p>
    <w:p w:rsidR="005A2700" w:rsidRDefault="00462A49">
      <w:pPr>
        <w:pStyle w:val="IEEEParagraph"/>
        <w:rPr>
          <w:rFonts w:ascii="Arial" w:hAnsi="Arial" w:cs="Arial"/>
          <w:szCs w:val="20"/>
          <w:lang w:val="en-US"/>
        </w:rPr>
      </w:pPr>
      <w:r>
        <w:rPr>
          <w:rFonts w:ascii="Arial" w:hAnsi="Arial" w:cs="Arial"/>
          <w:szCs w:val="20"/>
          <w:lang w:val="en-US"/>
        </w:rPr>
        <w:t xml:space="preserve">In a study on load mismatches in grid-connected PV systems, </w:t>
      </w:r>
      <w:sdt>
        <w:sdtPr>
          <w:rPr>
            <w:rFonts w:ascii="Arial" w:hAnsi="Arial" w:cs="Arial"/>
            <w:szCs w:val="20"/>
            <w:lang w:val="en-US"/>
          </w:rPr>
          <w:id w:val="2139761895"/>
        </w:sdtPr>
        <w:sdtEndPr/>
        <w:sdtContent>
          <w:r>
            <w:rPr>
              <w:rFonts w:ascii="Arial" w:hAnsi="Arial" w:cs="Arial"/>
              <w:szCs w:val="20"/>
              <w:lang w:val="en-US"/>
            </w:rPr>
            <w:fldChar w:fldCharType="begin"/>
          </w:r>
          <w:r>
            <w:rPr>
              <w:rFonts w:ascii="Arial" w:hAnsi="Arial" w:cs="Arial"/>
              <w:szCs w:val="20"/>
              <w:lang w:val="en-US"/>
            </w:rPr>
            <w:instrText xml:space="preserve"> CITATION Ori13 \l 1033  \m EKP192</w:instrText>
          </w:r>
          <w:r>
            <w:rPr>
              <w:rFonts w:ascii="Arial" w:hAnsi="Arial" w:cs="Arial"/>
              <w:szCs w:val="20"/>
              <w:lang w:val="en-US"/>
            </w:rPr>
            <w:fldChar w:fldCharType="separate"/>
          </w:r>
          <w:r>
            <w:rPr>
              <w:rFonts w:ascii="Arial" w:hAnsi="Arial" w:cs="Arial"/>
              <w:szCs w:val="20"/>
              <w:lang w:val="en-US"/>
            </w:rPr>
            <w:t>[20, 21]</w:t>
          </w:r>
          <w:r>
            <w:rPr>
              <w:rFonts w:ascii="Arial" w:hAnsi="Arial" w:cs="Arial"/>
              <w:szCs w:val="20"/>
              <w:lang w:val="en-GB"/>
            </w:rPr>
            <w:fldChar w:fldCharType="end"/>
          </w:r>
        </w:sdtContent>
      </w:sdt>
      <w:r>
        <w:rPr>
          <w:rFonts w:ascii="Arial" w:hAnsi="Arial" w:cs="Arial"/>
          <w:szCs w:val="20"/>
          <w:lang w:val="en-US"/>
        </w:rPr>
        <w:t xml:space="preserve"> evaluated the economic viability of rooftop PV systems on multistory buildings as well as their capacity to meet electricity demand. The results showed that when 10% of the solar radiation was blocked by nearby structures, the load match index dropped from 42.4% when there was no shadowing to 38.6%. This study illustrated how environmental factors affect solar systems integrated into buildings. </w:t>
      </w:r>
      <w:r>
        <w:rPr>
          <w:rFonts w:ascii="Arial" w:hAnsi="Arial" w:cs="Arial"/>
          <w:szCs w:val="20"/>
          <w:lang w:val="en-US"/>
        </w:rPr>
        <w:br/>
        <w:t xml:space="preserve">Renewable integration has spread to other cutting-edge applications outside of electrical grids. For example, </w:t>
      </w:r>
      <w:sdt>
        <w:sdtPr>
          <w:rPr>
            <w:rFonts w:ascii="Arial" w:hAnsi="Arial" w:cs="Arial"/>
            <w:szCs w:val="20"/>
            <w:lang w:val="en-US"/>
          </w:rPr>
          <w:id w:val="1768506241"/>
        </w:sdtPr>
        <w:sdtEndPr/>
        <w:sdtContent>
          <w:r>
            <w:rPr>
              <w:rFonts w:ascii="Arial" w:hAnsi="Arial" w:cs="Arial"/>
              <w:szCs w:val="20"/>
              <w:lang w:val="en-US"/>
            </w:rPr>
            <w:fldChar w:fldCharType="begin"/>
          </w:r>
          <w:r>
            <w:rPr>
              <w:rFonts w:ascii="Arial" w:hAnsi="Arial" w:cs="Arial"/>
              <w:szCs w:val="20"/>
              <w:lang w:val="en-US"/>
            </w:rPr>
            <w:instrText xml:space="preserve"> CITATION Cho11 \l 1033 </w:instrText>
          </w:r>
          <w:r>
            <w:rPr>
              <w:rFonts w:ascii="Arial" w:hAnsi="Arial" w:cs="Arial"/>
              <w:szCs w:val="20"/>
              <w:lang w:val="en-US"/>
            </w:rPr>
            <w:fldChar w:fldCharType="separate"/>
          </w:r>
          <w:r>
            <w:rPr>
              <w:rFonts w:ascii="Arial" w:hAnsi="Arial" w:cs="Arial"/>
              <w:szCs w:val="20"/>
              <w:lang w:val="en-US"/>
            </w:rPr>
            <w:t>[22]</w:t>
          </w:r>
          <w:r>
            <w:rPr>
              <w:rFonts w:ascii="Arial" w:hAnsi="Arial" w:cs="Arial"/>
              <w:szCs w:val="20"/>
              <w:lang w:val="en-GB"/>
            </w:rPr>
            <w:fldChar w:fldCharType="end"/>
          </w:r>
        </w:sdtContent>
      </w:sdt>
      <w:r>
        <w:rPr>
          <w:rFonts w:ascii="Arial" w:hAnsi="Arial" w:cs="Arial"/>
          <w:szCs w:val="20"/>
          <w:lang w:val="en-US"/>
        </w:rPr>
        <w:t xml:space="preserve"> created a three-in-one hybrid system for urban high-rise buildings that combines rainwater collection with renewable energy sources like solar and wind.</w:t>
      </w:r>
    </w:p>
    <w:p w:rsidR="005A2700" w:rsidRDefault="00462A49">
      <w:pPr>
        <w:pStyle w:val="IEEEParagraph"/>
        <w:rPr>
          <w:rFonts w:ascii="Arial" w:hAnsi="Arial" w:cs="Arial"/>
          <w:szCs w:val="20"/>
          <w:lang w:val="en-US"/>
        </w:rPr>
      </w:pPr>
      <w:r>
        <w:rPr>
          <w:rFonts w:ascii="Arial" w:hAnsi="Arial" w:cs="Arial"/>
          <w:szCs w:val="20"/>
          <w:lang w:val="en-US"/>
        </w:rPr>
        <w:t xml:space="preserve">Despite receiving an average daily solar radiation of 4-7 kWh/m2, Nigeria's energy infrastructure is still underdeveloped, and with a population of over 200 million and a per capita electricity consumption of about 150 kWh/year far below the global average, it is imperative that the country's energy mix be expanded and diversified </w:t>
      </w:r>
      <w:sdt>
        <w:sdtPr>
          <w:rPr>
            <w:rFonts w:ascii="Arial" w:hAnsi="Arial" w:cs="Arial"/>
            <w:szCs w:val="20"/>
            <w:lang w:val="en-US"/>
          </w:rPr>
          <w:id w:val="-682744213"/>
        </w:sdtPr>
        <w:sdtEndPr/>
        <w:sdtContent>
          <w:r>
            <w:rPr>
              <w:rFonts w:ascii="Arial" w:hAnsi="Arial" w:cs="Arial"/>
              <w:szCs w:val="20"/>
              <w:lang w:val="en-US"/>
            </w:rPr>
            <w:fldChar w:fldCharType="begin"/>
          </w:r>
          <w:r>
            <w:rPr>
              <w:rFonts w:ascii="Arial" w:hAnsi="Arial" w:cs="Arial"/>
              <w:szCs w:val="20"/>
              <w:lang w:val="en-US"/>
            </w:rPr>
            <w:instrText xml:space="preserve"> CITATION Emo15 \l 1033  \m Inn219</w:instrText>
          </w:r>
          <w:r>
            <w:rPr>
              <w:rFonts w:ascii="Arial" w:hAnsi="Arial" w:cs="Arial"/>
              <w:szCs w:val="20"/>
              <w:lang w:val="en-US"/>
            </w:rPr>
            <w:fldChar w:fldCharType="separate"/>
          </w:r>
          <w:r>
            <w:rPr>
              <w:rFonts w:ascii="Arial" w:hAnsi="Arial" w:cs="Arial"/>
              <w:szCs w:val="20"/>
              <w:lang w:val="en-US"/>
            </w:rPr>
            <w:t>[23, 24]</w:t>
          </w:r>
          <w:r>
            <w:rPr>
              <w:rFonts w:ascii="Arial" w:hAnsi="Arial" w:cs="Arial"/>
              <w:szCs w:val="20"/>
              <w:lang w:val="en-US"/>
            </w:rPr>
            <w:fldChar w:fldCharType="end"/>
          </w:r>
        </w:sdtContent>
      </w:sdt>
      <w:r>
        <w:rPr>
          <w:rFonts w:ascii="Arial" w:hAnsi="Arial" w:cs="Arial"/>
          <w:szCs w:val="20"/>
          <w:lang w:val="en-US"/>
        </w:rPr>
        <w:t>. The adoption of grid-connected solar PV systems in Nigeria offers a significant opportunity to address the country's persistent energy challenges.</w:t>
      </w:r>
    </w:p>
    <w:p w:rsidR="005A2700" w:rsidRDefault="00462A49">
      <w:pPr>
        <w:pStyle w:val="IEEEParagraph"/>
        <w:rPr>
          <w:rFonts w:ascii="Arial" w:hAnsi="Arial" w:cs="Arial"/>
          <w:szCs w:val="20"/>
          <w:lang w:val="en-US"/>
        </w:rPr>
      </w:pPr>
      <w:r>
        <w:rPr>
          <w:rFonts w:ascii="Arial" w:hAnsi="Arial" w:cs="Arial"/>
          <w:szCs w:val="20"/>
          <w:lang w:val="en-US"/>
        </w:rPr>
        <w:t xml:space="preserve">The authors of a review of Nigeria's Renewable Energy Master Plan (REMP) in </w:t>
      </w:r>
      <w:sdt>
        <w:sdtPr>
          <w:rPr>
            <w:rFonts w:ascii="Arial" w:hAnsi="Arial" w:cs="Arial"/>
            <w:szCs w:val="20"/>
            <w:lang w:val="en-US"/>
          </w:rPr>
          <w:id w:val="-445931022"/>
        </w:sdtPr>
        <w:sdtEndPr/>
        <w:sdtContent>
          <w:r>
            <w:rPr>
              <w:rFonts w:ascii="Arial" w:hAnsi="Arial" w:cs="Arial"/>
              <w:szCs w:val="20"/>
              <w:lang w:val="en-US"/>
            </w:rPr>
            <w:fldChar w:fldCharType="begin"/>
          </w:r>
          <w:r>
            <w:rPr>
              <w:rFonts w:ascii="Arial" w:hAnsi="Arial" w:cs="Arial"/>
              <w:szCs w:val="20"/>
              <w:lang w:val="en-US"/>
            </w:rPr>
            <w:instrText xml:space="preserve"> CITATION Aku10 \l 1033 </w:instrText>
          </w:r>
          <w:r>
            <w:rPr>
              <w:rFonts w:ascii="Arial" w:hAnsi="Arial" w:cs="Arial"/>
              <w:szCs w:val="20"/>
              <w:lang w:val="en-US"/>
            </w:rPr>
            <w:fldChar w:fldCharType="separate"/>
          </w:r>
          <w:r>
            <w:rPr>
              <w:rFonts w:ascii="Arial" w:hAnsi="Arial" w:cs="Arial"/>
              <w:szCs w:val="20"/>
              <w:lang w:val="en-US"/>
            </w:rPr>
            <w:t>[25]</w:t>
          </w:r>
          <w:r>
            <w:rPr>
              <w:rFonts w:ascii="Arial" w:hAnsi="Arial" w:cs="Arial"/>
              <w:szCs w:val="20"/>
              <w:lang w:val="en-GB"/>
            </w:rPr>
            <w:fldChar w:fldCharType="end"/>
          </w:r>
        </w:sdtContent>
      </w:sdt>
      <w:r>
        <w:rPr>
          <w:rFonts w:ascii="Arial" w:hAnsi="Arial" w:cs="Arial"/>
          <w:szCs w:val="20"/>
          <w:lang w:val="en-US"/>
        </w:rPr>
        <w:t xml:space="preserve"> emphasized the plan's capacity to meet present energy demands by boosting investments in renewable resources. They highlighted how this strategy could promote sustainable development, guarantee energy security, and balance the country's energy equation. In a similar vein, research by </w:t>
      </w:r>
      <w:sdt>
        <w:sdtPr>
          <w:rPr>
            <w:rFonts w:ascii="Arial" w:hAnsi="Arial" w:cs="Arial"/>
            <w:szCs w:val="20"/>
            <w:lang w:val="en-US"/>
          </w:rPr>
          <w:id w:val="-2034406566"/>
        </w:sdtPr>
        <w:sdtEndPr/>
        <w:sdtContent>
          <w:r>
            <w:rPr>
              <w:rFonts w:ascii="Arial" w:hAnsi="Arial" w:cs="Arial"/>
              <w:szCs w:val="20"/>
              <w:lang w:val="en-US"/>
            </w:rPr>
            <w:fldChar w:fldCharType="begin"/>
          </w:r>
          <w:r>
            <w:rPr>
              <w:rFonts w:ascii="Arial" w:hAnsi="Arial" w:cs="Arial"/>
              <w:szCs w:val="20"/>
              <w:lang w:val="en-US"/>
            </w:rPr>
            <w:instrText xml:space="preserve"> CITATION Efu14 \l 1033  \m Bas242</w:instrText>
          </w:r>
          <w:r>
            <w:rPr>
              <w:rFonts w:ascii="Arial" w:hAnsi="Arial" w:cs="Arial"/>
              <w:szCs w:val="20"/>
              <w:lang w:val="en-US"/>
            </w:rPr>
            <w:fldChar w:fldCharType="separate"/>
          </w:r>
          <w:r>
            <w:rPr>
              <w:rFonts w:ascii="Arial" w:hAnsi="Arial" w:cs="Arial"/>
              <w:szCs w:val="20"/>
              <w:lang w:val="en-US"/>
            </w:rPr>
            <w:t>[26, 27]</w:t>
          </w:r>
          <w:r>
            <w:rPr>
              <w:rFonts w:ascii="Arial" w:hAnsi="Arial" w:cs="Arial"/>
              <w:szCs w:val="20"/>
              <w:lang w:val="en-GB"/>
            </w:rPr>
            <w:fldChar w:fldCharType="end"/>
          </w:r>
        </w:sdtContent>
      </w:sdt>
      <w:r>
        <w:rPr>
          <w:rFonts w:ascii="Arial" w:hAnsi="Arial" w:cs="Arial"/>
          <w:szCs w:val="20"/>
          <w:lang w:val="en-US"/>
        </w:rPr>
        <w:t xml:space="preserve"> investigated methods for advancing renewable energy sources in Nigeria. According to reviews of the nation's renewable energy resources in </w:t>
      </w:r>
      <w:sdt>
        <w:sdtPr>
          <w:rPr>
            <w:rFonts w:ascii="Arial" w:hAnsi="Arial" w:cs="Arial"/>
            <w:szCs w:val="20"/>
            <w:lang w:val="en-US"/>
          </w:rPr>
          <w:id w:val="1094823905"/>
        </w:sdtPr>
        <w:sdtEndPr/>
        <w:sdtContent>
          <w:r>
            <w:rPr>
              <w:rFonts w:ascii="Arial" w:hAnsi="Arial" w:cs="Arial"/>
              <w:szCs w:val="20"/>
              <w:lang w:val="en-US"/>
            </w:rPr>
            <w:fldChar w:fldCharType="begin"/>
          </w:r>
          <w:r>
            <w:rPr>
              <w:rFonts w:ascii="Arial" w:hAnsi="Arial" w:cs="Arial"/>
              <w:szCs w:val="20"/>
              <w:lang w:val="en-US"/>
            </w:rPr>
            <w:instrText xml:space="preserve"> CITATION Ako17 \l 1033  \m Sam091</w:instrText>
          </w:r>
          <w:r>
            <w:rPr>
              <w:rFonts w:ascii="Arial" w:hAnsi="Arial" w:cs="Arial"/>
              <w:szCs w:val="20"/>
              <w:lang w:val="en-US"/>
            </w:rPr>
            <w:fldChar w:fldCharType="separate"/>
          </w:r>
          <w:r>
            <w:rPr>
              <w:rFonts w:ascii="Arial" w:hAnsi="Arial" w:cs="Arial"/>
              <w:szCs w:val="20"/>
              <w:lang w:val="en-US"/>
            </w:rPr>
            <w:t>[28, 29]</w:t>
          </w:r>
          <w:r>
            <w:rPr>
              <w:rFonts w:ascii="Arial" w:hAnsi="Arial" w:cs="Arial"/>
              <w:szCs w:val="20"/>
              <w:lang w:val="en-GB"/>
            </w:rPr>
            <w:fldChar w:fldCharType="end"/>
          </w:r>
        </w:sdtContent>
      </w:sdt>
      <w:r>
        <w:rPr>
          <w:rFonts w:ascii="Arial" w:hAnsi="Arial" w:cs="Arial"/>
          <w:szCs w:val="20"/>
          <w:lang w:val="en-US"/>
        </w:rPr>
        <w:t>, Nigeria's ongoing energy crisis might be resolved by utilizing these plentiful resources.</w:t>
      </w:r>
    </w:p>
    <w:p w:rsidR="005A2700" w:rsidRDefault="00462A49">
      <w:pPr>
        <w:pStyle w:val="IEEEParagraph"/>
        <w:rPr>
          <w:rFonts w:ascii="Arial" w:hAnsi="Arial" w:cs="Arial"/>
          <w:szCs w:val="20"/>
          <w:lang w:val="en-US"/>
        </w:rPr>
      </w:pPr>
      <w:r>
        <w:rPr>
          <w:rFonts w:ascii="Arial" w:hAnsi="Arial" w:cs="Arial"/>
          <w:szCs w:val="20"/>
          <w:lang w:val="en-US"/>
        </w:rPr>
        <w:t xml:space="preserve">The integration of renewable energy into Nigeria's power network has been the subject of numerous studies. For example, </w:t>
      </w:r>
      <w:sdt>
        <w:sdtPr>
          <w:rPr>
            <w:rFonts w:ascii="Arial" w:hAnsi="Arial" w:cs="Arial"/>
            <w:szCs w:val="20"/>
            <w:lang w:val="en-US"/>
          </w:rPr>
          <w:id w:val="930021724"/>
        </w:sdtPr>
        <w:sdtEndPr/>
        <w:sdtContent>
          <w:r>
            <w:rPr>
              <w:rFonts w:ascii="Arial" w:hAnsi="Arial" w:cs="Arial"/>
              <w:szCs w:val="20"/>
              <w:lang w:val="en-US"/>
            </w:rPr>
            <w:fldChar w:fldCharType="begin"/>
          </w:r>
          <w:r>
            <w:rPr>
              <w:rFonts w:ascii="Arial" w:hAnsi="Arial" w:cs="Arial"/>
              <w:szCs w:val="20"/>
              <w:lang w:val="en-US"/>
            </w:rPr>
            <w:instrText xml:space="preserve"> CITATION Ade221 \l 1033  \m Vin141</w:instrText>
          </w:r>
          <w:r>
            <w:rPr>
              <w:rFonts w:ascii="Arial" w:hAnsi="Arial" w:cs="Arial"/>
              <w:szCs w:val="20"/>
              <w:lang w:val="en-US"/>
            </w:rPr>
            <w:fldChar w:fldCharType="separate"/>
          </w:r>
          <w:r>
            <w:rPr>
              <w:rFonts w:ascii="Arial" w:hAnsi="Arial" w:cs="Arial"/>
              <w:szCs w:val="20"/>
              <w:lang w:val="en-US"/>
            </w:rPr>
            <w:t>[30, 31]</w:t>
          </w:r>
          <w:r>
            <w:rPr>
              <w:rFonts w:ascii="Arial" w:hAnsi="Arial" w:cs="Arial"/>
              <w:szCs w:val="20"/>
              <w:lang w:val="en-GB"/>
            </w:rPr>
            <w:fldChar w:fldCharType="end"/>
          </w:r>
        </w:sdtContent>
      </w:sdt>
      <w:r>
        <w:rPr>
          <w:rFonts w:ascii="Arial" w:hAnsi="Arial" w:cs="Arial"/>
          <w:szCs w:val="20"/>
          <w:lang w:val="en-US"/>
        </w:rPr>
        <w:t xml:space="preserve"> looked at the integration of smart grid technologies and renewable energy into the country's electrical grid, arguing that smart grid technologies </w:t>
      </w:r>
      <w:r>
        <w:rPr>
          <w:rFonts w:ascii="Arial" w:hAnsi="Arial" w:cs="Arial"/>
          <w:szCs w:val="20"/>
          <w:lang w:val="en-US"/>
        </w:rPr>
        <w:lastRenderedPageBreak/>
        <w:t xml:space="preserve">could help address the country's current unreliable energy situation. In order to address Nigeria's power crisis, it was suggested in </w:t>
      </w:r>
      <w:sdt>
        <w:sdtPr>
          <w:rPr>
            <w:rFonts w:ascii="Arial" w:hAnsi="Arial" w:cs="Arial"/>
            <w:szCs w:val="20"/>
            <w:lang w:val="en-US"/>
          </w:rPr>
          <w:id w:val="103940624"/>
        </w:sdtPr>
        <w:sdtEndPr/>
        <w:sdtContent>
          <w:r>
            <w:rPr>
              <w:rFonts w:ascii="Arial" w:hAnsi="Arial" w:cs="Arial"/>
              <w:szCs w:val="20"/>
              <w:lang w:val="en-US"/>
            </w:rPr>
            <w:fldChar w:fldCharType="begin"/>
          </w:r>
          <w:r>
            <w:rPr>
              <w:rFonts w:ascii="Arial" w:hAnsi="Arial" w:cs="Arial"/>
              <w:szCs w:val="20"/>
              <w:lang w:val="en-US"/>
            </w:rPr>
            <w:instrText xml:space="preserve"> CITATION Ike16 \l 1033 </w:instrText>
          </w:r>
          <w:r>
            <w:rPr>
              <w:rFonts w:ascii="Arial" w:hAnsi="Arial" w:cs="Arial"/>
              <w:szCs w:val="20"/>
              <w:lang w:val="en-US"/>
            </w:rPr>
            <w:fldChar w:fldCharType="separate"/>
          </w:r>
          <w:r>
            <w:rPr>
              <w:rFonts w:ascii="Arial" w:hAnsi="Arial" w:cs="Arial"/>
              <w:szCs w:val="20"/>
              <w:lang w:val="en-US"/>
            </w:rPr>
            <w:t>[32]</w:t>
          </w:r>
          <w:r>
            <w:rPr>
              <w:rFonts w:ascii="Arial" w:hAnsi="Arial" w:cs="Arial"/>
              <w:szCs w:val="20"/>
              <w:lang w:val="en-GB"/>
            </w:rPr>
            <w:fldChar w:fldCharType="end"/>
          </w:r>
        </w:sdtContent>
      </w:sdt>
      <w:r>
        <w:rPr>
          <w:rFonts w:ascii="Arial" w:hAnsi="Arial" w:cs="Arial"/>
          <w:szCs w:val="20"/>
          <w:lang w:val="en-US"/>
        </w:rPr>
        <w:t xml:space="preserve"> that renewable energy be incorporated into the national grid. The authors described the electricity supply as inadequate, significantly impacting the manufacturing sector, and recommended meaningful investments in alternative energy sources alongside a review of the power sector and renewable energy potential.</w:t>
      </w:r>
    </w:p>
    <w:p w:rsidR="005A2700" w:rsidRDefault="00462A49">
      <w:pPr>
        <w:pStyle w:val="IEEEParagraph"/>
        <w:rPr>
          <w:rFonts w:ascii="Arial" w:hAnsi="Arial" w:cs="Arial"/>
          <w:szCs w:val="20"/>
          <w:lang w:val="en-US"/>
        </w:rPr>
      </w:pPr>
      <w:r>
        <w:rPr>
          <w:rFonts w:ascii="Arial" w:hAnsi="Arial" w:cs="Arial"/>
          <w:szCs w:val="20"/>
          <w:lang w:val="en-US"/>
        </w:rPr>
        <w:t xml:space="preserve">Additionally, </w:t>
      </w:r>
      <w:sdt>
        <w:sdtPr>
          <w:rPr>
            <w:rFonts w:ascii="Arial" w:hAnsi="Arial" w:cs="Arial"/>
            <w:szCs w:val="20"/>
            <w:lang w:val="en-US"/>
          </w:rPr>
          <w:id w:val="1692346765"/>
        </w:sdtPr>
        <w:sdtEndPr/>
        <w:sdtContent>
          <w:r>
            <w:rPr>
              <w:rFonts w:ascii="Arial" w:hAnsi="Arial" w:cs="Arial"/>
              <w:szCs w:val="20"/>
              <w:lang w:val="en-US"/>
            </w:rPr>
            <w:fldChar w:fldCharType="begin"/>
          </w:r>
          <w:r>
            <w:rPr>
              <w:rFonts w:ascii="Arial" w:hAnsi="Arial" w:cs="Arial"/>
              <w:szCs w:val="20"/>
              <w:lang w:val="en-US"/>
            </w:rPr>
            <w:instrText xml:space="preserve"> CITATION Eyi241 \l 1033 </w:instrText>
          </w:r>
          <w:r>
            <w:rPr>
              <w:rFonts w:ascii="Arial" w:hAnsi="Arial" w:cs="Arial"/>
              <w:szCs w:val="20"/>
              <w:lang w:val="en-US"/>
            </w:rPr>
            <w:fldChar w:fldCharType="separate"/>
          </w:r>
          <w:r>
            <w:rPr>
              <w:rFonts w:ascii="Arial" w:hAnsi="Arial" w:cs="Arial"/>
              <w:szCs w:val="20"/>
              <w:lang w:val="en-US"/>
            </w:rPr>
            <w:t>[33]</w:t>
          </w:r>
          <w:r>
            <w:rPr>
              <w:rFonts w:ascii="Arial" w:hAnsi="Arial" w:cs="Arial"/>
              <w:szCs w:val="20"/>
              <w:lang w:val="en-GB"/>
            </w:rPr>
            <w:fldChar w:fldCharType="end"/>
          </w:r>
        </w:sdtContent>
      </w:sdt>
      <w:r>
        <w:rPr>
          <w:rFonts w:ascii="Arial" w:hAnsi="Arial" w:cs="Arial"/>
          <w:szCs w:val="20"/>
          <w:lang w:val="en-US"/>
        </w:rPr>
        <w:t xml:space="preserve"> looked into how integrating renewable energy could enhance power transfer in Nigeria's 330 kV transmission network. They concluded that incorporating renewable energy could increase the reliability and efficiency of the power infrastructure after identifying problems like voltage instability and significant power losses. In later studies, renewable energy-grid integration has been optimized through the use of Flexible Alternating Current Transmission System (FACTS) devices </w:t>
      </w:r>
      <w:sdt>
        <w:sdtPr>
          <w:rPr>
            <w:rFonts w:ascii="Arial" w:hAnsi="Arial" w:cs="Arial"/>
            <w:szCs w:val="20"/>
            <w:lang w:val="en-US"/>
          </w:rPr>
          <w:id w:val="1974558810"/>
        </w:sdtPr>
        <w:sdtEndPr/>
        <w:sdtContent>
          <w:r>
            <w:rPr>
              <w:rFonts w:ascii="Arial" w:hAnsi="Arial" w:cs="Arial"/>
              <w:szCs w:val="20"/>
              <w:lang w:val="en-US"/>
            </w:rPr>
            <w:fldChar w:fldCharType="begin"/>
          </w:r>
          <w:r>
            <w:rPr>
              <w:rFonts w:ascii="Arial" w:hAnsi="Arial" w:cs="Arial"/>
              <w:szCs w:val="20"/>
              <w:lang w:val="en-US"/>
            </w:rPr>
            <w:instrText xml:space="preserve"> CITATION Ugw24 \l 1033  \m Nka236 \m Nka191</w:instrText>
          </w:r>
          <w:r>
            <w:rPr>
              <w:rFonts w:ascii="Arial" w:hAnsi="Arial" w:cs="Arial"/>
              <w:szCs w:val="20"/>
              <w:lang w:val="en-US"/>
            </w:rPr>
            <w:fldChar w:fldCharType="separate"/>
          </w:r>
          <w:r>
            <w:rPr>
              <w:rFonts w:ascii="Arial" w:hAnsi="Arial" w:cs="Arial"/>
              <w:szCs w:val="20"/>
              <w:lang w:val="en-US"/>
            </w:rPr>
            <w:t>[34, 35, 36]</w:t>
          </w:r>
          <w:r>
            <w:rPr>
              <w:rFonts w:ascii="Arial" w:hAnsi="Arial" w:cs="Arial"/>
              <w:szCs w:val="20"/>
              <w:lang w:val="en-GB"/>
            </w:rPr>
            <w:fldChar w:fldCharType="end"/>
          </w:r>
        </w:sdtContent>
      </w:sdt>
      <w:r>
        <w:rPr>
          <w:rFonts w:ascii="Arial" w:hAnsi="Arial" w:cs="Arial"/>
          <w:szCs w:val="20"/>
          <w:lang w:val="en-US"/>
        </w:rPr>
        <w:t>. Without requiring major modifications to the existing infrastructure, these studies demonstrated how FACTS devices can enhance grid stability and voltage profiles, allowing for a greater integration of renewable energy sources into weak grids.</w:t>
      </w:r>
    </w:p>
    <w:p w:rsidR="005A2700" w:rsidRDefault="00462A49">
      <w:pPr>
        <w:pStyle w:val="IEEEParagraph"/>
        <w:rPr>
          <w:rFonts w:ascii="Arial" w:hAnsi="Arial" w:cs="Arial"/>
          <w:szCs w:val="20"/>
          <w:lang w:val="en-US"/>
        </w:rPr>
      </w:pPr>
      <w:bookmarkStart w:id="2" w:name="_Hlk189730130"/>
      <w:r>
        <w:rPr>
          <w:rFonts w:ascii="Arial" w:hAnsi="Arial" w:cs="Arial"/>
          <w:szCs w:val="20"/>
          <w:lang w:val="en-US"/>
        </w:rPr>
        <w:t xml:space="preserve">The findings demonstrate how, when combined with advanced grid technologies, renewable energy can assist Nigeria in overcoming its energy challenges. These solutions will benefit the economy and the environment as the country transitions to a cleaner, more resilient, and sustainable energy future. Nigeria's energy sector still faces challenges like a high reliance on fossil fuels, frequent power outages, and limited access to electricity, despite the country's abundance of energy resources. The national grid could be greatly enhanced, energy access in underserved areas could be expanded, and the adverse environmental effects of energy production could be reduced by installing grid-connected solar PV systems, such as a 3 MW installation. </w:t>
      </w:r>
    </w:p>
    <w:p w:rsidR="005A2700" w:rsidRDefault="00462A49">
      <w:pPr>
        <w:pStyle w:val="IEEEParagraph"/>
        <w:rPr>
          <w:rFonts w:ascii="Arial" w:hAnsi="Arial" w:cs="Arial"/>
          <w:szCs w:val="20"/>
          <w:lang w:val="en-US"/>
        </w:rPr>
      </w:pPr>
      <w:r>
        <w:rPr>
          <w:rFonts w:ascii="Arial" w:hAnsi="Arial" w:cs="Arial"/>
          <w:szCs w:val="20"/>
          <w:lang w:val="en-US"/>
        </w:rPr>
        <w:t xml:space="preserve">Apart from aligning with Nigeria's Renewable Energy Master Plan, which aims to achieve 20 GW of renewable energy capacity by 2030, these systems also support the government's broader goals of industrialization and rural electrification </w:t>
      </w:r>
      <w:sdt>
        <w:sdtPr>
          <w:rPr>
            <w:rFonts w:ascii="Arial" w:hAnsi="Arial" w:cs="Arial"/>
            <w:szCs w:val="20"/>
            <w:lang w:val="en-US"/>
          </w:rPr>
          <w:id w:val="1386982620"/>
        </w:sdtPr>
        <w:sdtEndPr/>
        <w:sdtContent>
          <w:r>
            <w:rPr>
              <w:rFonts w:ascii="Arial" w:hAnsi="Arial" w:cs="Arial"/>
              <w:szCs w:val="20"/>
              <w:lang w:val="en-US"/>
            </w:rPr>
            <w:fldChar w:fldCharType="begin"/>
          </w:r>
          <w:r>
            <w:rPr>
              <w:rFonts w:ascii="Arial" w:hAnsi="Arial" w:cs="Arial"/>
              <w:szCs w:val="20"/>
              <w:lang w:val="en-US"/>
            </w:rPr>
            <w:instrText xml:space="preserve"> CITATION Oye17 \l 1033 </w:instrText>
          </w:r>
          <w:r>
            <w:rPr>
              <w:rFonts w:ascii="Arial" w:hAnsi="Arial" w:cs="Arial"/>
              <w:szCs w:val="20"/>
              <w:lang w:val="en-US"/>
            </w:rPr>
            <w:fldChar w:fldCharType="separate"/>
          </w:r>
          <w:r>
            <w:rPr>
              <w:rFonts w:ascii="Arial" w:hAnsi="Arial" w:cs="Arial"/>
              <w:szCs w:val="20"/>
              <w:lang w:val="en-US"/>
            </w:rPr>
            <w:t>[37]</w:t>
          </w:r>
          <w:r>
            <w:rPr>
              <w:rFonts w:ascii="Arial" w:hAnsi="Arial" w:cs="Arial"/>
              <w:szCs w:val="20"/>
              <w:lang w:val="en-GB"/>
            </w:rPr>
            <w:fldChar w:fldCharType="end"/>
          </w:r>
        </w:sdtContent>
      </w:sdt>
      <w:r>
        <w:rPr>
          <w:rFonts w:ascii="Arial" w:hAnsi="Arial" w:cs="Arial"/>
          <w:szCs w:val="20"/>
          <w:lang w:val="en-US"/>
        </w:rPr>
        <w:t>.</w:t>
      </w:r>
    </w:p>
    <w:p w:rsidR="005A2700" w:rsidRDefault="00462A49">
      <w:pPr>
        <w:pStyle w:val="IEEEParagraph"/>
        <w:rPr>
          <w:rFonts w:ascii="Arial" w:hAnsi="Arial" w:cs="Arial"/>
          <w:szCs w:val="20"/>
          <w:lang w:val="en-US"/>
        </w:rPr>
      </w:pPr>
      <w:r>
        <w:rPr>
          <w:rFonts w:ascii="Arial" w:hAnsi="Arial" w:cs="Arial"/>
          <w:szCs w:val="20"/>
          <w:lang w:val="en-US"/>
        </w:rPr>
        <w:t>Technically speaking, designing, modelling, and assessing a 3 MW grid-connected solar PV system in Nigeria presents both opportunities and difficulties. Because they directly affect energy yield and system efficiency, climate variations, such as changes in solar irradiance and ambient temperature are crucial considerations. The system also requires advanced power electronics, including maximum power point tracking (MPPT) controllers and grid-tied inverters, to ensure grid compliance and optimize energy conversion</w:t>
      </w:r>
      <w:sdt>
        <w:sdtPr>
          <w:rPr>
            <w:rFonts w:ascii="Arial" w:hAnsi="Arial" w:cs="Arial"/>
            <w:szCs w:val="20"/>
            <w:lang w:val="en-US"/>
          </w:rPr>
          <w:id w:val="-1869438573"/>
        </w:sdtPr>
        <w:sdtEndPr/>
        <w:sdtContent>
          <w:r>
            <w:rPr>
              <w:rFonts w:ascii="Arial" w:hAnsi="Arial" w:cs="Arial"/>
              <w:szCs w:val="20"/>
              <w:lang w:val="en-US"/>
            </w:rPr>
            <w:fldChar w:fldCharType="begin"/>
          </w:r>
          <w:r>
            <w:rPr>
              <w:rFonts w:ascii="Arial" w:hAnsi="Arial" w:cs="Arial"/>
              <w:szCs w:val="20"/>
              <w:lang w:val="en-US"/>
            </w:rPr>
            <w:instrText xml:space="preserve"> CITATION Bre16 \l 1033  \m Dal17</w:instrText>
          </w:r>
          <w:r>
            <w:rPr>
              <w:rFonts w:ascii="Arial" w:hAnsi="Arial" w:cs="Arial"/>
              <w:szCs w:val="20"/>
              <w:lang w:val="en-US"/>
            </w:rPr>
            <w:fldChar w:fldCharType="separate"/>
          </w:r>
          <w:r>
            <w:rPr>
              <w:rFonts w:ascii="Arial" w:hAnsi="Arial" w:cs="Arial"/>
              <w:szCs w:val="20"/>
              <w:lang w:val="en-US"/>
            </w:rPr>
            <w:t xml:space="preserve"> [38, 39]</w:t>
          </w:r>
          <w:r>
            <w:rPr>
              <w:rFonts w:ascii="Arial" w:hAnsi="Arial" w:cs="Arial"/>
              <w:szCs w:val="20"/>
              <w:lang w:val="en-US"/>
            </w:rPr>
            <w:fldChar w:fldCharType="end"/>
          </w:r>
        </w:sdtContent>
      </w:sdt>
      <w:r>
        <w:rPr>
          <w:rFonts w:ascii="Arial" w:hAnsi="Arial" w:cs="Arial"/>
          <w:szCs w:val="20"/>
          <w:lang w:val="en-US"/>
        </w:rPr>
        <w:t xml:space="preserve">. Resolving issues with fault ride-through capabilities, voltage regulation, and grid stability is also necessary to manage the intermittency that comes with solar power. </w:t>
      </w:r>
    </w:p>
    <w:p w:rsidR="005A2700" w:rsidRDefault="00462A49">
      <w:pPr>
        <w:pStyle w:val="IEEEParagraph"/>
        <w:rPr>
          <w:rFonts w:ascii="Arial" w:hAnsi="Arial" w:cs="Arial"/>
          <w:szCs w:val="20"/>
          <w:lang w:val="en-US"/>
        </w:rPr>
      </w:pPr>
      <w:r>
        <w:rPr>
          <w:rFonts w:ascii="Arial" w:hAnsi="Arial" w:cs="Arial"/>
          <w:szCs w:val="20"/>
          <w:lang w:val="en-US"/>
        </w:rPr>
        <w:t>Solar PV systems are now more economically competitive with conventional energy sources due to the declining cost of PV modules and improvements in system components. Significant economic benefits of a 3 MW solar PV installation in Nigeria include the creation of jobs, a decrease in reliance on imported fossil fuels, and long-term cost savings. Additionally, Nigeria's commitments to international climate agreements, such as the Paris Accord, are in line with the environmental benefits, which include significant reductions in carbon dioxide emissions.</w:t>
      </w:r>
    </w:p>
    <w:p w:rsidR="005A2700" w:rsidRDefault="00462A49">
      <w:pPr>
        <w:pStyle w:val="IEEEParagraph"/>
        <w:rPr>
          <w:rFonts w:ascii="Arial" w:hAnsi="Arial" w:cs="Arial"/>
          <w:szCs w:val="20"/>
          <w:lang w:val="en-US"/>
        </w:rPr>
      </w:pPr>
      <w:r>
        <w:rPr>
          <w:rFonts w:ascii="Arial" w:hAnsi="Arial" w:cs="Arial"/>
          <w:szCs w:val="20"/>
          <w:lang w:val="en-US"/>
        </w:rPr>
        <w:t>This study uses MATLAB/Simulink software to design, simulate, and analyze a 3 MW grid-connected solar PV system in Nigeria. It explores critical design aspects, including MPPT, evaluates the system’s energy output, and assesses performance under local climatic conditions. Moreover, the study addresses grid integration challenges and highlights the economic and environmental advantages of deploying large-scale solar PV systems in Nigeria.</w:t>
      </w:r>
    </w:p>
    <w:bookmarkEnd w:id="2"/>
    <w:p w:rsidR="005A2700" w:rsidRDefault="005A2700">
      <w:pPr>
        <w:pStyle w:val="IEEEParagraph"/>
        <w:rPr>
          <w:rFonts w:ascii="Arial" w:hAnsi="Arial" w:cs="Arial"/>
          <w:szCs w:val="20"/>
          <w:lang w:val="en-US"/>
        </w:rPr>
      </w:pPr>
    </w:p>
    <w:p w:rsidR="005A2700" w:rsidRDefault="00462A49">
      <w:pPr>
        <w:pStyle w:val="AbstHead"/>
        <w:spacing w:after="0"/>
        <w:jc w:val="both"/>
        <w:rPr>
          <w:rFonts w:ascii="Arial" w:hAnsi="Arial" w:cs="Arial"/>
        </w:rPr>
      </w:pPr>
      <w:r>
        <w:rPr>
          <w:rFonts w:ascii="Arial" w:hAnsi="Arial" w:cs="Arial"/>
        </w:rPr>
        <w:t xml:space="preserve">2. </w:t>
      </w:r>
      <w:r>
        <w:rPr>
          <w:bCs/>
        </w:rPr>
        <w:t>Mathematical Expression of the PV System</w:t>
      </w:r>
      <w:r>
        <w:rPr>
          <w:rFonts w:ascii="Arial" w:hAnsi="Arial" w:cs="Arial"/>
        </w:rPr>
        <w:t xml:space="preserve"> </w:t>
      </w:r>
    </w:p>
    <w:p w:rsidR="005A2700" w:rsidRDefault="005A2700">
      <w:pPr>
        <w:pStyle w:val="AbstHead"/>
        <w:spacing w:after="0"/>
        <w:jc w:val="both"/>
        <w:rPr>
          <w:rFonts w:ascii="Arial" w:hAnsi="Arial" w:cs="Arial"/>
        </w:rPr>
      </w:pPr>
    </w:p>
    <w:p w:rsidR="005A2700" w:rsidRDefault="00462A49">
      <w:pPr>
        <w:adjustRightInd w:val="0"/>
        <w:snapToGrid w:val="0"/>
        <w:ind w:firstLine="216"/>
        <w:jc w:val="both"/>
        <w:rPr>
          <w:rFonts w:ascii="Arial" w:eastAsia="SimSun" w:hAnsi="Arial" w:cs="Arial"/>
          <w:lang w:eastAsia="zh-CN"/>
        </w:rPr>
      </w:pPr>
      <w:r>
        <w:rPr>
          <w:rFonts w:ascii="Arial" w:eastAsia="SimSun" w:hAnsi="Arial" w:cs="Arial"/>
          <w:lang w:eastAsia="zh-CN"/>
        </w:rPr>
        <w:t>Assuming that all losses are negligible, peak solar intensity (PSI) is 1kW/</w:t>
      </w:r>
      <w:r>
        <w:rPr>
          <w:rFonts w:ascii="Cambria Math" w:eastAsia="SimSun" w:hAnsi="Cambria Math" w:cs="Cambria Math"/>
          <w:lang w:eastAsia="zh-CN"/>
        </w:rPr>
        <w:t>𝑚</w:t>
      </w:r>
      <w:r>
        <w:rPr>
          <w:rFonts w:ascii="Arial" w:eastAsia="SimSun" w:hAnsi="Arial" w:cs="Arial"/>
          <w:lang w:eastAsia="zh-CN"/>
        </w:rPr>
        <w:t xml:space="preserve">2, and the temperature under standard test conditions </w:t>
      </w:r>
      <m:oMath>
        <m:r>
          <w:rPr>
            <w:rFonts w:ascii="Cambria Math" w:eastAsia="SimSun" w:hAnsi="Cambria Math" w:cs="Arial"/>
            <w:lang w:eastAsia="zh-CN"/>
          </w:rPr>
          <m:t>(stc)</m:t>
        </m:r>
      </m:oMath>
      <w:r>
        <w:rPr>
          <w:rFonts w:ascii="Arial" w:eastAsia="SimSun" w:hAnsi="Arial" w:cs="Arial"/>
          <w:lang w:eastAsia="zh-CN"/>
        </w:rPr>
        <w:t xml:space="preserve"> is 250 </w:t>
      </w:r>
      <w:r>
        <w:rPr>
          <w:rFonts w:ascii="Cambria Math" w:eastAsia="SimSun" w:hAnsi="Cambria Math" w:cs="Cambria Math"/>
          <w:lang w:eastAsia="zh-CN"/>
        </w:rPr>
        <w:t>𝑐</w:t>
      </w:r>
      <w:r>
        <w:rPr>
          <w:rFonts w:ascii="Arial" w:eastAsia="SimSun" w:hAnsi="Arial" w:cs="Arial"/>
          <w:lang w:eastAsia="zh-CN"/>
        </w:rPr>
        <w:t xml:space="preserve">, the expression calculates the </w:t>
      </w:r>
      <w:r>
        <w:rPr>
          <w:rFonts w:ascii="Arial" w:eastAsia="SimSun" w:hAnsi="Arial" w:cs="Arial"/>
          <w:lang w:eastAsia="zh-CN"/>
        </w:rPr>
        <w:lastRenderedPageBreak/>
        <w:t>number of series and parallel strings required to achieve a desired power output at the rated voltage. The following expressions describe the relationship between the number of series connected strings (</w:t>
      </w:r>
      <w:r>
        <w:rPr>
          <w:rFonts w:ascii="Cambria Math" w:eastAsia="SimSun" w:hAnsi="Cambria Math" w:cs="Cambria Math"/>
          <w:lang w:eastAsia="zh-CN"/>
        </w:rPr>
        <w:t>𝑁𝑠</w:t>
      </w:r>
      <w:r>
        <w:rPr>
          <w:rFonts w:ascii="Arial" w:eastAsia="SimSun" w:hAnsi="Arial" w:cs="Arial"/>
          <w:lang w:eastAsia="zh-CN"/>
        </w:rPr>
        <w:t>), peak-to-peak voltage (</w:t>
      </w:r>
      <w:r>
        <w:rPr>
          <w:rFonts w:ascii="Cambria Math" w:eastAsia="SimSun" w:hAnsi="Cambria Math" w:cs="Cambria Math"/>
          <w:lang w:eastAsia="zh-CN"/>
        </w:rPr>
        <w:t>𝑉𝑝𝑝</w:t>
      </w:r>
      <w:r>
        <w:rPr>
          <w:rFonts w:ascii="Arial" w:eastAsia="SimSun" w:hAnsi="Arial" w:cs="Arial"/>
          <w:lang w:eastAsia="zh-CN"/>
        </w:rPr>
        <w:t>), and voltage at maximum power (</w:t>
      </w:r>
      <w:r>
        <w:rPr>
          <w:rFonts w:ascii="Cambria Math" w:eastAsia="SimSun" w:hAnsi="Cambria Math" w:cs="Cambria Math"/>
          <w:lang w:eastAsia="zh-CN"/>
        </w:rPr>
        <w:t>𝑉𝑚𝑝</w:t>
      </w:r>
      <w:r>
        <w:rPr>
          <w:rFonts w:ascii="Arial" w:eastAsia="SimSun" w:hAnsi="Arial" w:cs="Arial"/>
          <w:lang w:eastAsia="zh-CN"/>
        </w:rPr>
        <w:t>):</w:t>
      </w:r>
    </w:p>
    <w:p w:rsidR="005A2700" w:rsidRDefault="005A2700">
      <w:pPr>
        <w:adjustRightInd w:val="0"/>
        <w:snapToGrid w:val="0"/>
        <w:ind w:firstLine="216"/>
        <w:jc w:val="both"/>
        <w:rPr>
          <w:rFonts w:ascii="Arial" w:eastAsia="SimSun" w:hAnsi="Arial" w:cs="Arial"/>
          <w:lang w:eastAsia="zh-CN"/>
        </w:rPr>
      </w:pPr>
    </w:p>
    <w:p w:rsidR="005A2700" w:rsidRDefault="00636A03">
      <w:pPr>
        <w:adjustRightInd w:val="0"/>
        <w:snapToGrid w:val="0"/>
        <w:ind w:firstLine="216"/>
        <w:jc w:val="both"/>
        <w:rPr>
          <w:rFonts w:ascii="Arial" w:eastAsia="SimSun" w:hAnsi="Arial" w:cs="Arial"/>
          <w:lang w:eastAsia="zh-CN"/>
        </w:rPr>
      </w:pPr>
      <m:oMath>
        <m:sSub>
          <m:sSubPr>
            <m:ctrlPr>
              <w:rPr>
                <w:rFonts w:ascii="Cambria Math" w:eastAsia="SimSun" w:hAnsi="Cambria Math" w:cs="Arial"/>
                <w:i/>
                <w:lang w:eastAsia="zh-CN"/>
              </w:rPr>
            </m:ctrlPr>
          </m:sSubPr>
          <m:e>
            <m:r>
              <w:rPr>
                <w:rFonts w:ascii="Cambria Math" w:eastAsia="SimSun" w:hAnsi="Cambria Math" w:cs="Arial"/>
                <w:lang w:eastAsia="zh-CN"/>
              </w:rPr>
              <m:t>N</m:t>
            </m:r>
          </m:e>
          <m:sub>
            <m:r>
              <w:rPr>
                <w:rFonts w:ascii="Cambria Math" w:eastAsia="SimSun" w:hAnsi="Cambria Math" w:cs="Arial"/>
                <w:lang w:eastAsia="zh-CN"/>
              </w:rPr>
              <m:t>s</m:t>
            </m:r>
          </m:sub>
        </m:sSub>
        <m:r>
          <w:rPr>
            <w:rFonts w:ascii="Cambria Math" w:eastAsia="SimSun" w:hAnsi="Cambria Math" w:cs="Arial"/>
            <w:lang w:eastAsia="zh-CN"/>
          </w:rPr>
          <m:t>=</m:t>
        </m:r>
        <m:f>
          <m:fPr>
            <m:ctrlPr>
              <w:rPr>
                <w:rFonts w:ascii="Cambria Math" w:eastAsia="SimSun" w:hAnsi="Cambria Math" w:cs="Arial"/>
                <w:i/>
                <w:lang w:eastAsia="zh-CN"/>
              </w:rPr>
            </m:ctrlPr>
          </m:fPr>
          <m:num>
            <m:sSub>
              <m:sSubPr>
                <m:ctrlPr>
                  <w:rPr>
                    <w:rFonts w:ascii="Cambria Math" w:eastAsia="SimSun" w:hAnsi="Cambria Math" w:cs="Arial"/>
                    <w:i/>
                    <w:lang w:eastAsia="zh-CN"/>
                  </w:rPr>
                </m:ctrlPr>
              </m:sSubPr>
              <m:e>
                <m:r>
                  <w:rPr>
                    <w:rFonts w:ascii="Cambria Math" w:eastAsia="SimSun" w:hAnsi="Cambria Math" w:cs="Arial"/>
                    <w:lang w:eastAsia="zh-CN"/>
                  </w:rPr>
                  <m:t>V</m:t>
                </m:r>
              </m:e>
              <m:sub>
                <m:r>
                  <w:rPr>
                    <w:rFonts w:ascii="Cambria Math" w:eastAsia="SimSun" w:hAnsi="Cambria Math" w:cs="Arial"/>
                    <w:lang w:eastAsia="zh-CN"/>
                  </w:rPr>
                  <m:t>in</m:t>
                </m:r>
              </m:sub>
            </m:sSub>
          </m:num>
          <m:den>
            <m:sSub>
              <m:sSubPr>
                <m:ctrlPr>
                  <w:rPr>
                    <w:rFonts w:ascii="Cambria Math" w:eastAsia="SimSun" w:hAnsi="Cambria Math" w:cs="Arial"/>
                    <w:i/>
                    <w:lang w:eastAsia="zh-CN"/>
                  </w:rPr>
                </m:ctrlPr>
              </m:sSubPr>
              <m:e>
                <m:r>
                  <w:rPr>
                    <w:rFonts w:ascii="Cambria Math" w:eastAsia="SimSun" w:hAnsi="Cambria Math" w:cs="Arial"/>
                    <w:lang w:eastAsia="zh-CN"/>
                  </w:rPr>
                  <m:t>V</m:t>
                </m:r>
              </m:e>
              <m:sub>
                <m:r>
                  <w:rPr>
                    <w:rFonts w:ascii="Cambria Math" w:eastAsia="SimSun" w:hAnsi="Cambria Math" w:cs="Arial"/>
                    <w:lang w:eastAsia="zh-CN"/>
                  </w:rPr>
                  <m:t>mp</m:t>
                </m:r>
              </m:sub>
            </m:sSub>
          </m:den>
        </m:f>
      </m:oMath>
      <w:r w:rsidR="00462A49">
        <w:rPr>
          <w:rFonts w:ascii="Arial" w:eastAsia="SimSun" w:hAnsi="Arial" w:cs="Arial"/>
          <w:lang w:eastAsia="zh-CN"/>
        </w:rPr>
        <w:t xml:space="preserve">                                                                                                                             (1) </w:t>
      </w:r>
    </w:p>
    <w:p w:rsidR="005A2700" w:rsidRDefault="005A2700">
      <w:pPr>
        <w:adjustRightInd w:val="0"/>
        <w:snapToGrid w:val="0"/>
        <w:ind w:firstLine="216"/>
        <w:jc w:val="both"/>
        <w:rPr>
          <w:rFonts w:ascii="Arial" w:eastAsia="SimSun" w:hAnsi="Arial" w:cs="Arial"/>
          <w:lang w:eastAsia="zh-CN"/>
        </w:rPr>
      </w:pPr>
    </w:p>
    <w:p w:rsidR="005A2700" w:rsidRDefault="00462A49">
      <w:pPr>
        <w:adjustRightInd w:val="0"/>
        <w:snapToGrid w:val="0"/>
        <w:ind w:firstLine="216"/>
        <w:jc w:val="both"/>
        <w:rPr>
          <w:rFonts w:ascii="Arial" w:eastAsia="SimSun" w:hAnsi="Arial" w:cs="Arial"/>
          <w:lang w:eastAsia="zh-CN"/>
        </w:rPr>
      </w:pPr>
      <w:r>
        <w:rPr>
          <w:rFonts w:ascii="Arial" w:eastAsia="SimSun" w:hAnsi="Arial" w:cs="Arial"/>
          <w:lang w:eastAsia="zh-CN"/>
        </w:rPr>
        <w:t xml:space="preserve">Where </w:t>
      </w:r>
      <m:oMath>
        <m:sSub>
          <m:sSubPr>
            <m:ctrlPr>
              <w:rPr>
                <w:rFonts w:ascii="Cambria Math" w:eastAsia="SimSun" w:hAnsi="Cambria Math" w:cs="Arial"/>
                <w:i/>
                <w:lang w:eastAsia="zh-CN"/>
              </w:rPr>
            </m:ctrlPr>
          </m:sSubPr>
          <m:e>
            <m:r>
              <w:rPr>
                <w:rFonts w:ascii="Cambria Math" w:eastAsia="SimSun" w:hAnsi="Cambria Math" w:cs="Arial"/>
                <w:lang w:eastAsia="zh-CN"/>
              </w:rPr>
              <m:t>V</m:t>
            </m:r>
          </m:e>
          <m:sub>
            <m:r>
              <w:rPr>
                <w:rFonts w:ascii="Cambria Math" w:eastAsia="SimSun" w:hAnsi="Cambria Math" w:cs="Arial"/>
                <w:lang w:eastAsia="zh-CN"/>
              </w:rPr>
              <m:t>mp</m:t>
            </m:r>
          </m:sub>
        </m:sSub>
      </m:oMath>
      <w:r>
        <w:rPr>
          <w:rFonts w:ascii="Arial" w:eastAsia="SimSun" w:hAnsi="Arial" w:cs="Arial"/>
          <w:lang w:eastAsia="zh-CN"/>
        </w:rPr>
        <w:t xml:space="preserve"> is the voltage at maximum power, </w:t>
      </w:r>
      <m:oMath>
        <m:sSub>
          <m:sSubPr>
            <m:ctrlPr>
              <w:rPr>
                <w:rFonts w:ascii="Cambria Math" w:eastAsia="SimSun" w:hAnsi="Cambria Math" w:cs="Arial"/>
                <w:i/>
                <w:lang w:eastAsia="zh-CN"/>
              </w:rPr>
            </m:ctrlPr>
          </m:sSubPr>
          <m:e>
            <m:r>
              <w:rPr>
                <w:rFonts w:ascii="Cambria Math" w:eastAsia="SimSun" w:hAnsi="Cambria Math" w:cs="Arial"/>
                <w:lang w:eastAsia="zh-CN"/>
              </w:rPr>
              <m:t>V</m:t>
            </m:r>
          </m:e>
          <m:sub>
            <m:r>
              <w:rPr>
                <w:rFonts w:ascii="Cambria Math" w:eastAsia="SimSun" w:hAnsi="Cambria Math" w:cs="Arial"/>
                <w:lang w:eastAsia="zh-CN"/>
              </w:rPr>
              <m:t>in</m:t>
            </m:r>
          </m:sub>
        </m:sSub>
      </m:oMath>
      <w:r>
        <w:rPr>
          <w:rFonts w:ascii="Arial" w:eastAsia="SimSun" w:hAnsi="Arial" w:cs="Arial"/>
          <w:lang w:eastAsia="zh-CN"/>
        </w:rPr>
        <w:t xml:space="preserve"> is the input voltage, and </w:t>
      </w:r>
      <m:oMath>
        <m:sSub>
          <m:sSubPr>
            <m:ctrlPr>
              <w:rPr>
                <w:rFonts w:ascii="Cambria Math" w:eastAsia="SimSun" w:hAnsi="Cambria Math" w:cs="Arial"/>
                <w:i/>
                <w:lang w:eastAsia="zh-CN"/>
              </w:rPr>
            </m:ctrlPr>
          </m:sSubPr>
          <m:e>
            <m:r>
              <w:rPr>
                <w:rFonts w:ascii="Cambria Math" w:eastAsia="SimSun" w:hAnsi="Cambria Math" w:cs="Arial"/>
                <w:lang w:eastAsia="zh-CN"/>
              </w:rPr>
              <m:t>N</m:t>
            </m:r>
          </m:e>
          <m:sub>
            <m:r>
              <w:rPr>
                <w:rFonts w:ascii="Cambria Math" w:eastAsia="SimSun" w:hAnsi="Cambria Math" w:cs="Arial"/>
                <w:lang w:eastAsia="zh-CN"/>
              </w:rPr>
              <m:t>s</m:t>
            </m:r>
          </m:sub>
        </m:sSub>
      </m:oMath>
      <w:r>
        <w:rPr>
          <w:rFonts w:ascii="Arial" w:eastAsia="SimSun" w:hAnsi="Arial" w:cs="Arial"/>
          <w:lang w:eastAsia="zh-CN"/>
        </w:rPr>
        <w:t xml:space="preserve"> is the number of series </w:t>
      </w:r>
      <w:proofErr w:type="gramStart"/>
      <w:r>
        <w:rPr>
          <w:rFonts w:ascii="Arial" w:eastAsia="SimSun" w:hAnsi="Arial" w:cs="Arial"/>
          <w:lang w:eastAsia="zh-CN"/>
        </w:rPr>
        <w:t>strings.</w:t>
      </w:r>
      <w:proofErr w:type="gramEnd"/>
      <w:r>
        <w:rPr>
          <w:rFonts w:ascii="Arial" w:eastAsia="SimSun" w:hAnsi="Arial" w:cs="Arial"/>
          <w:lang w:eastAsia="zh-CN"/>
        </w:rPr>
        <w:t xml:space="preserve"> Equation (2) provides the expression needed to calculate the necessary number of PV arrays to be connected in parallel:</w:t>
      </w:r>
    </w:p>
    <w:p w:rsidR="005A2700" w:rsidRDefault="005A2700">
      <w:pPr>
        <w:adjustRightInd w:val="0"/>
        <w:snapToGrid w:val="0"/>
        <w:ind w:firstLine="216"/>
        <w:jc w:val="both"/>
        <w:rPr>
          <w:rFonts w:ascii="Arial" w:eastAsia="SimSun" w:hAnsi="Arial" w:cs="Arial"/>
          <w:lang w:eastAsia="zh-CN"/>
        </w:rPr>
      </w:pPr>
    </w:p>
    <w:p w:rsidR="005A2700" w:rsidRDefault="005A2700">
      <w:pPr>
        <w:adjustRightInd w:val="0"/>
        <w:snapToGrid w:val="0"/>
        <w:ind w:firstLine="216"/>
        <w:jc w:val="both"/>
        <w:rPr>
          <w:rFonts w:ascii="Arial" w:eastAsia="SimSun" w:hAnsi="Arial" w:cs="Arial"/>
          <w:lang w:eastAsia="zh-CN"/>
        </w:rPr>
      </w:pPr>
    </w:p>
    <w:bookmarkStart w:id="3" w:name="_Hlk177621882"/>
    <w:p w:rsidR="005A2700" w:rsidRDefault="00636A03">
      <w:pPr>
        <w:adjustRightInd w:val="0"/>
        <w:snapToGrid w:val="0"/>
        <w:ind w:firstLine="216"/>
        <w:jc w:val="both"/>
        <w:rPr>
          <w:rFonts w:ascii="Arial" w:eastAsia="SimSun" w:hAnsi="Arial" w:cs="Arial"/>
          <w:lang w:eastAsia="zh-CN"/>
        </w:rPr>
      </w:pPr>
      <m:oMath>
        <m:sSub>
          <m:sSubPr>
            <m:ctrlPr>
              <w:rPr>
                <w:rFonts w:ascii="Cambria Math" w:eastAsia="SimSun" w:hAnsi="Cambria Math" w:cs="Arial"/>
                <w:i/>
                <w:lang w:eastAsia="zh-CN"/>
              </w:rPr>
            </m:ctrlPr>
          </m:sSubPr>
          <m:e>
            <m:r>
              <w:rPr>
                <w:rFonts w:ascii="Cambria Math" w:eastAsia="SimSun" w:hAnsi="Cambria Math" w:cs="Arial"/>
                <w:lang w:eastAsia="zh-CN"/>
              </w:rPr>
              <m:t>N</m:t>
            </m:r>
          </m:e>
          <m:sub>
            <m:r>
              <w:rPr>
                <w:rFonts w:ascii="Cambria Math" w:eastAsia="SimSun" w:hAnsi="Cambria Math" w:cs="Arial"/>
                <w:lang w:eastAsia="zh-CN"/>
              </w:rPr>
              <m:t>p</m:t>
            </m:r>
          </m:sub>
        </m:sSub>
        <m:r>
          <w:rPr>
            <w:rFonts w:ascii="Cambria Math" w:eastAsia="SimSun" w:hAnsi="Cambria Math" w:cs="Arial"/>
            <w:lang w:eastAsia="zh-CN"/>
          </w:rPr>
          <m:t>=</m:t>
        </m:r>
        <m:f>
          <m:fPr>
            <m:ctrlPr>
              <w:rPr>
                <w:rFonts w:ascii="Cambria Math" w:eastAsia="SimSun" w:hAnsi="Cambria Math" w:cs="Arial"/>
                <w:i/>
                <w:lang w:eastAsia="zh-CN"/>
              </w:rPr>
            </m:ctrlPr>
          </m:fPr>
          <m:num>
            <m:sSub>
              <m:sSubPr>
                <m:ctrlPr>
                  <w:rPr>
                    <w:rFonts w:ascii="Cambria Math" w:eastAsia="SimSun" w:hAnsi="Cambria Math" w:cs="Arial"/>
                    <w:i/>
                    <w:lang w:eastAsia="zh-CN"/>
                  </w:rPr>
                </m:ctrlPr>
              </m:sSubPr>
              <m:e>
                <m:r>
                  <w:rPr>
                    <w:rFonts w:ascii="Cambria Math" w:eastAsia="SimSun" w:hAnsi="Cambria Math" w:cs="Arial"/>
                    <w:lang w:eastAsia="zh-CN"/>
                  </w:rPr>
                  <m:t>P</m:t>
                </m:r>
              </m:e>
              <m:sub>
                <m:r>
                  <w:rPr>
                    <w:rFonts w:ascii="Cambria Math" w:eastAsia="SimSun" w:hAnsi="Cambria Math" w:cs="Arial"/>
                    <w:lang w:eastAsia="zh-CN"/>
                  </w:rPr>
                  <m:t>out</m:t>
                </m:r>
              </m:sub>
            </m:sSub>
          </m:num>
          <m:den>
            <m:sSub>
              <m:sSubPr>
                <m:ctrlPr>
                  <w:rPr>
                    <w:rFonts w:ascii="Cambria Math" w:eastAsia="SimSun" w:hAnsi="Cambria Math" w:cs="Arial"/>
                    <w:i/>
                    <w:lang w:eastAsia="zh-CN"/>
                  </w:rPr>
                </m:ctrlPr>
              </m:sSubPr>
              <m:e>
                <m:r>
                  <w:rPr>
                    <w:rFonts w:ascii="Cambria Math" w:eastAsia="SimSun" w:hAnsi="Cambria Math" w:cs="Arial"/>
                    <w:lang w:eastAsia="zh-CN"/>
                  </w:rPr>
                  <m:t>N</m:t>
                </m:r>
              </m:e>
              <m:sub>
                <m:r>
                  <w:rPr>
                    <w:rFonts w:ascii="Cambria Math" w:eastAsia="SimSun" w:hAnsi="Cambria Math" w:cs="Arial"/>
                    <w:lang w:eastAsia="zh-CN"/>
                  </w:rPr>
                  <m:t>s</m:t>
                </m:r>
              </m:sub>
            </m:sSub>
            <m:r>
              <w:rPr>
                <w:rFonts w:ascii="Cambria Math" w:eastAsia="SimSun" w:hAnsi="Cambria Math" w:cs="Arial"/>
                <w:lang w:eastAsia="zh-CN"/>
              </w:rPr>
              <m:t xml:space="preserve"> X </m:t>
            </m:r>
            <m:sSub>
              <m:sSubPr>
                <m:ctrlPr>
                  <w:rPr>
                    <w:rFonts w:ascii="Cambria Math" w:eastAsia="SimSun" w:hAnsi="Cambria Math" w:cs="Arial"/>
                    <w:i/>
                    <w:lang w:eastAsia="zh-CN"/>
                  </w:rPr>
                </m:ctrlPr>
              </m:sSubPr>
              <m:e>
                <m:r>
                  <w:rPr>
                    <w:rFonts w:ascii="Cambria Math" w:eastAsia="SimSun" w:hAnsi="Cambria Math" w:cs="Arial"/>
                    <w:lang w:eastAsia="zh-CN"/>
                  </w:rPr>
                  <m:t>P</m:t>
                </m:r>
              </m:e>
              <m:sub>
                <m:r>
                  <w:rPr>
                    <w:rFonts w:ascii="Cambria Math" w:eastAsia="SimSun" w:hAnsi="Cambria Math" w:cs="Arial"/>
                    <w:lang w:eastAsia="zh-CN"/>
                  </w:rPr>
                  <m:t>max</m:t>
                </m:r>
              </m:sub>
            </m:sSub>
          </m:den>
        </m:f>
      </m:oMath>
      <w:bookmarkEnd w:id="3"/>
      <w:r w:rsidR="00462A49">
        <w:rPr>
          <w:rFonts w:ascii="Arial" w:eastAsia="SimSun" w:hAnsi="Arial" w:cs="Arial"/>
          <w:lang w:eastAsia="zh-CN"/>
        </w:rPr>
        <w:t xml:space="preserve">                                                                                                                      (2)</w:t>
      </w:r>
    </w:p>
    <w:p w:rsidR="005A2700" w:rsidRDefault="005A2700">
      <w:pPr>
        <w:adjustRightInd w:val="0"/>
        <w:snapToGrid w:val="0"/>
        <w:ind w:firstLine="216"/>
        <w:jc w:val="both"/>
        <w:rPr>
          <w:rFonts w:ascii="Arial" w:eastAsia="SimSun" w:hAnsi="Arial" w:cs="Arial"/>
          <w:lang w:eastAsia="zh-CN"/>
        </w:rPr>
      </w:pPr>
    </w:p>
    <w:p w:rsidR="005A2700" w:rsidRDefault="00462A49">
      <w:pPr>
        <w:adjustRightInd w:val="0"/>
        <w:snapToGrid w:val="0"/>
        <w:ind w:firstLine="216"/>
        <w:jc w:val="both"/>
        <w:rPr>
          <w:rFonts w:ascii="Arial" w:eastAsia="SimSun" w:hAnsi="Arial" w:cs="Arial"/>
          <w:lang w:eastAsia="zh-CN"/>
        </w:rPr>
      </w:pPr>
      <w:r>
        <w:rPr>
          <w:rFonts w:ascii="Arial" w:eastAsia="SimSun" w:hAnsi="Arial" w:cs="Arial"/>
          <w:lang w:eastAsia="zh-CN"/>
        </w:rPr>
        <w:t xml:space="preserve">where </w:t>
      </w:r>
      <m:oMath>
        <m:sSub>
          <m:sSubPr>
            <m:ctrlPr>
              <w:rPr>
                <w:rFonts w:ascii="Cambria Math" w:eastAsia="SimSun" w:hAnsi="Cambria Math" w:cs="Arial"/>
                <w:i/>
                <w:lang w:eastAsia="zh-CN"/>
              </w:rPr>
            </m:ctrlPr>
          </m:sSubPr>
          <m:e>
            <m:r>
              <w:rPr>
                <w:rFonts w:ascii="Cambria Math" w:eastAsia="SimSun" w:hAnsi="Cambria Math" w:cs="Arial"/>
                <w:lang w:eastAsia="zh-CN"/>
              </w:rPr>
              <m:t>P</m:t>
            </m:r>
          </m:e>
          <m:sub>
            <m:r>
              <w:rPr>
                <w:rFonts w:ascii="Cambria Math" w:eastAsia="SimSun" w:hAnsi="Cambria Math" w:cs="Arial"/>
                <w:lang w:eastAsia="zh-CN"/>
              </w:rPr>
              <m:t>out</m:t>
            </m:r>
          </m:sub>
        </m:sSub>
      </m:oMath>
      <w:r>
        <w:rPr>
          <w:rFonts w:ascii="Arial" w:eastAsia="SimSun" w:hAnsi="Arial" w:cs="Arial"/>
          <w:lang w:eastAsia="zh-CN"/>
        </w:rPr>
        <w:t xml:space="preserve"> is the output power, </w:t>
      </w:r>
      <m:oMath>
        <m:sSub>
          <m:sSubPr>
            <m:ctrlPr>
              <w:rPr>
                <w:rFonts w:ascii="Cambria Math" w:eastAsia="SimSun" w:hAnsi="Cambria Math" w:cs="Arial"/>
                <w:i/>
                <w:lang w:eastAsia="zh-CN"/>
              </w:rPr>
            </m:ctrlPr>
          </m:sSubPr>
          <m:e>
            <m:r>
              <w:rPr>
                <w:rFonts w:ascii="Cambria Math" w:eastAsia="SimSun" w:hAnsi="Cambria Math" w:cs="Arial"/>
                <w:lang w:eastAsia="zh-CN"/>
              </w:rPr>
              <m:t>N</m:t>
            </m:r>
          </m:e>
          <m:sub>
            <m:r>
              <w:rPr>
                <w:rFonts w:ascii="Cambria Math" w:eastAsia="SimSun" w:hAnsi="Cambria Math" w:cs="Arial"/>
                <w:lang w:eastAsia="zh-CN"/>
              </w:rPr>
              <m:t>s</m:t>
            </m:r>
          </m:sub>
        </m:sSub>
      </m:oMath>
      <w:r>
        <w:rPr>
          <w:rFonts w:ascii="Arial" w:eastAsia="SimSun" w:hAnsi="Arial" w:cs="Arial"/>
          <w:lang w:eastAsia="zh-CN"/>
        </w:rPr>
        <w:t xml:space="preserve">is the number of series-connected strings, </w:t>
      </w:r>
      <m:oMath>
        <m:sSub>
          <m:sSubPr>
            <m:ctrlPr>
              <w:rPr>
                <w:rFonts w:ascii="Cambria Math" w:eastAsia="SimSun" w:hAnsi="Cambria Math" w:cs="Arial"/>
                <w:i/>
                <w:lang w:eastAsia="zh-CN"/>
              </w:rPr>
            </m:ctrlPr>
          </m:sSubPr>
          <m:e>
            <m:r>
              <w:rPr>
                <w:rFonts w:ascii="Cambria Math" w:eastAsia="SimSun" w:hAnsi="Cambria Math" w:cs="Arial"/>
                <w:lang w:eastAsia="zh-CN"/>
              </w:rPr>
              <m:t>P</m:t>
            </m:r>
          </m:e>
          <m:sub>
            <m:r>
              <w:rPr>
                <w:rFonts w:ascii="Cambria Math" w:eastAsia="SimSun" w:hAnsi="Cambria Math" w:cs="Arial"/>
                <w:lang w:eastAsia="zh-CN"/>
              </w:rPr>
              <m:t>max</m:t>
            </m:r>
          </m:sub>
        </m:sSub>
      </m:oMath>
      <w:r>
        <w:rPr>
          <w:rFonts w:ascii="Arial" w:eastAsia="SimSun" w:hAnsi="Arial" w:cs="Arial"/>
          <w:lang w:eastAsia="zh-CN"/>
        </w:rPr>
        <w:t xml:space="preserve"> is the maximum power, and </w:t>
      </w:r>
      <m:oMath>
        <m:sSub>
          <m:sSubPr>
            <m:ctrlPr>
              <w:rPr>
                <w:rFonts w:ascii="Cambria Math" w:eastAsia="SimSun" w:hAnsi="Cambria Math" w:cs="Arial"/>
                <w:i/>
                <w:lang w:eastAsia="zh-CN"/>
              </w:rPr>
            </m:ctrlPr>
          </m:sSubPr>
          <m:e>
            <m:r>
              <w:rPr>
                <w:rFonts w:ascii="Cambria Math" w:eastAsia="SimSun" w:hAnsi="Cambria Math" w:cs="Arial"/>
                <w:lang w:eastAsia="zh-CN"/>
              </w:rPr>
              <m:t>N</m:t>
            </m:r>
          </m:e>
          <m:sub>
            <m:r>
              <w:rPr>
                <w:rFonts w:ascii="Cambria Math" w:eastAsia="SimSun" w:hAnsi="Cambria Math" w:cs="Arial"/>
                <w:lang w:eastAsia="zh-CN"/>
              </w:rPr>
              <m:t>p</m:t>
            </m:r>
          </m:sub>
        </m:sSub>
      </m:oMath>
      <w:r>
        <w:rPr>
          <w:rFonts w:ascii="Arial" w:eastAsia="SimSun" w:hAnsi="Arial" w:cs="Arial"/>
          <w:lang w:eastAsia="zh-CN"/>
        </w:rPr>
        <w:t xml:space="preserve"> is the number of parallel strings. The following are the expressions for current and resistance found in equations 3 and 4:</w:t>
      </w:r>
    </w:p>
    <w:p w:rsidR="005A2700" w:rsidRDefault="005A2700">
      <w:pPr>
        <w:adjustRightInd w:val="0"/>
        <w:snapToGrid w:val="0"/>
        <w:jc w:val="both"/>
        <w:rPr>
          <w:rFonts w:ascii="Arial" w:eastAsia="SimSun" w:hAnsi="Arial" w:cs="Arial"/>
          <w:lang w:eastAsia="zh-CN"/>
        </w:rPr>
      </w:pPr>
    </w:p>
    <w:p w:rsidR="005A2700" w:rsidRDefault="00462A49">
      <w:pPr>
        <w:adjustRightInd w:val="0"/>
        <w:snapToGrid w:val="0"/>
        <w:ind w:firstLine="216"/>
        <w:jc w:val="both"/>
        <w:rPr>
          <w:rFonts w:ascii="Arial" w:eastAsia="SimSun" w:hAnsi="Arial" w:cs="Arial"/>
          <w:lang w:eastAsia="zh-CN"/>
        </w:rPr>
      </w:pPr>
      <m:oMath>
        <m:r>
          <w:rPr>
            <w:rFonts w:ascii="Cambria Math" w:eastAsia="SimSun" w:hAnsi="Cambria Math" w:cs="Arial"/>
            <w:lang w:eastAsia="zh-CN"/>
          </w:rPr>
          <m:t>Current</m:t>
        </m:r>
        <m:d>
          <m:dPr>
            <m:ctrlPr>
              <w:rPr>
                <w:rFonts w:ascii="Cambria Math" w:eastAsia="SimSun" w:hAnsi="Cambria Math" w:cs="Arial"/>
                <w:i/>
                <w:lang w:eastAsia="zh-CN"/>
              </w:rPr>
            </m:ctrlPr>
          </m:dPr>
          <m:e>
            <m:r>
              <w:rPr>
                <w:rFonts w:ascii="Cambria Math" w:eastAsia="SimSun" w:hAnsi="Cambria Math" w:cs="Arial"/>
                <w:lang w:eastAsia="zh-CN"/>
              </w:rPr>
              <m:t>I</m:t>
            </m:r>
          </m:e>
        </m:d>
        <m:r>
          <w:rPr>
            <w:rFonts w:ascii="Cambria Math" w:eastAsia="SimSun" w:hAnsi="Cambria Math" w:cs="Arial"/>
            <w:lang w:eastAsia="zh-CN"/>
          </w:rPr>
          <m:t>=</m:t>
        </m:r>
        <m:f>
          <m:fPr>
            <m:ctrlPr>
              <w:rPr>
                <w:rFonts w:ascii="Cambria Math" w:eastAsia="SimSun" w:hAnsi="Cambria Math" w:cs="Arial"/>
                <w:i/>
                <w:lang w:eastAsia="zh-CN"/>
              </w:rPr>
            </m:ctrlPr>
          </m:fPr>
          <m:num>
            <m:r>
              <w:rPr>
                <w:rFonts w:ascii="Cambria Math" w:eastAsia="SimSun" w:hAnsi="Cambria Math" w:cs="Arial"/>
                <w:lang w:eastAsia="zh-CN"/>
              </w:rPr>
              <m:t>power (W)</m:t>
            </m:r>
          </m:num>
          <m:den>
            <m:r>
              <w:rPr>
                <w:rFonts w:ascii="Cambria Math" w:eastAsia="SimSun" w:hAnsi="Cambria Math" w:cs="Arial"/>
                <w:lang w:eastAsia="zh-CN"/>
              </w:rPr>
              <m:t>voltage (V)</m:t>
            </m:r>
          </m:den>
        </m:f>
      </m:oMath>
      <w:r>
        <w:rPr>
          <w:rFonts w:ascii="Arial" w:eastAsia="SimSun" w:hAnsi="Arial" w:cs="Arial"/>
          <w:lang w:eastAsia="zh-CN"/>
        </w:rPr>
        <w:t xml:space="preserve">                                                                                                       (3)</w:t>
      </w:r>
    </w:p>
    <w:p w:rsidR="005A2700" w:rsidRDefault="005A2700">
      <w:pPr>
        <w:adjustRightInd w:val="0"/>
        <w:snapToGrid w:val="0"/>
        <w:ind w:firstLine="216"/>
        <w:jc w:val="both"/>
        <w:rPr>
          <w:rFonts w:ascii="Arial" w:eastAsia="SimSun" w:hAnsi="Arial" w:cs="Arial"/>
          <w:lang w:eastAsia="zh-CN"/>
        </w:rPr>
      </w:pPr>
    </w:p>
    <w:p w:rsidR="005A2700" w:rsidRDefault="00462A49">
      <w:pPr>
        <w:adjustRightInd w:val="0"/>
        <w:snapToGrid w:val="0"/>
        <w:ind w:firstLine="216"/>
        <w:jc w:val="both"/>
        <w:rPr>
          <w:rFonts w:ascii="Arial" w:eastAsia="SimSun" w:hAnsi="Arial" w:cs="Arial"/>
          <w:lang w:eastAsia="zh-CN"/>
        </w:rPr>
      </w:pPr>
      <m:oMath>
        <m:r>
          <w:rPr>
            <w:rFonts w:ascii="Cambria Math" w:eastAsia="SimSun" w:hAnsi="Cambria Math" w:cs="Arial"/>
            <w:lang w:eastAsia="zh-CN"/>
          </w:rPr>
          <m:t>Resistance</m:t>
        </m:r>
        <m:d>
          <m:dPr>
            <m:ctrlPr>
              <w:rPr>
                <w:rFonts w:ascii="Cambria Math" w:eastAsia="SimSun" w:hAnsi="Cambria Math" w:cs="Arial"/>
                <w:i/>
                <w:lang w:eastAsia="zh-CN"/>
              </w:rPr>
            </m:ctrlPr>
          </m:dPr>
          <m:e>
            <m:r>
              <w:rPr>
                <w:rFonts w:ascii="Cambria Math" w:eastAsia="SimSun" w:hAnsi="Cambria Math" w:cs="Arial"/>
                <w:lang w:eastAsia="zh-CN"/>
              </w:rPr>
              <m:t>Ω</m:t>
            </m:r>
          </m:e>
        </m:d>
        <m:r>
          <w:rPr>
            <w:rFonts w:ascii="Cambria Math" w:eastAsia="SimSun" w:hAnsi="Cambria Math" w:cs="Arial"/>
            <w:lang w:eastAsia="zh-CN"/>
          </w:rPr>
          <m:t>=</m:t>
        </m:r>
        <m:f>
          <m:fPr>
            <m:ctrlPr>
              <w:rPr>
                <w:rFonts w:ascii="Cambria Math" w:eastAsia="SimSun" w:hAnsi="Cambria Math" w:cs="Arial"/>
                <w:i/>
                <w:lang w:eastAsia="zh-CN"/>
              </w:rPr>
            </m:ctrlPr>
          </m:fPr>
          <m:num>
            <m:r>
              <w:rPr>
                <w:rFonts w:ascii="Cambria Math" w:eastAsia="SimSun" w:hAnsi="Cambria Math" w:cs="Arial"/>
                <w:lang w:eastAsia="zh-CN"/>
              </w:rPr>
              <m:t>voltage (V)</m:t>
            </m:r>
          </m:num>
          <m:den>
            <m:r>
              <w:rPr>
                <w:rFonts w:ascii="Cambria Math" w:eastAsia="SimSun" w:hAnsi="Cambria Math" w:cs="Arial"/>
                <w:lang w:eastAsia="zh-CN"/>
              </w:rPr>
              <m:t>current (I)</m:t>
            </m:r>
          </m:den>
        </m:f>
      </m:oMath>
      <w:r>
        <w:rPr>
          <w:rFonts w:ascii="Arial" w:eastAsia="SimSun" w:hAnsi="Arial" w:cs="Arial"/>
          <w:lang w:eastAsia="zh-CN"/>
        </w:rPr>
        <w:t xml:space="preserve">                                                                                                 (4)</w:t>
      </w:r>
    </w:p>
    <w:p w:rsidR="005A2700" w:rsidRDefault="005A2700">
      <w:pPr>
        <w:adjustRightInd w:val="0"/>
        <w:snapToGrid w:val="0"/>
        <w:ind w:firstLine="216"/>
        <w:jc w:val="both"/>
        <w:rPr>
          <w:rFonts w:ascii="Arial" w:eastAsia="SimSun" w:hAnsi="Arial" w:cs="Arial"/>
          <w:lang w:eastAsia="zh-CN"/>
        </w:rPr>
      </w:pPr>
    </w:p>
    <w:p w:rsidR="005A2700" w:rsidRDefault="00462A49">
      <w:pPr>
        <w:adjustRightInd w:val="0"/>
        <w:snapToGrid w:val="0"/>
        <w:ind w:firstLine="216"/>
        <w:jc w:val="both"/>
        <w:rPr>
          <w:rFonts w:ascii="Arial" w:eastAsia="SimSun" w:hAnsi="Arial" w:cs="Arial"/>
          <w:lang w:eastAsia="zh-CN"/>
        </w:rPr>
      </w:pPr>
      <w:r>
        <w:rPr>
          <w:rFonts w:ascii="Arial" w:eastAsia="SimSun" w:hAnsi="Arial" w:cs="Arial"/>
          <w:lang w:eastAsia="zh-CN"/>
        </w:rPr>
        <w:t>Equation (5) gives the fill factor (FF), which is a measure of the PV cell's quality and is the ratio of the theoretical and practical maximum power points:</w:t>
      </w:r>
    </w:p>
    <w:p w:rsidR="005A2700" w:rsidRDefault="005A2700">
      <w:pPr>
        <w:adjustRightInd w:val="0"/>
        <w:snapToGrid w:val="0"/>
        <w:ind w:firstLine="216"/>
        <w:jc w:val="both"/>
        <w:rPr>
          <w:rFonts w:ascii="Arial" w:eastAsia="SimSun" w:hAnsi="Arial" w:cs="Arial"/>
          <w:lang w:eastAsia="zh-CN"/>
        </w:rPr>
      </w:pPr>
    </w:p>
    <w:p w:rsidR="005A2700" w:rsidRDefault="00462A49">
      <w:pPr>
        <w:adjustRightInd w:val="0"/>
        <w:snapToGrid w:val="0"/>
        <w:ind w:firstLine="216"/>
        <w:jc w:val="both"/>
        <w:rPr>
          <w:rFonts w:ascii="Arial" w:eastAsia="SimSun" w:hAnsi="Arial" w:cs="Arial"/>
          <w:lang w:eastAsia="zh-CN"/>
        </w:rPr>
      </w:pPr>
      <m:oMath>
        <m:r>
          <w:rPr>
            <w:rFonts w:ascii="Cambria Math" w:eastAsia="SimSun" w:hAnsi="Cambria Math" w:cs="Arial"/>
            <w:lang w:eastAsia="zh-CN"/>
          </w:rPr>
          <m:t>FF=</m:t>
        </m:r>
        <m:f>
          <m:fPr>
            <m:ctrlPr>
              <w:rPr>
                <w:rFonts w:ascii="Cambria Math" w:eastAsia="SimSun" w:hAnsi="Cambria Math" w:cs="Arial"/>
                <w:i/>
                <w:lang w:eastAsia="zh-CN"/>
              </w:rPr>
            </m:ctrlPr>
          </m:fPr>
          <m:num>
            <m:sSub>
              <m:sSubPr>
                <m:ctrlPr>
                  <w:rPr>
                    <w:rFonts w:ascii="Cambria Math" w:eastAsia="SimSun" w:hAnsi="Cambria Math" w:cs="Arial"/>
                    <w:i/>
                    <w:lang w:eastAsia="zh-CN"/>
                  </w:rPr>
                </m:ctrlPr>
              </m:sSubPr>
              <m:e>
                <m:r>
                  <w:rPr>
                    <w:rFonts w:ascii="Cambria Math" w:eastAsia="SimSun" w:hAnsi="Cambria Math" w:cs="Arial"/>
                    <w:lang w:eastAsia="zh-CN"/>
                  </w:rPr>
                  <m:t>P</m:t>
                </m:r>
              </m:e>
              <m:sub>
                <m:r>
                  <w:rPr>
                    <w:rFonts w:ascii="Cambria Math" w:eastAsia="SimSun" w:hAnsi="Cambria Math" w:cs="Arial"/>
                    <w:lang w:eastAsia="zh-CN"/>
                  </w:rPr>
                  <m:t>maxpractical</m:t>
                </m:r>
              </m:sub>
            </m:sSub>
          </m:num>
          <m:den>
            <m:sSub>
              <m:sSubPr>
                <m:ctrlPr>
                  <w:rPr>
                    <w:rFonts w:ascii="Cambria Math" w:eastAsia="SimSun" w:hAnsi="Cambria Math" w:cs="Arial"/>
                    <w:i/>
                    <w:lang w:eastAsia="zh-CN"/>
                  </w:rPr>
                </m:ctrlPr>
              </m:sSubPr>
              <m:e>
                <m:r>
                  <w:rPr>
                    <w:rFonts w:ascii="Cambria Math" w:eastAsia="SimSun" w:hAnsi="Cambria Math" w:cs="Arial"/>
                    <w:lang w:eastAsia="zh-CN"/>
                  </w:rPr>
                  <m:t>P</m:t>
                </m:r>
              </m:e>
              <m:sub>
                <m:r>
                  <w:rPr>
                    <w:rFonts w:ascii="Cambria Math" w:eastAsia="SimSun" w:hAnsi="Cambria Math" w:cs="Arial"/>
                    <w:lang w:eastAsia="zh-CN"/>
                  </w:rPr>
                  <m:t>maxtheoritical</m:t>
                </m:r>
              </m:sub>
            </m:sSub>
          </m:den>
        </m:f>
        <m:r>
          <w:rPr>
            <w:rFonts w:ascii="Cambria Math" w:eastAsia="SimSun" w:hAnsi="Cambria Math" w:cs="Arial"/>
            <w:lang w:eastAsia="zh-CN"/>
          </w:rPr>
          <m:t>=</m:t>
        </m:r>
        <m:f>
          <m:fPr>
            <m:ctrlPr>
              <w:rPr>
                <w:rFonts w:ascii="Cambria Math" w:eastAsia="SimSun" w:hAnsi="Cambria Math" w:cs="Arial"/>
                <w:i/>
                <w:lang w:eastAsia="zh-CN"/>
              </w:rPr>
            </m:ctrlPr>
          </m:fPr>
          <m:num>
            <m:sSub>
              <m:sSubPr>
                <m:ctrlPr>
                  <w:rPr>
                    <w:rFonts w:ascii="Cambria Math" w:eastAsia="SimSun" w:hAnsi="Cambria Math" w:cs="Arial"/>
                    <w:i/>
                    <w:lang w:eastAsia="zh-CN"/>
                  </w:rPr>
                </m:ctrlPr>
              </m:sSubPr>
              <m:e>
                <m:r>
                  <w:rPr>
                    <w:rFonts w:ascii="Cambria Math" w:eastAsia="SimSun" w:hAnsi="Cambria Math" w:cs="Arial"/>
                    <w:lang w:eastAsia="zh-CN"/>
                  </w:rPr>
                  <m:t>V</m:t>
                </m:r>
              </m:e>
              <m:sub>
                <m:r>
                  <w:rPr>
                    <w:rFonts w:ascii="Cambria Math" w:eastAsia="SimSun" w:hAnsi="Cambria Math" w:cs="Arial"/>
                    <w:lang w:eastAsia="zh-CN"/>
                  </w:rPr>
                  <m:t>mp</m:t>
                </m:r>
              </m:sub>
            </m:sSub>
            <m:r>
              <w:rPr>
                <w:rFonts w:ascii="Cambria Math" w:eastAsia="SimSun" w:hAnsi="Cambria Math" w:cs="Arial"/>
                <w:lang w:eastAsia="zh-CN"/>
              </w:rPr>
              <m:t>*</m:t>
            </m:r>
            <m:sSub>
              <m:sSubPr>
                <m:ctrlPr>
                  <w:rPr>
                    <w:rFonts w:ascii="Cambria Math" w:eastAsia="SimSun" w:hAnsi="Cambria Math" w:cs="Arial"/>
                    <w:i/>
                    <w:lang w:eastAsia="zh-CN"/>
                  </w:rPr>
                </m:ctrlPr>
              </m:sSubPr>
              <m:e>
                <m:r>
                  <w:rPr>
                    <w:rFonts w:ascii="Cambria Math" w:eastAsia="SimSun" w:hAnsi="Cambria Math" w:cs="Arial"/>
                    <w:lang w:eastAsia="zh-CN"/>
                  </w:rPr>
                  <m:t>I</m:t>
                </m:r>
              </m:e>
              <m:sub>
                <m:r>
                  <w:rPr>
                    <w:rFonts w:ascii="Cambria Math" w:eastAsia="SimSun" w:hAnsi="Cambria Math" w:cs="Arial"/>
                    <w:lang w:eastAsia="zh-CN"/>
                  </w:rPr>
                  <m:t>mp</m:t>
                </m:r>
              </m:sub>
            </m:sSub>
          </m:num>
          <m:den>
            <m:sSub>
              <m:sSubPr>
                <m:ctrlPr>
                  <w:rPr>
                    <w:rFonts w:ascii="Cambria Math" w:eastAsia="SimSun" w:hAnsi="Cambria Math" w:cs="Arial"/>
                    <w:i/>
                    <w:lang w:eastAsia="zh-CN"/>
                  </w:rPr>
                </m:ctrlPr>
              </m:sSubPr>
              <m:e>
                <m:r>
                  <w:rPr>
                    <w:rFonts w:ascii="Cambria Math" w:eastAsia="SimSun" w:hAnsi="Cambria Math" w:cs="Arial"/>
                    <w:lang w:eastAsia="zh-CN"/>
                  </w:rPr>
                  <m:t>V</m:t>
                </m:r>
              </m:e>
              <m:sub>
                <m:r>
                  <w:rPr>
                    <w:rFonts w:ascii="Cambria Math" w:eastAsia="SimSun" w:hAnsi="Cambria Math" w:cs="Arial"/>
                    <w:lang w:eastAsia="zh-CN"/>
                  </w:rPr>
                  <m:t>oc</m:t>
                </m:r>
              </m:sub>
            </m:sSub>
            <m:r>
              <w:rPr>
                <w:rFonts w:ascii="Cambria Math" w:eastAsia="SimSun" w:hAnsi="Cambria Math" w:cs="Arial"/>
                <w:lang w:eastAsia="zh-CN"/>
              </w:rPr>
              <m:t>*</m:t>
            </m:r>
            <m:sSub>
              <m:sSubPr>
                <m:ctrlPr>
                  <w:rPr>
                    <w:rFonts w:ascii="Cambria Math" w:eastAsia="SimSun" w:hAnsi="Cambria Math" w:cs="Arial"/>
                    <w:i/>
                    <w:lang w:eastAsia="zh-CN"/>
                  </w:rPr>
                </m:ctrlPr>
              </m:sSubPr>
              <m:e>
                <m:r>
                  <w:rPr>
                    <w:rFonts w:ascii="Cambria Math" w:eastAsia="SimSun" w:hAnsi="Cambria Math" w:cs="Arial"/>
                    <w:lang w:eastAsia="zh-CN"/>
                  </w:rPr>
                  <m:t>I</m:t>
                </m:r>
              </m:e>
              <m:sub>
                <m:r>
                  <w:rPr>
                    <w:rFonts w:ascii="Cambria Math" w:eastAsia="SimSun" w:hAnsi="Cambria Math" w:cs="Arial"/>
                    <w:lang w:eastAsia="zh-CN"/>
                  </w:rPr>
                  <m:t>sc</m:t>
                </m:r>
              </m:sub>
            </m:sSub>
          </m:den>
        </m:f>
      </m:oMath>
      <w:r>
        <w:rPr>
          <w:rFonts w:ascii="Arial" w:eastAsia="SimSun" w:hAnsi="Arial" w:cs="Arial"/>
          <w:lang w:eastAsia="zh-CN"/>
        </w:rPr>
        <w:t xml:space="preserve">                                                                                               (5)</w:t>
      </w:r>
    </w:p>
    <w:p w:rsidR="005A2700" w:rsidRDefault="005A2700">
      <w:pPr>
        <w:adjustRightInd w:val="0"/>
        <w:snapToGrid w:val="0"/>
        <w:ind w:firstLine="216"/>
        <w:jc w:val="both"/>
        <w:rPr>
          <w:rFonts w:ascii="Arial" w:eastAsia="SimSun" w:hAnsi="Arial" w:cs="Arial"/>
          <w:lang w:eastAsia="zh-CN"/>
        </w:rPr>
      </w:pPr>
    </w:p>
    <w:p w:rsidR="005A2700" w:rsidRDefault="00462A49">
      <w:pPr>
        <w:adjustRightInd w:val="0"/>
        <w:snapToGrid w:val="0"/>
        <w:ind w:firstLine="216"/>
        <w:jc w:val="both"/>
        <w:rPr>
          <w:rFonts w:ascii="Arial" w:eastAsia="SimSun" w:hAnsi="Arial" w:cs="Arial"/>
          <w:lang w:eastAsia="zh-CN"/>
        </w:rPr>
      </w:pPr>
      <w:r>
        <w:rPr>
          <w:rFonts w:ascii="Arial" w:eastAsia="SimSun" w:hAnsi="Arial" w:cs="Arial"/>
          <w:lang w:eastAsia="zh-CN"/>
        </w:rPr>
        <w:t>The following expression can be used to calculate the PV panel's total energy generation potential under standard test conditions</w:t>
      </w:r>
      <w:r>
        <w:rPr>
          <w:rFonts w:ascii="Arial" w:eastAsia="SimSun" w:hAnsi="Arial" w:cs="Arial"/>
          <w:i/>
          <w:lang w:eastAsia="zh-CN"/>
        </w:rPr>
        <w:t xml:space="preserve"> </w:t>
      </w:r>
      <m:oMath>
        <m:r>
          <w:rPr>
            <w:rFonts w:ascii="Cambria Math" w:eastAsia="SimSun" w:hAnsi="Cambria Math" w:cs="Arial"/>
            <w:lang w:eastAsia="zh-CN"/>
          </w:rPr>
          <m:t>(stc)</m:t>
        </m:r>
      </m:oMath>
      <w:r>
        <w:rPr>
          <w:rFonts w:ascii="Arial" w:eastAsia="SimSun" w:hAnsi="Arial" w:cs="Arial"/>
          <w:lang w:eastAsia="zh-CN"/>
        </w:rPr>
        <w:t>:</w:t>
      </w:r>
    </w:p>
    <w:p w:rsidR="005A2700" w:rsidRDefault="005A2700">
      <w:pPr>
        <w:adjustRightInd w:val="0"/>
        <w:snapToGrid w:val="0"/>
        <w:jc w:val="both"/>
        <w:rPr>
          <w:rFonts w:ascii="Arial" w:eastAsia="SimSun" w:hAnsi="Arial" w:cs="Arial"/>
          <w:lang w:eastAsia="zh-CN"/>
        </w:rPr>
      </w:pPr>
    </w:p>
    <w:p w:rsidR="005A2700" w:rsidRDefault="00636A03">
      <w:pPr>
        <w:adjustRightInd w:val="0"/>
        <w:snapToGrid w:val="0"/>
        <w:ind w:firstLine="216"/>
        <w:jc w:val="both"/>
        <w:rPr>
          <w:rFonts w:ascii="Arial" w:eastAsia="SimSun" w:hAnsi="Arial" w:cs="Arial"/>
          <w:lang w:eastAsia="zh-CN"/>
        </w:rPr>
      </w:pPr>
      <m:oMath>
        <m:sSub>
          <m:sSubPr>
            <m:ctrlPr>
              <w:rPr>
                <w:rFonts w:ascii="Cambria Math" w:eastAsia="SimSun" w:hAnsi="Cambria Math" w:cs="Arial"/>
                <w:i/>
                <w:lang w:eastAsia="zh-CN"/>
              </w:rPr>
            </m:ctrlPr>
          </m:sSubPr>
          <m:e>
            <m:r>
              <w:rPr>
                <w:rFonts w:ascii="Cambria Math" w:eastAsia="SimSun" w:hAnsi="Cambria Math" w:cs="Arial"/>
                <w:lang w:eastAsia="zh-CN"/>
              </w:rPr>
              <m:t>E</m:t>
            </m:r>
          </m:e>
          <m:sub>
            <m:r>
              <w:rPr>
                <w:rFonts w:ascii="Cambria Math" w:eastAsia="SimSun" w:hAnsi="Cambria Math" w:cs="Arial"/>
                <w:lang w:eastAsia="zh-CN"/>
              </w:rPr>
              <m:t>in</m:t>
            </m:r>
          </m:sub>
        </m:sSub>
        <m:r>
          <w:rPr>
            <w:rFonts w:ascii="Cambria Math" w:eastAsia="SimSun" w:hAnsi="Cambria Math" w:cs="Arial"/>
            <w:lang w:eastAsia="zh-CN"/>
          </w:rPr>
          <m:t>=</m:t>
        </m:r>
        <m:sSub>
          <m:sSubPr>
            <m:ctrlPr>
              <w:rPr>
                <w:rFonts w:ascii="Cambria Math" w:eastAsia="SimSun" w:hAnsi="Cambria Math" w:cs="Arial"/>
                <w:i/>
                <w:lang w:eastAsia="zh-CN"/>
              </w:rPr>
            </m:ctrlPr>
          </m:sSubPr>
          <m:e>
            <m:r>
              <w:rPr>
                <w:rFonts w:ascii="Cambria Math" w:eastAsia="SimSun" w:hAnsi="Cambria Math" w:cs="Arial"/>
                <w:lang w:eastAsia="zh-CN"/>
              </w:rPr>
              <m:t>T</m:t>
            </m:r>
          </m:e>
          <m:sub>
            <m:r>
              <w:rPr>
                <w:rFonts w:ascii="Cambria Math" w:eastAsia="SimSun" w:hAnsi="Cambria Math" w:cs="Arial"/>
                <w:lang w:eastAsia="zh-CN"/>
              </w:rPr>
              <m:t>g</m:t>
            </m:r>
          </m:sub>
        </m:sSub>
        <m:r>
          <w:rPr>
            <w:rFonts w:ascii="Cambria Math" w:eastAsia="SimSun" w:hAnsi="Cambria Math" w:cs="Arial"/>
            <w:lang w:eastAsia="zh-CN"/>
          </w:rPr>
          <m:t>*</m:t>
        </m:r>
        <m:sSub>
          <m:sSubPr>
            <m:ctrlPr>
              <w:rPr>
                <w:rFonts w:ascii="Cambria Math" w:eastAsia="SimSun" w:hAnsi="Cambria Math" w:cs="Arial"/>
                <w:i/>
                <w:lang w:eastAsia="zh-CN"/>
              </w:rPr>
            </m:ctrlPr>
          </m:sSubPr>
          <m:e>
            <m:r>
              <w:rPr>
                <w:rFonts w:ascii="Cambria Math" w:eastAsia="SimSun" w:hAnsi="Cambria Math" w:cs="Arial"/>
                <w:lang w:eastAsia="zh-CN"/>
              </w:rPr>
              <m:t>α</m:t>
            </m:r>
          </m:e>
          <m:sub>
            <m:r>
              <w:rPr>
                <w:rFonts w:ascii="Cambria Math" w:eastAsia="SimSun" w:hAnsi="Cambria Math" w:cs="Arial"/>
                <w:lang w:eastAsia="zh-CN"/>
              </w:rPr>
              <m:t>sc</m:t>
            </m:r>
          </m:sub>
        </m:sSub>
        <m:r>
          <w:rPr>
            <w:rFonts w:ascii="Cambria Math" w:eastAsia="SimSun" w:hAnsi="Cambria Math" w:cs="Arial"/>
            <w:lang w:eastAsia="zh-CN"/>
          </w:rPr>
          <m:t>*</m:t>
        </m:r>
        <m:sSub>
          <m:sSubPr>
            <m:ctrlPr>
              <w:rPr>
                <w:rFonts w:ascii="Cambria Math" w:eastAsia="SimSun" w:hAnsi="Cambria Math" w:cs="Arial"/>
                <w:i/>
                <w:lang w:eastAsia="zh-CN"/>
              </w:rPr>
            </m:ctrlPr>
          </m:sSubPr>
          <m:e>
            <m:r>
              <w:rPr>
                <w:rFonts w:ascii="Cambria Math" w:eastAsia="SimSun" w:hAnsi="Cambria Math" w:cs="Arial"/>
                <w:lang w:eastAsia="zh-CN"/>
              </w:rPr>
              <m:t>P</m:t>
            </m:r>
          </m:e>
          <m:sub>
            <m:r>
              <w:rPr>
                <w:rFonts w:ascii="Cambria Math" w:eastAsia="SimSun" w:hAnsi="Cambria Math" w:cs="Arial"/>
                <w:lang w:eastAsia="zh-CN"/>
              </w:rPr>
              <m:t>sc</m:t>
            </m:r>
          </m:sub>
        </m:sSub>
        <m:r>
          <w:rPr>
            <w:rFonts w:ascii="Cambria Math" w:eastAsia="SimSun" w:hAnsi="Cambria Math" w:cs="Arial"/>
            <w:lang w:eastAsia="zh-CN"/>
          </w:rPr>
          <m:t>*G*</m:t>
        </m:r>
        <m:sSub>
          <m:sSubPr>
            <m:ctrlPr>
              <w:rPr>
                <w:rFonts w:ascii="Cambria Math" w:eastAsia="SimSun" w:hAnsi="Cambria Math" w:cs="Arial"/>
                <w:i/>
                <w:lang w:eastAsia="zh-CN"/>
              </w:rPr>
            </m:ctrlPr>
          </m:sSubPr>
          <m:e>
            <m:r>
              <w:rPr>
                <w:rFonts w:ascii="Cambria Math" w:eastAsia="SimSun" w:hAnsi="Cambria Math" w:cs="Arial"/>
                <w:lang w:eastAsia="zh-CN"/>
              </w:rPr>
              <m:t>A</m:t>
            </m:r>
          </m:e>
          <m:sub>
            <m:r>
              <w:rPr>
                <w:rFonts w:ascii="Cambria Math" w:eastAsia="SimSun" w:hAnsi="Cambria Math" w:cs="Arial"/>
                <w:lang w:eastAsia="zh-CN"/>
              </w:rPr>
              <m:t>sc</m:t>
            </m:r>
          </m:sub>
        </m:sSub>
      </m:oMath>
      <w:r w:rsidR="00462A49">
        <w:rPr>
          <w:rFonts w:ascii="Arial" w:eastAsia="SimSun" w:hAnsi="Arial" w:cs="Arial"/>
          <w:lang w:eastAsia="zh-CN"/>
        </w:rPr>
        <w:t xml:space="preserve">                                                                                                (6)</w:t>
      </w:r>
    </w:p>
    <w:p w:rsidR="005A2700" w:rsidRDefault="005A2700">
      <w:pPr>
        <w:adjustRightInd w:val="0"/>
        <w:snapToGrid w:val="0"/>
        <w:ind w:firstLine="216"/>
        <w:jc w:val="both"/>
        <w:rPr>
          <w:rFonts w:ascii="Arial" w:eastAsia="SimSun" w:hAnsi="Arial" w:cs="Arial"/>
          <w:lang w:eastAsia="zh-CN"/>
        </w:rPr>
      </w:pPr>
    </w:p>
    <w:p w:rsidR="005A2700" w:rsidRDefault="00462A49">
      <w:pPr>
        <w:adjustRightInd w:val="0"/>
        <w:snapToGrid w:val="0"/>
        <w:ind w:firstLine="216"/>
        <w:jc w:val="both"/>
        <w:rPr>
          <w:rFonts w:ascii="Arial" w:eastAsia="SimSun" w:hAnsi="Arial" w:cs="Arial"/>
          <w:lang w:eastAsia="zh-CN"/>
        </w:rPr>
      </w:pPr>
      <w:r>
        <w:rPr>
          <w:rFonts w:ascii="Arial" w:eastAsia="SimSun" w:hAnsi="Arial" w:cs="Arial"/>
          <w:lang w:eastAsia="zh-CN"/>
        </w:rPr>
        <w:t xml:space="preserve">where </w:t>
      </w:r>
      <m:oMath>
        <m:sSub>
          <m:sSubPr>
            <m:ctrlPr>
              <w:rPr>
                <w:rFonts w:ascii="Cambria Math" w:eastAsia="SimSun" w:hAnsi="Cambria Math" w:cs="Arial"/>
                <w:i/>
                <w:lang w:eastAsia="zh-CN"/>
              </w:rPr>
            </m:ctrlPr>
          </m:sSubPr>
          <m:e>
            <m:r>
              <w:rPr>
                <w:rFonts w:ascii="Cambria Math" w:eastAsia="SimSun" w:hAnsi="Cambria Math" w:cs="Arial"/>
                <w:lang w:eastAsia="zh-CN"/>
              </w:rPr>
              <m:t>A</m:t>
            </m:r>
          </m:e>
          <m:sub>
            <m:r>
              <w:rPr>
                <w:rFonts w:ascii="Cambria Math" w:eastAsia="SimSun" w:hAnsi="Cambria Math" w:cs="Arial"/>
                <w:lang w:eastAsia="zh-CN"/>
              </w:rPr>
              <m:t>sc</m:t>
            </m:r>
          </m:sub>
        </m:sSub>
      </m:oMath>
      <w:r>
        <w:rPr>
          <w:rFonts w:ascii="Arial" w:eastAsia="SimSun" w:hAnsi="Arial" w:cs="Arial"/>
          <w:lang w:eastAsia="zh-CN"/>
        </w:rPr>
        <w:t xml:space="preserve"> is the area of the solar cell, </w:t>
      </w:r>
      <m:oMath>
        <m:sSub>
          <m:sSubPr>
            <m:ctrlPr>
              <w:rPr>
                <w:rFonts w:ascii="Cambria Math" w:eastAsia="SimSun" w:hAnsi="Cambria Math" w:cs="Arial"/>
                <w:i/>
                <w:lang w:eastAsia="zh-CN"/>
              </w:rPr>
            </m:ctrlPr>
          </m:sSubPr>
          <m:e>
            <m:r>
              <w:rPr>
                <w:rFonts w:ascii="Cambria Math" w:eastAsia="SimSun" w:hAnsi="Cambria Math" w:cs="Arial"/>
                <w:lang w:eastAsia="zh-CN"/>
              </w:rPr>
              <m:t>P</m:t>
            </m:r>
          </m:e>
          <m:sub>
            <m:r>
              <w:rPr>
                <w:rFonts w:ascii="Cambria Math" w:eastAsia="SimSun" w:hAnsi="Cambria Math" w:cs="Arial"/>
                <w:lang w:eastAsia="zh-CN"/>
              </w:rPr>
              <m:t>sc</m:t>
            </m:r>
          </m:sub>
        </m:sSub>
      </m:oMath>
      <w:r>
        <w:rPr>
          <w:rFonts w:ascii="Arial" w:eastAsia="SimSun" w:hAnsi="Arial" w:cs="Arial"/>
          <w:lang w:eastAsia="zh-CN"/>
        </w:rPr>
        <w:t xml:space="preserve"> is the packing factor of the solar panel, </w:t>
      </w:r>
      <m:oMath>
        <m:r>
          <w:rPr>
            <w:rFonts w:ascii="Cambria Math" w:eastAsia="SimSun" w:hAnsi="Cambria Math" w:cs="Arial"/>
            <w:lang w:eastAsia="zh-CN"/>
          </w:rPr>
          <m:t>G</m:t>
        </m:r>
      </m:oMath>
      <w:r>
        <w:rPr>
          <w:rFonts w:ascii="Arial" w:eastAsia="SimSun" w:hAnsi="Arial" w:cs="Arial"/>
          <w:lang w:eastAsia="zh-CN"/>
        </w:rPr>
        <w:t xml:space="preserve"> is the irradiation intensity, </w:t>
      </w:r>
      <m:oMath>
        <m:sSub>
          <m:sSubPr>
            <m:ctrlPr>
              <w:rPr>
                <w:rFonts w:ascii="Cambria Math" w:eastAsia="SimSun" w:hAnsi="Cambria Math" w:cs="Arial"/>
                <w:i/>
                <w:lang w:eastAsia="zh-CN"/>
              </w:rPr>
            </m:ctrlPr>
          </m:sSubPr>
          <m:e>
            <m:r>
              <w:rPr>
                <w:rFonts w:ascii="Cambria Math" w:eastAsia="SimSun" w:hAnsi="Cambria Math" w:cs="Arial"/>
                <w:lang w:eastAsia="zh-CN"/>
              </w:rPr>
              <m:t>T</m:t>
            </m:r>
          </m:e>
          <m:sub>
            <m:r>
              <w:rPr>
                <w:rFonts w:ascii="Cambria Math" w:eastAsia="SimSun" w:hAnsi="Cambria Math" w:cs="Arial"/>
                <w:lang w:eastAsia="zh-CN"/>
              </w:rPr>
              <m:t>g</m:t>
            </m:r>
          </m:sub>
        </m:sSub>
      </m:oMath>
      <w:r>
        <w:rPr>
          <w:rFonts w:ascii="Arial" w:eastAsia="SimSun" w:hAnsi="Arial" w:cs="Arial"/>
          <w:lang w:eastAsia="zh-CN"/>
        </w:rPr>
        <w:t xml:space="preserve">is the glass transmissivity, </w:t>
      </w:r>
      <m:oMath>
        <m:sSub>
          <m:sSubPr>
            <m:ctrlPr>
              <w:rPr>
                <w:rFonts w:ascii="Cambria Math" w:eastAsia="SimSun" w:hAnsi="Cambria Math" w:cs="Arial"/>
                <w:i/>
                <w:lang w:eastAsia="zh-CN"/>
              </w:rPr>
            </m:ctrlPr>
          </m:sSubPr>
          <m:e>
            <m:r>
              <w:rPr>
                <w:rFonts w:ascii="Cambria Math" w:eastAsia="SimSun" w:hAnsi="Cambria Math" w:cs="Arial"/>
                <w:lang w:eastAsia="zh-CN"/>
              </w:rPr>
              <m:t>α</m:t>
            </m:r>
          </m:e>
          <m:sub>
            <m:r>
              <w:rPr>
                <w:rFonts w:ascii="Cambria Math" w:eastAsia="SimSun" w:hAnsi="Cambria Math" w:cs="Arial"/>
                <w:lang w:eastAsia="zh-CN"/>
              </w:rPr>
              <m:t>sc</m:t>
            </m:r>
          </m:sub>
        </m:sSub>
      </m:oMath>
      <w:r>
        <w:rPr>
          <w:rFonts w:ascii="Arial" w:eastAsia="SimSun" w:hAnsi="Arial" w:cs="Arial"/>
          <w:lang w:eastAsia="zh-CN"/>
        </w:rPr>
        <w:t xml:space="preserve"> is the absorptivity, and </w:t>
      </w:r>
      <m:oMath>
        <m:sSub>
          <m:sSubPr>
            <m:ctrlPr>
              <w:rPr>
                <w:rFonts w:ascii="Cambria Math" w:eastAsia="SimSun" w:hAnsi="Cambria Math" w:cs="Arial"/>
                <w:i/>
                <w:lang w:eastAsia="zh-CN"/>
              </w:rPr>
            </m:ctrlPr>
          </m:sSubPr>
          <m:e>
            <m:r>
              <w:rPr>
                <w:rFonts w:ascii="Cambria Math" w:eastAsia="SimSun" w:hAnsi="Cambria Math" w:cs="Arial"/>
                <w:lang w:eastAsia="zh-CN"/>
              </w:rPr>
              <m:t>E</m:t>
            </m:r>
          </m:e>
          <m:sub>
            <m:r>
              <w:rPr>
                <w:rFonts w:ascii="Cambria Math" w:eastAsia="SimSun" w:hAnsi="Cambria Math" w:cs="Arial"/>
                <w:lang w:eastAsia="zh-CN"/>
              </w:rPr>
              <m:t>in</m:t>
            </m:r>
          </m:sub>
        </m:sSub>
      </m:oMath>
      <w:r>
        <w:rPr>
          <w:rFonts w:ascii="Arial" w:eastAsia="SimSun" w:hAnsi="Arial" w:cs="Arial"/>
          <w:lang w:eastAsia="zh-CN"/>
        </w:rPr>
        <w:t xml:space="preserve"> is the total energy of the PV module top surface. Equation (7) provides the equivalent losses </w:t>
      </w:r>
      <m:oMath>
        <m:sSub>
          <m:sSubPr>
            <m:ctrlPr>
              <w:rPr>
                <w:rFonts w:ascii="Cambria Math" w:eastAsia="SimSun" w:hAnsi="Cambria Math" w:cs="Arial"/>
                <w:i/>
                <w:lang w:eastAsia="zh-CN"/>
              </w:rPr>
            </m:ctrlPr>
          </m:sSubPr>
          <m:e>
            <m:r>
              <w:rPr>
                <w:rFonts w:ascii="Cambria Math" w:eastAsia="SimSun" w:hAnsi="Cambria Math" w:cs="Arial"/>
                <w:lang w:eastAsia="zh-CN"/>
              </w:rPr>
              <m:t>E</m:t>
            </m:r>
          </m:e>
          <m:sub>
            <m:r>
              <w:rPr>
                <w:rFonts w:ascii="Cambria Math" w:eastAsia="SimSun" w:hAnsi="Cambria Math" w:cs="Arial"/>
                <w:lang w:eastAsia="zh-CN"/>
              </w:rPr>
              <m:t>l</m:t>
            </m:r>
          </m:sub>
        </m:sSub>
      </m:oMath>
      <w:r>
        <w:rPr>
          <w:rFonts w:ascii="Arial" w:eastAsia="SimSun" w:hAnsi="Arial" w:cs="Arial"/>
          <w:lang w:eastAsia="zh-CN"/>
        </w:rPr>
        <w:t xml:space="preserve"> due to convection as follows:</w:t>
      </w:r>
    </w:p>
    <w:p w:rsidR="005A2700" w:rsidRDefault="005A2700">
      <w:pPr>
        <w:adjustRightInd w:val="0"/>
        <w:snapToGrid w:val="0"/>
        <w:ind w:firstLine="216"/>
        <w:jc w:val="both"/>
        <w:rPr>
          <w:rFonts w:ascii="Arial" w:eastAsia="SimSun" w:hAnsi="Arial" w:cs="Arial"/>
          <w:lang w:eastAsia="zh-CN"/>
        </w:rPr>
      </w:pPr>
    </w:p>
    <w:p w:rsidR="005A2700" w:rsidRDefault="00636A03">
      <w:pPr>
        <w:adjustRightInd w:val="0"/>
        <w:snapToGrid w:val="0"/>
        <w:ind w:firstLine="216"/>
        <w:jc w:val="both"/>
        <w:rPr>
          <w:rFonts w:ascii="Arial" w:eastAsia="SimSun" w:hAnsi="Arial" w:cs="Arial"/>
          <w:lang w:eastAsia="zh-CN"/>
        </w:rPr>
      </w:pPr>
      <m:oMath>
        <m:sSub>
          <m:sSubPr>
            <m:ctrlPr>
              <w:rPr>
                <w:rFonts w:ascii="Cambria Math" w:eastAsia="SimSun" w:hAnsi="Cambria Math" w:cs="Arial"/>
                <w:i/>
                <w:lang w:eastAsia="zh-CN"/>
              </w:rPr>
            </m:ctrlPr>
          </m:sSubPr>
          <m:e>
            <m:r>
              <w:rPr>
                <w:rFonts w:ascii="Cambria Math" w:eastAsia="SimSun" w:hAnsi="Cambria Math" w:cs="Arial"/>
                <w:lang w:eastAsia="zh-CN"/>
              </w:rPr>
              <m:t>E</m:t>
            </m:r>
          </m:e>
          <m:sub>
            <m:r>
              <w:rPr>
                <w:rFonts w:ascii="Cambria Math" w:eastAsia="SimSun" w:hAnsi="Cambria Math" w:cs="Arial"/>
                <w:lang w:eastAsia="zh-CN"/>
              </w:rPr>
              <m:t>l</m:t>
            </m:r>
          </m:sub>
        </m:sSub>
        <m:r>
          <w:rPr>
            <w:rFonts w:ascii="Cambria Math" w:eastAsia="SimSun" w:hAnsi="Cambria Math" w:cs="Arial"/>
            <w:lang w:eastAsia="zh-CN"/>
          </w:rPr>
          <m:t>=</m:t>
        </m:r>
        <m:sSub>
          <m:sSubPr>
            <m:ctrlPr>
              <w:rPr>
                <w:rFonts w:ascii="Cambria Math" w:eastAsia="SimSun" w:hAnsi="Cambria Math" w:cs="Arial"/>
                <w:i/>
                <w:lang w:eastAsia="zh-CN"/>
              </w:rPr>
            </m:ctrlPr>
          </m:sSubPr>
          <m:e>
            <m:r>
              <w:rPr>
                <w:rFonts w:ascii="Cambria Math" w:eastAsia="SimSun" w:hAnsi="Cambria Math" w:cs="Arial"/>
                <w:lang w:eastAsia="zh-CN"/>
              </w:rPr>
              <m:t>U</m:t>
            </m:r>
          </m:e>
          <m:sub>
            <m:r>
              <w:rPr>
                <w:rFonts w:ascii="Cambria Math" w:eastAsia="SimSun" w:hAnsi="Cambria Math" w:cs="Arial"/>
                <w:lang w:eastAsia="zh-CN"/>
              </w:rPr>
              <m:t>sca</m:t>
            </m:r>
          </m:sub>
        </m:sSub>
        <m:r>
          <w:rPr>
            <w:rFonts w:ascii="Cambria Math" w:eastAsia="SimSun" w:hAnsi="Cambria Math" w:cs="Arial"/>
            <w:lang w:eastAsia="zh-CN"/>
          </w:rPr>
          <m:t>(</m:t>
        </m:r>
        <m:sSub>
          <m:sSubPr>
            <m:ctrlPr>
              <w:rPr>
                <w:rFonts w:ascii="Cambria Math" w:eastAsia="SimSun" w:hAnsi="Cambria Math" w:cs="Arial"/>
                <w:i/>
                <w:lang w:eastAsia="zh-CN"/>
              </w:rPr>
            </m:ctrlPr>
          </m:sSubPr>
          <m:e>
            <w:bookmarkStart w:id="4" w:name="_Hlk177537794"/>
            <m:r>
              <w:rPr>
                <w:rFonts w:ascii="Cambria Math" w:eastAsia="SimSun" w:hAnsi="Cambria Math" w:cs="Arial"/>
                <w:lang w:eastAsia="zh-CN"/>
              </w:rPr>
              <m:t>T</m:t>
            </m:r>
          </m:e>
          <m:sub>
            <m:r>
              <w:rPr>
                <w:rFonts w:ascii="Cambria Math" w:eastAsia="SimSun" w:hAnsi="Cambria Math" w:cs="Arial"/>
                <w:lang w:eastAsia="zh-CN"/>
              </w:rPr>
              <m:t>sc</m:t>
            </m:r>
            <w:bookmarkEnd w:id="4"/>
          </m:sub>
        </m:sSub>
        <m:r>
          <w:rPr>
            <w:rFonts w:ascii="Cambria Math" w:eastAsia="SimSun" w:hAnsi="Cambria Math" w:cs="Arial"/>
            <w:lang w:eastAsia="zh-CN"/>
          </w:rPr>
          <m:t>-</m:t>
        </m:r>
        <m:sSub>
          <m:sSubPr>
            <m:ctrlPr>
              <w:rPr>
                <w:rFonts w:ascii="Cambria Math" w:eastAsia="SimSun" w:hAnsi="Cambria Math" w:cs="Arial"/>
                <w:i/>
                <w:lang w:eastAsia="zh-CN"/>
              </w:rPr>
            </m:ctrlPr>
          </m:sSubPr>
          <m:e>
            <m:r>
              <w:rPr>
                <w:rFonts w:ascii="Cambria Math" w:eastAsia="SimSun" w:hAnsi="Cambria Math" w:cs="Arial"/>
                <w:lang w:eastAsia="zh-CN"/>
              </w:rPr>
              <m:t>T</m:t>
            </m:r>
          </m:e>
          <m:sub>
            <m:r>
              <w:rPr>
                <w:rFonts w:ascii="Cambria Math" w:eastAsia="SimSun" w:hAnsi="Cambria Math" w:cs="Arial"/>
                <w:lang w:eastAsia="zh-CN"/>
              </w:rPr>
              <m:t>amb</m:t>
            </m:r>
          </m:sub>
        </m:sSub>
        <m:r>
          <w:rPr>
            <w:rFonts w:ascii="Cambria Math" w:eastAsia="SimSun" w:hAnsi="Cambria Math" w:cs="Arial"/>
            <w:lang w:eastAsia="zh-CN"/>
          </w:rPr>
          <m:t>)</m:t>
        </m:r>
        <m:sSub>
          <m:sSubPr>
            <m:ctrlPr>
              <w:rPr>
                <w:rFonts w:ascii="Cambria Math" w:eastAsia="SimSun" w:hAnsi="Cambria Math" w:cs="Arial"/>
                <w:i/>
                <w:lang w:eastAsia="zh-CN"/>
              </w:rPr>
            </m:ctrlPr>
          </m:sSubPr>
          <m:e>
            <m:r>
              <w:rPr>
                <w:rFonts w:ascii="Cambria Math" w:eastAsia="SimSun" w:hAnsi="Cambria Math" w:cs="Arial"/>
                <w:lang w:eastAsia="zh-CN"/>
              </w:rPr>
              <m:t>A</m:t>
            </m:r>
          </m:e>
          <m:sub>
            <m:r>
              <w:rPr>
                <w:rFonts w:ascii="Cambria Math" w:eastAsia="SimSun" w:hAnsi="Cambria Math" w:cs="Arial"/>
                <w:lang w:eastAsia="zh-CN"/>
              </w:rPr>
              <m:t>sc</m:t>
            </m:r>
          </m:sub>
        </m:sSub>
      </m:oMath>
      <w:r w:rsidR="00462A49">
        <w:rPr>
          <w:rFonts w:ascii="Arial" w:eastAsia="SimSun" w:hAnsi="Arial" w:cs="Arial"/>
          <w:lang w:eastAsia="zh-CN"/>
        </w:rPr>
        <w:t xml:space="preserve">                                                                                                    (7)</w:t>
      </w:r>
    </w:p>
    <w:p w:rsidR="005A2700" w:rsidRDefault="005A2700">
      <w:pPr>
        <w:adjustRightInd w:val="0"/>
        <w:snapToGrid w:val="0"/>
        <w:ind w:firstLine="216"/>
        <w:jc w:val="both"/>
        <w:rPr>
          <w:rFonts w:ascii="Arial" w:eastAsia="SimSun" w:hAnsi="Arial" w:cs="Arial"/>
          <w:lang w:eastAsia="zh-CN"/>
        </w:rPr>
      </w:pPr>
    </w:p>
    <w:p w:rsidR="005A2700" w:rsidRDefault="00462A49">
      <w:pPr>
        <w:adjustRightInd w:val="0"/>
        <w:snapToGrid w:val="0"/>
        <w:jc w:val="both"/>
        <w:rPr>
          <w:rFonts w:ascii="Arial" w:eastAsia="SimSun" w:hAnsi="Arial" w:cs="Arial"/>
          <w:lang w:eastAsia="zh-CN"/>
        </w:rPr>
      </w:pPr>
      <w:r>
        <w:rPr>
          <w:rFonts w:ascii="Arial" w:eastAsia="SimSun" w:hAnsi="Arial" w:cs="Arial"/>
          <w:lang w:eastAsia="zh-CN"/>
        </w:rPr>
        <w:t xml:space="preserve">Where </w:t>
      </w:r>
      <m:oMath>
        <m:sSub>
          <m:sSubPr>
            <m:ctrlPr>
              <w:rPr>
                <w:rFonts w:ascii="Cambria Math" w:eastAsia="SimSun" w:hAnsi="Cambria Math" w:cs="Arial"/>
                <w:i/>
                <w:lang w:eastAsia="zh-CN"/>
              </w:rPr>
            </m:ctrlPr>
          </m:sSubPr>
          <m:e>
            <m:r>
              <w:rPr>
                <w:rFonts w:ascii="Cambria Math" w:eastAsia="SimSun" w:hAnsi="Cambria Math" w:cs="Arial"/>
                <w:lang w:eastAsia="zh-CN"/>
              </w:rPr>
              <m:t>T</m:t>
            </m:r>
          </m:e>
          <m:sub>
            <m:r>
              <w:rPr>
                <w:rFonts w:ascii="Cambria Math" w:eastAsia="SimSun" w:hAnsi="Cambria Math" w:cs="Arial"/>
                <w:lang w:eastAsia="zh-CN"/>
              </w:rPr>
              <m:t>sc</m:t>
            </m:r>
          </m:sub>
        </m:sSub>
      </m:oMath>
      <w:r>
        <w:rPr>
          <w:rFonts w:ascii="Arial" w:eastAsia="SimSun" w:hAnsi="Arial" w:cs="Arial"/>
          <w:lang w:eastAsia="zh-CN"/>
        </w:rPr>
        <w:t xml:space="preserve"> is defined as:</w:t>
      </w:r>
    </w:p>
    <w:p w:rsidR="005A2700" w:rsidRDefault="005A2700">
      <w:pPr>
        <w:adjustRightInd w:val="0"/>
        <w:snapToGrid w:val="0"/>
        <w:jc w:val="both"/>
        <w:rPr>
          <w:rFonts w:ascii="Arial" w:eastAsia="SimSun" w:hAnsi="Arial" w:cs="Arial"/>
          <w:lang w:eastAsia="zh-CN"/>
        </w:rPr>
      </w:pPr>
    </w:p>
    <w:p w:rsidR="005A2700" w:rsidRDefault="00636A03">
      <w:pPr>
        <w:adjustRightInd w:val="0"/>
        <w:snapToGrid w:val="0"/>
        <w:ind w:firstLine="216"/>
        <w:jc w:val="both"/>
        <w:rPr>
          <w:rFonts w:ascii="Arial" w:eastAsia="SimSun" w:hAnsi="Arial" w:cs="Arial"/>
          <w:lang w:eastAsia="zh-CN"/>
        </w:rPr>
      </w:pPr>
      <m:oMath>
        <m:sSub>
          <m:sSubPr>
            <m:ctrlPr>
              <w:rPr>
                <w:rFonts w:ascii="Cambria Math" w:eastAsia="SimSun" w:hAnsi="Cambria Math" w:cs="Arial"/>
                <w:i/>
                <w:lang w:eastAsia="zh-CN"/>
              </w:rPr>
            </m:ctrlPr>
          </m:sSubPr>
          <m:e>
            <m:r>
              <w:rPr>
                <w:rFonts w:ascii="Cambria Math" w:eastAsia="SimSun" w:hAnsi="Cambria Math" w:cs="Arial"/>
                <w:lang w:eastAsia="zh-CN"/>
              </w:rPr>
              <m:t>T</m:t>
            </m:r>
          </m:e>
          <m:sub>
            <m:r>
              <w:rPr>
                <w:rFonts w:ascii="Cambria Math" w:eastAsia="SimSun" w:hAnsi="Cambria Math" w:cs="Arial"/>
                <w:lang w:eastAsia="zh-CN"/>
              </w:rPr>
              <m:t>sc</m:t>
            </m:r>
          </m:sub>
        </m:sSub>
        <m:r>
          <w:rPr>
            <w:rFonts w:ascii="Cambria Math" w:eastAsia="SimSun" w:hAnsi="Cambria Math" w:cs="Arial"/>
            <w:lang w:eastAsia="zh-CN"/>
          </w:rPr>
          <m:t>=</m:t>
        </m:r>
        <m:f>
          <m:fPr>
            <m:ctrlPr>
              <w:rPr>
                <w:rFonts w:ascii="Cambria Math" w:eastAsia="SimSun" w:hAnsi="Cambria Math" w:cs="Arial"/>
                <w:i/>
                <w:lang w:eastAsia="zh-CN"/>
              </w:rPr>
            </m:ctrlPr>
          </m:fPr>
          <m:num>
            <m:sSub>
              <m:sSubPr>
                <m:ctrlPr>
                  <w:rPr>
                    <w:rFonts w:ascii="Cambria Math" w:eastAsia="SimSun" w:hAnsi="Cambria Math" w:cs="Arial"/>
                    <w:i/>
                    <w:lang w:eastAsia="zh-CN"/>
                  </w:rPr>
                </m:ctrlPr>
              </m:sSubPr>
              <m:e>
                <m:r>
                  <w:rPr>
                    <w:rFonts w:ascii="Cambria Math" w:eastAsia="SimSun" w:hAnsi="Cambria Math" w:cs="Arial"/>
                    <w:lang w:eastAsia="zh-CN"/>
                  </w:rPr>
                  <m:t>P</m:t>
                </m:r>
              </m:e>
              <m:sub>
                <m:r>
                  <w:rPr>
                    <w:rFonts w:ascii="Cambria Math" w:eastAsia="SimSun" w:hAnsi="Cambria Math" w:cs="Arial"/>
                    <w:lang w:eastAsia="zh-CN"/>
                  </w:rPr>
                  <m:t>sc</m:t>
                </m:r>
              </m:sub>
            </m:sSub>
            <m:r>
              <w:rPr>
                <w:rFonts w:ascii="Cambria Math" w:eastAsia="SimSun" w:hAnsi="Cambria Math" w:cs="Arial"/>
                <w:lang w:eastAsia="zh-CN"/>
              </w:rPr>
              <m:t>*G*</m:t>
            </m:r>
            <m:d>
              <m:dPr>
                <m:ctrlPr>
                  <w:rPr>
                    <w:rFonts w:ascii="Cambria Math" w:eastAsia="SimSun" w:hAnsi="Cambria Math" w:cs="Arial"/>
                    <w:i/>
                    <w:lang w:eastAsia="zh-CN"/>
                  </w:rPr>
                </m:ctrlPr>
              </m:dPr>
              <m:e>
                <m:sSub>
                  <m:sSubPr>
                    <m:ctrlPr>
                      <w:rPr>
                        <w:rFonts w:ascii="Cambria Math" w:eastAsia="SimSun" w:hAnsi="Cambria Math" w:cs="Arial"/>
                        <w:i/>
                        <w:lang w:eastAsia="zh-CN"/>
                      </w:rPr>
                    </m:ctrlPr>
                  </m:sSubPr>
                  <m:e>
                    <m:r>
                      <w:rPr>
                        <w:rFonts w:ascii="Cambria Math" w:eastAsia="SimSun" w:hAnsi="Cambria Math" w:cs="Arial"/>
                        <w:lang w:eastAsia="zh-CN"/>
                      </w:rPr>
                      <m:t>T</m:t>
                    </m:r>
                  </m:e>
                  <m:sub>
                    <m:r>
                      <w:rPr>
                        <w:rFonts w:ascii="Cambria Math" w:eastAsia="SimSun" w:hAnsi="Cambria Math" w:cs="Arial"/>
                        <w:lang w:eastAsia="zh-CN"/>
                      </w:rPr>
                      <m:t>g</m:t>
                    </m:r>
                  </m:sub>
                </m:sSub>
                <m:r>
                  <w:rPr>
                    <w:rFonts w:ascii="Cambria Math" w:eastAsia="SimSun" w:hAnsi="Cambria Math" w:cs="Arial"/>
                    <w:lang w:eastAsia="zh-CN"/>
                  </w:rPr>
                  <m:t>*</m:t>
                </m:r>
                <m:sSub>
                  <m:sSubPr>
                    <m:ctrlPr>
                      <w:rPr>
                        <w:rFonts w:ascii="Cambria Math" w:eastAsia="SimSun" w:hAnsi="Cambria Math" w:cs="Arial"/>
                        <w:i/>
                        <w:lang w:eastAsia="zh-CN"/>
                      </w:rPr>
                    </m:ctrlPr>
                  </m:sSubPr>
                  <m:e>
                    <m:r>
                      <w:rPr>
                        <w:rFonts w:ascii="Cambria Math" w:eastAsia="SimSun" w:hAnsi="Cambria Math" w:cs="Arial"/>
                        <w:lang w:eastAsia="zh-CN"/>
                      </w:rPr>
                      <m:t>α</m:t>
                    </m:r>
                  </m:e>
                  <m:sub>
                    <m:r>
                      <w:rPr>
                        <w:rFonts w:ascii="Cambria Math" w:eastAsia="SimSun" w:hAnsi="Cambria Math" w:cs="Arial"/>
                        <w:lang w:eastAsia="zh-CN"/>
                      </w:rPr>
                      <m:t>sc</m:t>
                    </m:r>
                  </m:sub>
                </m:sSub>
                <m:r>
                  <w:rPr>
                    <w:rFonts w:ascii="Cambria Math" w:eastAsia="SimSun" w:hAnsi="Cambria Math" w:cs="Arial"/>
                    <w:lang w:eastAsia="zh-CN"/>
                  </w:rPr>
                  <m:t>*</m:t>
                </m:r>
                <m:sSub>
                  <m:sSubPr>
                    <m:ctrlPr>
                      <w:rPr>
                        <w:rFonts w:ascii="Cambria Math" w:eastAsia="SimSun" w:hAnsi="Cambria Math" w:cs="Arial"/>
                        <w:i/>
                        <w:lang w:eastAsia="zh-CN"/>
                      </w:rPr>
                    </m:ctrlPr>
                  </m:sSubPr>
                  <m:e>
                    <w:bookmarkStart w:id="5" w:name="_Hlk177537731"/>
                    <m:r>
                      <w:rPr>
                        <w:rFonts w:ascii="Cambria Math" w:eastAsia="SimSun" w:hAnsi="Cambria Math" w:cs="Arial"/>
                        <w:lang w:eastAsia="zh-CN"/>
                      </w:rPr>
                      <m:t>η</m:t>
                    </m:r>
                  </m:e>
                  <m:sub>
                    <m:r>
                      <w:rPr>
                        <w:rFonts w:ascii="Cambria Math" w:eastAsia="SimSun" w:hAnsi="Cambria Math" w:cs="Arial"/>
                        <w:lang w:eastAsia="zh-CN"/>
                      </w:rPr>
                      <m:t>sc</m:t>
                    </m:r>
                    <w:bookmarkEnd w:id="5"/>
                  </m:sub>
                </m:sSub>
              </m:e>
            </m:d>
            <m:r>
              <w:rPr>
                <w:rFonts w:ascii="Cambria Math" w:eastAsia="SimSun" w:hAnsi="Cambria Math" w:cs="Arial"/>
                <w:lang w:eastAsia="zh-CN"/>
              </w:rPr>
              <m:t>+(</m:t>
            </m:r>
            <m:sSub>
              <m:sSubPr>
                <m:ctrlPr>
                  <w:rPr>
                    <w:rFonts w:ascii="Cambria Math" w:eastAsia="SimSun" w:hAnsi="Cambria Math" w:cs="Arial"/>
                    <w:i/>
                    <w:lang w:eastAsia="zh-CN"/>
                  </w:rPr>
                </m:ctrlPr>
              </m:sSubPr>
              <m:e>
                <m:r>
                  <w:rPr>
                    <w:rFonts w:ascii="Cambria Math" w:eastAsia="SimSun" w:hAnsi="Cambria Math" w:cs="Arial"/>
                    <w:lang w:eastAsia="zh-CN"/>
                  </w:rPr>
                  <m:t>U</m:t>
                </m:r>
              </m:e>
              <m:sub>
                <m:r>
                  <w:rPr>
                    <w:rFonts w:ascii="Cambria Math" w:eastAsia="SimSun" w:hAnsi="Cambria Math" w:cs="Arial"/>
                    <w:lang w:eastAsia="zh-CN"/>
                  </w:rPr>
                  <m:t>sca</m:t>
                </m:r>
              </m:sub>
            </m:sSub>
            <m:r>
              <w:rPr>
                <w:rFonts w:ascii="Cambria Math" w:eastAsia="SimSun" w:hAnsi="Cambria Math" w:cs="Arial"/>
                <w:lang w:eastAsia="zh-CN"/>
              </w:rPr>
              <m:t>*</m:t>
            </m:r>
            <m:sSub>
              <m:sSubPr>
                <m:ctrlPr>
                  <w:rPr>
                    <w:rFonts w:ascii="Cambria Math" w:eastAsia="SimSun" w:hAnsi="Cambria Math" w:cs="Arial"/>
                    <w:i/>
                    <w:lang w:eastAsia="zh-CN"/>
                  </w:rPr>
                </m:ctrlPr>
              </m:sSubPr>
              <m:e>
                <m:r>
                  <w:rPr>
                    <w:rFonts w:ascii="Cambria Math" w:eastAsia="SimSun" w:hAnsi="Cambria Math" w:cs="Arial"/>
                    <w:lang w:eastAsia="zh-CN"/>
                  </w:rPr>
                  <m:t>T</m:t>
                </m:r>
              </m:e>
              <m:sub>
                <m:r>
                  <w:rPr>
                    <w:rFonts w:ascii="Cambria Math" w:eastAsia="SimSun" w:hAnsi="Cambria Math" w:cs="Arial"/>
                    <w:lang w:eastAsia="zh-CN"/>
                  </w:rPr>
                  <m:t>amb</m:t>
                </m:r>
              </m:sub>
            </m:sSub>
            <m:r>
              <w:rPr>
                <w:rFonts w:ascii="Cambria Math" w:eastAsia="SimSun" w:hAnsi="Cambria Math" w:cs="Arial"/>
                <w:lang w:eastAsia="zh-CN"/>
              </w:rPr>
              <m:t>+</m:t>
            </m:r>
            <m:sSub>
              <m:sSubPr>
                <m:ctrlPr>
                  <w:rPr>
                    <w:rFonts w:ascii="Cambria Math" w:eastAsia="SimSun" w:hAnsi="Cambria Math" w:cs="Arial"/>
                    <w:i/>
                    <w:lang w:eastAsia="zh-CN"/>
                  </w:rPr>
                </m:ctrlPr>
              </m:sSubPr>
              <m:e>
                <m:r>
                  <w:rPr>
                    <w:rFonts w:ascii="Cambria Math" w:eastAsia="SimSun" w:hAnsi="Cambria Math" w:cs="Arial"/>
                    <w:lang w:eastAsia="zh-CN"/>
                  </w:rPr>
                  <m:t>U</m:t>
                </m:r>
              </m:e>
              <m:sub>
                <m:r>
                  <w:rPr>
                    <w:rFonts w:ascii="Cambria Math" w:eastAsia="SimSun" w:hAnsi="Cambria Math" w:cs="Arial"/>
                    <w:lang w:eastAsia="zh-CN"/>
                  </w:rPr>
                  <m:t>t</m:t>
                </m:r>
              </m:sub>
            </m:sSub>
            <m:r>
              <w:rPr>
                <w:rFonts w:ascii="Cambria Math" w:eastAsia="SimSun" w:hAnsi="Cambria Math" w:cs="Arial"/>
                <w:lang w:eastAsia="zh-CN"/>
              </w:rPr>
              <m:t>*</m:t>
            </m:r>
            <m:sSub>
              <m:sSubPr>
                <m:ctrlPr>
                  <w:rPr>
                    <w:rFonts w:ascii="Cambria Math" w:eastAsia="SimSun" w:hAnsi="Cambria Math" w:cs="Arial"/>
                    <w:i/>
                    <w:lang w:eastAsia="zh-CN"/>
                  </w:rPr>
                </m:ctrlPr>
              </m:sSubPr>
              <m:e>
                <m:r>
                  <w:rPr>
                    <w:rFonts w:ascii="Cambria Math" w:eastAsia="SimSun" w:hAnsi="Cambria Math" w:cs="Arial"/>
                    <w:lang w:eastAsia="zh-CN"/>
                  </w:rPr>
                  <m:t>T</m:t>
                </m:r>
              </m:e>
              <m:sub>
                <m:r>
                  <w:rPr>
                    <w:rFonts w:ascii="Cambria Math" w:eastAsia="SimSun" w:hAnsi="Cambria Math" w:cs="Arial"/>
                    <w:lang w:eastAsia="zh-CN"/>
                  </w:rPr>
                  <m:t>bs</m:t>
                </m:r>
              </m:sub>
            </m:sSub>
            <m:r>
              <w:rPr>
                <w:rFonts w:ascii="Cambria Math" w:eastAsia="SimSun" w:hAnsi="Cambria Math" w:cs="Arial"/>
                <w:lang w:eastAsia="zh-CN"/>
              </w:rPr>
              <m:t>)</m:t>
            </m:r>
          </m:num>
          <m:den>
            <m:sSub>
              <m:sSubPr>
                <m:ctrlPr>
                  <w:rPr>
                    <w:rFonts w:ascii="Cambria Math" w:eastAsia="SimSun" w:hAnsi="Cambria Math" w:cs="Arial"/>
                    <w:i/>
                    <w:lang w:eastAsia="zh-CN"/>
                  </w:rPr>
                </m:ctrlPr>
              </m:sSubPr>
              <m:e>
                <w:bookmarkStart w:id="6" w:name="_Hlk177537517"/>
                <m:r>
                  <w:rPr>
                    <w:rFonts w:ascii="Cambria Math" w:eastAsia="SimSun" w:hAnsi="Cambria Math" w:cs="Arial"/>
                    <w:lang w:eastAsia="zh-CN"/>
                  </w:rPr>
                  <m:t>U</m:t>
                </m:r>
              </m:e>
              <m:sub>
                <m:r>
                  <w:rPr>
                    <w:rFonts w:ascii="Cambria Math" w:eastAsia="SimSun" w:hAnsi="Cambria Math" w:cs="Arial"/>
                    <w:lang w:eastAsia="zh-CN"/>
                  </w:rPr>
                  <m:t>sca</m:t>
                </m:r>
                <w:bookmarkEnd w:id="6"/>
              </m:sub>
            </m:sSub>
            <m:r>
              <w:rPr>
                <w:rFonts w:ascii="Cambria Math" w:eastAsia="SimSun" w:hAnsi="Cambria Math" w:cs="Arial"/>
                <w:lang w:eastAsia="zh-CN"/>
              </w:rPr>
              <m:t>+</m:t>
            </m:r>
            <m:sSub>
              <m:sSubPr>
                <m:ctrlPr>
                  <w:rPr>
                    <w:rFonts w:ascii="Cambria Math" w:eastAsia="SimSun" w:hAnsi="Cambria Math" w:cs="Arial"/>
                    <w:i/>
                    <w:lang w:eastAsia="zh-CN"/>
                  </w:rPr>
                </m:ctrlPr>
              </m:sSubPr>
              <m:e>
                <m:r>
                  <w:rPr>
                    <w:rFonts w:ascii="Cambria Math" w:eastAsia="SimSun" w:hAnsi="Cambria Math" w:cs="Arial"/>
                    <w:lang w:eastAsia="zh-CN"/>
                  </w:rPr>
                  <m:t>U</m:t>
                </m:r>
              </m:e>
              <m:sub>
                <m:r>
                  <w:rPr>
                    <w:rFonts w:ascii="Cambria Math" w:eastAsia="SimSun" w:hAnsi="Cambria Math" w:cs="Arial"/>
                    <w:lang w:eastAsia="zh-CN"/>
                  </w:rPr>
                  <m:t>t</m:t>
                </m:r>
              </m:sub>
            </m:sSub>
          </m:den>
        </m:f>
      </m:oMath>
      <w:r w:rsidR="00462A49">
        <w:rPr>
          <w:rFonts w:ascii="Arial" w:eastAsia="SimSun" w:hAnsi="Arial" w:cs="Arial"/>
          <w:lang w:eastAsia="zh-CN"/>
        </w:rPr>
        <w:t xml:space="preserve">                                                                               (8)</w:t>
      </w:r>
    </w:p>
    <w:p w:rsidR="005A2700" w:rsidRDefault="005A2700">
      <w:pPr>
        <w:adjustRightInd w:val="0"/>
        <w:snapToGrid w:val="0"/>
        <w:ind w:firstLine="216"/>
        <w:jc w:val="both"/>
        <w:rPr>
          <w:rFonts w:ascii="Arial" w:eastAsia="SimSun" w:hAnsi="Arial" w:cs="Arial"/>
          <w:lang w:eastAsia="zh-CN"/>
        </w:rPr>
      </w:pPr>
    </w:p>
    <w:p w:rsidR="005A2700" w:rsidRDefault="00462A49">
      <w:pPr>
        <w:adjustRightInd w:val="0"/>
        <w:snapToGrid w:val="0"/>
        <w:ind w:firstLine="216"/>
        <w:jc w:val="both"/>
        <w:rPr>
          <w:rFonts w:ascii="Arial" w:eastAsia="SimSun" w:hAnsi="Arial" w:cs="Arial"/>
          <w:lang w:eastAsia="zh-CN"/>
        </w:rPr>
      </w:pPr>
      <w:r>
        <w:rPr>
          <w:rFonts w:ascii="Arial" w:eastAsia="SimSun" w:hAnsi="Arial" w:cs="Arial"/>
          <w:lang w:eastAsia="zh-CN"/>
        </w:rPr>
        <w:t xml:space="preserve">Where </w:t>
      </w:r>
      <m:oMath>
        <m:sSub>
          <m:sSubPr>
            <m:ctrlPr>
              <w:rPr>
                <w:rFonts w:ascii="Cambria Math" w:eastAsia="SimSun" w:hAnsi="Cambria Math" w:cs="Arial"/>
                <w:i/>
                <w:lang w:eastAsia="zh-CN"/>
              </w:rPr>
            </m:ctrlPr>
          </m:sSubPr>
          <m:e>
            <m:r>
              <w:rPr>
                <w:rFonts w:ascii="Cambria Math" w:eastAsia="SimSun" w:hAnsi="Cambria Math" w:cs="Arial"/>
                <w:lang w:eastAsia="zh-CN"/>
              </w:rPr>
              <m:t>η</m:t>
            </m:r>
          </m:e>
          <m:sub>
            <m:r>
              <w:rPr>
                <w:rFonts w:ascii="Cambria Math" w:eastAsia="SimSun" w:hAnsi="Cambria Math" w:cs="Arial"/>
                <w:lang w:eastAsia="zh-CN"/>
              </w:rPr>
              <m:t>sc</m:t>
            </m:r>
          </m:sub>
        </m:sSub>
      </m:oMath>
      <w:r>
        <w:rPr>
          <w:rFonts w:ascii="Arial" w:eastAsia="SimSun" w:hAnsi="Arial" w:cs="Arial"/>
          <w:lang w:eastAsia="zh-CN"/>
        </w:rPr>
        <w:t xml:space="preserve"> is the PV module reference electrical efficiency, </w:t>
      </w:r>
      <m:oMath>
        <m:sSub>
          <m:sSubPr>
            <m:ctrlPr>
              <w:rPr>
                <w:rFonts w:ascii="Cambria Math" w:eastAsia="SimSun" w:hAnsi="Cambria Math" w:cs="Arial"/>
                <w:i/>
                <w:lang w:eastAsia="zh-CN"/>
              </w:rPr>
            </m:ctrlPr>
          </m:sSubPr>
          <m:e>
            <m:r>
              <w:rPr>
                <w:rFonts w:ascii="Cambria Math" w:eastAsia="SimSun" w:hAnsi="Cambria Math" w:cs="Arial"/>
                <w:lang w:eastAsia="zh-CN"/>
              </w:rPr>
              <m:t>U</m:t>
            </m:r>
          </m:e>
          <m:sub>
            <m:r>
              <w:rPr>
                <w:rFonts w:ascii="Cambria Math" w:eastAsia="SimSun" w:hAnsi="Cambria Math" w:cs="Arial"/>
                <w:lang w:eastAsia="zh-CN"/>
              </w:rPr>
              <m:t>t</m:t>
            </m:r>
          </m:sub>
        </m:sSub>
      </m:oMath>
      <w:r>
        <w:rPr>
          <w:rFonts w:ascii="Arial" w:eastAsia="SimSun" w:hAnsi="Arial" w:cs="Arial"/>
          <w:lang w:eastAsia="zh-CN"/>
        </w:rPr>
        <w:t xml:space="preserve"> is the total heat transfer coefficient, </w:t>
      </w:r>
      <m:oMath>
        <m:sSub>
          <m:sSubPr>
            <m:ctrlPr>
              <w:rPr>
                <w:rFonts w:ascii="Cambria Math" w:eastAsia="SimSun" w:hAnsi="Cambria Math" w:cs="Arial"/>
                <w:i/>
                <w:lang w:eastAsia="zh-CN"/>
              </w:rPr>
            </m:ctrlPr>
          </m:sSubPr>
          <m:e>
            <m:r>
              <w:rPr>
                <w:rFonts w:ascii="Cambria Math" w:eastAsia="SimSun" w:hAnsi="Cambria Math" w:cs="Arial"/>
                <w:lang w:eastAsia="zh-CN"/>
              </w:rPr>
              <m:t>U</m:t>
            </m:r>
          </m:e>
          <m:sub>
            <m:r>
              <w:rPr>
                <w:rFonts w:ascii="Cambria Math" w:eastAsia="SimSun" w:hAnsi="Cambria Math" w:cs="Arial"/>
                <w:lang w:eastAsia="zh-CN"/>
              </w:rPr>
              <m:t>sca</m:t>
            </m:r>
          </m:sub>
        </m:sSub>
      </m:oMath>
      <w:r>
        <w:rPr>
          <w:rFonts w:ascii="Arial" w:eastAsia="SimSun" w:hAnsi="Arial" w:cs="Arial"/>
          <w:lang w:eastAsia="zh-CN"/>
        </w:rPr>
        <w:t xml:space="preserve"> is the total heat transfer from the top to the ambient of the system, and </w:t>
      </w:r>
      <m:oMath>
        <m:sSub>
          <m:sSubPr>
            <m:ctrlPr>
              <w:rPr>
                <w:rFonts w:ascii="Cambria Math" w:eastAsia="SimSun" w:hAnsi="Cambria Math" w:cs="Arial"/>
                <w:i/>
                <w:lang w:eastAsia="zh-CN"/>
              </w:rPr>
            </m:ctrlPr>
          </m:sSubPr>
          <m:e>
            <m:r>
              <w:rPr>
                <w:rFonts w:ascii="Cambria Math" w:eastAsia="SimSun" w:hAnsi="Cambria Math" w:cs="Arial"/>
                <w:lang w:eastAsia="zh-CN"/>
              </w:rPr>
              <m:t>T</m:t>
            </m:r>
          </m:e>
          <m:sub>
            <m:r>
              <w:rPr>
                <w:rFonts w:ascii="Cambria Math" w:eastAsia="SimSun" w:hAnsi="Cambria Math" w:cs="Arial"/>
                <w:lang w:eastAsia="zh-CN"/>
              </w:rPr>
              <m:t>sc</m:t>
            </m:r>
          </m:sub>
        </m:sSub>
      </m:oMath>
      <w:r>
        <w:rPr>
          <w:rFonts w:ascii="Arial" w:eastAsia="SimSun" w:hAnsi="Arial" w:cs="Arial"/>
          <w:lang w:eastAsia="zh-CN"/>
        </w:rPr>
        <w:t xml:space="preserve"> is the solar cell temperature and </w:t>
      </w:r>
      <m:oMath>
        <m:sSub>
          <m:sSubPr>
            <m:ctrlPr>
              <w:rPr>
                <w:rFonts w:ascii="Cambria Math" w:eastAsia="SimSun" w:hAnsi="Cambria Math" w:cs="Arial"/>
                <w:i/>
                <w:lang w:eastAsia="zh-CN"/>
              </w:rPr>
            </m:ctrlPr>
          </m:sSubPr>
          <m:e>
            <m:r>
              <w:rPr>
                <w:rFonts w:ascii="Cambria Math" w:eastAsia="SimSun" w:hAnsi="Cambria Math" w:cs="Arial"/>
                <w:lang w:eastAsia="zh-CN"/>
              </w:rPr>
              <m:t>T</m:t>
            </m:r>
          </m:e>
          <m:sub>
            <m:r>
              <w:rPr>
                <w:rFonts w:ascii="Cambria Math" w:eastAsia="SimSun" w:hAnsi="Cambria Math" w:cs="Arial"/>
                <w:lang w:eastAsia="zh-CN"/>
              </w:rPr>
              <m:t>bs</m:t>
            </m:r>
          </m:sub>
        </m:sSub>
      </m:oMath>
      <w:r>
        <w:rPr>
          <w:rFonts w:ascii="Arial" w:eastAsia="SimSun" w:hAnsi="Arial" w:cs="Arial"/>
          <w:lang w:eastAsia="zh-CN"/>
        </w:rPr>
        <w:t xml:space="preserve"> is the module surface temperature. The PV </w:t>
      </w:r>
      <m:oMath>
        <m:sSub>
          <m:sSubPr>
            <m:ctrlPr>
              <w:rPr>
                <w:rFonts w:ascii="Cambria Math" w:eastAsia="SimSun" w:hAnsi="Cambria Math" w:cs="Arial"/>
                <w:i/>
                <w:lang w:eastAsia="zh-CN"/>
              </w:rPr>
            </m:ctrlPr>
          </m:sSubPr>
          <m:e>
            <m:r>
              <w:rPr>
                <w:rFonts w:ascii="Cambria Math" w:eastAsia="SimSun" w:hAnsi="Cambria Math" w:cs="Arial"/>
                <w:lang w:eastAsia="zh-CN"/>
              </w:rPr>
              <m:t>E</m:t>
            </m:r>
          </m:e>
          <m:sub>
            <m:r>
              <w:rPr>
                <w:rFonts w:ascii="Cambria Math" w:eastAsia="SimSun" w:hAnsi="Cambria Math" w:cs="Arial"/>
                <w:lang w:eastAsia="zh-CN"/>
              </w:rPr>
              <m:t>pv</m:t>
            </m:r>
          </m:sub>
        </m:sSub>
      </m:oMath>
      <w:r>
        <w:rPr>
          <w:rFonts w:ascii="Arial" w:eastAsia="SimSun" w:hAnsi="Arial" w:cs="Arial"/>
          <w:lang w:eastAsia="zh-CN"/>
        </w:rPr>
        <w:t>energy is expressed as follows:</w:t>
      </w:r>
    </w:p>
    <w:p w:rsidR="005A2700" w:rsidRDefault="005A2700">
      <w:pPr>
        <w:adjustRightInd w:val="0"/>
        <w:snapToGrid w:val="0"/>
        <w:ind w:firstLine="216"/>
        <w:jc w:val="both"/>
        <w:rPr>
          <w:rFonts w:ascii="Arial" w:eastAsia="SimSun" w:hAnsi="Arial" w:cs="Arial"/>
          <w:lang w:eastAsia="zh-CN"/>
        </w:rPr>
      </w:pPr>
    </w:p>
    <w:p w:rsidR="005A2700" w:rsidRDefault="00636A03">
      <w:pPr>
        <w:adjustRightInd w:val="0"/>
        <w:snapToGrid w:val="0"/>
        <w:ind w:firstLine="216"/>
        <w:jc w:val="both"/>
        <w:rPr>
          <w:rFonts w:ascii="Arial" w:eastAsia="SimSun" w:hAnsi="Arial" w:cs="Arial"/>
          <w:lang w:eastAsia="zh-CN"/>
        </w:rPr>
      </w:pPr>
      <m:oMath>
        <m:sSub>
          <m:sSubPr>
            <m:ctrlPr>
              <w:rPr>
                <w:rFonts w:ascii="Cambria Math" w:eastAsia="SimSun" w:hAnsi="Cambria Math" w:cs="Arial"/>
                <w:i/>
                <w:lang w:eastAsia="zh-CN"/>
              </w:rPr>
            </m:ctrlPr>
          </m:sSubPr>
          <m:e>
            <m:r>
              <w:rPr>
                <w:rFonts w:ascii="Cambria Math" w:eastAsia="SimSun" w:hAnsi="Cambria Math" w:cs="Arial"/>
                <w:lang w:eastAsia="zh-CN"/>
              </w:rPr>
              <m:t>E</m:t>
            </m:r>
          </m:e>
          <m:sub>
            <m:r>
              <w:rPr>
                <w:rFonts w:ascii="Cambria Math" w:eastAsia="SimSun" w:hAnsi="Cambria Math" w:cs="Arial"/>
                <w:lang w:eastAsia="zh-CN"/>
              </w:rPr>
              <m:t>pv</m:t>
            </m:r>
          </m:sub>
        </m:sSub>
        <m:r>
          <w:rPr>
            <w:rFonts w:ascii="Cambria Math" w:eastAsia="SimSun" w:hAnsi="Cambria Math" w:cs="Arial"/>
            <w:lang w:eastAsia="zh-CN"/>
          </w:rPr>
          <m:t>=G*</m:t>
        </m:r>
        <m:sSub>
          <m:sSubPr>
            <m:ctrlPr>
              <w:rPr>
                <w:rFonts w:ascii="Cambria Math" w:eastAsia="SimSun" w:hAnsi="Cambria Math" w:cs="Arial"/>
                <w:i/>
                <w:lang w:eastAsia="zh-CN"/>
              </w:rPr>
            </m:ctrlPr>
          </m:sSubPr>
          <m:e>
            <m:r>
              <w:rPr>
                <w:rFonts w:ascii="Cambria Math" w:eastAsia="SimSun" w:hAnsi="Cambria Math" w:cs="Arial"/>
                <w:lang w:eastAsia="zh-CN"/>
              </w:rPr>
              <m:t>T</m:t>
            </m:r>
          </m:e>
          <m:sub>
            <m:r>
              <w:rPr>
                <w:rFonts w:ascii="Cambria Math" w:eastAsia="SimSun" w:hAnsi="Cambria Math" w:cs="Arial"/>
                <w:lang w:eastAsia="zh-CN"/>
              </w:rPr>
              <m:t>g</m:t>
            </m:r>
          </m:sub>
        </m:sSub>
        <m:r>
          <w:rPr>
            <w:rFonts w:ascii="Cambria Math" w:eastAsia="SimSun" w:hAnsi="Cambria Math" w:cs="Arial"/>
            <w:lang w:eastAsia="zh-CN"/>
          </w:rPr>
          <m:t>*</m:t>
        </m:r>
        <m:sSub>
          <m:sSubPr>
            <m:ctrlPr>
              <w:rPr>
                <w:rFonts w:ascii="Cambria Math" w:eastAsia="SimSun" w:hAnsi="Cambria Math" w:cs="Arial"/>
                <w:i/>
                <w:lang w:eastAsia="zh-CN"/>
              </w:rPr>
            </m:ctrlPr>
          </m:sSubPr>
          <m:e>
            <m:r>
              <w:rPr>
                <w:rFonts w:ascii="Cambria Math" w:eastAsia="SimSun" w:hAnsi="Cambria Math" w:cs="Arial"/>
                <w:lang w:eastAsia="zh-CN"/>
              </w:rPr>
              <m:t>η</m:t>
            </m:r>
          </m:e>
          <m:sub>
            <m:r>
              <w:rPr>
                <w:rFonts w:ascii="Cambria Math" w:eastAsia="SimSun" w:hAnsi="Cambria Math" w:cs="Arial"/>
                <w:lang w:eastAsia="zh-CN"/>
              </w:rPr>
              <m:t>sc</m:t>
            </m:r>
          </m:sub>
        </m:sSub>
        <m:r>
          <w:rPr>
            <w:rFonts w:ascii="Cambria Math" w:eastAsia="SimSun" w:hAnsi="Cambria Math" w:cs="Arial"/>
            <w:lang w:eastAsia="zh-CN"/>
          </w:rPr>
          <m:t>[1-</m:t>
        </m:r>
        <m:sSub>
          <m:sSubPr>
            <m:ctrlPr>
              <w:rPr>
                <w:rFonts w:ascii="Cambria Math" w:eastAsia="SimSun" w:hAnsi="Cambria Math" w:cs="Arial"/>
                <w:i/>
                <w:lang w:eastAsia="zh-CN"/>
              </w:rPr>
            </m:ctrlPr>
          </m:sSubPr>
          <m:e>
            <m:r>
              <w:rPr>
                <w:rFonts w:ascii="Cambria Math" w:eastAsia="SimSun" w:hAnsi="Cambria Math" w:cs="Arial"/>
                <w:lang w:eastAsia="zh-CN"/>
              </w:rPr>
              <m:t>μ</m:t>
            </m:r>
          </m:e>
          <m:sub>
            <m:r>
              <w:rPr>
                <w:rFonts w:ascii="Cambria Math" w:eastAsia="SimSun" w:hAnsi="Cambria Math" w:cs="Arial"/>
                <w:lang w:eastAsia="zh-CN"/>
              </w:rPr>
              <m:t>sc</m:t>
            </m:r>
          </m:sub>
        </m:sSub>
        <m:d>
          <m:dPr>
            <m:ctrlPr>
              <w:rPr>
                <w:rFonts w:ascii="Cambria Math" w:eastAsia="SimSun" w:hAnsi="Cambria Math" w:cs="Arial"/>
                <w:i/>
                <w:lang w:eastAsia="zh-CN"/>
              </w:rPr>
            </m:ctrlPr>
          </m:dPr>
          <m:e>
            <m:sSub>
              <m:sSubPr>
                <m:ctrlPr>
                  <w:rPr>
                    <w:rFonts w:ascii="Cambria Math" w:eastAsia="SimSun" w:hAnsi="Cambria Math" w:cs="Arial"/>
                    <w:i/>
                    <w:lang w:eastAsia="zh-CN"/>
                  </w:rPr>
                </m:ctrlPr>
              </m:sSubPr>
              <m:e>
                <m:r>
                  <w:rPr>
                    <w:rFonts w:ascii="Cambria Math" w:eastAsia="SimSun" w:hAnsi="Cambria Math" w:cs="Arial"/>
                    <w:lang w:eastAsia="zh-CN"/>
                  </w:rPr>
                  <m:t>T</m:t>
                </m:r>
              </m:e>
              <m:sub>
                <m:r>
                  <w:rPr>
                    <w:rFonts w:ascii="Cambria Math" w:eastAsia="SimSun" w:hAnsi="Cambria Math" w:cs="Arial"/>
                    <w:lang w:eastAsia="zh-CN"/>
                  </w:rPr>
                  <m:t>sc</m:t>
                </m:r>
              </m:sub>
            </m:sSub>
            <m:r>
              <w:rPr>
                <w:rFonts w:ascii="Cambria Math" w:eastAsia="SimSun" w:hAnsi="Cambria Math" w:cs="Arial"/>
                <w:lang w:eastAsia="zh-CN"/>
              </w:rPr>
              <m:t>-</m:t>
            </m:r>
            <m:sSub>
              <m:sSubPr>
                <m:ctrlPr>
                  <w:rPr>
                    <w:rFonts w:ascii="Cambria Math" w:eastAsia="SimSun" w:hAnsi="Cambria Math" w:cs="Arial"/>
                    <w:i/>
                    <w:lang w:eastAsia="zh-CN"/>
                  </w:rPr>
                </m:ctrlPr>
              </m:sSubPr>
              <m:e>
                <m:r>
                  <w:rPr>
                    <w:rFonts w:ascii="Cambria Math" w:eastAsia="SimSun" w:hAnsi="Cambria Math" w:cs="Arial"/>
                    <w:lang w:eastAsia="zh-CN"/>
                  </w:rPr>
                  <m:t>T</m:t>
                </m:r>
              </m:e>
              <m:sub>
                <m:r>
                  <w:rPr>
                    <w:rFonts w:ascii="Cambria Math" w:eastAsia="SimSun" w:hAnsi="Cambria Math" w:cs="Arial"/>
                    <w:lang w:eastAsia="zh-CN"/>
                  </w:rPr>
                  <m:t>r</m:t>
                </m:r>
              </m:sub>
            </m:sSub>
          </m:e>
        </m:d>
        <m:r>
          <w:rPr>
            <w:rFonts w:ascii="Cambria Math" w:eastAsia="SimSun" w:hAnsi="Cambria Math" w:cs="Arial"/>
            <w:lang w:eastAsia="zh-CN"/>
          </w:rPr>
          <m:t>]</m:t>
        </m:r>
      </m:oMath>
      <w:r w:rsidR="00462A49">
        <w:rPr>
          <w:rFonts w:ascii="Arial" w:eastAsia="SimSun" w:hAnsi="Arial" w:cs="Arial"/>
          <w:lang w:eastAsia="zh-CN"/>
        </w:rPr>
        <w:t xml:space="preserve">                                                                                    (9)</w:t>
      </w:r>
    </w:p>
    <w:p w:rsidR="005A2700" w:rsidRDefault="005A2700">
      <w:pPr>
        <w:adjustRightInd w:val="0"/>
        <w:snapToGrid w:val="0"/>
        <w:ind w:firstLine="216"/>
        <w:jc w:val="both"/>
        <w:rPr>
          <w:rFonts w:ascii="Arial" w:eastAsia="SimSun" w:hAnsi="Arial" w:cs="Arial"/>
          <w:lang w:eastAsia="zh-CN"/>
        </w:rPr>
      </w:pPr>
    </w:p>
    <w:p w:rsidR="005A2700" w:rsidRDefault="00462A49">
      <w:pPr>
        <w:adjustRightInd w:val="0"/>
        <w:snapToGrid w:val="0"/>
        <w:ind w:firstLine="216"/>
        <w:jc w:val="both"/>
        <w:rPr>
          <w:rFonts w:ascii="Arial" w:eastAsia="SimSun" w:hAnsi="Arial" w:cs="Arial"/>
          <w:lang w:eastAsia="zh-CN"/>
        </w:rPr>
      </w:pPr>
      <w:r>
        <w:rPr>
          <w:rFonts w:ascii="Arial" w:eastAsia="SimSun" w:hAnsi="Arial" w:cs="Arial"/>
          <w:lang w:eastAsia="zh-CN"/>
        </w:rPr>
        <w:t xml:space="preserve">Where </w:t>
      </w:r>
      <m:oMath>
        <m:sSub>
          <m:sSubPr>
            <m:ctrlPr>
              <w:rPr>
                <w:rFonts w:ascii="Cambria Math" w:eastAsia="SimSun" w:hAnsi="Cambria Math" w:cs="Arial"/>
                <w:i/>
                <w:lang w:eastAsia="zh-CN"/>
              </w:rPr>
            </m:ctrlPr>
          </m:sSubPr>
          <m:e>
            <m:r>
              <w:rPr>
                <w:rFonts w:ascii="Cambria Math" w:eastAsia="SimSun" w:hAnsi="Cambria Math" w:cs="Arial"/>
                <w:lang w:eastAsia="zh-CN"/>
              </w:rPr>
              <m:t>T</m:t>
            </m:r>
          </m:e>
          <m:sub>
            <m:r>
              <w:rPr>
                <w:rFonts w:ascii="Cambria Math" w:eastAsia="SimSun" w:hAnsi="Cambria Math" w:cs="Arial"/>
                <w:lang w:eastAsia="zh-CN"/>
              </w:rPr>
              <m:t>r</m:t>
            </m:r>
          </m:sub>
        </m:sSub>
      </m:oMath>
      <w:r>
        <w:rPr>
          <w:rFonts w:ascii="Arial" w:eastAsia="SimSun" w:hAnsi="Arial" w:cs="Arial"/>
          <w:lang w:eastAsia="zh-CN"/>
        </w:rPr>
        <w:t xml:space="preserve"> is the reference temperature (250</w:t>
      </w:r>
      <w:r>
        <w:rPr>
          <w:rFonts w:ascii="Cambria Math" w:eastAsia="SimSun" w:hAnsi="Cambria Math" w:cs="Cambria Math"/>
          <w:lang w:eastAsia="zh-CN"/>
        </w:rPr>
        <w:t>𝑐</w:t>
      </w:r>
      <w:r>
        <w:rPr>
          <w:rFonts w:ascii="Arial" w:eastAsia="SimSun" w:hAnsi="Arial" w:cs="Arial"/>
          <w:lang w:eastAsia="zh-CN"/>
        </w:rPr>
        <w:t xml:space="preserve">) at which the module is tested, and </w:t>
      </w:r>
      <m:oMath>
        <m:sSub>
          <m:sSubPr>
            <m:ctrlPr>
              <w:rPr>
                <w:rFonts w:ascii="Cambria Math" w:eastAsia="SimSun" w:hAnsi="Cambria Math" w:cs="Arial"/>
                <w:i/>
                <w:lang w:eastAsia="zh-CN"/>
              </w:rPr>
            </m:ctrlPr>
          </m:sSubPr>
          <m:e>
            <m:r>
              <w:rPr>
                <w:rFonts w:ascii="Cambria Math" w:eastAsia="SimSun" w:hAnsi="Cambria Math" w:cs="Arial"/>
                <w:lang w:eastAsia="zh-CN"/>
              </w:rPr>
              <m:t>T</m:t>
            </m:r>
          </m:e>
          <m:sub>
            <m:r>
              <w:rPr>
                <w:rFonts w:ascii="Cambria Math" w:eastAsia="SimSun" w:hAnsi="Cambria Math" w:cs="Arial"/>
                <w:lang w:eastAsia="zh-CN"/>
              </w:rPr>
              <m:t>g</m:t>
            </m:r>
          </m:sub>
        </m:sSub>
      </m:oMath>
      <w:r>
        <w:rPr>
          <w:rFonts w:ascii="Arial" w:eastAsia="SimSun" w:hAnsi="Arial" w:cs="Arial"/>
          <w:lang w:eastAsia="zh-CN"/>
        </w:rPr>
        <w:t xml:space="preserve"> is the transmittance of the PV surface. The PV output converted to electrical energy (</w:t>
      </w:r>
      <m:oMath>
        <m:sSub>
          <m:sSubPr>
            <m:ctrlPr>
              <w:rPr>
                <w:rFonts w:ascii="Cambria Math" w:eastAsia="SimSun" w:hAnsi="Cambria Math" w:cs="Arial"/>
                <w:i/>
                <w:lang w:eastAsia="zh-CN"/>
              </w:rPr>
            </m:ctrlPr>
          </m:sSubPr>
          <m:e>
            <m:r>
              <w:rPr>
                <w:rFonts w:ascii="Cambria Math" w:eastAsia="SimSun" w:hAnsi="Cambria Math" w:cs="Arial"/>
                <w:lang w:eastAsia="zh-CN"/>
              </w:rPr>
              <m:t>E</m:t>
            </m:r>
          </m:e>
          <m:sub>
            <m:r>
              <w:rPr>
                <w:rFonts w:ascii="Cambria Math" w:eastAsia="SimSun" w:hAnsi="Cambria Math" w:cs="Arial"/>
                <w:lang w:eastAsia="zh-CN"/>
              </w:rPr>
              <m:t>e</m:t>
            </m:r>
          </m:sub>
        </m:sSub>
      </m:oMath>
      <w:r>
        <w:rPr>
          <w:rFonts w:ascii="Arial" w:eastAsia="SimSun" w:hAnsi="Arial" w:cs="Arial"/>
          <w:lang w:eastAsia="zh-CN"/>
        </w:rPr>
        <w:t>)  is shown as follows in the expression in eqn. (10).</w:t>
      </w:r>
    </w:p>
    <w:p w:rsidR="005A2700" w:rsidRDefault="005A2700">
      <w:pPr>
        <w:adjustRightInd w:val="0"/>
        <w:snapToGrid w:val="0"/>
        <w:jc w:val="both"/>
        <w:rPr>
          <w:rFonts w:ascii="Arial" w:eastAsia="SimSun" w:hAnsi="Arial" w:cs="Arial"/>
          <w:lang w:eastAsia="zh-CN"/>
        </w:rPr>
      </w:pPr>
    </w:p>
    <w:p w:rsidR="005A2700" w:rsidRDefault="00636A03">
      <w:pPr>
        <w:adjustRightInd w:val="0"/>
        <w:snapToGrid w:val="0"/>
        <w:ind w:firstLine="216"/>
        <w:jc w:val="both"/>
        <w:rPr>
          <w:rFonts w:ascii="Arial" w:eastAsia="SimSun" w:hAnsi="Arial" w:cs="Arial"/>
          <w:lang w:eastAsia="zh-CN"/>
        </w:rPr>
      </w:pPr>
      <m:oMath>
        <m:sSub>
          <m:sSubPr>
            <m:ctrlPr>
              <w:rPr>
                <w:rFonts w:ascii="Cambria Math" w:eastAsia="SimSun" w:hAnsi="Cambria Math" w:cs="Arial"/>
                <w:i/>
                <w:lang w:eastAsia="zh-CN"/>
              </w:rPr>
            </m:ctrlPr>
          </m:sSubPr>
          <m:e>
            <m:r>
              <w:rPr>
                <w:rFonts w:ascii="Cambria Math" w:eastAsia="SimSun" w:hAnsi="Cambria Math" w:cs="Arial"/>
                <w:lang w:eastAsia="zh-CN"/>
              </w:rPr>
              <m:t>E</m:t>
            </m:r>
          </m:e>
          <m:sub>
            <m:r>
              <w:rPr>
                <w:rFonts w:ascii="Cambria Math" w:eastAsia="SimSun" w:hAnsi="Cambria Math" w:cs="Arial"/>
                <w:lang w:eastAsia="zh-CN"/>
              </w:rPr>
              <m:t>e</m:t>
            </m:r>
          </m:sub>
        </m:sSub>
        <m:r>
          <w:rPr>
            <w:rFonts w:ascii="Cambria Math" w:eastAsia="SimSun" w:hAnsi="Cambria Math" w:cs="Arial"/>
            <w:lang w:eastAsia="zh-CN"/>
          </w:rPr>
          <m:t>=</m:t>
        </m:r>
        <m:sSub>
          <m:sSubPr>
            <m:ctrlPr>
              <w:rPr>
                <w:rFonts w:ascii="Cambria Math" w:eastAsia="SimSun" w:hAnsi="Cambria Math" w:cs="Arial"/>
                <w:i/>
                <w:lang w:eastAsia="zh-CN"/>
              </w:rPr>
            </m:ctrlPr>
          </m:sSubPr>
          <m:e>
            <m:r>
              <w:rPr>
                <w:rFonts w:ascii="Cambria Math" w:eastAsia="SimSun" w:hAnsi="Cambria Math" w:cs="Arial"/>
                <w:lang w:eastAsia="zh-CN"/>
              </w:rPr>
              <m:t>η</m:t>
            </m:r>
          </m:e>
          <m:sub>
            <m:r>
              <w:rPr>
                <w:rFonts w:ascii="Cambria Math" w:eastAsia="SimSun" w:hAnsi="Cambria Math" w:cs="Arial"/>
                <w:lang w:eastAsia="zh-CN"/>
              </w:rPr>
              <m:t>sc</m:t>
            </m:r>
          </m:sub>
        </m:sSub>
        <m:r>
          <w:rPr>
            <w:rFonts w:ascii="Cambria Math" w:eastAsia="SimSun" w:hAnsi="Cambria Math" w:cs="Arial"/>
            <w:lang w:eastAsia="zh-CN"/>
          </w:rPr>
          <m:t>*</m:t>
        </m:r>
        <m:sSub>
          <m:sSubPr>
            <m:ctrlPr>
              <w:rPr>
                <w:rFonts w:ascii="Cambria Math" w:eastAsia="SimSun" w:hAnsi="Cambria Math" w:cs="Arial"/>
                <w:i/>
                <w:lang w:eastAsia="zh-CN"/>
              </w:rPr>
            </m:ctrlPr>
          </m:sSubPr>
          <m:e>
            <m:r>
              <w:rPr>
                <w:rFonts w:ascii="Cambria Math" w:eastAsia="SimSun" w:hAnsi="Cambria Math" w:cs="Arial"/>
                <w:lang w:eastAsia="zh-CN"/>
              </w:rPr>
              <m:t>P</m:t>
            </m:r>
          </m:e>
          <m:sub>
            <m:r>
              <w:rPr>
                <w:rFonts w:ascii="Cambria Math" w:eastAsia="SimSun" w:hAnsi="Cambria Math" w:cs="Arial"/>
                <w:lang w:eastAsia="zh-CN"/>
              </w:rPr>
              <m:t>c</m:t>
            </m:r>
          </m:sub>
        </m:sSub>
        <m:r>
          <w:rPr>
            <w:rFonts w:ascii="Cambria Math" w:eastAsia="SimSun" w:hAnsi="Cambria Math" w:cs="Arial"/>
            <w:lang w:eastAsia="zh-CN"/>
          </w:rPr>
          <m:t>*G*</m:t>
        </m:r>
        <m:sSub>
          <m:sSubPr>
            <m:ctrlPr>
              <w:rPr>
                <w:rFonts w:ascii="Cambria Math" w:eastAsia="SimSun" w:hAnsi="Cambria Math" w:cs="Arial"/>
                <w:i/>
                <w:lang w:eastAsia="zh-CN"/>
              </w:rPr>
            </m:ctrlPr>
          </m:sSubPr>
          <m:e>
            <m:r>
              <w:rPr>
                <w:rFonts w:ascii="Cambria Math" w:eastAsia="SimSun" w:hAnsi="Cambria Math" w:cs="Arial"/>
                <w:lang w:eastAsia="zh-CN"/>
              </w:rPr>
              <m:t>A</m:t>
            </m:r>
          </m:e>
          <m:sub>
            <m:r>
              <w:rPr>
                <w:rFonts w:ascii="Cambria Math" w:eastAsia="SimSun" w:hAnsi="Cambria Math" w:cs="Arial"/>
                <w:lang w:eastAsia="zh-CN"/>
              </w:rPr>
              <m:t>sc</m:t>
            </m:r>
          </m:sub>
        </m:sSub>
      </m:oMath>
      <w:r w:rsidR="00462A49">
        <w:rPr>
          <w:rFonts w:ascii="Arial" w:eastAsia="SimSun" w:hAnsi="Arial" w:cs="Arial"/>
          <w:lang w:eastAsia="zh-CN"/>
        </w:rPr>
        <w:t xml:space="preserve">                                                                                                        (10)</w:t>
      </w:r>
    </w:p>
    <w:p w:rsidR="005A2700" w:rsidRDefault="005A2700">
      <w:pPr>
        <w:adjustRightInd w:val="0"/>
        <w:snapToGrid w:val="0"/>
        <w:ind w:firstLine="216"/>
        <w:jc w:val="both"/>
        <w:rPr>
          <w:rFonts w:ascii="Arial" w:eastAsia="SimSun" w:hAnsi="Arial" w:cs="Arial"/>
          <w:lang w:eastAsia="zh-CN"/>
        </w:rPr>
      </w:pPr>
    </w:p>
    <w:p w:rsidR="005A2700" w:rsidRDefault="00462A49">
      <w:pPr>
        <w:adjustRightInd w:val="0"/>
        <w:snapToGrid w:val="0"/>
        <w:jc w:val="both"/>
        <w:rPr>
          <w:rFonts w:ascii="Arial" w:eastAsia="SimSun" w:hAnsi="Arial" w:cs="Arial"/>
          <w:lang w:eastAsia="zh-CN"/>
        </w:rPr>
      </w:pPr>
      <w:r>
        <w:rPr>
          <w:rFonts w:ascii="Arial" w:eastAsia="SimSun" w:hAnsi="Arial" w:cs="Arial"/>
          <w:lang w:eastAsia="zh-CN"/>
        </w:rPr>
        <w:t>The following expression illustrates how the remaining percentage of the PV output is transformed into thermal energy:</w:t>
      </w:r>
    </w:p>
    <w:p w:rsidR="005A2700" w:rsidRDefault="005A2700">
      <w:pPr>
        <w:adjustRightInd w:val="0"/>
        <w:snapToGrid w:val="0"/>
        <w:jc w:val="both"/>
        <w:rPr>
          <w:rFonts w:ascii="Arial" w:eastAsia="SimSun" w:hAnsi="Arial" w:cs="Arial"/>
          <w:lang w:eastAsia="zh-CN"/>
        </w:rPr>
      </w:pPr>
    </w:p>
    <w:p w:rsidR="005A2700" w:rsidRDefault="00636A03">
      <w:pPr>
        <w:adjustRightInd w:val="0"/>
        <w:snapToGrid w:val="0"/>
        <w:ind w:firstLine="216"/>
        <w:jc w:val="both"/>
        <w:rPr>
          <w:rFonts w:ascii="Arial" w:eastAsia="SimSun" w:hAnsi="Arial" w:cs="Arial"/>
          <w:lang w:eastAsia="zh-CN"/>
        </w:rPr>
      </w:pPr>
      <m:oMath>
        <m:sSub>
          <m:sSubPr>
            <m:ctrlPr>
              <w:rPr>
                <w:rFonts w:ascii="Cambria Math" w:eastAsia="SimSun" w:hAnsi="Cambria Math" w:cs="Arial"/>
                <w:i/>
                <w:lang w:eastAsia="zh-CN"/>
              </w:rPr>
            </m:ctrlPr>
          </m:sSubPr>
          <m:e>
            <m:r>
              <w:rPr>
                <w:rFonts w:ascii="Cambria Math" w:eastAsia="SimSun" w:hAnsi="Cambria Math" w:cs="Arial"/>
                <w:lang w:eastAsia="zh-CN"/>
              </w:rPr>
              <m:t>E</m:t>
            </m:r>
          </m:e>
          <m:sub>
            <m:r>
              <w:rPr>
                <w:rFonts w:ascii="Cambria Math" w:eastAsia="SimSun" w:hAnsi="Cambria Math" w:cs="Arial"/>
                <w:lang w:eastAsia="zh-CN"/>
              </w:rPr>
              <m:t>t</m:t>
            </m:r>
          </m:sub>
        </m:sSub>
        <m:r>
          <w:rPr>
            <w:rFonts w:ascii="Cambria Math" w:eastAsia="SimSun" w:hAnsi="Cambria Math" w:cs="Arial"/>
            <w:lang w:eastAsia="zh-CN"/>
          </w:rPr>
          <m:t>=</m:t>
        </m:r>
        <m:sSub>
          <m:sSubPr>
            <m:ctrlPr>
              <w:rPr>
                <w:rFonts w:ascii="Cambria Math" w:eastAsia="SimSun" w:hAnsi="Cambria Math" w:cs="Arial"/>
                <w:i/>
                <w:lang w:eastAsia="zh-CN"/>
              </w:rPr>
            </m:ctrlPr>
          </m:sSubPr>
          <m:e>
            <m:r>
              <w:rPr>
                <w:rFonts w:ascii="Cambria Math" w:eastAsia="SimSun" w:hAnsi="Cambria Math" w:cs="Arial"/>
                <w:lang w:eastAsia="zh-CN"/>
              </w:rPr>
              <m:t>U</m:t>
            </m:r>
          </m:e>
          <m:sub>
            <m:r>
              <w:rPr>
                <w:rFonts w:ascii="Cambria Math" w:eastAsia="SimSun" w:hAnsi="Cambria Math" w:cs="Arial"/>
                <w:lang w:eastAsia="zh-CN"/>
              </w:rPr>
              <m:t>t</m:t>
            </m:r>
          </m:sub>
        </m:sSub>
        <m:r>
          <w:rPr>
            <w:rFonts w:ascii="Cambria Math" w:eastAsia="SimSun" w:hAnsi="Cambria Math" w:cs="Arial"/>
            <w:lang w:eastAsia="zh-CN"/>
          </w:rPr>
          <m:t>(</m:t>
        </m:r>
        <m:sSub>
          <m:sSubPr>
            <m:ctrlPr>
              <w:rPr>
                <w:rFonts w:ascii="Cambria Math" w:eastAsia="SimSun" w:hAnsi="Cambria Math" w:cs="Arial"/>
                <w:i/>
                <w:lang w:eastAsia="zh-CN"/>
              </w:rPr>
            </m:ctrlPr>
          </m:sSubPr>
          <m:e>
            <m:r>
              <w:rPr>
                <w:rFonts w:ascii="Cambria Math" w:eastAsia="SimSun" w:hAnsi="Cambria Math" w:cs="Arial"/>
                <w:lang w:eastAsia="zh-CN"/>
              </w:rPr>
              <m:t>T</m:t>
            </m:r>
          </m:e>
          <m:sub>
            <m:r>
              <w:rPr>
                <w:rFonts w:ascii="Cambria Math" w:eastAsia="SimSun" w:hAnsi="Cambria Math" w:cs="Arial"/>
                <w:lang w:eastAsia="zh-CN"/>
              </w:rPr>
              <m:t>sc</m:t>
            </m:r>
          </m:sub>
        </m:sSub>
        <m:r>
          <w:rPr>
            <w:rFonts w:ascii="Cambria Math" w:eastAsia="SimSun" w:hAnsi="Cambria Math" w:cs="Arial"/>
            <w:lang w:eastAsia="zh-CN"/>
          </w:rPr>
          <m:t>-</m:t>
        </m:r>
        <m:sSub>
          <m:sSubPr>
            <m:ctrlPr>
              <w:rPr>
                <w:rFonts w:ascii="Cambria Math" w:eastAsia="SimSun" w:hAnsi="Cambria Math" w:cs="Arial"/>
                <w:i/>
                <w:lang w:eastAsia="zh-CN"/>
              </w:rPr>
            </m:ctrlPr>
          </m:sSubPr>
          <m:e>
            <m:r>
              <w:rPr>
                <w:rFonts w:ascii="Cambria Math" w:eastAsia="SimSun" w:hAnsi="Cambria Math" w:cs="Arial"/>
                <w:lang w:eastAsia="zh-CN"/>
              </w:rPr>
              <m:t>T</m:t>
            </m:r>
          </m:e>
          <m:sub>
            <m:r>
              <w:rPr>
                <w:rFonts w:ascii="Cambria Math" w:eastAsia="SimSun" w:hAnsi="Cambria Math" w:cs="Arial"/>
                <w:lang w:eastAsia="zh-CN"/>
              </w:rPr>
              <m:t>bs</m:t>
            </m:r>
          </m:sub>
        </m:sSub>
        <m:r>
          <w:rPr>
            <w:rFonts w:ascii="Cambria Math" w:eastAsia="SimSun" w:hAnsi="Cambria Math" w:cs="Arial"/>
            <w:lang w:eastAsia="zh-CN"/>
          </w:rPr>
          <m:t>)</m:t>
        </m:r>
      </m:oMath>
      <w:r w:rsidR="00462A49">
        <w:rPr>
          <w:rFonts w:ascii="Arial" w:eastAsia="SimSun" w:hAnsi="Arial" w:cs="Arial"/>
          <w:lang w:eastAsia="zh-CN"/>
        </w:rPr>
        <w:t xml:space="preserve">                                                                                                             (11)</w:t>
      </w:r>
    </w:p>
    <w:p w:rsidR="005A2700" w:rsidRDefault="005A2700">
      <w:pPr>
        <w:adjustRightInd w:val="0"/>
        <w:snapToGrid w:val="0"/>
        <w:ind w:firstLine="216"/>
        <w:jc w:val="both"/>
        <w:rPr>
          <w:rFonts w:ascii="Arial" w:eastAsia="SimSun" w:hAnsi="Arial" w:cs="Arial"/>
          <w:lang w:eastAsia="zh-CN"/>
        </w:rPr>
      </w:pPr>
    </w:p>
    <w:p w:rsidR="005A2700" w:rsidRDefault="00462A49">
      <w:pPr>
        <w:adjustRightInd w:val="0"/>
        <w:snapToGrid w:val="0"/>
        <w:ind w:firstLine="216"/>
        <w:jc w:val="both"/>
        <w:rPr>
          <w:rFonts w:ascii="Arial" w:eastAsia="SimSun" w:hAnsi="Arial" w:cs="Arial"/>
          <w:lang w:eastAsia="zh-CN"/>
        </w:rPr>
      </w:pPr>
      <w:r>
        <w:rPr>
          <w:rFonts w:ascii="Arial" w:eastAsia="SimSun" w:hAnsi="Arial" w:cs="Arial"/>
          <w:lang w:eastAsia="zh-CN"/>
        </w:rPr>
        <w:t>The PV module's overall energy balance equation</w:t>
      </w:r>
      <w:r>
        <w:rPr>
          <w:rFonts w:ascii="Arial" w:eastAsia="SimSun" w:hAnsi="Arial" w:cs="Arial"/>
          <w:i/>
          <w:lang w:eastAsia="zh-CN"/>
        </w:rPr>
        <w:t xml:space="preserve"> </w:t>
      </w:r>
      <m:oMath>
        <m:r>
          <w:rPr>
            <w:rFonts w:ascii="Cambria Math" w:eastAsia="SimSun" w:hAnsi="Cambria Math" w:cs="Arial"/>
            <w:lang w:eastAsia="zh-CN"/>
          </w:rPr>
          <m:t>(</m:t>
        </m:r>
        <m:sSub>
          <m:sSubPr>
            <m:ctrlPr>
              <w:rPr>
                <w:rFonts w:ascii="Cambria Math" w:eastAsia="SimSun" w:hAnsi="Cambria Math" w:cs="Arial"/>
                <w:i/>
                <w:lang w:eastAsia="zh-CN"/>
              </w:rPr>
            </m:ctrlPr>
          </m:sSubPr>
          <m:e>
            <m:r>
              <w:rPr>
                <w:rFonts w:ascii="Cambria Math" w:eastAsia="SimSun" w:hAnsi="Cambria Math" w:cs="Arial"/>
                <w:lang w:eastAsia="zh-CN"/>
              </w:rPr>
              <m:t>E</m:t>
            </m:r>
          </m:e>
          <m:sub>
            <m:r>
              <w:rPr>
                <w:rFonts w:ascii="Cambria Math" w:eastAsia="SimSun" w:hAnsi="Cambria Math" w:cs="Arial"/>
                <w:lang w:eastAsia="zh-CN"/>
              </w:rPr>
              <m:t>in</m:t>
            </m:r>
          </m:sub>
        </m:sSub>
        <m:r>
          <w:rPr>
            <w:rFonts w:ascii="Cambria Math" w:eastAsia="SimSun" w:hAnsi="Cambria Math" w:cs="Arial"/>
            <w:lang w:eastAsia="zh-CN"/>
          </w:rPr>
          <m:t>)</m:t>
        </m:r>
      </m:oMath>
      <w:r>
        <w:rPr>
          <w:rFonts w:ascii="Arial" w:eastAsia="SimSun" w:hAnsi="Arial" w:cs="Arial"/>
          <w:lang w:eastAsia="zh-CN"/>
        </w:rPr>
        <w:t xml:space="preserve">  is expressed as follows:</w:t>
      </w:r>
    </w:p>
    <w:p w:rsidR="005A2700" w:rsidRDefault="005A2700">
      <w:pPr>
        <w:adjustRightInd w:val="0"/>
        <w:snapToGrid w:val="0"/>
        <w:ind w:firstLine="216"/>
        <w:jc w:val="both"/>
        <w:rPr>
          <w:rFonts w:ascii="Arial" w:eastAsia="SimSun" w:hAnsi="Arial" w:cs="Arial"/>
          <w:lang w:eastAsia="zh-CN"/>
        </w:rPr>
      </w:pPr>
    </w:p>
    <w:p w:rsidR="005A2700" w:rsidRDefault="00636A03">
      <w:pPr>
        <w:adjustRightInd w:val="0"/>
        <w:snapToGrid w:val="0"/>
        <w:ind w:firstLine="216"/>
        <w:jc w:val="both"/>
        <w:rPr>
          <w:rFonts w:ascii="Arial" w:eastAsia="SimSun" w:hAnsi="Arial" w:cs="Arial"/>
          <w:lang w:eastAsia="zh-CN"/>
        </w:rPr>
      </w:pPr>
      <m:oMath>
        <m:sSub>
          <m:sSubPr>
            <m:ctrlPr>
              <w:rPr>
                <w:rFonts w:ascii="Cambria Math" w:eastAsia="SimSun" w:hAnsi="Cambria Math" w:cs="Arial"/>
                <w:i/>
                <w:lang w:eastAsia="zh-CN"/>
              </w:rPr>
            </m:ctrlPr>
          </m:sSubPr>
          <m:e>
            <m:r>
              <w:rPr>
                <w:rFonts w:ascii="Cambria Math" w:eastAsia="SimSun" w:hAnsi="Cambria Math" w:cs="Arial"/>
                <w:lang w:eastAsia="zh-CN"/>
              </w:rPr>
              <m:t>E</m:t>
            </m:r>
          </m:e>
          <m:sub>
            <m:r>
              <w:rPr>
                <w:rFonts w:ascii="Cambria Math" w:eastAsia="SimSun" w:hAnsi="Cambria Math" w:cs="Arial"/>
                <w:lang w:eastAsia="zh-CN"/>
              </w:rPr>
              <m:t>in</m:t>
            </m:r>
          </m:sub>
        </m:sSub>
        <m:r>
          <w:rPr>
            <w:rFonts w:ascii="Cambria Math" w:eastAsia="SimSun" w:hAnsi="Cambria Math" w:cs="Arial"/>
            <w:lang w:eastAsia="zh-CN"/>
          </w:rPr>
          <m:t>=</m:t>
        </m:r>
        <m:sSub>
          <m:sSubPr>
            <m:ctrlPr>
              <w:rPr>
                <w:rFonts w:ascii="Cambria Math" w:eastAsia="SimSun" w:hAnsi="Cambria Math" w:cs="Arial"/>
                <w:i/>
                <w:lang w:eastAsia="zh-CN"/>
              </w:rPr>
            </m:ctrlPr>
          </m:sSubPr>
          <m:e>
            <m:r>
              <w:rPr>
                <w:rFonts w:ascii="Cambria Math" w:eastAsia="SimSun" w:hAnsi="Cambria Math" w:cs="Arial"/>
                <w:lang w:eastAsia="zh-CN"/>
              </w:rPr>
              <m:t>E</m:t>
            </m:r>
          </m:e>
          <m:sub>
            <m:r>
              <w:rPr>
                <w:rFonts w:ascii="Cambria Math" w:eastAsia="SimSun" w:hAnsi="Cambria Math" w:cs="Arial"/>
                <w:lang w:eastAsia="zh-CN"/>
              </w:rPr>
              <m:t>l</m:t>
            </m:r>
          </m:sub>
        </m:sSub>
        <m:r>
          <w:rPr>
            <w:rFonts w:ascii="Cambria Math" w:eastAsia="SimSun" w:hAnsi="Cambria Math" w:cs="Arial"/>
            <w:lang w:eastAsia="zh-CN"/>
          </w:rPr>
          <m:t>+</m:t>
        </m:r>
        <m:sSub>
          <m:sSubPr>
            <m:ctrlPr>
              <w:rPr>
                <w:rFonts w:ascii="Cambria Math" w:eastAsia="SimSun" w:hAnsi="Cambria Math" w:cs="Arial"/>
                <w:i/>
                <w:lang w:eastAsia="zh-CN"/>
              </w:rPr>
            </m:ctrlPr>
          </m:sSubPr>
          <m:e>
            <m:r>
              <w:rPr>
                <w:rFonts w:ascii="Cambria Math" w:eastAsia="SimSun" w:hAnsi="Cambria Math" w:cs="Arial"/>
                <w:lang w:eastAsia="zh-CN"/>
              </w:rPr>
              <m:t>E</m:t>
            </m:r>
          </m:e>
          <m:sub>
            <m:r>
              <w:rPr>
                <w:rFonts w:ascii="Cambria Math" w:eastAsia="SimSun" w:hAnsi="Cambria Math" w:cs="Arial"/>
                <w:lang w:eastAsia="zh-CN"/>
              </w:rPr>
              <m:t>e</m:t>
            </m:r>
          </m:sub>
        </m:sSub>
        <m:r>
          <w:rPr>
            <w:rFonts w:ascii="Cambria Math" w:eastAsia="SimSun" w:hAnsi="Cambria Math" w:cs="Arial"/>
            <w:lang w:eastAsia="zh-CN"/>
          </w:rPr>
          <m:t>+</m:t>
        </m:r>
        <m:sSub>
          <m:sSubPr>
            <m:ctrlPr>
              <w:rPr>
                <w:rFonts w:ascii="Cambria Math" w:eastAsia="SimSun" w:hAnsi="Cambria Math" w:cs="Arial"/>
                <w:i/>
                <w:lang w:eastAsia="zh-CN"/>
              </w:rPr>
            </m:ctrlPr>
          </m:sSubPr>
          <m:e>
            <m:r>
              <w:rPr>
                <w:rFonts w:ascii="Cambria Math" w:eastAsia="SimSun" w:hAnsi="Cambria Math" w:cs="Arial"/>
                <w:lang w:eastAsia="zh-CN"/>
              </w:rPr>
              <m:t>E</m:t>
            </m:r>
          </m:e>
          <m:sub>
            <m:r>
              <w:rPr>
                <w:rFonts w:ascii="Cambria Math" w:eastAsia="SimSun" w:hAnsi="Cambria Math" w:cs="Arial"/>
                <w:lang w:eastAsia="zh-CN"/>
              </w:rPr>
              <m:t>t</m:t>
            </m:r>
          </m:sub>
        </m:sSub>
      </m:oMath>
      <w:r w:rsidR="00462A49">
        <w:rPr>
          <w:rFonts w:ascii="Arial" w:eastAsia="SimSun" w:hAnsi="Arial" w:cs="Arial"/>
          <w:lang w:eastAsia="zh-CN"/>
        </w:rPr>
        <w:t xml:space="preserve">                                                                                                             (12)  </w:t>
      </w:r>
    </w:p>
    <w:p w:rsidR="005A2700" w:rsidRDefault="00462A49">
      <w:pPr>
        <w:adjustRightInd w:val="0"/>
        <w:snapToGrid w:val="0"/>
        <w:ind w:firstLine="216"/>
        <w:jc w:val="both"/>
        <w:rPr>
          <w:rFonts w:ascii="Arial" w:eastAsia="SimSun" w:hAnsi="Arial" w:cs="Arial"/>
          <w:b/>
          <w:bCs/>
          <w:lang w:eastAsia="zh-CN"/>
        </w:rPr>
      </w:pPr>
      <w:r>
        <w:rPr>
          <w:rFonts w:ascii="Arial" w:eastAsia="SimSun" w:hAnsi="Arial" w:cs="Arial"/>
          <w:b/>
          <w:bCs/>
          <w:lang w:eastAsia="zh-CN"/>
        </w:rPr>
        <w:t xml:space="preserve">  </w:t>
      </w:r>
    </w:p>
    <w:p w:rsidR="005A2700" w:rsidRDefault="00462A49">
      <w:pPr>
        <w:adjustRightInd w:val="0"/>
        <w:snapToGrid w:val="0"/>
        <w:jc w:val="both"/>
        <w:rPr>
          <w:rFonts w:ascii="Arial" w:eastAsia="SimSun" w:hAnsi="Arial" w:cs="Arial"/>
          <w:b/>
          <w:bCs/>
          <w:lang w:eastAsia="zh-CN"/>
        </w:rPr>
      </w:pPr>
      <w:r>
        <w:rPr>
          <w:rFonts w:ascii="Arial" w:eastAsia="SimSun" w:hAnsi="Arial" w:cs="Arial"/>
          <w:b/>
          <w:bCs/>
          <w:lang w:eastAsia="zh-CN"/>
        </w:rPr>
        <w:t>2.1 Maximum Power Point Tracking</w:t>
      </w:r>
    </w:p>
    <w:p w:rsidR="005A2700" w:rsidRDefault="005A2700">
      <w:pPr>
        <w:adjustRightInd w:val="0"/>
        <w:snapToGrid w:val="0"/>
        <w:jc w:val="both"/>
        <w:rPr>
          <w:rFonts w:ascii="Arial" w:eastAsia="SimSun" w:hAnsi="Arial" w:cs="Arial"/>
          <w:b/>
          <w:bCs/>
          <w:lang w:eastAsia="zh-CN"/>
        </w:rPr>
      </w:pPr>
    </w:p>
    <w:p w:rsidR="005A2700" w:rsidRDefault="00462A49">
      <w:pPr>
        <w:adjustRightInd w:val="0"/>
        <w:snapToGrid w:val="0"/>
        <w:ind w:firstLine="216"/>
        <w:jc w:val="both"/>
        <w:rPr>
          <w:rFonts w:ascii="Arial" w:eastAsia="SimSun" w:hAnsi="Arial" w:cs="Arial"/>
          <w:lang w:val="en-AU" w:eastAsia="zh-CN"/>
        </w:rPr>
      </w:pPr>
      <w:r>
        <w:rPr>
          <w:rFonts w:ascii="Arial" w:eastAsia="SimSun" w:hAnsi="Arial" w:cs="Arial"/>
          <w:lang w:val="en-AU" w:eastAsia="zh-CN"/>
        </w:rPr>
        <w:t xml:space="preserve">In order to maximise power extraction from the PV panel, this paper recommends using a charge controller with MPPT functionality. MPPT techniques can be broadly classified into two categories: indirect methods and direct methods. Indirect methods include things like short-circuit current, open-circuit voltage (OV), and fixed voltage. These methods are based on basic assumptions and periodic estimations of the maximum power point (MPP) and require minimal measurements. </w:t>
      </w:r>
    </w:p>
    <w:p w:rsidR="005A2700" w:rsidRDefault="00462A49">
      <w:pPr>
        <w:adjustRightInd w:val="0"/>
        <w:snapToGrid w:val="0"/>
        <w:ind w:firstLine="216"/>
        <w:jc w:val="both"/>
        <w:rPr>
          <w:rFonts w:ascii="Arial" w:eastAsia="SimSun" w:hAnsi="Arial" w:cs="Arial"/>
          <w:lang w:val="en-AU" w:eastAsia="zh-CN"/>
        </w:rPr>
      </w:pPr>
      <w:r>
        <w:rPr>
          <w:rFonts w:ascii="Arial" w:eastAsia="SimSun" w:hAnsi="Arial" w:cs="Arial"/>
          <w:lang w:val="en-AU" w:eastAsia="zh-CN"/>
        </w:rPr>
        <w:t>For example, the fixed voltage method adjusts the operating voltage of the solar PV module in response to seasonal variations by assuming higher MPP voltages in the winter and lower MPP voltages in the summer for comparable irradiation levels.</w:t>
      </w:r>
    </w:p>
    <w:p w:rsidR="005A2700" w:rsidRDefault="00462A49">
      <w:pPr>
        <w:adjustRightInd w:val="0"/>
        <w:snapToGrid w:val="0"/>
        <w:ind w:firstLine="216"/>
        <w:jc w:val="both"/>
        <w:rPr>
          <w:rFonts w:ascii="Arial" w:hAnsi="Arial" w:cs="Arial"/>
        </w:rPr>
      </w:pPr>
      <w:r>
        <w:rPr>
          <w:rFonts w:ascii="Arial" w:eastAsia="SimSun" w:hAnsi="Arial" w:cs="Arial"/>
          <w:lang w:eastAsia="zh-CN"/>
        </w:rPr>
        <w:t>However, because it ignores temperature and irradiation variations that can happen even within a single season, this method is intrinsically less accurate.</w:t>
      </w:r>
      <w:r>
        <w:rPr>
          <w:rFonts w:ascii="Arial" w:hAnsi="Arial" w:cs="Arial"/>
        </w:rPr>
        <w:t xml:space="preserve"> </w:t>
      </w:r>
    </w:p>
    <w:p w:rsidR="005A2700" w:rsidRDefault="00462A49">
      <w:pPr>
        <w:adjustRightInd w:val="0"/>
        <w:snapToGrid w:val="0"/>
        <w:ind w:firstLine="216"/>
        <w:jc w:val="both"/>
        <w:rPr>
          <w:rFonts w:ascii="Arial" w:eastAsia="SimSun" w:hAnsi="Arial" w:cs="Arial"/>
          <w:lang w:eastAsia="zh-CN"/>
        </w:rPr>
      </w:pPr>
      <w:r>
        <w:rPr>
          <w:rFonts w:ascii="Arial" w:eastAsia="SimSun" w:hAnsi="Arial" w:cs="Arial"/>
          <w:lang w:eastAsia="zh-CN"/>
        </w:rPr>
        <w:t>The open-circuit voltage (OV) approach is one of the most popular indirect MPPT strategies. This approach is predicated on the idea that:</w:t>
      </w:r>
    </w:p>
    <w:p w:rsidR="005A2700" w:rsidRDefault="005A2700">
      <w:pPr>
        <w:adjustRightInd w:val="0"/>
        <w:snapToGrid w:val="0"/>
        <w:ind w:firstLine="216"/>
        <w:jc w:val="both"/>
        <w:rPr>
          <w:rFonts w:ascii="Arial" w:eastAsia="SimSun" w:hAnsi="Arial" w:cs="Arial"/>
          <w:lang w:eastAsia="zh-CN"/>
        </w:rPr>
      </w:pPr>
    </w:p>
    <w:p w:rsidR="005A2700" w:rsidRDefault="00636A03">
      <w:pPr>
        <w:adjustRightInd w:val="0"/>
        <w:snapToGrid w:val="0"/>
        <w:ind w:firstLine="216"/>
        <w:jc w:val="both"/>
        <w:rPr>
          <w:rFonts w:ascii="Arial" w:eastAsia="SimSun" w:hAnsi="Arial" w:cs="Arial"/>
          <w:lang w:eastAsia="zh-CN"/>
        </w:rPr>
      </w:pPr>
      <m:oMath>
        <m:sSub>
          <m:sSubPr>
            <m:ctrlPr>
              <w:rPr>
                <w:rFonts w:ascii="Cambria Math" w:eastAsia="SimSun" w:hAnsi="Cambria Math" w:cs="Arial"/>
                <w:i/>
                <w:lang w:eastAsia="zh-CN"/>
              </w:rPr>
            </m:ctrlPr>
          </m:sSubPr>
          <m:e>
            <m:r>
              <w:rPr>
                <w:rFonts w:ascii="Cambria Math" w:eastAsia="SimSun" w:hAnsi="Cambria Math" w:cs="Arial"/>
                <w:lang w:eastAsia="zh-CN"/>
              </w:rPr>
              <m:t>V</m:t>
            </m:r>
          </m:e>
          <m:sub>
            <m:r>
              <w:rPr>
                <w:rFonts w:ascii="Cambria Math" w:eastAsia="SimSun" w:hAnsi="Cambria Math" w:cs="Arial"/>
                <w:lang w:eastAsia="zh-CN"/>
              </w:rPr>
              <m:t>MMP</m:t>
            </m:r>
          </m:sub>
        </m:sSub>
        <m:r>
          <w:rPr>
            <w:rFonts w:ascii="Cambria Math" w:eastAsia="SimSun" w:hAnsi="Cambria Math" w:cs="Arial"/>
            <w:lang w:eastAsia="zh-CN"/>
          </w:rPr>
          <m:t xml:space="preserve">=K* </m:t>
        </m:r>
        <m:sSub>
          <m:sSubPr>
            <m:ctrlPr>
              <w:rPr>
                <w:rFonts w:ascii="Cambria Math" w:eastAsia="SimSun" w:hAnsi="Cambria Math" w:cs="Arial"/>
                <w:i/>
                <w:lang w:eastAsia="zh-CN"/>
              </w:rPr>
            </m:ctrlPr>
          </m:sSubPr>
          <m:e>
            <m:r>
              <w:rPr>
                <w:rFonts w:ascii="Cambria Math" w:eastAsia="SimSun" w:hAnsi="Cambria Math" w:cs="Arial"/>
                <w:lang w:eastAsia="zh-CN"/>
              </w:rPr>
              <m:t>V</m:t>
            </m:r>
          </m:e>
          <m:sub>
            <m:r>
              <w:rPr>
                <w:rFonts w:ascii="Cambria Math" w:eastAsia="SimSun" w:hAnsi="Cambria Math" w:cs="Arial"/>
                <w:lang w:eastAsia="zh-CN"/>
              </w:rPr>
              <m:t>OC</m:t>
            </m:r>
          </m:sub>
        </m:sSub>
      </m:oMath>
      <w:r w:rsidR="00462A49">
        <w:rPr>
          <w:rFonts w:ascii="Arial" w:eastAsia="SimSun" w:hAnsi="Arial" w:cs="Arial"/>
          <w:lang w:eastAsia="zh-CN"/>
        </w:rPr>
        <w:t xml:space="preserve">                                                                                                                (13)</w:t>
      </w:r>
    </w:p>
    <w:p w:rsidR="005A2700" w:rsidRDefault="005A2700">
      <w:pPr>
        <w:adjustRightInd w:val="0"/>
        <w:snapToGrid w:val="0"/>
        <w:ind w:firstLine="216"/>
        <w:jc w:val="both"/>
        <w:rPr>
          <w:rFonts w:ascii="Arial" w:eastAsia="SimSun" w:hAnsi="Arial" w:cs="Arial"/>
          <w:lang w:eastAsia="zh-CN"/>
        </w:rPr>
      </w:pPr>
    </w:p>
    <w:p w:rsidR="005A2700" w:rsidRDefault="00462A49">
      <w:pPr>
        <w:adjustRightInd w:val="0"/>
        <w:snapToGrid w:val="0"/>
        <w:ind w:firstLine="216"/>
        <w:jc w:val="both"/>
        <w:rPr>
          <w:rFonts w:ascii="Arial" w:eastAsia="SimSun" w:hAnsi="Arial" w:cs="Arial"/>
          <w:lang w:eastAsia="zh-CN"/>
        </w:rPr>
      </w:pPr>
      <w:r>
        <w:rPr>
          <w:rFonts w:ascii="Arial" w:eastAsia="SimSun" w:hAnsi="Arial" w:cs="Arial"/>
          <w:lang w:eastAsia="zh-CN"/>
        </w:rPr>
        <w:t>k is a constant in this method, and for crystalline silicon PV modules, it usually ranges between 0.7 and 0.8. The value of k is an approximation, which can lower overall efficiency even though it is simpler and easier to implement than alternative approaches. Additionally, whenever the illumination conditions change, the system has to calculate the new open-circuit voltage (</w:t>
      </w:r>
      <m:oMath>
        <m:sSub>
          <m:sSubPr>
            <m:ctrlPr>
              <w:rPr>
                <w:rFonts w:ascii="Cambria Math" w:eastAsia="SimSun" w:hAnsi="Cambria Math" w:cs="Arial"/>
                <w:i/>
                <w:lang w:eastAsia="zh-CN"/>
              </w:rPr>
            </m:ctrlPr>
          </m:sSubPr>
          <m:e>
            <m:r>
              <w:rPr>
                <w:rFonts w:ascii="Cambria Math" w:eastAsia="SimSun" w:hAnsi="Cambria Math" w:cs="Arial"/>
                <w:lang w:eastAsia="zh-CN"/>
              </w:rPr>
              <m:t>V</m:t>
            </m:r>
          </m:e>
          <m:sub>
            <m:r>
              <w:rPr>
                <w:rFonts w:ascii="Cambria Math" w:eastAsia="SimSun" w:hAnsi="Cambria Math" w:cs="Arial"/>
                <w:lang w:eastAsia="zh-CN"/>
              </w:rPr>
              <m:t>OC</m:t>
            </m:r>
          </m:sub>
        </m:sSub>
      </m:oMath>
      <w:r>
        <w:rPr>
          <w:rFonts w:ascii="Arial" w:eastAsia="SimSun" w:hAnsi="Arial" w:cs="Arial"/>
          <w:lang w:eastAsia="zh-CN"/>
        </w:rPr>
        <w:t>). Power loss results from temporarily disconnecting the load attached to the PV module in order to measure (</w:t>
      </w:r>
      <m:oMath>
        <m:sSub>
          <m:sSubPr>
            <m:ctrlPr>
              <w:rPr>
                <w:rFonts w:ascii="Cambria Math" w:eastAsia="SimSun" w:hAnsi="Cambria Math" w:cs="Arial"/>
                <w:i/>
                <w:lang w:eastAsia="zh-CN"/>
              </w:rPr>
            </m:ctrlPr>
          </m:sSubPr>
          <m:e>
            <m:r>
              <w:rPr>
                <w:rFonts w:ascii="Cambria Math" w:eastAsia="SimSun" w:hAnsi="Cambria Math" w:cs="Arial"/>
                <w:lang w:eastAsia="zh-CN"/>
              </w:rPr>
              <m:t>V</m:t>
            </m:r>
          </m:e>
          <m:sub>
            <m:r>
              <w:rPr>
                <w:rFonts w:ascii="Cambria Math" w:eastAsia="SimSun" w:hAnsi="Cambria Math" w:cs="Arial"/>
                <w:lang w:eastAsia="zh-CN"/>
              </w:rPr>
              <m:t>OC</m:t>
            </m:r>
          </m:sub>
        </m:sSub>
      </m:oMath>
      <w:r>
        <w:rPr>
          <w:rFonts w:ascii="Arial" w:eastAsia="SimSun" w:hAnsi="Arial" w:cs="Arial"/>
          <w:lang w:eastAsia="zh-CN"/>
        </w:rPr>
        <w:t>). However, compared to indirect methods, direct MPPT methods offer more accuracy and responsiveness when measuring parameters like current, voltage, or power. One of the most popular direct MPPT techniques among them is the Perturb and Observe (P&amp;O) technique. To improve its performance, the P&amp;O technique has been used in this paper with certain adjustments.</w:t>
      </w:r>
    </w:p>
    <w:p w:rsidR="005A2700" w:rsidRDefault="005A2700">
      <w:pPr>
        <w:adjustRightInd w:val="0"/>
        <w:snapToGrid w:val="0"/>
        <w:ind w:firstLine="216"/>
        <w:jc w:val="both"/>
        <w:rPr>
          <w:rFonts w:ascii="Arial" w:eastAsia="SimSun" w:hAnsi="Arial" w:cs="Arial"/>
          <w:lang w:eastAsia="zh-CN"/>
        </w:rPr>
      </w:pPr>
    </w:p>
    <w:p w:rsidR="005A2700" w:rsidRDefault="005A2700">
      <w:pPr>
        <w:adjustRightInd w:val="0"/>
        <w:snapToGrid w:val="0"/>
        <w:ind w:firstLine="216"/>
        <w:jc w:val="both"/>
        <w:rPr>
          <w:rFonts w:ascii="Arial" w:eastAsia="SimSun" w:hAnsi="Arial" w:cs="Arial"/>
          <w:lang w:eastAsia="zh-CN"/>
        </w:rPr>
      </w:pPr>
    </w:p>
    <w:p w:rsidR="005A2700" w:rsidRDefault="00462A49">
      <w:pPr>
        <w:adjustRightInd w:val="0"/>
        <w:snapToGrid w:val="0"/>
        <w:ind w:firstLine="216"/>
        <w:jc w:val="both"/>
        <w:rPr>
          <w:rFonts w:ascii="Arial" w:eastAsia="SimSun" w:hAnsi="Arial" w:cs="Arial"/>
          <w:b/>
          <w:bCs/>
          <w:lang w:eastAsia="zh-CN"/>
        </w:rPr>
      </w:pPr>
      <w:r>
        <w:rPr>
          <w:rFonts w:ascii="Arial" w:eastAsia="SimSun" w:hAnsi="Arial" w:cs="Arial"/>
          <w:b/>
          <w:bCs/>
          <w:lang w:eastAsia="zh-CN"/>
        </w:rPr>
        <w:t xml:space="preserve">2.3 </w:t>
      </w:r>
      <w:bookmarkStart w:id="7" w:name="_Hlk186096994"/>
      <w:r>
        <w:rPr>
          <w:rFonts w:ascii="Arial" w:eastAsia="SimSun" w:hAnsi="Arial" w:cs="Arial"/>
          <w:b/>
          <w:bCs/>
          <w:lang w:eastAsia="zh-CN"/>
        </w:rPr>
        <w:t xml:space="preserve">Perturb and observe </w:t>
      </w:r>
      <w:bookmarkEnd w:id="7"/>
      <w:r>
        <w:rPr>
          <w:rFonts w:ascii="Arial" w:eastAsia="SimSun" w:hAnsi="Arial" w:cs="Arial"/>
          <w:b/>
          <w:bCs/>
          <w:lang w:eastAsia="zh-CN"/>
        </w:rPr>
        <w:t>algorithm (P&amp;O)</w:t>
      </w:r>
    </w:p>
    <w:p w:rsidR="005A2700" w:rsidRDefault="005A2700">
      <w:pPr>
        <w:adjustRightInd w:val="0"/>
        <w:snapToGrid w:val="0"/>
        <w:ind w:firstLine="216"/>
        <w:jc w:val="both"/>
        <w:rPr>
          <w:rFonts w:ascii="Arial" w:eastAsia="SimSun" w:hAnsi="Arial" w:cs="Arial"/>
          <w:b/>
          <w:bCs/>
          <w:lang w:eastAsia="zh-CN"/>
        </w:rPr>
      </w:pPr>
    </w:p>
    <w:p w:rsidR="005A2700" w:rsidRDefault="00462A49">
      <w:pPr>
        <w:adjustRightInd w:val="0"/>
        <w:snapToGrid w:val="0"/>
        <w:ind w:firstLine="216"/>
        <w:jc w:val="both"/>
        <w:rPr>
          <w:rFonts w:ascii="Arial" w:eastAsia="SimSun" w:hAnsi="Arial" w:cs="Arial"/>
          <w:lang w:eastAsia="zh-CN"/>
        </w:rPr>
      </w:pPr>
      <w:r>
        <w:rPr>
          <w:rFonts w:ascii="Arial" w:eastAsia="SimSun" w:hAnsi="Arial" w:cs="Arial"/>
          <w:lang w:eastAsia="zh-CN"/>
        </w:rPr>
        <w:t xml:space="preserve">Perturb and Observe (P&amp;O) is a widely used method for tracking the Maximum Power Point (MPP) of a PV module. This technique modifies the PV module's output power by introducing a small perturbation. The power is measured on a regular basis and compared to the previous measurement. If the output power increases, the perturbation continues in the same direction; if not, it reverses. </w:t>
      </w:r>
    </w:p>
    <w:p w:rsidR="005A2700" w:rsidRDefault="00462A49">
      <w:pPr>
        <w:adjustRightInd w:val="0"/>
        <w:snapToGrid w:val="0"/>
        <w:ind w:firstLine="216"/>
        <w:jc w:val="both"/>
        <w:rPr>
          <w:rFonts w:ascii="Arial" w:eastAsia="SimSun" w:hAnsi="Arial" w:cs="Arial"/>
          <w:lang w:eastAsia="zh-CN"/>
        </w:rPr>
      </w:pPr>
      <w:r>
        <w:rPr>
          <w:rFonts w:ascii="Arial" w:eastAsia="SimSun" w:hAnsi="Arial" w:cs="Arial"/>
          <w:lang w:eastAsia="zh-CN"/>
        </w:rPr>
        <w:lastRenderedPageBreak/>
        <w:t>This algorithm progressively raises or lowers the voltage of the PV module or array to see the corresponding impact on power. If an increase in voltage results in higher power, then more perturbation towards the right is required to reach the MPP. The PV module's operating point is on the left side of the MPP. On the other hand, the operating point is on the right side of the MPP and the perturbation direction is flipped towards the left if a rise in voltage results in a decrease in power.</w:t>
      </w:r>
    </w:p>
    <w:p w:rsidR="005A2700" w:rsidRDefault="00462A49">
      <w:pPr>
        <w:adjustRightInd w:val="0"/>
        <w:snapToGrid w:val="0"/>
        <w:ind w:firstLine="216"/>
        <w:jc w:val="both"/>
        <w:rPr>
          <w:rFonts w:ascii="Arial" w:eastAsia="SimSun" w:hAnsi="Arial" w:cs="Arial"/>
          <w:lang w:eastAsia="zh-CN"/>
        </w:rPr>
      </w:pPr>
      <w:r>
        <w:rPr>
          <w:rFonts w:ascii="Arial" w:eastAsia="SimSun" w:hAnsi="Arial" w:cs="Arial"/>
          <w:lang w:eastAsia="zh-CN"/>
        </w:rPr>
        <w:t>Fig. 1 shows the flowchart for the P&amp;O algorithm used in the charge controller. The MPPT charge controller keeps an eye on both voltages when it is connected between the PV module and the battery. To avoid overcharging, the controller halts charging if the battery voltage shows that it is fully charged (for example, 12.6 V at the terminal). If not, the DC/DC converter is activated to start charging.</w:t>
      </w:r>
    </w:p>
    <w:p w:rsidR="005A2700" w:rsidRDefault="00462A49">
      <w:pPr>
        <w:adjustRightInd w:val="0"/>
        <w:snapToGrid w:val="0"/>
        <w:ind w:firstLine="216"/>
        <w:jc w:val="both"/>
        <w:rPr>
          <w:rFonts w:ascii="Arial" w:eastAsia="SimSun" w:hAnsi="Arial" w:cs="Arial"/>
          <w:lang w:eastAsia="zh-CN"/>
        </w:rPr>
      </w:pPr>
      <w:r>
        <w:rPr>
          <w:rFonts w:ascii="Arial" w:eastAsia="SimSun" w:hAnsi="Arial" w:cs="Arial"/>
          <w:lang w:eastAsia="zh-CN"/>
        </w:rPr>
        <w:t>By measuring the voltage and current and comparing it to the power that was previously measured (</w:t>
      </w:r>
      <m:oMath>
        <m:sSub>
          <m:sSubPr>
            <m:ctrlPr>
              <w:rPr>
                <w:rFonts w:ascii="Cambria Math" w:eastAsia="SimSun" w:hAnsi="Cambria Math" w:cs="Arial"/>
                <w:i/>
                <w:lang w:eastAsia="zh-CN"/>
              </w:rPr>
            </m:ctrlPr>
          </m:sSubPr>
          <m:e>
            <m:r>
              <w:rPr>
                <w:rFonts w:ascii="Cambria Math" w:eastAsia="SimSun" w:hAnsi="Cambria Math" w:cs="Arial"/>
                <w:lang w:eastAsia="zh-CN"/>
              </w:rPr>
              <m:t>P</m:t>
            </m:r>
          </m:e>
          <m:sub>
            <m:r>
              <w:rPr>
                <w:rFonts w:ascii="Cambria Math" w:eastAsia="SimSun" w:hAnsi="Cambria Math" w:cs="Arial"/>
                <w:lang w:eastAsia="zh-CN"/>
              </w:rPr>
              <m:t>old</m:t>
            </m:r>
          </m:sub>
        </m:sSub>
      </m:oMath>
      <w:r>
        <w:rPr>
          <w:rFonts w:ascii="Arial" w:eastAsia="SimSun" w:hAnsi="Arial" w:cs="Arial"/>
          <w:lang w:eastAsia="zh-CN"/>
        </w:rPr>
        <w:t>), the microcontroller determines the new output power (</w:t>
      </w:r>
      <m:oMath>
        <m:sSub>
          <m:sSubPr>
            <m:ctrlPr>
              <w:rPr>
                <w:rFonts w:ascii="Cambria Math" w:eastAsia="SimSun" w:hAnsi="Cambria Math" w:cs="Arial"/>
                <w:i/>
                <w:lang w:eastAsia="zh-CN"/>
              </w:rPr>
            </m:ctrlPr>
          </m:sSubPr>
          <m:e>
            <m:r>
              <w:rPr>
                <w:rFonts w:ascii="Cambria Math" w:eastAsia="SimSun" w:hAnsi="Cambria Math" w:cs="Arial"/>
                <w:lang w:eastAsia="zh-CN"/>
              </w:rPr>
              <m:t>P</m:t>
            </m:r>
          </m:e>
          <m:sub>
            <m:r>
              <w:rPr>
                <w:rFonts w:ascii="Cambria Math" w:eastAsia="SimSun" w:hAnsi="Cambria Math" w:cs="Arial"/>
                <w:lang w:eastAsia="zh-CN"/>
              </w:rPr>
              <m:t>new</m:t>
            </m:r>
          </m:sub>
        </m:sSub>
      </m:oMath>
      <w:r>
        <w:rPr>
          <w:rFonts w:ascii="Arial" w:eastAsia="SimSun" w:hAnsi="Arial" w:cs="Arial"/>
          <w:lang w:eastAsia="zh-CN"/>
        </w:rPr>
        <w:t>). To get the most power out of the PV panel, the PWM duty cycle is raised if (</w:t>
      </w:r>
      <m:oMath>
        <m:sSub>
          <m:sSubPr>
            <m:ctrlPr>
              <w:rPr>
                <w:rFonts w:ascii="Cambria Math" w:eastAsia="SimSun" w:hAnsi="Cambria Math" w:cs="Arial"/>
                <w:i/>
                <w:lang w:eastAsia="zh-CN"/>
              </w:rPr>
            </m:ctrlPr>
          </m:sSubPr>
          <m:e>
            <m:r>
              <w:rPr>
                <w:rFonts w:ascii="Cambria Math" w:eastAsia="SimSun" w:hAnsi="Cambria Math" w:cs="Arial"/>
                <w:lang w:eastAsia="zh-CN"/>
              </w:rPr>
              <m:t>P</m:t>
            </m:r>
          </m:e>
          <m:sub>
            <m:r>
              <w:rPr>
                <w:rFonts w:ascii="Cambria Math" w:eastAsia="SimSun" w:hAnsi="Cambria Math" w:cs="Arial"/>
                <w:lang w:eastAsia="zh-CN"/>
              </w:rPr>
              <m:t>new</m:t>
            </m:r>
          </m:sub>
        </m:sSub>
      </m:oMath>
      <w:r>
        <w:rPr>
          <w:rFonts w:ascii="Arial" w:eastAsia="SimSun" w:hAnsi="Arial" w:cs="Arial"/>
          <w:lang w:eastAsia="zh-CN"/>
        </w:rPr>
        <w:t>)  is greater than (</w:t>
      </w:r>
      <m:oMath>
        <m:sSub>
          <m:sSubPr>
            <m:ctrlPr>
              <w:rPr>
                <w:rFonts w:ascii="Cambria Math" w:eastAsia="SimSun" w:hAnsi="Cambria Math" w:cs="Arial"/>
                <w:i/>
                <w:lang w:eastAsia="zh-CN"/>
              </w:rPr>
            </m:ctrlPr>
          </m:sSubPr>
          <m:e>
            <m:r>
              <w:rPr>
                <w:rFonts w:ascii="Cambria Math" w:eastAsia="SimSun" w:hAnsi="Cambria Math" w:cs="Arial"/>
                <w:lang w:eastAsia="zh-CN"/>
              </w:rPr>
              <m:t>P</m:t>
            </m:r>
          </m:e>
          <m:sub>
            <m:r>
              <w:rPr>
                <w:rFonts w:ascii="Cambria Math" w:eastAsia="SimSun" w:hAnsi="Cambria Math" w:cs="Arial"/>
                <w:lang w:eastAsia="zh-CN"/>
              </w:rPr>
              <m:t>old</m:t>
            </m:r>
          </m:sub>
        </m:sSub>
      </m:oMath>
      <w:r>
        <w:rPr>
          <w:rFonts w:ascii="Arial" w:eastAsia="SimSun" w:hAnsi="Arial" w:cs="Arial"/>
          <w:lang w:eastAsia="zh-CN"/>
        </w:rPr>
        <w:t>). The duty cycle is lowered and the system can return to its previous maximum power if (</w:t>
      </w:r>
      <m:oMath>
        <m:sSub>
          <m:sSubPr>
            <m:ctrlPr>
              <w:rPr>
                <w:rFonts w:ascii="Cambria Math" w:eastAsia="SimSun" w:hAnsi="Cambria Math" w:cs="Arial"/>
                <w:i/>
                <w:lang w:eastAsia="zh-CN"/>
              </w:rPr>
            </m:ctrlPr>
          </m:sSubPr>
          <m:e>
            <m:r>
              <w:rPr>
                <w:rFonts w:ascii="Cambria Math" w:eastAsia="SimSun" w:hAnsi="Cambria Math" w:cs="Arial"/>
                <w:lang w:eastAsia="zh-CN"/>
              </w:rPr>
              <m:t>P</m:t>
            </m:r>
          </m:e>
          <m:sub>
            <m:r>
              <w:rPr>
                <w:rFonts w:ascii="Cambria Math" w:eastAsia="SimSun" w:hAnsi="Cambria Math" w:cs="Arial"/>
                <w:lang w:eastAsia="zh-CN"/>
              </w:rPr>
              <m:t>new</m:t>
            </m:r>
          </m:sub>
        </m:sSub>
      </m:oMath>
      <w:r>
        <w:rPr>
          <w:rFonts w:ascii="Arial" w:eastAsia="SimSun" w:hAnsi="Arial" w:cs="Arial"/>
          <w:lang w:eastAsia="zh-CN"/>
        </w:rPr>
        <w:t>)  is less than (</w:t>
      </w:r>
      <m:oMath>
        <m:sSub>
          <m:sSubPr>
            <m:ctrlPr>
              <w:rPr>
                <w:rFonts w:ascii="Cambria Math" w:eastAsia="SimSun" w:hAnsi="Cambria Math" w:cs="Arial"/>
                <w:i/>
                <w:lang w:eastAsia="zh-CN"/>
              </w:rPr>
            </m:ctrlPr>
          </m:sSubPr>
          <m:e>
            <m:r>
              <w:rPr>
                <w:rFonts w:ascii="Cambria Math" w:eastAsia="SimSun" w:hAnsi="Cambria Math" w:cs="Arial"/>
                <w:lang w:eastAsia="zh-CN"/>
              </w:rPr>
              <m:t>P</m:t>
            </m:r>
          </m:e>
          <m:sub>
            <m:r>
              <w:rPr>
                <w:rFonts w:ascii="Cambria Math" w:eastAsia="SimSun" w:hAnsi="Cambria Math" w:cs="Arial"/>
                <w:lang w:eastAsia="zh-CN"/>
              </w:rPr>
              <m:t>old</m:t>
            </m:r>
          </m:sub>
        </m:sSub>
      </m:oMath>
      <w:r>
        <w:rPr>
          <w:rFonts w:ascii="Arial" w:eastAsia="SimSun" w:hAnsi="Arial" w:cs="Arial"/>
          <w:lang w:eastAsia="zh-CN"/>
        </w:rPr>
        <w:t>). This MPPT algorithm is straightforward, affordable, simple to use, and highly accurate.</w:t>
      </w:r>
    </w:p>
    <w:p w:rsidR="005A2700" w:rsidRDefault="005A2700">
      <w:pPr>
        <w:adjustRightInd w:val="0"/>
        <w:snapToGrid w:val="0"/>
        <w:ind w:firstLine="216"/>
        <w:jc w:val="both"/>
        <w:rPr>
          <w:rFonts w:ascii="Arial" w:eastAsia="SimSun" w:hAnsi="Arial" w:cs="Arial"/>
          <w:lang w:eastAsia="zh-CN"/>
        </w:rPr>
      </w:pPr>
    </w:p>
    <w:p w:rsidR="005A2700" w:rsidRDefault="00462A49">
      <w:pPr>
        <w:adjustRightInd w:val="0"/>
        <w:snapToGrid w:val="0"/>
        <w:ind w:firstLine="216"/>
        <w:jc w:val="center"/>
        <w:rPr>
          <w:rFonts w:ascii="Arial" w:eastAsia="SimSun" w:hAnsi="Arial" w:cs="Arial"/>
          <w:lang w:eastAsia="zh-CN"/>
        </w:rPr>
      </w:pPr>
      <w:r>
        <w:rPr>
          <w:noProof/>
        </w:rPr>
        <w:drawing>
          <wp:inline distT="0" distB="0" distL="0" distR="0">
            <wp:extent cx="3905250" cy="3247390"/>
            <wp:effectExtent l="0" t="0" r="0" b="1016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905345" cy="3247390"/>
                    </a:xfrm>
                    <a:prstGeom prst="rect">
                      <a:avLst/>
                    </a:prstGeom>
                    <a:noFill/>
                    <a:ln>
                      <a:noFill/>
                    </a:ln>
                  </pic:spPr>
                </pic:pic>
              </a:graphicData>
            </a:graphic>
          </wp:inline>
        </w:drawing>
      </w:r>
    </w:p>
    <w:p w:rsidR="005A2700" w:rsidRDefault="005A2700">
      <w:pPr>
        <w:adjustRightInd w:val="0"/>
        <w:snapToGrid w:val="0"/>
        <w:ind w:firstLine="216"/>
        <w:jc w:val="center"/>
        <w:rPr>
          <w:rFonts w:ascii="Arial" w:eastAsia="SimSun" w:hAnsi="Arial" w:cs="Arial"/>
          <w:lang w:eastAsia="zh-CN"/>
        </w:rPr>
      </w:pPr>
    </w:p>
    <w:p w:rsidR="005A2700" w:rsidRDefault="00462A49">
      <w:pPr>
        <w:adjustRightInd w:val="0"/>
        <w:snapToGrid w:val="0"/>
        <w:jc w:val="center"/>
        <w:rPr>
          <w:rFonts w:ascii="Arial" w:eastAsia="SimSun" w:hAnsi="Arial" w:cs="Arial"/>
          <w:b/>
          <w:bCs/>
          <w:lang w:eastAsia="zh-CN"/>
        </w:rPr>
      </w:pPr>
      <w:r>
        <w:rPr>
          <w:rFonts w:ascii="Arial" w:eastAsia="SimSun" w:hAnsi="Arial" w:cs="Arial"/>
          <w:b/>
          <w:bCs/>
          <w:lang w:eastAsia="zh-CN"/>
        </w:rPr>
        <w:t>Fig.1 Flowchart of the Perturbation and observation Algorithm</w:t>
      </w:r>
    </w:p>
    <w:p w:rsidR="005A2700" w:rsidRDefault="00462A49">
      <w:pPr>
        <w:pStyle w:val="Head1"/>
        <w:spacing w:after="0"/>
        <w:jc w:val="both"/>
        <w:rPr>
          <w:bCs/>
          <w:sz w:val="20"/>
        </w:rPr>
      </w:pPr>
      <w:r>
        <w:rPr>
          <w:rFonts w:ascii="Arial" w:hAnsi="Arial" w:cs="Arial"/>
        </w:rPr>
        <w:t xml:space="preserve">3. </w:t>
      </w:r>
      <w:r>
        <w:rPr>
          <w:bCs/>
          <w:sz w:val="20"/>
        </w:rPr>
        <w:t xml:space="preserve">Modelling of the 3MW PV System in Simulink Environment </w:t>
      </w:r>
    </w:p>
    <w:p w:rsidR="005A2700" w:rsidRDefault="005A2700">
      <w:pPr>
        <w:pStyle w:val="Head1"/>
        <w:spacing w:after="0"/>
        <w:jc w:val="both"/>
        <w:rPr>
          <w:bCs/>
          <w:sz w:val="20"/>
        </w:rPr>
      </w:pPr>
    </w:p>
    <w:p w:rsidR="005A2700" w:rsidRDefault="00462A49">
      <w:pPr>
        <w:jc w:val="both"/>
        <w:rPr>
          <w:rFonts w:ascii="Arial" w:eastAsia="SimSun" w:hAnsi="Arial" w:cs="Arial"/>
          <w:lang w:val="en-AU" w:eastAsia="zh-CN"/>
        </w:rPr>
      </w:pPr>
      <w:r>
        <w:rPr>
          <w:rFonts w:ascii="Arial" w:hAnsi="Arial" w:cs="Arial"/>
          <w:b/>
          <w:bCs/>
        </w:rPr>
        <w:t xml:space="preserve"> </w:t>
      </w:r>
      <w:r>
        <w:rPr>
          <w:rFonts w:ascii="Arial" w:eastAsia="SimSun" w:hAnsi="Arial" w:cs="Arial"/>
          <w:lang w:val="en-AU" w:eastAsia="zh-CN"/>
        </w:rPr>
        <w:t>The equations referenced (from eqn. 1 to eqn. 13) were carefully applied in the design of a 3MW photovoltaic (PV) system to calculate the necessary output power of the system. The specifications outlined in table 1 were employed to model the PV system accurately.</w:t>
      </w:r>
    </w:p>
    <w:p w:rsidR="005A2700" w:rsidRDefault="005A2700">
      <w:pPr>
        <w:jc w:val="both"/>
        <w:rPr>
          <w:rFonts w:ascii="Arial" w:eastAsia="SimSun" w:hAnsi="Arial" w:cs="Arial"/>
          <w:lang w:val="en-AU" w:eastAsia="zh-CN"/>
        </w:rPr>
      </w:pPr>
    </w:p>
    <w:p w:rsidR="005A2700" w:rsidRDefault="00462A49">
      <w:pPr>
        <w:tabs>
          <w:tab w:val="right" w:pos="9026"/>
        </w:tabs>
        <w:jc w:val="both"/>
        <w:rPr>
          <w:rFonts w:ascii="Arial" w:eastAsia="SimSun" w:hAnsi="Arial" w:cs="Arial"/>
          <w:b/>
          <w:bCs/>
          <w:lang w:val="en-AU" w:eastAsia="zh-CN"/>
        </w:rPr>
      </w:pPr>
      <w:r>
        <w:rPr>
          <w:rFonts w:ascii="Arial" w:eastAsia="SimSun" w:hAnsi="Arial" w:cs="Arial"/>
          <w:b/>
          <w:bCs/>
          <w:lang w:val="en-AU" w:eastAsia="zh-CN"/>
        </w:rPr>
        <w:t>Table 1. PV Module Parameters Specifications</w:t>
      </w:r>
    </w:p>
    <w:p w:rsidR="005A2700" w:rsidRDefault="005A2700">
      <w:pPr>
        <w:tabs>
          <w:tab w:val="right" w:pos="9026"/>
        </w:tabs>
        <w:jc w:val="both"/>
        <w:rPr>
          <w:rFonts w:ascii="Arial" w:eastAsia="SimSun" w:hAnsi="Arial" w:cs="Arial"/>
          <w:b/>
          <w:bCs/>
          <w:lang w:val="en-AU" w:eastAsia="zh-CN"/>
        </w:rPr>
      </w:pPr>
    </w:p>
    <w:tbl>
      <w:tblPr>
        <w:tblStyle w:val="TableGrid1"/>
        <w:tblW w:w="0" w:type="auto"/>
        <w:tblBorders>
          <w:left w:val="none" w:sz="0" w:space="0" w:color="auto"/>
          <w:right w:val="none" w:sz="0" w:space="0" w:color="auto"/>
          <w:insideV w:val="none" w:sz="0" w:space="0" w:color="auto"/>
        </w:tblBorders>
        <w:tblLook w:val="04A0" w:firstRow="1" w:lastRow="0" w:firstColumn="1" w:lastColumn="0" w:noHBand="0" w:noVBand="1"/>
      </w:tblPr>
      <w:tblGrid>
        <w:gridCol w:w="972"/>
        <w:gridCol w:w="3260"/>
        <w:gridCol w:w="1276"/>
      </w:tblGrid>
      <w:tr w:rsidR="005A2700">
        <w:tc>
          <w:tcPr>
            <w:tcW w:w="959" w:type="dxa"/>
            <w:tcBorders>
              <w:bottom w:val="single" w:sz="4" w:space="0" w:color="auto"/>
            </w:tcBorders>
          </w:tcPr>
          <w:p w:rsidR="005A2700" w:rsidRDefault="00462A49">
            <w:pPr>
              <w:tabs>
                <w:tab w:val="right" w:pos="9026"/>
              </w:tabs>
              <w:jc w:val="both"/>
              <w:rPr>
                <w:rFonts w:ascii="Arial" w:hAnsi="Arial" w:cs="Arial"/>
                <w:b/>
                <w:bCs/>
                <w:lang w:val="en-AU" w:eastAsia="zh-CN"/>
              </w:rPr>
            </w:pPr>
            <w:r>
              <w:rPr>
                <w:rFonts w:ascii="Arial" w:hAnsi="Arial" w:cs="Arial"/>
                <w:b/>
                <w:bCs/>
                <w:lang w:val="en-AU" w:eastAsia="zh-CN"/>
              </w:rPr>
              <w:t>Number</w:t>
            </w:r>
          </w:p>
        </w:tc>
        <w:tc>
          <w:tcPr>
            <w:tcW w:w="3260" w:type="dxa"/>
            <w:tcBorders>
              <w:bottom w:val="single" w:sz="4" w:space="0" w:color="auto"/>
            </w:tcBorders>
          </w:tcPr>
          <w:p w:rsidR="005A2700" w:rsidRDefault="00462A49">
            <w:pPr>
              <w:tabs>
                <w:tab w:val="right" w:pos="9026"/>
              </w:tabs>
              <w:jc w:val="both"/>
              <w:rPr>
                <w:rFonts w:ascii="Arial" w:hAnsi="Arial" w:cs="Arial"/>
                <w:b/>
                <w:bCs/>
                <w:lang w:val="en-AU" w:eastAsia="zh-CN"/>
              </w:rPr>
            </w:pPr>
            <w:r>
              <w:rPr>
                <w:rFonts w:ascii="Arial" w:hAnsi="Arial" w:cs="Arial"/>
                <w:b/>
                <w:bCs/>
                <w:lang w:val="en-AU" w:eastAsia="zh-CN"/>
              </w:rPr>
              <w:t>Component Description</w:t>
            </w:r>
          </w:p>
        </w:tc>
        <w:tc>
          <w:tcPr>
            <w:tcW w:w="1276" w:type="dxa"/>
            <w:tcBorders>
              <w:bottom w:val="single" w:sz="4" w:space="0" w:color="auto"/>
            </w:tcBorders>
          </w:tcPr>
          <w:p w:rsidR="005A2700" w:rsidRDefault="00462A49">
            <w:pPr>
              <w:tabs>
                <w:tab w:val="right" w:pos="9026"/>
              </w:tabs>
              <w:jc w:val="both"/>
              <w:rPr>
                <w:rFonts w:ascii="Arial" w:hAnsi="Arial" w:cs="Arial"/>
                <w:b/>
                <w:bCs/>
                <w:lang w:val="en-AU" w:eastAsia="zh-CN"/>
              </w:rPr>
            </w:pPr>
            <w:r>
              <w:rPr>
                <w:rFonts w:ascii="Arial" w:hAnsi="Arial" w:cs="Arial"/>
                <w:b/>
                <w:bCs/>
                <w:lang w:val="en-AU" w:eastAsia="zh-CN"/>
              </w:rPr>
              <w:t>Rating</w:t>
            </w:r>
          </w:p>
        </w:tc>
      </w:tr>
      <w:tr w:rsidR="005A2700">
        <w:tc>
          <w:tcPr>
            <w:tcW w:w="959" w:type="dxa"/>
            <w:tcBorders>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 xml:space="preserve">      1</w:t>
            </w:r>
          </w:p>
        </w:tc>
        <w:tc>
          <w:tcPr>
            <w:tcW w:w="3260" w:type="dxa"/>
            <w:tcBorders>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Maximum power (</w:t>
            </w:r>
            <w:r>
              <w:rPr>
                <w:rFonts w:ascii="Cambria Math" w:hAnsi="Cambria Math" w:cs="Cambria Math"/>
                <w:lang w:val="en-AU" w:eastAsia="zh-CN"/>
              </w:rPr>
              <w:t>𝑃𝑚𝑎𝑥</w:t>
            </w:r>
            <w:r>
              <w:rPr>
                <w:rFonts w:ascii="Arial" w:hAnsi="Arial" w:cs="Arial"/>
                <w:lang w:val="en-AU" w:eastAsia="zh-CN"/>
              </w:rPr>
              <w:t>)</w:t>
            </w:r>
          </w:p>
        </w:tc>
        <w:tc>
          <w:tcPr>
            <w:tcW w:w="1276" w:type="dxa"/>
            <w:tcBorders>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213.15W</w:t>
            </w:r>
          </w:p>
        </w:tc>
      </w:tr>
      <w:tr w:rsidR="005A2700">
        <w:tc>
          <w:tcPr>
            <w:tcW w:w="959"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 xml:space="preserve">      2</w:t>
            </w:r>
          </w:p>
        </w:tc>
        <w:tc>
          <w:tcPr>
            <w:tcW w:w="3260"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Open circuit voltage (</w:t>
            </w:r>
            <w:r>
              <w:rPr>
                <w:rFonts w:ascii="Cambria Math" w:hAnsi="Cambria Math" w:cs="Cambria Math"/>
                <w:lang w:val="en-AU" w:eastAsia="zh-CN"/>
              </w:rPr>
              <w:t>𝑉𝑜𝑐</w:t>
            </w:r>
            <w:r>
              <w:rPr>
                <w:rFonts w:ascii="Arial" w:hAnsi="Arial" w:cs="Arial"/>
                <w:lang w:val="en-AU" w:eastAsia="zh-CN"/>
              </w:rPr>
              <w:t>)</w:t>
            </w:r>
          </w:p>
        </w:tc>
        <w:tc>
          <w:tcPr>
            <w:tcW w:w="1276"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36.3V</w:t>
            </w:r>
          </w:p>
        </w:tc>
      </w:tr>
      <w:tr w:rsidR="005A2700">
        <w:tc>
          <w:tcPr>
            <w:tcW w:w="959"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lastRenderedPageBreak/>
              <w:t xml:space="preserve">      3</w:t>
            </w:r>
          </w:p>
        </w:tc>
        <w:tc>
          <w:tcPr>
            <w:tcW w:w="3260"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Voltage at maximum power (</w:t>
            </w:r>
            <w:r>
              <w:rPr>
                <w:rFonts w:ascii="Cambria Math" w:hAnsi="Cambria Math" w:cs="Cambria Math"/>
                <w:lang w:val="en-AU" w:eastAsia="zh-CN"/>
              </w:rPr>
              <w:t>𝑉𝑚𝑝</w:t>
            </w:r>
            <w:r>
              <w:rPr>
                <w:rFonts w:ascii="Arial" w:hAnsi="Arial" w:cs="Arial"/>
                <w:lang w:val="en-AU" w:eastAsia="zh-CN"/>
              </w:rPr>
              <w:t>)</w:t>
            </w:r>
          </w:p>
        </w:tc>
        <w:tc>
          <w:tcPr>
            <w:tcW w:w="1276"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29V</w:t>
            </w:r>
          </w:p>
        </w:tc>
      </w:tr>
      <w:tr w:rsidR="005A2700">
        <w:tc>
          <w:tcPr>
            <w:tcW w:w="959"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 xml:space="preserve">      4</w:t>
            </w:r>
          </w:p>
        </w:tc>
        <w:tc>
          <w:tcPr>
            <w:tcW w:w="3260"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Short circuit current (</w:t>
            </w:r>
            <w:r>
              <w:rPr>
                <w:rFonts w:ascii="Cambria Math" w:hAnsi="Cambria Math" w:cs="Cambria Math"/>
                <w:lang w:val="en-AU" w:eastAsia="zh-CN"/>
              </w:rPr>
              <w:t>𝐼𝑠𝑐</w:t>
            </w:r>
            <w:r>
              <w:rPr>
                <w:rFonts w:ascii="Arial" w:hAnsi="Arial" w:cs="Arial"/>
                <w:lang w:val="en-AU" w:eastAsia="zh-CN"/>
              </w:rPr>
              <w:t>)</w:t>
            </w:r>
          </w:p>
        </w:tc>
        <w:tc>
          <w:tcPr>
            <w:tcW w:w="1276"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7.84A</w:t>
            </w:r>
          </w:p>
        </w:tc>
      </w:tr>
      <w:tr w:rsidR="005A2700">
        <w:tc>
          <w:tcPr>
            <w:tcW w:w="959"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 xml:space="preserve">      5</w:t>
            </w:r>
          </w:p>
        </w:tc>
        <w:tc>
          <w:tcPr>
            <w:tcW w:w="3260"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Current at maximum power (</w:t>
            </w:r>
            <w:r>
              <w:rPr>
                <w:rFonts w:ascii="Cambria Math" w:hAnsi="Cambria Math" w:cs="Cambria Math"/>
                <w:lang w:val="en-AU" w:eastAsia="zh-CN"/>
              </w:rPr>
              <w:t>𝐼𝑚𝑝</w:t>
            </w:r>
            <w:r>
              <w:rPr>
                <w:rFonts w:ascii="Arial" w:hAnsi="Arial" w:cs="Arial"/>
                <w:lang w:val="en-AU" w:eastAsia="zh-CN"/>
              </w:rPr>
              <w:t>)</w:t>
            </w:r>
          </w:p>
        </w:tc>
        <w:tc>
          <w:tcPr>
            <w:tcW w:w="1276"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7.35A</w:t>
            </w:r>
          </w:p>
        </w:tc>
      </w:tr>
      <w:tr w:rsidR="005A2700">
        <w:tc>
          <w:tcPr>
            <w:tcW w:w="959"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 xml:space="preserve">      6</w:t>
            </w:r>
          </w:p>
        </w:tc>
        <w:tc>
          <w:tcPr>
            <w:tcW w:w="3260"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Input voltage</w:t>
            </w:r>
          </w:p>
        </w:tc>
        <w:tc>
          <w:tcPr>
            <w:tcW w:w="1276"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250-300V</w:t>
            </w:r>
          </w:p>
        </w:tc>
      </w:tr>
      <w:tr w:rsidR="005A2700">
        <w:tc>
          <w:tcPr>
            <w:tcW w:w="959" w:type="dxa"/>
            <w:tcBorders>
              <w:top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 xml:space="preserve">      7</w:t>
            </w:r>
          </w:p>
        </w:tc>
        <w:tc>
          <w:tcPr>
            <w:tcW w:w="3260" w:type="dxa"/>
            <w:tcBorders>
              <w:top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Output voltage</w:t>
            </w:r>
          </w:p>
        </w:tc>
        <w:tc>
          <w:tcPr>
            <w:tcW w:w="1276" w:type="dxa"/>
            <w:tcBorders>
              <w:top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600V</w:t>
            </w:r>
          </w:p>
        </w:tc>
      </w:tr>
    </w:tbl>
    <w:p w:rsidR="005A2700" w:rsidRDefault="005A2700">
      <w:pPr>
        <w:pStyle w:val="Head1"/>
        <w:spacing w:after="0"/>
        <w:jc w:val="both"/>
        <w:rPr>
          <w:rFonts w:ascii="Arial" w:hAnsi="Arial" w:cs="Arial"/>
          <w:b w:val="0"/>
        </w:rPr>
      </w:pPr>
    </w:p>
    <w:p w:rsidR="005A2700" w:rsidRDefault="00462A49">
      <w:pPr>
        <w:tabs>
          <w:tab w:val="right" w:pos="9026"/>
        </w:tabs>
        <w:jc w:val="both"/>
        <w:rPr>
          <w:rFonts w:ascii="Arial" w:eastAsia="SimSun" w:hAnsi="Arial" w:cs="Arial"/>
          <w:lang w:eastAsia="zh-CN"/>
        </w:rPr>
      </w:pPr>
      <w:r>
        <w:rPr>
          <w:rFonts w:ascii="Arial" w:eastAsia="SimSun" w:hAnsi="Arial" w:cs="Arial"/>
          <w:lang w:eastAsia="zh-CN"/>
        </w:rPr>
        <w:t>We can determine how many PV arrays must be connected in series to provide the necessary output power using equation 1:</w:t>
      </w:r>
    </w:p>
    <w:p w:rsidR="005A2700" w:rsidRDefault="005A2700">
      <w:pPr>
        <w:tabs>
          <w:tab w:val="right" w:pos="9026"/>
        </w:tabs>
        <w:jc w:val="both"/>
        <w:rPr>
          <w:rFonts w:ascii="Arial" w:eastAsia="SimSun" w:hAnsi="Arial" w:cs="Arial"/>
          <w:lang w:eastAsia="zh-CN"/>
        </w:rPr>
      </w:pPr>
    </w:p>
    <w:p w:rsidR="005A2700" w:rsidRDefault="00636A03">
      <w:pPr>
        <w:tabs>
          <w:tab w:val="right" w:pos="9026"/>
        </w:tabs>
        <w:jc w:val="both"/>
        <w:rPr>
          <w:rFonts w:ascii="Arial" w:eastAsia="SimSun" w:hAnsi="Arial" w:cs="Arial"/>
          <w:lang w:val="en-AU" w:eastAsia="zh-CN"/>
        </w:rPr>
      </w:pPr>
      <m:oMath>
        <m:sSub>
          <m:sSubPr>
            <m:ctrlPr>
              <w:rPr>
                <w:rFonts w:ascii="Cambria Math" w:eastAsia="SimSun" w:hAnsi="Cambria Math" w:cs="Arial"/>
                <w:i/>
                <w:lang w:val="en-AU" w:eastAsia="zh-CN"/>
              </w:rPr>
            </m:ctrlPr>
          </m:sSubPr>
          <m:e>
            <m:r>
              <w:rPr>
                <w:rFonts w:ascii="Cambria Math" w:eastAsia="SimSun" w:hAnsi="Cambria Math" w:cs="Arial"/>
                <w:lang w:val="en-AU" w:eastAsia="zh-CN"/>
              </w:rPr>
              <m:t>N</m:t>
            </m:r>
          </m:e>
          <m:sub>
            <m:r>
              <w:rPr>
                <w:rFonts w:ascii="Cambria Math" w:eastAsia="SimSun" w:hAnsi="Cambria Math" w:cs="Arial"/>
                <w:lang w:val="en-AU" w:eastAsia="zh-CN"/>
              </w:rPr>
              <m:t>s</m:t>
            </m:r>
          </m:sub>
        </m:sSub>
        <m:r>
          <w:rPr>
            <w:rFonts w:ascii="Cambria Math" w:eastAsia="SimSun" w:hAnsi="Cambria Math" w:cs="Arial"/>
            <w:lang w:val="en-AU" w:eastAsia="zh-CN"/>
          </w:rPr>
          <m:t>=</m:t>
        </m:r>
        <m:f>
          <m:fPr>
            <m:ctrlPr>
              <w:rPr>
                <w:rFonts w:ascii="Cambria Math" w:eastAsia="SimSun" w:hAnsi="Cambria Math" w:cs="Arial"/>
                <w:i/>
                <w:lang w:val="en-AU" w:eastAsia="zh-CN"/>
              </w:rPr>
            </m:ctrlPr>
          </m:fPr>
          <m:num>
            <m:sSub>
              <m:sSubPr>
                <m:ctrlPr>
                  <w:rPr>
                    <w:rFonts w:ascii="Cambria Math" w:eastAsia="SimSun" w:hAnsi="Cambria Math" w:cs="Arial"/>
                    <w:i/>
                    <w:lang w:val="en-AU" w:eastAsia="zh-CN"/>
                  </w:rPr>
                </m:ctrlPr>
              </m:sSubPr>
              <m:e>
                <m:r>
                  <w:rPr>
                    <w:rFonts w:ascii="Cambria Math" w:eastAsia="SimSun" w:hAnsi="Cambria Math" w:cs="Arial"/>
                    <w:lang w:val="en-AU" w:eastAsia="zh-CN"/>
                  </w:rPr>
                  <m:t>V</m:t>
                </m:r>
              </m:e>
              <m:sub>
                <m:r>
                  <w:rPr>
                    <w:rFonts w:ascii="Cambria Math" w:eastAsia="SimSun" w:hAnsi="Cambria Math" w:cs="Arial"/>
                    <w:lang w:val="en-AU" w:eastAsia="zh-CN"/>
                  </w:rPr>
                  <m:t>in</m:t>
                </m:r>
              </m:sub>
            </m:sSub>
          </m:num>
          <m:den>
            <m:sSub>
              <m:sSubPr>
                <m:ctrlPr>
                  <w:rPr>
                    <w:rFonts w:ascii="Cambria Math" w:eastAsia="SimSun" w:hAnsi="Cambria Math" w:cs="Arial"/>
                    <w:i/>
                    <w:lang w:val="en-AU" w:eastAsia="zh-CN"/>
                  </w:rPr>
                </m:ctrlPr>
              </m:sSubPr>
              <m:e>
                <m:r>
                  <w:rPr>
                    <w:rFonts w:ascii="Cambria Math" w:eastAsia="SimSun" w:hAnsi="Cambria Math" w:cs="Arial"/>
                    <w:lang w:val="en-AU" w:eastAsia="zh-CN"/>
                  </w:rPr>
                  <m:t>V</m:t>
                </m:r>
              </m:e>
              <m:sub>
                <m:r>
                  <w:rPr>
                    <w:rFonts w:ascii="Cambria Math" w:eastAsia="SimSun" w:hAnsi="Cambria Math" w:cs="Arial"/>
                    <w:lang w:val="en-AU" w:eastAsia="zh-CN"/>
                  </w:rPr>
                  <m:t>mp</m:t>
                </m:r>
              </m:sub>
            </m:sSub>
          </m:den>
        </m:f>
        <m:r>
          <w:rPr>
            <w:rFonts w:ascii="Cambria Math" w:eastAsia="SimSun" w:hAnsi="Cambria Math" w:cs="Arial"/>
            <w:lang w:val="en-AU" w:eastAsia="zh-CN"/>
          </w:rPr>
          <m:t>=</m:t>
        </m:r>
        <m:f>
          <m:fPr>
            <m:ctrlPr>
              <w:rPr>
                <w:rFonts w:ascii="Cambria Math" w:eastAsia="SimSun" w:hAnsi="Cambria Math" w:cs="Arial"/>
                <w:i/>
                <w:lang w:val="en-AU" w:eastAsia="zh-CN"/>
              </w:rPr>
            </m:ctrlPr>
          </m:fPr>
          <m:num>
            <m:r>
              <w:rPr>
                <w:rFonts w:ascii="Cambria Math" w:eastAsia="SimSun" w:hAnsi="Cambria Math" w:cs="Arial"/>
                <w:lang w:val="en-AU" w:eastAsia="zh-CN"/>
              </w:rPr>
              <m:t>319</m:t>
            </m:r>
          </m:num>
          <m:den>
            <m:r>
              <w:rPr>
                <w:rFonts w:ascii="Cambria Math" w:eastAsia="SimSun" w:hAnsi="Cambria Math" w:cs="Arial"/>
                <w:lang w:val="en-AU" w:eastAsia="zh-CN"/>
              </w:rPr>
              <m:t>29</m:t>
            </m:r>
          </m:den>
        </m:f>
        <m:r>
          <w:rPr>
            <w:rFonts w:ascii="Cambria Math" w:eastAsia="SimSun" w:hAnsi="Cambria Math" w:cs="Arial"/>
            <w:lang w:val="en-AU" w:eastAsia="zh-CN"/>
          </w:rPr>
          <m:t>=11 series string</m:t>
        </m:r>
      </m:oMath>
      <w:r w:rsidR="00462A49">
        <w:rPr>
          <w:rFonts w:ascii="Arial" w:eastAsia="SimSun" w:hAnsi="Arial" w:cs="Arial"/>
          <w:lang w:val="en-AU" w:eastAsia="zh-CN"/>
        </w:rPr>
        <w:t xml:space="preserve"> </w:t>
      </w:r>
    </w:p>
    <w:p w:rsidR="005A2700" w:rsidRDefault="005A2700">
      <w:pPr>
        <w:tabs>
          <w:tab w:val="right" w:pos="9026"/>
        </w:tabs>
        <w:jc w:val="both"/>
        <w:rPr>
          <w:rFonts w:ascii="Arial" w:eastAsia="SimSun" w:hAnsi="Arial" w:cs="Arial"/>
          <w:lang w:val="en-AU" w:eastAsia="zh-CN"/>
        </w:rPr>
      </w:pPr>
    </w:p>
    <w:p w:rsidR="005A2700" w:rsidRDefault="00462A49">
      <w:pPr>
        <w:tabs>
          <w:tab w:val="right" w:pos="9026"/>
        </w:tabs>
        <w:jc w:val="both"/>
        <w:rPr>
          <w:rFonts w:ascii="Arial" w:eastAsia="SimSun" w:hAnsi="Arial" w:cs="Arial"/>
          <w:lang w:eastAsia="zh-CN"/>
        </w:rPr>
      </w:pPr>
      <w:r>
        <w:rPr>
          <w:rFonts w:ascii="Arial" w:eastAsia="SimSun" w:hAnsi="Arial" w:cs="Arial"/>
          <w:lang w:eastAsia="zh-CN"/>
        </w:rPr>
        <w:t>As a result, 11 PV arrays must be connected in series. Equation (2) will be used to calculate how many arrays must be connected in parallel:</w:t>
      </w:r>
    </w:p>
    <w:p w:rsidR="005A2700" w:rsidRDefault="005A2700">
      <w:pPr>
        <w:tabs>
          <w:tab w:val="right" w:pos="9026"/>
        </w:tabs>
        <w:jc w:val="both"/>
        <w:rPr>
          <w:rFonts w:ascii="Arial" w:eastAsia="SimSun" w:hAnsi="Arial" w:cs="Arial"/>
          <w:lang w:val="en-AU" w:eastAsia="zh-CN"/>
        </w:rPr>
      </w:pPr>
    </w:p>
    <w:p w:rsidR="005A2700" w:rsidRDefault="00636A03">
      <w:pPr>
        <w:tabs>
          <w:tab w:val="right" w:pos="9026"/>
        </w:tabs>
        <w:jc w:val="both"/>
        <w:rPr>
          <w:rFonts w:ascii="Arial" w:eastAsia="SimSun" w:hAnsi="Arial" w:cs="Arial"/>
          <w:lang w:val="en-AU" w:eastAsia="zh-CN"/>
        </w:rPr>
      </w:pPr>
      <m:oMath>
        <m:sSub>
          <m:sSubPr>
            <m:ctrlPr>
              <w:rPr>
                <w:rFonts w:ascii="Cambria Math" w:eastAsia="SimSun" w:hAnsi="Cambria Math" w:cs="Arial"/>
                <w:i/>
                <w:lang w:val="en-AU" w:eastAsia="zh-CN"/>
              </w:rPr>
            </m:ctrlPr>
          </m:sSubPr>
          <m:e>
            <m:r>
              <w:rPr>
                <w:rFonts w:ascii="Cambria Math" w:eastAsia="SimSun" w:hAnsi="Cambria Math" w:cs="Arial"/>
                <w:lang w:val="en-AU" w:eastAsia="zh-CN"/>
              </w:rPr>
              <m:t>N</m:t>
            </m:r>
          </m:e>
          <m:sub>
            <m:r>
              <w:rPr>
                <w:rFonts w:ascii="Cambria Math" w:eastAsia="SimSun" w:hAnsi="Cambria Math" w:cs="Arial"/>
                <w:lang w:val="en-AU" w:eastAsia="zh-CN"/>
              </w:rPr>
              <m:t>p</m:t>
            </m:r>
          </m:sub>
        </m:sSub>
        <m:r>
          <w:rPr>
            <w:rFonts w:ascii="Cambria Math" w:eastAsia="SimSun" w:hAnsi="Cambria Math" w:cs="Arial"/>
            <w:lang w:val="en-AU" w:eastAsia="zh-CN"/>
          </w:rPr>
          <m:t>=</m:t>
        </m:r>
        <m:f>
          <m:fPr>
            <m:ctrlPr>
              <w:rPr>
                <w:rFonts w:ascii="Cambria Math" w:eastAsia="SimSun" w:hAnsi="Cambria Math" w:cs="Arial"/>
                <w:i/>
                <w:lang w:val="en-AU" w:eastAsia="zh-CN"/>
              </w:rPr>
            </m:ctrlPr>
          </m:fPr>
          <m:num>
            <m:sSub>
              <m:sSubPr>
                <m:ctrlPr>
                  <w:rPr>
                    <w:rFonts w:ascii="Cambria Math" w:eastAsia="SimSun" w:hAnsi="Cambria Math" w:cs="Arial"/>
                    <w:i/>
                    <w:lang w:val="en-AU" w:eastAsia="zh-CN"/>
                  </w:rPr>
                </m:ctrlPr>
              </m:sSubPr>
              <m:e>
                <m:r>
                  <w:rPr>
                    <w:rFonts w:ascii="Cambria Math" w:eastAsia="SimSun" w:hAnsi="Cambria Math" w:cs="Arial"/>
                    <w:lang w:val="en-AU" w:eastAsia="zh-CN"/>
                  </w:rPr>
                  <m:t>P</m:t>
                </m:r>
              </m:e>
              <m:sub>
                <m:r>
                  <w:rPr>
                    <w:rFonts w:ascii="Cambria Math" w:eastAsia="SimSun" w:hAnsi="Cambria Math" w:cs="Arial"/>
                    <w:lang w:val="en-AU" w:eastAsia="zh-CN"/>
                  </w:rPr>
                  <m:t>out</m:t>
                </m:r>
              </m:sub>
            </m:sSub>
          </m:num>
          <m:den>
            <m:sSub>
              <m:sSubPr>
                <m:ctrlPr>
                  <w:rPr>
                    <w:rFonts w:ascii="Cambria Math" w:eastAsia="SimSun" w:hAnsi="Cambria Math" w:cs="Arial"/>
                    <w:i/>
                    <w:lang w:val="en-AU" w:eastAsia="zh-CN"/>
                  </w:rPr>
                </m:ctrlPr>
              </m:sSubPr>
              <m:e>
                <m:r>
                  <w:rPr>
                    <w:rFonts w:ascii="Cambria Math" w:eastAsia="SimSun" w:hAnsi="Cambria Math" w:cs="Arial"/>
                    <w:lang w:val="en-AU" w:eastAsia="zh-CN"/>
                  </w:rPr>
                  <m:t>N</m:t>
                </m:r>
              </m:e>
              <m:sub>
                <m:r>
                  <w:rPr>
                    <w:rFonts w:ascii="Cambria Math" w:eastAsia="SimSun" w:hAnsi="Cambria Math" w:cs="Arial"/>
                    <w:lang w:val="en-AU" w:eastAsia="zh-CN"/>
                  </w:rPr>
                  <m:t>s</m:t>
                </m:r>
              </m:sub>
            </m:sSub>
            <m:r>
              <w:rPr>
                <w:rFonts w:ascii="Cambria Math" w:eastAsia="SimSun" w:hAnsi="Cambria Math" w:cs="Arial"/>
                <w:lang w:val="en-AU" w:eastAsia="zh-CN"/>
              </w:rPr>
              <m:t xml:space="preserve"> X </m:t>
            </m:r>
            <m:sSub>
              <m:sSubPr>
                <m:ctrlPr>
                  <w:rPr>
                    <w:rFonts w:ascii="Cambria Math" w:eastAsia="SimSun" w:hAnsi="Cambria Math" w:cs="Arial"/>
                    <w:i/>
                    <w:lang w:val="en-AU" w:eastAsia="zh-CN"/>
                  </w:rPr>
                </m:ctrlPr>
              </m:sSubPr>
              <m:e>
                <m:r>
                  <w:rPr>
                    <w:rFonts w:ascii="Cambria Math" w:eastAsia="SimSun" w:hAnsi="Cambria Math" w:cs="Arial"/>
                    <w:lang w:val="en-AU" w:eastAsia="zh-CN"/>
                  </w:rPr>
                  <m:t>P</m:t>
                </m:r>
              </m:e>
              <m:sub>
                <m:r>
                  <w:rPr>
                    <w:rFonts w:ascii="Cambria Math" w:eastAsia="SimSun" w:hAnsi="Cambria Math" w:cs="Arial"/>
                    <w:lang w:val="en-AU" w:eastAsia="zh-CN"/>
                  </w:rPr>
                  <m:t>max</m:t>
                </m:r>
              </m:sub>
            </m:sSub>
          </m:den>
        </m:f>
        <m:r>
          <w:rPr>
            <w:rFonts w:ascii="Cambria Math" w:eastAsia="SimSun" w:hAnsi="Cambria Math" w:cs="Arial"/>
            <w:lang w:val="en-AU" w:eastAsia="zh-CN"/>
          </w:rPr>
          <m:t xml:space="preserve"> </m:t>
        </m:r>
      </m:oMath>
      <w:r w:rsidR="00462A49">
        <w:rPr>
          <w:rFonts w:ascii="Arial" w:eastAsia="SimSun" w:hAnsi="Arial" w:cs="Arial"/>
          <w:lang w:val="en-AU" w:eastAsia="zh-CN"/>
        </w:rPr>
        <w:t xml:space="preserve"> </w:t>
      </w:r>
    </w:p>
    <w:p w:rsidR="005A2700" w:rsidRDefault="005A2700">
      <w:pPr>
        <w:tabs>
          <w:tab w:val="right" w:pos="9026"/>
        </w:tabs>
        <w:jc w:val="both"/>
        <w:rPr>
          <w:rFonts w:ascii="Arial" w:eastAsia="SimSun" w:hAnsi="Arial" w:cs="Arial"/>
          <w:lang w:val="en-AU" w:eastAsia="zh-CN"/>
        </w:rPr>
      </w:pPr>
    </w:p>
    <w:p w:rsidR="005A2700" w:rsidRDefault="00462A49">
      <w:pPr>
        <w:tabs>
          <w:tab w:val="right" w:pos="9026"/>
        </w:tabs>
        <w:jc w:val="both"/>
        <w:rPr>
          <w:rFonts w:ascii="Arial" w:eastAsia="SimSun" w:hAnsi="Arial" w:cs="Arial"/>
          <w:lang w:eastAsia="zh-CN"/>
        </w:rPr>
      </w:pPr>
      <w:r>
        <w:rPr>
          <w:rFonts w:ascii="Arial" w:eastAsia="SimSun" w:hAnsi="Arial" w:cs="Arial"/>
          <w:lang w:eastAsia="zh-CN"/>
        </w:rPr>
        <w:t xml:space="preserve">The number of parallel connected strings will be ascertained as follows, given that the required power output </w:t>
      </w:r>
      <m:oMath>
        <m:sSub>
          <m:sSubPr>
            <m:ctrlPr>
              <w:rPr>
                <w:rFonts w:ascii="Cambria Math" w:eastAsia="SimSun" w:hAnsi="Cambria Math" w:cs="Arial"/>
                <w:i/>
                <w:lang w:val="en-AU" w:eastAsia="zh-CN"/>
              </w:rPr>
            </m:ctrlPr>
          </m:sSubPr>
          <m:e>
            <m:r>
              <w:rPr>
                <w:rFonts w:ascii="Cambria Math" w:eastAsia="SimSun" w:hAnsi="Cambria Math" w:cs="Arial"/>
                <w:lang w:val="en-AU" w:eastAsia="zh-CN"/>
              </w:rPr>
              <m:t>P</m:t>
            </m:r>
          </m:e>
          <m:sub>
            <m:r>
              <w:rPr>
                <w:rFonts w:ascii="Cambria Math" w:eastAsia="SimSun" w:hAnsi="Cambria Math" w:cs="Arial"/>
                <w:lang w:val="en-AU" w:eastAsia="zh-CN"/>
              </w:rPr>
              <m:t>out</m:t>
            </m:r>
          </m:sub>
        </m:sSub>
      </m:oMath>
      <w:r>
        <w:rPr>
          <w:rFonts w:ascii="Arial" w:eastAsia="SimSun" w:hAnsi="Arial" w:cs="Arial"/>
          <w:lang w:eastAsia="zh-CN"/>
        </w:rPr>
        <w:t xml:space="preserve"> is 3MW, the series connected string </w:t>
      </w:r>
      <m:oMath>
        <m:sSub>
          <m:sSubPr>
            <m:ctrlPr>
              <w:rPr>
                <w:rFonts w:ascii="Cambria Math" w:eastAsia="SimSun" w:hAnsi="Cambria Math" w:cs="Arial"/>
                <w:i/>
                <w:lang w:val="en-AU" w:eastAsia="zh-CN"/>
              </w:rPr>
            </m:ctrlPr>
          </m:sSubPr>
          <m:e>
            <m:r>
              <w:rPr>
                <w:rFonts w:ascii="Cambria Math" w:eastAsia="SimSun" w:hAnsi="Cambria Math" w:cs="Arial"/>
                <w:lang w:val="en-AU" w:eastAsia="zh-CN"/>
              </w:rPr>
              <m:t>N</m:t>
            </m:r>
          </m:e>
          <m:sub>
            <m:r>
              <w:rPr>
                <w:rFonts w:ascii="Cambria Math" w:eastAsia="SimSun" w:hAnsi="Cambria Math" w:cs="Arial"/>
                <w:lang w:val="en-AU" w:eastAsia="zh-CN"/>
              </w:rPr>
              <m:t>s</m:t>
            </m:r>
          </m:sub>
        </m:sSub>
      </m:oMath>
      <w:r>
        <w:rPr>
          <w:rFonts w:ascii="Arial" w:eastAsia="SimSun" w:hAnsi="Arial" w:cs="Arial"/>
          <w:lang w:eastAsia="zh-CN"/>
        </w:rPr>
        <w:t xml:space="preserve"> = 11, and the maximum power </w:t>
      </w:r>
      <m:oMath>
        <m:sSub>
          <m:sSubPr>
            <m:ctrlPr>
              <w:rPr>
                <w:rFonts w:ascii="Cambria Math" w:eastAsia="SimSun" w:hAnsi="Cambria Math" w:cs="Arial"/>
                <w:i/>
                <w:lang w:val="en-AU" w:eastAsia="zh-CN"/>
              </w:rPr>
            </m:ctrlPr>
          </m:sSubPr>
          <m:e>
            <m:r>
              <w:rPr>
                <w:rFonts w:ascii="Cambria Math" w:eastAsia="SimSun" w:hAnsi="Cambria Math" w:cs="Arial"/>
                <w:lang w:val="en-AU" w:eastAsia="zh-CN"/>
              </w:rPr>
              <m:t>P</m:t>
            </m:r>
          </m:e>
          <m:sub>
            <m:r>
              <w:rPr>
                <w:rFonts w:ascii="Cambria Math" w:eastAsia="SimSun" w:hAnsi="Cambria Math" w:cs="Arial"/>
                <w:lang w:val="en-AU" w:eastAsia="zh-CN"/>
              </w:rPr>
              <m:t>max</m:t>
            </m:r>
          </m:sub>
        </m:sSub>
      </m:oMath>
      <w:r>
        <w:rPr>
          <w:rFonts w:ascii="Arial" w:eastAsia="SimSun" w:hAnsi="Arial" w:cs="Arial"/>
          <w:lang w:eastAsia="zh-CN"/>
        </w:rPr>
        <w:t xml:space="preserve"> = 213.15W.</w:t>
      </w:r>
    </w:p>
    <w:p w:rsidR="005A2700" w:rsidRDefault="005A2700">
      <w:pPr>
        <w:tabs>
          <w:tab w:val="right" w:pos="9026"/>
        </w:tabs>
        <w:jc w:val="both"/>
        <w:rPr>
          <w:rFonts w:ascii="Arial" w:eastAsia="SimSun" w:hAnsi="Arial" w:cs="Arial"/>
          <w:lang w:val="en-AU" w:eastAsia="zh-CN"/>
        </w:rPr>
      </w:pPr>
    </w:p>
    <w:p w:rsidR="005A2700" w:rsidRDefault="00636A03">
      <w:pPr>
        <w:tabs>
          <w:tab w:val="right" w:pos="9026"/>
        </w:tabs>
        <w:jc w:val="both"/>
        <w:rPr>
          <w:rFonts w:ascii="Arial" w:eastAsia="SimSun" w:hAnsi="Arial" w:cs="Arial"/>
          <w:lang w:val="en-AU" w:eastAsia="zh-CN"/>
        </w:rPr>
      </w:pPr>
      <m:oMath>
        <m:sSub>
          <m:sSubPr>
            <m:ctrlPr>
              <w:rPr>
                <w:rFonts w:ascii="Cambria Math" w:eastAsia="SimSun" w:hAnsi="Cambria Math" w:cs="Arial"/>
                <w:i/>
                <w:lang w:val="en-AU" w:eastAsia="zh-CN"/>
              </w:rPr>
            </m:ctrlPr>
          </m:sSubPr>
          <m:e>
            <m:r>
              <w:rPr>
                <w:rFonts w:ascii="Cambria Math" w:eastAsia="SimSun" w:hAnsi="Cambria Math" w:cs="Arial"/>
                <w:lang w:val="en-AU" w:eastAsia="zh-CN"/>
              </w:rPr>
              <m:t>N</m:t>
            </m:r>
          </m:e>
          <m:sub>
            <m:r>
              <w:rPr>
                <w:rFonts w:ascii="Cambria Math" w:eastAsia="SimSun" w:hAnsi="Cambria Math" w:cs="Arial"/>
                <w:lang w:val="en-AU" w:eastAsia="zh-CN"/>
              </w:rPr>
              <m:t>p</m:t>
            </m:r>
          </m:sub>
        </m:sSub>
        <m:r>
          <w:rPr>
            <w:rFonts w:ascii="Cambria Math" w:eastAsia="SimSun" w:hAnsi="Cambria Math" w:cs="Arial"/>
            <w:lang w:val="en-AU" w:eastAsia="zh-CN"/>
          </w:rPr>
          <m:t>=</m:t>
        </m:r>
        <m:f>
          <m:fPr>
            <m:ctrlPr>
              <w:rPr>
                <w:rFonts w:ascii="Cambria Math" w:eastAsia="SimSun" w:hAnsi="Cambria Math" w:cs="Arial"/>
                <w:i/>
                <w:lang w:val="en-AU" w:eastAsia="zh-CN"/>
              </w:rPr>
            </m:ctrlPr>
          </m:fPr>
          <m:num>
            <m:r>
              <w:rPr>
                <w:rFonts w:ascii="Cambria Math" w:eastAsia="SimSun" w:hAnsi="Cambria Math" w:cs="Arial"/>
                <w:lang w:val="en-AU" w:eastAsia="zh-CN"/>
              </w:rPr>
              <m:t>3,000,000</m:t>
            </m:r>
          </m:num>
          <m:den>
            <m:r>
              <w:rPr>
                <w:rFonts w:ascii="Cambria Math" w:eastAsia="SimSun" w:hAnsi="Cambria Math" w:cs="Arial"/>
                <w:lang w:val="en-AU" w:eastAsia="zh-CN"/>
              </w:rPr>
              <m:t>213.15*11</m:t>
            </m:r>
          </m:den>
        </m:f>
        <m:r>
          <w:rPr>
            <w:rFonts w:ascii="Cambria Math" w:eastAsia="SimSun" w:hAnsi="Cambria Math" w:cs="Arial"/>
            <w:lang w:val="en-AU" w:eastAsia="zh-CN"/>
          </w:rPr>
          <m:t>=1300 paralle string</m:t>
        </m:r>
      </m:oMath>
      <w:r w:rsidR="00462A49">
        <w:rPr>
          <w:rFonts w:ascii="Arial" w:eastAsia="SimSun" w:hAnsi="Arial" w:cs="Arial"/>
          <w:lang w:val="en-AU" w:eastAsia="zh-CN"/>
        </w:rPr>
        <w:t xml:space="preserve"> </w:t>
      </w:r>
    </w:p>
    <w:p w:rsidR="005A2700" w:rsidRDefault="005A2700">
      <w:pPr>
        <w:tabs>
          <w:tab w:val="right" w:pos="9026"/>
        </w:tabs>
        <w:jc w:val="both"/>
        <w:rPr>
          <w:rFonts w:ascii="Arial" w:eastAsia="SimSun" w:hAnsi="Arial" w:cs="Arial"/>
          <w:lang w:val="en-AU" w:eastAsia="zh-CN"/>
        </w:rPr>
      </w:pPr>
    </w:p>
    <w:p w:rsidR="005A2700" w:rsidRDefault="00462A49">
      <w:pPr>
        <w:tabs>
          <w:tab w:val="right" w:pos="9026"/>
        </w:tabs>
        <w:jc w:val="both"/>
        <w:rPr>
          <w:rFonts w:ascii="Arial" w:eastAsia="SimSun" w:hAnsi="Arial" w:cs="Arial"/>
          <w:lang w:eastAsia="zh-CN"/>
        </w:rPr>
      </w:pPr>
      <w:r>
        <w:rPr>
          <w:rFonts w:ascii="Arial" w:eastAsia="SimSun" w:hAnsi="Arial" w:cs="Arial"/>
          <w:lang w:eastAsia="zh-CN"/>
        </w:rPr>
        <w:t>Thus, in order to provide the desired output power, 1300 parallel strings are needed. The necessary resistance is determined using the following formula:</w:t>
      </w:r>
    </w:p>
    <w:p w:rsidR="005A2700" w:rsidRDefault="005A2700">
      <w:pPr>
        <w:tabs>
          <w:tab w:val="right" w:pos="9026"/>
        </w:tabs>
        <w:jc w:val="both"/>
        <w:rPr>
          <w:rFonts w:ascii="Arial" w:eastAsia="SimSun" w:hAnsi="Arial" w:cs="Arial"/>
          <w:lang w:val="en-AU" w:eastAsia="zh-CN"/>
        </w:rPr>
      </w:pPr>
    </w:p>
    <w:p w:rsidR="005A2700" w:rsidRDefault="00462A49">
      <w:pPr>
        <w:tabs>
          <w:tab w:val="right" w:pos="9026"/>
        </w:tabs>
        <w:jc w:val="both"/>
        <w:rPr>
          <w:rFonts w:ascii="Arial" w:eastAsia="SimSun" w:hAnsi="Arial" w:cs="Arial"/>
          <w:lang w:val="en-AU" w:eastAsia="zh-CN"/>
        </w:rPr>
      </w:pPr>
      <w:r>
        <w:rPr>
          <w:rFonts w:ascii="Arial" w:eastAsia="SimSun" w:hAnsi="Arial" w:cs="Arial"/>
          <w:lang w:val="en-AU" w:eastAsia="zh-CN"/>
        </w:rPr>
        <w:t xml:space="preserve">Given that current </w:t>
      </w:r>
      <m:oMath>
        <m:d>
          <m:dPr>
            <m:ctrlPr>
              <w:rPr>
                <w:rFonts w:ascii="Cambria Math" w:eastAsia="SimSun" w:hAnsi="Cambria Math" w:cs="Arial"/>
                <w:i/>
                <w:lang w:val="en-AU" w:eastAsia="zh-CN"/>
              </w:rPr>
            </m:ctrlPr>
          </m:dPr>
          <m:e>
            <w:bookmarkStart w:id="8" w:name="_Hlk177623198"/>
            <m:r>
              <w:rPr>
                <w:rFonts w:ascii="Cambria Math" w:eastAsia="SimSun" w:hAnsi="Cambria Math" w:cs="Arial"/>
                <w:lang w:val="en-AU" w:eastAsia="zh-CN"/>
              </w:rPr>
              <m:t>I</m:t>
            </m:r>
            <w:bookmarkEnd w:id="8"/>
          </m:e>
        </m:d>
        <m:r>
          <w:rPr>
            <w:rFonts w:ascii="Cambria Math" w:eastAsia="SimSun" w:hAnsi="Cambria Math" w:cs="Arial"/>
            <w:lang w:val="en-AU" w:eastAsia="zh-CN"/>
          </w:rPr>
          <m:t>=</m:t>
        </m:r>
        <m:f>
          <m:fPr>
            <m:ctrlPr>
              <w:rPr>
                <w:rFonts w:ascii="Cambria Math" w:eastAsia="SimSun" w:hAnsi="Cambria Math" w:cs="Arial"/>
                <w:i/>
                <w:lang w:val="en-AU" w:eastAsia="zh-CN"/>
              </w:rPr>
            </m:ctrlPr>
          </m:fPr>
          <m:num>
            <m:r>
              <w:rPr>
                <w:rFonts w:ascii="Cambria Math" w:eastAsia="SimSun" w:hAnsi="Cambria Math" w:cs="Arial"/>
                <w:lang w:val="en-AU" w:eastAsia="zh-CN"/>
              </w:rPr>
              <m:t>power output</m:t>
            </m:r>
          </m:num>
          <m:den>
            <m:r>
              <w:rPr>
                <w:rFonts w:ascii="Cambria Math" w:eastAsia="SimSun" w:hAnsi="Cambria Math" w:cs="Arial"/>
                <w:lang w:val="en-AU" w:eastAsia="zh-CN"/>
              </w:rPr>
              <m:t>voltage</m:t>
            </m:r>
          </m:den>
        </m:f>
      </m:oMath>
    </w:p>
    <w:p w:rsidR="005A2700" w:rsidRDefault="005A2700">
      <w:pPr>
        <w:tabs>
          <w:tab w:val="right" w:pos="9026"/>
        </w:tabs>
        <w:jc w:val="both"/>
        <w:rPr>
          <w:rFonts w:ascii="Arial" w:eastAsia="SimSun" w:hAnsi="Arial" w:cs="Arial"/>
          <w:lang w:val="en-AU" w:eastAsia="zh-CN"/>
        </w:rPr>
      </w:pPr>
    </w:p>
    <w:p w:rsidR="005A2700" w:rsidRDefault="00636A03">
      <w:pPr>
        <w:tabs>
          <w:tab w:val="right" w:pos="9026"/>
        </w:tabs>
        <w:jc w:val="both"/>
        <w:rPr>
          <w:rFonts w:ascii="Arial" w:eastAsia="SimSun" w:hAnsi="Arial" w:cs="Arial"/>
          <w:lang w:val="en-AU" w:eastAsia="zh-CN"/>
        </w:rPr>
      </w:pPr>
      <m:oMath>
        <m:d>
          <m:dPr>
            <m:ctrlPr>
              <w:rPr>
                <w:rFonts w:ascii="Cambria Math" w:eastAsia="SimSun" w:hAnsi="Cambria Math" w:cs="Arial"/>
                <w:i/>
                <w:lang w:val="en-AU" w:eastAsia="zh-CN"/>
              </w:rPr>
            </m:ctrlPr>
          </m:dPr>
          <m:e>
            <m:r>
              <w:rPr>
                <w:rFonts w:ascii="Cambria Math" w:eastAsia="SimSun" w:hAnsi="Cambria Math" w:cs="Arial"/>
                <w:lang w:val="en-AU" w:eastAsia="zh-CN"/>
              </w:rPr>
              <m:t>I</m:t>
            </m:r>
          </m:e>
        </m:d>
        <m:r>
          <w:rPr>
            <w:rFonts w:ascii="Cambria Math" w:eastAsia="SimSun" w:hAnsi="Cambria Math" w:cs="Arial"/>
            <w:lang w:val="en-AU" w:eastAsia="zh-CN"/>
          </w:rPr>
          <m:t>=</m:t>
        </m:r>
        <m:f>
          <m:fPr>
            <m:ctrlPr>
              <w:rPr>
                <w:rFonts w:ascii="Cambria Math" w:eastAsia="SimSun" w:hAnsi="Cambria Math" w:cs="Arial"/>
                <w:i/>
                <w:lang w:val="en-AU" w:eastAsia="zh-CN"/>
              </w:rPr>
            </m:ctrlPr>
          </m:fPr>
          <m:num>
            <m:r>
              <w:rPr>
                <w:rFonts w:ascii="Cambria Math" w:eastAsia="SimSun" w:hAnsi="Cambria Math" w:cs="Arial"/>
                <w:lang w:val="en-AU" w:eastAsia="zh-CN"/>
              </w:rPr>
              <m:t>3,000,000</m:t>
            </m:r>
          </m:num>
          <m:den>
            <m:r>
              <w:rPr>
                <w:rFonts w:ascii="Cambria Math" w:eastAsia="SimSun" w:hAnsi="Cambria Math" w:cs="Arial"/>
                <w:lang w:val="en-AU" w:eastAsia="zh-CN"/>
              </w:rPr>
              <m:t>319</m:t>
            </m:r>
          </m:den>
        </m:f>
        <m:r>
          <w:rPr>
            <w:rFonts w:ascii="Cambria Math" w:eastAsia="SimSun" w:hAnsi="Cambria Math" w:cs="Arial"/>
            <w:lang w:val="en-AU" w:eastAsia="zh-CN"/>
          </w:rPr>
          <m:t>=9555 watts</m:t>
        </m:r>
      </m:oMath>
      <w:r w:rsidR="00462A49">
        <w:rPr>
          <w:rFonts w:ascii="Arial" w:eastAsia="SimSun" w:hAnsi="Arial" w:cs="Arial"/>
          <w:lang w:val="en-AU" w:eastAsia="zh-CN"/>
        </w:rPr>
        <w:t xml:space="preserve"> </w:t>
      </w:r>
    </w:p>
    <w:p w:rsidR="005A2700" w:rsidRDefault="005A2700">
      <w:pPr>
        <w:tabs>
          <w:tab w:val="right" w:pos="9026"/>
        </w:tabs>
        <w:jc w:val="both"/>
        <w:rPr>
          <w:rFonts w:ascii="Arial" w:eastAsia="SimSun" w:hAnsi="Arial" w:cs="Arial"/>
          <w:lang w:val="en-AU" w:eastAsia="zh-CN"/>
        </w:rPr>
      </w:pPr>
    </w:p>
    <w:p w:rsidR="005A2700" w:rsidRDefault="00462A49">
      <w:pPr>
        <w:tabs>
          <w:tab w:val="right" w:pos="9026"/>
        </w:tabs>
        <w:jc w:val="both"/>
        <w:rPr>
          <w:rFonts w:ascii="Arial" w:eastAsia="SimSun" w:hAnsi="Arial" w:cs="Arial"/>
          <w:lang w:eastAsia="zh-CN"/>
        </w:rPr>
      </w:pPr>
      <w:r>
        <w:rPr>
          <w:rFonts w:ascii="Arial" w:eastAsia="SimSun" w:hAnsi="Arial" w:cs="Arial"/>
          <w:lang w:eastAsia="zh-CN"/>
        </w:rPr>
        <w:t xml:space="preserve">Ohm's law, which can be expressed as </w:t>
      </w:r>
      <m:oMath>
        <m:r>
          <w:rPr>
            <w:rFonts w:ascii="Cambria Math" w:eastAsia="SimSun" w:hAnsi="Cambria Math" w:cs="Arial"/>
            <w:lang w:val="en-AU" w:eastAsia="zh-CN"/>
          </w:rPr>
          <m:t>R</m:t>
        </m:r>
        <m:f>
          <m:fPr>
            <m:ctrlPr>
              <w:rPr>
                <w:rFonts w:ascii="Cambria Math" w:eastAsia="SimSun" w:hAnsi="Cambria Math" w:cs="Arial"/>
                <w:i/>
                <w:lang w:val="en-AU" w:eastAsia="zh-CN"/>
              </w:rPr>
            </m:ctrlPr>
          </m:fPr>
          <m:num>
            <m:r>
              <w:rPr>
                <w:rFonts w:ascii="Cambria Math" w:eastAsia="SimSun" w:hAnsi="Cambria Math" w:cs="Arial"/>
                <w:lang w:val="en-AU" w:eastAsia="zh-CN"/>
              </w:rPr>
              <m:t>V</m:t>
            </m:r>
          </m:num>
          <m:den>
            <m:r>
              <w:rPr>
                <w:rFonts w:ascii="Cambria Math" w:eastAsia="SimSun" w:hAnsi="Cambria Math" w:cs="Arial"/>
                <w:lang w:val="en-AU" w:eastAsia="zh-CN"/>
              </w:rPr>
              <m:t>I</m:t>
            </m:r>
          </m:den>
        </m:f>
      </m:oMath>
      <w:r>
        <w:rPr>
          <w:rFonts w:ascii="Arial" w:eastAsia="SimSun" w:hAnsi="Arial" w:cs="Arial"/>
          <w:lang w:eastAsia="zh-CN"/>
        </w:rPr>
        <w:t>, can be used to calculate the resistance.</w:t>
      </w:r>
    </w:p>
    <w:p w:rsidR="005A2700" w:rsidRDefault="005A2700">
      <w:pPr>
        <w:tabs>
          <w:tab w:val="right" w:pos="9026"/>
        </w:tabs>
        <w:jc w:val="both"/>
        <w:rPr>
          <w:rFonts w:ascii="Arial" w:eastAsia="SimSun" w:hAnsi="Arial" w:cs="Arial"/>
          <w:lang w:val="en-AU" w:eastAsia="zh-CN"/>
        </w:rPr>
      </w:pPr>
    </w:p>
    <w:p w:rsidR="005A2700" w:rsidRDefault="00462A49">
      <w:pPr>
        <w:tabs>
          <w:tab w:val="right" w:pos="9026"/>
        </w:tabs>
        <w:jc w:val="both"/>
        <w:rPr>
          <w:rFonts w:ascii="Arial" w:eastAsia="SimSun" w:hAnsi="Arial" w:cs="Arial"/>
          <w:lang w:val="en-AU" w:eastAsia="zh-CN"/>
        </w:rPr>
      </w:pPr>
      <m:oMath>
        <m:r>
          <w:rPr>
            <w:rFonts w:ascii="Cambria Math" w:eastAsia="SimSun" w:hAnsi="Cambria Math" w:cs="Arial"/>
            <w:lang w:val="en-AU" w:eastAsia="zh-CN"/>
          </w:rPr>
          <m:t>R=</m:t>
        </m:r>
        <m:f>
          <m:fPr>
            <m:ctrlPr>
              <w:rPr>
                <w:rFonts w:ascii="Cambria Math" w:eastAsia="SimSun" w:hAnsi="Cambria Math" w:cs="Arial"/>
                <w:i/>
                <w:lang w:val="en-AU" w:eastAsia="zh-CN"/>
              </w:rPr>
            </m:ctrlPr>
          </m:fPr>
          <m:num>
            <m:r>
              <w:rPr>
                <w:rFonts w:ascii="Cambria Math" w:eastAsia="SimSun" w:hAnsi="Cambria Math" w:cs="Arial"/>
                <w:lang w:val="en-AU" w:eastAsia="zh-CN"/>
              </w:rPr>
              <m:t>319</m:t>
            </m:r>
          </m:num>
          <m:den>
            <m:r>
              <w:rPr>
                <w:rFonts w:ascii="Cambria Math" w:eastAsia="SimSun" w:hAnsi="Cambria Math" w:cs="Arial"/>
                <w:lang w:val="en-AU" w:eastAsia="zh-CN"/>
              </w:rPr>
              <m:t>9555</m:t>
            </m:r>
          </m:den>
        </m:f>
        <m:r>
          <w:rPr>
            <w:rFonts w:ascii="Cambria Math" w:eastAsia="SimSun" w:hAnsi="Cambria Math" w:cs="Arial"/>
            <w:lang w:val="en-AU" w:eastAsia="zh-CN"/>
          </w:rPr>
          <m:t>=0.033Ω</m:t>
        </m:r>
      </m:oMath>
      <w:r>
        <w:rPr>
          <w:rFonts w:ascii="Arial" w:eastAsia="SimSun" w:hAnsi="Arial" w:cs="Arial"/>
          <w:lang w:val="en-AU" w:eastAsia="zh-CN"/>
        </w:rPr>
        <w:t xml:space="preserve"> </w:t>
      </w:r>
    </w:p>
    <w:p w:rsidR="005A2700" w:rsidRDefault="005A2700">
      <w:pPr>
        <w:tabs>
          <w:tab w:val="right" w:pos="9026"/>
        </w:tabs>
        <w:jc w:val="both"/>
        <w:rPr>
          <w:rFonts w:ascii="Arial" w:eastAsia="SimSun" w:hAnsi="Arial" w:cs="Arial"/>
          <w:lang w:val="en-AU" w:eastAsia="zh-CN"/>
        </w:rPr>
      </w:pPr>
    </w:p>
    <w:p w:rsidR="005A2700" w:rsidRDefault="00462A49">
      <w:pPr>
        <w:tabs>
          <w:tab w:val="right" w:pos="9026"/>
        </w:tabs>
        <w:jc w:val="both"/>
        <w:rPr>
          <w:rFonts w:ascii="Arial" w:eastAsia="SimSun" w:hAnsi="Arial" w:cs="Arial"/>
          <w:lang w:eastAsia="zh-CN"/>
        </w:rPr>
      </w:pPr>
      <w:r>
        <w:rPr>
          <w:rFonts w:ascii="Arial" w:eastAsia="SimSun" w:hAnsi="Arial" w:cs="Arial"/>
          <w:lang w:eastAsia="zh-CN"/>
        </w:rPr>
        <w:t>A total power output of 3MW was obtained by entering the aforementioned values into the relevant Simulink fields and visualizing the results with graphical plots. Table 2 provides a summary of the PV parameters specifications, and Fig. 2 shows the completed model:</w:t>
      </w:r>
    </w:p>
    <w:p w:rsidR="005A2700" w:rsidRDefault="005A2700">
      <w:pPr>
        <w:tabs>
          <w:tab w:val="right" w:pos="9026"/>
        </w:tabs>
        <w:jc w:val="both"/>
        <w:rPr>
          <w:rFonts w:ascii="Arial" w:eastAsia="SimSun" w:hAnsi="Arial" w:cs="Arial"/>
          <w:lang w:val="en-AU" w:eastAsia="zh-CN"/>
        </w:rPr>
      </w:pPr>
    </w:p>
    <w:p w:rsidR="005A2700" w:rsidRDefault="005A2700">
      <w:pPr>
        <w:tabs>
          <w:tab w:val="right" w:pos="9026"/>
        </w:tabs>
        <w:jc w:val="both"/>
        <w:rPr>
          <w:rFonts w:ascii="Arial" w:eastAsia="SimSun" w:hAnsi="Arial" w:cs="Arial"/>
          <w:lang w:val="en-AU" w:eastAsia="zh-CN"/>
        </w:rPr>
      </w:pPr>
    </w:p>
    <w:p w:rsidR="005A2700" w:rsidRDefault="00462A49">
      <w:pPr>
        <w:tabs>
          <w:tab w:val="right" w:pos="9026"/>
        </w:tabs>
        <w:ind w:firstLineChars="550" w:firstLine="1104"/>
        <w:jc w:val="both"/>
        <w:rPr>
          <w:rFonts w:ascii="Arial" w:eastAsia="SimSun" w:hAnsi="Arial" w:cs="Arial"/>
          <w:b/>
          <w:bCs/>
          <w:lang w:val="en-AU" w:eastAsia="zh-CN"/>
        </w:rPr>
      </w:pPr>
      <w:r>
        <w:rPr>
          <w:rFonts w:ascii="Arial" w:eastAsia="SimSun" w:hAnsi="Arial" w:cs="Arial"/>
          <w:b/>
          <w:bCs/>
          <w:lang w:val="en-AU" w:eastAsia="zh-CN"/>
        </w:rPr>
        <w:t>Table 2. Summary of PV Module Parameters Specifications</w:t>
      </w:r>
    </w:p>
    <w:tbl>
      <w:tblPr>
        <w:tblStyle w:val="TableGrid2"/>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972"/>
        <w:gridCol w:w="3531"/>
        <w:gridCol w:w="1417"/>
      </w:tblGrid>
      <w:tr w:rsidR="005A2700">
        <w:trPr>
          <w:jc w:val="center"/>
        </w:trPr>
        <w:tc>
          <w:tcPr>
            <w:tcW w:w="972" w:type="dxa"/>
            <w:tcBorders>
              <w:bottom w:val="single" w:sz="4" w:space="0" w:color="auto"/>
            </w:tcBorders>
          </w:tcPr>
          <w:p w:rsidR="005A2700" w:rsidRDefault="00462A49">
            <w:pPr>
              <w:tabs>
                <w:tab w:val="right" w:pos="9026"/>
              </w:tabs>
              <w:jc w:val="both"/>
              <w:rPr>
                <w:rFonts w:ascii="Arial" w:hAnsi="Arial" w:cs="Arial"/>
                <w:b/>
                <w:bCs/>
                <w:lang w:val="en-AU" w:eastAsia="zh-CN"/>
              </w:rPr>
            </w:pPr>
            <w:r>
              <w:rPr>
                <w:rFonts w:ascii="Arial" w:hAnsi="Arial" w:cs="Arial"/>
                <w:b/>
                <w:bCs/>
                <w:lang w:val="en-AU" w:eastAsia="zh-CN"/>
              </w:rPr>
              <w:t>Number</w:t>
            </w:r>
          </w:p>
        </w:tc>
        <w:tc>
          <w:tcPr>
            <w:tcW w:w="3531" w:type="dxa"/>
            <w:tcBorders>
              <w:bottom w:val="single" w:sz="4" w:space="0" w:color="auto"/>
            </w:tcBorders>
          </w:tcPr>
          <w:p w:rsidR="005A2700" w:rsidRDefault="00462A49">
            <w:pPr>
              <w:tabs>
                <w:tab w:val="right" w:pos="9026"/>
              </w:tabs>
              <w:jc w:val="both"/>
              <w:rPr>
                <w:rFonts w:ascii="Arial" w:hAnsi="Arial" w:cs="Arial"/>
                <w:b/>
                <w:bCs/>
                <w:lang w:val="en-AU" w:eastAsia="zh-CN"/>
              </w:rPr>
            </w:pPr>
            <w:r>
              <w:rPr>
                <w:rFonts w:ascii="Arial" w:hAnsi="Arial" w:cs="Arial"/>
                <w:b/>
                <w:bCs/>
                <w:lang w:val="en-AU" w:eastAsia="zh-CN"/>
              </w:rPr>
              <w:t>Component Description</w:t>
            </w:r>
          </w:p>
        </w:tc>
        <w:tc>
          <w:tcPr>
            <w:tcW w:w="1417" w:type="dxa"/>
            <w:tcBorders>
              <w:bottom w:val="single" w:sz="4" w:space="0" w:color="auto"/>
            </w:tcBorders>
          </w:tcPr>
          <w:p w:rsidR="005A2700" w:rsidRDefault="00462A49">
            <w:pPr>
              <w:tabs>
                <w:tab w:val="right" w:pos="9026"/>
              </w:tabs>
              <w:jc w:val="both"/>
              <w:rPr>
                <w:rFonts w:ascii="Arial" w:hAnsi="Arial" w:cs="Arial"/>
                <w:b/>
                <w:bCs/>
                <w:lang w:val="en-AU" w:eastAsia="zh-CN"/>
              </w:rPr>
            </w:pPr>
            <w:r>
              <w:rPr>
                <w:rFonts w:ascii="Arial" w:hAnsi="Arial" w:cs="Arial"/>
                <w:b/>
                <w:bCs/>
                <w:lang w:val="en-AU" w:eastAsia="zh-CN"/>
              </w:rPr>
              <w:t>Value</w:t>
            </w:r>
          </w:p>
        </w:tc>
      </w:tr>
      <w:tr w:rsidR="005A2700">
        <w:trPr>
          <w:jc w:val="center"/>
        </w:trPr>
        <w:tc>
          <w:tcPr>
            <w:tcW w:w="972" w:type="dxa"/>
            <w:tcBorders>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 xml:space="preserve">   1</w:t>
            </w:r>
          </w:p>
        </w:tc>
        <w:tc>
          <w:tcPr>
            <w:tcW w:w="3531" w:type="dxa"/>
            <w:tcBorders>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Input voltage (</w:t>
            </w:r>
            <m:oMath>
              <m:sSub>
                <m:sSubPr>
                  <m:ctrlPr>
                    <w:rPr>
                      <w:rFonts w:ascii="Cambria Math" w:hAnsi="Cambria Math" w:cs="Arial"/>
                      <w:i/>
                      <w:lang w:val="en-AU" w:eastAsia="zh-CN"/>
                    </w:rPr>
                  </m:ctrlPr>
                </m:sSubPr>
                <m:e>
                  <m:r>
                    <w:rPr>
                      <w:rFonts w:ascii="Cambria Math" w:hAnsi="Cambria Math" w:cs="Arial"/>
                      <w:lang w:val="en-AU" w:eastAsia="zh-CN"/>
                    </w:rPr>
                    <m:t>V</m:t>
                  </m:r>
                </m:e>
                <m:sub>
                  <m:r>
                    <w:rPr>
                      <w:rFonts w:ascii="Cambria Math" w:hAnsi="Cambria Math" w:cs="Arial"/>
                      <w:lang w:val="en-AU" w:eastAsia="zh-CN"/>
                    </w:rPr>
                    <m:t>in</m:t>
                  </m:r>
                </m:sub>
              </m:sSub>
            </m:oMath>
            <w:r>
              <w:rPr>
                <w:rFonts w:ascii="Arial" w:hAnsi="Arial" w:cs="Arial"/>
                <w:lang w:val="en-AU" w:eastAsia="zh-CN"/>
              </w:rPr>
              <w:t xml:space="preserve">) </w:t>
            </w:r>
          </w:p>
        </w:tc>
        <w:tc>
          <w:tcPr>
            <w:tcW w:w="1417" w:type="dxa"/>
            <w:tcBorders>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250-350V</w:t>
            </w:r>
          </w:p>
        </w:tc>
      </w:tr>
      <w:tr w:rsidR="005A2700">
        <w:trPr>
          <w:jc w:val="center"/>
        </w:trPr>
        <w:tc>
          <w:tcPr>
            <w:tcW w:w="972"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 xml:space="preserve">   2</w:t>
            </w:r>
          </w:p>
        </w:tc>
        <w:tc>
          <w:tcPr>
            <w:tcW w:w="3531" w:type="dxa"/>
            <w:tcBorders>
              <w:top w:val="nil"/>
              <w:bottom w:val="nil"/>
            </w:tcBorders>
          </w:tcPr>
          <w:p w:rsidR="005A2700" w:rsidRDefault="00462A49">
            <w:pPr>
              <w:tabs>
                <w:tab w:val="right" w:pos="9026"/>
              </w:tabs>
              <w:jc w:val="both"/>
              <w:rPr>
                <w:rFonts w:ascii="Arial" w:hAnsi="Arial" w:cs="Arial"/>
                <w:lang w:eastAsia="zh-CN"/>
              </w:rPr>
            </w:pPr>
            <w:r>
              <w:rPr>
                <w:rFonts w:ascii="Arial" w:hAnsi="Arial" w:cs="Arial"/>
                <w:lang w:eastAsia="zh-CN"/>
              </w:rPr>
              <w:t>Numbers of linked series in a string</w:t>
            </w:r>
          </w:p>
        </w:tc>
        <w:tc>
          <w:tcPr>
            <w:tcW w:w="1417"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11 strings</w:t>
            </w:r>
          </w:p>
        </w:tc>
      </w:tr>
      <w:tr w:rsidR="005A2700">
        <w:trPr>
          <w:jc w:val="center"/>
        </w:trPr>
        <w:tc>
          <w:tcPr>
            <w:tcW w:w="972"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 xml:space="preserve">   3</w:t>
            </w:r>
          </w:p>
        </w:tc>
        <w:tc>
          <w:tcPr>
            <w:tcW w:w="3531" w:type="dxa"/>
            <w:tcBorders>
              <w:top w:val="nil"/>
              <w:bottom w:val="nil"/>
            </w:tcBorders>
          </w:tcPr>
          <w:p w:rsidR="005A2700" w:rsidRDefault="00462A49">
            <w:pPr>
              <w:tabs>
                <w:tab w:val="right" w:pos="9026"/>
              </w:tabs>
              <w:jc w:val="both"/>
              <w:rPr>
                <w:rFonts w:ascii="Arial" w:hAnsi="Arial" w:cs="Arial"/>
                <w:lang w:eastAsia="zh-CN"/>
              </w:rPr>
            </w:pPr>
            <w:r>
              <w:rPr>
                <w:rFonts w:ascii="Arial" w:hAnsi="Arial" w:cs="Arial"/>
                <w:lang w:eastAsia="zh-CN"/>
              </w:rPr>
              <w:t>Numbers of linked</w:t>
            </w:r>
            <w:r>
              <w:rPr>
                <w:rFonts w:ascii="Arial" w:hAnsi="Arial" w:cs="Arial"/>
                <w:lang w:val="en-AU" w:eastAsia="zh-CN"/>
              </w:rPr>
              <w:t xml:space="preserve"> parallel</w:t>
            </w:r>
            <w:r>
              <w:rPr>
                <w:rFonts w:ascii="Arial" w:hAnsi="Arial" w:cs="Arial"/>
                <w:lang w:eastAsia="zh-CN"/>
              </w:rPr>
              <w:t xml:space="preserve"> in a string</w:t>
            </w:r>
          </w:p>
        </w:tc>
        <w:tc>
          <w:tcPr>
            <w:tcW w:w="1417"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1300 strings</w:t>
            </w:r>
          </w:p>
        </w:tc>
      </w:tr>
      <w:tr w:rsidR="005A2700">
        <w:trPr>
          <w:jc w:val="center"/>
        </w:trPr>
        <w:tc>
          <w:tcPr>
            <w:tcW w:w="972"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 xml:space="preserve">   4</w:t>
            </w:r>
          </w:p>
        </w:tc>
        <w:tc>
          <w:tcPr>
            <w:tcW w:w="3531" w:type="dxa"/>
            <w:tcBorders>
              <w:top w:val="nil"/>
              <w:bottom w:val="nil"/>
            </w:tcBorders>
          </w:tcPr>
          <w:p w:rsidR="005A2700" w:rsidRDefault="00462A49">
            <w:pPr>
              <w:tabs>
                <w:tab w:val="right" w:pos="9026"/>
              </w:tabs>
              <w:jc w:val="both"/>
              <w:rPr>
                <w:rFonts w:ascii="Arial" w:hAnsi="Arial" w:cs="Arial"/>
                <w:lang w:eastAsia="zh-CN"/>
              </w:rPr>
            </w:pPr>
            <w:r>
              <w:rPr>
                <w:rFonts w:ascii="Arial" w:hAnsi="Arial" w:cs="Arial"/>
                <w:lang w:eastAsia="zh-CN"/>
              </w:rPr>
              <w:t>Computed current value</w:t>
            </w:r>
          </w:p>
        </w:tc>
        <w:tc>
          <w:tcPr>
            <w:tcW w:w="1417"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9555 Amps</w:t>
            </w:r>
          </w:p>
        </w:tc>
      </w:tr>
      <w:tr w:rsidR="005A2700">
        <w:trPr>
          <w:jc w:val="center"/>
        </w:trPr>
        <w:tc>
          <w:tcPr>
            <w:tcW w:w="972"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 xml:space="preserve">   5</w:t>
            </w:r>
          </w:p>
        </w:tc>
        <w:tc>
          <w:tcPr>
            <w:tcW w:w="3531" w:type="dxa"/>
            <w:tcBorders>
              <w:top w:val="nil"/>
              <w:bottom w:val="nil"/>
            </w:tcBorders>
          </w:tcPr>
          <w:p w:rsidR="005A2700" w:rsidRDefault="00462A49">
            <w:pPr>
              <w:tabs>
                <w:tab w:val="right" w:pos="9026"/>
              </w:tabs>
              <w:jc w:val="both"/>
              <w:rPr>
                <w:rFonts w:ascii="Arial" w:hAnsi="Arial" w:cs="Arial"/>
                <w:lang w:eastAsia="zh-CN"/>
              </w:rPr>
            </w:pPr>
            <w:r>
              <w:rPr>
                <w:rFonts w:ascii="Arial" w:hAnsi="Arial" w:cs="Arial"/>
                <w:lang w:eastAsia="zh-CN"/>
              </w:rPr>
              <w:t xml:space="preserve">Computed current </w:t>
            </w:r>
            <w:r>
              <w:rPr>
                <w:rFonts w:ascii="Arial" w:hAnsi="Arial" w:cs="Arial"/>
                <w:lang w:val="en-AU" w:eastAsia="zh-CN"/>
              </w:rPr>
              <w:t>resistance</w:t>
            </w:r>
            <w:r>
              <w:rPr>
                <w:rFonts w:ascii="Arial" w:hAnsi="Arial" w:cs="Arial"/>
                <w:lang w:eastAsia="zh-CN"/>
              </w:rPr>
              <w:t xml:space="preserve"> value</w:t>
            </w:r>
          </w:p>
        </w:tc>
        <w:tc>
          <w:tcPr>
            <w:tcW w:w="1417" w:type="dxa"/>
            <w:tcBorders>
              <w:top w:val="nil"/>
              <w:bottom w:val="nil"/>
            </w:tcBorders>
          </w:tcPr>
          <w:p w:rsidR="005A2700" w:rsidRDefault="00462A49">
            <w:pPr>
              <w:tabs>
                <w:tab w:val="right" w:pos="9026"/>
              </w:tabs>
              <w:jc w:val="both"/>
              <w:rPr>
                <w:rFonts w:ascii="Arial" w:hAnsi="Arial" w:cs="Arial"/>
                <w:lang w:val="en-AU" w:eastAsia="zh-CN"/>
              </w:rPr>
            </w:pPr>
            <m:oMath>
              <m:r>
                <w:rPr>
                  <w:rFonts w:ascii="Cambria Math" w:hAnsi="Cambria Math" w:cs="Arial"/>
                  <w:lang w:val="en-AU" w:eastAsia="zh-CN"/>
                </w:rPr>
                <m:t>0.033Ω</m:t>
              </m:r>
            </m:oMath>
            <w:r>
              <w:rPr>
                <w:rFonts w:ascii="Arial" w:hAnsi="Arial" w:cs="Arial"/>
                <w:lang w:val="en-AU" w:eastAsia="zh-CN"/>
              </w:rPr>
              <w:t xml:space="preserve"> </w:t>
            </w:r>
          </w:p>
        </w:tc>
      </w:tr>
      <w:tr w:rsidR="005A2700">
        <w:trPr>
          <w:jc w:val="center"/>
        </w:trPr>
        <w:tc>
          <w:tcPr>
            <w:tcW w:w="972" w:type="dxa"/>
            <w:tcBorders>
              <w:top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 xml:space="preserve">   6</w:t>
            </w:r>
          </w:p>
        </w:tc>
        <w:tc>
          <w:tcPr>
            <w:tcW w:w="3531" w:type="dxa"/>
            <w:tcBorders>
              <w:top w:val="nil"/>
            </w:tcBorders>
          </w:tcPr>
          <w:p w:rsidR="005A2700" w:rsidRDefault="00462A49">
            <w:pPr>
              <w:tabs>
                <w:tab w:val="right" w:pos="9026"/>
              </w:tabs>
              <w:jc w:val="both"/>
              <w:rPr>
                <w:rFonts w:ascii="Arial" w:hAnsi="Arial" w:cs="Arial"/>
                <w:lang w:eastAsia="zh-CN"/>
              </w:rPr>
            </w:pPr>
            <w:r>
              <w:rPr>
                <w:rFonts w:ascii="Arial" w:hAnsi="Arial" w:cs="Arial"/>
                <w:lang w:eastAsia="zh-CN"/>
              </w:rPr>
              <w:t>PV's necessary output</w:t>
            </w:r>
          </w:p>
        </w:tc>
        <w:tc>
          <w:tcPr>
            <w:tcW w:w="1417" w:type="dxa"/>
            <w:tcBorders>
              <w:top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3MW</w:t>
            </w:r>
          </w:p>
        </w:tc>
      </w:tr>
    </w:tbl>
    <w:p w:rsidR="005A2700" w:rsidRDefault="005A2700"/>
    <w:p w:rsidR="005A2700" w:rsidRDefault="00462A49">
      <w:r>
        <w:rPr>
          <w:noProof/>
          <w:lang w:val="en-GB"/>
        </w:rPr>
        <w:lastRenderedPageBreak/>
        <w:drawing>
          <wp:inline distT="0" distB="0" distL="0" distR="0">
            <wp:extent cx="5210810" cy="3157855"/>
            <wp:effectExtent l="0" t="0" r="8890" b="4445"/>
            <wp:docPr id="7286375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637542" name="Picture 1"/>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5215504" cy="3157855"/>
                    </a:xfrm>
                    <a:prstGeom prst="rect">
                      <a:avLst/>
                    </a:prstGeom>
                  </pic:spPr>
                </pic:pic>
              </a:graphicData>
            </a:graphic>
          </wp:inline>
        </w:drawing>
      </w:r>
    </w:p>
    <w:p w:rsidR="005A2700" w:rsidRDefault="005A2700">
      <w:pPr>
        <w:jc w:val="center"/>
        <w:rPr>
          <w:rFonts w:ascii="Arial" w:hAnsi="Arial" w:cs="Arial"/>
          <w:b/>
          <w:bCs/>
        </w:rPr>
      </w:pPr>
    </w:p>
    <w:p w:rsidR="005A2700" w:rsidRDefault="00462A49">
      <w:pPr>
        <w:jc w:val="center"/>
        <w:rPr>
          <w:rFonts w:ascii="Arial" w:hAnsi="Arial" w:cs="Arial"/>
          <w:b/>
          <w:bCs/>
        </w:rPr>
      </w:pPr>
      <w:r>
        <w:rPr>
          <w:rFonts w:ascii="Arial" w:hAnsi="Arial" w:cs="Arial"/>
          <w:b/>
          <w:bCs/>
        </w:rPr>
        <w:t>Fig.2 Simulation setup as represented in MATLAB’s workspace</w:t>
      </w:r>
    </w:p>
    <w:p w:rsidR="005A2700" w:rsidRDefault="005A2700">
      <w:pPr>
        <w:jc w:val="center"/>
        <w:rPr>
          <w:rFonts w:ascii="Arial" w:hAnsi="Arial" w:cs="Arial"/>
          <w:b/>
          <w:bCs/>
        </w:rPr>
      </w:pPr>
    </w:p>
    <w:p w:rsidR="005A2700" w:rsidRDefault="00462A49">
      <w:pPr>
        <w:tabs>
          <w:tab w:val="left" w:pos="288"/>
        </w:tabs>
        <w:adjustRightInd w:val="0"/>
        <w:snapToGrid w:val="0"/>
        <w:ind w:left="288" w:hanging="288"/>
        <w:rPr>
          <w:rFonts w:ascii="Arial" w:eastAsia="SimSun" w:hAnsi="Arial" w:cs="Arial"/>
          <w:b/>
          <w:bCs/>
          <w:smallCaps/>
          <w:szCs w:val="24"/>
          <w:lang w:eastAsia="zh-CN"/>
        </w:rPr>
      </w:pPr>
      <w:r>
        <w:rPr>
          <w:rFonts w:ascii="Arial" w:eastAsia="SimSun" w:hAnsi="Arial" w:cs="Arial"/>
          <w:b/>
          <w:bCs/>
          <w:smallCaps/>
          <w:szCs w:val="24"/>
          <w:lang w:val="en-AU" w:eastAsia="zh-CN"/>
        </w:rPr>
        <w:t>4. R</w:t>
      </w:r>
      <w:r>
        <w:rPr>
          <w:rFonts w:ascii="Arial" w:eastAsia="SimSun" w:hAnsi="Arial" w:cs="Arial"/>
          <w:b/>
          <w:bCs/>
          <w:smallCaps/>
          <w:szCs w:val="24"/>
          <w:lang w:eastAsia="zh-CN"/>
        </w:rPr>
        <w:t>ESULTS AND DISCUSSION</w:t>
      </w:r>
    </w:p>
    <w:p w:rsidR="005A2700" w:rsidRDefault="005A2700">
      <w:pPr>
        <w:tabs>
          <w:tab w:val="left" w:pos="288"/>
        </w:tabs>
        <w:adjustRightInd w:val="0"/>
        <w:snapToGrid w:val="0"/>
        <w:rPr>
          <w:rFonts w:ascii="Arial" w:eastAsia="SimSun" w:hAnsi="Arial" w:cs="Arial"/>
          <w:b/>
          <w:bCs/>
          <w:smallCaps/>
          <w:szCs w:val="24"/>
          <w:lang w:eastAsia="zh-CN"/>
        </w:rPr>
      </w:pPr>
    </w:p>
    <w:p w:rsidR="005A2700" w:rsidRDefault="00462A49">
      <w:pPr>
        <w:rPr>
          <w:rFonts w:ascii="Arial" w:hAnsi="Arial" w:cs="Arial"/>
          <w:b/>
          <w:bCs/>
        </w:rPr>
      </w:pPr>
      <w:r>
        <w:rPr>
          <w:rFonts w:ascii="Arial" w:eastAsia="SimSun" w:hAnsi="Arial" w:cs="Arial"/>
          <w:b/>
          <w:bCs/>
          <w:lang w:val="en-AU" w:eastAsia="zh-CN"/>
        </w:rPr>
        <w:t>4.1 Results of the Modelled PV Arrays in Simulink Software</w:t>
      </w:r>
    </w:p>
    <w:p w:rsidR="005A2700" w:rsidRDefault="005A2700"/>
    <w:p w:rsidR="005A2700" w:rsidRDefault="00462A49">
      <w:pPr>
        <w:ind w:firstLine="288"/>
        <w:jc w:val="both"/>
        <w:rPr>
          <w:rFonts w:ascii="Arial" w:eastAsia="SimSun" w:hAnsi="Arial" w:cs="Arial"/>
          <w:lang w:val="en-AU" w:eastAsia="zh-CN"/>
        </w:rPr>
      </w:pPr>
      <w:r>
        <w:rPr>
          <w:rFonts w:ascii="Arial" w:eastAsia="SimSun" w:hAnsi="Arial" w:cs="Arial"/>
          <w:lang w:val="en-AU" w:eastAsia="zh-CN"/>
        </w:rPr>
        <w:t>The graphical models extracted from the PV model are represented in this section, the graphs show the three remarkable points in any solar PV cell that include the open circuit voltage (</w:t>
      </w:r>
      <m:oMath>
        <m:sSub>
          <m:sSubPr>
            <m:ctrlPr>
              <w:rPr>
                <w:rFonts w:ascii="Cambria Math" w:eastAsia="SimSun" w:hAnsi="Cambria Math" w:cs="Arial"/>
                <w:i/>
                <w:lang w:val="en-AU" w:eastAsia="zh-CN"/>
              </w:rPr>
            </m:ctrlPr>
          </m:sSubPr>
          <m:e>
            <m:r>
              <w:rPr>
                <w:rFonts w:ascii="Cambria Math" w:eastAsia="SimSun" w:hAnsi="Cambria Math" w:cs="Arial"/>
                <w:lang w:val="en-AU" w:eastAsia="zh-CN"/>
              </w:rPr>
              <m:t>V</m:t>
            </m:r>
          </m:e>
          <m:sub>
            <m:r>
              <w:rPr>
                <w:rFonts w:ascii="Cambria Math" w:eastAsia="SimSun" w:hAnsi="Cambria Math" w:cs="Arial"/>
                <w:lang w:val="en-AU" w:eastAsia="zh-CN"/>
              </w:rPr>
              <m:t>OC</m:t>
            </m:r>
          </m:sub>
        </m:sSub>
      </m:oMath>
      <w:r>
        <w:rPr>
          <w:rFonts w:ascii="Arial" w:eastAsia="SimSun" w:hAnsi="Arial" w:cs="Arial"/>
          <w:lang w:val="en-AU" w:eastAsia="zh-CN"/>
        </w:rPr>
        <w:t>), the maximum power point (</w:t>
      </w:r>
      <m:oMath>
        <m:sSub>
          <m:sSubPr>
            <m:ctrlPr>
              <w:rPr>
                <w:rFonts w:ascii="Cambria Math" w:eastAsia="SimSun" w:hAnsi="Cambria Math" w:cs="Arial"/>
                <w:i/>
                <w:lang w:val="en-AU" w:eastAsia="zh-CN"/>
              </w:rPr>
            </m:ctrlPr>
          </m:sSubPr>
          <m:e>
            <m:r>
              <w:rPr>
                <w:rFonts w:ascii="Cambria Math" w:eastAsia="SimSun" w:hAnsi="Cambria Math" w:cs="Arial"/>
                <w:lang w:val="en-AU" w:eastAsia="zh-CN"/>
              </w:rPr>
              <m:t>M</m:t>
            </m:r>
          </m:e>
          <m:sub>
            <m:r>
              <w:rPr>
                <w:rFonts w:ascii="Cambria Math" w:eastAsia="SimSun" w:hAnsi="Cambria Math" w:cs="Arial"/>
                <w:lang w:val="en-AU" w:eastAsia="zh-CN"/>
              </w:rPr>
              <m:t>PP</m:t>
            </m:r>
          </m:sub>
        </m:sSub>
      </m:oMath>
      <w:r>
        <w:rPr>
          <w:rFonts w:ascii="Arial" w:eastAsia="SimSun" w:hAnsi="Arial" w:cs="Arial"/>
          <w:lang w:val="en-AU" w:eastAsia="zh-CN"/>
        </w:rPr>
        <w:t>) and the short circuit current (</w:t>
      </w:r>
      <m:oMath>
        <m:sSub>
          <m:sSubPr>
            <m:ctrlPr>
              <w:rPr>
                <w:rFonts w:ascii="Cambria Math" w:eastAsia="SimSun" w:hAnsi="Cambria Math" w:cs="Arial"/>
                <w:i/>
                <w:lang w:val="en-AU" w:eastAsia="zh-CN"/>
              </w:rPr>
            </m:ctrlPr>
          </m:sSubPr>
          <m:e>
            <m:r>
              <w:rPr>
                <w:rFonts w:ascii="Cambria Math" w:eastAsia="SimSun" w:hAnsi="Cambria Math" w:cs="Arial"/>
                <w:lang w:val="en-AU" w:eastAsia="zh-CN"/>
              </w:rPr>
              <m:t>I</m:t>
            </m:r>
          </m:e>
          <m:sub>
            <m:r>
              <w:rPr>
                <w:rFonts w:ascii="Cambria Math" w:eastAsia="SimSun" w:hAnsi="Cambria Math" w:cs="Arial"/>
                <w:lang w:val="en-AU" w:eastAsia="zh-CN"/>
              </w:rPr>
              <m:t>OC</m:t>
            </m:r>
          </m:sub>
        </m:sSub>
      </m:oMath>
      <w:r>
        <w:rPr>
          <w:rFonts w:ascii="Arial" w:eastAsia="SimSun" w:hAnsi="Arial" w:cs="Arial"/>
          <w:lang w:val="en-AU" w:eastAsia="zh-CN"/>
        </w:rPr>
        <w:t>). Table 3. provides an overview of the key parameters required in configuring the simulated solar PV array to supply the desired potential required output power to be integrated into the transmission line:</w:t>
      </w:r>
    </w:p>
    <w:p w:rsidR="005A2700" w:rsidRDefault="005A2700">
      <w:pPr>
        <w:jc w:val="both"/>
        <w:rPr>
          <w:rFonts w:ascii="Times New Roman" w:eastAsia="SimSun" w:hAnsi="Times New Roman"/>
          <w:lang w:val="en-AU" w:eastAsia="zh-CN"/>
        </w:rPr>
      </w:pPr>
    </w:p>
    <w:p w:rsidR="005A2700" w:rsidRDefault="00462A49">
      <w:pPr>
        <w:tabs>
          <w:tab w:val="right" w:pos="9026"/>
        </w:tabs>
        <w:ind w:firstLineChars="50" w:firstLine="100"/>
        <w:jc w:val="both"/>
        <w:rPr>
          <w:rFonts w:ascii="Arial" w:hAnsi="Arial" w:cs="Arial"/>
          <w:b/>
          <w:bCs/>
        </w:rPr>
      </w:pPr>
      <w:r>
        <w:rPr>
          <w:rFonts w:ascii="Arial" w:eastAsia="SimSun" w:hAnsi="Arial" w:cs="Arial"/>
          <w:b/>
          <w:bCs/>
          <w:lang w:val="en-AU" w:eastAsia="zh-CN"/>
        </w:rPr>
        <w:t>Table 3: Required Parameters of the Modelled PV Array</w:t>
      </w:r>
    </w:p>
    <w:tbl>
      <w:tblPr>
        <w:tblStyle w:val="TableGrid3"/>
        <w:tblW w:w="0" w:type="auto"/>
        <w:tblInd w:w="250" w:type="dxa"/>
        <w:tblBorders>
          <w:left w:val="none" w:sz="0" w:space="0" w:color="auto"/>
          <w:right w:val="none" w:sz="0" w:space="0" w:color="auto"/>
          <w:insideV w:val="none" w:sz="0" w:space="0" w:color="auto"/>
        </w:tblBorders>
        <w:tblLook w:val="04A0" w:firstRow="1" w:lastRow="0" w:firstColumn="1" w:lastColumn="0" w:noHBand="0" w:noVBand="1"/>
      </w:tblPr>
      <w:tblGrid>
        <w:gridCol w:w="972"/>
        <w:gridCol w:w="4982"/>
        <w:gridCol w:w="1275"/>
      </w:tblGrid>
      <w:tr w:rsidR="005A2700">
        <w:tc>
          <w:tcPr>
            <w:tcW w:w="972" w:type="dxa"/>
            <w:tcBorders>
              <w:bottom w:val="single" w:sz="4" w:space="0" w:color="auto"/>
            </w:tcBorders>
          </w:tcPr>
          <w:p w:rsidR="005A2700" w:rsidRDefault="00462A49">
            <w:pPr>
              <w:tabs>
                <w:tab w:val="right" w:pos="9026"/>
              </w:tabs>
              <w:jc w:val="both"/>
              <w:rPr>
                <w:rFonts w:ascii="Arial" w:hAnsi="Arial" w:cs="Arial"/>
                <w:b/>
                <w:bCs/>
                <w:lang w:val="en-AU" w:eastAsia="zh-CN"/>
              </w:rPr>
            </w:pPr>
            <w:r>
              <w:rPr>
                <w:rFonts w:ascii="Arial" w:hAnsi="Arial" w:cs="Arial"/>
                <w:b/>
                <w:bCs/>
                <w:lang w:val="en-AU" w:eastAsia="zh-CN"/>
              </w:rPr>
              <w:t>Number</w:t>
            </w:r>
          </w:p>
        </w:tc>
        <w:tc>
          <w:tcPr>
            <w:tcW w:w="4982" w:type="dxa"/>
            <w:tcBorders>
              <w:bottom w:val="single" w:sz="4" w:space="0" w:color="auto"/>
            </w:tcBorders>
          </w:tcPr>
          <w:p w:rsidR="005A2700" w:rsidRDefault="00462A49">
            <w:pPr>
              <w:tabs>
                <w:tab w:val="right" w:pos="9026"/>
              </w:tabs>
              <w:jc w:val="both"/>
              <w:rPr>
                <w:rFonts w:ascii="Arial" w:hAnsi="Arial" w:cs="Arial"/>
                <w:b/>
                <w:bCs/>
                <w:lang w:val="en-AU" w:eastAsia="zh-CN"/>
              </w:rPr>
            </w:pPr>
            <w:r>
              <w:rPr>
                <w:rFonts w:ascii="Arial" w:hAnsi="Arial" w:cs="Arial"/>
                <w:b/>
                <w:bCs/>
                <w:lang w:val="en-AU" w:eastAsia="zh-CN"/>
              </w:rPr>
              <w:t>Required Parameters</w:t>
            </w:r>
          </w:p>
        </w:tc>
        <w:tc>
          <w:tcPr>
            <w:tcW w:w="1275" w:type="dxa"/>
            <w:tcBorders>
              <w:bottom w:val="single" w:sz="4" w:space="0" w:color="auto"/>
            </w:tcBorders>
          </w:tcPr>
          <w:p w:rsidR="005A2700" w:rsidRDefault="00462A49">
            <w:pPr>
              <w:tabs>
                <w:tab w:val="right" w:pos="9026"/>
              </w:tabs>
              <w:jc w:val="both"/>
              <w:rPr>
                <w:rFonts w:ascii="Arial" w:hAnsi="Arial" w:cs="Arial"/>
                <w:b/>
                <w:bCs/>
                <w:lang w:val="en-AU" w:eastAsia="zh-CN"/>
              </w:rPr>
            </w:pPr>
            <w:r>
              <w:rPr>
                <w:rFonts w:ascii="Arial" w:hAnsi="Arial" w:cs="Arial"/>
                <w:b/>
                <w:bCs/>
                <w:lang w:val="en-AU" w:eastAsia="zh-CN"/>
              </w:rPr>
              <w:t>Value</w:t>
            </w:r>
          </w:p>
        </w:tc>
      </w:tr>
      <w:tr w:rsidR="005A2700">
        <w:tc>
          <w:tcPr>
            <w:tcW w:w="972" w:type="dxa"/>
            <w:tcBorders>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 xml:space="preserve">      1</w:t>
            </w:r>
          </w:p>
        </w:tc>
        <w:tc>
          <w:tcPr>
            <w:tcW w:w="4982" w:type="dxa"/>
            <w:tcBorders>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Irradiance</w:t>
            </w:r>
          </w:p>
        </w:tc>
        <w:tc>
          <w:tcPr>
            <w:tcW w:w="1275" w:type="dxa"/>
            <w:tcBorders>
              <w:bottom w:val="nil"/>
            </w:tcBorders>
          </w:tcPr>
          <w:p w:rsidR="005A2700" w:rsidRDefault="00462A49">
            <w:pPr>
              <w:tabs>
                <w:tab w:val="right" w:pos="9026"/>
              </w:tabs>
              <w:jc w:val="both"/>
              <w:rPr>
                <w:rFonts w:ascii="Arial" w:hAnsi="Arial" w:cs="Arial"/>
                <w:vertAlign w:val="superscript"/>
                <w:lang w:val="en-AU" w:eastAsia="zh-CN"/>
              </w:rPr>
            </w:pPr>
            <w:r>
              <w:rPr>
                <w:rFonts w:ascii="Arial" w:hAnsi="Arial" w:cs="Arial"/>
                <w:lang w:val="en-AU" w:eastAsia="zh-CN"/>
              </w:rPr>
              <w:t>1000 W/m</w:t>
            </w:r>
            <w:r>
              <w:rPr>
                <w:rFonts w:ascii="Arial" w:hAnsi="Arial" w:cs="Arial"/>
                <w:vertAlign w:val="superscript"/>
                <w:lang w:val="en-AU" w:eastAsia="zh-CN"/>
              </w:rPr>
              <w:t>2</w:t>
            </w:r>
          </w:p>
        </w:tc>
      </w:tr>
      <w:tr w:rsidR="005A2700">
        <w:tc>
          <w:tcPr>
            <w:tcW w:w="972"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 xml:space="preserve">      2</w:t>
            </w:r>
          </w:p>
        </w:tc>
        <w:tc>
          <w:tcPr>
            <w:tcW w:w="4982"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Number of parallel strings</w:t>
            </w:r>
          </w:p>
        </w:tc>
        <w:tc>
          <w:tcPr>
            <w:tcW w:w="1275"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1300</w:t>
            </w:r>
          </w:p>
        </w:tc>
      </w:tr>
      <w:tr w:rsidR="005A2700">
        <w:tc>
          <w:tcPr>
            <w:tcW w:w="972"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 xml:space="preserve">      3</w:t>
            </w:r>
          </w:p>
        </w:tc>
        <w:tc>
          <w:tcPr>
            <w:tcW w:w="4982"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Number of series connected modules per string</w:t>
            </w:r>
          </w:p>
        </w:tc>
        <w:tc>
          <w:tcPr>
            <w:tcW w:w="1275"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11</w:t>
            </w:r>
          </w:p>
        </w:tc>
      </w:tr>
      <w:tr w:rsidR="005A2700">
        <w:tc>
          <w:tcPr>
            <w:tcW w:w="972"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 xml:space="preserve">      4</w:t>
            </w:r>
          </w:p>
        </w:tc>
        <w:tc>
          <w:tcPr>
            <w:tcW w:w="4982"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Number of cells per module</w:t>
            </w:r>
          </w:p>
        </w:tc>
        <w:tc>
          <w:tcPr>
            <w:tcW w:w="1275"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60</w:t>
            </w:r>
          </w:p>
        </w:tc>
      </w:tr>
      <w:tr w:rsidR="005A2700">
        <w:tc>
          <w:tcPr>
            <w:tcW w:w="972"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 xml:space="preserve">      5</w:t>
            </w:r>
          </w:p>
        </w:tc>
        <w:tc>
          <w:tcPr>
            <w:tcW w:w="4982"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Open circuit voltage (</w:t>
            </w:r>
            <w:r>
              <w:rPr>
                <w:rFonts w:ascii="Cambria Math" w:hAnsi="Cambria Math" w:cs="Cambria Math"/>
                <w:lang w:val="en-AU" w:eastAsia="zh-CN"/>
              </w:rPr>
              <w:t>𝑉𝑜𝑐</w:t>
            </w:r>
            <w:r>
              <w:rPr>
                <w:rFonts w:ascii="Arial" w:hAnsi="Arial" w:cs="Arial"/>
                <w:lang w:val="en-AU" w:eastAsia="zh-CN"/>
              </w:rPr>
              <w:t>)</w:t>
            </w:r>
          </w:p>
        </w:tc>
        <w:tc>
          <w:tcPr>
            <w:tcW w:w="1275"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36.3V</w:t>
            </w:r>
          </w:p>
        </w:tc>
      </w:tr>
      <w:tr w:rsidR="005A2700">
        <w:tc>
          <w:tcPr>
            <w:tcW w:w="972"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 xml:space="preserve">      6</w:t>
            </w:r>
          </w:p>
        </w:tc>
        <w:tc>
          <w:tcPr>
            <w:tcW w:w="4982"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Voltage at maximum power (</w:t>
            </w:r>
            <w:r>
              <w:rPr>
                <w:rFonts w:ascii="Cambria Math" w:hAnsi="Cambria Math" w:cs="Cambria Math"/>
                <w:lang w:val="en-AU" w:eastAsia="zh-CN"/>
              </w:rPr>
              <w:t>𝑉𝑚𝑝</w:t>
            </w:r>
            <w:r>
              <w:rPr>
                <w:rFonts w:ascii="Arial" w:hAnsi="Arial" w:cs="Arial"/>
                <w:lang w:val="en-AU" w:eastAsia="zh-CN"/>
              </w:rPr>
              <w:t>)</w:t>
            </w:r>
          </w:p>
        </w:tc>
        <w:tc>
          <w:tcPr>
            <w:tcW w:w="1275"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29V</w:t>
            </w:r>
          </w:p>
        </w:tc>
      </w:tr>
      <w:tr w:rsidR="005A2700">
        <w:tc>
          <w:tcPr>
            <w:tcW w:w="972"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 xml:space="preserve">      7</w:t>
            </w:r>
          </w:p>
        </w:tc>
        <w:tc>
          <w:tcPr>
            <w:tcW w:w="4982"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Short circuit current (</w:t>
            </w:r>
            <w:r>
              <w:rPr>
                <w:rFonts w:ascii="Cambria Math" w:hAnsi="Cambria Math" w:cs="Cambria Math"/>
                <w:lang w:val="en-AU" w:eastAsia="zh-CN"/>
              </w:rPr>
              <w:t>𝐼𝑠𝑐</w:t>
            </w:r>
            <w:r>
              <w:rPr>
                <w:rFonts w:ascii="Arial" w:hAnsi="Arial" w:cs="Arial"/>
                <w:lang w:val="en-AU" w:eastAsia="zh-CN"/>
              </w:rPr>
              <w:t>)</w:t>
            </w:r>
          </w:p>
        </w:tc>
        <w:tc>
          <w:tcPr>
            <w:tcW w:w="1275"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7.84A</w:t>
            </w:r>
          </w:p>
        </w:tc>
      </w:tr>
      <w:tr w:rsidR="005A2700">
        <w:tc>
          <w:tcPr>
            <w:tcW w:w="972"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 xml:space="preserve">      8</w:t>
            </w:r>
          </w:p>
        </w:tc>
        <w:tc>
          <w:tcPr>
            <w:tcW w:w="4982"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Current at maximum power (</w:t>
            </w:r>
            <w:r>
              <w:rPr>
                <w:rFonts w:ascii="Cambria Math" w:hAnsi="Cambria Math" w:cs="Cambria Math"/>
                <w:lang w:val="en-AU" w:eastAsia="zh-CN"/>
              </w:rPr>
              <w:t>𝐼𝑚𝑝</w:t>
            </w:r>
            <w:r>
              <w:rPr>
                <w:rFonts w:ascii="Arial" w:hAnsi="Arial" w:cs="Arial"/>
                <w:lang w:val="en-AU" w:eastAsia="zh-CN"/>
              </w:rPr>
              <w:t>)</w:t>
            </w:r>
          </w:p>
        </w:tc>
        <w:tc>
          <w:tcPr>
            <w:tcW w:w="1275"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7.35A</w:t>
            </w:r>
          </w:p>
        </w:tc>
      </w:tr>
      <w:tr w:rsidR="005A2700">
        <w:tc>
          <w:tcPr>
            <w:tcW w:w="972"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 xml:space="preserve">      9</w:t>
            </w:r>
          </w:p>
        </w:tc>
        <w:tc>
          <w:tcPr>
            <w:tcW w:w="4982"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Temperature coefficient of short circuit current (</w:t>
            </w:r>
            <w:r>
              <w:rPr>
                <w:rFonts w:ascii="Cambria Math" w:hAnsi="Cambria Math" w:cs="Cambria Math"/>
                <w:lang w:val="en-AU" w:eastAsia="zh-CN"/>
              </w:rPr>
              <w:t>𝐼𝑠𝑐</w:t>
            </w:r>
            <w:r>
              <w:rPr>
                <w:rFonts w:ascii="Arial" w:hAnsi="Arial" w:cs="Arial"/>
                <w:lang w:val="en-AU" w:eastAsia="zh-CN"/>
              </w:rPr>
              <w:t>)</w:t>
            </w:r>
          </w:p>
        </w:tc>
        <w:tc>
          <w:tcPr>
            <w:tcW w:w="1275"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0.102</w:t>
            </w:r>
            <w:r>
              <w:rPr>
                <w:rFonts w:ascii="Arial" w:hAnsi="Arial" w:cs="Arial"/>
                <w:vertAlign w:val="superscript"/>
                <w:lang w:val="en-AU" w:eastAsia="zh-CN"/>
              </w:rPr>
              <w:t>0</w:t>
            </w:r>
            <w:r>
              <w:rPr>
                <w:rFonts w:ascii="Arial" w:hAnsi="Arial" w:cs="Arial"/>
                <w:lang w:val="en-AU" w:eastAsia="zh-CN"/>
              </w:rPr>
              <w:t>c</w:t>
            </w:r>
          </w:p>
        </w:tc>
      </w:tr>
      <w:tr w:rsidR="005A2700">
        <w:tc>
          <w:tcPr>
            <w:tcW w:w="972"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 xml:space="preserve">      10</w:t>
            </w:r>
          </w:p>
        </w:tc>
        <w:tc>
          <w:tcPr>
            <w:tcW w:w="4982"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Temperature coefficient of open circuit voltage (</w:t>
            </w:r>
            <w:r>
              <w:rPr>
                <w:rFonts w:ascii="Cambria Math" w:hAnsi="Cambria Math" w:cs="Cambria Math"/>
                <w:lang w:val="en-AU" w:eastAsia="zh-CN"/>
              </w:rPr>
              <w:t>𝑉𝑜𝑐</w:t>
            </w:r>
            <w:r>
              <w:rPr>
                <w:rFonts w:ascii="Arial" w:hAnsi="Arial" w:cs="Arial"/>
                <w:lang w:val="en-AU" w:eastAsia="zh-CN"/>
              </w:rPr>
              <w:t>)</w:t>
            </w:r>
          </w:p>
        </w:tc>
        <w:tc>
          <w:tcPr>
            <w:tcW w:w="1275"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-0.36099</w:t>
            </w:r>
            <w:r>
              <w:rPr>
                <w:rFonts w:ascii="Arial" w:hAnsi="Arial" w:cs="Arial"/>
                <w:vertAlign w:val="superscript"/>
                <w:lang w:val="en-AU" w:eastAsia="zh-CN"/>
              </w:rPr>
              <w:t>0</w:t>
            </w:r>
            <w:r>
              <w:rPr>
                <w:rFonts w:ascii="Arial" w:hAnsi="Arial" w:cs="Arial"/>
                <w:lang w:val="en-AU" w:eastAsia="zh-CN"/>
              </w:rPr>
              <w:t>c</w:t>
            </w:r>
          </w:p>
        </w:tc>
      </w:tr>
      <w:tr w:rsidR="005A2700">
        <w:tc>
          <w:tcPr>
            <w:tcW w:w="972"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 xml:space="preserve">      11</w:t>
            </w:r>
          </w:p>
        </w:tc>
        <w:tc>
          <w:tcPr>
            <w:tcW w:w="4982"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Solar cell maximum power</w:t>
            </w:r>
          </w:p>
        </w:tc>
        <w:tc>
          <w:tcPr>
            <w:tcW w:w="1275"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213.15W</w:t>
            </w:r>
          </w:p>
        </w:tc>
      </w:tr>
      <w:tr w:rsidR="005A2700">
        <w:tc>
          <w:tcPr>
            <w:tcW w:w="972"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 xml:space="preserve">      12</w:t>
            </w:r>
          </w:p>
        </w:tc>
        <w:tc>
          <w:tcPr>
            <w:tcW w:w="4982"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 xml:space="preserve">Shunt resistance </w:t>
            </w:r>
            <m:oMath>
              <m:sSub>
                <m:sSubPr>
                  <m:ctrlPr>
                    <w:rPr>
                      <w:rFonts w:ascii="Cambria Math" w:hAnsi="Cambria Math" w:cs="Arial"/>
                      <w:i/>
                      <w:lang w:val="en-AU" w:eastAsia="zh-CN"/>
                    </w:rPr>
                  </m:ctrlPr>
                </m:sSubPr>
                <m:e>
                  <m:r>
                    <w:rPr>
                      <w:rFonts w:ascii="Cambria Math" w:hAnsi="Cambria Math" w:cs="Arial"/>
                      <w:lang w:val="en-AU" w:eastAsia="zh-CN"/>
                    </w:rPr>
                    <m:t>R</m:t>
                  </m:r>
                </m:e>
                <m:sub>
                  <m:r>
                    <w:rPr>
                      <w:rFonts w:ascii="Cambria Math" w:hAnsi="Cambria Math" w:cs="Arial"/>
                      <w:lang w:val="en-AU" w:eastAsia="zh-CN"/>
                    </w:rPr>
                    <m:t>sh</m:t>
                  </m:r>
                </m:sub>
              </m:sSub>
              <m:r>
                <w:rPr>
                  <w:rFonts w:ascii="Cambria Math" w:hAnsi="Cambria Math" w:cs="Arial"/>
                  <w:lang w:val="en-AU" w:eastAsia="zh-CN"/>
                </w:rPr>
                <m:t xml:space="preserve"> (ohms)</m:t>
              </m:r>
            </m:oMath>
          </w:p>
        </w:tc>
        <w:tc>
          <w:tcPr>
            <w:tcW w:w="1275"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313.3991</w:t>
            </w:r>
            <m:oMath>
              <m:r>
                <w:rPr>
                  <w:rFonts w:ascii="Cambria Math" w:hAnsi="Cambria Math" w:cs="Arial"/>
                  <w:lang w:val="en-AU" w:eastAsia="zh-CN"/>
                </w:rPr>
                <m:t>Ω</m:t>
              </m:r>
            </m:oMath>
          </w:p>
        </w:tc>
      </w:tr>
      <w:tr w:rsidR="005A2700">
        <w:tc>
          <w:tcPr>
            <w:tcW w:w="972"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 xml:space="preserve">      13</w:t>
            </w:r>
          </w:p>
        </w:tc>
        <w:tc>
          <w:tcPr>
            <w:tcW w:w="4982"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 xml:space="preserve">Series resistance </w:t>
            </w:r>
            <m:oMath>
              <m:sSub>
                <m:sSubPr>
                  <m:ctrlPr>
                    <w:rPr>
                      <w:rFonts w:ascii="Cambria Math" w:hAnsi="Cambria Math" w:cs="Arial"/>
                      <w:i/>
                      <w:lang w:val="en-AU" w:eastAsia="zh-CN"/>
                    </w:rPr>
                  </m:ctrlPr>
                </m:sSubPr>
                <m:e>
                  <m:r>
                    <w:rPr>
                      <w:rFonts w:ascii="Cambria Math" w:hAnsi="Cambria Math" w:cs="Arial"/>
                      <w:lang w:val="en-AU" w:eastAsia="zh-CN"/>
                    </w:rPr>
                    <m:t>R</m:t>
                  </m:r>
                </m:e>
                <m:sub>
                  <m:r>
                    <w:rPr>
                      <w:rFonts w:ascii="Cambria Math" w:hAnsi="Cambria Math" w:cs="Arial"/>
                      <w:lang w:val="en-AU" w:eastAsia="zh-CN"/>
                    </w:rPr>
                    <m:t>s</m:t>
                  </m:r>
                </m:sub>
              </m:sSub>
              <m:r>
                <w:rPr>
                  <w:rFonts w:ascii="Cambria Math" w:hAnsi="Cambria Math" w:cs="Arial"/>
                  <w:lang w:val="en-AU" w:eastAsia="zh-CN"/>
                </w:rPr>
                <m:t xml:space="preserve"> (ohms)</m:t>
              </m:r>
            </m:oMath>
          </w:p>
        </w:tc>
        <w:tc>
          <w:tcPr>
            <w:tcW w:w="1275"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0.39383</w:t>
            </w:r>
            <w:r>
              <w:rPr>
                <w:rFonts w:ascii="Arial" w:hAnsi="Arial" w:cs="Arial"/>
                <w:i/>
                <w:lang w:val="en-AU" w:eastAsia="zh-CN"/>
              </w:rPr>
              <w:t xml:space="preserve"> </w:t>
            </w:r>
            <m:oMath>
              <m:r>
                <w:rPr>
                  <w:rFonts w:ascii="Cambria Math" w:hAnsi="Cambria Math" w:cs="Arial"/>
                  <w:lang w:val="en-AU" w:eastAsia="zh-CN"/>
                </w:rPr>
                <m:t>Ω</m:t>
              </m:r>
            </m:oMath>
          </w:p>
        </w:tc>
      </w:tr>
      <w:tr w:rsidR="005A2700">
        <w:tc>
          <w:tcPr>
            <w:tcW w:w="972" w:type="dxa"/>
            <w:tcBorders>
              <w:top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 xml:space="preserve">      14</w:t>
            </w:r>
          </w:p>
        </w:tc>
        <w:tc>
          <w:tcPr>
            <w:tcW w:w="4982" w:type="dxa"/>
            <w:tcBorders>
              <w:top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 xml:space="preserve">Diode idealistic factor </w:t>
            </w:r>
          </w:p>
        </w:tc>
        <w:tc>
          <w:tcPr>
            <w:tcW w:w="1275" w:type="dxa"/>
            <w:tcBorders>
              <w:top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0.98117</w:t>
            </w:r>
          </w:p>
        </w:tc>
      </w:tr>
    </w:tbl>
    <w:p w:rsidR="005A2700" w:rsidRDefault="005A2700">
      <w:pPr>
        <w:tabs>
          <w:tab w:val="right" w:pos="9026"/>
        </w:tabs>
        <w:jc w:val="both"/>
        <w:rPr>
          <w:rFonts w:ascii="Arial" w:eastAsia="SimSun" w:hAnsi="Arial" w:cs="Arial"/>
          <w:lang w:eastAsia="zh-CN"/>
        </w:rPr>
      </w:pPr>
    </w:p>
    <w:p w:rsidR="005A2700" w:rsidRDefault="00462A49">
      <w:pPr>
        <w:tabs>
          <w:tab w:val="right" w:pos="9026"/>
        </w:tabs>
        <w:jc w:val="both"/>
      </w:pPr>
      <w:r>
        <w:rPr>
          <w:rFonts w:ascii="Arial" w:eastAsia="SimSun" w:hAnsi="Arial" w:cs="Arial"/>
          <w:lang w:eastAsia="zh-CN"/>
        </w:rPr>
        <w:lastRenderedPageBreak/>
        <w:t>The PV array was simulated in Simulink to analyze the performance of the solar cell under different operating conditions, and the resulting graphs were produced. Fig. 3 shows the solar cell's current-voltage (I-V) characteristics at various irradiance levels, and Fig. 4 shows the solar cell's power-voltage (P-V) relationship at various irradiance levels.</w:t>
      </w:r>
    </w:p>
    <w:p w:rsidR="005A2700" w:rsidRDefault="00462A49">
      <w:pPr>
        <w:jc w:val="center"/>
        <w:rPr>
          <w:rFonts w:ascii="Times New Roman" w:eastAsia="SimSun" w:hAnsi="Times New Roman"/>
          <w:lang w:val="en-AU" w:eastAsia="zh-CN"/>
        </w:rPr>
      </w:pPr>
      <w:r>
        <w:rPr>
          <w:b/>
          <w:smallCaps/>
          <w:noProof/>
        </w:rPr>
        <w:drawing>
          <wp:inline distT="0" distB="0" distL="0" distR="0">
            <wp:extent cx="4199890" cy="2515870"/>
            <wp:effectExtent l="0" t="0" r="10160" b="17780"/>
            <wp:docPr id="21208924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892472" name="Picture 4"/>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199890" cy="2515870"/>
                    </a:xfrm>
                    <a:prstGeom prst="rect">
                      <a:avLst/>
                    </a:prstGeom>
                  </pic:spPr>
                </pic:pic>
              </a:graphicData>
            </a:graphic>
          </wp:inline>
        </w:drawing>
      </w:r>
      <w:bookmarkStart w:id="9" w:name="_Hlk186150375"/>
    </w:p>
    <w:p w:rsidR="005A2700" w:rsidRDefault="00462A49">
      <w:pPr>
        <w:jc w:val="center"/>
        <w:rPr>
          <w:rFonts w:ascii="Arial" w:eastAsia="SimSun" w:hAnsi="Arial" w:cs="Arial"/>
          <w:b/>
          <w:bCs/>
          <w:lang w:eastAsia="zh-CN"/>
        </w:rPr>
      </w:pPr>
      <w:r>
        <w:rPr>
          <w:rFonts w:ascii="Arial" w:eastAsia="SimSun" w:hAnsi="Arial" w:cs="Arial"/>
          <w:b/>
          <w:bCs/>
          <w:lang w:val="en-AU" w:eastAsia="zh-CN"/>
        </w:rPr>
        <w:t>Fig.3 Current and Voltage Relationship of Solar PV Module</w:t>
      </w:r>
      <w:bookmarkEnd w:id="9"/>
    </w:p>
    <w:p w:rsidR="005A2700" w:rsidRDefault="005A2700">
      <w:pPr>
        <w:jc w:val="center"/>
        <w:rPr>
          <w:rFonts w:ascii="Arial" w:eastAsia="SimSun" w:hAnsi="Arial" w:cs="Arial"/>
          <w:b/>
          <w:bCs/>
          <w:lang w:eastAsia="zh-CN"/>
        </w:rPr>
      </w:pPr>
    </w:p>
    <w:p w:rsidR="005A2700" w:rsidRDefault="00462A49">
      <w:pPr>
        <w:jc w:val="center"/>
      </w:pPr>
      <w:r>
        <w:rPr>
          <w:noProof/>
        </w:rPr>
        <w:drawing>
          <wp:inline distT="0" distB="0" distL="0" distR="0">
            <wp:extent cx="3893185" cy="2197735"/>
            <wp:effectExtent l="0" t="0" r="12065" b="12065"/>
            <wp:docPr id="17221119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111945" name="Picture 5"/>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893185" cy="2197735"/>
                    </a:xfrm>
                    <a:prstGeom prst="rect">
                      <a:avLst/>
                    </a:prstGeom>
                  </pic:spPr>
                </pic:pic>
              </a:graphicData>
            </a:graphic>
          </wp:inline>
        </w:drawing>
      </w:r>
    </w:p>
    <w:p w:rsidR="005A2700" w:rsidRDefault="00462A49">
      <w:pPr>
        <w:jc w:val="center"/>
        <w:rPr>
          <w:rFonts w:ascii="Times New Roman" w:eastAsia="SimSun" w:hAnsi="Times New Roman"/>
          <w:b/>
          <w:bCs/>
          <w:lang w:eastAsia="zh-CN"/>
        </w:rPr>
      </w:pPr>
      <w:r>
        <w:rPr>
          <w:rFonts w:ascii="Times New Roman" w:eastAsia="SimSun" w:hAnsi="Times New Roman"/>
          <w:b/>
          <w:bCs/>
          <w:lang w:val="en-AU" w:eastAsia="zh-CN"/>
        </w:rPr>
        <w:t>Fig.4 Current and Voltage Relationship of Solar PV Module</w:t>
      </w:r>
    </w:p>
    <w:p w:rsidR="005A2700" w:rsidRDefault="005A2700"/>
    <w:p w:rsidR="005A2700" w:rsidRDefault="00462A49">
      <w:pPr>
        <w:ind w:firstLine="284"/>
        <w:jc w:val="both"/>
        <w:rPr>
          <w:rFonts w:ascii="Arial" w:eastAsia="SimSun" w:hAnsi="Arial" w:cs="Arial"/>
          <w:lang w:val="en-AU" w:eastAsia="zh-CN"/>
        </w:rPr>
      </w:pPr>
      <w:bookmarkStart w:id="10" w:name="_Hlk186155656"/>
      <w:r>
        <w:rPr>
          <w:rFonts w:ascii="Arial" w:eastAsia="SimSun" w:hAnsi="Arial" w:cs="Arial"/>
          <w:lang w:val="en-AU" w:eastAsia="zh-CN"/>
        </w:rPr>
        <w:t>Fig. 3, and 4 showed that at 1k W/m</w:t>
      </w:r>
      <w:r>
        <w:rPr>
          <w:rFonts w:ascii="Arial" w:eastAsia="SimSun" w:hAnsi="Arial" w:cs="Arial"/>
          <w:vertAlign w:val="superscript"/>
          <w:lang w:val="en-AU" w:eastAsia="zh-CN"/>
        </w:rPr>
        <w:t>2</w:t>
      </w:r>
      <w:r>
        <w:rPr>
          <w:rFonts w:ascii="Arial" w:eastAsia="SimSun" w:hAnsi="Arial" w:cs="Arial"/>
          <w:lang w:val="en-AU" w:eastAsia="zh-CN"/>
        </w:rPr>
        <w:t xml:space="preserve"> irradiance a total current, voltage, and power of 9555 amps, 319 volts and 3 MW were recorded respectively. </w:t>
      </w:r>
    </w:p>
    <w:p w:rsidR="005A2700" w:rsidRDefault="00462A49">
      <w:pPr>
        <w:ind w:firstLine="284"/>
        <w:jc w:val="both"/>
        <w:rPr>
          <w:rFonts w:ascii="Arial" w:eastAsia="SimSun" w:hAnsi="Arial" w:cs="Arial"/>
          <w:lang w:val="en-AU" w:eastAsia="zh-CN"/>
        </w:rPr>
      </w:pPr>
      <w:r>
        <w:rPr>
          <w:rFonts w:ascii="Arial" w:eastAsia="SimSun" w:hAnsi="Arial" w:cs="Arial"/>
          <w:lang w:val="en-AU" w:eastAsia="zh-CN"/>
        </w:rPr>
        <w:t>Also, at 0.8 kW/m</w:t>
      </w:r>
      <w:r>
        <w:rPr>
          <w:rFonts w:ascii="Arial" w:eastAsia="SimSun" w:hAnsi="Arial" w:cs="Arial"/>
          <w:vertAlign w:val="superscript"/>
          <w:lang w:val="en-AU" w:eastAsia="zh-CN"/>
        </w:rPr>
        <w:t>2</w:t>
      </w:r>
      <w:r>
        <w:rPr>
          <w:rFonts w:ascii="Arial" w:eastAsia="SimSun" w:hAnsi="Arial" w:cs="Arial"/>
          <w:lang w:val="en-AU" w:eastAsia="zh-CN"/>
        </w:rPr>
        <w:t xml:space="preserve"> irradiance the voltage slightly increases to 321.1 volts while current and power reduced to 7651 amps and 2.5 MW respectively. </w:t>
      </w:r>
    </w:p>
    <w:p w:rsidR="005A2700" w:rsidRDefault="00462A49">
      <w:pPr>
        <w:ind w:firstLine="284"/>
        <w:jc w:val="both"/>
        <w:rPr>
          <w:rFonts w:ascii="Arial" w:eastAsia="SimSun" w:hAnsi="Arial" w:cs="Arial"/>
          <w:lang w:val="en-AU" w:eastAsia="zh-CN"/>
        </w:rPr>
      </w:pPr>
      <w:r>
        <w:rPr>
          <w:rFonts w:ascii="Arial" w:eastAsia="SimSun" w:hAnsi="Arial" w:cs="Arial"/>
          <w:lang w:val="en-AU" w:eastAsia="zh-CN"/>
        </w:rPr>
        <w:t>Also, at 0.6 kW/m</w:t>
      </w:r>
      <w:r>
        <w:rPr>
          <w:rFonts w:ascii="Arial" w:eastAsia="SimSun" w:hAnsi="Arial" w:cs="Arial"/>
          <w:vertAlign w:val="superscript"/>
          <w:lang w:val="en-AU" w:eastAsia="zh-CN"/>
        </w:rPr>
        <w:t>2</w:t>
      </w:r>
      <w:r>
        <w:rPr>
          <w:rFonts w:ascii="Arial" w:eastAsia="SimSun" w:hAnsi="Arial" w:cs="Arial"/>
          <w:lang w:val="en-AU" w:eastAsia="zh-CN"/>
        </w:rPr>
        <w:t xml:space="preserve"> irradiance the voltage further increases to 322.7 volts, while current and power reduced to 5739 amps and 1.9 MW respectively. </w:t>
      </w:r>
    </w:p>
    <w:p w:rsidR="005A2700" w:rsidRDefault="00462A49">
      <w:pPr>
        <w:ind w:firstLine="284"/>
        <w:jc w:val="both"/>
        <w:rPr>
          <w:rFonts w:ascii="Arial" w:eastAsia="SimSun" w:hAnsi="Arial" w:cs="Arial"/>
          <w:lang w:val="en-AU" w:eastAsia="zh-CN"/>
        </w:rPr>
      </w:pPr>
      <w:r>
        <w:rPr>
          <w:rFonts w:ascii="Arial" w:eastAsia="SimSun" w:hAnsi="Arial" w:cs="Arial"/>
          <w:lang w:val="en-AU" w:eastAsia="zh-CN"/>
        </w:rPr>
        <w:t>Similarly, at 0.4 kW/m</w:t>
      </w:r>
      <w:r>
        <w:rPr>
          <w:rFonts w:ascii="Arial" w:eastAsia="SimSun" w:hAnsi="Arial" w:cs="Arial"/>
          <w:vertAlign w:val="superscript"/>
          <w:lang w:val="en-AU" w:eastAsia="zh-CN"/>
        </w:rPr>
        <w:t>2</w:t>
      </w:r>
      <w:r>
        <w:rPr>
          <w:rFonts w:ascii="Arial" w:eastAsia="SimSun" w:hAnsi="Arial" w:cs="Arial"/>
          <w:lang w:val="en-AU" w:eastAsia="zh-CN"/>
        </w:rPr>
        <w:t xml:space="preserve"> </w:t>
      </w:r>
      <w:bookmarkStart w:id="11" w:name="_Hlk186154389"/>
      <w:r>
        <w:rPr>
          <w:rFonts w:ascii="Arial" w:eastAsia="SimSun" w:hAnsi="Arial" w:cs="Arial"/>
          <w:lang w:val="en-AU" w:eastAsia="zh-CN"/>
        </w:rPr>
        <w:t xml:space="preserve">irradiance </w:t>
      </w:r>
      <w:bookmarkEnd w:id="11"/>
      <w:r>
        <w:rPr>
          <w:rFonts w:ascii="Arial" w:eastAsia="SimSun" w:hAnsi="Arial" w:cs="Arial"/>
          <w:lang w:val="en-AU" w:eastAsia="zh-CN"/>
        </w:rPr>
        <w:t xml:space="preserve">the voltage slightly decreases to 321.8 volts, while current and power further reduced to 3833 amps and 1.2 MW respectively. </w:t>
      </w:r>
    </w:p>
    <w:p w:rsidR="005A2700" w:rsidRDefault="00462A49">
      <w:pPr>
        <w:jc w:val="both"/>
        <w:rPr>
          <w:rFonts w:ascii="Arial" w:eastAsia="SimSun" w:hAnsi="Arial" w:cs="Arial"/>
          <w:lang w:val="en-AU" w:eastAsia="zh-CN"/>
        </w:rPr>
      </w:pPr>
      <w:r>
        <w:rPr>
          <w:rFonts w:ascii="Arial" w:eastAsia="SimSun" w:hAnsi="Arial" w:cs="Arial"/>
          <w:lang w:val="en-AU" w:eastAsia="zh-CN"/>
        </w:rPr>
        <w:t>This result showed that, voltage, current and power of the PV array depends on the available of solar irradiance.</w:t>
      </w:r>
    </w:p>
    <w:p w:rsidR="005A2700" w:rsidRDefault="005A2700">
      <w:pPr>
        <w:jc w:val="both"/>
        <w:rPr>
          <w:rFonts w:ascii="Arial" w:eastAsia="SimSun" w:hAnsi="Arial" w:cs="Arial"/>
          <w:b/>
          <w:lang w:eastAsia="zh-CN"/>
        </w:rPr>
      </w:pPr>
      <w:bookmarkStart w:id="12" w:name="_Toc182213465"/>
      <w:bookmarkStart w:id="13" w:name="_Hlk181945858"/>
    </w:p>
    <w:p w:rsidR="005A2700" w:rsidRDefault="00462A49">
      <w:pPr>
        <w:jc w:val="both"/>
        <w:rPr>
          <w:rFonts w:ascii="Arial" w:eastAsia="SimSun" w:hAnsi="Arial" w:cs="Arial"/>
          <w:b/>
          <w:lang w:val="en-GB" w:eastAsia="zh-CN"/>
        </w:rPr>
      </w:pPr>
      <w:r>
        <w:rPr>
          <w:rFonts w:ascii="Arial" w:eastAsia="SimSun" w:hAnsi="Arial" w:cs="Arial"/>
          <w:b/>
          <w:lang w:eastAsia="zh-CN"/>
        </w:rPr>
        <w:t xml:space="preserve">4.2 </w:t>
      </w:r>
      <w:r>
        <w:rPr>
          <w:rFonts w:ascii="Arial" w:eastAsia="SimSun" w:hAnsi="Arial" w:cs="Arial"/>
          <w:b/>
          <w:lang w:val="en-GB" w:eastAsia="zh-CN"/>
        </w:rPr>
        <w:t>PV Array Output Analysis</w:t>
      </w:r>
      <w:bookmarkEnd w:id="12"/>
    </w:p>
    <w:p w:rsidR="005A2700" w:rsidRDefault="005A2700">
      <w:pPr>
        <w:jc w:val="both"/>
        <w:rPr>
          <w:rFonts w:ascii="Arial" w:eastAsia="SimSun" w:hAnsi="Arial" w:cs="Arial"/>
          <w:b/>
          <w:lang w:val="en-GB" w:eastAsia="zh-CN"/>
        </w:rPr>
      </w:pPr>
    </w:p>
    <w:bookmarkEnd w:id="13"/>
    <w:p w:rsidR="005A2700" w:rsidRDefault="00462A49">
      <w:pPr>
        <w:ind w:firstLine="288"/>
        <w:jc w:val="both"/>
        <w:rPr>
          <w:rFonts w:ascii="Arial" w:eastAsia="SimSun" w:hAnsi="Arial" w:cs="Arial"/>
          <w:lang w:eastAsia="zh-CN"/>
        </w:rPr>
      </w:pPr>
      <w:r>
        <w:rPr>
          <w:rFonts w:ascii="Arial" w:eastAsia="SimSun" w:hAnsi="Arial" w:cs="Arial"/>
          <w:lang w:eastAsia="zh-CN"/>
        </w:rPr>
        <w:lastRenderedPageBreak/>
        <w:t>Key performance metrics, including PV current, voltage, and power output, were measured to evaluate the efficiency of the solar PV array after it was simulated under typical conditions. These metrics demonstrate the PV array's capacity to produce a sizable amount of electricity, especially in the presence of ideal irradiance. Stable voltage levels throughout the Nigerian transmission network are directly supported by this capability.</w:t>
      </w:r>
    </w:p>
    <w:p w:rsidR="005A2700" w:rsidRDefault="00462A49">
      <w:pPr>
        <w:ind w:firstLine="288"/>
        <w:jc w:val="both"/>
        <w:rPr>
          <w:rFonts w:ascii="Arial" w:eastAsia="SimSun" w:hAnsi="Arial" w:cs="Arial"/>
          <w:lang w:eastAsia="zh-CN"/>
        </w:rPr>
      </w:pPr>
      <w:r>
        <w:rPr>
          <w:rFonts w:ascii="Arial" w:eastAsia="SimSun" w:hAnsi="Arial" w:cs="Arial"/>
          <w:lang w:eastAsia="zh-CN"/>
        </w:rPr>
        <w:t>The voltage output of the PV array was roughly 319 volts, with minor fluctuations brought on by variations in the irradiance. In order for the PV array to effectively inject power into the network and synchronize with the grid, this voltage is essential. With a power output of about 3 MW, the array helps to stabilize voltage levels and increase grid power availability overall.</w:t>
      </w:r>
    </w:p>
    <w:p w:rsidR="005A2700" w:rsidRDefault="00462A49">
      <w:pPr>
        <w:ind w:firstLine="288"/>
        <w:jc w:val="both"/>
        <w:rPr>
          <w:rFonts w:ascii="Arial" w:eastAsia="SimSun" w:hAnsi="Arial" w:cs="Arial"/>
          <w:lang w:eastAsia="zh-CN"/>
        </w:rPr>
      </w:pPr>
      <w:r>
        <w:rPr>
          <w:rFonts w:ascii="Arial" w:eastAsia="SimSun" w:hAnsi="Arial" w:cs="Arial"/>
          <w:lang w:eastAsia="zh-CN"/>
        </w:rPr>
        <w:t>The PV array's output current and power are depicted in Fig. 5a and 5b, and the grid's and the inverter's power outputs are shown in Fig. 6a and 6b.</w:t>
      </w:r>
    </w:p>
    <w:p w:rsidR="005A2700" w:rsidRDefault="005A2700">
      <w:pPr>
        <w:jc w:val="both"/>
        <w:rPr>
          <w:rFonts w:ascii="Arial" w:eastAsia="SimSun" w:hAnsi="Arial" w:cs="Arial"/>
          <w:lang w:val="en-AU" w:eastAsia="zh-CN"/>
        </w:rPr>
      </w:pPr>
    </w:p>
    <w:p w:rsidR="005A2700" w:rsidRDefault="00462A49">
      <w:pPr>
        <w:jc w:val="center"/>
        <w:rPr>
          <w:rFonts w:ascii="Times New Roman" w:eastAsia="SimSun" w:hAnsi="Times New Roman"/>
          <w:lang w:val="en-AU" w:eastAsia="zh-CN"/>
        </w:rPr>
      </w:pPr>
      <w:r>
        <w:rPr>
          <w:rFonts w:ascii="Times New Roman" w:eastAsia="SimSun" w:hAnsi="Times New Roman"/>
          <w:noProof/>
          <w:lang w:val="en-AU" w:eastAsia="zh-CN"/>
        </w:rPr>
        <w:drawing>
          <wp:inline distT="0" distB="0" distL="0" distR="0">
            <wp:extent cx="4091940" cy="1616710"/>
            <wp:effectExtent l="0" t="0" r="3810" b="2540"/>
            <wp:docPr id="7028870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887038" name="Picture 2"/>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091940" cy="1616710"/>
                    </a:xfrm>
                    <a:prstGeom prst="rect">
                      <a:avLst/>
                    </a:prstGeom>
                  </pic:spPr>
                </pic:pic>
              </a:graphicData>
            </a:graphic>
          </wp:inline>
        </w:drawing>
      </w:r>
    </w:p>
    <w:p w:rsidR="005A2700" w:rsidRDefault="005A2700">
      <w:pPr>
        <w:jc w:val="both"/>
        <w:rPr>
          <w:rFonts w:ascii="Times New Roman" w:eastAsia="SimSun" w:hAnsi="Times New Roman"/>
          <w:lang w:val="en-AU" w:eastAsia="zh-CN"/>
        </w:rPr>
      </w:pPr>
    </w:p>
    <w:p w:rsidR="005A2700" w:rsidRDefault="00462A49">
      <w:pPr>
        <w:jc w:val="center"/>
        <w:rPr>
          <w:rFonts w:ascii="Arial" w:eastAsia="SimSun" w:hAnsi="Arial" w:cs="Arial"/>
          <w:b/>
          <w:bCs/>
          <w:lang w:val="en-AU" w:eastAsia="zh-CN"/>
        </w:rPr>
      </w:pPr>
      <w:r>
        <w:rPr>
          <w:rFonts w:ascii="Arial" w:eastAsia="SimSun" w:hAnsi="Arial" w:cs="Arial"/>
          <w:b/>
          <w:bCs/>
          <w:lang w:eastAsia="zh-CN"/>
        </w:rPr>
        <w:t>Fig. 5(a) PV Array Output Current</w:t>
      </w:r>
    </w:p>
    <w:p w:rsidR="005A2700" w:rsidRDefault="005A2700">
      <w:pPr>
        <w:jc w:val="both"/>
        <w:rPr>
          <w:rFonts w:ascii="Times New Roman" w:eastAsia="SimSun" w:hAnsi="Times New Roman"/>
          <w:lang w:val="en-AU" w:eastAsia="zh-CN"/>
        </w:rPr>
      </w:pPr>
    </w:p>
    <w:bookmarkEnd w:id="10"/>
    <w:p w:rsidR="005A2700" w:rsidRDefault="00462A49">
      <w:pPr>
        <w:jc w:val="center"/>
      </w:pPr>
      <w:r>
        <w:rPr>
          <w:noProof/>
        </w:rPr>
        <w:drawing>
          <wp:inline distT="0" distB="0" distL="0" distR="0">
            <wp:extent cx="3783965" cy="1757045"/>
            <wp:effectExtent l="0" t="0" r="6985" b="14605"/>
            <wp:docPr id="14783860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386000" name="Picture 1"/>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783965" cy="1757045"/>
                    </a:xfrm>
                    <a:prstGeom prst="rect">
                      <a:avLst/>
                    </a:prstGeom>
                  </pic:spPr>
                </pic:pic>
              </a:graphicData>
            </a:graphic>
          </wp:inline>
        </w:drawing>
      </w:r>
    </w:p>
    <w:p w:rsidR="005A2700" w:rsidRDefault="005A2700"/>
    <w:p w:rsidR="005A2700" w:rsidRDefault="00462A49">
      <w:pPr>
        <w:jc w:val="center"/>
        <w:rPr>
          <w:rFonts w:ascii="Arial" w:eastAsia="SimSun" w:hAnsi="Arial" w:cs="Arial"/>
          <w:b/>
          <w:bCs/>
          <w:lang w:val="en-AU" w:eastAsia="zh-CN"/>
        </w:rPr>
      </w:pPr>
      <w:r>
        <w:rPr>
          <w:rFonts w:ascii="Arial" w:eastAsia="SimSun" w:hAnsi="Arial" w:cs="Arial"/>
          <w:b/>
          <w:bCs/>
          <w:lang w:eastAsia="zh-CN"/>
        </w:rPr>
        <w:t>Fig. 5(b) PV Array Output Power</w:t>
      </w:r>
    </w:p>
    <w:p w:rsidR="005A2700" w:rsidRDefault="005A2700">
      <w:pPr>
        <w:jc w:val="both"/>
        <w:rPr>
          <w:rFonts w:ascii="Arial" w:hAnsi="Arial" w:cs="Arial"/>
        </w:rPr>
      </w:pPr>
    </w:p>
    <w:p w:rsidR="005A2700" w:rsidRDefault="00462A49">
      <w:pPr>
        <w:jc w:val="both"/>
        <w:rPr>
          <w:rFonts w:ascii="Arial" w:eastAsia="SimSun" w:hAnsi="Arial" w:cs="Arial"/>
          <w:lang w:val="en-AU" w:eastAsia="zh-CN"/>
        </w:rPr>
      </w:pPr>
      <w:r>
        <w:rPr>
          <w:rFonts w:ascii="Arial" w:eastAsia="SimSun" w:hAnsi="Arial" w:cs="Arial"/>
          <w:lang w:val="en-AU" w:eastAsia="zh-CN"/>
        </w:rPr>
        <w:t>It can be seen from Fig. 5a, and 5b that the solar PV module has produce the required output current and power as the design system.</w:t>
      </w:r>
      <w:r>
        <w:rPr>
          <w:rFonts w:ascii="Arial" w:eastAsia="SimSun" w:hAnsi="Arial" w:cs="Arial"/>
          <w:lang w:eastAsia="zh-CN"/>
        </w:rPr>
        <w:t xml:space="preserve"> </w:t>
      </w:r>
      <w:r>
        <w:rPr>
          <w:rFonts w:ascii="Arial" w:eastAsia="SimSun" w:hAnsi="Arial" w:cs="Arial"/>
          <w:lang w:val="en-AU" w:eastAsia="zh-CN"/>
        </w:rPr>
        <w:t>At 1k W/m</w:t>
      </w:r>
      <w:r>
        <w:rPr>
          <w:rFonts w:ascii="Arial" w:eastAsia="SimSun" w:hAnsi="Arial" w:cs="Arial"/>
          <w:vertAlign w:val="superscript"/>
          <w:lang w:val="en-AU" w:eastAsia="zh-CN"/>
        </w:rPr>
        <w:t>2</w:t>
      </w:r>
      <w:r>
        <w:rPr>
          <w:rFonts w:ascii="Arial" w:eastAsia="SimSun" w:hAnsi="Arial" w:cs="Arial"/>
          <w:lang w:val="en-AU" w:eastAsia="zh-CN"/>
        </w:rPr>
        <w:t xml:space="preserve"> irradiance the current, and power is around 9555 amps and 3 MW respectively. At 0.8 kW/m</w:t>
      </w:r>
      <w:r>
        <w:rPr>
          <w:rFonts w:ascii="Arial" w:eastAsia="SimSun" w:hAnsi="Arial" w:cs="Arial"/>
          <w:vertAlign w:val="superscript"/>
          <w:lang w:val="en-AU" w:eastAsia="zh-CN"/>
        </w:rPr>
        <w:t>2</w:t>
      </w:r>
      <w:r>
        <w:rPr>
          <w:rFonts w:ascii="Arial" w:eastAsia="SimSun" w:hAnsi="Arial" w:cs="Arial"/>
          <w:lang w:val="en-AU" w:eastAsia="zh-CN"/>
        </w:rPr>
        <w:t xml:space="preserve"> irradiance around 7651 amps and 2.5 MW were recorded. Also, at 0.6 kW/m</w:t>
      </w:r>
      <w:r>
        <w:rPr>
          <w:rFonts w:ascii="Arial" w:eastAsia="SimSun" w:hAnsi="Arial" w:cs="Arial"/>
          <w:vertAlign w:val="superscript"/>
          <w:lang w:val="en-AU" w:eastAsia="zh-CN"/>
        </w:rPr>
        <w:t>2</w:t>
      </w:r>
      <w:r>
        <w:rPr>
          <w:rFonts w:ascii="Arial" w:eastAsia="SimSun" w:hAnsi="Arial" w:cs="Arial"/>
          <w:lang w:val="en-AU" w:eastAsia="zh-CN"/>
        </w:rPr>
        <w:t xml:space="preserve"> irradiance 5739 amps and 1.9 MW were respectively. Similarly, at 0.4 kW/m</w:t>
      </w:r>
      <w:r>
        <w:rPr>
          <w:rFonts w:ascii="Arial" w:eastAsia="SimSun" w:hAnsi="Arial" w:cs="Arial"/>
          <w:vertAlign w:val="superscript"/>
          <w:lang w:val="en-AU" w:eastAsia="zh-CN"/>
        </w:rPr>
        <w:t>2</w:t>
      </w:r>
      <w:r>
        <w:rPr>
          <w:rFonts w:ascii="Arial" w:eastAsia="SimSun" w:hAnsi="Arial" w:cs="Arial"/>
          <w:lang w:val="en-AU" w:eastAsia="zh-CN"/>
        </w:rPr>
        <w:t xml:space="preserve"> irradiance 3833 amps and 1.2 MW were recorded as well. </w:t>
      </w:r>
    </w:p>
    <w:p w:rsidR="005A2700" w:rsidRDefault="005A2700">
      <w:pPr>
        <w:jc w:val="both"/>
        <w:rPr>
          <w:rFonts w:ascii="Arial" w:eastAsia="SimSun" w:hAnsi="Arial" w:cs="Arial"/>
          <w:lang w:val="en-AU" w:eastAsia="zh-CN"/>
        </w:rPr>
      </w:pPr>
    </w:p>
    <w:p w:rsidR="005A2700" w:rsidRDefault="00462A49">
      <w:pPr>
        <w:jc w:val="center"/>
      </w:pPr>
      <w:r>
        <w:rPr>
          <w:noProof/>
        </w:rPr>
        <w:lastRenderedPageBreak/>
        <w:drawing>
          <wp:inline distT="0" distB="0" distL="0" distR="0">
            <wp:extent cx="3696335" cy="1900555"/>
            <wp:effectExtent l="0" t="0" r="18415" b="4445"/>
            <wp:docPr id="17029226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922684" name="Picture 3"/>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696335" cy="1900555"/>
                    </a:xfrm>
                    <a:prstGeom prst="rect">
                      <a:avLst/>
                    </a:prstGeom>
                  </pic:spPr>
                </pic:pic>
              </a:graphicData>
            </a:graphic>
          </wp:inline>
        </w:drawing>
      </w:r>
    </w:p>
    <w:p w:rsidR="005A2700" w:rsidRDefault="005A2700">
      <w:pPr>
        <w:jc w:val="center"/>
        <w:rPr>
          <w:rFonts w:ascii="Times New Roman" w:eastAsia="SimSun" w:hAnsi="Times New Roman"/>
          <w:bCs/>
          <w:lang w:val="en-AU" w:eastAsia="zh-CN"/>
        </w:rPr>
      </w:pPr>
    </w:p>
    <w:p w:rsidR="005A2700" w:rsidRDefault="00462A49">
      <w:pPr>
        <w:jc w:val="center"/>
        <w:rPr>
          <w:rFonts w:ascii="Arial" w:eastAsia="SimSun" w:hAnsi="Arial" w:cs="Arial"/>
          <w:b/>
          <w:lang w:val="en-AU" w:eastAsia="zh-CN"/>
        </w:rPr>
      </w:pPr>
      <w:r>
        <w:rPr>
          <w:rFonts w:ascii="Arial" w:eastAsia="SimSun" w:hAnsi="Arial" w:cs="Arial"/>
          <w:b/>
          <w:lang w:val="en-AU" w:eastAsia="zh-CN"/>
        </w:rPr>
        <w:t>Fig. 6(a) Inverter Output Power</w:t>
      </w:r>
    </w:p>
    <w:p w:rsidR="005A2700" w:rsidRDefault="005A2700"/>
    <w:p w:rsidR="005A2700" w:rsidRDefault="00462A49">
      <w:pPr>
        <w:jc w:val="center"/>
      </w:pPr>
      <w:r>
        <w:rPr>
          <w:noProof/>
        </w:rPr>
        <w:drawing>
          <wp:inline distT="0" distB="0" distL="0" distR="0">
            <wp:extent cx="3592830" cy="1732915"/>
            <wp:effectExtent l="0" t="0" r="7620" b="635"/>
            <wp:docPr id="28324250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242506" name="Picture 4"/>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592830" cy="1732915"/>
                    </a:xfrm>
                    <a:prstGeom prst="rect">
                      <a:avLst/>
                    </a:prstGeom>
                  </pic:spPr>
                </pic:pic>
              </a:graphicData>
            </a:graphic>
          </wp:inline>
        </w:drawing>
      </w:r>
    </w:p>
    <w:p w:rsidR="005A2700" w:rsidRDefault="005A2700"/>
    <w:p w:rsidR="005A2700" w:rsidRDefault="00462A49">
      <w:pPr>
        <w:jc w:val="center"/>
        <w:rPr>
          <w:rFonts w:ascii="Arial" w:eastAsia="SimSun" w:hAnsi="Arial" w:cs="Arial"/>
          <w:b/>
          <w:lang w:val="en-AU" w:eastAsia="zh-CN"/>
        </w:rPr>
      </w:pPr>
      <w:r>
        <w:rPr>
          <w:rFonts w:ascii="Arial" w:eastAsia="SimSun" w:hAnsi="Arial" w:cs="Arial"/>
          <w:b/>
          <w:lang w:val="en-AU" w:eastAsia="zh-CN"/>
        </w:rPr>
        <w:t>Fig. 6(b) Grid Output Power</w:t>
      </w:r>
    </w:p>
    <w:p w:rsidR="005A2700" w:rsidRDefault="005A2700"/>
    <w:p w:rsidR="005A2700" w:rsidRDefault="00462A49">
      <w:pPr>
        <w:ind w:firstLine="288"/>
        <w:jc w:val="both"/>
        <w:rPr>
          <w:rFonts w:ascii="Arial" w:eastAsia="SimSun" w:hAnsi="Arial" w:cs="Arial"/>
          <w:bCs/>
          <w:lang w:eastAsia="zh-CN"/>
        </w:rPr>
      </w:pPr>
      <w:r>
        <w:rPr>
          <w:rFonts w:ascii="Arial" w:eastAsia="SimSun" w:hAnsi="Arial" w:cs="Arial"/>
          <w:bCs/>
          <w:lang w:eastAsia="zh-CN"/>
        </w:rPr>
        <w:t xml:space="preserve">Fig. 6a and 6b shows that the measured power output at the grid and inverter was marginally lower than that of a typical PV array module, suggesting that there were only minor system losses. Because of switching losses, heat dissipation, and internal impedance of the inverter components, these losses can be ascribed to inverter efficiency during the DC-AC conversion process. Notwithstanding these losses, the system's performance shows efficient power transfer from the solar PV system to the grid, closely matching the anticipated output from the PV array at various irradiances. </w:t>
      </w:r>
    </w:p>
    <w:p w:rsidR="005A2700" w:rsidRDefault="005A2700"/>
    <w:p w:rsidR="005A2700" w:rsidRDefault="00462A49">
      <w:pPr>
        <w:tabs>
          <w:tab w:val="left" w:pos="288"/>
        </w:tabs>
        <w:adjustRightInd w:val="0"/>
        <w:snapToGrid w:val="0"/>
        <w:spacing w:before="180" w:after="60"/>
        <w:jc w:val="both"/>
        <w:rPr>
          <w:rFonts w:ascii="Arial" w:eastAsia="SimSun" w:hAnsi="Arial" w:cs="Arial"/>
          <w:b/>
          <w:bCs/>
          <w:smallCaps/>
          <w:szCs w:val="24"/>
          <w:lang w:eastAsia="zh-CN"/>
        </w:rPr>
      </w:pPr>
      <w:r>
        <w:rPr>
          <w:rFonts w:ascii="Arial" w:eastAsia="SimSun" w:hAnsi="Arial" w:cs="Arial"/>
          <w:b/>
          <w:bCs/>
          <w:smallCaps/>
          <w:szCs w:val="24"/>
          <w:lang w:eastAsia="zh-CN"/>
        </w:rPr>
        <w:t>5. CONCLUSION</w:t>
      </w:r>
    </w:p>
    <w:p w:rsidR="005A2700" w:rsidRDefault="00462A49">
      <w:pPr>
        <w:ind w:firstLine="288"/>
        <w:jc w:val="both"/>
        <w:rPr>
          <w:rFonts w:ascii="Arial" w:eastAsia="SimSun" w:hAnsi="Arial" w:cs="Arial"/>
          <w:bCs/>
          <w:lang w:eastAsia="zh-CN"/>
        </w:rPr>
      </w:pPr>
      <w:r>
        <w:rPr>
          <w:rFonts w:ascii="Arial" w:eastAsia="SimSun" w:hAnsi="Arial" w:cs="Arial"/>
          <w:bCs/>
          <w:lang w:eastAsia="zh-CN"/>
        </w:rPr>
        <w:t>A 3 MW grid-connected solar photovoltaic (PV) system in Nigeria was designed, simulated, and analyzed to show how crucial solar irradiance is to the system's operation. The findings show that while voltage fluctuates only slightly, the system's current and power output decreases as irradiance levels drop. In particular, the system produced 3 MW at a maximum irradiance of 1 kW/m2, which gradually dropped to 1.2 MW at an irradiance of 0.4 kW/m². These results highlight how PV array performance is reliant on sunlight availability, underscoring the necessity of efficient system integration and optimization techniques to deal with intermittency issues.</w:t>
      </w:r>
    </w:p>
    <w:p w:rsidR="005A2700" w:rsidRDefault="00462A49">
      <w:pPr>
        <w:ind w:firstLine="288"/>
        <w:jc w:val="both"/>
      </w:pPr>
      <w:r>
        <w:rPr>
          <w:rFonts w:ascii="Arial" w:eastAsia="SimSun" w:hAnsi="Arial" w:cs="Arial"/>
          <w:bCs/>
          <w:lang w:eastAsia="zh-CN"/>
        </w:rPr>
        <w:t xml:space="preserve">This study highlights the viability of large-scale solar PV systems in Nigeria as a sustainable solution to the country's energy challenges. By harnessing Nigeria’s abundant solar resources, such systems can contribute significantly to improving grid reliability, reducing carbon emissions, and advancing the country's renewable energy targets. In order </w:t>
      </w:r>
      <w:r>
        <w:rPr>
          <w:rFonts w:ascii="Arial" w:eastAsia="SimSun" w:hAnsi="Arial" w:cs="Arial"/>
          <w:bCs/>
          <w:lang w:eastAsia="zh-CN"/>
        </w:rPr>
        <w:lastRenderedPageBreak/>
        <w:t xml:space="preserve">to improve system efficiency and guarantee steady energy delivery in the face of fluctuating irradiance, future research should concentrate on integrating energy storage solutions and sophisticated control strategies. </w:t>
      </w:r>
    </w:p>
    <w:sdt>
      <w:sdtPr>
        <w:rPr>
          <w:rFonts w:ascii="Helvetica" w:hAnsi="Helvetica"/>
          <w:b w:val="0"/>
          <w:kern w:val="0"/>
          <w:sz w:val="20"/>
        </w:rPr>
        <w:id w:val="1183326712"/>
      </w:sdtPr>
      <w:sdtEndPr/>
      <w:sdtContent>
        <w:p w:rsidR="005A2700" w:rsidRDefault="00462A49">
          <w:pPr>
            <w:pStyle w:val="Heading1"/>
            <w:rPr>
              <w:rFonts w:cs="Arial"/>
            </w:rPr>
          </w:pPr>
          <w:r>
            <w:rPr>
              <w:rFonts w:cs="Arial"/>
            </w:rPr>
            <w:t>References</w:t>
          </w:r>
        </w:p>
        <w:p w:rsidR="005A2700" w:rsidRDefault="005A2700">
          <w:pPr>
            <w:rPr>
              <w:rFonts w:ascii="Arial" w:hAnsi="Arial" w:cs="Arial"/>
            </w:rPr>
          </w:pPr>
        </w:p>
        <w:sdt>
          <w:sdtPr>
            <w:rPr>
              <w:rFonts w:ascii="Arial" w:hAnsi="Arial" w:cs="Arial"/>
            </w:rPr>
            <w:id w:val="-573587230"/>
          </w:sdtPr>
          <w:sdtEndPr>
            <w:rPr>
              <w:rFonts w:ascii="Helvetica" w:hAnsi="Helvetica" w:cs="Times New Roman"/>
            </w:rPr>
          </w:sdtEndPr>
          <w:sdtContent>
            <w:p w:rsidR="005A2700" w:rsidRDefault="00462A49">
              <w:pPr>
                <w:pStyle w:val="Bibliography1"/>
                <w:ind w:left="720" w:hanging="720"/>
                <w:rPr>
                  <w:rFonts w:ascii="Arial" w:hAnsi="Arial" w:cs="Arial"/>
                  <w:sz w:val="24"/>
                  <w:szCs w:val="24"/>
                </w:rPr>
              </w:pPr>
              <w:r>
                <w:rPr>
                  <w:rFonts w:ascii="Arial" w:hAnsi="Arial" w:cs="Arial"/>
                </w:rPr>
                <w:fldChar w:fldCharType="begin"/>
              </w:r>
              <w:r>
                <w:rPr>
                  <w:rFonts w:ascii="Arial" w:hAnsi="Arial" w:cs="Arial"/>
                </w:rPr>
                <w:instrText xml:space="preserve"> BIBLIOGRAPHY </w:instrText>
              </w:r>
              <w:r>
                <w:rPr>
                  <w:rFonts w:ascii="Arial" w:hAnsi="Arial" w:cs="Arial"/>
                </w:rPr>
                <w:fldChar w:fldCharType="separate"/>
              </w:r>
              <w:r>
                <w:rPr>
                  <w:rFonts w:ascii="Arial" w:hAnsi="Arial" w:cs="Arial"/>
                </w:rPr>
                <w:t xml:space="preserve">Adam, A. D., &amp; Apaydin, G. (2016). Grid connected solar photovoltaic system as a tool for green house gas emission reduction in Turkey. </w:t>
              </w:r>
              <w:r>
                <w:rPr>
                  <w:rFonts w:ascii="Arial" w:hAnsi="Arial" w:cs="Arial"/>
                  <w:i/>
                  <w:iCs/>
                </w:rPr>
                <w:t>Renewable and Sustainable Energy Reviews, 53</w:t>
              </w:r>
              <w:r>
                <w:rPr>
                  <w:rFonts w:ascii="Arial" w:hAnsi="Arial" w:cs="Arial"/>
                </w:rPr>
                <w:t>, 1086-1091.</w:t>
              </w:r>
            </w:p>
            <w:p w:rsidR="005A2700" w:rsidRDefault="00462A49">
              <w:pPr>
                <w:pStyle w:val="Bibliography1"/>
                <w:ind w:left="720" w:hanging="720"/>
                <w:rPr>
                  <w:rFonts w:ascii="Arial" w:hAnsi="Arial" w:cs="Arial"/>
                </w:rPr>
              </w:pPr>
              <w:r>
                <w:rPr>
                  <w:rFonts w:ascii="Arial" w:hAnsi="Arial" w:cs="Arial"/>
                </w:rPr>
                <w:t xml:space="preserve">Adebanji, B., Ojo, A., Fasina, T., Adeleye, S., &amp; Abere, J. (2022). Integration of renewable energy with smart grid application into the Nigeria’s power network: Issues, challenges and Opportunities. </w:t>
              </w:r>
              <w:r>
                <w:rPr>
                  <w:rFonts w:ascii="Arial" w:hAnsi="Arial" w:cs="Arial"/>
                  <w:i/>
                  <w:iCs/>
                </w:rPr>
                <w:t>European Journal of Engineering and Technology Research, 7</w:t>
              </w:r>
              <w:r>
                <w:rPr>
                  <w:rFonts w:ascii="Arial" w:hAnsi="Arial" w:cs="Arial"/>
                </w:rPr>
                <w:t>(3), 18-24.</w:t>
              </w:r>
            </w:p>
            <w:p w:rsidR="005A2700" w:rsidRDefault="00462A49">
              <w:pPr>
                <w:pStyle w:val="Bibliography1"/>
                <w:ind w:left="720" w:hanging="720"/>
                <w:rPr>
                  <w:rFonts w:ascii="Arial" w:hAnsi="Arial" w:cs="Arial"/>
                </w:rPr>
              </w:pPr>
              <w:r>
                <w:rPr>
                  <w:rFonts w:ascii="Arial" w:hAnsi="Arial" w:cs="Arial"/>
                </w:rPr>
                <w:t xml:space="preserve">Adiyabat, A., Kurokawa, K., Otani, K., Enebish, N., Batsukh, G., Battushig, M., . . . Ganbat, B. (2006). Evaluation of solar energy potential and PV module performance in the Gobi Desert of Mongolia. </w:t>
              </w:r>
              <w:r>
                <w:rPr>
                  <w:rFonts w:ascii="Arial" w:hAnsi="Arial" w:cs="Arial"/>
                  <w:i/>
                  <w:iCs/>
                </w:rPr>
                <w:t>Progress In Photovoltaics: Research And Applications, 14</w:t>
              </w:r>
              <w:r>
                <w:rPr>
                  <w:rFonts w:ascii="Arial" w:hAnsi="Arial" w:cs="Arial"/>
                </w:rPr>
                <w:t>(6), 553-566.</w:t>
              </w:r>
            </w:p>
            <w:p w:rsidR="005A2700" w:rsidRDefault="00462A49">
              <w:pPr>
                <w:pStyle w:val="Bibliography1"/>
                <w:ind w:left="720" w:hanging="720"/>
                <w:rPr>
                  <w:rFonts w:ascii="Arial" w:hAnsi="Arial" w:cs="Arial"/>
                </w:rPr>
              </w:pPr>
              <w:r>
                <w:rPr>
                  <w:rFonts w:ascii="Arial" w:hAnsi="Arial" w:cs="Arial"/>
                </w:rPr>
                <w:t xml:space="preserve">Akorede, M. F., Ibrahim, O., Amuda, S. A., Otuoze, A. O., &amp; Olufeagba, B. J. ( 2017). Current status and outlook of renewable energy development in Nigeria. </w:t>
              </w:r>
              <w:r>
                <w:rPr>
                  <w:rFonts w:ascii="Arial" w:hAnsi="Arial" w:cs="Arial"/>
                  <w:i/>
                  <w:iCs/>
                </w:rPr>
                <w:t>Nigerian Journal of Technology, 36</w:t>
              </w:r>
              <w:r>
                <w:rPr>
                  <w:rFonts w:ascii="Arial" w:hAnsi="Arial" w:cs="Arial"/>
                </w:rPr>
                <w:t>(1), 196-212.</w:t>
              </w:r>
            </w:p>
            <w:p w:rsidR="005A2700" w:rsidRDefault="00462A49">
              <w:pPr>
                <w:pStyle w:val="Bibliography1"/>
                <w:ind w:left="720" w:hanging="720"/>
                <w:rPr>
                  <w:rFonts w:ascii="Arial" w:hAnsi="Arial" w:cs="Arial"/>
                </w:rPr>
              </w:pPr>
              <w:r>
                <w:rPr>
                  <w:rFonts w:ascii="Arial" w:hAnsi="Arial" w:cs="Arial"/>
                </w:rPr>
                <w:t xml:space="preserve">Akuru, U. B., &amp; Okoro, O. I. (2010). Renewable energy investment in Nigeria: A review of the Renewable Energy Master Plan. </w:t>
              </w:r>
              <w:r>
                <w:rPr>
                  <w:rFonts w:ascii="Arial" w:hAnsi="Arial" w:cs="Arial"/>
                  <w:i/>
                  <w:iCs/>
                </w:rPr>
                <w:t>In 2010 IEEE International Energy Conference</w:t>
              </w:r>
              <w:r>
                <w:rPr>
                  <w:rFonts w:ascii="Arial" w:hAnsi="Arial" w:cs="Arial"/>
                </w:rPr>
                <w:t xml:space="preserve"> (pp. 166-171). IEEE.</w:t>
              </w:r>
            </w:p>
            <w:p w:rsidR="005A2700" w:rsidRDefault="00462A49">
              <w:pPr>
                <w:pStyle w:val="Bibliography1"/>
                <w:ind w:left="720" w:hanging="720"/>
                <w:rPr>
                  <w:rFonts w:ascii="Arial" w:hAnsi="Arial" w:cs="Arial"/>
                </w:rPr>
              </w:pPr>
              <w:r>
                <w:rPr>
                  <w:rFonts w:ascii="Arial" w:hAnsi="Arial" w:cs="Arial"/>
                </w:rPr>
                <w:t xml:space="preserve">Asmelash, E., &amp; Gorini, R. (2021). </w:t>
              </w:r>
              <w:r>
                <w:rPr>
                  <w:rFonts w:ascii="Arial" w:hAnsi="Arial" w:cs="Arial"/>
                  <w:i/>
                  <w:iCs/>
                </w:rPr>
                <w:t>International oil companies and the energy transition, International Renewable Energy Agency.</w:t>
              </w:r>
              <w:r>
                <w:rPr>
                  <w:rFonts w:ascii="Arial" w:hAnsi="Arial" w:cs="Arial"/>
                </w:rPr>
                <w:t xml:space="preserve"> Abu Dhabi : IRENA promotes the widespread.</w:t>
              </w:r>
            </w:p>
            <w:p w:rsidR="005A2700" w:rsidRDefault="00462A49">
              <w:pPr>
                <w:pStyle w:val="Bibliography1"/>
                <w:ind w:left="720" w:hanging="720"/>
                <w:rPr>
                  <w:rFonts w:ascii="Arial" w:hAnsi="Arial" w:cs="Arial"/>
                </w:rPr>
              </w:pPr>
              <w:r>
                <w:rPr>
                  <w:rFonts w:ascii="Arial" w:hAnsi="Arial" w:cs="Arial"/>
                </w:rPr>
                <w:t xml:space="preserve">Bassey, J. B., Ekpo, D. D., &amp; Gentle, V. U. (2024). Computational Fluid Dynamics Analysis of Flow Characteristics in Convergent and Divergent Sections. </w:t>
              </w:r>
              <w:r>
                <w:rPr>
                  <w:rFonts w:ascii="Arial" w:hAnsi="Arial" w:cs="Arial"/>
                  <w:i/>
                  <w:iCs/>
                </w:rPr>
                <w:t>International Journal of Science, Engineering and Technology</w:t>
              </w:r>
              <w:r>
                <w:rPr>
                  <w:rFonts w:ascii="Arial" w:hAnsi="Arial" w:cs="Arial"/>
                </w:rPr>
                <w:t>.</w:t>
              </w:r>
            </w:p>
            <w:p w:rsidR="005A2700" w:rsidRDefault="00462A49">
              <w:pPr>
                <w:pStyle w:val="Bibliography1"/>
                <w:ind w:left="720" w:hanging="720"/>
                <w:rPr>
                  <w:rFonts w:ascii="Arial" w:hAnsi="Arial" w:cs="Arial"/>
                </w:rPr>
              </w:pPr>
              <w:r>
                <w:rPr>
                  <w:rFonts w:ascii="Arial" w:hAnsi="Arial" w:cs="Arial"/>
                </w:rPr>
                <w:t xml:space="preserve">Bhattacharjee, S., &amp; Bhakta, S. (2013). Analysis of system performance indices of PV generator in a cloudburst precinct. </w:t>
              </w:r>
              <w:r>
                <w:rPr>
                  <w:rFonts w:ascii="Arial" w:hAnsi="Arial" w:cs="Arial"/>
                  <w:i/>
                  <w:iCs/>
                </w:rPr>
                <w:t>Sustainable Energy Technologies and Assessments, 4</w:t>
              </w:r>
              <w:r>
                <w:rPr>
                  <w:rFonts w:ascii="Arial" w:hAnsi="Arial" w:cs="Arial"/>
                </w:rPr>
                <w:t>, 62-71.</w:t>
              </w:r>
            </w:p>
            <w:p w:rsidR="005A2700" w:rsidRDefault="00462A49">
              <w:pPr>
                <w:pStyle w:val="Bibliography1"/>
                <w:ind w:left="720" w:hanging="720"/>
                <w:rPr>
                  <w:rFonts w:ascii="Arial" w:hAnsi="Arial" w:cs="Arial"/>
                </w:rPr>
              </w:pPr>
              <w:r>
                <w:rPr>
                  <w:rFonts w:ascii="Arial" w:hAnsi="Arial" w:cs="Arial"/>
                </w:rPr>
                <w:t xml:space="preserve">Brecl, K., &amp; Topič, M. (2016). Apparent performance ratio of photovoltaic systems—a methodology for evaluation of photovoltaic systems across a region. </w:t>
              </w:r>
              <w:r>
                <w:rPr>
                  <w:rFonts w:ascii="Arial" w:hAnsi="Arial" w:cs="Arial"/>
                  <w:i/>
                  <w:iCs/>
                </w:rPr>
                <w:t>Journal of Renewable and Sustainable Energy, 8</w:t>
              </w:r>
              <w:r>
                <w:rPr>
                  <w:rFonts w:ascii="Arial" w:hAnsi="Arial" w:cs="Arial"/>
                </w:rPr>
                <w:t>(4).</w:t>
              </w:r>
            </w:p>
            <w:p w:rsidR="005A2700" w:rsidRDefault="00462A49">
              <w:pPr>
                <w:pStyle w:val="Bibliography1"/>
                <w:ind w:left="720" w:hanging="720"/>
                <w:rPr>
                  <w:rFonts w:ascii="Arial" w:hAnsi="Arial" w:cs="Arial"/>
                </w:rPr>
              </w:pPr>
              <w:r>
                <w:rPr>
                  <w:rFonts w:ascii="Arial" w:hAnsi="Arial" w:cs="Arial"/>
                </w:rPr>
                <w:t xml:space="preserve">Chong, W. T., Naghavi, M. S., Poh, S. C., Mahlia, T. M., &amp; Pan, K. C. (2011). Techno-economic analysis of a wind–solar hybrid renewable energy system with rainwater collection feature for urban high-rise application. </w:t>
              </w:r>
              <w:r>
                <w:rPr>
                  <w:rFonts w:ascii="Arial" w:hAnsi="Arial" w:cs="Arial"/>
                  <w:i/>
                  <w:iCs/>
                </w:rPr>
                <w:t>Applied Energy, 88</w:t>
              </w:r>
              <w:r>
                <w:rPr>
                  <w:rFonts w:ascii="Arial" w:hAnsi="Arial" w:cs="Arial"/>
                </w:rPr>
                <w:t>(11), 4067-4077.</w:t>
              </w:r>
            </w:p>
            <w:p w:rsidR="005A2700" w:rsidRDefault="00462A49">
              <w:pPr>
                <w:pStyle w:val="Bibliography1"/>
                <w:ind w:left="720" w:hanging="720"/>
                <w:rPr>
                  <w:rFonts w:ascii="Arial" w:hAnsi="Arial" w:cs="Arial"/>
                </w:rPr>
              </w:pPr>
              <w:r>
                <w:rPr>
                  <w:rFonts w:ascii="Arial" w:hAnsi="Arial" w:cs="Arial"/>
                </w:rPr>
                <w:t xml:space="preserve">Daliento, S., Chouder, A., Guerriero, P., Pavan, A. M., Mellit, A., Moeini, R., &amp; Tricoli, P. (2017). Monitoring, diagnosis, and power forecasting for photovoltaic fields: A review. </w:t>
              </w:r>
              <w:r>
                <w:rPr>
                  <w:rFonts w:ascii="Arial" w:hAnsi="Arial" w:cs="Arial"/>
                  <w:i/>
                  <w:iCs/>
                </w:rPr>
                <w:t>International Journal of Photoenergy, 2017</w:t>
              </w:r>
              <w:r>
                <w:rPr>
                  <w:rFonts w:ascii="Arial" w:hAnsi="Arial" w:cs="Arial"/>
                </w:rPr>
                <w:t>(1), 1356851.</w:t>
              </w:r>
            </w:p>
            <w:p w:rsidR="005A2700" w:rsidRDefault="00462A49">
              <w:pPr>
                <w:pStyle w:val="Bibliography1"/>
                <w:ind w:left="720" w:hanging="720"/>
                <w:rPr>
                  <w:rFonts w:ascii="Arial" w:hAnsi="Arial" w:cs="Arial"/>
                </w:rPr>
              </w:pPr>
              <w:r>
                <w:rPr>
                  <w:rFonts w:ascii="Arial" w:hAnsi="Arial" w:cs="Arial"/>
                </w:rPr>
                <w:t xml:space="preserve">Diji, C. J., Ekpo, D. D., &amp; Adadu, C. A. (2013). Design of a Biomass Power Plant for a Major Commercial Cluster in Ibadan-Nigeria. </w:t>
              </w:r>
              <w:r>
                <w:rPr>
                  <w:rFonts w:ascii="Arial" w:hAnsi="Arial" w:cs="Arial"/>
                  <w:i/>
                  <w:iCs/>
                </w:rPr>
                <w:t>The International Journal Of Engineering And Science, , 2</w:t>
              </w:r>
              <w:r>
                <w:rPr>
                  <w:rFonts w:ascii="Arial" w:hAnsi="Arial" w:cs="Arial"/>
                </w:rPr>
                <w:t>(3), 23-29.</w:t>
              </w:r>
            </w:p>
            <w:p w:rsidR="005A2700" w:rsidRDefault="00462A49">
              <w:pPr>
                <w:pStyle w:val="Bibliography1"/>
                <w:ind w:left="720" w:hanging="720"/>
                <w:rPr>
                  <w:rFonts w:ascii="Arial" w:hAnsi="Arial" w:cs="Arial"/>
                </w:rPr>
              </w:pPr>
              <w:r>
                <w:rPr>
                  <w:rFonts w:ascii="Arial" w:hAnsi="Arial" w:cs="Arial"/>
                </w:rPr>
                <w:t>Diji, C. J., Ekpo, D. D., &amp; Adadu, C. A. (2013). Exegoenvironmental evaluation of a cement manu</w:t>
              </w:r>
              <w:r>
                <w:rPr>
                  <w:rFonts w:ascii="Cambria Math" w:hAnsi="Cambria Math" w:cs="Cambria Math"/>
                </w:rPr>
                <w:t>‐</w:t>
              </w:r>
              <w:r>
                <w:rPr>
                  <w:rFonts w:ascii="Arial" w:hAnsi="Arial" w:cs="Arial"/>
                </w:rPr>
                <w:t xml:space="preserve">facturing process in Nigeria. </w:t>
              </w:r>
              <w:r>
                <w:rPr>
                  <w:rFonts w:ascii="Arial" w:hAnsi="Arial" w:cs="Arial"/>
                  <w:i/>
                  <w:iCs/>
                </w:rPr>
                <w:t>International journal of engineering re</w:t>
              </w:r>
              <w:r>
                <w:rPr>
                  <w:rFonts w:ascii="Cambria Math" w:hAnsi="Cambria Math" w:cs="Cambria Math"/>
                  <w:i/>
                  <w:iCs/>
                </w:rPr>
                <w:t>‐</w:t>
              </w:r>
              <w:r>
                <w:rPr>
                  <w:rFonts w:ascii="Arial" w:hAnsi="Arial" w:cs="Arial"/>
                  <w:i/>
                  <w:iCs/>
                </w:rPr>
                <w:t>search and development, 7</w:t>
              </w:r>
              <w:r>
                <w:rPr>
                  <w:rFonts w:ascii="Arial" w:hAnsi="Arial" w:cs="Arial"/>
                </w:rPr>
                <w:t>, 25-32.</w:t>
              </w:r>
            </w:p>
            <w:p w:rsidR="005A2700" w:rsidRDefault="00462A49">
              <w:pPr>
                <w:pStyle w:val="Bibliography1"/>
                <w:ind w:left="720" w:hanging="720"/>
                <w:rPr>
                  <w:rFonts w:ascii="Arial" w:hAnsi="Arial" w:cs="Arial"/>
                </w:rPr>
              </w:pPr>
              <w:r>
                <w:rPr>
                  <w:rFonts w:ascii="Arial" w:hAnsi="Arial" w:cs="Arial"/>
                </w:rPr>
                <w:t xml:space="preserve">Efurumibe, E. L., Asiegbu, A. D., &amp; Onuu, M. U. (2014). Renewable energy and prospects in Nigeria. </w:t>
              </w:r>
              <w:r>
                <w:rPr>
                  <w:rFonts w:ascii="Arial" w:hAnsi="Arial" w:cs="Arial"/>
                  <w:i/>
                  <w:iCs/>
                </w:rPr>
                <w:t>Scholarly Journal of Scientific Research and Essays, 3</w:t>
              </w:r>
              <w:r>
                <w:rPr>
                  <w:rFonts w:ascii="Arial" w:hAnsi="Arial" w:cs="Arial"/>
                </w:rPr>
                <w:t>(6), 73-76.</w:t>
              </w:r>
            </w:p>
            <w:p w:rsidR="005A2700" w:rsidRDefault="00462A49">
              <w:pPr>
                <w:pStyle w:val="Bibliography1"/>
                <w:ind w:left="720" w:hanging="720"/>
                <w:rPr>
                  <w:rFonts w:ascii="Arial" w:hAnsi="Arial" w:cs="Arial"/>
                </w:rPr>
              </w:pPr>
              <w:r>
                <w:rPr>
                  <w:rFonts w:ascii="Arial" w:hAnsi="Arial" w:cs="Arial"/>
                </w:rPr>
                <w:t xml:space="preserve">Ekpo, D. D. (2019). </w:t>
              </w:r>
              <w:r>
                <w:rPr>
                  <w:rFonts w:ascii="Arial" w:hAnsi="Arial" w:cs="Arial"/>
                  <w:i/>
                  <w:iCs/>
                </w:rPr>
                <w:t>Electricity Generation Potential from Municipal Solid Waste in Uyo Metropolis, Nigeria.</w:t>
              </w:r>
              <w:r>
                <w:rPr>
                  <w:rFonts w:ascii="Arial" w:hAnsi="Arial" w:cs="Arial"/>
                </w:rPr>
                <w:t xml:space="preserve"> (Doctoral dissertation).</w:t>
              </w:r>
            </w:p>
            <w:p w:rsidR="005A2700" w:rsidRDefault="00462A49">
              <w:pPr>
                <w:pStyle w:val="Bibliography1"/>
                <w:ind w:left="720" w:hanging="720"/>
                <w:rPr>
                  <w:rFonts w:ascii="Arial" w:hAnsi="Arial" w:cs="Arial"/>
                </w:rPr>
              </w:pPr>
              <w:r>
                <w:rPr>
                  <w:rFonts w:ascii="Arial" w:hAnsi="Arial" w:cs="Arial"/>
                </w:rPr>
                <w:lastRenderedPageBreak/>
                <w:t xml:space="preserve">Emodi, N. V., &amp; Boo, K. J. (2015). Sustainable energy development in Nigeria: Current status and policy options. </w:t>
              </w:r>
              <w:r>
                <w:rPr>
                  <w:rFonts w:ascii="Arial" w:hAnsi="Arial" w:cs="Arial"/>
                  <w:i/>
                  <w:iCs/>
                </w:rPr>
                <w:t>Renewable and Sustainable Energy Reviews, 51</w:t>
              </w:r>
              <w:r>
                <w:rPr>
                  <w:rFonts w:ascii="Arial" w:hAnsi="Arial" w:cs="Arial"/>
                </w:rPr>
                <w:t>, 356-381.</w:t>
              </w:r>
            </w:p>
            <w:p w:rsidR="005A2700" w:rsidRDefault="00462A49">
              <w:pPr>
                <w:pStyle w:val="Bibliography1"/>
                <w:ind w:left="720" w:hanging="720"/>
                <w:rPr>
                  <w:rFonts w:ascii="Arial" w:hAnsi="Arial" w:cs="Arial"/>
                </w:rPr>
              </w:pPr>
              <w:r>
                <w:rPr>
                  <w:rFonts w:ascii="Arial" w:hAnsi="Arial" w:cs="Arial"/>
                </w:rPr>
                <w:t xml:space="preserve">Eyibo, N. R., Nkan, I. E., &amp; Okpo, E. E. (2024). Integration of Renewable Energy for Power Transfer Improvement of the Nigerian 330KV Transmission Network. </w:t>
              </w:r>
              <w:r>
                <w:rPr>
                  <w:rFonts w:ascii="Arial" w:hAnsi="Arial" w:cs="Arial"/>
                  <w:i/>
                  <w:iCs/>
                </w:rPr>
                <w:t>Journal of Engineering Research and Reports, 26</w:t>
              </w:r>
              <w:r>
                <w:rPr>
                  <w:rFonts w:ascii="Arial" w:hAnsi="Arial" w:cs="Arial"/>
                </w:rPr>
                <w:t>(12), 175-191.</w:t>
              </w:r>
            </w:p>
            <w:p w:rsidR="005A2700" w:rsidRDefault="00462A49">
              <w:pPr>
                <w:pStyle w:val="Bibliography1"/>
                <w:ind w:left="720" w:hanging="720"/>
                <w:rPr>
                  <w:rFonts w:ascii="Arial" w:hAnsi="Arial" w:cs="Arial"/>
                </w:rPr>
              </w:pPr>
              <w:r>
                <w:rPr>
                  <w:rFonts w:ascii="Arial" w:hAnsi="Arial" w:cs="Arial"/>
                </w:rPr>
                <w:t xml:space="preserve">Hoke, A., Nelson, A., Miller, B., Chakraborty, S., Bell, F., &amp; McCarty, M. ( 2016). </w:t>
              </w:r>
              <w:r>
                <w:rPr>
                  <w:rFonts w:ascii="Arial" w:hAnsi="Arial" w:cs="Arial"/>
                  <w:i/>
                  <w:iCs/>
                </w:rPr>
                <w:t>Experimental evaluation of PV inverter anti-islanding with grid support functions in multi-inverter island scenarios (No. NREL/TP-5D00-66732).</w:t>
              </w:r>
              <w:r>
                <w:rPr>
                  <w:rFonts w:ascii="Arial" w:hAnsi="Arial" w:cs="Arial"/>
                </w:rPr>
                <w:t xml:space="preserve"> (United States): National Renewable Energy Lab.(NREL), Golden, CO.</w:t>
              </w:r>
            </w:p>
            <w:p w:rsidR="005A2700" w:rsidRDefault="00462A49">
              <w:pPr>
                <w:pStyle w:val="Bibliography1"/>
                <w:ind w:left="720" w:hanging="720"/>
                <w:rPr>
                  <w:rFonts w:ascii="Arial" w:hAnsi="Arial" w:cs="Arial"/>
                </w:rPr>
              </w:pPr>
              <w:r>
                <w:rPr>
                  <w:rFonts w:ascii="Arial" w:hAnsi="Arial" w:cs="Arial"/>
                </w:rPr>
                <w:t xml:space="preserve">Ikem, I. A., Ibeh, M. I., Nyong, O. E., Takim, S. A., &amp; Osim-Asu, D. (2016). Integration of Renewable Energy Sources to the Nigerian National Grid-Way out of Power Crisis. </w:t>
              </w:r>
              <w:r>
                <w:rPr>
                  <w:rFonts w:ascii="Arial" w:hAnsi="Arial" w:cs="Arial"/>
                  <w:i/>
                  <w:iCs/>
                </w:rPr>
                <w:t>International Journal of Engineering Research, 5</w:t>
              </w:r>
              <w:r>
                <w:rPr>
                  <w:rFonts w:ascii="Arial" w:hAnsi="Arial" w:cs="Arial"/>
                </w:rPr>
                <w:t>(8), 694-700.</w:t>
              </w:r>
            </w:p>
            <w:p w:rsidR="005A2700" w:rsidRDefault="00462A49">
              <w:pPr>
                <w:pStyle w:val="Bibliography1"/>
                <w:ind w:left="720" w:hanging="720"/>
                <w:rPr>
                  <w:rFonts w:ascii="Arial" w:hAnsi="Arial" w:cs="Arial"/>
                </w:rPr>
              </w:pPr>
              <w:r>
                <w:rPr>
                  <w:rFonts w:ascii="Arial" w:hAnsi="Arial" w:cs="Arial"/>
                </w:rPr>
                <w:t xml:space="preserve">Innocent, U. O., Nkan, I. E., Okpo, E. E., &amp; Okoro, O. I. (2021). Dynamic response evaluation of a separately excited dc motor. </w:t>
              </w:r>
              <w:r>
                <w:rPr>
                  <w:rFonts w:ascii="Arial" w:hAnsi="Arial" w:cs="Arial"/>
                  <w:i/>
                  <w:iCs/>
                </w:rPr>
                <w:t>Nigeria Journal of Engineering,, 28</w:t>
              </w:r>
              <w:r>
                <w:rPr>
                  <w:rFonts w:ascii="Arial" w:hAnsi="Arial" w:cs="Arial"/>
                </w:rPr>
                <w:t>(2), 56-61.</w:t>
              </w:r>
            </w:p>
            <w:p w:rsidR="005A2700" w:rsidRDefault="00462A49">
              <w:pPr>
                <w:pStyle w:val="Bibliography1"/>
                <w:ind w:left="720" w:hanging="720"/>
                <w:rPr>
                  <w:rFonts w:ascii="Arial" w:hAnsi="Arial" w:cs="Arial"/>
                </w:rPr>
              </w:pPr>
              <w:r>
                <w:rPr>
                  <w:rFonts w:ascii="Arial" w:hAnsi="Arial" w:cs="Arial"/>
                </w:rPr>
                <w:t xml:space="preserve">Innocent, U. O., Nkan, I. E., Okpo, E. E., &amp; Okoro, O. I. (2021). Predicting the stability behaviour of three-horse power induction motor using eigenvalue method. </w:t>
              </w:r>
              <w:r>
                <w:rPr>
                  <w:rFonts w:ascii="Arial" w:hAnsi="Arial" w:cs="Arial"/>
                  <w:i/>
                  <w:iCs/>
                </w:rPr>
                <w:t>Bayero Journal of Engineering and Techcnology (BJET), 16</w:t>
              </w:r>
              <w:r>
                <w:rPr>
                  <w:rFonts w:ascii="Arial" w:hAnsi="Arial" w:cs="Arial"/>
                </w:rPr>
                <w:t>(2), 66-81.</w:t>
              </w:r>
            </w:p>
            <w:p w:rsidR="005A2700" w:rsidRDefault="00462A49">
              <w:pPr>
                <w:pStyle w:val="Bibliography1"/>
                <w:ind w:left="720" w:hanging="720"/>
                <w:rPr>
                  <w:rFonts w:ascii="Arial" w:hAnsi="Arial" w:cs="Arial"/>
                </w:rPr>
              </w:pPr>
              <w:r>
                <w:rPr>
                  <w:rFonts w:ascii="Arial" w:hAnsi="Arial" w:cs="Arial"/>
                </w:rPr>
                <w:t xml:space="preserve">Jahn, U., Mayer, D., Heidenreich, M., Dahl, R., Castello, S., Clavadetscher, L., . . . Sugiura, T. (2020). International Energy Agency PVPS Task 2: Analysis of the operational performance of the IEA Database PV systems. </w:t>
              </w:r>
              <w:r>
                <w:rPr>
                  <w:rFonts w:ascii="Arial" w:hAnsi="Arial" w:cs="Arial"/>
                  <w:i/>
                  <w:iCs/>
                </w:rPr>
                <w:t>In Sixteenth European Photovoltaic Solar Energy Conference</w:t>
              </w:r>
              <w:r>
                <w:rPr>
                  <w:rFonts w:ascii="Arial" w:hAnsi="Arial" w:cs="Arial"/>
                </w:rPr>
                <w:t xml:space="preserve"> (pp. 2673-2677). Routledge.</w:t>
              </w:r>
            </w:p>
            <w:p w:rsidR="005A2700" w:rsidRDefault="00462A49">
              <w:pPr>
                <w:pStyle w:val="Bibliography1"/>
                <w:ind w:left="720" w:hanging="720"/>
                <w:rPr>
                  <w:rFonts w:ascii="Arial" w:hAnsi="Arial" w:cs="Arial"/>
                </w:rPr>
              </w:pPr>
              <w:r>
                <w:rPr>
                  <w:rFonts w:ascii="Arial" w:hAnsi="Arial" w:cs="Arial"/>
                </w:rPr>
                <w:t xml:space="preserve">Jameson, F. P., Nkan, I. E., &amp; Okpo, E. E. (2024). Improvement of power transfer capability of Nigeria national grid with TCSC FACTS controller. </w:t>
              </w:r>
              <w:r>
                <w:rPr>
                  <w:rFonts w:ascii="Arial" w:hAnsi="Arial" w:cs="Arial"/>
                  <w:i/>
                  <w:iCs/>
                </w:rPr>
                <w:t>American Journal of Engineering Research (AJER),, 13</w:t>
              </w:r>
              <w:r>
                <w:rPr>
                  <w:rFonts w:ascii="Arial" w:hAnsi="Arial" w:cs="Arial"/>
                </w:rPr>
                <w:t>(1), 37-43.</w:t>
              </w:r>
            </w:p>
            <w:p w:rsidR="005A2700" w:rsidRDefault="00462A49">
              <w:pPr>
                <w:pStyle w:val="Bibliography1"/>
                <w:ind w:left="720" w:hanging="720"/>
                <w:rPr>
                  <w:rFonts w:ascii="Arial" w:hAnsi="Arial" w:cs="Arial"/>
                </w:rPr>
              </w:pPr>
              <w:r>
                <w:rPr>
                  <w:rFonts w:ascii="Arial" w:hAnsi="Arial" w:cs="Arial"/>
                </w:rPr>
                <w:t xml:space="preserve">Li, C., Zhou, D., &amp; Zheng, Y. (2018). Techno-economic comparative study of grid-connected PV power systems in five climate zones, China. </w:t>
              </w:r>
              <w:r>
                <w:rPr>
                  <w:rFonts w:ascii="Arial" w:hAnsi="Arial" w:cs="Arial"/>
                  <w:i/>
                  <w:iCs/>
                </w:rPr>
                <w:t>Energy, 165</w:t>
              </w:r>
              <w:r>
                <w:rPr>
                  <w:rFonts w:ascii="Arial" w:hAnsi="Arial" w:cs="Arial"/>
                </w:rPr>
                <w:t>, 1352-1369.</w:t>
              </w:r>
            </w:p>
            <w:p w:rsidR="005A2700" w:rsidRDefault="00462A49">
              <w:pPr>
                <w:pStyle w:val="Bibliography1"/>
                <w:ind w:left="720" w:hanging="720"/>
                <w:rPr>
                  <w:rFonts w:ascii="Arial" w:hAnsi="Arial" w:cs="Arial"/>
                </w:rPr>
              </w:pPr>
              <w:r>
                <w:rPr>
                  <w:rFonts w:ascii="Arial" w:hAnsi="Arial" w:cs="Arial"/>
                </w:rPr>
                <w:t xml:space="preserve">Nkan, I. E., Okoro, O. I., Awah, C. C., &amp; Akuru, U. B. (2019). Investigating the steady state stability of the nigerian 48-bus systems using facts devices. </w:t>
              </w:r>
              <w:r>
                <w:rPr>
                  <w:rFonts w:ascii="Arial" w:hAnsi="Arial" w:cs="Arial"/>
                  <w:i/>
                  <w:iCs/>
                </w:rPr>
                <w:t>Nigerian Journal of Technology, 38</w:t>
              </w:r>
              <w:r>
                <w:rPr>
                  <w:rFonts w:ascii="Arial" w:hAnsi="Arial" w:cs="Arial"/>
                </w:rPr>
                <w:t>(3), 732-743.</w:t>
              </w:r>
            </w:p>
            <w:p w:rsidR="005A2700" w:rsidRDefault="00462A49">
              <w:pPr>
                <w:pStyle w:val="Bibliography1"/>
                <w:ind w:left="720" w:hanging="720"/>
                <w:rPr>
                  <w:rFonts w:ascii="Arial" w:hAnsi="Arial" w:cs="Arial"/>
                </w:rPr>
              </w:pPr>
              <w:r>
                <w:rPr>
                  <w:rFonts w:ascii="Arial" w:hAnsi="Arial" w:cs="Arial"/>
                </w:rPr>
                <w:t xml:space="preserve">Nkan, I., Obi, P., Natala, H., &amp; Okoro, O. (2023). Investigation of the transfer capability of the Nigerian 330 kV, 58-bus power system network using FACTS devices. </w:t>
              </w:r>
              <w:r>
                <w:rPr>
                  <w:rFonts w:ascii="Arial" w:hAnsi="Arial" w:cs="Arial"/>
                  <w:i/>
                  <w:iCs/>
                </w:rPr>
                <w:t>ELEKTRIKA-Journal of Electrical Engineering, 22</w:t>
              </w:r>
              <w:r>
                <w:rPr>
                  <w:rFonts w:ascii="Arial" w:hAnsi="Arial" w:cs="Arial"/>
                </w:rPr>
                <w:t>(1), 53-62.</w:t>
              </w:r>
            </w:p>
            <w:p w:rsidR="005A2700" w:rsidRDefault="00462A49">
              <w:pPr>
                <w:pStyle w:val="Bibliography1"/>
                <w:ind w:left="720" w:hanging="720"/>
                <w:rPr>
                  <w:rFonts w:ascii="Arial" w:hAnsi="Arial" w:cs="Arial"/>
                </w:rPr>
              </w:pPr>
              <w:r>
                <w:rPr>
                  <w:rFonts w:ascii="Arial" w:hAnsi="Arial" w:cs="Arial"/>
                </w:rPr>
                <w:t xml:space="preserve">Nkan, I., Obi, P., Natala, H., &amp; Okoro, O. (2023). Investigation of the transfer capability of the Nigerian 330 kV, 58-bus power system network using FACTS devices. </w:t>
              </w:r>
              <w:r>
                <w:rPr>
                  <w:rFonts w:ascii="Arial" w:hAnsi="Arial" w:cs="Arial"/>
                  <w:i/>
                  <w:iCs/>
                </w:rPr>
                <w:t>ELEKTRIKA-Journal of Electrical Engineering, 22</w:t>
              </w:r>
              <w:r>
                <w:rPr>
                  <w:rFonts w:ascii="Arial" w:hAnsi="Arial" w:cs="Arial"/>
                </w:rPr>
                <w:t>(1), 53-62.</w:t>
              </w:r>
            </w:p>
            <w:p w:rsidR="005A2700" w:rsidRDefault="00462A49">
              <w:pPr>
                <w:pStyle w:val="Bibliography1"/>
                <w:ind w:left="720" w:hanging="720"/>
                <w:rPr>
                  <w:rFonts w:ascii="Arial" w:hAnsi="Arial" w:cs="Arial"/>
                </w:rPr>
              </w:pPr>
              <w:r>
                <w:rPr>
                  <w:rFonts w:ascii="Arial" w:hAnsi="Arial" w:cs="Arial"/>
                </w:rPr>
                <w:t xml:space="preserve">Nwaigwe, K. N., Mutabilwa, P., &amp; Dintwa, E. (2019). An overview of solar power (PV systems) integration into electricity grids. </w:t>
              </w:r>
              <w:r>
                <w:rPr>
                  <w:rFonts w:ascii="Arial" w:hAnsi="Arial" w:cs="Arial"/>
                  <w:i/>
                  <w:iCs/>
                </w:rPr>
                <w:t>Materials Science for Energy Technologies, 2</w:t>
              </w:r>
              <w:r>
                <w:rPr>
                  <w:rFonts w:ascii="Arial" w:hAnsi="Arial" w:cs="Arial"/>
                </w:rPr>
                <w:t>(3), 629-633.</w:t>
              </w:r>
            </w:p>
            <w:p w:rsidR="005A2700" w:rsidRDefault="00462A49">
              <w:pPr>
                <w:pStyle w:val="Bibliography1"/>
                <w:ind w:left="720" w:hanging="720"/>
                <w:rPr>
                  <w:rFonts w:ascii="Arial" w:hAnsi="Arial" w:cs="Arial"/>
                </w:rPr>
              </w:pPr>
              <w:r>
                <w:rPr>
                  <w:rFonts w:ascii="Arial" w:hAnsi="Arial" w:cs="Arial"/>
                </w:rPr>
                <w:t xml:space="preserve">Odeh, A. A., Al Taie, W. A., &amp; Al-Douri, Y. (2022). RENEWABLE ENERGY ANALYSIS AND RESOURCES. </w:t>
              </w:r>
              <w:r>
                <w:rPr>
                  <w:rFonts w:ascii="Arial" w:hAnsi="Arial" w:cs="Arial"/>
                  <w:i/>
                  <w:iCs/>
                </w:rPr>
                <w:t>Analysis, Resources, Applications, Management, and Policy</w:t>
              </w:r>
              <w:r>
                <w:rPr>
                  <w:rFonts w:ascii="Arial" w:hAnsi="Arial" w:cs="Arial"/>
                </w:rPr>
                <w:t>.</w:t>
              </w:r>
            </w:p>
            <w:p w:rsidR="005A2700" w:rsidRDefault="00462A49">
              <w:pPr>
                <w:pStyle w:val="Bibliography1"/>
                <w:ind w:left="720" w:hanging="720"/>
                <w:rPr>
                  <w:rFonts w:ascii="Arial" w:hAnsi="Arial" w:cs="Arial"/>
                </w:rPr>
              </w:pPr>
              <w:r>
                <w:rPr>
                  <w:rFonts w:ascii="Arial" w:hAnsi="Arial" w:cs="Arial"/>
                </w:rPr>
                <w:t xml:space="preserve">Orioli, A., &amp; Di Gangi, A. ( 2013). Load mismatch of grid-connected photovoltaic systems: Review of the effects and analysis in an urban context. </w:t>
              </w:r>
              <w:r>
                <w:rPr>
                  <w:rFonts w:ascii="Arial" w:hAnsi="Arial" w:cs="Arial"/>
                  <w:i/>
                  <w:iCs/>
                </w:rPr>
                <w:t>Renewable and Sustainable Energy Reviews, 21</w:t>
              </w:r>
              <w:r>
                <w:rPr>
                  <w:rFonts w:ascii="Arial" w:hAnsi="Arial" w:cs="Arial"/>
                </w:rPr>
                <w:t>, 13-28.</w:t>
              </w:r>
            </w:p>
            <w:p w:rsidR="005A2700" w:rsidRDefault="00462A49">
              <w:pPr>
                <w:pStyle w:val="Bibliography1"/>
                <w:ind w:left="720" w:hanging="720"/>
                <w:rPr>
                  <w:rFonts w:ascii="Arial" w:hAnsi="Arial" w:cs="Arial"/>
                </w:rPr>
              </w:pPr>
              <w:r>
                <w:rPr>
                  <w:rFonts w:ascii="Arial" w:hAnsi="Arial" w:cs="Arial"/>
                </w:rPr>
                <w:t xml:space="preserve">Oyewunmi, T. (2017). </w:t>
              </w:r>
              <w:r>
                <w:rPr>
                  <w:rFonts w:ascii="Arial" w:hAnsi="Arial" w:cs="Arial"/>
                  <w:i/>
                  <w:iCs/>
                </w:rPr>
                <w:t>Nigeria: Energy Policy.</w:t>
              </w:r>
              <w:r>
                <w:rPr>
                  <w:rFonts w:ascii="Arial" w:hAnsi="Arial" w:cs="Arial"/>
                </w:rPr>
                <w:t xml:space="preserve"> Encyclopedia of Mineral and Energy Policy.</w:t>
              </w:r>
            </w:p>
            <w:p w:rsidR="005A2700" w:rsidRDefault="00462A49">
              <w:pPr>
                <w:pStyle w:val="Bibliography1"/>
                <w:ind w:left="720" w:hanging="720"/>
                <w:rPr>
                  <w:rFonts w:ascii="Arial" w:hAnsi="Arial" w:cs="Arial"/>
                </w:rPr>
              </w:pPr>
              <w:r>
                <w:rPr>
                  <w:rFonts w:ascii="Arial" w:hAnsi="Arial" w:cs="Arial"/>
                </w:rPr>
                <w:t xml:space="preserve">Padmavathi, K., &amp; Daniel, S. A. (2013). Performance analysis of a 3 MWp grid connected solar photovoltaic power plant in India. </w:t>
              </w:r>
              <w:r>
                <w:rPr>
                  <w:rFonts w:ascii="Arial" w:hAnsi="Arial" w:cs="Arial"/>
                  <w:i/>
                  <w:iCs/>
                </w:rPr>
                <w:t>Energy for sustainable development, , 17</w:t>
              </w:r>
              <w:r>
                <w:rPr>
                  <w:rFonts w:ascii="Arial" w:hAnsi="Arial" w:cs="Arial"/>
                </w:rPr>
                <w:t>(6), 615-625.</w:t>
              </w:r>
            </w:p>
            <w:p w:rsidR="005A2700" w:rsidRDefault="00462A49">
              <w:pPr>
                <w:pStyle w:val="Bibliography1"/>
                <w:ind w:left="720" w:hanging="720"/>
                <w:rPr>
                  <w:rFonts w:ascii="Arial" w:hAnsi="Arial" w:cs="Arial"/>
                </w:rPr>
              </w:pPr>
              <w:r>
                <w:rPr>
                  <w:rFonts w:ascii="Arial" w:hAnsi="Arial" w:cs="Arial"/>
                </w:rPr>
                <w:t xml:space="preserve">Parida, B., Iniyan, S., &amp; Goic, R. (2011). A review of solar photovoltaic technologies. </w:t>
              </w:r>
              <w:r>
                <w:rPr>
                  <w:rFonts w:ascii="Arial" w:hAnsi="Arial" w:cs="Arial"/>
                  <w:i/>
                  <w:iCs/>
                </w:rPr>
                <w:t>Renewable and sustainable energy reviews, 15</w:t>
              </w:r>
              <w:r>
                <w:rPr>
                  <w:rFonts w:ascii="Arial" w:hAnsi="Arial" w:cs="Arial"/>
                </w:rPr>
                <w:t>(3), 1625-1636.</w:t>
              </w:r>
            </w:p>
            <w:p w:rsidR="005A2700" w:rsidRDefault="00462A49">
              <w:pPr>
                <w:pStyle w:val="Bibliography1"/>
                <w:ind w:left="720" w:hanging="720"/>
                <w:rPr>
                  <w:rFonts w:ascii="Arial" w:hAnsi="Arial" w:cs="Arial"/>
                </w:rPr>
              </w:pPr>
              <w:r>
                <w:rPr>
                  <w:rFonts w:ascii="Arial" w:hAnsi="Arial" w:cs="Arial"/>
                </w:rPr>
                <w:t xml:space="preserve">Sambo, A. S. (2009). Strategic developments in renewable energy in Nigeria. </w:t>
              </w:r>
              <w:r>
                <w:rPr>
                  <w:rFonts w:ascii="Arial" w:hAnsi="Arial" w:cs="Arial"/>
                  <w:i/>
                  <w:iCs/>
                </w:rPr>
                <w:t>International Association for Energy Economics, 16</w:t>
              </w:r>
              <w:r>
                <w:rPr>
                  <w:rFonts w:ascii="Arial" w:hAnsi="Arial" w:cs="Arial"/>
                </w:rPr>
                <w:t>(3), 15-19.</w:t>
              </w:r>
            </w:p>
            <w:p w:rsidR="005A2700" w:rsidRDefault="00462A49">
              <w:pPr>
                <w:pStyle w:val="Bibliography1"/>
                <w:ind w:left="720" w:hanging="720"/>
                <w:rPr>
                  <w:rFonts w:ascii="Arial" w:hAnsi="Arial" w:cs="Arial"/>
                </w:rPr>
              </w:pPr>
              <w:r>
                <w:rPr>
                  <w:rFonts w:ascii="Arial" w:hAnsi="Arial" w:cs="Arial"/>
                </w:rPr>
                <w:lastRenderedPageBreak/>
                <w:t xml:space="preserve">Ugwuanyi, N. S., Ozioko, I. O., Uma, U. U., Nwogu, O. A., Ugwuoke, N. C., Ekwue, A. O., &amp; Nwokocha, N. (2024). Enhancing Renewable Energy-Grid Integration by Optimally Placed FACTS Devices: The Nigeria Case Study. </w:t>
              </w:r>
              <w:r>
                <w:rPr>
                  <w:rFonts w:ascii="Arial" w:hAnsi="Arial" w:cs="Arial"/>
                  <w:i/>
                  <w:iCs/>
                </w:rPr>
                <w:t>Science Journal of Energy Engineering, 10</w:t>
              </w:r>
              <w:r>
                <w:rPr>
                  <w:rFonts w:ascii="Arial" w:hAnsi="Arial" w:cs="Arial"/>
                </w:rPr>
                <w:t>(6), 16-25.</w:t>
              </w:r>
            </w:p>
            <w:p w:rsidR="005A2700" w:rsidRDefault="00462A49">
              <w:pPr>
                <w:pStyle w:val="Bibliography1"/>
                <w:ind w:left="720" w:hanging="720"/>
                <w:rPr>
                  <w:rFonts w:ascii="Arial" w:hAnsi="Arial" w:cs="Arial"/>
                </w:rPr>
              </w:pPr>
              <w:r>
                <w:rPr>
                  <w:rFonts w:ascii="Arial" w:hAnsi="Arial" w:cs="Arial"/>
                </w:rPr>
                <w:t xml:space="preserve">Vincent, E. N., &amp; Yusuf, S. D. (2014). Integrating renewable energy and smart grid technology into the Nigerian electricity grid system. </w:t>
              </w:r>
              <w:r>
                <w:rPr>
                  <w:rFonts w:ascii="Arial" w:hAnsi="Arial" w:cs="Arial"/>
                  <w:i/>
                  <w:iCs/>
                </w:rPr>
                <w:t>Smart Grid and Renewable Energy, 2014, 5</w:t>
              </w:r>
              <w:r>
                <w:rPr>
                  <w:rFonts w:ascii="Arial" w:hAnsi="Arial" w:cs="Arial"/>
                </w:rPr>
                <w:t>(9), 19.</w:t>
              </w:r>
            </w:p>
            <w:p w:rsidR="005A2700" w:rsidRDefault="00462A49">
              <w:pPr>
                <w:pStyle w:val="Bibliography1"/>
                <w:ind w:left="720" w:hanging="720"/>
                <w:rPr>
                  <w:rFonts w:ascii="Arial" w:hAnsi="Arial" w:cs="Arial"/>
                </w:rPr>
              </w:pPr>
              <w:r>
                <w:rPr>
                  <w:rFonts w:ascii="Arial" w:hAnsi="Arial" w:cs="Arial"/>
                </w:rPr>
                <w:t xml:space="preserve">Woyte, A., Richter, M., Moser, D., Mau, S., Reich, N., &amp; Jahn, U. (2013). Monitoring of photovoltaic systems: good practices and systematic analysis. </w:t>
              </w:r>
              <w:r>
                <w:rPr>
                  <w:rFonts w:ascii="Arial" w:hAnsi="Arial" w:cs="Arial"/>
                  <w:i/>
                  <w:iCs/>
                </w:rPr>
                <w:t>In Proc. 28th European Photovoltaic Solar Energy Conference</w:t>
              </w:r>
              <w:r>
                <w:rPr>
                  <w:rFonts w:ascii="Arial" w:hAnsi="Arial" w:cs="Arial"/>
                </w:rPr>
                <w:t>, (pp. 3686-3694).</w:t>
              </w:r>
            </w:p>
            <w:p w:rsidR="005A2700" w:rsidRDefault="00462A49">
              <w:pPr>
                <w:pStyle w:val="Bibliography1"/>
                <w:ind w:left="720" w:hanging="720"/>
                <w:rPr>
                  <w:rFonts w:ascii="Arial" w:hAnsi="Arial" w:cs="Arial"/>
                </w:rPr>
              </w:pPr>
              <w:r>
                <w:rPr>
                  <w:rFonts w:ascii="Arial" w:hAnsi="Arial" w:cs="Arial"/>
                </w:rPr>
                <w:t xml:space="preserve">Zahedi, A. (2011). A review of drivers, benefits, and challenges in integrating renewable energy sources into electricity grid. </w:t>
              </w:r>
              <w:r>
                <w:rPr>
                  <w:rFonts w:ascii="Arial" w:hAnsi="Arial" w:cs="Arial"/>
                  <w:i/>
                  <w:iCs/>
                </w:rPr>
                <w:t>Renewable and Sustainable Energy Reviews, 15</w:t>
              </w:r>
              <w:r>
                <w:rPr>
                  <w:rFonts w:ascii="Arial" w:hAnsi="Arial" w:cs="Arial"/>
                </w:rPr>
                <w:t>(9), 4775-4779.</w:t>
              </w:r>
            </w:p>
            <w:p w:rsidR="005A2700" w:rsidRDefault="00462A49">
              <w:r>
                <w:rPr>
                  <w:rFonts w:ascii="Arial" w:hAnsi="Arial" w:cs="Arial"/>
                  <w:b/>
                  <w:bCs/>
                </w:rPr>
                <w:fldChar w:fldCharType="end"/>
              </w:r>
            </w:p>
          </w:sdtContent>
        </w:sdt>
      </w:sdtContent>
    </w:sdt>
    <w:p w:rsidR="005A2700" w:rsidRDefault="005A2700"/>
    <w:p w:rsidR="005A2700" w:rsidRDefault="005A2700"/>
    <w:p w:rsidR="005A2700" w:rsidRDefault="005A2700"/>
    <w:p w:rsidR="005A2700" w:rsidRDefault="005A2700"/>
    <w:p w:rsidR="005A2700" w:rsidRDefault="005A2700"/>
    <w:p w:rsidR="005A2700" w:rsidRDefault="005A2700"/>
    <w:sectPr w:rsidR="005A2700" w:rsidSect="00A53CC8">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6A03" w:rsidRDefault="00636A03">
      <w:r>
        <w:separator/>
      </w:r>
    </w:p>
  </w:endnote>
  <w:endnote w:type="continuationSeparator" w:id="0">
    <w:p w:rsidR="00636A03" w:rsidRDefault="00636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CC8" w:rsidRDefault="00A53C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CC8" w:rsidRDefault="00A53C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700" w:rsidRPr="00A53CC8" w:rsidRDefault="005A2700" w:rsidP="00A53CC8">
    <w:pPr>
      <w:pStyle w:val="Footer"/>
    </w:pPr>
    <w:bookmarkStart w:id="1" w:name="_GoBack"/>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6A03" w:rsidRDefault="00636A03">
      <w:r>
        <w:separator/>
      </w:r>
    </w:p>
  </w:footnote>
  <w:footnote w:type="continuationSeparator" w:id="0">
    <w:p w:rsidR="00636A03" w:rsidRDefault="00636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CC8" w:rsidRDefault="00A53CC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CC8" w:rsidRDefault="00A53CC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700" w:rsidRDefault="00A53CC8">
    <w:pPr>
      <w:ind w:left="2160"/>
      <w:jc w:val="center"/>
      <w:rPr>
        <w:rFonts w:ascii="Times New Roman" w:eastAsia="Calibri" w:hAnsi="Times New Roman"/>
        <w:i/>
        <w:sz w:val="18"/>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rsidR="005A2700" w:rsidRDefault="00462A49">
    <w:pPr>
      <w:ind w:left="4320"/>
      <w:rPr>
        <w:rFonts w:ascii="Times New Roman" w:eastAsia="Calibri" w:hAnsi="Times New Roman"/>
        <w:i/>
        <w:sz w:val="18"/>
        <w:szCs w:val="22"/>
      </w:rPr>
    </w:pPr>
    <w:r>
      <w:rPr>
        <w:rFonts w:ascii="Times New Roman" w:eastAsia="Calibri" w:hAnsi="Times New Roman"/>
        <w:i/>
        <w:sz w:val="18"/>
        <w:szCs w:val="22"/>
      </w:rPr>
      <w:t xml:space="preserve">.     </w:t>
    </w:r>
  </w:p>
  <w:p w:rsidR="005A2700" w:rsidRDefault="00462A49">
    <w:pPr>
      <w:jc w:val="center"/>
      <w:rPr>
        <w:rFonts w:ascii="Times New Roman" w:eastAsia="Calibri" w:hAnsi="Times New Roman"/>
        <w:i/>
        <w:sz w:val="18"/>
        <w:szCs w:val="22"/>
      </w:rPr>
    </w:pPr>
    <w:r>
      <w:rPr>
        <w:rFonts w:ascii="Times New Roman" w:eastAsia="Calibri" w:hAnsi="Times New Roman"/>
        <w:i/>
        <w:sz w:val="18"/>
        <w:szCs w:val="22"/>
      </w:rPr>
      <w:t>.</w:t>
    </w:r>
  </w:p>
  <w:p w:rsidR="005A2700" w:rsidRDefault="00462A4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rsidR="005A2700" w:rsidRDefault="00462A49">
    <w:pPr>
      <w:jc w:val="center"/>
      <w:rPr>
        <w:rFonts w:ascii="Times New Roman" w:eastAsia="Calibri" w:hAnsi="Times New Roman"/>
        <w:i/>
        <w:sz w:val="18"/>
        <w:szCs w:val="22"/>
      </w:rPr>
    </w:pPr>
    <w:r>
      <w:rPr>
        <w:rFonts w:ascii="Times New Roman" w:eastAsia="Calibri" w:hAnsi="Times New Roman"/>
        <w:i/>
        <w:sz w:val="18"/>
        <w:szCs w:val="22"/>
      </w:rPr>
      <w:t xml:space="preserve">                     </w:t>
    </w:r>
  </w:p>
  <w:p w:rsidR="005A2700" w:rsidRDefault="00462A4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rsidR="005A2700" w:rsidRDefault="00462A49">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49C4"/>
    <w:rsid w:val="00030174"/>
    <w:rsid w:val="0004579C"/>
    <w:rsid w:val="000A47FA"/>
    <w:rsid w:val="000A65D3"/>
    <w:rsid w:val="000B1E33"/>
    <w:rsid w:val="000B54C3"/>
    <w:rsid w:val="000D689F"/>
    <w:rsid w:val="000E7B7B"/>
    <w:rsid w:val="000E7D62"/>
    <w:rsid w:val="000F3797"/>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105D"/>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05EAE"/>
    <w:rsid w:val="0041027F"/>
    <w:rsid w:val="00412475"/>
    <w:rsid w:val="00423789"/>
    <w:rsid w:val="00440F43"/>
    <w:rsid w:val="00441B6F"/>
    <w:rsid w:val="00446221"/>
    <w:rsid w:val="00450E62"/>
    <w:rsid w:val="004539DB"/>
    <w:rsid w:val="00462A49"/>
    <w:rsid w:val="00471A80"/>
    <w:rsid w:val="004D305E"/>
    <w:rsid w:val="004D4277"/>
    <w:rsid w:val="00502516"/>
    <w:rsid w:val="00505F06"/>
    <w:rsid w:val="00506828"/>
    <w:rsid w:val="0053056E"/>
    <w:rsid w:val="00552651"/>
    <w:rsid w:val="00554FDA"/>
    <w:rsid w:val="005A2700"/>
    <w:rsid w:val="005C784C"/>
    <w:rsid w:val="005D17F6"/>
    <w:rsid w:val="005E5539"/>
    <w:rsid w:val="00602BF5"/>
    <w:rsid w:val="00617FDD"/>
    <w:rsid w:val="00633614"/>
    <w:rsid w:val="00633F68"/>
    <w:rsid w:val="00636A03"/>
    <w:rsid w:val="00636EB2"/>
    <w:rsid w:val="006375B8"/>
    <w:rsid w:val="0066510A"/>
    <w:rsid w:val="00673F9F"/>
    <w:rsid w:val="00686953"/>
    <w:rsid w:val="00687DEA"/>
    <w:rsid w:val="00687E67"/>
    <w:rsid w:val="006935EC"/>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D2288"/>
    <w:rsid w:val="007D3DE8"/>
    <w:rsid w:val="007E088F"/>
    <w:rsid w:val="007F7B32"/>
    <w:rsid w:val="00804BC2"/>
    <w:rsid w:val="0081431A"/>
    <w:rsid w:val="0083216F"/>
    <w:rsid w:val="00860000"/>
    <w:rsid w:val="00863BD3"/>
    <w:rsid w:val="008641ED"/>
    <w:rsid w:val="00866D66"/>
    <w:rsid w:val="008671C6"/>
    <w:rsid w:val="00874424"/>
    <w:rsid w:val="00875803"/>
    <w:rsid w:val="0089589F"/>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C484F"/>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53CC8"/>
    <w:rsid w:val="00A94063"/>
    <w:rsid w:val="00AA6219"/>
    <w:rsid w:val="00AA74E0"/>
    <w:rsid w:val="00AB703F"/>
    <w:rsid w:val="00AC6BB8"/>
    <w:rsid w:val="00AE008F"/>
    <w:rsid w:val="00B01FCD"/>
    <w:rsid w:val="00B1776C"/>
    <w:rsid w:val="00B52583"/>
    <w:rsid w:val="00B52896"/>
    <w:rsid w:val="00B55EF7"/>
    <w:rsid w:val="00B60DB9"/>
    <w:rsid w:val="00B95236"/>
    <w:rsid w:val="00B96BD9"/>
    <w:rsid w:val="00BA1B01"/>
    <w:rsid w:val="00BA2641"/>
    <w:rsid w:val="00BB37AA"/>
    <w:rsid w:val="00BC53A0"/>
    <w:rsid w:val="00BE62AD"/>
    <w:rsid w:val="00BE6962"/>
    <w:rsid w:val="00BF121F"/>
    <w:rsid w:val="00BF1F80"/>
    <w:rsid w:val="00C166EF"/>
    <w:rsid w:val="00C17EB0"/>
    <w:rsid w:val="00C21506"/>
    <w:rsid w:val="00C27F5F"/>
    <w:rsid w:val="00C30A0F"/>
    <w:rsid w:val="00C37E61"/>
    <w:rsid w:val="00C42420"/>
    <w:rsid w:val="00C70F1B"/>
    <w:rsid w:val="00C71A47"/>
    <w:rsid w:val="00C7464C"/>
    <w:rsid w:val="00C85588"/>
    <w:rsid w:val="00CA1396"/>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56013"/>
    <w:rsid w:val="00E66496"/>
    <w:rsid w:val="00E66B35"/>
    <w:rsid w:val="00E66E10"/>
    <w:rsid w:val="00E769F6"/>
    <w:rsid w:val="00E8407C"/>
    <w:rsid w:val="00E84F3C"/>
    <w:rsid w:val="00EA012C"/>
    <w:rsid w:val="00EC6A55"/>
    <w:rsid w:val="00ED0288"/>
    <w:rsid w:val="00ED1D90"/>
    <w:rsid w:val="00EE52CB"/>
    <w:rsid w:val="00EF581D"/>
    <w:rsid w:val="00EF7FD8"/>
    <w:rsid w:val="00F06F59"/>
    <w:rsid w:val="00F12FF9"/>
    <w:rsid w:val="00F17988"/>
    <w:rsid w:val="00F243F7"/>
    <w:rsid w:val="00F469F0"/>
    <w:rsid w:val="00F53273"/>
    <w:rsid w:val="00F57EDF"/>
    <w:rsid w:val="00F755E4"/>
    <w:rsid w:val="00F77D02"/>
    <w:rsid w:val="00F82022"/>
    <w:rsid w:val="00FB3A86"/>
    <w:rsid w:val="00FD36C8"/>
    <w:rsid w:val="12FE7D60"/>
    <w:rsid w:val="28120722"/>
    <w:rsid w:val="4014626D"/>
    <w:rsid w:val="569E1B87"/>
    <w:rsid w:val="5E600820"/>
    <w:rsid w:val="7D995730"/>
    <w:rsid w:val="7EF77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rules v:ext="edit">
        <o:r id="V:Rule1" type="connector" idref="#_x0000_s1026"/>
      </o:rules>
    </o:shapelayout>
  </w:shapeDefaults>
  <w:decimalSymbol w:val="."/>
  <w:listSeparator w:val=","/>
  <w15:docId w15:val="{8A73DA74-A703-4C0A-8EC7-4E98C553B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hAnsi="Helvetica"/>
    </w:rPr>
  </w:style>
  <w:style w:type="paragraph" w:styleId="Heading1">
    <w:name w:val="heading 1"/>
    <w:basedOn w:val="Normal"/>
    <w:next w:val="Normal"/>
    <w:link w:val="Heading1Char"/>
    <w:uiPriority w:val="9"/>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pPr>
      <w:spacing w:after="120"/>
    </w:pPr>
    <w:rPr>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character" w:styleId="Hyperlink">
    <w:name w:val="Hyperlink"/>
    <w:basedOn w:val="DefaultParagraphFont"/>
    <w:rPr>
      <w:color w:val="FF0080"/>
      <w:u w:val="single"/>
    </w:rPr>
  </w:style>
  <w:style w:type="character" w:styleId="LineNumber">
    <w:name w:val="line number"/>
    <w:basedOn w:val="DefaultParagraphFont"/>
    <w:qFormat/>
  </w:style>
  <w:style w:type="paragraph" w:styleId="Signature">
    <w:name w:val="Signature"/>
    <w:basedOn w:val="Normal"/>
    <w:qFormat/>
    <w:pPr>
      <w:ind w:left="4320"/>
    </w:p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rPr>
      <w:lang w:val="nb-NO" w:eastAsia="nb-NO"/>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BodyText3Char">
    <w:name w:val="Body Text 3 Char"/>
    <w:basedOn w:val="DefaultParagraphFont"/>
    <w:link w:val="BodyText3"/>
    <w:rPr>
      <w:rFonts w:ascii="Helvetica" w:hAnsi="Helvetica"/>
      <w:sz w:val="16"/>
      <w:szCs w:val="16"/>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IEEEParagraph">
    <w:name w:val="IEEE Paragraph"/>
    <w:basedOn w:val="Normal"/>
    <w:link w:val="IEEEParagraphChar"/>
    <w:pPr>
      <w:adjustRightInd w:val="0"/>
      <w:snapToGrid w:val="0"/>
      <w:ind w:firstLine="216"/>
      <w:jc w:val="both"/>
    </w:pPr>
    <w:rPr>
      <w:rFonts w:ascii="Times New Roman" w:eastAsia="SimSun" w:hAnsi="Times New Roman"/>
      <w:szCs w:val="24"/>
      <w:lang w:val="en-AU" w:eastAsia="zh-CN"/>
    </w:rPr>
  </w:style>
  <w:style w:type="character" w:customStyle="1" w:styleId="IEEEParagraphChar">
    <w:name w:val="IEEE Paragraph Char"/>
    <w:basedOn w:val="DefaultParagraphFont"/>
    <w:link w:val="IEEEParagraph"/>
    <w:rPr>
      <w:rFonts w:eastAsia="SimSun"/>
      <w:szCs w:val="24"/>
      <w:lang w:val="en-AU" w:eastAsia="zh-CN"/>
    </w:rPr>
  </w:style>
  <w:style w:type="table" w:customStyle="1" w:styleId="TableGrid1">
    <w:name w:val="Table Grid1"/>
    <w:basedOn w:val="TableNormal"/>
    <w:uiPriority w:val="39"/>
    <w:rPr>
      <w:rFonts w:eastAsia="SimSun"/>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Pr>
      <w:rFonts w:eastAsia="SimSun"/>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Pr>
      <w:rFonts w:eastAsia="SimSun"/>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Arial" w:hAnsi="Arial"/>
      <w:b/>
      <w:kern w:val="28"/>
      <w:sz w:val="28"/>
    </w:rPr>
  </w:style>
  <w:style w:type="paragraph" w:customStyle="1" w:styleId="Bibliography1">
    <w:name w:val="Bibliography1"/>
    <w:basedOn w:val="Normal"/>
    <w:next w:val="Normal"/>
    <w:uiPriority w:val="37"/>
    <w:unhideWhenUsed/>
  </w:style>
  <w:style w:type="paragraph" w:customStyle="1" w:styleId="IEEETitle">
    <w:name w:val="IEEE Title"/>
    <w:basedOn w:val="Normal"/>
    <w:next w:val="Normal"/>
    <w:pPr>
      <w:adjustRightInd w:val="0"/>
      <w:snapToGrid w:val="0"/>
      <w:jc w:val="center"/>
    </w:pPr>
    <w:rPr>
      <w:rFonts w:ascii="Times New Roman" w:eastAsia="SimSun" w:hAnsi="Times New Roman"/>
      <w:sz w:val="48"/>
      <w:szCs w:val="24"/>
      <w:lang w:val="en-AU" w:eastAsia="zh-CN"/>
    </w:rPr>
  </w:style>
  <w:style w:type="character" w:styleId="UnresolvedMention">
    <w:name w:val="Unresolved Mention"/>
    <w:basedOn w:val="DefaultParagraphFont"/>
    <w:uiPriority w:val="99"/>
    <w:semiHidden/>
    <w:unhideWhenUsed/>
    <w:rsid w:val="00ED1D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tiff"/><Relationship Id="rId3" Type="http://schemas.openxmlformats.org/officeDocument/2006/relationships/numbering" Target="numbering.xml"/><Relationship Id="rId21" Type="http://schemas.openxmlformats.org/officeDocument/2006/relationships/image" Target="media/image7.tif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tiff"/><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tif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5.tif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tif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b:Source>
    <b:Tag>Asm21</b:Tag>
    <b:SourceType>Report</b:SourceType>
    <b:Guid>{99B4E7F7-2932-4F75-A5A2-74A7B6CCC520}</b:Guid>
    <b:Title>International oil companies and the energy transition, International Renewable Energy Agency</b:Title>
    <b:Year>2021</b:Year>
    <b:City>Abu Dhabi </b:City>
    <b:Author>
      <b:Author>
        <b:NameList>
          <b:Person>
            <b:Last>Asmelash</b:Last>
            <b:First>E</b:First>
          </b:Person>
          <b:Person>
            <b:Last>Gorini</b:Last>
            <b:First>R</b:First>
          </b:Person>
        </b:NameList>
      </b:Author>
    </b:Author>
    <b:Publisher>IRENA promotes the widespread</b:Publisher>
    <b:RefOrder>1</b:RefOrder>
  </b:Source>
  <b:Source>
    <b:Tag>Ode22</b:Tag>
    <b:SourceType>JournalArticle</b:SourceType>
    <b:Guid>{6B9BBEA8-3252-4411-BBB9-E1098D8BECBB}</b:Guid>
    <b:Author>
      <b:Author>
        <b:NameList>
          <b:Person>
            <b:Last>Odeh</b:Last>
            <b:First>A</b:First>
            <b:Middle>A</b:Middle>
          </b:Person>
          <b:Person>
            <b:Last>Al Taie</b:Last>
            <b:First>W</b:First>
            <b:Middle>A</b:Middle>
          </b:Person>
          <b:Person>
            <b:Last>Al-Douri</b:Last>
            <b:First>Y</b:First>
          </b:Person>
        </b:NameList>
      </b:Author>
    </b:Author>
    <b:Title>RENEWABLE ENERGY ANALYSIS AND RESOURCES</b:Title>
    <b:Year>2022</b:Year>
    <b:JournalName>Analysis, Resources, Applications, Management, and Policy</b:JournalName>
    <b:RefOrder>2</b:RefOrder>
  </b:Source>
  <b:Source>
    <b:Tag>Jah20</b:Tag>
    <b:SourceType>ConferenceProceedings</b:SourceType>
    <b:Guid>{9345E250-5677-47E5-A2DD-BDE62D49DCE3}</b:Guid>
    <b:Title>International Energy Agency PVPS Task 2: Analysis of the operational performance of the IEA Database PV systems</b:Title>
    <b:Year>2020</b:Year>
    <b:Pages>2673-2677</b:Pages>
    <b:Author>
      <b:Author>
        <b:NameList>
          <b:Person>
            <b:Last>Jahn</b:Last>
            <b:First>U</b:First>
          </b:Person>
          <b:Person>
            <b:Last>Mayer</b:Last>
            <b:First>D</b:First>
          </b:Person>
          <b:Person>
            <b:Last>Heidenreich</b:Last>
            <b:First>M</b:First>
          </b:Person>
          <b:Person>
            <b:Last>Dahl</b:Last>
            <b:First>R</b:First>
          </b:Person>
          <b:Person>
            <b:Last>Castello</b:Last>
            <b:First>S</b:First>
          </b:Person>
          <b:Person>
            <b:Last>Clavadetscher</b:Last>
            <b:First>L</b:First>
          </b:Person>
          <b:Person>
            <b:Last>Frolich</b:Last>
            <b:First>A</b:First>
          </b:Person>
          <b:Person>
            <b:Last>Grimmig</b:Last>
            <b:First>B</b:First>
          </b:Person>
          <b:Person>
            <b:Last>Nasse</b:Last>
            <b:First>W</b:First>
          </b:Person>
          <b:Person>
            <b:Last>Sakuta</b:Last>
            <b:First>K</b:First>
          </b:Person>
          <b:Person>
            <b:Last>Sugiura</b:Last>
            <b:First>T</b:First>
          </b:Person>
        </b:NameList>
      </b:Author>
    </b:Author>
    <b:ConferenceName>In Sixteenth European Photovoltaic Solar Energy Conference</b:ConferenceName>
    <b:Publisher>Routledge</b:Publisher>
    <b:RefOrder>3</b:RefOrder>
  </b:Source>
  <b:Source>
    <b:Tag>Pad13</b:Tag>
    <b:SourceType>JournalArticle</b:SourceType>
    <b:Guid>{2A2B0969-6F2A-4C25-8A74-D2665431301D}</b:Guid>
    <b:Title>Performance analysis of a 3 MWp grid connected solar photovoltaic power plant in India</b:Title>
    <b:Year>2013</b:Year>
    <b:Author>
      <b:Author>
        <b:NameList>
          <b:Person>
            <b:Last>Padmavathi</b:Last>
            <b:First>K</b:First>
          </b:Person>
          <b:Person>
            <b:Last>Daniel</b:Last>
            <b:First>S</b:First>
            <b:Middle>A</b:Middle>
          </b:Person>
        </b:NameList>
      </b:Author>
    </b:Author>
    <b:JournalName>Energy for sustainable development, </b:JournalName>
    <b:Pages>615-625</b:Pages>
    <b:Volume>17</b:Volume>
    <b:Issue>6</b:Issue>
    <b:RefOrder>4</b:RefOrder>
  </b:Source>
  <b:Source>
    <b:Tag>Woy13</b:Tag>
    <b:SourceType>ConferenceProceedings</b:SourceType>
    <b:Guid>{28E9A6FD-6514-4636-949F-C607649C9314}</b:Guid>
    <b:Title>Monitoring of photovoltaic systems: good practices and systematic analysis.</b:Title>
    <b:Year>2013</b:Year>
    <b:Pages>3686-3694</b:Pages>
    <b:Author>
      <b:Author>
        <b:NameList>
          <b:Person>
            <b:Last>Woyte</b:Last>
            <b:First>A</b:First>
          </b:Person>
          <b:Person>
            <b:Last>Richter</b:Last>
            <b:First>M</b:First>
          </b:Person>
          <b:Person>
            <b:Last>Moser</b:Last>
            <b:First>D</b:First>
          </b:Person>
          <b:Person>
            <b:Last>Mau</b:Last>
            <b:First>S</b:First>
          </b:Person>
          <b:Person>
            <b:Last>Reich</b:Last>
            <b:First>N</b:First>
          </b:Person>
          <b:Person>
            <b:Last>Jahn</b:Last>
            <b:First>U</b:First>
          </b:Person>
        </b:NameList>
      </b:Author>
    </b:Author>
    <b:ConferenceName>In Proc. 28th European Photovoltaic Solar Energy Conference</b:ConferenceName>
    <b:RefOrder>5</b:RefOrder>
  </b:Source>
  <b:Source>
    <b:Tag>Adi06</b:Tag>
    <b:SourceType>JournalArticle</b:SourceType>
    <b:Guid>{1044A2F3-352F-4867-9BAB-D1CD593FF590}</b:Guid>
    <b:Author>
      <b:Author>
        <b:NameList>
          <b:Person>
            <b:Last>Adiyabat</b:Last>
            <b:First>A</b:First>
          </b:Person>
          <b:Person>
            <b:Last>Kurokawa</b:Last>
            <b:First>K</b:First>
          </b:Person>
          <b:Person>
            <b:Last>Otani</b:Last>
            <b:First>K</b:First>
          </b:Person>
          <b:Person>
            <b:Last>Enebish</b:Last>
            <b:First>N</b:First>
          </b:Person>
          <b:Person>
            <b:Last>Batsukh</b:Last>
            <b:First>G</b:First>
          </b:Person>
          <b:Person>
            <b:Last>Battushig</b:Last>
            <b:First>M</b:First>
          </b:Person>
          <b:Person>
            <b:Last>Ochirvaani</b:Last>
            <b:First>D</b:First>
          </b:Person>
          <b:Person>
            <b:Last>Ganbat</b:Last>
            <b:First>B</b:First>
          </b:Person>
        </b:NameList>
      </b:Author>
    </b:Author>
    <b:Title>Evaluation of solar energy potential and PV module performance in the Gobi Desert of Mongolia</b:Title>
    <b:Year>2006</b:Year>
    <b:JournalName>Progress In Photovoltaics: Research And Applications</b:JournalName>
    <b:Pages>553-566</b:Pages>
    <b:Volume>14</b:Volume>
    <b:Issue>6</b:Issue>
    <b:RefOrder>6</b:RefOrder>
  </b:Source>
  <b:Source>
    <b:Tag>Bha13</b:Tag>
    <b:SourceType>JournalArticle</b:SourceType>
    <b:Guid>{CFB9DC9B-76E1-4F6E-9F7C-6524715FC0A8}</b:Guid>
    <b:Author>
      <b:Author>
        <b:NameList>
          <b:Person>
            <b:Last>Bhattacharjee</b:Last>
            <b:First>S</b:First>
          </b:Person>
          <b:Person>
            <b:Last>Bhakta</b:Last>
            <b:First>S</b:First>
          </b:Person>
        </b:NameList>
      </b:Author>
    </b:Author>
    <b:Title> Analysis of system performance indices of PV generator in a cloudburst precinct</b:Title>
    <b:JournalName>Sustainable Energy Technologies and Assessments</b:JournalName>
    <b:Year>2013</b:Year>
    <b:Pages>62-71</b:Pages>
    <b:Volume>4</b:Volume>
    <b:RefOrder>7</b:RefOrder>
  </b:Source>
  <b:Source>
    <b:Tag>LiC18</b:Tag>
    <b:SourceType>JournalArticle</b:SourceType>
    <b:Guid>{A1D04863-774D-4D77-8172-C1F38719BB22}</b:Guid>
    <b:Author>
      <b:Author>
        <b:NameList>
          <b:Person>
            <b:Last>Li</b:Last>
            <b:First>C</b:First>
          </b:Person>
          <b:Person>
            <b:Last>Zhou</b:Last>
            <b:First>D</b:First>
          </b:Person>
          <b:Person>
            <b:Last>Zheng</b:Last>
            <b:First>Y</b:First>
          </b:Person>
        </b:NameList>
      </b:Author>
    </b:Author>
    <b:Title>Techno-economic comparative study of grid-connected PV power systems in five climate zones, China</b:Title>
    <b:JournalName>Energy</b:JournalName>
    <b:Year>2018</b:Year>
    <b:Pages>1352-1369</b:Pages>
    <b:Volume>165</b:Volume>
    <b:RefOrder>8</b:RefOrder>
  </b:Source>
  <b:Source>
    <b:Tag>Dij139</b:Tag>
    <b:SourceType>JournalArticle</b:SourceType>
    <b:Guid>{7422F457-EA69-472E-ADA8-029CD8818644}</b:Guid>
    <b:Author>
      <b:Author>
        <b:NameList>
          <b:Person>
            <b:Last>Diji</b:Last>
            <b:First>C</b:First>
            <b:Middle>J</b:Middle>
          </b:Person>
          <b:Person>
            <b:Last>Ekpo</b:Last>
            <b:First>D</b:First>
            <b:Middle>D</b:Middle>
          </b:Person>
          <b:Person>
            <b:Last>Adadu</b:Last>
            <b:First>C</b:First>
            <b:Middle>A</b:Middle>
          </b:Person>
        </b:NameList>
      </b:Author>
    </b:Author>
    <b:Title>Design of a Biomass Power Plant for a Major Commercial Cluster in Ibadan-Nigeria</b:Title>
    <b:JournalName> The International Journal Of Engineering And Science, </b:JournalName>
    <b:Year>2013</b:Year>
    <b:Pages>23-29</b:Pages>
    <b:Volume>2</b:Volume>
    <b:Issue>3</b:Issue>
    <b:RefOrder>9</b:RefOrder>
  </b:Source>
  <b:Source>
    <b:Tag>Ada16</b:Tag>
    <b:SourceType>JournalArticle</b:SourceType>
    <b:Guid>{4347703F-BEF4-43A5-B1B6-533387DDD946}</b:Guid>
    <b:Author>
      <b:Author>
        <b:NameList>
          <b:Person>
            <b:Last>Adam</b:Last>
            <b:First>A</b:First>
            <b:Middle>D</b:Middle>
          </b:Person>
          <b:Person>
            <b:Last>Apaydin</b:Last>
            <b:First>G</b:First>
          </b:Person>
        </b:NameList>
      </b:Author>
    </b:Author>
    <b:Title>Grid connected solar photovoltaic system as a tool for green house gas emission reduction in Turkey</b:Title>
    <b:JournalName>Renewable and Sustainable Energy Reviews</b:JournalName>
    <b:Year>2016</b:Year>
    <b:Pages>1086-1091</b:Pages>
    <b:Volume>53</b:Volume>
    <b:RefOrder>10</b:RefOrder>
  </b:Source>
  <b:Source>
    <b:Tag>Jam241</b:Tag>
    <b:SourceType>JournalArticle</b:SourceType>
    <b:Guid>{779D5CC7-1D40-406B-9411-72D4DE8408DA}</b:Guid>
    <b:Author>
      <b:Author>
        <b:NameList>
          <b:Person>
            <b:Last>Jameson</b:Last>
            <b:First>F</b:First>
            <b:Middle>P</b:Middle>
          </b:Person>
          <b:Person>
            <b:Last>Nkan</b:Last>
            <b:First>I</b:First>
            <b:Middle>E</b:Middle>
          </b:Person>
          <b:Person>
            <b:Last>Okpo</b:Last>
            <b:First>E</b:First>
            <b:Middle>E</b:Middle>
          </b:Person>
        </b:NameList>
      </b:Author>
    </b:Author>
    <b:Title>Improvement of power transfer capability of Nigeria national grid with TCSC FACTS controller</b:Title>
    <b:JournalName>American Journal of Engineering Research (AJER),</b:JournalName>
    <b:Year>2024</b:Year>
    <b:Pages>37-43</b:Pages>
    <b:Volume>13</b:Volume>
    <b:Issue>1</b:Issue>
    <b:RefOrder>11</b:RefOrder>
  </b:Source>
  <b:Source>
    <b:Tag>Nwa19</b:Tag>
    <b:SourceType>JournalArticle</b:SourceType>
    <b:Guid>{A8CFAACC-FEC8-4FB8-975A-ACE42DA5B896}</b:Guid>
    <b:Author>
      <b:Author>
        <b:NameList>
          <b:Person>
            <b:Last>Nwaigwe</b:Last>
            <b:First>K</b:First>
            <b:Middle>N</b:Middle>
          </b:Person>
          <b:Person>
            <b:Last>Mutabilwa</b:Last>
            <b:First>P</b:First>
          </b:Person>
          <b:Person>
            <b:Last>Dintwa</b:Last>
            <b:First>E</b:First>
          </b:Person>
        </b:NameList>
      </b:Author>
    </b:Author>
    <b:Title>An overview of solar power (PV systems) integration into electricity grids</b:Title>
    <b:JournalName>Materials Science for Energy Technologies</b:JournalName>
    <b:Year>2019</b:Year>
    <b:Pages>629-633</b:Pages>
    <b:Volume>2</b:Volume>
    <b:Issue>3</b:Issue>
    <b:RefOrder>12</b:RefOrder>
  </b:Source>
  <b:Source>
    <b:Tag>Dij138</b:Tag>
    <b:SourceType>JournalArticle</b:SourceType>
    <b:Guid>{0037A3EB-43B0-4641-9055-C85EF24D38D8}</b:Guid>
    <b:Author>
      <b:Author>
        <b:NameList>
          <b:Person>
            <b:Last>Diji</b:Last>
            <b:First>C</b:First>
            <b:Middle>J</b:Middle>
          </b:Person>
          <b:Person>
            <b:Last>Ekpo</b:Last>
            <b:First>D</b:First>
            <b:Middle>D</b:Middle>
          </b:Person>
          <b:Person>
            <b:Last>Adadu</b:Last>
            <b:First>C</b:First>
            <b:Middle>A</b:Middle>
          </b:Person>
        </b:NameList>
      </b:Author>
    </b:Author>
    <b:Title>Exegoenvironmental evaluation of a cement manu‐facturing process in Nigeria</b:Title>
    <b:JournalName>International journal of engineering re‐search and development</b:JournalName>
    <b:Year>2013</b:Year>
    <b:Pages>25-32</b:Pages>
    <b:Volume>7</b:Volume>
    <b:RefOrder>13</b:RefOrder>
  </b:Source>
  <b:Source>
    <b:Tag>Hok16</b:Tag>
    <b:SourceType>Report</b:SourceType>
    <b:Guid>{52FFC7AD-CBEE-4717-B420-B455C791E2B6}</b:Guid>
    <b:Title>Experimental evaluation of PV inverter anti-islanding with grid support functions in multi-inverter island scenarios (No. NREL/TP-5D00-66732)</b:Title>
    <b:Year> 2016</b:Year>
    <b:Author>
      <b:Author>
        <b:NameList>
          <b:Person>
            <b:Last>Hoke</b:Last>
            <b:First>A</b:First>
          </b:Person>
          <b:Person>
            <b:Last>Nelson</b:Last>
            <b:First>A</b:First>
          </b:Person>
          <b:Person>
            <b:Last>Miller</b:Last>
            <b:First>B</b:First>
          </b:Person>
          <b:Person>
            <b:Last>Chakraborty</b:Last>
            <b:First>S</b:First>
          </b:Person>
          <b:Person>
            <b:Last>Bell</b:Last>
            <b:First>F</b:First>
          </b:Person>
          <b:Person>
            <b:Last>McCarty</b:Last>
            <b:First>M</b:First>
          </b:Person>
        </b:NameList>
      </b:Author>
    </b:Author>
    <b:Publisher>National Renewable Energy Lab.(NREL), Golden, CO</b:Publisher>
    <b:City>(United States)</b:City>
    <b:RefOrder>14</b:RefOrder>
  </b:Source>
  <b:Source>
    <b:Tag>Nka237</b:Tag>
    <b:SourceType>JournalArticle</b:SourceType>
    <b:Guid>{B7957BCD-C4D2-4471-931D-5320F5AD1257}</b:Guid>
    <b:Author>
      <b:Author>
        <b:NameList>
          <b:Person>
            <b:Last>Nkan</b:Last>
            <b:First>I</b:First>
          </b:Person>
          <b:Person>
            <b:Last>Obi</b:Last>
            <b:First>P</b:First>
          </b:Person>
          <b:Person>
            <b:Last>Natala</b:Last>
            <b:First>H</b:First>
          </b:Person>
          <b:Person>
            <b:Last>Okoro</b:Last>
            <b:First>O</b:First>
          </b:Person>
        </b:NameList>
      </b:Author>
    </b:Author>
    <b:Title>Investigation of the transfer capability of the Nigerian 330 kV, 58-bus power system network using FACTS devices</b:Title>
    <b:JournalName>ELEKTRIKA-Journal of Electrical Engineering</b:JournalName>
    <b:Year>2023</b:Year>
    <b:Pages>53-62</b:Pages>
    <b:Volume>22</b:Volume>
    <b:Issue>1</b:Issue>
    <b:RefOrder>15</b:RefOrder>
  </b:Source>
  <b:Source>
    <b:Tag>Inn218</b:Tag>
    <b:SourceType>JournalArticle</b:SourceType>
    <b:Guid>{587475A0-57A1-4C73-A6D0-6FD3B5E927E2}</b:Guid>
    <b:Author>
      <b:Author>
        <b:NameList>
          <b:Person>
            <b:Last>Innocent</b:Last>
            <b:First>U</b:First>
            <b:Middle>O</b:Middle>
          </b:Person>
          <b:Person>
            <b:Last>Nkan</b:Last>
            <b:First>I</b:First>
            <b:Middle>E</b:Middle>
          </b:Person>
          <b:Person>
            <b:Last>Okpo</b:Last>
            <b:First>E</b:First>
            <b:Middle>E</b:Middle>
          </b:Person>
          <b:Person>
            <b:Last>Okoro</b:Last>
            <b:First>O</b:First>
            <b:Middle>I</b:Middle>
          </b:Person>
        </b:NameList>
      </b:Author>
    </b:Author>
    <b:Title>Dynamic response evaluation of a separately excited dc motor</b:Title>
    <b:JournalName>Nigeria Journal of Engineering,</b:JournalName>
    <b:Year>2021</b:Year>
    <b:Pages>56-61</b:Pages>
    <b:Volume>28</b:Volume>
    <b:Issue>2</b:Issue>
    <b:RefOrder>16</b:RefOrder>
  </b:Source>
  <b:Source>
    <b:Tag>EKP192</b:Tag>
    <b:SourceType>Report</b:SourceType>
    <b:Guid>{316BBE4B-4352-4B3B-BA8B-953F6083B330}</b:Guid>
    <b:Title>Electricity Generation Potential from Municipal Solid Waste in Uyo Metropolis, Nigeria</b:Title>
    <b:Year>2019</b:Year>
    <b:Author>
      <b:Author>
        <b:NameList>
          <b:Person>
            <b:Last>EKPO</b:Last>
            <b:First>D</b:First>
            <b:Middle>D</b:Middle>
          </b:Person>
        </b:NameList>
      </b:Author>
    </b:Author>
    <b:ThesisType>(Doctoral dissertation)</b:ThesisType>
    <b:RefOrder>17</b:RefOrder>
  </b:Source>
  <b:Source>
    <b:Tag>Zah11</b:Tag>
    <b:SourceType>JournalArticle</b:SourceType>
    <b:Guid>{1B22EDE6-DE78-4319-AD97-BD22C884CF8B}</b:Guid>
    <b:Title>A review of drivers, benefits, and challenges in integrating renewable energy sources into electricity grid</b:Title>
    <b:Year>2011</b:Year>
    <b:Author>
      <b:Author>
        <b:NameList>
          <b:Person>
            <b:Last>Zahedi</b:Last>
            <b:First>A.</b:First>
          </b:Person>
        </b:NameList>
      </b:Author>
    </b:Author>
    <b:JournalName>Renewable and Sustainable Energy Reviews</b:JournalName>
    <b:Pages>4775-4779</b:Pages>
    <b:Volume>15</b:Volume>
    <b:Issue>9</b:Issue>
    <b:RefOrder>18</b:RefOrder>
  </b:Source>
  <b:Source>
    <b:Tag>Par11</b:Tag>
    <b:SourceType>JournalArticle</b:SourceType>
    <b:Guid>{3F36C876-F7E5-42AB-B8A2-04BEAD99A25A}</b:Guid>
    <b:Author>
      <b:Author>
        <b:NameList>
          <b:Person>
            <b:Last>Parida</b:Last>
            <b:First>B</b:First>
          </b:Person>
          <b:Person>
            <b:Last>Iniyan</b:Last>
            <b:First>S</b:First>
          </b:Person>
          <b:Person>
            <b:Last>Goic</b:Last>
            <b:First>R</b:First>
          </b:Person>
        </b:NameList>
      </b:Author>
    </b:Author>
    <b:Title>A review of solar photovoltaic technologies</b:Title>
    <b:JournalName>Renewable and sustainable energy reviews</b:JournalName>
    <b:Year>2011</b:Year>
    <b:Pages>1625-1636</b:Pages>
    <b:Volume>15</b:Volume>
    <b:Issue>3</b:Issue>
    <b:RefOrder>19</b:RefOrder>
  </b:Source>
  <b:Source>
    <b:Tag>Ori13</b:Tag>
    <b:SourceType>JournalArticle</b:SourceType>
    <b:Guid>{6C7ACFE3-E911-4454-BCFE-45D52BB09378}</b:Guid>
    <b:Author>
      <b:Author>
        <b:NameList>
          <b:Person>
            <b:Last>Orioli</b:Last>
            <b:First>A</b:First>
          </b:Person>
          <b:Person>
            <b:Last>Di Gangi</b:Last>
            <b:First>A</b:First>
          </b:Person>
        </b:NameList>
      </b:Author>
    </b:Author>
    <b:Title>Load mismatch of grid-connected photovoltaic systems: Review of the effects and analysis in an urban context</b:Title>
    <b:JournalName>Renewable and Sustainable Energy Reviews</b:JournalName>
    <b:Year> 2013</b:Year>
    <b:Pages>13-28</b:Pages>
    <b:Volume>21</b:Volume>
    <b:RefOrder>20</b:RefOrder>
  </b:Source>
  <b:Source>
    <b:Tag>Cho11</b:Tag>
    <b:SourceType>JournalArticle</b:SourceType>
    <b:Guid>{1A3A2303-EAAE-42C8-B558-A2AE5E93B877}</b:Guid>
    <b:Author>
      <b:Author>
        <b:NameList>
          <b:Person>
            <b:Last>Chong</b:Last>
            <b:First>W</b:First>
            <b:Middle>T</b:Middle>
          </b:Person>
          <b:Person>
            <b:Last>Naghavi</b:Last>
            <b:First>M</b:First>
            <b:Middle>S</b:Middle>
          </b:Person>
          <b:Person>
            <b:Last>Poh</b:Last>
            <b:First>S</b:First>
            <b:Middle>C</b:Middle>
          </b:Person>
          <b:Person>
            <b:Last>Mahlia</b:Last>
            <b:First>T</b:First>
            <b:Middle>M I</b:Middle>
          </b:Person>
          <b:Person>
            <b:Last>Pan</b:Last>
            <b:First>K</b:First>
            <b:Middle>C</b:Middle>
          </b:Person>
        </b:NameList>
      </b:Author>
    </b:Author>
    <b:Title>Techno-economic analysis of a wind–solar hybrid renewable energy system with rainwater collection feature for urban high-rise application</b:Title>
    <b:JournalName>Applied Energy</b:JournalName>
    <b:Year>2011</b:Year>
    <b:Pages>4067-4077</b:Pages>
    <b:Volume>88</b:Volume>
    <b:Issue>11</b:Issue>
    <b:RefOrder>21</b:RefOrder>
  </b:Source>
  <b:Source>
    <b:Tag>Emo15</b:Tag>
    <b:SourceType>JournalArticle</b:SourceType>
    <b:Guid>{070DF5DE-8B02-4EFD-8042-2F44CCA27DFF}</b:Guid>
    <b:Author>
      <b:Author>
        <b:NameList>
          <b:Person>
            <b:Last>Emodi</b:Last>
            <b:First>N</b:First>
            <b:Middle>V</b:Middle>
          </b:Person>
          <b:Person>
            <b:Last>Boo</b:Last>
            <b:First>K</b:First>
            <b:Middle>J</b:Middle>
          </b:Person>
        </b:NameList>
      </b:Author>
    </b:Author>
    <b:Title>Sustainable energy development in Nigeria: Current status and policy options</b:Title>
    <b:JournalName>Renewable and Sustainable Energy Reviews</b:JournalName>
    <b:Year>2015</b:Year>
    <b:Pages>356-381</b:Pages>
    <b:Volume>51</b:Volume>
    <b:RefOrder>22</b:RefOrder>
  </b:Source>
  <b:Source>
    <b:Tag>Inn219</b:Tag>
    <b:SourceType>JournalArticle</b:SourceType>
    <b:Guid>{0FA8A763-D819-49F7-B122-AE1CC6B62D69}</b:Guid>
    <b:Author>
      <b:Author>
        <b:NameList>
          <b:Person>
            <b:Last>Innocent</b:Last>
            <b:First>U</b:First>
            <b:Middle>O</b:Middle>
          </b:Person>
          <b:Person>
            <b:Last>Nkan</b:Last>
            <b:First>I</b:First>
            <b:Middle>E</b:Middle>
          </b:Person>
          <b:Person>
            <b:Last>Okpo</b:Last>
            <b:First>E</b:First>
            <b:Middle>E</b:Middle>
          </b:Person>
          <b:Person>
            <b:Last>Okoro</b:Last>
            <b:First>O</b:First>
            <b:Middle>I</b:Middle>
          </b:Person>
        </b:NameList>
      </b:Author>
    </b:Author>
    <b:Title>Predicting the stability behaviour of three-horse power induction motor using eigenvalue method</b:Title>
    <b:JournalName>Bayero Journal of Engineering and Techcnology (BJET)</b:JournalName>
    <b:Year>2021</b:Year>
    <b:Pages>66-81</b:Pages>
    <b:Volume>16</b:Volume>
    <b:Issue>2</b:Issue>
    <b:RefOrder>23</b:RefOrder>
  </b:Source>
  <b:Source>
    <b:Tag>Aku10</b:Tag>
    <b:SourceType>ConferenceProceedings</b:SourceType>
    <b:Guid>{036CEC1F-149C-4C97-A465-CF985E97EE99}</b:Guid>
    <b:Title>Renewable energy investment in Nigeria: A review of the Renewable Energy Master Plan</b:Title>
    <b:Year>2010</b:Year>
    <b:Pages>166-171</b:Pages>
    <b:Author>
      <b:Author>
        <b:NameList>
          <b:Person>
            <b:Last>Akuru</b:Last>
            <b:First>U</b:First>
            <b:Middle>B</b:Middle>
          </b:Person>
          <b:Person>
            <b:Last>Okoro</b:Last>
            <b:First>O</b:First>
            <b:Middle>I</b:Middle>
          </b:Person>
        </b:NameList>
      </b:Author>
    </b:Author>
    <b:ConferenceName>In 2010 IEEE International Energy Conference</b:ConferenceName>
    <b:Publisher>IEEE</b:Publisher>
    <b:RefOrder>24</b:RefOrder>
  </b:Source>
  <b:Source>
    <b:Tag>Efu14</b:Tag>
    <b:SourceType>JournalArticle</b:SourceType>
    <b:Guid>{93CBF5B7-6779-46BF-AD2C-B83FF586DB1E}</b:Guid>
    <b:Title>Renewable energy and prospects in Nigeria</b:Title>
    <b:Year>2014</b:Year>
    <b:Author>
      <b:Author>
        <b:NameList>
          <b:Person>
            <b:Last>Efurumibe</b:Last>
            <b:First>E</b:First>
            <b:Middle>L</b:Middle>
          </b:Person>
          <b:Person>
            <b:Last>Asiegbu</b:Last>
            <b:First>A</b:First>
            <b:Middle>D</b:Middle>
          </b:Person>
          <b:Person>
            <b:Last>Onuu</b:Last>
            <b:First>M</b:First>
            <b:Middle>U</b:Middle>
          </b:Person>
        </b:NameList>
      </b:Author>
    </b:Author>
    <b:JournalName>Scholarly Journal of Scientific Research and Essays</b:JournalName>
    <b:Pages>73-76</b:Pages>
    <b:Volume>3</b:Volume>
    <b:Issue>6</b:Issue>
    <b:RefOrder>25</b:RefOrder>
  </b:Source>
  <b:Source>
    <b:Tag>Bas242</b:Tag>
    <b:SourceType>JournalArticle</b:SourceType>
    <b:Guid>{71C6B9C9-8730-4DB5-B886-020C3FAC0428}</b:Guid>
    <b:Author>
      <b:Author>
        <b:NameList>
          <b:Person>
            <b:Last>Bassey</b:Last>
            <b:First>J</b:First>
            <b:Middle>B</b:Middle>
          </b:Person>
          <b:Person>
            <b:Last>Ekpo</b:Last>
            <b:First>D</b:First>
            <b:Middle>D</b:Middle>
          </b:Person>
          <b:Person>
            <b:Last>Gentle</b:Last>
            <b:First>V</b:First>
            <b:Middle>U</b:Middle>
          </b:Person>
        </b:NameList>
      </b:Author>
    </b:Author>
    <b:Title>Computational Fluid Dynamics Analysis of Flow Characteristics in Convergent and Divergent Sections</b:Title>
    <b:JournalName>International Journal of Science, Engineering and Technology</b:JournalName>
    <b:Year>2024</b:Year>
    <b:RefOrder>26</b:RefOrder>
  </b:Source>
  <b:Source>
    <b:Tag>Ako17</b:Tag>
    <b:SourceType>JournalArticle</b:SourceType>
    <b:Guid>{B2198A8D-DBBF-4392-8AEA-2313ADD6B11D}</b:Guid>
    <b:Author>
      <b:Author>
        <b:NameList>
          <b:Person>
            <b:Last>Akorede</b:Last>
            <b:First>M</b:First>
            <b:Middle>F</b:Middle>
          </b:Person>
          <b:Person>
            <b:Last>Ibrahim</b:Last>
            <b:First>O</b:First>
          </b:Person>
          <b:Person>
            <b:Last>Amuda</b:Last>
            <b:First>S</b:First>
            <b:Middle>A</b:Middle>
          </b:Person>
          <b:Person>
            <b:Last>Otuoze</b:Last>
            <b:First>A</b:First>
            <b:Middle>O</b:Middle>
          </b:Person>
          <b:Person>
            <b:Last>Olufeagba</b:Last>
            <b:First>B</b:First>
            <b:Middle>J</b:Middle>
          </b:Person>
        </b:NameList>
      </b:Author>
    </b:Author>
    <b:Title>Current status and outlook of renewable energy development in Nigeria</b:Title>
    <b:JournalName>Nigerian Journal of Technology</b:JournalName>
    <b:Year> 2017</b:Year>
    <b:Pages>196-212</b:Pages>
    <b:Volume>36</b:Volume>
    <b:Issue>1</b:Issue>
    <b:RefOrder>27</b:RefOrder>
  </b:Source>
  <b:Source>
    <b:Tag>Sam091</b:Tag>
    <b:SourceType>JournalArticle</b:SourceType>
    <b:Guid>{D85D6530-5CC4-459B-AC00-434B2EB4047C}</b:Guid>
    <b:Author>
      <b:Author>
        <b:NameList>
          <b:Person>
            <b:Last>Sambo</b:Last>
            <b:First>A</b:First>
            <b:Middle>S</b:Middle>
          </b:Person>
        </b:NameList>
      </b:Author>
    </b:Author>
    <b:Title>Strategic developments in renewable energy in Nigeria</b:Title>
    <b:JournalName> International Association for Energy Economics</b:JournalName>
    <b:Year>2009</b:Year>
    <b:Pages>15-19</b:Pages>
    <b:Volume>16</b:Volume>
    <b:Issue>3</b:Issue>
    <b:RefOrder>28</b:RefOrder>
  </b:Source>
  <b:Source>
    <b:Tag>Ade221</b:Tag>
    <b:SourceType>JournalArticle</b:SourceType>
    <b:Guid>{401E8E49-A7DD-4B9F-8538-8D60DE05A2CE}</b:Guid>
    <b:Author>
      <b:Author>
        <b:NameList>
          <b:Person>
            <b:Last>Adebanji</b:Last>
            <b:First>B</b:First>
          </b:Person>
          <b:Person>
            <b:Last>Ojo</b:Last>
            <b:First>A</b:First>
          </b:Person>
          <b:Person>
            <b:Last>Fasina</b:Last>
            <b:First>T</b:First>
          </b:Person>
          <b:Person>
            <b:Last>Adeleye</b:Last>
            <b:First>S</b:First>
          </b:Person>
          <b:Person>
            <b:Last>Abere</b:Last>
            <b:First>J</b:First>
          </b:Person>
        </b:NameList>
      </b:Author>
    </b:Author>
    <b:Title>Integration of renewable energy with smart grid application into the Nigeria’s power network: Issues, challenges and Opportunities</b:Title>
    <b:JournalName>European Journal of Engineering and Technology Research</b:JournalName>
    <b:Year>2022</b:Year>
    <b:Pages>18-24</b:Pages>
    <b:Volume>7</b:Volume>
    <b:Issue>3</b:Issue>
    <b:RefOrder>29</b:RefOrder>
  </b:Source>
  <b:Source>
    <b:Tag>Vin141</b:Tag>
    <b:SourceType>JournalArticle</b:SourceType>
    <b:Guid>{4B2A7C37-2576-4A5D-8F97-0178B24DB822}</b:Guid>
    <b:Author>
      <b:Author>
        <b:NameList>
          <b:Person>
            <b:Last>Vincent</b:Last>
            <b:First>E</b:First>
            <b:Middle>N</b:Middle>
          </b:Person>
          <b:Person>
            <b:Last>Yusuf</b:Last>
            <b:First>S</b:First>
            <b:Middle>D</b:Middle>
          </b:Person>
        </b:NameList>
      </b:Author>
    </b:Author>
    <b:Title>Integrating renewable energy and smart grid technology into the Nigerian electricity grid system</b:Title>
    <b:JournalName>Smart Grid and Renewable Energy, 2014</b:JournalName>
    <b:Year>2014</b:Year>
    <b:Pages>19</b:Pages>
    <b:Volume>5</b:Volume>
    <b:Issue>9</b:Issue>
    <b:RefOrder>30</b:RefOrder>
  </b:Source>
  <b:Source>
    <b:Tag>Ike16</b:Tag>
    <b:SourceType>JournalArticle</b:SourceType>
    <b:Guid>{096CE40E-8142-40B6-B276-0319EC734AD6}</b:Guid>
    <b:Author>
      <b:Author>
        <b:NameList>
          <b:Person>
            <b:Last>Ikem</b:Last>
            <b:First>I</b:First>
            <b:Middle>A</b:Middle>
          </b:Person>
          <b:Person>
            <b:Last>Ibeh</b:Last>
            <b:First>M</b:First>
            <b:Middle>I</b:Middle>
          </b:Person>
          <b:Person>
            <b:Last>Nyong</b:Last>
            <b:First>O</b:First>
            <b:Middle>E</b:Middle>
          </b:Person>
          <b:Person>
            <b:Last>Takim</b:Last>
            <b:First>S</b:First>
            <b:Middle>A</b:Middle>
          </b:Person>
          <b:Person>
            <b:Last>Osim-Asu</b:Last>
            <b:First>D</b:First>
          </b:Person>
        </b:NameList>
      </b:Author>
    </b:Author>
    <b:Title> Integration of Renewable Energy Sources to the Nigerian National Grid-Way out of Power Crisis</b:Title>
    <b:JournalName>International Journal of Engineering Research</b:JournalName>
    <b:Year>2016</b:Year>
    <b:Pages>694-700</b:Pages>
    <b:Volume>5</b:Volume>
    <b:Issue>8</b:Issue>
    <b:RefOrder>31</b:RefOrder>
  </b:Source>
  <b:Source>
    <b:Tag>Eyi241</b:Tag>
    <b:SourceType>JournalArticle</b:SourceType>
    <b:Guid>{6F0CA824-E7C1-4755-B97D-53671B8892CA}</b:Guid>
    <b:Author>
      <b:Author>
        <b:NameList>
          <b:Person>
            <b:Last>Eyibo</b:Last>
            <b:First>N</b:First>
            <b:Middle>R</b:Middle>
          </b:Person>
          <b:Person>
            <b:Last>Nkan</b:Last>
            <b:First>I</b:First>
            <b:Middle>E</b:Middle>
          </b:Person>
          <b:Person>
            <b:Last>Okpo</b:Last>
            <b:First>E</b:First>
            <b:Middle>E</b:Middle>
          </b:Person>
        </b:NameList>
      </b:Author>
    </b:Author>
    <b:Title>Integration of Renewable Energy for Power Transfer Improvement of the Nigerian 330KV Transmission Network</b:Title>
    <b:JournalName>Journal of Engineering Research and Reports</b:JournalName>
    <b:Year>2024</b:Year>
    <b:Pages>175-191</b:Pages>
    <b:Volume>26</b:Volume>
    <b:Issue>12</b:Issue>
    <b:RefOrder>32</b:RefOrder>
  </b:Source>
  <b:Source>
    <b:Tag>Ugw24</b:Tag>
    <b:SourceType>JournalArticle</b:SourceType>
    <b:Guid>{6C4756DE-8AF9-421A-A14E-6A5C67E78264}</b:Guid>
    <b:Author>
      <b:Author>
        <b:NameList>
          <b:Person>
            <b:Last>Ugwuanyi</b:Last>
            <b:First>N</b:First>
            <b:Middle>S</b:Middle>
          </b:Person>
          <b:Person>
            <b:Last>Ozioko</b:Last>
            <b:First>I</b:First>
            <b:Middle>O</b:Middle>
          </b:Person>
          <b:Person>
            <b:Last>Uma</b:Last>
            <b:First>U</b:First>
            <b:Middle>U</b:Middle>
          </b:Person>
          <b:Person>
            <b:Last>Nwogu</b:Last>
            <b:First>O</b:First>
            <b:Middle>A</b:Middle>
          </b:Person>
          <b:Person>
            <b:Last>Ugwuoke</b:Last>
            <b:First>N</b:First>
            <b:Middle>C</b:Middle>
          </b:Person>
          <b:Person>
            <b:Last>Ekwue</b:Last>
            <b:First>A</b:First>
            <b:Middle>O</b:Middle>
          </b:Person>
          <b:Person>
            <b:Last>Nwokocha</b:Last>
            <b:First>N</b:First>
          </b:Person>
        </b:NameList>
      </b:Author>
    </b:Author>
    <b:Title> Enhancing Renewable Energy-Grid Integration by Optimally Placed FACTS Devices: The Nigeria Case Study</b:Title>
    <b:JournalName>Science Journal of Energy Engineering</b:JournalName>
    <b:Year>2024</b:Year>
    <b:Pages>16-25</b:Pages>
    <b:Volume>10</b:Volume>
    <b:Issue>6</b:Issue>
    <b:RefOrder>33</b:RefOrder>
  </b:Source>
  <b:Source>
    <b:Tag>Nka236</b:Tag>
    <b:SourceType>JournalArticle</b:SourceType>
    <b:Guid>{11F5842D-5500-4EDB-9B34-B0DE752F6C98}</b:Guid>
    <b:Author>
      <b:Author>
        <b:NameList>
          <b:Person>
            <b:Last>Nkan</b:Last>
            <b:First>I</b:First>
          </b:Person>
          <b:Person>
            <b:Last>Obi</b:Last>
            <b:First>P</b:First>
          </b:Person>
          <b:Person>
            <b:Last>Natala</b:Last>
            <b:First>H</b:First>
          </b:Person>
          <b:Person>
            <b:Last>Okoro</b:Last>
            <b:First>O</b:First>
          </b:Person>
        </b:NameList>
      </b:Author>
    </b:Author>
    <b:Title>Investigation of the transfer capability of the Nigerian 330 kV, 58-bus power system network using FACTS devices</b:Title>
    <b:JournalName>ELEKTRIKA-Journal of Electrical Engineering</b:JournalName>
    <b:Year>2023</b:Year>
    <b:Pages>53-62</b:Pages>
    <b:Volume>22</b:Volume>
    <b:Issue>1</b:Issue>
    <b:RefOrder>34</b:RefOrder>
  </b:Source>
  <b:Source>
    <b:Tag>Nka191</b:Tag>
    <b:SourceType>JournalArticle</b:SourceType>
    <b:Guid>{68A4F747-4371-4BD7-B723-18B8EDD72909}</b:Guid>
    <b:Author>
      <b:Author>
        <b:NameList>
          <b:Person>
            <b:Last>Nkan</b:Last>
            <b:First>I</b:First>
            <b:Middle>E</b:Middle>
          </b:Person>
          <b:Person>
            <b:Last>Okoro</b:Last>
            <b:First>O</b:First>
            <b:Middle>I</b:Middle>
          </b:Person>
          <b:Person>
            <b:Last>Awah</b:Last>
            <b:First>C</b:First>
            <b:Middle>C</b:Middle>
          </b:Person>
          <b:Person>
            <b:Last>Akuru</b:Last>
            <b:First>U</b:First>
            <b:Middle>B</b:Middle>
          </b:Person>
        </b:NameList>
      </b:Author>
    </b:Author>
    <b:Title> Investigating the steady state stability of the nigerian 48-bus systems using facts devices</b:Title>
    <b:JournalName>Nigerian Journal of Technology</b:JournalName>
    <b:Year>2019</b:Year>
    <b:Pages>732-743</b:Pages>
    <b:Volume>38</b:Volume>
    <b:Issue>3</b:Issue>
    <b:RefOrder>35</b:RefOrder>
  </b:Source>
  <b:Source>
    <b:Tag>Oye17</b:Tag>
    <b:SourceType>Report</b:SourceType>
    <b:Guid>{B3955965-1CF8-4137-8E9D-269D7D52F121}</b:Guid>
    <b:Title>Nigeria: Energy Policy</b:Title>
    <b:Year>2017</b:Year>
    <b:Pages>1-8</b:Pages>
    <b:Author>
      <b:Author>
        <b:NameList>
          <b:Person>
            <b:Last>Oyewunmi</b:Last>
            <b:First>T</b:First>
          </b:Person>
        </b:NameList>
      </b:Author>
    </b:Author>
    <b:Publisher>Encyclopedia of Mineral and Energy Policy</b:Publisher>
    <b:RefOrder>36</b:RefOrder>
  </b:Source>
  <b:Source>
    <b:Tag>Bre16</b:Tag>
    <b:SourceType>JournalArticle</b:SourceType>
    <b:Guid>{30664B26-888A-4B3F-8A0E-E4301401939E}</b:Guid>
    <b:Author>
      <b:Author>
        <b:NameList>
          <b:Person>
            <b:Last>Brecl</b:Last>
            <b:First>K</b:First>
          </b:Person>
          <b:Person>
            <b:Last>Topič</b:Last>
            <b:First>M</b:First>
          </b:Person>
        </b:NameList>
      </b:Author>
    </b:Author>
    <b:Title>Apparent performance ratio of photovoltaic systems—a methodology for evaluation of photovoltaic systems across a region</b:Title>
    <b:Year>2016</b:Year>
    <b:JournalName> Journal of Renewable and Sustainable Energy</b:JournalName>
    <b:Volume>8</b:Volume>
    <b:Issue>4</b:Issue>
    <b:RefOrder>37</b:RefOrder>
  </b:Source>
  <b:Source>
    <b:Tag>Dal17</b:Tag>
    <b:SourceType>JournalArticle</b:SourceType>
    <b:Guid>{C89F477B-2422-4E1D-A669-88C60DA6FD8B}</b:Guid>
    <b:Author>
      <b:Author>
        <b:NameList>
          <b:Person>
            <b:Last>Daliento</b:Last>
            <b:First>S</b:First>
          </b:Person>
          <b:Person>
            <b:Last>Chouder</b:Last>
            <b:First>A</b:First>
          </b:Person>
          <b:Person>
            <b:Last>Guerriero</b:Last>
            <b:First>P</b:First>
          </b:Person>
          <b:Person>
            <b:Last>Pavan</b:Last>
            <b:First>A</b:First>
            <b:Middle>M</b:Middle>
          </b:Person>
          <b:Person>
            <b:Last>Mellit</b:Last>
            <b:First>A</b:First>
          </b:Person>
          <b:Person>
            <b:Last>Moeini</b:Last>
            <b:First>R</b:First>
          </b:Person>
          <b:Person>
            <b:Last>Tricoli</b:Last>
            <b:First>P</b:First>
          </b:Person>
        </b:NameList>
      </b:Author>
    </b:Author>
    <b:Title>Monitoring, diagnosis, and power forecasting for photovoltaic fields: A review</b:Title>
    <b:JournalName>International Journal of Photoenergy</b:JournalName>
    <b:Year>2017</b:Year>
    <b:Pages>1356851</b:Pages>
    <b:Volume>2017</b:Volume>
    <b:Issue>1</b:Issue>
    <b:RefOrder>38</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8B2D2C-0189-45FF-9099-36E14756E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10</TotalTime>
  <Pages>14</Pages>
  <Words>5480</Words>
  <Characters>31242</Characters>
  <Application>Microsoft Office Word</Application>
  <DocSecurity>0</DocSecurity>
  <Lines>260</Lines>
  <Paragraphs>73</Paragraphs>
  <ScaleCrop>false</ScaleCrop>
  <Company>aaaa</Company>
  <LinksUpToDate>false</LinksUpToDate>
  <CharactersWithSpaces>36649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13</cp:revision>
  <cp:lastPrinted>1999-07-06T11:00:00Z</cp:lastPrinted>
  <dcterms:created xsi:type="dcterms:W3CDTF">2014-10-25T14:34:00Z</dcterms:created>
  <dcterms:modified xsi:type="dcterms:W3CDTF">2025-03-17T10:24:00Z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66D2355D80F9452BA4A4261F193C3C2F_12</vt:lpwstr>
  </property>
</Properties>
</file>