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58338" w14:textId="77777777" w:rsidR="0052164A" w:rsidRDefault="0052164A" w:rsidP="00441B6F">
      <w:pPr>
        <w:pStyle w:val="Author"/>
        <w:spacing w:line="240" w:lineRule="auto"/>
        <w:rPr>
          <w:rFonts w:ascii="Arial" w:hAnsi="Arial" w:cs="Arial"/>
          <w:bCs/>
          <w:iCs/>
          <w:kern w:val="28"/>
          <w:sz w:val="36"/>
        </w:rPr>
      </w:pPr>
      <w:r w:rsidRPr="0052164A">
        <w:rPr>
          <w:rFonts w:ascii="Arial" w:hAnsi="Arial" w:cs="Arial"/>
          <w:bCs/>
          <w:iCs/>
          <w:kern w:val="28"/>
          <w:sz w:val="36"/>
        </w:rPr>
        <w:t>Minireview Article</w:t>
      </w:r>
    </w:p>
    <w:p w14:paraId="2804AA03" w14:textId="77777777" w:rsidR="0052164A" w:rsidRDefault="0052164A" w:rsidP="00441B6F">
      <w:pPr>
        <w:pStyle w:val="Author"/>
        <w:spacing w:line="240" w:lineRule="auto"/>
        <w:rPr>
          <w:rFonts w:ascii="Arial" w:hAnsi="Arial" w:cs="Arial"/>
          <w:bCs/>
          <w:iCs/>
          <w:kern w:val="28"/>
          <w:sz w:val="36"/>
        </w:rPr>
      </w:pPr>
    </w:p>
    <w:p w14:paraId="26412A92" w14:textId="1119DB74" w:rsidR="00E128F2" w:rsidRPr="006D1E60" w:rsidRDefault="000B2AEF" w:rsidP="00441B6F">
      <w:pPr>
        <w:pStyle w:val="Author"/>
        <w:spacing w:line="240" w:lineRule="auto"/>
        <w:rPr>
          <w:rFonts w:ascii="Arial" w:hAnsi="Arial" w:cs="Arial"/>
          <w:bCs/>
          <w:iCs/>
          <w:kern w:val="28"/>
          <w:sz w:val="36"/>
        </w:rPr>
      </w:pPr>
      <w:r w:rsidRPr="006D1E60">
        <w:rPr>
          <w:rFonts w:ascii="Arial" w:hAnsi="Arial" w:cs="Arial"/>
          <w:bCs/>
          <w:iCs/>
          <w:kern w:val="28"/>
          <w:sz w:val="36"/>
        </w:rPr>
        <w:t xml:space="preserve">Nutritional </w:t>
      </w:r>
      <w:r w:rsidR="00F56E5E" w:rsidRPr="006D1E60">
        <w:rPr>
          <w:rFonts w:ascii="Arial" w:hAnsi="Arial" w:cs="Arial"/>
          <w:bCs/>
          <w:iCs/>
          <w:kern w:val="28"/>
          <w:sz w:val="36"/>
        </w:rPr>
        <w:t>I</w:t>
      </w:r>
      <w:r w:rsidRPr="006D1E60">
        <w:rPr>
          <w:rFonts w:ascii="Arial" w:hAnsi="Arial" w:cs="Arial"/>
          <w:bCs/>
          <w:iCs/>
          <w:kern w:val="28"/>
          <w:sz w:val="36"/>
        </w:rPr>
        <w:t xml:space="preserve">mpact of </w:t>
      </w:r>
      <w:r w:rsidR="00F56E5E" w:rsidRPr="006D1E60">
        <w:rPr>
          <w:rFonts w:ascii="Arial" w:hAnsi="Arial" w:cs="Arial"/>
          <w:bCs/>
          <w:iCs/>
          <w:kern w:val="28"/>
          <w:sz w:val="36"/>
        </w:rPr>
        <w:t>V</w:t>
      </w:r>
      <w:r w:rsidRPr="006D1E60">
        <w:rPr>
          <w:rFonts w:ascii="Arial" w:hAnsi="Arial" w:cs="Arial"/>
          <w:bCs/>
          <w:iCs/>
          <w:kern w:val="28"/>
          <w:sz w:val="36"/>
        </w:rPr>
        <w:t xml:space="preserve">egan </w:t>
      </w:r>
      <w:r w:rsidR="00F56E5E" w:rsidRPr="006D1E60">
        <w:rPr>
          <w:rFonts w:ascii="Arial" w:hAnsi="Arial" w:cs="Arial"/>
          <w:bCs/>
          <w:iCs/>
          <w:kern w:val="28"/>
          <w:sz w:val="36"/>
        </w:rPr>
        <w:t>D</w:t>
      </w:r>
      <w:r w:rsidRPr="006D1E60">
        <w:rPr>
          <w:rFonts w:ascii="Arial" w:hAnsi="Arial" w:cs="Arial"/>
          <w:bCs/>
          <w:iCs/>
          <w:kern w:val="28"/>
          <w:sz w:val="36"/>
        </w:rPr>
        <w:t xml:space="preserve">iet in </w:t>
      </w:r>
      <w:r w:rsidR="00F56E5E" w:rsidRPr="006D1E60">
        <w:rPr>
          <w:rFonts w:ascii="Arial" w:hAnsi="Arial" w:cs="Arial"/>
          <w:bCs/>
          <w:iCs/>
          <w:kern w:val="28"/>
          <w:sz w:val="36"/>
        </w:rPr>
        <w:t>C</w:t>
      </w:r>
      <w:r w:rsidRPr="006D1E60">
        <w:rPr>
          <w:rFonts w:ascii="Arial" w:hAnsi="Arial" w:cs="Arial"/>
          <w:bCs/>
          <w:iCs/>
          <w:kern w:val="28"/>
          <w:sz w:val="36"/>
        </w:rPr>
        <w:t xml:space="preserve">omparison to </w:t>
      </w:r>
      <w:r w:rsidR="00F56E5E" w:rsidRPr="006D1E60">
        <w:rPr>
          <w:rFonts w:ascii="Arial" w:hAnsi="Arial" w:cs="Arial"/>
          <w:bCs/>
          <w:iCs/>
          <w:kern w:val="28"/>
          <w:sz w:val="36"/>
        </w:rPr>
        <w:t>M</w:t>
      </w:r>
      <w:r w:rsidRPr="006D1E60">
        <w:rPr>
          <w:rFonts w:ascii="Arial" w:hAnsi="Arial" w:cs="Arial"/>
          <w:bCs/>
          <w:iCs/>
          <w:kern w:val="28"/>
          <w:sz w:val="36"/>
        </w:rPr>
        <w:t>ilk</w:t>
      </w:r>
      <w:r w:rsidR="00A22069" w:rsidRPr="006D1E60">
        <w:rPr>
          <w:rFonts w:ascii="Arial" w:hAnsi="Arial" w:cs="Arial"/>
          <w:bCs/>
          <w:iCs/>
          <w:kern w:val="28"/>
          <w:sz w:val="36"/>
        </w:rPr>
        <w:t xml:space="preserve">: A </w:t>
      </w:r>
      <w:r w:rsidR="00F56E5E" w:rsidRPr="006D1E60">
        <w:rPr>
          <w:rFonts w:ascii="Arial" w:hAnsi="Arial" w:cs="Arial"/>
          <w:bCs/>
          <w:iCs/>
          <w:kern w:val="28"/>
          <w:sz w:val="36"/>
        </w:rPr>
        <w:t>R</w:t>
      </w:r>
      <w:r w:rsidR="00A22069" w:rsidRPr="006D1E60">
        <w:rPr>
          <w:rFonts w:ascii="Arial" w:hAnsi="Arial" w:cs="Arial"/>
          <w:bCs/>
          <w:iCs/>
          <w:kern w:val="28"/>
          <w:sz w:val="36"/>
        </w:rPr>
        <w:t>eview</w:t>
      </w:r>
      <w:r w:rsidR="00401927" w:rsidRPr="006D1E60">
        <w:rPr>
          <w:rFonts w:ascii="Arial" w:hAnsi="Arial" w:cs="Arial"/>
          <w:bCs/>
          <w:iCs/>
          <w:kern w:val="28"/>
          <w:sz w:val="36"/>
        </w:rPr>
        <w:t xml:space="preserve"> </w:t>
      </w:r>
    </w:p>
    <w:p w14:paraId="6DB9ECE4" w14:textId="77777777" w:rsidR="00A258C3" w:rsidRPr="006D1E60" w:rsidRDefault="00A258C3" w:rsidP="00441B6F">
      <w:pPr>
        <w:pStyle w:val="Author"/>
        <w:spacing w:line="240" w:lineRule="auto"/>
        <w:jc w:val="both"/>
        <w:rPr>
          <w:rFonts w:ascii="Arial" w:hAnsi="Arial" w:cs="Arial"/>
          <w:sz w:val="36"/>
        </w:rPr>
      </w:pPr>
    </w:p>
    <w:p w14:paraId="1A3C39A5" w14:textId="77777777" w:rsidR="002C57D2" w:rsidRPr="006D1E60" w:rsidRDefault="002C57D2" w:rsidP="00441B6F">
      <w:pPr>
        <w:pStyle w:val="Affiliation"/>
        <w:spacing w:after="0" w:line="240" w:lineRule="auto"/>
        <w:jc w:val="both"/>
        <w:rPr>
          <w:rFonts w:ascii="Arial" w:hAnsi="Arial" w:cs="Arial"/>
        </w:rPr>
      </w:pPr>
    </w:p>
    <w:p w14:paraId="137C3BF9" w14:textId="77777777" w:rsidR="00B01FCD" w:rsidRPr="006D1E60" w:rsidRDefault="00B37910" w:rsidP="00441B6F">
      <w:pPr>
        <w:pStyle w:val="Copyright"/>
        <w:spacing w:after="0" w:line="240" w:lineRule="auto"/>
        <w:jc w:val="both"/>
        <w:rPr>
          <w:rFonts w:ascii="Arial" w:hAnsi="Arial" w:cs="Arial"/>
        </w:rPr>
        <w:sectPr w:rsidR="00B01FCD" w:rsidRPr="006D1E60" w:rsidSect="0002003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6EF8BC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6D1E60">
        <w:rPr>
          <w:rFonts w:ascii="Arial" w:hAnsi="Arial" w:cs="Arial"/>
        </w:rPr>
        <w:t>.</w:t>
      </w:r>
    </w:p>
    <w:p w14:paraId="20156872" w14:textId="1C63A67F" w:rsidR="00B01FCD" w:rsidRPr="006D1E60" w:rsidRDefault="00B01FCD" w:rsidP="00441B6F">
      <w:pPr>
        <w:pStyle w:val="AbstHead"/>
        <w:spacing w:after="0"/>
        <w:jc w:val="both"/>
        <w:rPr>
          <w:rFonts w:ascii="Arial" w:hAnsi="Arial" w:cs="Arial"/>
        </w:rPr>
      </w:pPr>
      <w:r w:rsidRPr="006D1E60">
        <w:rPr>
          <w:rFonts w:ascii="Arial" w:hAnsi="Arial" w:cs="Arial"/>
        </w:rPr>
        <w:t>ABSTRACT</w:t>
      </w:r>
    </w:p>
    <w:p w14:paraId="70549E99" w14:textId="77777777" w:rsidR="00790ADA" w:rsidRPr="006D1E60"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6D1E60" w:rsidRPr="006D1E60" w14:paraId="376A964F" w14:textId="77777777" w:rsidTr="001E44FE">
        <w:tc>
          <w:tcPr>
            <w:tcW w:w="9576" w:type="dxa"/>
            <w:shd w:val="clear" w:color="auto" w:fill="F2F2F2"/>
          </w:tcPr>
          <w:p w14:paraId="1082651C" w14:textId="0C39AE4C" w:rsidR="00E3114E" w:rsidRPr="006D1E60" w:rsidRDefault="00E71CE1" w:rsidP="00441B6F">
            <w:pPr>
              <w:pStyle w:val="Body"/>
              <w:spacing w:after="0"/>
              <w:rPr>
                <w:rFonts w:ascii="Arial" w:eastAsia="Calibri" w:hAnsi="Arial" w:cs="Arial"/>
                <w:szCs w:val="22"/>
              </w:rPr>
            </w:pPr>
            <w:r w:rsidRPr="006D1E60">
              <w:rPr>
                <w:rFonts w:ascii="Arial" w:eastAsia="Calibri" w:hAnsi="Arial" w:cs="Arial"/>
                <w:szCs w:val="22"/>
              </w:rPr>
              <w:t>The rise in veganism</w:t>
            </w:r>
            <w:r w:rsidR="00774EC0" w:rsidRPr="006D1E60">
              <w:rPr>
                <w:rFonts w:ascii="Arial" w:eastAsia="Calibri" w:hAnsi="Arial" w:cs="Arial"/>
                <w:szCs w:val="22"/>
              </w:rPr>
              <w:t xml:space="preserve"> </w:t>
            </w:r>
            <w:r w:rsidRPr="006D1E60">
              <w:rPr>
                <w:rFonts w:ascii="Arial" w:eastAsia="Calibri" w:hAnsi="Arial" w:cs="Arial"/>
                <w:szCs w:val="22"/>
              </w:rPr>
              <w:t xml:space="preserve">has </w:t>
            </w:r>
            <w:r w:rsidR="003618B6" w:rsidRPr="006D1E60">
              <w:rPr>
                <w:rFonts w:ascii="Arial" w:eastAsia="Calibri" w:hAnsi="Arial" w:cs="Arial"/>
                <w:szCs w:val="22"/>
              </w:rPr>
              <w:t>raised</w:t>
            </w:r>
            <w:r w:rsidRPr="006D1E60">
              <w:rPr>
                <w:rFonts w:ascii="Arial" w:eastAsia="Calibri" w:hAnsi="Arial" w:cs="Arial"/>
                <w:szCs w:val="22"/>
              </w:rPr>
              <w:t xml:space="preserve"> significant interest and debate regarding its impact on human health and nutrition. Veganism, a stricter form of vegetarianism, excludes all animal products, including dairy, eggs and honey. While the vegan population continues to grow globally, misconceptions about its nutritional adequacy remain prevalent. A comprehensive approach to the nutritional aspects of veganism, </w:t>
            </w:r>
            <w:r w:rsidR="004B2BAA" w:rsidRPr="006D1E60">
              <w:rPr>
                <w:rFonts w:ascii="Arial" w:eastAsia="Calibri" w:hAnsi="Arial" w:cs="Arial"/>
                <w:szCs w:val="22"/>
              </w:rPr>
              <w:t>compares</w:t>
            </w:r>
            <w:r w:rsidRPr="006D1E60">
              <w:rPr>
                <w:rFonts w:ascii="Arial" w:eastAsia="Calibri" w:hAnsi="Arial" w:cs="Arial"/>
                <w:szCs w:val="22"/>
              </w:rPr>
              <w:t xml:space="preserve"> it with traditional milk-based diets and highlights the challenges of maintaining adequate nutrition on a vegan diet. While vegan diets can offer health benefits, they often lack essential nutrients such as </w:t>
            </w:r>
            <w:r w:rsidR="004B2BAA" w:rsidRPr="006D1E60">
              <w:rPr>
                <w:rFonts w:ascii="Arial" w:eastAsia="Calibri" w:hAnsi="Arial" w:cs="Arial"/>
                <w:szCs w:val="22"/>
              </w:rPr>
              <w:t>v</w:t>
            </w:r>
            <w:r w:rsidRPr="006D1E60">
              <w:rPr>
                <w:rFonts w:ascii="Arial" w:eastAsia="Calibri" w:hAnsi="Arial" w:cs="Arial"/>
                <w:szCs w:val="22"/>
              </w:rPr>
              <w:t>itamin B</w:t>
            </w:r>
            <w:r w:rsidRPr="006D1E60">
              <w:rPr>
                <w:rFonts w:ascii="Arial" w:eastAsia="Calibri" w:hAnsi="Arial" w:cs="Arial"/>
                <w:szCs w:val="22"/>
                <w:vertAlign w:val="subscript"/>
              </w:rPr>
              <w:t>12</w:t>
            </w:r>
            <w:r w:rsidRPr="006D1E60">
              <w:rPr>
                <w:rFonts w:ascii="Arial" w:eastAsia="Calibri" w:hAnsi="Arial" w:cs="Arial"/>
                <w:szCs w:val="22"/>
              </w:rPr>
              <w:t xml:space="preserve">, </w:t>
            </w:r>
            <w:r w:rsidR="004B2BAA" w:rsidRPr="006D1E60">
              <w:rPr>
                <w:rFonts w:ascii="Arial" w:eastAsia="Calibri" w:hAnsi="Arial" w:cs="Arial"/>
                <w:szCs w:val="22"/>
              </w:rPr>
              <w:t>v</w:t>
            </w:r>
            <w:r w:rsidRPr="006D1E60">
              <w:rPr>
                <w:rFonts w:ascii="Arial" w:eastAsia="Calibri" w:hAnsi="Arial" w:cs="Arial"/>
                <w:szCs w:val="22"/>
              </w:rPr>
              <w:t xml:space="preserve">itamin D, calcium and </w:t>
            </w:r>
            <w:r w:rsidR="004B2BAA" w:rsidRPr="006D1E60">
              <w:rPr>
                <w:rFonts w:ascii="Arial" w:eastAsia="Calibri" w:hAnsi="Arial" w:cs="Arial"/>
                <w:szCs w:val="22"/>
              </w:rPr>
              <w:t xml:space="preserve">certain </w:t>
            </w:r>
            <w:r w:rsidRPr="006D1E60">
              <w:rPr>
                <w:rFonts w:ascii="Arial" w:eastAsia="Calibri" w:hAnsi="Arial" w:cs="Arial"/>
                <w:szCs w:val="22"/>
              </w:rPr>
              <w:t xml:space="preserve">protein, which are readily available in dairy products. Milk, often referred to as </w:t>
            </w:r>
            <w:r w:rsidR="004B2BAA" w:rsidRPr="006D1E60">
              <w:rPr>
                <w:rFonts w:ascii="Arial" w:eastAsia="Calibri" w:hAnsi="Arial" w:cs="Arial"/>
                <w:szCs w:val="22"/>
              </w:rPr>
              <w:t>‘</w:t>
            </w:r>
            <w:r w:rsidRPr="006D1E60">
              <w:rPr>
                <w:rFonts w:ascii="Arial" w:eastAsia="Calibri" w:hAnsi="Arial" w:cs="Arial"/>
                <w:szCs w:val="22"/>
              </w:rPr>
              <w:t>nature's most perfect food</w:t>
            </w:r>
            <w:r w:rsidR="004B2BAA" w:rsidRPr="006D1E60">
              <w:rPr>
                <w:rFonts w:ascii="Arial" w:eastAsia="Calibri" w:hAnsi="Arial" w:cs="Arial"/>
                <w:szCs w:val="22"/>
              </w:rPr>
              <w:t>’,</w:t>
            </w:r>
            <w:r w:rsidRPr="006D1E60">
              <w:rPr>
                <w:rFonts w:ascii="Arial" w:eastAsia="Calibri" w:hAnsi="Arial" w:cs="Arial"/>
                <w:szCs w:val="22"/>
              </w:rPr>
              <w:t xml:space="preserve"> provides high-quality proteins, essential fatty acids, vitamins and minerals crucial for overall health. Notably, the absence of dairy in a vegan diet can lead to deficiencies, especially in vulnerable populations such as infants, children, elderly persons, pregnant women and athletes. Hence, experimental evidences and research needs to be conducted to better understand the clinical relevance of the vegan diet. In addition, detailed guidelines should be established to accommodate the various dietary compositions across the vegan spectrum. Also, correct information relating to vegan food products is needed to be spread to public through various </w:t>
            </w:r>
            <w:r w:rsidR="00F57D48" w:rsidRPr="006D1E60">
              <w:rPr>
                <w:rFonts w:ascii="Arial" w:eastAsia="Calibri" w:hAnsi="Arial" w:cs="Arial"/>
                <w:szCs w:val="22"/>
              </w:rPr>
              <w:t>resources</w:t>
            </w:r>
            <w:r w:rsidRPr="006D1E60">
              <w:rPr>
                <w:rFonts w:ascii="Arial" w:eastAsia="Calibri" w:hAnsi="Arial" w:cs="Arial"/>
                <w:szCs w:val="22"/>
              </w:rPr>
              <w:t xml:space="preserve"> of communication.</w:t>
            </w:r>
          </w:p>
          <w:p w14:paraId="2560811F" w14:textId="77777777" w:rsidR="00505F06" w:rsidRPr="006D1E60" w:rsidRDefault="00505F06" w:rsidP="00441B6F">
            <w:pPr>
              <w:pStyle w:val="Body"/>
              <w:spacing w:after="0"/>
              <w:rPr>
                <w:rFonts w:ascii="Arial" w:eastAsia="Calibri" w:hAnsi="Arial" w:cs="Arial"/>
                <w:szCs w:val="22"/>
              </w:rPr>
            </w:pPr>
          </w:p>
          <w:p w14:paraId="3ACF227B" w14:textId="72764BC8" w:rsidR="005C6731" w:rsidRPr="006D1E60" w:rsidRDefault="005C6731" w:rsidP="00441B6F">
            <w:pPr>
              <w:pStyle w:val="Body"/>
              <w:spacing w:after="0"/>
              <w:rPr>
                <w:rFonts w:ascii="Arial" w:eastAsia="Calibri" w:hAnsi="Arial" w:cs="Arial"/>
                <w:szCs w:val="22"/>
              </w:rPr>
            </w:pPr>
          </w:p>
        </w:tc>
      </w:tr>
    </w:tbl>
    <w:p w14:paraId="0F15356F" w14:textId="77777777" w:rsidR="00636EB2" w:rsidRPr="006D1E60" w:rsidRDefault="00636EB2" w:rsidP="00441B6F">
      <w:pPr>
        <w:pStyle w:val="Body"/>
        <w:spacing w:after="0"/>
        <w:rPr>
          <w:rFonts w:ascii="Arial" w:hAnsi="Arial" w:cs="Arial"/>
          <w:i/>
        </w:rPr>
      </w:pPr>
    </w:p>
    <w:p w14:paraId="3BAFA9E8" w14:textId="58262017" w:rsidR="00A24E7E" w:rsidRPr="006D1E60" w:rsidRDefault="00A24E7E" w:rsidP="00441B6F">
      <w:pPr>
        <w:pStyle w:val="Body"/>
        <w:spacing w:after="0"/>
        <w:rPr>
          <w:rFonts w:ascii="Arial" w:hAnsi="Arial" w:cs="Arial"/>
          <w:i/>
        </w:rPr>
      </w:pPr>
      <w:r w:rsidRPr="006D1E60">
        <w:rPr>
          <w:rFonts w:ascii="Arial" w:hAnsi="Arial" w:cs="Arial"/>
          <w:i/>
        </w:rPr>
        <w:t xml:space="preserve">Keywords: </w:t>
      </w:r>
      <w:r w:rsidR="00AF666A" w:rsidRPr="006D1E60">
        <w:rPr>
          <w:rFonts w:ascii="Arial" w:hAnsi="Arial" w:cs="Arial"/>
          <w:i/>
        </w:rPr>
        <w:t xml:space="preserve">Vegan; </w:t>
      </w:r>
      <w:r w:rsidR="00E81875" w:rsidRPr="006D1E60">
        <w:rPr>
          <w:rFonts w:ascii="Arial" w:hAnsi="Arial" w:cs="Arial"/>
          <w:i/>
        </w:rPr>
        <w:t>Veganism;</w:t>
      </w:r>
      <w:r w:rsidR="00AF666A" w:rsidRPr="006D1E60">
        <w:rPr>
          <w:rFonts w:ascii="Arial" w:hAnsi="Arial" w:cs="Arial"/>
          <w:i/>
        </w:rPr>
        <w:t xml:space="preserve"> Vegetarian;</w:t>
      </w:r>
      <w:r w:rsidR="00E81875" w:rsidRPr="006D1E60">
        <w:rPr>
          <w:rFonts w:ascii="Arial" w:hAnsi="Arial" w:cs="Arial"/>
          <w:i/>
        </w:rPr>
        <w:t xml:space="preserve"> Milk Nutrition; Dietary Deficiencies; Health Impact</w:t>
      </w:r>
      <w:r w:rsidR="00740668" w:rsidRPr="006D1E60">
        <w:rPr>
          <w:rFonts w:ascii="Arial" w:hAnsi="Arial" w:cs="Arial"/>
          <w:i/>
        </w:rPr>
        <w:t>.</w:t>
      </w:r>
      <w:r w:rsidR="00E81875" w:rsidRPr="006D1E60">
        <w:rPr>
          <w:rFonts w:ascii="Arial" w:hAnsi="Arial" w:cs="Arial"/>
          <w:i/>
        </w:rPr>
        <w:t xml:space="preserve"> </w:t>
      </w:r>
    </w:p>
    <w:p w14:paraId="3BDBC1EF" w14:textId="77777777" w:rsidR="0024282C" w:rsidRPr="006D1E60" w:rsidRDefault="0024282C" w:rsidP="00441B6F">
      <w:pPr>
        <w:pStyle w:val="Body"/>
        <w:spacing w:after="0"/>
        <w:rPr>
          <w:rFonts w:ascii="Arial" w:hAnsi="Arial" w:cs="Arial"/>
          <w:i/>
          <w:sz w:val="18"/>
        </w:rPr>
      </w:pPr>
    </w:p>
    <w:p w14:paraId="78ABB9A6" w14:textId="77777777" w:rsidR="00505F06" w:rsidRPr="006D1E60" w:rsidRDefault="00505F06" w:rsidP="00441B6F">
      <w:pPr>
        <w:pStyle w:val="Body"/>
        <w:spacing w:after="0"/>
        <w:rPr>
          <w:rFonts w:ascii="Arial" w:hAnsi="Arial" w:cs="Arial"/>
          <w:i/>
        </w:rPr>
      </w:pPr>
    </w:p>
    <w:p w14:paraId="6EFE0E9C" w14:textId="28504DF8" w:rsidR="007F7B32" w:rsidRPr="006D1E60" w:rsidRDefault="00902823" w:rsidP="00441B6F">
      <w:pPr>
        <w:pStyle w:val="AbstHead"/>
        <w:spacing w:after="0"/>
        <w:jc w:val="both"/>
        <w:rPr>
          <w:rFonts w:ascii="Arial" w:hAnsi="Arial" w:cs="Arial"/>
        </w:rPr>
      </w:pPr>
      <w:r w:rsidRPr="006D1E60">
        <w:rPr>
          <w:rFonts w:ascii="Arial" w:hAnsi="Arial" w:cs="Arial"/>
        </w:rPr>
        <w:t xml:space="preserve">1. </w:t>
      </w:r>
      <w:r w:rsidR="00B01FCD" w:rsidRPr="006D1E60">
        <w:rPr>
          <w:rFonts w:ascii="Arial" w:hAnsi="Arial" w:cs="Arial"/>
        </w:rPr>
        <w:t>INTRODUCTION</w:t>
      </w:r>
    </w:p>
    <w:p w14:paraId="238379E0" w14:textId="77777777" w:rsidR="00790ADA" w:rsidRPr="006D1E60" w:rsidRDefault="00790ADA" w:rsidP="00441B6F">
      <w:pPr>
        <w:pStyle w:val="AbstHead"/>
        <w:spacing w:after="0"/>
        <w:jc w:val="both"/>
        <w:rPr>
          <w:rFonts w:ascii="Arial" w:hAnsi="Arial" w:cs="Arial"/>
        </w:rPr>
      </w:pPr>
    </w:p>
    <w:p w14:paraId="29707FFA" w14:textId="2C8B6C79" w:rsidR="00B01FCD" w:rsidRPr="006D1E60" w:rsidRDefault="00A86E88" w:rsidP="00441B6F">
      <w:pPr>
        <w:pStyle w:val="Body"/>
        <w:spacing w:after="0"/>
        <w:rPr>
          <w:rFonts w:ascii="Arial" w:hAnsi="Arial" w:cs="Arial"/>
        </w:rPr>
      </w:pPr>
      <w:r w:rsidRPr="006D1E60">
        <w:rPr>
          <w:rFonts w:ascii="Arial" w:hAnsi="Arial" w:cs="Arial"/>
        </w:rPr>
        <w:t>People's interest in veganism is rising since the beginning of the twenty-first century. Nowadays, more and more people all around the world are choosing to adopt or switch to a vegan diet (Craig et al., 2021). Recently, the year 2019 was declared as the “year of the vegan” by many economists (</w:t>
      </w:r>
      <w:r w:rsidR="004971E0" w:rsidRPr="006D1E60">
        <w:rPr>
          <w:rFonts w:ascii="Arial" w:hAnsi="Arial" w:cs="Arial"/>
        </w:rPr>
        <w:t>Anonymous</w:t>
      </w:r>
      <w:r w:rsidRPr="006D1E60">
        <w:rPr>
          <w:rFonts w:ascii="Arial" w:hAnsi="Arial" w:cs="Arial"/>
        </w:rPr>
        <w:t>, 201</w:t>
      </w:r>
      <w:r w:rsidR="004971E0" w:rsidRPr="006D1E60">
        <w:rPr>
          <w:rFonts w:ascii="Arial" w:hAnsi="Arial" w:cs="Arial"/>
        </w:rPr>
        <w:t>9</w:t>
      </w:r>
      <w:r w:rsidRPr="006D1E60">
        <w:rPr>
          <w:rFonts w:ascii="Arial" w:hAnsi="Arial" w:cs="Arial"/>
        </w:rPr>
        <w:t>). Globally, the vegan population is estimated to be around 79 million, which is approx. one percent of the total population (</w:t>
      </w:r>
      <w:r w:rsidR="0020053E" w:rsidRPr="006D1E60">
        <w:rPr>
          <w:rFonts w:ascii="Arial" w:hAnsi="Arial" w:cs="Arial"/>
        </w:rPr>
        <w:t xml:space="preserve">Anonymous, </w:t>
      </w:r>
      <w:r w:rsidRPr="006D1E60">
        <w:rPr>
          <w:rFonts w:ascii="Arial" w:hAnsi="Arial" w:cs="Arial"/>
        </w:rPr>
        <w:t>202</w:t>
      </w:r>
      <w:r w:rsidR="0020053E" w:rsidRPr="006D1E60">
        <w:rPr>
          <w:rFonts w:ascii="Arial" w:hAnsi="Arial" w:cs="Arial"/>
        </w:rPr>
        <w:t>5</w:t>
      </w:r>
      <w:r w:rsidRPr="006D1E60">
        <w:rPr>
          <w:rFonts w:ascii="Arial" w:hAnsi="Arial" w:cs="Arial"/>
        </w:rPr>
        <w:t xml:space="preserve">). However, there are also many common misconceptions about vegan foods among the general public and medical professionals. Two criteria are typically used to determine if a diet is healthy i.e. (1) General healthfulness of dietary pattern and (2) Adequacy of the diet in terms of certain major nutrients. </w:t>
      </w:r>
      <w:r w:rsidR="009D0EAC" w:rsidRPr="006D1E60">
        <w:rPr>
          <w:rFonts w:ascii="Arial" w:hAnsi="Arial" w:cs="Arial"/>
        </w:rPr>
        <w:t>But</w:t>
      </w:r>
      <w:r w:rsidRPr="006D1E60">
        <w:rPr>
          <w:rFonts w:ascii="Arial" w:hAnsi="Arial" w:cs="Arial"/>
        </w:rPr>
        <w:t xml:space="preserve"> vegan diet </w:t>
      </w:r>
      <w:r w:rsidR="00680773" w:rsidRPr="006D1E60">
        <w:rPr>
          <w:rFonts w:ascii="Arial" w:hAnsi="Arial" w:cs="Arial"/>
        </w:rPr>
        <w:t>limits</w:t>
      </w:r>
      <w:r w:rsidRPr="006D1E60">
        <w:rPr>
          <w:rFonts w:ascii="Arial" w:hAnsi="Arial" w:cs="Arial"/>
        </w:rPr>
        <w:t xml:space="preserve"> complete fulfil</w:t>
      </w:r>
      <w:r w:rsidR="00680773" w:rsidRPr="006D1E60">
        <w:rPr>
          <w:rFonts w:ascii="Arial" w:hAnsi="Arial" w:cs="Arial"/>
        </w:rPr>
        <w:t>lment</w:t>
      </w:r>
      <w:r w:rsidRPr="006D1E60">
        <w:rPr>
          <w:rFonts w:ascii="Arial" w:hAnsi="Arial" w:cs="Arial"/>
        </w:rPr>
        <w:t xml:space="preserve"> </w:t>
      </w:r>
      <w:r w:rsidR="00680773" w:rsidRPr="006D1E60">
        <w:rPr>
          <w:rFonts w:ascii="Arial" w:hAnsi="Arial" w:cs="Arial"/>
        </w:rPr>
        <w:t>of these</w:t>
      </w:r>
      <w:r w:rsidRPr="006D1E60">
        <w:rPr>
          <w:rFonts w:ascii="Arial" w:hAnsi="Arial" w:cs="Arial"/>
        </w:rPr>
        <w:t xml:space="preserve"> </w:t>
      </w:r>
      <w:r w:rsidR="00680773" w:rsidRPr="006D1E60">
        <w:rPr>
          <w:rFonts w:ascii="Arial" w:hAnsi="Arial" w:cs="Arial"/>
        </w:rPr>
        <w:t>criteria</w:t>
      </w:r>
      <w:r w:rsidRPr="006D1E60">
        <w:rPr>
          <w:rFonts w:ascii="Arial" w:hAnsi="Arial" w:cs="Arial"/>
        </w:rPr>
        <w:t>.</w:t>
      </w:r>
    </w:p>
    <w:p w14:paraId="29C37DE2" w14:textId="5479EC80" w:rsidR="003B05C3" w:rsidRPr="006D1E60" w:rsidRDefault="003B05C3" w:rsidP="00441B6F">
      <w:pPr>
        <w:pStyle w:val="Body"/>
        <w:spacing w:after="0"/>
        <w:rPr>
          <w:rFonts w:ascii="Arial" w:hAnsi="Arial" w:cs="Arial"/>
        </w:rPr>
      </w:pPr>
    </w:p>
    <w:p w14:paraId="23BF4344" w14:textId="6A8E5ACA" w:rsidR="003B05C3" w:rsidRPr="006D1E60" w:rsidRDefault="008B4672" w:rsidP="003B05C3">
      <w:pPr>
        <w:pStyle w:val="Body"/>
        <w:spacing w:after="0"/>
        <w:jc w:val="center"/>
        <w:rPr>
          <w:rFonts w:ascii="Arial" w:hAnsi="Arial" w:cs="Arial"/>
        </w:rPr>
      </w:pPr>
      <w:r w:rsidRPr="006D1E60">
        <w:rPr>
          <w:rFonts w:ascii="Arial" w:hAnsi="Arial" w:cs="Arial"/>
          <w:noProof/>
        </w:rPr>
        <w:lastRenderedPageBreak/>
        <w:drawing>
          <wp:inline distT="0" distB="0" distL="0" distR="0" wp14:anchorId="723DDC3C" wp14:editId="1BFE61FC">
            <wp:extent cx="4419600" cy="2490333"/>
            <wp:effectExtent l="0" t="0" r="0" b="0"/>
            <wp:docPr id="1199141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41098" name="Picture 119914109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36516" cy="2499865"/>
                    </a:xfrm>
                    <a:prstGeom prst="rect">
                      <a:avLst/>
                    </a:prstGeom>
                  </pic:spPr>
                </pic:pic>
              </a:graphicData>
            </a:graphic>
          </wp:inline>
        </w:drawing>
      </w:r>
    </w:p>
    <w:p w14:paraId="5DB5B23D" w14:textId="77777777" w:rsidR="008B4672" w:rsidRPr="006D1E60" w:rsidRDefault="008B4672" w:rsidP="003B05C3">
      <w:pPr>
        <w:pStyle w:val="Body"/>
        <w:spacing w:after="0"/>
        <w:jc w:val="center"/>
        <w:rPr>
          <w:rFonts w:ascii="Arial" w:hAnsi="Arial" w:cs="Arial"/>
          <w:b/>
          <w:bCs/>
          <w:szCs w:val="22"/>
        </w:rPr>
      </w:pPr>
    </w:p>
    <w:p w14:paraId="38CD63BA" w14:textId="5B5B6EC7" w:rsidR="000047F3" w:rsidRPr="006D1E60" w:rsidRDefault="000047F3" w:rsidP="003B05C3">
      <w:pPr>
        <w:pStyle w:val="Body"/>
        <w:spacing w:after="0"/>
        <w:jc w:val="center"/>
        <w:rPr>
          <w:rFonts w:ascii="Arial" w:hAnsi="Arial" w:cs="Arial"/>
        </w:rPr>
      </w:pPr>
      <w:r w:rsidRPr="006D1E60">
        <w:rPr>
          <w:rFonts w:ascii="Arial" w:hAnsi="Arial" w:cs="Arial"/>
          <w:b/>
          <w:bCs/>
          <w:szCs w:val="22"/>
        </w:rPr>
        <w:t xml:space="preserve">Fig. 1. </w:t>
      </w:r>
      <w:r w:rsidR="009D0EAC" w:rsidRPr="006D1E60">
        <w:rPr>
          <w:rFonts w:ascii="Arial" w:hAnsi="Arial" w:cs="Arial"/>
          <w:b/>
          <w:bCs/>
          <w:szCs w:val="22"/>
        </w:rPr>
        <w:t>Difference between Vegan and Vegetarian</w:t>
      </w:r>
    </w:p>
    <w:p w14:paraId="7AAD2FED" w14:textId="77777777" w:rsidR="003B05C3" w:rsidRPr="006D1E60" w:rsidRDefault="003B05C3" w:rsidP="003B05C3">
      <w:pPr>
        <w:pStyle w:val="Body"/>
        <w:spacing w:after="0"/>
        <w:rPr>
          <w:rFonts w:ascii="Arial" w:hAnsi="Arial" w:cs="Arial"/>
        </w:rPr>
      </w:pPr>
    </w:p>
    <w:p w14:paraId="2934AEC3" w14:textId="6CA687C0" w:rsidR="003B05C3" w:rsidRPr="006D1E60" w:rsidRDefault="003B05C3" w:rsidP="00441B6F">
      <w:pPr>
        <w:pStyle w:val="Body"/>
        <w:spacing w:after="0"/>
        <w:rPr>
          <w:rFonts w:ascii="Arial" w:hAnsi="Arial" w:cs="Arial"/>
        </w:rPr>
      </w:pPr>
      <w:r w:rsidRPr="006D1E60">
        <w:rPr>
          <w:rFonts w:ascii="Arial" w:hAnsi="Arial" w:cs="Arial"/>
        </w:rPr>
        <w:t>Vegetarians and vegans do not eat meat</w:t>
      </w:r>
      <w:r w:rsidR="00846DF4" w:rsidRPr="006D1E60">
        <w:rPr>
          <w:rFonts w:ascii="Arial" w:hAnsi="Arial" w:cs="Arial"/>
        </w:rPr>
        <w:t>, fish, chicken and other animal derived products</w:t>
      </w:r>
      <w:r w:rsidRPr="006D1E60">
        <w:rPr>
          <w:rFonts w:ascii="Arial" w:hAnsi="Arial" w:cs="Arial"/>
        </w:rPr>
        <w:t xml:space="preserve">. Conversely, veganism is more stringent and forbids the use of dairy, honey, eggs and other products made from animal sources, including leather and silk. Donald Watson first used the term "veganism" in 1944 to refer to a non-violent lifestyle and the voluntary avoidance of foods produced from animals. Vegan Society was established nearly </w:t>
      </w:r>
      <w:r w:rsidR="002C659D" w:rsidRPr="006D1E60">
        <w:rPr>
          <w:rFonts w:ascii="Arial" w:hAnsi="Arial" w:cs="Arial"/>
        </w:rPr>
        <w:t>8</w:t>
      </w:r>
      <w:r w:rsidRPr="006D1E60">
        <w:rPr>
          <w:rFonts w:ascii="Arial" w:hAnsi="Arial" w:cs="Arial"/>
        </w:rPr>
        <w:t>0 years ago. The vegan society</w:t>
      </w:r>
      <w:r w:rsidR="00534300" w:rsidRPr="006D1E60">
        <w:rPr>
          <w:rFonts w:ascii="Arial" w:hAnsi="Arial" w:cs="Arial"/>
        </w:rPr>
        <w:t>’s</w:t>
      </w:r>
      <w:r w:rsidRPr="006D1E60">
        <w:rPr>
          <w:rFonts w:ascii="Arial" w:hAnsi="Arial" w:cs="Arial"/>
        </w:rPr>
        <w:t xml:space="preserve"> history </w:t>
      </w:r>
      <w:r w:rsidR="0020053E" w:rsidRPr="006D1E60">
        <w:rPr>
          <w:rFonts w:ascii="Arial" w:hAnsi="Arial" w:cs="Arial"/>
        </w:rPr>
        <w:t>gets</w:t>
      </w:r>
      <w:r w:rsidRPr="006D1E60">
        <w:rPr>
          <w:rFonts w:ascii="Arial" w:hAnsi="Arial" w:cs="Arial"/>
        </w:rPr>
        <w:t xml:space="preserve"> back much earlier when meat, dairy and other animals derived </w:t>
      </w:r>
      <w:r w:rsidR="007C308D" w:rsidRPr="006D1E60">
        <w:rPr>
          <w:rFonts w:ascii="Arial" w:hAnsi="Arial" w:cs="Arial"/>
        </w:rPr>
        <w:t>products</w:t>
      </w:r>
      <w:r w:rsidRPr="006D1E60">
        <w:rPr>
          <w:rFonts w:ascii="Arial" w:hAnsi="Arial" w:cs="Arial"/>
        </w:rPr>
        <w:t xml:space="preserve"> were stopped for consumption (</w:t>
      </w:r>
      <w:r w:rsidR="0020053E" w:rsidRPr="006D1E60">
        <w:rPr>
          <w:rFonts w:ascii="Arial" w:hAnsi="Arial" w:cs="Arial"/>
        </w:rPr>
        <w:t>Anonymous</w:t>
      </w:r>
      <w:r w:rsidRPr="006D1E60">
        <w:rPr>
          <w:rFonts w:ascii="Arial" w:hAnsi="Arial" w:cs="Arial"/>
        </w:rPr>
        <w:t>, 202</w:t>
      </w:r>
      <w:r w:rsidR="0020053E" w:rsidRPr="006D1E60">
        <w:rPr>
          <w:rFonts w:ascii="Arial" w:hAnsi="Arial" w:cs="Arial"/>
        </w:rPr>
        <w:t>5</w:t>
      </w:r>
      <w:r w:rsidRPr="006D1E60">
        <w:rPr>
          <w:rFonts w:ascii="Arial" w:hAnsi="Arial" w:cs="Arial"/>
        </w:rPr>
        <w:t>).</w:t>
      </w:r>
    </w:p>
    <w:p w14:paraId="151D7187" w14:textId="77777777" w:rsidR="003B05C3" w:rsidRPr="006D1E60" w:rsidRDefault="003B05C3" w:rsidP="00441B6F">
      <w:pPr>
        <w:pStyle w:val="Body"/>
        <w:spacing w:after="0"/>
        <w:rPr>
          <w:rFonts w:ascii="Arial" w:hAnsi="Arial" w:cs="Arial"/>
        </w:rPr>
      </w:pPr>
    </w:p>
    <w:p w14:paraId="195E1A0A" w14:textId="04F9B081" w:rsidR="002F29BB" w:rsidRPr="006D1E60" w:rsidRDefault="003B05C3" w:rsidP="002F29BB">
      <w:pPr>
        <w:pStyle w:val="Body"/>
        <w:spacing w:after="0"/>
        <w:rPr>
          <w:rFonts w:ascii="Arial" w:hAnsi="Arial" w:cs="Arial"/>
        </w:rPr>
      </w:pPr>
      <w:r w:rsidRPr="006D1E60">
        <w:rPr>
          <w:rFonts w:ascii="Arial" w:hAnsi="Arial" w:cs="Arial"/>
        </w:rPr>
        <w:t>India has diverse food habits in different parts of the country</w:t>
      </w:r>
      <w:r w:rsidR="00EB4363" w:rsidRPr="006D1E60">
        <w:rPr>
          <w:rFonts w:ascii="Arial" w:hAnsi="Arial" w:cs="Arial"/>
        </w:rPr>
        <w:t>.</w:t>
      </w:r>
      <w:r w:rsidRPr="006D1E60">
        <w:rPr>
          <w:rFonts w:ascii="Arial" w:hAnsi="Arial" w:cs="Arial"/>
        </w:rPr>
        <w:t xml:space="preserve"> India is the largest producer of milk and other dairy products. In 2022-2023, India produced 230.58 million tons of milk. Uttar Pradesh (15%), Rajasthan (14%), Madhya Pradesh (8%), Gujarat (7%) and Andhra Pradesh (6%) are the major production area of milk in India (</w:t>
      </w:r>
      <w:r w:rsidR="00AF50BB" w:rsidRPr="006D1E60">
        <w:rPr>
          <w:rFonts w:ascii="Arial" w:hAnsi="Arial" w:cs="Arial"/>
        </w:rPr>
        <w:t>APEDA</w:t>
      </w:r>
      <w:r w:rsidRPr="006D1E60">
        <w:rPr>
          <w:rFonts w:ascii="Arial" w:hAnsi="Arial" w:cs="Arial"/>
        </w:rPr>
        <w:t>, 2025)</w:t>
      </w:r>
      <w:r w:rsidR="002F29BB" w:rsidRPr="006D1E60">
        <w:rPr>
          <w:rFonts w:ascii="Arial" w:hAnsi="Arial" w:cs="Arial"/>
        </w:rPr>
        <w:t xml:space="preserve">. </w:t>
      </w:r>
    </w:p>
    <w:p w14:paraId="11134736" w14:textId="77777777" w:rsidR="002F29BB" w:rsidRPr="006D1E60" w:rsidRDefault="002F29BB" w:rsidP="002F29BB">
      <w:pPr>
        <w:pStyle w:val="Body"/>
        <w:spacing w:after="0"/>
        <w:rPr>
          <w:rFonts w:ascii="Arial" w:hAnsi="Arial" w:cs="Arial"/>
        </w:rPr>
      </w:pPr>
    </w:p>
    <w:p w14:paraId="4C38CE01" w14:textId="0E05ABF4" w:rsidR="007F7B32" w:rsidRPr="006D1E60" w:rsidRDefault="00902823" w:rsidP="00441B6F">
      <w:pPr>
        <w:pStyle w:val="AbstHead"/>
        <w:spacing w:after="0"/>
        <w:jc w:val="both"/>
        <w:rPr>
          <w:rFonts w:ascii="Arial" w:hAnsi="Arial" w:cs="Arial"/>
        </w:rPr>
      </w:pPr>
      <w:r w:rsidRPr="006D1E60">
        <w:rPr>
          <w:rFonts w:ascii="Arial" w:hAnsi="Arial" w:cs="Arial"/>
        </w:rPr>
        <w:t xml:space="preserve">2. </w:t>
      </w:r>
      <w:r w:rsidR="00343AF6" w:rsidRPr="006D1E60">
        <w:rPr>
          <w:rFonts w:ascii="Arial" w:hAnsi="Arial" w:cs="Arial"/>
        </w:rPr>
        <w:t>Concept of Vegetarian and vegan</w:t>
      </w:r>
    </w:p>
    <w:p w14:paraId="3A43ED35" w14:textId="77777777" w:rsidR="00790ADA" w:rsidRPr="006D1E60" w:rsidRDefault="00790ADA" w:rsidP="00441B6F">
      <w:pPr>
        <w:pStyle w:val="AbstHead"/>
        <w:spacing w:after="0"/>
        <w:jc w:val="both"/>
        <w:rPr>
          <w:rFonts w:ascii="Arial" w:hAnsi="Arial" w:cs="Arial"/>
        </w:rPr>
      </w:pPr>
    </w:p>
    <w:p w14:paraId="5AEFD2DC" w14:textId="27798E39" w:rsidR="00B95236" w:rsidRPr="006D1E60" w:rsidRDefault="00343AF6" w:rsidP="00441B6F">
      <w:pPr>
        <w:pStyle w:val="Body"/>
        <w:spacing w:after="0"/>
        <w:rPr>
          <w:rFonts w:ascii="Arial" w:hAnsi="Arial" w:cs="Arial"/>
        </w:rPr>
      </w:pPr>
      <w:r w:rsidRPr="006D1E60">
        <w:rPr>
          <w:rFonts w:ascii="Arial" w:hAnsi="Arial" w:cs="Arial"/>
        </w:rPr>
        <w:t>According to the Vegetarian Society, a vegetarian is someone who does not eat any meat, poultry, fish, shellfish or by-products of animal slaughter. Vegetarian diets contain various levels of fruits, vegetables, grains, pulses, nuts and seeds. Inclusion of dairy, honey and eggs depends on the type of diet (</w:t>
      </w:r>
      <w:r w:rsidR="00AC6F01" w:rsidRPr="006D1E60">
        <w:rPr>
          <w:rFonts w:ascii="Arial" w:hAnsi="Arial" w:cs="Arial"/>
        </w:rPr>
        <w:t>Jyoti</w:t>
      </w:r>
      <w:r w:rsidRPr="006D1E60">
        <w:rPr>
          <w:rFonts w:ascii="Arial" w:hAnsi="Arial" w:cs="Arial"/>
        </w:rPr>
        <w:t>, 202</w:t>
      </w:r>
      <w:r w:rsidR="00261F2A" w:rsidRPr="006D1E60">
        <w:rPr>
          <w:rFonts w:ascii="Arial" w:hAnsi="Arial" w:cs="Arial"/>
        </w:rPr>
        <w:t>1</w:t>
      </w:r>
      <w:r w:rsidRPr="006D1E60">
        <w:rPr>
          <w:rFonts w:ascii="Arial" w:hAnsi="Arial" w:cs="Arial"/>
        </w:rPr>
        <w:t xml:space="preserve">). Vegetarianism is generally less strict than veganism, so there are several well-known </w:t>
      </w:r>
      <w:r w:rsidR="009D2829" w:rsidRPr="006D1E60">
        <w:rPr>
          <w:rFonts w:ascii="Arial" w:hAnsi="Arial" w:cs="Arial"/>
        </w:rPr>
        <w:t>types</w:t>
      </w:r>
      <w:r w:rsidRPr="006D1E60">
        <w:rPr>
          <w:rFonts w:ascii="Arial" w:hAnsi="Arial" w:cs="Arial"/>
        </w:rPr>
        <w:t xml:space="preserve"> of the vegetarian diet. </w:t>
      </w:r>
      <w:r w:rsidR="008452C3" w:rsidRPr="006D1E60">
        <w:rPr>
          <w:rFonts w:ascii="Arial" w:hAnsi="Arial" w:cs="Arial"/>
        </w:rPr>
        <w:t>Accordingly, vegetarians are classified into four groups</w:t>
      </w:r>
      <w:r w:rsidRPr="006D1E60">
        <w:rPr>
          <w:rFonts w:ascii="Arial" w:hAnsi="Arial" w:cs="Arial"/>
        </w:rPr>
        <w:t xml:space="preserve">: (1) Lacto-vegetarian, (2) </w:t>
      </w:r>
      <w:proofErr w:type="spellStart"/>
      <w:r w:rsidRPr="006D1E60">
        <w:rPr>
          <w:rFonts w:ascii="Arial" w:hAnsi="Arial" w:cs="Arial"/>
        </w:rPr>
        <w:t>Lacto-ovo</w:t>
      </w:r>
      <w:proofErr w:type="spellEnd"/>
      <w:r w:rsidRPr="006D1E60">
        <w:rPr>
          <w:rFonts w:ascii="Arial" w:hAnsi="Arial" w:cs="Arial"/>
        </w:rPr>
        <w:t xml:space="preserve"> vegetarian, (3) </w:t>
      </w:r>
      <w:proofErr w:type="spellStart"/>
      <w:r w:rsidRPr="006D1E60">
        <w:rPr>
          <w:rFonts w:ascii="Arial" w:hAnsi="Arial" w:cs="Arial"/>
        </w:rPr>
        <w:t>Ovo</w:t>
      </w:r>
      <w:proofErr w:type="spellEnd"/>
      <w:r w:rsidRPr="006D1E60">
        <w:rPr>
          <w:rFonts w:ascii="Arial" w:hAnsi="Arial" w:cs="Arial"/>
        </w:rPr>
        <w:t xml:space="preserve"> vegetarian and (4) Pescatarian (</w:t>
      </w:r>
      <w:proofErr w:type="spellStart"/>
      <w:r w:rsidR="00933773" w:rsidRPr="006D1E60">
        <w:rPr>
          <w:rFonts w:ascii="Arial" w:hAnsi="Arial" w:cs="Arial"/>
        </w:rPr>
        <w:t>Kubala</w:t>
      </w:r>
      <w:proofErr w:type="spellEnd"/>
      <w:r w:rsidR="00933773" w:rsidRPr="006D1E60">
        <w:rPr>
          <w:rFonts w:ascii="Arial" w:hAnsi="Arial" w:cs="Arial"/>
        </w:rPr>
        <w:t>, 2023</w:t>
      </w:r>
      <w:r w:rsidRPr="006D1E60">
        <w:rPr>
          <w:rFonts w:ascii="Arial" w:hAnsi="Arial" w:cs="Arial"/>
        </w:rPr>
        <w:t>).</w:t>
      </w:r>
    </w:p>
    <w:p w14:paraId="3D791C23" w14:textId="77777777" w:rsidR="00790ADA" w:rsidRPr="006D1E60" w:rsidRDefault="00790ADA" w:rsidP="00441B6F">
      <w:pPr>
        <w:pStyle w:val="Body"/>
        <w:spacing w:after="0"/>
        <w:rPr>
          <w:rFonts w:ascii="Arial" w:hAnsi="Arial" w:cs="Arial"/>
        </w:rPr>
      </w:pPr>
    </w:p>
    <w:p w14:paraId="6A3938DD" w14:textId="43CAA106" w:rsidR="00502516" w:rsidRPr="006D1E60" w:rsidRDefault="008452C3" w:rsidP="00441B6F">
      <w:pPr>
        <w:pStyle w:val="Body"/>
        <w:spacing w:after="0"/>
        <w:rPr>
          <w:rFonts w:ascii="Arial" w:hAnsi="Arial" w:cs="Arial"/>
        </w:rPr>
      </w:pPr>
      <w:r w:rsidRPr="006D1E60">
        <w:rPr>
          <w:rFonts w:ascii="Arial" w:hAnsi="Arial" w:cs="Arial"/>
        </w:rPr>
        <w:t xml:space="preserve">Veganism is a stricter form of vegetarianism. Vegans avoid consuming or using any animal products or byproducts. The Vegan Society define veganism as “a way of living, which seeks to exclude, as far as is possible and practicable, all forms of exploitation of and cruelty to animals for food, clothing or any other purpose”. </w:t>
      </w:r>
      <w:r w:rsidR="00343AF6" w:rsidRPr="006D1E60">
        <w:rPr>
          <w:rFonts w:ascii="Arial" w:hAnsi="Arial" w:cs="Arial"/>
        </w:rPr>
        <w:t xml:space="preserve">According to FSSAI “Vegan Food” means those foods or food ingredients that have not made use of any ingredients, additives and processing aids of animal origin including milk and milk products, fish, poultry and meat, egg or egg products, honey or honey bee products, materials of insect origin like silk, dyes, chitin/chitosan, </w:t>
      </w:r>
      <w:proofErr w:type="spellStart"/>
      <w:r w:rsidR="00343AF6" w:rsidRPr="006D1E60">
        <w:rPr>
          <w:rFonts w:ascii="Arial" w:hAnsi="Arial" w:cs="Arial"/>
        </w:rPr>
        <w:t>etc</w:t>
      </w:r>
      <w:proofErr w:type="spellEnd"/>
      <w:r w:rsidR="00343AF6" w:rsidRPr="006D1E60">
        <w:rPr>
          <w:rFonts w:ascii="Arial" w:hAnsi="Arial" w:cs="Arial"/>
        </w:rPr>
        <w:t xml:space="preserve"> or ingredients that are clarified using animal-sourced products e.g., bone char used in sugar bleaching, etc. (FSSAI, 202</w:t>
      </w:r>
      <w:r w:rsidR="00C732A9" w:rsidRPr="006D1E60">
        <w:rPr>
          <w:rFonts w:ascii="Arial" w:hAnsi="Arial" w:cs="Arial"/>
        </w:rPr>
        <w:t>5</w:t>
      </w:r>
      <w:r w:rsidR="00343AF6" w:rsidRPr="006D1E60">
        <w:rPr>
          <w:rFonts w:ascii="Arial" w:hAnsi="Arial" w:cs="Arial"/>
        </w:rPr>
        <w:t>).</w:t>
      </w:r>
    </w:p>
    <w:p w14:paraId="6142B6D3" w14:textId="77777777" w:rsidR="00343AF6" w:rsidRPr="006D1E60" w:rsidRDefault="00343AF6" w:rsidP="00441B6F">
      <w:pPr>
        <w:pStyle w:val="Body"/>
        <w:spacing w:after="0"/>
        <w:rPr>
          <w:rFonts w:ascii="Arial" w:hAnsi="Arial" w:cs="Arial"/>
        </w:rPr>
      </w:pPr>
    </w:p>
    <w:p w14:paraId="3047616F" w14:textId="03E227D9" w:rsidR="002E0D56" w:rsidRPr="006D1E60" w:rsidRDefault="009D0EAC" w:rsidP="0025432B">
      <w:pPr>
        <w:pStyle w:val="Body"/>
        <w:spacing w:after="0"/>
        <w:jc w:val="center"/>
        <w:rPr>
          <w:rFonts w:ascii="Arial" w:hAnsi="Arial" w:cs="Arial"/>
        </w:rPr>
      </w:pPr>
      <w:r w:rsidRPr="006D1E60">
        <w:rPr>
          <w:rFonts w:ascii="Arial" w:hAnsi="Arial" w:cs="Arial"/>
          <w:noProof/>
        </w:rPr>
        <w:lastRenderedPageBreak/>
        <w:drawing>
          <wp:inline distT="0" distB="0" distL="0" distR="0" wp14:anchorId="161F5406" wp14:editId="57278374">
            <wp:extent cx="4684972" cy="2590491"/>
            <wp:effectExtent l="0" t="0" r="0" b="0"/>
            <wp:docPr id="1703368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8737" name="Picture 1703368737"/>
                    <pic:cNvPicPr/>
                  </pic:nvPicPr>
                  <pic:blipFill>
                    <a:blip r:embed="rId15">
                      <a:extLst>
                        <a:ext uri="{28A0092B-C50C-407E-A947-70E740481C1C}">
                          <a14:useLocalDpi xmlns:a14="http://schemas.microsoft.com/office/drawing/2010/main" val="0"/>
                        </a:ext>
                      </a:extLst>
                    </a:blip>
                    <a:stretch>
                      <a:fillRect/>
                    </a:stretch>
                  </pic:blipFill>
                  <pic:spPr>
                    <a:xfrm>
                      <a:off x="0" y="0"/>
                      <a:ext cx="4713966" cy="2606523"/>
                    </a:xfrm>
                    <a:prstGeom prst="rect">
                      <a:avLst/>
                    </a:prstGeom>
                  </pic:spPr>
                </pic:pic>
              </a:graphicData>
            </a:graphic>
          </wp:inline>
        </w:drawing>
      </w:r>
    </w:p>
    <w:p w14:paraId="43911322" w14:textId="5C1A5CAC" w:rsidR="0025432B" w:rsidRPr="006D1E60" w:rsidRDefault="000047F3" w:rsidP="006A2D15">
      <w:pPr>
        <w:pStyle w:val="Body"/>
        <w:spacing w:after="0"/>
        <w:jc w:val="center"/>
        <w:rPr>
          <w:rFonts w:ascii="Arial" w:hAnsi="Arial" w:cs="Arial"/>
        </w:rPr>
      </w:pPr>
      <w:r w:rsidRPr="006D1E60">
        <w:rPr>
          <w:rFonts w:ascii="Arial" w:hAnsi="Arial" w:cs="Arial"/>
          <w:b/>
          <w:bCs/>
          <w:szCs w:val="22"/>
        </w:rPr>
        <w:t xml:space="preserve">Fig. </w:t>
      </w:r>
      <w:r w:rsidR="0086738D">
        <w:rPr>
          <w:rFonts w:ascii="Arial" w:hAnsi="Arial" w:cs="Arial"/>
          <w:b/>
          <w:bCs/>
          <w:szCs w:val="22"/>
        </w:rPr>
        <w:t>2</w:t>
      </w:r>
      <w:r w:rsidRPr="006D1E60">
        <w:rPr>
          <w:rFonts w:ascii="Arial" w:hAnsi="Arial" w:cs="Arial"/>
          <w:b/>
          <w:bCs/>
          <w:szCs w:val="22"/>
        </w:rPr>
        <w:t xml:space="preserve">. </w:t>
      </w:r>
      <w:r w:rsidR="009D0EAC" w:rsidRPr="006D1E60">
        <w:rPr>
          <w:rFonts w:ascii="Arial" w:hAnsi="Arial" w:cs="Arial"/>
          <w:b/>
          <w:bCs/>
          <w:szCs w:val="22"/>
        </w:rPr>
        <w:t>Vegan Logo according to FSSAI</w:t>
      </w:r>
    </w:p>
    <w:p w14:paraId="2A584E91" w14:textId="77777777" w:rsidR="00790ADA" w:rsidRPr="006D1E60" w:rsidRDefault="00790ADA" w:rsidP="00441B6F">
      <w:pPr>
        <w:pStyle w:val="Body"/>
        <w:spacing w:after="0"/>
        <w:rPr>
          <w:rFonts w:ascii="Arial" w:hAnsi="Arial" w:cs="Arial"/>
        </w:rPr>
      </w:pPr>
    </w:p>
    <w:p w14:paraId="18CAD876" w14:textId="522DF7B2" w:rsidR="00902823" w:rsidRPr="006D1E60" w:rsidRDefault="00000F8F" w:rsidP="00441B6F">
      <w:pPr>
        <w:pStyle w:val="Head1"/>
        <w:spacing w:after="0"/>
        <w:jc w:val="both"/>
        <w:rPr>
          <w:rFonts w:ascii="Arial" w:hAnsi="Arial" w:cs="Arial"/>
        </w:rPr>
      </w:pPr>
      <w:r w:rsidRPr="006D1E60">
        <w:rPr>
          <w:rFonts w:ascii="Arial" w:hAnsi="Arial" w:cs="Arial"/>
        </w:rPr>
        <w:t>3</w:t>
      </w:r>
      <w:r w:rsidR="00902823" w:rsidRPr="006D1E60">
        <w:rPr>
          <w:rFonts w:ascii="Arial" w:hAnsi="Arial" w:cs="Arial"/>
        </w:rPr>
        <w:t xml:space="preserve">. </w:t>
      </w:r>
      <w:r w:rsidR="0025432B" w:rsidRPr="006D1E60">
        <w:rPr>
          <w:rFonts w:ascii="Arial" w:hAnsi="Arial" w:cs="Arial"/>
        </w:rPr>
        <w:t xml:space="preserve">Limitations of Vegan </w:t>
      </w:r>
      <w:r w:rsidR="003A4E72" w:rsidRPr="006D1E60">
        <w:rPr>
          <w:rFonts w:ascii="Arial" w:hAnsi="Arial" w:cs="Arial"/>
        </w:rPr>
        <w:t xml:space="preserve">DIET </w:t>
      </w:r>
      <w:r w:rsidR="0025432B" w:rsidRPr="006D1E60">
        <w:rPr>
          <w:rFonts w:ascii="Arial" w:hAnsi="Arial" w:cs="Arial"/>
        </w:rPr>
        <w:t>Against Milk Nutrition</w:t>
      </w:r>
    </w:p>
    <w:p w14:paraId="0D09592B" w14:textId="77777777" w:rsidR="00D254CB" w:rsidRPr="006D1E60" w:rsidRDefault="00D254CB" w:rsidP="00441B6F">
      <w:pPr>
        <w:pStyle w:val="Head1"/>
        <w:spacing w:after="0"/>
        <w:jc w:val="both"/>
        <w:rPr>
          <w:rFonts w:ascii="Arial" w:hAnsi="Arial" w:cs="Arial"/>
        </w:rPr>
      </w:pPr>
    </w:p>
    <w:p w14:paraId="1E3A49EA" w14:textId="7665D1B0" w:rsidR="00502516" w:rsidRPr="006D1E60" w:rsidRDefault="00D254CB" w:rsidP="00441B6F">
      <w:pPr>
        <w:pStyle w:val="Body"/>
        <w:spacing w:after="0"/>
        <w:rPr>
          <w:rFonts w:ascii="Arial" w:hAnsi="Arial" w:cs="Arial"/>
        </w:rPr>
      </w:pPr>
      <w:r w:rsidRPr="006D1E60">
        <w:rPr>
          <w:rFonts w:ascii="Arial" w:hAnsi="Arial" w:cs="Arial"/>
        </w:rPr>
        <w:t>Healthy people, continuing veganism will eventually start having deficiency of vit. A, vit. D, vit. B</w:t>
      </w:r>
      <w:r w:rsidRPr="006D1E60">
        <w:rPr>
          <w:rFonts w:ascii="Arial" w:hAnsi="Arial" w:cs="Arial"/>
          <w:vertAlign w:val="subscript"/>
        </w:rPr>
        <w:t>12</w:t>
      </w:r>
      <w:r w:rsidRPr="006D1E60">
        <w:rPr>
          <w:rFonts w:ascii="Arial" w:hAnsi="Arial" w:cs="Arial"/>
        </w:rPr>
        <w:t xml:space="preserve">, calcium etc. These nutrients are essential for human body as they contain micronutrients and minerals that provide immunity to fight diseases. While veganism is propagated as a healthy and moral diet; it </w:t>
      </w:r>
      <w:r w:rsidR="006E3337" w:rsidRPr="006D1E60">
        <w:rPr>
          <w:rFonts w:ascii="Arial" w:hAnsi="Arial" w:cs="Arial"/>
        </w:rPr>
        <w:t>may not</w:t>
      </w:r>
      <w:r w:rsidRPr="006D1E60">
        <w:rPr>
          <w:rFonts w:ascii="Arial" w:hAnsi="Arial" w:cs="Arial"/>
        </w:rPr>
        <w:t xml:space="preserve"> really benefit in maintaining weight as it claims. People with bone diseases or diabetes must have balanced nutrition which is not found in the vegan diet (</w:t>
      </w:r>
      <w:r w:rsidR="000B0BD4" w:rsidRPr="006D1E60">
        <w:rPr>
          <w:rFonts w:ascii="Arial" w:hAnsi="Arial" w:cs="Arial"/>
        </w:rPr>
        <w:t>Anthony</w:t>
      </w:r>
      <w:r w:rsidRPr="006D1E60">
        <w:rPr>
          <w:rFonts w:ascii="Arial" w:hAnsi="Arial" w:cs="Arial"/>
        </w:rPr>
        <w:t>, 20</w:t>
      </w:r>
      <w:r w:rsidR="000B0BD4" w:rsidRPr="006D1E60">
        <w:rPr>
          <w:rFonts w:ascii="Arial" w:hAnsi="Arial" w:cs="Arial"/>
        </w:rPr>
        <w:t>19</w:t>
      </w:r>
      <w:r w:rsidRPr="006D1E60">
        <w:rPr>
          <w:rFonts w:ascii="Arial" w:hAnsi="Arial" w:cs="Arial"/>
        </w:rPr>
        <w:t xml:space="preserve">). Vegan side effects sometimes include </w:t>
      </w:r>
      <w:r w:rsidR="00D57F3E" w:rsidRPr="006D1E60">
        <w:rPr>
          <w:rFonts w:ascii="Arial" w:hAnsi="Arial" w:cs="Arial"/>
        </w:rPr>
        <w:t>anemia</w:t>
      </w:r>
      <w:r w:rsidRPr="006D1E60">
        <w:rPr>
          <w:rFonts w:ascii="Arial" w:hAnsi="Arial" w:cs="Arial"/>
        </w:rPr>
        <w:t>, disruptions in hormone production and depression. Vegans are at a high risk for cobalamin and calcium deficiency and an increased risk for inadequate levels of vitamin D and iodine, unless proper food planning including supplements and/or fortified foods are utilized. Nutritionists often refer to certain groups in the population, such as infants, growing children (including adolescents), elderly and pregnant/lactating women as being nutritionally vulnerable to vegan diet (</w:t>
      </w:r>
      <w:r w:rsidR="008105A3" w:rsidRPr="006D1E60">
        <w:rPr>
          <w:rFonts w:ascii="Arial" w:hAnsi="Arial" w:cs="Arial"/>
        </w:rPr>
        <w:t>Lillian</w:t>
      </w:r>
      <w:r w:rsidRPr="006D1E60">
        <w:rPr>
          <w:rFonts w:ascii="Arial" w:hAnsi="Arial" w:cs="Arial"/>
        </w:rPr>
        <w:t>, 202</w:t>
      </w:r>
      <w:r w:rsidR="00074E34" w:rsidRPr="006D1E60">
        <w:rPr>
          <w:rFonts w:ascii="Arial" w:hAnsi="Arial" w:cs="Arial"/>
        </w:rPr>
        <w:t>2</w:t>
      </w:r>
      <w:r w:rsidRPr="006D1E60">
        <w:rPr>
          <w:rFonts w:ascii="Arial" w:hAnsi="Arial" w:cs="Arial"/>
        </w:rPr>
        <w:t>).</w:t>
      </w:r>
    </w:p>
    <w:p w14:paraId="4E90AA24" w14:textId="77777777" w:rsidR="0025432B" w:rsidRPr="006D1E60" w:rsidRDefault="0025432B" w:rsidP="0025432B">
      <w:pPr>
        <w:pStyle w:val="Body"/>
        <w:spacing w:after="0"/>
        <w:rPr>
          <w:rFonts w:ascii="Arial" w:hAnsi="Arial" w:cs="Arial"/>
        </w:rPr>
      </w:pPr>
    </w:p>
    <w:p w14:paraId="1EDC1034" w14:textId="78AEC226" w:rsidR="0025432B" w:rsidRPr="006D1E60" w:rsidRDefault="00092DC6" w:rsidP="0025432B">
      <w:pPr>
        <w:pStyle w:val="Body"/>
        <w:spacing w:after="0"/>
        <w:rPr>
          <w:rFonts w:ascii="Arial" w:hAnsi="Arial" w:cs="Arial"/>
        </w:rPr>
      </w:pPr>
      <w:r w:rsidRPr="006D1E60">
        <w:rPr>
          <w:rFonts w:ascii="Arial" w:hAnsi="Arial" w:cs="Arial"/>
          <w:b/>
        </w:rPr>
        <w:t>3</w:t>
      </w:r>
      <w:r w:rsidR="0025432B" w:rsidRPr="006D1E60">
        <w:rPr>
          <w:rFonts w:ascii="Arial" w:hAnsi="Arial" w:cs="Arial"/>
          <w:b/>
        </w:rPr>
        <w:t xml:space="preserve">.1 </w:t>
      </w:r>
      <w:r w:rsidR="00B03B6C" w:rsidRPr="006D1E60">
        <w:rPr>
          <w:rFonts w:ascii="Arial" w:hAnsi="Arial" w:cs="Arial"/>
          <w:b/>
        </w:rPr>
        <w:t>Limitations</w:t>
      </w:r>
      <w:r w:rsidRPr="006D1E60">
        <w:rPr>
          <w:rFonts w:ascii="Arial" w:hAnsi="Arial" w:cs="Arial"/>
          <w:b/>
        </w:rPr>
        <w:t xml:space="preserve"> of Vegan Diets for Specific Groups</w:t>
      </w:r>
    </w:p>
    <w:p w14:paraId="387D0AFF" w14:textId="77777777" w:rsidR="00F83F99" w:rsidRPr="006D1E60" w:rsidRDefault="00F83F99" w:rsidP="0025432B">
      <w:pPr>
        <w:pStyle w:val="Body"/>
        <w:spacing w:after="0"/>
        <w:rPr>
          <w:rFonts w:ascii="Arial" w:hAnsi="Arial" w:cs="Arial"/>
        </w:rPr>
      </w:pPr>
    </w:p>
    <w:p w14:paraId="3FEF8C0E" w14:textId="029033BF" w:rsidR="00A54F9E" w:rsidRPr="006D1E60" w:rsidRDefault="00A54F9E" w:rsidP="0025432B">
      <w:pPr>
        <w:pStyle w:val="Body"/>
        <w:spacing w:after="0"/>
        <w:rPr>
          <w:rFonts w:ascii="Arial" w:hAnsi="Arial" w:cs="Arial"/>
        </w:rPr>
      </w:pPr>
      <w:r w:rsidRPr="006D1E60">
        <w:rPr>
          <w:rFonts w:ascii="Arial" w:hAnsi="Arial" w:cs="Arial"/>
        </w:rPr>
        <w:t xml:space="preserve">Veganism can be a healthy choice for </w:t>
      </w:r>
      <w:r w:rsidR="00A67342" w:rsidRPr="006D1E60">
        <w:rPr>
          <w:rFonts w:ascii="Arial" w:hAnsi="Arial" w:cs="Arial"/>
        </w:rPr>
        <w:t>some</w:t>
      </w:r>
      <w:r w:rsidRPr="006D1E60">
        <w:rPr>
          <w:rFonts w:ascii="Arial" w:hAnsi="Arial" w:cs="Arial"/>
        </w:rPr>
        <w:t xml:space="preserve"> people, </w:t>
      </w:r>
      <w:r w:rsidR="00A67342" w:rsidRPr="006D1E60">
        <w:rPr>
          <w:rFonts w:ascii="Arial" w:hAnsi="Arial" w:cs="Arial"/>
        </w:rPr>
        <w:t xml:space="preserve">but </w:t>
      </w:r>
      <w:r w:rsidRPr="006D1E60">
        <w:rPr>
          <w:rFonts w:ascii="Arial" w:hAnsi="Arial" w:cs="Arial"/>
        </w:rPr>
        <w:t xml:space="preserve">it presents certain challenges for specific groups of people, as </w:t>
      </w:r>
      <w:r w:rsidR="00A67342" w:rsidRPr="006D1E60">
        <w:rPr>
          <w:rFonts w:ascii="Arial" w:hAnsi="Arial" w:cs="Arial"/>
        </w:rPr>
        <w:t>discussed</w:t>
      </w:r>
      <w:r w:rsidRPr="006D1E60">
        <w:rPr>
          <w:rFonts w:ascii="Arial" w:hAnsi="Arial" w:cs="Arial"/>
        </w:rPr>
        <w:t xml:space="preserve"> below:</w:t>
      </w:r>
    </w:p>
    <w:p w14:paraId="0A721614" w14:textId="7663D6E0" w:rsidR="00A54F9E" w:rsidRPr="006D1E60" w:rsidRDefault="00A54F9E" w:rsidP="00F83F99">
      <w:pPr>
        <w:pStyle w:val="Body"/>
        <w:numPr>
          <w:ilvl w:val="0"/>
          <w:numId w:val="34"/>
        </w:numPr>
        <w:spacing w:after="0"/>
        <w:rPr>
          <w:rFonts w:ascii="Arial" w:hAnsi="Arial" w:cs="Arial"/>
        </w:rPr>
      </w:pPr>
      <w:r w:rsidRPr="006D1E60">
        <w:rPr>
          <w:rFonts w:ascii="Arial" w:hAnsi="Arial" w:cs="Arial"/>
          <w:b/>
          <w:bCs/>
        </w:rPr>
        <w:t>Infants</w:t>
      </w:r>
      <w:r w:rsidRPr="006D1E60">
        <w:rPr>
          <w:rFonts w:ascii="Arial" w:hAnsi="Arial" w:cs="Arial"/>
        </w:rPr>
        <w:t>:  For infants, vegan diets pose significant challenges due to their low nutrient density and high bulkiness (Kiely, 2021). Infants need high energy and nutrients for growth, particularly in the early stages of life. Vegan foods may not fulfil these demands, lacking key nutrients like protein, vitamin B</w:t>
      </w:r>
      <w:r w:rsidRPr="006D1E60">
        <w:rPr>
          <w:rFonts w:ascii="Arial" w:hAnsi="Arial" w:cs="Arial"/>
          <w:vertAlign w:val="subscript"/>
        </w:rPr>
        <w:t>12</w:t>
      </w:r>
      <w:r w:rsidRPr="006D1E60">
        <w:rPr>
          <w:rFonts w:ascii="Arial" w:hAnsi="Arial" w:cs="Arial"/>
        </w:rPr>
        <w:t xml:space="preserve">, vitamin D, zinc, iron and calcium </w:t>
      </w:r>
      <w:r w:rsidR="001E4163" w:rsidRPr="006D1E60">
        <w:rPr>
          <w:rFonts w:ascii="Arial" w:hAnsi="Arial" w:cs="Arial"/>
        </w:rPr>
        <w:t xml:space="preserve">which are essential </w:t>
      </w:r>
      <w:r w:rsidRPr="006D1E60">
        <w:rPr>
          <w:rFonts w:ascii="Arial" w:hAnsi="Arial" w:cs="Arial"/>
        </w:rPr>
        <w:t>for rapid growth phases, such as infancy and the pubertal growth</w:t>
      </w:r>
      <w:r w:rsidR="001E4163" w:rsidRPr="006D1E60">
        <w:rPr>
          <w:rFonts w:ascii="Arial" w:hAnsi="Arial" w:cs="Arial"/>
        </w:rPr>
        <w:t xml:space="preserve"> </w:t>
      </w:r>
      <w:r w:rsidRPr="006D1E60">
        <w:rPr>
          <w:rFonts w:ascii="Arial" w:hAnsi="Arial" w:cs="Arial"/>
        </w:rPr>
        <w:t>(Soliman et al., 2014).</w:t>
      </w:r>
    </w:p>
    <w:p w14:paraId="7CCCCF2F" w14:textId="77777777" w:rsidR="00D50E69" w:rsidRPr="006D1E60" w:rsidRDefault="00D50E69" w:rsidP="00D50E69">
      <w:pPr>
        <w:pStyle w:val="Body"/>
        <w:spacing w:after="0"/>
        <w:rPr>
          <w:rFonts w:ascii="Arial" w:hAnsi="Arial" w:cs="Arial"/>
        </w:rPr>
      </w:pPr>
    </w:p>
    <w:p w14:paraId="4EBDB3CE" w14:textId="59DD331E" w:rsidR="00D50E69" w:rsidRPr="006D1E60" w:rsidRDefault="00A54F9E" w:rsidP="00D50E69">
      <w:pPr>
        <w:pStyle w:val="Body"/>
        <w:numPr>
          <w:ilvl w:val="0"/>
          <w:numId w:val="34"/>
        </w:numPr>
        <w:spacing w:after="0"/>
        <w:rPr>
          <w:rFonts w:ascii="Arial" w:hAnsi="Arial" w:cs="Arial"/>
        </w:rPr>
      </w:pPr>
      <w:r w:rsidRPr="006D1E60">
        <w:rPr>
          <w:rFonts w:ascii="Arial" w:hAnsi="Arial" w:cs="Arial"/>
          <w:b/>
          <w:bCs/>
        </w:rPr>
        <w:t>Children and Teenagers</w:t>
      </w:r>
      <w:r w:rsidRPr="006D1E60">
        <w:rPr>
          <w:rFonts w:ascii="Arial" w:hAnsi="Arial" w:cs="Arial"/>
        </w:rPr>
        <w:t xml:space="preserve">: Children and teenagers following a vegan diet may struggle to meet their increased nutritional needs. Vegan children typically require higher amounts of protein depending on their age, but they are often lighter and slightly smaller than non-vegan (Sutter and Bender, 2021). Low intake of calcium can be particularly problematic for growing children and teens, as their bones are still developing and require adequate calcium for strength. Moreover, vegan diets </w:t>
      </w:r>
      <w:r w:rsidRPr="006D1E60">
        <w:rPr>
          <w:rFonts w:ascii="Arial" w:hAnsi="Arial" w:cs="Arial"/>
        </w:rPr>
        <w:lastRenderedPageBreak/>
        <w:t>are often devoid of certain nutrients that are crucial for the physiological functions of teenagers, such as vitamin B</w:t>
      </w:r>
      <w:r w:rsidRPr="006D1E60">
        <w:rPr>
          <w:rFonts w:ascii="Arial" w:hAnsi="Arial" w:cs="Arial"/>
          <w:vertAlign w:val="subscript"/>
        </w:rPr>
        <w:t>12</w:t>
      </w:r>
      <w:r w:rsidRPr="006D1E60">
        <w:rPr>
          <w:rFonts w:ascii="Arial" w:hAnsi="Arial" w:cs="Arial"/>
        </w:rPr>
        <w:t xml:space="preserve">, omega-3 fatty acids and zinc (Craig </w:t>
      </w:r>
      <w:r w:rsidR="00F83F99" w:rsidRPr="006D1E60">
        <w:rPr>
          <w:rFonts w:ascii="Arial" w:hAnsi="Arial" w:cs="Arial"/>
        </w:rPr>
        <w:t>et</w:t>
      </w:r>
      <w:r w:rsidRPr="006D1E60">
        <w:rPr>
          <w:rFonts w:ascii="Arial" w:hAnsi="Arial" w:cs="Arial"/>
        </w:rPr>
        <w:t xml:space="preserve"> </w:t>
      </w:r>
      <w:r w:rsidR="00F83F99" w:rsidRPr="006D1E60">
        <w:rPr>
          <w:rFonts w:ascii="Arial" w:hAnsi="Arial" w:cs="Arial"/>
        </w:rPr>
        <w:t>a</w:t>
      </w:r>
      <w:r w:rsidRPr="006D1E60">
        <w:rPr>
          <w:rFonts w:ascii="Arial" w:hAnsi="Arial" w:cs="Arial"/>
        </w:rPr>
        <w:t>l., 2021).</w:t>
      </w:r>
    </w:p>
    <w:p w14:paraId="008DBA9A" w14:textId="77777777" w:rsidR="00D50E69" w:rsidRPr="006D1E60" w:rsidRDefault="00D50E69" w:rsidP="00D50E69">
      <w:pPr>
        <w:pStyle w:val="Body"/>
        <w:spacing w:after="0"/>
        <w:rPr>
          <w:rFonts w:ascii="Arial" w:hAnsi="Arial" w:cs="Arial"/>
        </w:rPr>
      </w:pPr>
    </w:p>
    <w:p w14:paraId="680E6821" w14:textId="4D2A181D" w:rsidR="00A54F9E" w:rsidRPr="006D1E60" w:rsidRDefault="00A54F9E" w:rsidP="00F83F99">
      <w:pPr>
        <w:pStyle w:val="Body"/>
        <w:numPr>
          <w:ilvl w:val="0"/>
          <w:numId w:val="34"/>
        </w:numPr>
        <w:spacing w:after="0"/>
        <w:rPr>
          <w:rFonts w:ascii="Arial" w:hAnsi="Arial" w:cs="Arial"/>
        </w:rPr>
      </w:pPr>
      <w:r w:rsidRPr="006D1E60">
        <w:rPr>
          <w:rFonts w:ascii="Arial" w:hAnsi="Arial" w:cs="Arial"/>
          <w:b/>
          <w:bCs/>
        </w:rPr>
        <w:t>Elderly Persons</w:t>
      </w:r>
      <w:r w:rsidRPr="006D1E60">
        <w:rPr>
          <w:rFonts w:ascii="Arial" w:hAnsi="Arial" w:cs="Arial"/>
        </w:rPr>
        <w:t>:</w:t>
      </w:r>
      <w:r w:rsidR="00895C04" w:rsidRPr="006D1E60">
        <w:rPr>
          <w:rFonts w:ascii="Arial" w:hAnsi="Arial" w:cs="Arial"/>
        </w:rPr>
        <w:t xml:space="preserve"> T</w:t>
      </w:r>
      <w:r w:rsidRPr="006D1E60">
        <w:rPr>
          <w:rFonts w:ascii="Arial" w:hAnsi="Arial" w:cs="Arial"/>
        </w:rPr>
        <w:t>he caloric needs</w:t>
      </w:r>
      <w:r w:rsidR="00895C04" w:rsidRPr="006D1E60">
        <w:rPr>
          <w:rFonts w:ascii="Arial" w:hAnsi="Arial" w:cs="Arial"/>
        </w:rPr>
        <w:t xml:space="preserve"> of elderly person</w:t>
      </w:r>
      <w:r w:rsidRPr="006D1E60">
        <w:rPr>
          <w:rFonts w:ascii="Arial" w:hAnsi="Arial" w:cs="Arial"/>
        </w:rPr>
        <w:t xml:space="preserve"> typically decrease</w:t>
      </w:r>
      <w:r w:rsidR="00895C04" w:rsidRPr="006D1E60">
        <w:rPr>
          <w:rFonts w:ascii="Arial" w:hAnsi="Arial" w:cs="Arial"/>
        </w:rPr>
        <w:t xml:space="preserve"> with age</w:t>
      </w:r>
      <w:r w:rsidRPr="006D1E60">
        <w:rPr>
          <w:rFonts w:ascii="Arial" w:hAnsi="Arial" w:cs="Arial"/>
        </w:rPr>
        <w:t xml:space="preserve">, but the demand for certain nutrients may rise. This makes it essential for older adults to opt for nutrient-dense foods. Additionally, some studies suggest that protein utilization becomes less efficient with age. The elderly often </w:t>
      </w:r>
      <w:r w:rsidR="00895C04" w:rsidRPr="006D1E60">
        <w:rPr>
          <w:rFonts w:ascii="Arial" w:hAnsi="Arial" w:cs="Arial"/>
        </w:rPr>
        <w:t>has</w:t>
      </w:r>
      <w:r w:rsidRPr="006D1E60">
        <w:rPr>
          <w:rFonts w:ascii="Arial" w:hAnsi="Arial" w:cs="Arial"/>
        </w:rPr>
        <w:t xml:space="preserve"> lower calorie intakes and their consumption of protective nutrients like calcium, zinc, vitamin D and vitamin B</w:t>
      </w:r>
      <w:r w:rsidRPr="006D1E60">
        <w:rPr>
          <w:rFonts w:ascii="Arial" w:hAnsi="Arial" w:cs="Arial"/>
          <w:vertAlign w:val="subscript"/>
        </w:rPr>
        <w:t>12</w:t>
      </w:r>
      <w:r w:rsidRPr="006D1E60">
        <w:rPr>
          <w:rFonts w:ascii="Arial" w:hAnsi="Arial" w:cs="Arial"/>
        </w:rPr>
        <w:t xml:space="preserve"> may also decrease. At the same time, their nutritional needs can increase due to the prevalence of chronic diseases that rise with age, </w:t>
      </w:r>
      <w:r w:rsidR="00895C04" w:rsidRPr="006D1E60">
        <w:rPr>
          <w:rFonts w:ascii="Arial" w:hAnsi="Arial" w:cs="Arial"/>
        </w:rPr>
        <w:t>but</w:t>
      </w:r>
      <w:r w:rsidRPr="006D1E60">
        <w:rPr>
          <w:rFonts w:ascii="Arial" w:hAnsi="Arial" w:cs="Arial"/>
        </w:rPr>
        <w:t xml:space="preserve"> a vegan diet may not provide </w:t>
      </w:r>
      <w:r w:rsidR="00895C04" w:rsidRPr="006D1E60">
        <w:rPr>
          <w:rFonts w:ascii="Arial" w:hAnsi="Arial" w:cs="Arial"/>
        </w:rPr>
        <w:t xml:space="preserve">these nutrients in </w:t>
      </w:r>
      <w:r w:rsidRPr="006D1E60">
        <w:rPr>
          <w:rFonts w:ascii="Arial" w:hAnsi="Arial" w:cs="Arial"/>
        </w:rPr>
        <w:t>sufficient levels (Melina et al., 2016).</w:t>
      </w:r>
    </w:p>
    <w:p w14:paraId="6E998C13" w14:textId="77777777" w:rsidR="00D50E69" w:rsidRPr="006D1E60" w:rsidRDefault="00D50E69" w:rsidP="00D50E69">
      <w:pPr>
        <w:pStyle w:val="Body"/>
        <w:spacing w:after="0"/>
        <w:rPr>
          <w:rFonts w:ascii="Arial" w:hAnsi="Arial" w:cs="Arial"/>
        </w:rPr>
      </w:pPr>
    </w:p>
    <w:p w14:paraId="0889D146" w14:textId="391EAE39" w:rsidR="00576AB9" w:rsidRPr="006D1E60" w:rsidRDefault="00A54F9E" w:rsidP="00F83F99">
      <w:pPr>
        <w:pStyle w:val="Body"/>
        <w:numPr>
          <w:ilvl w:val="0"/>
          <w:numId w:val="34"/>
        </w:numPr>
        <w:spacing w:after="0"/>
        <w:rPr>
          <w:rFonts w:ascii="Arial" w:hAnsi="Arial" w:cs="Arial"/>
        </w:rPr>
      </w:pPr>
      <w:r w:rsidRPr="006D1E60">
        <w:rPr>
          <w:rFonts w:ascii="Arial" w:hAnsi="Arial" w:cs="Arial"/>
          <w:b/>
          <w:bCs/>
        </w:rPr>
        <w:t>Pregnant and Lactating Women</w:t>
      </w:r>
      <w:r w:rsidRPr="006D1E60">
        <w:rPr>
          <w:rFonts w:ascii="Arial" w:hAnsi="Arial" w:cs="Arial"/>
        </w:rPr>
        <w:t>: Pregnant and lactating women needs higher nutritional support</w:t>
      </w:r>
      <w:r w:rsidR="001C2920" w:rsidRPr="006D1E60">
        <w:rPr>
          <w:rFonts w:ascii="Arial" w:hAnsi="Arial" w:cs="Arial"/>
        </w:rPr>
        <w:t xml:space="preserve"> </w:t>
      </w:r>
      <w:r w:rsidR="00C76183" w:rsidRPr="006D1E60">
        <w:rPr>
          <w:rFonts w:ascii="Arial" w:hAnsi="Arial" w:cs="Arial"/>
        </w:rPr>
        <w:t>for</w:t>
      </w:r>
      <w:r w:rsidRPr="006D1E60">
        <w:rPr>
          <w:rFonts w:ascii="Arial" w:hAnsi="Arial" w:cs="Arial"/>
        </w:rPr>
        <w:t xml:space="preserve"> their </w:t>
      </w:r>
      <w:r w:rsidR="005C2960" w:rsidRPr="006D1E60">
        <w:rPr>
          <w:rFonts w:ascii="Arial" w:hAnsi="Arial" w:cs="Arial"/>
        </w:rPr>
        <w:t xml:space="preserve">own as well as their </w:t>
      </w:r>
      <w:r w:rsidRPr="006D1E60">
        <w:rPr>
          <w:rFonts w:ascii="Arial" w:hAnsi="Arial" w:cs="Arial"/>
        </w:rPr>
        <w:t>baby’s health (</w:t>
      </w:r>
      <w:proofErr w:type="spellStart"/>
      <w:r w:rsidRPr="006D1E60">
        <w:rPr>
          <w:rFonts w:ascii="Arial" w:hAnsi="Arial" w:cs="Arial"/>
        </w:rPr>
        <w:t>Picciano</w:t>
      </w:r>
      <w:proofErr w:type="spellEnd"/>
      <w:r w:rsidRPr="006D1E60">
        <w:rPr>
          <w:rFonts w:ascii="Arial" w:hAnsi="Arial" w:cs="Arial"/>
        </w:rPr>
        <w:t>, 2003). Pregnant women need increased iron intake after the second trimester (30 mg iron</w:t>
      </w:r>
      <w:r w:rsidR="005C2960" w:rsidRPr="006D1E60">
        <w:rPr>
          <w:rFonts w:ascii="Arial" w:hAnsi="Arial" w:cs="Arial"/>
        </w:rPr>
        <w:t>,</w:t>
      </w:r>
      <w:r w:rsidRPr="006D1E60">
        <w:rPr>
          <w:rFonts w:ascii="Arial" w:hAnsi="Arial" w:cs="Arial"/>
        </w:rPr>
        <w:t xml:space="preserve"> maintain</w:t>
      </w:r>
      <w:r w:rsidR="005C2960" w:rsidRPr="006D1E60">
        <w:rPr>
          <w:rFonts w:ascii="Arial" w:hAnsi="Arial" w:cs="Arial"/>
        </w:rPr>
        <w:t>s</w:t>
      </w:r>
      <w:r w:rsidRPr="006D1E60">
        <w:rPr>
          <w:rFonts w:ascii="Arial" w:hAnsi="Arial" w:cs="Arial"/>
        </w:rPr>
        <w:t xml:space="preserve"> maternal blood hemoglobin level at 10.5 g/d), but plant sources of iron are less bioavailable in vegan diet. While a vegan mother’s breast milk is comparable to non-vegan milk in many ways, it tends to contain less saturated fat and</w:t>
      </w:r>
      <w:r w:rsidR="00713F93" w:rsidRPr="006D1E60">
        <w:rPr>
          <w:rFonts w:ascii="Arial" w:hAnsi="Arial" w:cs="Arial"/>
        </w:rPr>
        <w:t xml:space="preserve"> omega−3 fatty acid</w:t>
      </w:r>
      <w:r w:rsidRPr="006D1E60">
        <w:rPr>
          <w:rFonts w:ascii="Arial" w:hAnsi="Arial" w:cs="Arial"/>
        </w:rPr>
        <w:t xml:space="preserve"> </w:t>
      </w:r>
      <w:r w:rsidR="00713F93" w:rsidRPr="006D1E60">
        <w:rPr>
          <w:rFonts w:ascii="Arial" w:hAnsi="Arial" w:cs="Arial"/>
        </w:rPr>
        <w:t>(</w:t>
      </w:r>
      <w:proofErr w:type="spellStart"/>
      <w:r w:rsidRPr="006D1E60">
        <w:rPr>
          <w:rFonts w:ascii="Arial" w:hAnsi="Arial" w:cs="Arial"/>
        </w:rPr>
        <w:t>eicosapentaenoic</w:t>
      </w:r>
      <w:proofErr w:type="spellEnd"/>
      <w:r w:rsidRPr="006D1E60">
        <w:rPr>
          <w:rFonts w:ascii="Arial" w:hAnsi="Arial" w:cs="Arial"/>
        </w:rPr>
        <w:t xml:space="preserve"> acid</w:t>
      </w:r>
      <w:r w:rsidR="00713F93" w:rsidRPr="006D1E60">
        <w:rPr>
          <w:rFonts w:ascii="Arial" w:hAnsi="Arial" w:cs="Arial"/>
        </w:rPr>
        <w:t>-</w:t>
      </w:r>
      <w:r w:rsidRPr="006D1E60">
        <w:rPr>
          <w:rFonts w:ascii="Arial" w:hAnsi="Arial" w:cs="Arial"/>
        </w:rPr>
        <w:t>EPA), but higher amounts of linoleic and linolenic acids, which could affect the baby’s development. Ensuring the right balance of nutrients is crucial for the health of both mother and child (</w:t>
      </w:r>
      <w:proofErr w:type="spellStart"/>
      <w:r w:rsidRPr="006D1E60">
        <w:rPr>
          <w:rFonts w:ascii="Arial" w:hAnsi="Arial" w:cs="Arial"/>
        </w:rPr>
        <w:t>Karcz</w:t>
      </w:r>
      <w:proofErr w:type="spellEnd"/>
      <w:r w:rsidRPr="006D1E60">
        <w:rPr>
          <w:rFonts w:ascii="Arial" w:hAnsi="Arial" w:cs="Arial"/>
        </w:rPr>
        <w:t xml:space="preserve"> and </w:t>
      </w:r>
      <w:proofErr w:type="spellStart"/>
      <w:r w:rsidRPr="006D1E60">
        <w:rPr>
          <w:rFonts w:ascii="Arial" w:hAnsi="Arial" w:cs="Arial"/>
        </w:rPr>
        <w:t>Krolak</w:t>
      </w:r>
      <w:proofErr w:type="spellEnd"/>
      <w:r w:rsidRPr="006D1E60">
        <w:rPr>
          <w:rFonts w:ascii="Arial" w:hAnsi="Arial" w:cs="Arial"/>
        </w:rPr>
        <w:t>, 2020).</w:t>
      </w:r>
    </w:p>
    <w:p w14:paraId="7C567649" w14:textId="77777777" w:rsidR="00F83F99" w:rsidRPr="006D1E60" w:rsidRDefault="00F83F99" w:rsidP="00F83F99">
      <w:pPr>
        <w:pStyle w:val="Body"/>
        <w:spacing w:after="0"/>
        <w:rPr>
          <w:rFonts w:ascii="Arial" w:hAnsi="Arial" w:cs="Arial"/>
        </w:rPr>
      </w:pPr>
    </w:p>
    <w:p w14:paraId="2EC450CD" w14:textId="291E92F8" w:rsidR="00DD40FB" w:rsidRPr="006D1E60" w:rsidRDefault="00A54F9E" w:rsidP="00F83F99">
      <w:pPr>
        <w:pStyle w:val="Body"/>
        <w:numPr>
          <w:ilvl w:val="0"/>
          <w:numId w:val="33"/>
        </w:numPr>
        <w:spacing w:after="0"/>
        <w:rPr>
          <w:rFonts w:ascii="Arial" w:hAnsi="Arial" w:cs="Arial"/>
        </w:rPr>
      </w:pPr>
      <w:r w:rsidRPr="006D1E60">
        <w:rPr>
          <w:rFonts w:ascii="Arial" w:hAnsi="Arial" w:cs="Arial"/>
          <w:b/>
          <w:bCs/>
        </w:rPr>
        <w:t>Athletes</w:t>
      </w:r>
      <w:r w:rsidRPr="006D1E60">
        <w:rPr>
          <w:rFonts w:ascii="Arial" w:hAnsi="Arial" w:cs="Arial"/>
        </w:rPr>
        <w:t xml:space="preserve">: Athletes may face challenges in fulfilling their higher calorie and nutrient needs </w:t>
      </w:r>
      <w:r w:rsidR="008457DA" w:rsidRPr="006D1E60">
        <w:rPr>
          <w:rFonts w:ascii="Arial" w:hAnsi="Arial" w:cs="Arial"/>
        </w:rPr>
        <w:t>i</w:t>
      </w:r>
      <w:r w:rsidRPr="006D1E60">
        <w:rPr>
          <w:rFonts w:ascii="Arial" w:hAnsi="Arial" w:cs="Arial"/>
        </w:rPr>
        <w:t>n a vegan diet. These diets are often lower in essential nutrients such as calories, protein, fat, vitamin B</w:t>
      </w:r>
      <w:r w:rsidRPr="006D1E60">
        <w:rPr>
          <w:rFonts w:ascii="Arial" w:hAnsi="Arial" w:cs="Arial"/>
          <w:vertAlign w:val="subscript"/>
        </w:rPr>
        <w:t>12</w:t>
      </w:r>
      <w:r w:rsidRPr="006D1E60">
        <w:rPr>
          <w:rFonts w:ascii="Arial" w:hAnsi="Arial" w:cs="Arial"/>
        </w:rPr>
        <w:t>, calcium</w:t>
      </w:r>
      <w:r w:rsidR="005C3D65" w:rsidRPr="006D1E60">
        <w:rPr>
          <w:rFonts w:ascii="Arial" w:hAnsi="Arial" w:cs="Arial"/>
        </w:rPr>
        <w:t xml:space="preserve"> </w:t>
      </w:r>
      <w:r w:rsidRPr="006D1E60">
        <w:rPr>
          <w:rFonts w:ascii="Arial" w:hAnsi="Arial" w:cs="Arial"/>
        </w:rPr>
        <w:t xml:space="preserve">and iodine, which are crucial for optimal performance and recovery. Additionally, the body may not absorb certain nutrients from plant-based sources as efficiently as from animal-based ones </w:t>
      </w:r>
      <w:r w:rsidR="008457DA" w:rsidRPr="006D1E60">
        <w:rPr>
          <w:rFonts w:ascii="Arial" w:hAnsi="Arial" w:cs="Arial"/>
        </w:rPr>
        <w:t xml:space="preserve">like milk </w:t>
      </w:r>
      <w:r w:rsidRPr="006D1E60">
        <w:rPr>
          <w:rFonts w:ascii="Arial" w:hAnsi="Arial" w:cs="Arial"/>
        </w:rPr>
        <w:t>(Rogerson, 2017). Vegan athletes may need to supplement their diet with substances like creatine and β-alanine, which could enhance performance in those with lower pre-existing levels of these compounds. However, further research is needed to better understand the impact of these supplements on athletic performance (</w:t>
      </w:r>
      <w:r w:rsidR="00D50E69" w:rsidRPr="006D1E60">
        <w:rPr>
          <w:rFonts w:ascii="Arial" w:hAnsi="Arial" w:cs="Arial"/>
        </w:rPr>
        <w:t xml:space="preserve">Bresnahan </w:t>
      </w:r>
      <w:r w:rsidRPr="006D1E60">
        <w:rPr>
          <w:rFonts w:ascii="Arial" w:hAnsi="Arial" w:cs="Arial"/>
        </w:rPr>
        <w:t>et al., 2016)</w:t>
      </w:r>
    </w:p>
    <w:p w14:paraId="11A39713" w14:textId="77777777" w:rsidR="00DD40FB" w:rsidRPr="006D1E60" w:rsidRDefault="00DD40FB" w:rsidP="00DD40FB">
      <w:pPr>
        <w:pStyle w:val="Body"/>
        <w:spacing w:after="0"/>
        <w:rPr>
          <w:rFonts w:ascii="Arial" w:hAnsi="Arial" w:cs="Arial"/>
        </w:rPr>
      </w:pPr>
    </w:p>
    <w:p w14:paraId="14865ACB" w14:textId="57046748" w:rsidR="0025432B" w:rsidRPr="006D1E60" w:rsidRDefault="00DD40FB" w:rsidP="00441B6F">
      <w:pPr>
        <w:pStyle w:val="Body"/>
        <w:spacing w:after="0"/>
        <w:rPr>
          <w:rFonts w:ascii="Arial" w:hAnsi="Arial" w:cs="Arial"/>
          <w:b/>
        </w:rPr>
      </w:pPr>
      <w:r w:rsidRPr="006D1E60">
        <w:rPr>
          <w:rFonts w:ascii="Arial" w:hAnsi="Arial" w:cs="Arial"/>
          <w:b/>
          <w:bCs/>
        </w:rPr>
        <w:t>3.2 Nutritional Deficiency</w:t>
      </w:r>
      <w:r w:rsidRPr="006D1E60">
        <w:rPr>
          <w:rFonts w:ascii="Arial" w:hAnsi="Arial" w:cs="Arial"/>
          <w:b/>
        </w:rPr>
        <w:t xml:space="preserve"> in Vegan Diet with special reference to milk</w:t>
      </w:r>
    </w:p>
    <w:p w14:paraId="3D325BC4" w14:textId="77777777" w:rsidR="00790ADA" w:rsidRPr="006D1E60" w:rsidRDefault="00790ADA" w:rsidP="00441B6F">
      <w:pPr>
        <w:pStyle w:val="Body"/>
        <w:spacing w:after="0"/>
        <w:rPr>
          <w:rFonts w:ascii="Arial" w:hAnsi="Arial" w:cs="Arial"/>
        </w:rPr>
      </w:pPr>
    </w:p>
    <w:p w14:paraId="650ADFD0" w14:textId="387DBA70" w:rsidR="000047F3" w:rsidRPr="006D1E60" w:rsidRDefault="000047F3" w:rsidP="00441B6F">
      <w:pPr>
        <w:pStyle w:val="Body"/>
        <w:spacing w:after="0"/>
        <w:rPr>
          <w:rFonts w:ascii="Arial" w:hAnsi="Arial" w:cs="Arial"/>
        </w:rPr>
      </w:pPr>
      <w:r w:rsidRPr="006D1E60">
        <w:rPr>
          <w:rFonts w:ascii="Arial" w:hAnsi="Arial" w:cs="Arial"/>
        </w:rPr>
        <w:t>Milk and dairy products are integral part of human nutrition and they are considered as the carriers of higher biological value proteins, calcium, essential fatty acids, amino acids, fat, water soluble vitamins and several bioactive compounds that are highly significant for several biochemical and physiological functions.</w:t>
      </w:r>
      <w:r w:rsidR="0059416F" w:rsidRPr="006D1E60">
        <w:rPr>
          <w:rFonts w:ascii="Arial" w:hAnsi="Arial" w:cs="Arial"/>
        </w:rPr>
        <w:t xml:space="preserve"> According to Bhava </w:t>
      </w:r>
      <w:proofErr w:type="spellStart"/>
      <w:r w:rsidR="0059416F" w:rsidRPr="006D1E60">
        <w:rPr>
          <w:rFonts w:ascii="Arial" w:hAnsi="Arial" w:cs="Arial"/>
        </w:rPr>
        <w:t>Prakasha</w:t>
      </w:r>
      <w:proofErr w:type="spellEnd"/>
      <w:r w:rsidR="0059416F" w:rsidRPr="006D1E60">
        <w:rPr>
          <w:rFonts w:ascii="Arial" w:hAnsi="Arial" w:cs="Arial"/>
        </w:rPr>
        <w:t>, milk can help those with chronic conditions like epilepsy, jaundice, heart problems, spleen enlargement, piles and the suppression of diarrhea and urine. Ayurveda places a strong emphasis on milk's capacity to restore the body's energy system. The main food product that has been found to have the greatest potential to improve human health is milk (</w:t>
      </w:r>
      <w:proofErr w:type="spellStart"/>
      <w:r w:rsidR="0059416F" w:rsidRPr="006D1E60">
        <w:rPr>
          <w:rFonts w:ascii="Arial" w:hAnsi="Arial" w:cs="Arial"/>
        </w:rPr>
        <w:t>Sabikhi</w:t>
      </w:r>
      <w:proofErr w:type="spellEnd"/>
      <w:r w:rsidR="0059416F" w:rsidRPr="006D1E60">
        <w:rPr>
          <w:rFonts w:ascii="Arial" w:hAnsi="Arial" w:cs="Arial"/>
        </w:rPr>
        <w:t xml:space="preserve"> and Mathur, 2004). Milk proteins contain several components that may help the human body protect itself against toxins, bacteria and viruses. Whereas dairy fat especially linoleic acid reduces CHD risks in human. Lactoferrin improves immunity, promotes the growth of good bacteria in the gastrointestinal system and boosts iron absorption and transport. Milk is the main dietary source of calcium. Muscle contraction, neuronal transmission, glandular secretion and vascular contraction and vasodilation are all affected by calcium (Nagpal et al., 2012). The nutritional ingredients found in milk can be enhanced and/or further modified to give the best benefit to the consumers. Also, India is one of the leading exporters of dairy products and therefore, the increasing trend of veganism may have an adverse impact on India's dairy sector.</w:t>
      </w:r>
    </w:p>
    <w:p w14:paraId="3D99CB71" w14:textId="77777777" w:rsidR="00505F06" w:rsidRPr="006D1E60" w:rsidRDefault="00505F06" w:rsidP="00441B6F">
      <w:pPr>
        <w:pStyle w:val="Body"/>
        <w:spacing w:after="0"/>
        <w:rPr>
          <w:rFonts w:ascii="Arial" w:hAnsi="Arial" w:cs="Arial"/>
        </w:rPr>
      </w:pPr>
    </w:p>
    <w:p w14:paraId="501E7F59" w14:textId="11090160" w:rsidR="00C30A0F" w:rsidRPr="006D1E60" w:rsidRDefault="00507BEB" w:rsidP="00507BEB">
      <w:pPr>
        <w:pStyle w:val="Body"/>
        <w:spacing w:after="0"/>
        <w:rPr>
          <w:rFonts w:ascii="Arial" w:hAnsi="Arial" w:cs="Arial"/>
          <w:b/>
          <w:bCs/>
        </w:rPr>
      </w:pPr>
      <w:r w:rsidRPr="006D1E60">
        <w:rPr>
          <w:rFonts w:ascii="Arial" w:hAnsi="Arial" w:cs="Arial"/>
          <w:b/>
          <w:bCs/>
          <w:i/>
        </w:rPr>
        <w:t xml:space="preserve">3.2.1 </w:t>
      </w:r>
      <w:r w:rsidR="0077209D" w:rsidRPr="006D1E60">
        <w:rPr>
          <w:rFonts w:ascii="Arial" w:hAnsi="Arial" w:cs="Arial"/>
          <w:b/>
          <w:bCs/>
          <w:i/>
        </w:rPr>
        <w:t xml:space="preserve">Milk Protein: A High-Quality </w:t>
      </w:r>
      <w:r w:rsidR="00613DE4" w:rsidRPr="006D1E60">
        <w:rPr>
          <w:rFonts w:ascii="Arial" w:hAnsi="Arial" w:cs="Arial"/>
          <w:b/>
          <w:bCs/>
          <w:i/>
        </w:rPr>
        <w:t>Protein</w:t>
      </w:r>
    </w:p>
    <w:p w14:paraId="3D08563E" w14:textId="77777777" w:rsidR="00E053D0" w:rsidRPr="006D1E60" w:rsidRDefault="00E053D0" w:rsidP="00441B6F">
      <w:pPr>
        <w:pStyle w:val="Body"/>
        <w:spacing w:after="0"/>
        <w:rPr>
          <w:rFonts w:ascii="Arial" w:hAnsi="Arial" w:cs="Arial"/>
        </w:rPr>
      </w:pPr>
    </w:p>
    <w:p w14:paraId="1F7F8AB3" w14:textId="0000B59C" w:rsidR="002503F8" w:rsidRPr="006D1E60" w:rsidRDefault="00432705" w:rsidP="002503F8">
      <w:pPr>
        <w:pStyle w:val="Body"/>
        <w:spacing w:after="0"/>
        <w:rPr>
          <w:rFonts w:ascii="Arial" w:hAnsi="Arial" w:cs="Arial"/>
        </w:rPr>
      </w:pPr>
      <w:r w:rsidRPr="006D1E60">
        <w:rPr>
          <w:rFonts w:ascii="Arial" w:hAnsi="Arial" w:cs="Arial"/>
        </w:rPr>
        <w:t xml:space="preserve">High quality protein intake protects body against bone and muscle loss (Volpi, 2004). RDI for protein intake is 0.8 g high quality protein/kg body weight/d which needs to be increased to ~1-1.2 g/kg/d for vegans. However, recent evidence shows inadequate </w:t>
      </w:r>
      <w:proofErr w:type="gramStart"/>
      <w:r w:rsidRPr="006D1E60">
        <w:rPr>
          <w:rFonts w:ascii="Arial" w:hAnsi="Arial" w:cs="Arial"/>
        </w:rPr>
        <w:t>high quality</w:t>
      </w:r>
      <w:proofErr w:type="gramEnd"/>
      <w:r w:rsidRPr="006D1E60">
        <w:rPr>
          <w:rFonts w:ascii="Arial" w:hAnsi="Arial" w:cs="Arial"/>
        </w:rPr>
        <w:t xml:space="preserve"> protein intake in vegans (</w:t>
      </w:r>
      <w:proofErr w:type="spellStart"/>
      <w:r w:rsidRPr="006D1E60">
        <w:rPr>
          <w:rFonts w:ascii="Arial" w:hAnsi="Arial" w:cs="Arial"/>
        </w:rPr>
        <w:t>Koeder</w:t>
      </w:r>
      <w:proofErr w:type="spellEnd"/>
      <w:r w:rsidRPr="006D1E60">
        <w:rPr>
          <w:rFonts w:ascii="Arial" w:hAnsi="Arial" w:cs="Arial"/>
        </w:rPr>
        <w:t xml:space="preserve"> </w:t>
      </w:r>
      <w:r w:rsidR="006A40F4" w:rsidRPr="006D1E60">
        <w:rPr>
          <w:rFonts w:ascii="Arial" w:hAnsi="Arial" w:cs="Arial"/>
        </w:rPr>
        <w:t>and</w:t>
      </w:r>
      <w:r w:rsidRPr="006D1E60">
        <w:rPr>
          <w:rFonts w:ascii="Arial" w:hAnsi="Arial" w:cs="Arial"/>
        </w:rPr>
        <w:t xml:space="preserve"> Perez, 2022). Milk proteins are highly bioavailable, meaning they are easily absorbed and utilized by the body. They also contain all essential amino acids, making milk a complete protein source. Milk proteins possess many functions ranging from antimicrobial activity, killing or stopping growth of unwanted microorganisms, to aiding in absorption of nutrients (Hoffman and </w:t>
      </w:r>
      <w:proofErr w:type="spellStart"/>
      <w:r w:rsidRPr="006D1E60">
        <w:rPr>
          <w:rFonts w:ascii="Arial" w:hAnsi="Arial" w:cs="Arial"/>
        </w:rPr>
        <w:t>Falvo</w:t>
      </w:r>
      <w:proofErr w:type="spellEnd"/>
      <w:r w:rsidRPr="006D1E60">
        <w:rPr>
          <w:rFonts w:ascii="Arial" w:hAnsi="Arial" w:cs="Arial"/>
        </w:rPr>
        <w:t>, 2004). Milk proteins have received increasing attention as potential ingredients of health promoting functional foods targeted at diet-related chronic diseases such as cardiovascular disease, type 2 diabetes and obesity (</w:t>
      </w:r>
      <w:proofErr w:type="spellStart"/>
      <w:r w:rsidRPr="006D1E60">
        <w:rPr>
          <w:rFonts w:ascii="Arial" w:hAnsi="Arial" w:cs="Arial"/>
        </w:rPr>
        <w:t>Petrotos</w:t>
      </w:r>
      <w:proofErr w:type="spellEnd"/>
      <w:r w:rsidRPr="006D1E60">
        <w:rPr>
          <w:rFonts w:ascii="Arial" w:hAnsi="Arial" w:cs="Arial"/>
        </w:rPr>
        <w:t xml:space="preserve"> et al., 2014).</w:t>
      </w:r>
    </w:p>
    <w:p w14:paraId="5FBAF550" w14:textId="77777777" w:rsidR="002503F8" w:rsidRPr="006D1E60" w:rsidRDefault="002503F8" w:rsidP="002503F8">
      <w:pPr>
        <w:pStyle w:val="Body"/>
        <w:spacing w:after="0"/>
        <w:rPr>
          <w:rFonts w:ascii="Arial" w:hAnsi="Arial" w:cs="Arial"/>
        </w:rPr>
      </w:pPr>
    </w:p>
    <w:p w14:paraId="2376C292" w14:textId="0E8FFA71" w:rsidR="002503F8" w:rsidRPr="006D1E60" w:rsidRDefault="00432705" w:rsidP="002503F8">
      <w:pPr>
        <w:pStyle w:val="Body"/>
        <w:numPr>
          <w:ilvl w:val="0"/>
          <w:numId w:val="33"/>
        </w:numPr>
        <w:spacing w:after="0"/>
        <w:rPr>
          <w:rFonts w:ascii="Arial" w:hAnsi="Arial" w:cs="Arial"/>
        </w:rPr>
      </w:pPr>
      <w:r w:rsidRPr="006D1E60">
        <w:rPr>
          <w:rFonts w:ascii="Arial" w:hAnsi="Arial" w:cs="Arial"/>
        </w:rPr>
        <w:t>Casein: The Bioactive Protein in Milk</w:t>
      </w:r>
    </w:p>
    <w:p w14:paraId="6E0E640C" w14:textId="5163DE06" w:rsidR="002503F8" w:rsidRPr="006D1E60" w:rsidRDefault="00432705" w:rsidP="002503F8">
      <w:pPr>
        <w:pStyle w:val="Body"/>
        <w:spacing w:after="0"/>
        <w:rPr>
          <w:rFonts w:ascii="Arial" w:hAnsi="Arial" w:cs="Arial"/>
        </w:rPr>
      </w:pPr>
      <w:r w:rsidRPr="006D1E60">
        <w:rPr>
          <w:rFonts w:ascii="Arial" w:hAnsi="Arial" w:cs="Arial"/>
        </w:rPr>
        <w:t xml:space="preserve">Casein, a protein found only in milk </w:t>
      </w:r>
      <w:r w:rsidR="00C55B0C" w:rsidRPr="006D1E60">
        <w:rPr>
          <w:rFonts w:ascii="Arial" w:hAnsi="Arial" w:cs="Arial"/>
        </w:rPr>
        <w:t>and</w:t>
      </w:r>
      <w:r w:rsidRPr="006D1E60">
        <w:rPr>
          <w:rFonts w:ascii="Arial" w:hAnsi="Arial" w:cs="Arial"/>
        </w:rPr>
        <w:t xml:space="preserve"> it accounts for about 80% of the total milk protein. Casein is also known as a phospho-protein </w:t>
      </w:r>
      <w:r w:rsidR="00C55B0C" w:rsidRPr="006D1E60">
        <w:rPr>
          <w:rFonts w:ascii="Arial" w:hAnsi="Arial" w:cs="Arial"/>
        </w:rPr>
        <w:t>and</w:t>
      </w:r>
      <w:r w:rsidRPr="006D1E60">
        <w:rPr>
          <w:rFonts w:ascii="Arial" w:hAnsi="Arial" w:cs="Arial"/>
        </w:rPr>
        <w:t xml:space="preserve"> </w:t>
      </w:r>
      <w:r w:rsidR="00051EDB" w:rsidRPr="006D1E60">
        <w:rPr>
          <w:rFonts w:ascii="Arial" w:hAnsi="Arial" w:cs="Arial"/>
        </w:rPr>
        <w:t xml:space="preserve">it </w:t>
      </w:r>
      <w:r w:rsidRPr="006D1E60">
        <w:rPr>
          <w:rFonts w:ascii="Arial" w:hAnsi="Arial" w:cs="Arial"/>
        </w:rPr>
        <w:t>is considered as a valuable protein for human health. Bioactivity of casein is expressed mainly through fragments of its molecular structure, which are called peptides (</w:t>
      </w:r>
      <w:proofErr w:type="spellStart"/>
      <w:r w:rsidRPr="006D1E60">
        <w:rPr>
          <w:rFonts w:ascii="Arial" w:hAnsi="Arial" w:cs="Arial"/>
        </w:rPr>
        <w:t>Petrotos</w:t>
      </w:r>
      <w:proofErr w:type="spellEnd"/>
      <w:r w:rsidRPr="006D1E60">
        <w:rPr>
          <w:rFonts w:ascii="Arial" w:hAnsi="Arial" w:cs="Arial"/>
        </w:rPr>
        <w:t xml:space="preserve"> et al., 2014). Casein contains the amino acid tryptophan, which helps to promote sleep. So, it is recommended to have a casein protein shake for better sleep at night. Casein is an excellent source of calcium, supplying about 50% of the daily value per serving. Casein contains bioactive peptides that have been shown to lower blood pressure (</w:t>
      </w:r>
      <w:proofErr w:type="spellStart"/>
      <w:r w:rsidR="00933773" w:rsidRPr="006D1E60">
        <w:rPr>
          <w:rFonts w:ascii="Arial" w:hAnsi="Arial" w:cs="Arial"/>
        </w:rPr>
        <w:t>Kubala</w:t>
      </w:r>
      <w:proofErr w:type="spellEnd"/>
      <w:r w:rsidRPr="006D1E60">
        <w:rPr>
          <w:rFonts w:ascii="Arial" w:hAnsi="Arial" w:cs="Arial"/>
        </w:rPr>
        <w:t>, 2023).</w:t>
      </w:r>
    </w:p>
    <w:p w14:paraId="2952AA0A" w14:textId="77777777" w:rsidR="002503F8" w:rsidRPr="006D1E60" w:rsidRDefault="002503F8" w:rsidP="002503F8">
      <w:pPr>
        <w:pStyle w:val="Body"/>
        <w:spacing w:after="0"/>
        <w:rPr>
          <w:rFonts w:ascii="Arial" w:hAnsi="Arial" w:cs="Arial"/>
        </w:rPr>
      </w:pPr>
    </w:p>
    <w:p w14:paraId="49CF0795" w14:textId="2D3A1C0B" w:rsidR="002503F8" w:rsidRPr="006D1E60" w:rsidRDefault="00432705" w:rsidP="002503F8">
      <w:pPr>
        <w:pStyle w:val="Body"/>
        <w:numPr>
          <w:ilvl w:val="0"/>
          <w:numId w:val="33"/>
        </w:numPr>
        <w:spacing w:after="0"/>
        <w:rPr>
          <w:rFonts w:ascii="Arial" w:hAnsi="Arial" w:cs="Arial"/>
        </w:rPr>
      </w:pPr>
      <w:r w:rsidRPr="006D1E60">
        <w:rPr>
          <w:rFonts w:ascii="Arial" w:hAnsi="Arial" w:cs="Arial"/>
        </w:rPr>
        <w:t>Whey Protein: A Powerful Source of Health Benefits</w:t>
      </w:r>
    </w:p>
    <w:p w14:paraId="27A8CF0F" w14:textId="79BB412F" w:rsidR="00432705" w:rsidRPr="006D1E60" w:rsidRDefault="00432705" w:rsidP="002503F8">
      <w:pPr>
        <w:pStyle w:val="Body"/>
        <w:spacing w:after="0"/>
        <w:rPr>
          <w:rFonts w:ascii="Arial" w:hAnsi="Arial" w:cs="Arial"/>
        </w:rPr>
      </w:pPr>
      <w:r w:rsidRPr="006D1E60">
        <w:rPr>
          <w:rFonts w:ascii="Arial" w:hAnsi="Arial" w:cs="Arial"/>
        </w:rPr>
        <w:t xml:space="preserve">Whey proteins </w:t>
      </w:r>
      <w:r w:rsidR="00051EDB" w:rsidRPr="006D1E60">
        <w:rPr>
          <w:rFonts w:ascii="Arial" w:hAnsi="Arial" w:cs="Arial"/>
        </w:rPr>
        <w:t>and</w:t>
      </w:r>
      <w:r w:rsidRPr="006D1E60">
        <w:rPr>
          <w:rFonts w:ascii="Arial" w:hAnsi="Arial" w:cs="Arial"/>
        </w:rPr>
        <w:t xml:space="preserve"> peptides have many functions that include</w:t>
      </w:r>
      <w:r w:rsidR="00051EDB" w:rsidRPr="006D1E60">
        <w:rPr>
          <w:rFonts w:ascii="Arial" w:hAnsi="Arial" w:cs="Arial"/>
        </w:rPr>
        <w:t>:</w:t>
      </w:r>
      <w:r w:rsidRPr="006D1E60">
        <w:rPr>
          <w:rFonts w:ascii="Arial" w:hAnsi="Arial" w:cs="Arial"/>
        </w:rPr>
        <w:t xml:space="preserve"> antimicrobial, antiviral and antibacterial properties. In addition, it also shows anti-inflammatory action; antithrombotic action; protection against metabolic syndrome, e.g., hypertension, serum lipid levels, glucose balance and body mass index; and protection against cancer and obesity (</w:t>
      </w:r>
      <w:proofErr w:type="spellStart"/>
      <w:r w:rsidRPr="006D1E60">
        <w:rPr>
          <w:rFonts w:ascii="Arial" w:hAnsi="Arial" w:cs="Arial"/>
        </w:rPr>
        <w:t>Petrotos</w:t>
      </w:r>
      <w:proofErr w:type="spellEnd"/>
      <w:r w:rsidRPr="006D1E60">
        <w:rPr>
          <w:rFonts w:ascii="Arial" w:hAnsi="Arial" w:cs="Arial"/>
        </w:rPr>
        <w:t xml:space="preserve"> et al., 2014). Whey proteins are utilized to produce natural pharmaceutical products having high value for human health. Health benefits of whey protein have a growing commercial interest in context of developing health-promoting functional foods. Whey components, particularly the proteins and peptides, are increasingly preferred as an ingredient for functional foods and nutraceuticals as active medical agents (</w:t>
      </w:r>
      <w:proofErr w:type="spellStart"/>
      <w:r w:rsidRPr="006D1E60">
        <w:rPr>
          <w:rFonts w:ascii="Arial" w:hAnsi="Arial" w:cs="Arial"/>
        </w:rPr>
        <w:t>Solak</w:t>
      </w:r>
      <w:proofErr w:type="spellEnd"/>
      <w:r w:rsidRPr="006D1E60">
        <w:rPr>
          <w:rFonts w:ascii="Arial" w:hAnsi="Arial" w:cs="Arial"/>
        </w:rPr>
        <w:t xml:space="preserve"> and Akin, 2012).</w:t>
      </w:r>
    </w:p>
    <w:p w14:paraId="1A2B2713" w14:textId="77777777" w:rsidR="00B134F3" w:rsidRPr="006D1E60" w:rsidRDefault="00B134F3" w:rsidP="00432705">
      <w:pPr>
        <w:pStyle w:val="Body"/>
        <w:spacing w:after="0"/>
        <w:rPr>
          <w:rFonts w:ascii="Arial" w:hAnsi="Arial" w:cs="Arial"/>
        </w:rPr>
      </w:pPr>
    </w:p>
    <w:p w14:paraId="5268ED61" w14:textId="7279462F" w:rsidR="00B134F3" w:rsidRPr="006D1E60" w:rsidRDefault="00B134F3" w:rsidP="00432705">
      <w:pPr>
        <w:pStyle w:val="Body"/>
        <w:spacing w:after="0"/>
        <w:rPr>
          <w:rFonts w:ascii="Arial" w:hAnsi="Arial" w:cs="Arial"/>
          <w:b/>
          <w:bCs/>
        </w:rPr>
      </w:pPr>
      <w:r w:rsidRPr="006D1E60">
        <w:rPr>
          <w:rFonts w:ascii="Arial" w:hAnsi="Arial" w:cs="Arial"/>
          <w:b/>
          <w:bCs/>
          <w:i/>
        </w:rPr>
        <w:t>3.2.2 Lactose: A Unique Carbohydrate with Health Benefits</w:t>
      </w:r>
    </w:p>
    <w:p w14:paraId="03E16B5C" w14:textId="77777777" w:rsidR="00790ADA" w:rsidRPr="006D1E60" w:rsidRDefault="00790ADA" w:rsidP="00441B6F">
      <w:pPr>
        <w:pStyle w:val="Body"/>
        <w:spacing w:after="0"/>
        <w:rPr>
          <w:lang w:eastAsia="en-IN" w:bidi="hi-IN"/>
        </w:rPr>
      </w:pPr>
    </w:p>
    <w:p w14:paraId="48F8AD08" w14:textId="1510D4EC" w:rsidR="00B134F3" w:rsidRPr="006D1E60" w:rsidRDefault="00B134F3" w:rsidP="00441B6F">
      <w:pPr>
        <w:pStyle w:val="Body"/>
        <w:spacing w:after="0"/>
        <w:rPr>
          <w:rFonts w:ascii="Arial" w:hAnsi="Arial" w:cs="Arial"/>
        </w:rPr>
      </w:pPr>
      <w:r w:rsidRPr="006D1E60">
        <w:rPr>
          <w:rFonts w:ascii="Arial" w:hAnsi="Arial" w:cs="Arial"/>
        </w:rPr>
        <w:t>Lactose is the most prominent carbohydrate of milk of most species and it contributes to the nutritive value of milk. Lactose is a special ingredient of milk, infant formulas and dairy products and it is widely used in pharmaceutical products (</w:t>
      </w:r>
      <w:proofErr w:type="spellStart"/>
      <w:r w:rsidRPr="006D1E60">
        <w:rPr>
          <w:rFonts w:ascii="Arial" w:hAnsi="Arial" w:cs="Arial"/>
        </w:rPr>
        <w:t>Shendurse</w:t>
      </w:r>
      <w:proofErr w:type="spellEnd"/>
      <w:r w:rsidRPr="006D1E60">
        <w:rPr>
          <w:rFonts w:ascii="Arial" w:hAnsi="Arial" w:cs="Arial"/>
        </w:rPr>
        <w:t xml:space="preserve"> and </w:t>
      </w:r>
      <w:proofErr w:type="spellStart"/>
      <w:r w:rsidRPr="006D1E60">
        <w:rPr>
          <w:rFonts w:ascii="Arial" w:hAnsi="Arial" w:cs="Arial"/>
        </w:rPr>
        <w:t>Khedkar</w:t>
      </w:r>
      <w:proofErr w:type="spellEnd"/>
      <w:r w:rsidRPr="006D1E60">
        <w:rPr>
          <w:rFonts w:ascii="Arial" w:hAnsi="Arial" w:cs="Arial"/>
        </w:rPr>
        <w:t>, 2016). Lactulose is widely used in the treatment of patients with hepatic encephalopathy and chronic constipation. GOS are identified as prebiotics that stimulates the growth of bifidobacterial. It also helps in calcium absorption, relief of constipation and colon cancer (Wang et al.</w:t>
      </w:r>
      <w:r w:rsidR="005A4476" w:rsidRPr="006D1E60">
        <w:rPr>
          <w:rFonts w:ascii="Arial" w:hAnsi="Arial" w:cs="Arial"/>
        </w:rPr>
        <w:t>,</w:t>
      </w:r>
      <w:r w:rsidRPr="006D1E60">
        <w:rPr>
          <w:rFonts w:ascii="Arial" w:hAnsi="Arial" w:cs="Arial"/>
        </w:rPr>
        <w:t xml:space="preserve"> 2024).</w:t>
      </w:r>
    </w:p>
    <w:p w14:paraId="76AC4CC1" w14:textId="77777777" w:rsidR="00B134F3" w:rsidRPr="006D1E60" w:rsidRDefault="00B134F3" w:rsidP="00441B6F">
      <w:pPr>
        <w:pStyle w:val="Body"/>
        <w:spacing w:after="0"/>
        <w:rPr>
          <w:rFonts w:ascii="Arial" w:hAnsi="Arial" w:cs="Arial"/>
        </w:rPr>
      </w:pPr>
    </w:p>
    <w:p w14:paraId="52504933" w14:textId="3EDCEFDD" w:rsidR="00B134F3" w:rsidRPr="006D1E60" w:rsidRDefault="00B134F3" w:rsidP="00B134F3">
      <w:pPr>
        <w:pStyle w:val="Body"/>
        <w:spacing w:after="0"/>
        <w:rPr>
          <w:rFonts w:ascii="Arial" w:hAnsi="Arial" w:cs="Arial"/>
          <w:b/>
          <w:bCs/>
        </w:rPr>
      </w:pPr>
      <w:r w:rsidRPr="006D1E60">
        <w:rPr>
          <w:rFonts w:ascii="Arial" w:hAnsi="Arial" w:cs="Arial"/>
          <w:b/>
          <w:bCs/>
          <w:i/>
        </w:rPr>
        <w:t>3.2.3 Essential Vitamins</w:t>
      </w:r>
      <w:r w:rsidR="003F75D0" w:rsidRPr="006D1E60">
        <w:rPr>
          <w:rFonts w:ascii="Arial" w:hAnsi="Arial" w:cs="Arial"/>
          <w:b/>
          <w:bCs/>
          <w:i/>
        </w:rPr>
        <w:t xml:space="preserve"> &amp; Minerals</w:t>
      </w:r>
      <w:r w:rsidRPr="006D1E60">
        <w:rPr>
          <w:rFonts w:ascii="Arial" w:hAnsi="Arial" w:cs="Arial"/>
          <w:b/>
          <w:bCs/>
          <w:i/>
        </w:rPr>
        <w:t xml:space="preserve">: </w:t>
      </w:r>
      <w:r w:rsidR="0074732D" w:rsidRPr="006D1E60">
        <w:rPr>
          <w:rFonts w:ascii="Arial" w:hAnsi="Arial" w:cs="Arial"/>
          <w:b/>
          <w:bCs/>
          <w:i/>
        </w:rPr>
        <w:t xml:space="preserve">vit. </w:t>
      </w:r>
      <w:r w:rsidRPr="006D1E60">
        <w:rPr>
          <w:rFonts w:ascii="Arial" w:hAnsi="Arial" w:cs="Arial"/>
          <w:b/>
          <w:bCs/>
          <w:i/>
        </w:rPr>
        <w:t>B</w:t>
      </w:r>
      <w:r w:rsidRPr="006D1E60">
        <w:rPr>
          <w:rFonts w:ascii="Arial" w:hAnsi="Arial" w:cs="Arial"/>
          <w:b/>
          <w:bCs/>
          <w:i/>
          <w:vertAlign w:val="subscript"/>
        </w:rPr>
        <w:t>12</w:t>
      </w:r>
      <w:r w:rsidRPr="006D1E60">
        <w:rPr>
          <w:rFonts w:ascii="Arial" w:hAnsi="Arial" w:cs="Arial"/>
          <w:b/>
          <w:bCs/>
          <w:i/>
        </w:rPr>
        <w:t xml:space="preserve">, </w:t>
      </w:r>
      <w:r w:rsidR="00EE49A4" w:rsidRPr="006D1E60">
        <w:rPr>
          <w:rFonts w:ascii="Arial" w:hAnsi="Arial" w:cs="Arial"/>
          <w:b/>
          <w:bCs/>
          <w:i/>
        </w:rPr>
        <w:t xml:space="preserve">vit. </w:t>
      </w:r>
      <w:r w:rsidRPr="006D1E60">
        <w:rPr>
          <w:rFonts w:ascii="Arial" w:hAnsi="Arial" w:cs="Arial"/>
          <w:b/>
          <w:bCs/>
          <w:i/>
        </w:rPr>
        <w:t xml:space="preserve">D, </w:t>
      </w:r>
      <w:r w:rsidR="00EE49A4" w:rsidRPr="006D1E60">
        <w:rPr>
          <w:rFonts w:ascii="Arial" w:hAnsi="Arial" w:cs="Arial"/>
          <w:b/>
          <w:bCs/>
          <w:i/>
        </w:rPr>
        <w:t xml:space="preserve">vit. </w:t>
      </w:r>
      <w:r w:rsidRPr="006D1E60">
        <w:rPr>
          <w:rFonts w:ascii="Arial" w:hAnsi="Arial" w:cs="Arial"/>
          <w:b/>
          <w:bCs/>
          <w:i/>
        </w:rPr>
        <w:t>A</w:t>
      </w:r>
      <w:r w:rsidR="00EE49A4" w:rsidRPr="006D1E60">
        <w:rPr>
          <w:rFonts w:ascii="Arial" w:hAnsi="Arial" w:cs="Arial"/>
          <w:b/>
          <w:bCs/>
          <w:i/>
        </w:rPr>
        <w:t>,</w:t>
      </w:r>
      <w:r w:rsidRPr="006D1E60">
        <w:rPr>
          <w:rFonts w:ascii="Arial" w:hAnsi="Arial" w:cs="Arial"/>
          <w:b/>
          <w:bCs/>
          <w:i/>
        </w:rPr>
        <w:t xml:space="preserve"> Calcium</w:t>
      </w:r>
      <w:r w:rsidR="0074732D" w:rsidRPr="006D1E60">
        <w:rPr>
          <w:rFonts w:ascii="Arial" w:hAnsi="Arial" w:cs="Arial"/>
          <w:b/>
          <w:bCs/>
          <w:i/>
        </w:rPr>
        <w:t xml:space="preserve"> </w:t>
      </w:r>
      <w:r w:rsidR="00EE49A4" w:rsidRPr="006D1E60">
        <w:rPr>
          <w:rFonts w:ascii="Arial" w:hAnsi="Arial" w:cs="Arial"/>
          <w:b/>
          <w:bCs/>
          <w:i/>
        </w:rPr>
        <w:t xml:space="preserve">and </w:t>
      </w:r>
      <w:r w:rsidR="0074732D" w:rsidRPr="006D1E60">
        <w:rPr>
          <w:rFonts w:ascii="Arial" w:hAnsi="Arial" w:cs="Arial"/>
          <w:b/>
          <w:bCs/>
          <w:i/>
        </w:rPr>
        <w:t>Iodine</w:t>
      </w:r>
    </w:p>
    <w:p w14:paraId="3C09DE87" w14:textId="77777777" w:rsidR="00B134F3" w:rsidRPr="006D1E60" w:rsidRDefault="00B134F3" w:rsidP="00441B6F">
      <w:pPr>
        <w:pStyle w:val="Body"/>
        <w:spacing w:after="0"/>
        <w:rPr>
          <w:rFonts w:ascii="Arial" w:hAnsi="Arial" w:cs="Arial"/>
        </w:rPr>
      </w:pPr>
    </w:p>
    <w:p w14:paraId="65208E93" w14:textId="253898E9" w:rsidR="00B134F3" w:rsidRPr="006D1E60" w:rsidRDefault="00B47101" w:rsidP="00441B6F">
      <w:pPr>
        <w:pStyle w:val="Body"/>
        <w:spacing w:after="0"/>
        <w:rPr>
          <w:rFonts w:ascii="Arial" w:hAnsi="Arial" w:cs="Arial"/>
        </w:rPr>
      </w:pPr>
      <w:r w:rsidRPr="006D1E60">
        <w:rPr>
          <w:rFonts w:ascii="Arial" w:hAnsi="Arial" w:cs="Arial"/>
        </w:rPr>
        <w:t>Milk is a rich source of several vitamins, each playing an essential role in maintaining health.</w:t>
      </w:r>
    </w:p>
    <w:p w14:paraId="3CD86655" w14:textId="77777777" w:rsidR="000D4FAB" w:rsidRPr="006D1E60" w:rsidRDefault="000D4FAB" w:rsidP="00441B6F">
      <w:pPr>
        <w:pStyle w:val="Body"/>
        <w:spacing w:after="0"/>
        <w:rPr>
          <w:rFonts w:ascii="Arial" w:hAnsi="Arial" w:cs="Arial"/>
        </w:rPr>
      </w:pPr>
    </w:p>
    <w:p w14:paraId="1F5D7943" w14:textId="49637642" w:rsidR="00B47101" w:rsidRPr="006D1E60" w:rsidRDefault="00B47101" w:rsidP="00B47101">
      <w:pPr>
        <w:pStyle w:val="Body"/>
        <w:numPr>
          <w:ilvl w:val="0"/>
          <w:numId w:val="32"/>
        </w:numPr>
        <w:rPr>
          <w:rFonts w:ascii="Arial" w:hAnsi="Arial" w:cs="Arial"/>
        </w:rPr>
      </w:pPr>
      <w:r w:rsidRPr="006D1E60">
        <w:rPr>
          <w:rFonts w:ascii="Arial" w:hAnsi="Arial" w:cs="Arial"/>
          <w:b/>
          <w:bCs/>
        </w:rPr>
        <w:t>Vitamin B</w:t>
      </w:r>
      <w:r w:rsidRPr="006D1E60">
        <w:rPr>
          <w:rFonts w:ascii="Arial" w:hAnsi="Arial" w:cs="Arial"/>
          <w:b/>
          <w:bCs/>
          <w:vertAlign w:val="subscript"/>
        </w:rPr>
        <w:t>12</w:t>
      </w:r>
      <w:r w:rsidRPr="006D1E60">
        <w:rPr>
          <w:rFonts w:ascii="Arial" w:hAnsi="Arial" w:cs="Arial"/>
        </w:rPr>
        <w:t xml:space="preserve"> is crucial for the synthesis of red blood cells and the upkeep of healthy nerve function. As </w:t>
      </w:r>
      <w:r w:rsidR="00400C21" w:rsidRPr="006D1E60">
        <w:rPr>
          <w:rFonts w:ascii="Arial" w:hAnsi="Arial" w:cs="Arial"/>
        </w:rPr>
        <w:t xml:space="preserve">vitamin </w:t>
      </w:r>
      <w:r w:rsidRPr="006D1E60">
        <w:rPr>
          <w:rFonts w:ascii="Arial" w:hAnsi="Arial" w:cs="Arial"/>
        </w:rPr>
        <w:t>B</w:t>
      </w:r>
      <w:r w:rsidRPr="006D1E60">
        <w:rPr>
          <w:rFonts w:ascii="Arial" w:hAnsi="Arial" w:cs="Arial"/>
          <w:vertAlign w:val="subscript"/>
        </w:rPr>
        <w:t>12</w:t>
      </w:r>
      <w:r w:rsidRPr="006D1E60">
        <w:rPr>
          <w:rFonts w:ascii="Arial" w:hAnsi="Arial" w:cs="Arial"/>
        </w:rPr>
        <w:t xml:space="preserve"> is not found in plant-based foods, vegans often struggle to meet their daily requirements (Martens et al., 20</w:t>
      </w:r>
      <w:r w:rsidR="006A170C" w:rsidRPr="006D1E60">
        <w:rPr>
          <w:rFonts w:ascii="Arial" w:hAnsi="Arial" w:cs="Arial"/>
        </w:rPr>
        <w:t>0</w:t>
      </w:r>
      <w:r w:rsidRPr="006D1E60">
        <w:rPr>
          <w:rFonts w:ascii="Arial" w:hAnsi="Arial" w:cs="Arial"/>
        </w:rPr>
        <w:t xml:space="preserve">2). Milk provides a </w:t>
      </w:r>
      <w:r w:rsidRPr="006D1E60">
        <w:rPr>
          <w:rFonts w:ascii="Arial" w:hAnsi="Arial" w:cs="Arial"/>
        </w:rPr>
        <w:lastRenderedPageBreak/>
        <w:t xml:space="preserve">significant source of </w:t>
      </w:r>
      <w:r w:rsidR="00400C21" w:rsidRPr="006D1E60">
        <w:rPr>
          <w:rFonts w:ascii="Arial" w:hAnsi="Arial" w:cs="Arial"/>
        </w:rPr>
        <w:t xml:space="preserve">vitamin </w:t>
      </w:r>
      <w:r w:rsidRPr="006D1E60">
        <w:rPr>
          <w:rFonts w:ascii="Arial" w:hAnsi="Arial" w:cs="Arial"/>
        </w:rPr>
        <w:t>B</w:t>
      </w:r>
      <w:r w:rsidRPr="006D1E60">
        <w:rPr>
          <w:rFonts w:ascii="Arial" w:hAnsi="Arial" w:cs="Arial"/>
          <w:vertAlign w:val="subscript"/>
        </w:rPr>
        <w:t>12</w:t>
      </w:r>
      <w:r w:rsidRPr="006D1E60">
        <w:rPr>
          <w:rFonts w:ascii="Arial" w:hAnsi="Arial" w:cs="Arial"/>
        </w:rPr>
        <w:t>, with just one cup of low-fat milk supplying 50% of the daily recommended intake (Zhao et al., 2005), As per FSSAI, RDA of vit. B</w:t>
      </w:r>
      <w:r w:rsidRPr="006D1E60">
        <w:rPr>
          <w:rFonts w:ascii="Arial" w:hAnsi="Arial" w:cs="Arial"/>
          <w:vertAlign w:val="subscript"/>
        </w:rPr>
        <w:t>12</w:t>
      </w:r>
      <w:r w:rsidRPr="006D1E60">
        <w:rPr>
          <w:rFonts w:ascii="Arial" w:hAnsi="Arial" w:cs="Arial"/>
        </w:rPr>
        <w:t xml:space="preserve"> is 2.2 </w:t>
      </w:r>
      <w:proofErr w:type="spellStart"/>
      <w:r w:rsidRPr="006D1E60">
        <w:rPr>
          <w:rFonts w:ascii="Arial" w:hAnsi="Arial" w:cs="Arial"/>
        </w:rPr>
        <w:t>μg</w:t>
      </w:r>
      <w:proofErr w:type="spellEnd"/>
      <w:r w:rsidRPr="006D1E60">
        <w:rPr>
          <w:rFonts w:ascii="Arial" w:hAnsi="Arial" w:cs="Arial"/>
        </w:rPr>
        <w:t>/d in India (FSSAI, 202</w:t>
      </w:r>
      <w:r w:rsidR="00C732A9" w:rsidRPr="006D1E60">
        <w:rPr>
          <w:rFonts w:ascii="Arial" w:hAnsi="Arial" w:cs="Arial"/>
        </w:rPr>
        <w:t>2</w:t>
      </w:r>
      <w:r w:rsidRPr="006D1E60">
        <w:rPr>
          <w:rFonts w:ascii="Arial" w:hAnsi="Arial" w:cs="Arial"/>
        </w:rPr>
        <w:t>). A lack of vitamin B</w:t>
      </w:r>
      <w:r w:rsidRPr="006D1E60">
        <w:rPr>
          <w:rFonts w:ascii="Arial" w:hAnsi="Arial" w:cs="Arial"/>
          <w:vertAlign w:val="subscript"/>
        </w:rPr>
        <w:t>12</w:t>
      </w:r>
      <w:r w:rsidRPr="006D1E60">
        <w:rPr>
          <w:rFonts w:ascii="Arial" w:hAnsi="Arial" w:cs="Arial"/>
        </w:rPr>
        <w:t xml:space="preserve"> can cause a wide range of </w:t>
      </w:r>
      <w:r w:rsidR="003F75D0" w:rsidRPr="006D1E60">
        <w:rPr>
          <w:rFonts w:ascii="Arial" w:hAnsi="Arial" w:cs="Arial"/>
        </w:rPr>
        <w:t>imprecise</w:t>
      </w:r>
      <w:r w:rsidRPr="006D1E60">
        <w:rPr>
          <w:rFonts w:ascii="Arial" w:hAnsi="Arial" w:cs="Arial"/>
        </w:rPr>
        <w:t xml:space="preserve"> symptoms (Rizzo et al., 2016). Since even mild vitamin B</w:t>
      </w:r>
      <w:r w:rsidRPr="006D1E60">
        <w:rPr>
          <w:rFonts w:ascii="Arial" w:hAnsi="Arial" w:cs="Arial"/>
          <w:vertAlign w:val="subscript"/>
        </w:rPr>
        <w:t>12</w:t>
      </w:r>
      <w:r w:rsidRPr="006D1E60">
        <w:rPr>
          <w:rFonts w:ascii="Arial" w:hAnsi="Arial" w:cs="Arial"/>
        </w:rPr>
        <w:t xml:space="preserve"> deficiency seems to be linked to an increased risk of CVD, including stroke and probably reduced brain function</w:t>
      </w:r>
      <w:r w:rsidR="00CF13DC" w:rsidRPr="006D1E60">
        <w:rPr>
          <w:rFonts w:ascii="Arial" w:hAnsi="Arial" w:cs="Arial"/>
        </w:rPr>
        <w:t>.</w:t>
      </w:r>
      <w:r w:rsidRPr="006D1E60">
        <w:rPr>
          <w:rFonts w:ascii="Arial" w:hAnsi="Arial" w:cs="Arial"/>
        </w:rPr>
        <w:t xml:space="preserve"> Milder vit. B</w:t>
      </w:r>
      <w:r w:rsidRPr="006D1E60">
        <w:rPr>
          <w:rFonts w:ascii="Arial" w:hAnsi="Arial" w:cs="Arial"/>
          <w:vertAlign w:val="subscript"/>
        </w:rPr>
        <w:t>12</w:t>
      </w:r>
      <w:r w:rsidRPr="006D1E60">
        <w:rPr>
          <w:rFonts w:ascii="Arial" w:hAnsi="Arial" w:cs="Arial"/>
        </w:rPr>
        <w:t xml:space="preserve"> deficiency may also be harmful, particularly in the long term (Green and Miller, 2022). Severe deficiency can result in nerve damage, with possible symptoms including </w:t>
      </w:r>
      <w:proofErr w:type="spellStart"/>
      <w:r w:rsidRPr="006D1E60">
        <w:rPr>
          <w:rFonts w:ascii="Arial" w:hAnsi="Arial" w:cs="Arial"/>
        </w:rPr>
        <w:t>paraesthesia</w:t>
      </w:r>
      <w:proofErr w:type="spellEnd"/>
      <w:r w:rsidRPr="006D1E60">
        <w:rPr>
          <w:rFonts w:ascii="Arial" w:hAnsi="Arial" w:cs="Arial"/>
        </w:rPr>
        <w:t>, forgetfulness, psychosis and paralysis (</w:t>
      </w:r>
      <w:proofErr w:type="spellStart"/>
      <w:r w:rsidRPr="006D1E60">
        <w:rPr>
          <w:rFonts w:ascii="Arial" w:hAnsi="Arial" w:cs="Arial"/>
        </w:rPr>
        <w:t>Cebi</w:t>
      </w:r>
      <w:proofErr w:type="spellEnd"/>
      <w:r w:rsidRPr="006D1E60">
        <w:rPr>
          <w:rFonts w:ascii="Arial" w:hAnsi="Arial" w:cs="Arial"/>
        </w:rPr>
        <w:t xml:space="preserve"> et al., 2022).</w:t>
      </w:r>
    </w:p>
    <w:p w14:paraId="6001CDDD" w14:textId="58B6459E" w:rsidR="00B47101" w:rsidRPr="006D1E60" w:rsidRDefault="00B47101" w:rsidP="00B47101">
      <w:pPr>
        <w:pStyle w:val="Body"/>
        <w:numPr>
          <w:ilvl w:val="0"/>
          <w:numId w:val="32"/>
        </w:numPr>
        <w:rPr>
          <w:rFonts w:ascii="Arial" w:hAnsi="Arial" w:cs="Arial"/>
        </w:rPr>
      </w:pPr>
      <w:r w:rsidRPr="006D1E60">
        <w:rPr>
          <w:rFonts w:ascii="Arial" w:hAnsi="Arial" w:cs="Arial"/>
          <w:b/>
          <w:bCs/>
        </w:rPr>
        <w:t>Vitamin D</w:t>
      </w:r>
      <w:r w:rsidRPr="006D1E60">
        <w:rPr>
          <w:rFonts w:ascii="Arial" w:hAnsi="Arial" w:cs="Arial"/>
        </w:rPr>
        <w:t>, often referred to as the "sunshine vitamin," is essential for calcium absorption and bone health (</w:t>
      </w:r>
      <w:r w:rsidR="002F57F8" w:rsidRPr="006D1E60">
        <w:rPr>
          <w:rFonts w:ascii="Arial" w:hAnsi="Arial" w:cs="Arial"/>
        </w:rPr>
        <w:t xml:space="preserve">Nair </w:t>
      </w:r>
      <w:r w:rsidRPr="006D1E60">
        <w:rPr>
          <w:rFonts w:ascii="Arial" w:hAnsi="Arial" w:cs="Arial"/>
        </w:rPr>
        <w:t>and Maseeh, 2012). Non-fortified vegan foods are usually deficient in vitamin D, although mushrooms exposed to sunlight or UVB lamps do contain significant levels of the vitamin D (</w:t>
      </w:r>
      <w:proofErr w:type="spellStart"/>
      <w:r w:rsidRPr="006D1E60">
        <w:rPr>
          <w:rFonts w:ascii="Arial" w:hAnsi="Arial" w:cs="Arial"/>
        </w:rPr>
        <w:t>Wa</w:t>
      </w:r>
      <w:proofErr w:type="spellEnd"/>
      <w:r w:rsidRPr="006D1E60">
        <w:rPr>
          <w:rFonts w:ascii="Arial" w:hAnsi="Arial" w:cs="Arial"/>
        </w:rPr>
        <w:t xml:space="preserve"> and </w:t>
      </w:r>
      <w:proofErr w:type="spellStart"/>
      <w:r w:rsidRPr="006D1E60">
        <w:rPr>
          <w:rFonts w:ascii="Arial" w:hAnsi="Arial" w:cs="Arial"/>
        </w:rPr>
        <w:t>Daba</w:t>
      </w:r>
      <w:proofErr w:type="spellEnd"/>
      <w:r w:rsidRPr="006D1E60">
        <w:rPr>
          <w:rFonts w:ascii="Arial" w:hAnsi="Arial" w:cs="Arial"/>
        </w:rPr>
        <w:t>, 2023). Vit. D deficiency adversely affects bones and can (in severe situations) even be life-threatening in infants. Milder deficiency may still be harmful to bone health and mental health and may increase the risk of CVD and cancer (</w:t>
      </w:r>
      <w:proofErr w:type="spellStart"/>
      <w:r w:rsidRPr="006D1E60">
        <w:rPr>
          <w:rFonts w:ascii="Arial" w:hAnsi="Arial" w:cs="Arial"/>
        </w:rPr>
        <w:t>Pardhan</w:t>
      </w:r>
      <w:proofErr w:type="spellEnd"/>
      <w:r w:rsidRPr="006D1E60">
        <w:rPr>
          <w:rFonts w:ascii="Arial" w:hAnsi="Arial" w:cs="Arial"/>
        </w:rPr>
        <w:t xml:space="preserve"> et al., 2021).</w:t>
      </w:r>
    </w:p>
    <w:p w14:paraId="40437EE9" w14:textId="56927CCB" w:rsidR="00B47101" w:rsidRPr="006D1E60" w:rsidRDefault="00B47101" w:rsidP="00B47101">
      <w:pPr>
        <w:pStyle w:val="Body"/>
        <w:numPr>
          <w:ilvl w:val="0"/>
          <w:numId w:val="32"/>
        </w:numPr>
        <w:rPr>
          <w:rFonts w:ascii="Arial" w:hAnsi="Arial" w:cs="Arial"/>
        </w:rPr>
      </w:pPr>
      <w:r w:rsidRPr="006D1E60">
        <w:rPr>
          <w:rFonts w:ascii="Arial" w:hAnsi="Arial" w:cs="Arial"/>
          <w:b/>
          <w:bCs/>
        </w:rPr>
        <w:t>Vitamin A</w:t>
      </w:r>
      <w:r w:rsidRPr="006D1E60">
        <w:rPr>
          <w:rFonts w:ascii="Arial" w:hAnsi="Arial" w:cs="Arial"/>
        </w:rPr>
        <w:t xml:space="preserve"> is vital for vision, immune function and skin health. Milk, particularly fermented dairy products, is a good source of preformed vitamin A (</w:t>
      </w:r>
      <w:proofErr w:type="spellStart"/>
      <w:r w:rsidRPr="006D1E60">
        <w:rPr>
          <w:rFonts w:ascii="Arial" w:hAnsi="Arial" w:cs="Arial"/>
        </w:rPr>
        <w:t>Koeder</w:t>
      </w:r>
      <w:proofErr w:type="spellEnd"/>
      <w:r w:rsidRPr="006D1E60">
        <w:rPr>
          <w:rFonts w:ascii="Arial" w:hAnsi="Arial" w:cs="Arial"/>
        </w:rPr>
        <w:t xml:space="preserve"> </w:t>
      </w:r>
      <w:r w:rsidR="006A40F4" w:rsidRPr="006D1E60">
        <w:rPr>
          <w:rFonts w:ascii="Arial" w:hAnsi="Arial" w:cs="Arial"/>
        </w:rPr>
        <w:t>and</w:t>
      </w:r>
      <w:r w:rsidRPr="006D1E60">
        <w:rPr>
          <w:rFonts w:ascii="Arial" w:hAnsi="Arial" w:cs="Arial"/>
        </w:rPr>
        <w:t xml:space="preserve"> Perez, 2022), which is more bioavailable than plant-derived provitamin A (Yao et al., 2021).</w:t>
      </w:r>
    </w:p>
    <w:p w14:paraId="2EFFE2A9" w14:textId="41C1414C" w:rsidR="00E4179D" w:rsidRPr="006D1E60" w:rsidRDefault="00B47101" w:rsidP="008159F5">
      <w:pPr>
        <w:pStyle w:val="Body"/>
        <w:numPr>
          <w:ilvl w:val="0"/>
          <w:numId w:val="32"/>
        </w:numPr>
        <w:spacing w:after="0"/>
        <w:rPr>
          <w:rFonts w:ascii="Arial" w:hAnsi="Arial" w:cs="Arial"/>
        </w:rPr>
      </w:pPr>
      <w:r w:rsidRPr="006D1E60">
        <w:rPr>
          <w:rFonts w:ascii="Arial" w:hAnsi="Arial" w:cs="Arial"/>
          <w:b/>
          <w:bCs/>
        </w:rPr>
        <w:t>Calcium</w:t>
      </w:r>
      <w:r w:rsidRPr="006D1E60">
        <w:rPr>
          <w:rFonts w:ascii="Arial" w:hAnsi="Arial" w:cs="Arial"/>
        </w:rPr>
        <w:t xml:space="preserve">: Vegan diet eliminates milk products, which are good sources of calcium. High calcium intake appears to lower colon cancer risk and might lower the risk of other diseases, including breast cancer, lung cancer, kidney stones, </w:t>
      </w:r>
      <w:r w:rsidR="000A36F6" w:rsidRPr="006D1E60">
        <w:rPr>
          <w:rFonts w:ascii="Arial" w:hAnsi="Arial" w:cs="Arial"/>
        </w:rPr>
        <w:t xml:space="preserve">dyslipidemia </w:t>
      </w:r>
      <w:r w:rsidRPr="006D1E60">
        <w:rPr>
          <w:rFonts w:ascii="Arial" w:hAnsi="Arial" w:cs="Arial"/>
        </w:rPr>
        <w:t>hypertension and CHD (Pana, 2021). Low calcium consumption increases the risk of bone fractures by negatively affecting bone mineral density and bone microstructure. Milk calcium is readily absorbed by the body, while vit. D plays role in increasing the calcium absorption &amp; its utilization (Nagpal et al., 201</w:t>
      </w:r>
      <w:r w:rsidR="0018127B" w:rsidRPr="006D1E60">
        <w:rPr>
          <w:rFonts w:ascii="Arial" w:hAnsi="Arial" w:cs="Arial"/>
        </w:rPr>
        <w:t>2</w:t>
      </w:r>
      <w:r w:rsidRPr="006D1E60">
        <w:rPr>
          <w:rFonts w:ascii="Arial" w:hAnsi="Arial" w:cs="Arial"/>
        </w:rPr>
        <w:t>).</w:t>
      </w:r>
    </w:p>
    <w:p w14:paraId="2DF2C937" w14:textId="77777777" w:rsidR="00E4179D" w:rsidRPr="006D1E60" w:rsidRDefault="00E4179D" w:rsidP="00E4179D">
      <w:pPr>
        <w:pStyle w:val="Body"/>
        <w:spacing w:after="0"/>
        <w:ind w:left="720"/>
        <w:rPr>
          <w:rFonts w:ascii="Arial" w:hAnsi="Arial" w:cs="Arial"/>
        </w:rPr>
      </w:pPr>
    </w:p>
    <w:p w14:paraId="74B3478A" w14:textId="0352DECC" w:rsidR="008159F5" w:rsidRPr="006D1E60" w:rsidRDefault="008159F5" w:rsidP="00A94867">
      <w:pPr>
        <w:pStyle w:val="Body"/>
        <w:numPr>
          <w:ilvl w:val="0"/>
          <w:numId w:val="32"/>
        </w:numPr>
        <w:spacing w:after="0"/>
        <w:rPr>
          <w:rFonts w:ascii="Arial" w:hAnsi="Arial" w:cs="Arial"/>
        </w:rPr>
      </w:pPr>
      <w:r w:rsidRPr="006D1E60">
        <w:rPr>
          <w:rFonts w:ascii="Arial" w:hAnsi="Arial" w:cs="Arial"/>
          <w:b/>
          <w:bCs/>
          <w:iCs/>
        </w:rPr>
        <w:t>Iodine</w:t>
      </w:r>
      <w:r w:rsidRPr="006D1E60">
        <w:rPr>
          <w:rFonts w:ascii="Arial" w:hAnsi="Arial" w:cs="Arial"/>
          <w:iCs/>
        </w:rPr>
        <w:t>:</w:t>
      </w:r>
      <w:r w:rsidRPr="006D1E60">
        <w:rPr>
          <w:rFonts w:ascii="Arial" w:hAnsi="Arial" w:cs="Arial"/>
          <w:b/>
          <w:bCs/>
          <w:i/>
        </w:rPr>
        <w:t xml:space="preserve"> </w:t>
      </w:r>
      <w:r w:rsidRPr="006D1E60">
        <w:rPr>
          <w:rFonts w:ascii="Arial" w:hAnsi="Arial" w:cs="Arial"/>
        </w:rPr>
        <w:t>The two main food sources of iodine that are excluded from a vegan diet are dairy products and seafood and mild iodine deficiency is widespread throughout the world (</w:t>
      </w:r>
      <w:proofErr w:type="spellStart"/>
      <w:r w:rsidRPr="006D1E60">
        <w:rPr>
          <w:rFonts w:ascii="Arial" w:hAnsi="Arial" w:cs="Arial"/>
        </w:rPr>
        <w:t>Dineva</w:t>
      </w:r>
      <w:proofErr w:type="spellEnd"/>
      <w:r w:rsidRPr="006D1E60">
        <w:rPr>
          <w:rFonts w:ascii="Arial" w:hAnsi="Arial" w:cs="Arial"/>
        </w:rPr>
        <w:t xml:space="preserve"> et al., 2021). Iodine excess and shortage can both have negative effects on the thyroid gland, cause goiter and raise the risk of CVD (</w:t>
      </w:r>
      <w:proofErr w:type="spellStart"/>
      <w:r w:rsidRPr="006D1E60">
        <w:rPr>
          <w:rFonts w:ascii="Arial" w:hAnsi="Arial" w:cs="Arial"/>
        </w:rPr>
        <w:t>Vacante</w:t>
      </w:r>
      <w:proofErr w:type="spellEnd"/>
      <w:r w:rsidRPr="006D1E60">
        <w:rPr>
          <w:rFonts w:ascii="Arial" w:hAnsi="Arial" w:cs="Arial"/>
        </w:rPr>
        <w:t xml:space="preserve"> et al., 2019). Vegans are at a higher risk of iodine insufficiency since the range between inadequate and excessive iodine intake is quite limited (10–20 </w:t>
      </w:r>
      <w:proofErr w:type="spellStart"/>
      <w:r w:rsidRPr="006D1E60">
        <w:rPr>
          <w:rFonts w:ascii="Arial" w:hAnsi="Arial" w:cs="Arial"/>
        </w:rPr>
        <w:t>μg</w:t>
      </w:r>
      <w:proofErr w:type="spellEnd"/>
      <w:r w:rsidRPr="006D1E60">
        <w:rPr>
          <w:rFonts w:ascii="Arial" w:hAnsi="Arial" w:cs="Arial"/>
        </w:rPr>
        <w:t xml:space="preserve">/d to &gt;600 </w:t>
      </w:r>
      <w:proofErr w:type="spellStart"/>
      <w:r w:rsidRPr="006D1E60">
        <w:rPr>
          <w:rFonts w:ascii="Arial" w:hAnsi="Arial" w:cs="Arial"/>
        </w:rPr>
        <w:t>μg</w:t>
      </w:r>
      <w:proofErr w:type="spellEnd"/>
      <w:r w:rsidRPr="006D1E60">
        <w:rPr>
          <w:rFonts w:ascii="Arial" w:hAnsi="Arial" w:cs="Arial"/>
        </w:rPr>
        <w:t>/d) (Zimmermann et al.</w:t>
      </w:r>
      <w:r w:rsidR="004B2330" w:rsidRPr="006D1E60">
        <w:rPr>
          <w:rFonts w:ascii="Arial" w:hAnsi="Arial" w:cs="Arial"/>
        </w:rPr>
        <w:t>,</w:t>
      </w:r>
      <w:r w:rsidRPr="006D1E60">
        <w:rPr>
          <w:rFonts w:ascii="Arial" w:hAnsi="Arial" w:cs="Arial"/>
        </w:rPr>
        <w:t xml:space="preserve"> 201</w:t>
      </w:r>
      <w:r w:rsidR="00681F0F" w:rsidRPr="006D1E60">
        <w:rPr>
          <w:rFonts w:ascii="Arial" w:hAnsi="Arial" w:cs="Arial"/>
        </w:rPr>
        <w:t>2</w:t>
      </w:r>
      <w:r w:rsidRPr="006D1E60">
        <w:rPr>
          <w:rFonts w:ascii="Arial" w:hAnsi="Arial" w:cs="Arial"/>
        </w:rPr>
        <w:t>).</w:t>
      </w:r>
    </w:p>
    <w:p w14:paraId="44F543FF" w14:textId="77777777" w:rsidR="008159F5" w:rsidRPr="006D1E60" w:rsidRDefault="008159F5" w:rsidP="008159F5">
      <w:pPr>
        <w:pStyle w:val="Body"/>
        <w:spacing w:after="0"/>
        <w:rPr>
          <w:rFonts w:ascii="Arial" w:hAnsi="Arial" w:cs="Arial"/>
        </w:rPr>
      </w:pPr>
    </w:p>
    <w:p w14:paraId="5B7BF7CA" w14:textId="77777777" w:rsidR="008159F5" w:rsidRPr="006D1E60" w:rsidRDefault="008159F5" w:rsidP="008159F5">
      <w:pPr>
        <w:pStyle w:val="Body"/>
        <w:spacing w:after="0"/>
        <w:rPr>
          <w:rFonts w:ascii="Arial" w:hAnsi="Arial" w:cs="Arial"/>
        </w:rPr>
      </w:pPr>
    </w:p>
    <w:p w14:paraId="79E04BEF" w14:textId="09291FF6" w:rsidR="00B01FCD" w:rsidRPr="006D1E60" w:rsidRDefault="00000F8F" w:rsidP="00441B6F">
      <w:pPr>
        <w:pStyle w:val="ConcHead"/>
        <w:spacing w:after="0"/>
        <w:jc w:val="both"/>
        <w:rPr>
          <w:rFonts w:ascii="Arial" w:hAnsi="Arial" w:cs="Arial"/>
        </w:rPr>
      </w:pPr>
      <w:r w:rsidRPr="006D1E60">
        <w:rPr>
          <w:rFonts w:ascii="Arial" w:hAnsi="Arial" w:cs="Arial"/>
        </w:rPr>
        <w:t xml:space="preserve">4. </w:t>
      </w:r>
      <w:r w:rsidR="005D1609" w:rsidRPr="006D1E60">
        <w:rPr>
          <w:rFonts w:ascii="Arial" w:hAnsi="Arial" w:cs="Arial"/>
        </w:rPr>
        <w:t>Future Prospects and Conclusion</w:t>
      </w:r>
    </w:p>
    <w:p w14:paraId="2CCE13C6" w14:textId="77777777" w:rsidR="00790ADA" w:rsidRPr="006D1E60" w:rsidRDefault="00790ADA" w:rsidP="00441B6F">
      <w:pPr>
        <w:pStyle w:val="ConcHead"/>
        <w:spacing w:after="0"/>
        <w:jc w:val="both"/>
        <w:rPr>
          <w:rFonts w:ascii="Arial" w:hAnsi="Arial" w:cs="Arial"/>
        </w:rPr>
      </w:pPr>
    </w:p>
    <w:p w14:paraId="78D967D2" w14:textId="5BE8CA30" w:rsidR="00B01FCD" w:rsidRPr="006D1E60" w:rsidRDefault="00854682" w:rsidP="00441B6F">
      <w:pPr>
        <w:pStyle w:val="Body"/>
        <w:spacing w:after="0"/>
        <w:rPr>
          <w:rFonts w:ascii="Arial" w:hAnsi="Arial" w:cs="Arial"/>
        </w:rPr>
      </w:pPr>
      <w:r w:rsidRPr="006D1E60">
        <w:rPr>
          <w:rFonts w:ascii="Arial" w:hAnsi="Arial" w:cs="Arial"/>
        </w:rPr>
        <w:t xml:space="preserve">Further experimental evidences must be collected and research needs to be conducted to better understand the clinical relevance of the vegan diet. Ethno-geographically diverse followers are required to assess the public health implications. Detailed guidelines should be established to accommodate the various dietary compositions across the vegan spectrum. Correct information relating to vegan food products is needed to be spread to public through various means of communication. </w:t>
      </w:r>
      <w:r w:rsidR="002E4B16" w:rsidRPr="006D1E60">
        <w:rPr>
          <w:rFonts w:ascii="Arial" w:hAnsi="Arial" w:cs="Arial"/>
        </w:rPr>
        <w:t>Moreover, i</w:t>
      </w:r>
      <w:r w:rsidRPr="006D1E60">
        <w:rPr>
          <w:rFonts w:ascii="Arial" w:hAnsi="Arial" w:cs="Arial"/>
        </w:rPr>
        <w:t>n the name of vegan trend, people are being fed with the improper and incomplete information about vegan diet and habits, while some others are being pressured for becoming vegan. So, government agencies need to keep an eye on such incidences.</w:t>
      </w:r>
    </w:p>
    <w:p w14:paraId="260CF6DD" w14:textId="77777777" w:rsidR="00854682" w:rsidRPr="006D1E60" w:rsidRDefault="00854682" w:rsidP="00441B6F">
      <w:pPr>
        <w:pStyle w:val="Body"/>
        <w:spacing w:after="0"/>
        <w:rPr>
          <w:rFonts w:ascii="Arial" w:hAnsi="Arial" w:cs="Arial"/>
        </w:rPr>
      </w:pPr>
    </w:p>
    <w:p w14:paraId="71CC66A4" w14:textId="415B74EB" w:rsidR="00315186" w:rsidRPr="006D1E60" w:rsidRDefault="00854682" w:rsidP="0037461C">
      <w:pPr>
        <w:pStyle w:val="Body"/>
        <w:spacing w:after="0"/>
        <w:rPr>
          <w:rFonts w:ascii="Arial" w:hAnsi="Arial" w:cs="Arial"/>
        </w:rPr>
      </w:pPr>
      <w:r w:rsidRPr="006D1E60">
        <w:rPr>
          <w:rFonts w:ascii="Arial" w:hAnsi="Arial" w:cs="Arial"/>
        </w:rPr>
        <w:lastRenderedPageBreak/>
        <w:t xml:space="preserve">Now-a-days social media is playing a considerable role in spreading of veganism. Also, some fake video clips are shared extensively on these platforms generating a misconception about veganism among people. </w:t>
      </w:r>
      <w:r w:rsidR="0030273D" w:rsidRPr="006D1E60">
        <w:rPr>
          <w:rFonts w:ascii="Arial" w:hAnsi="Arial" w:cs="Arial"/>
        </w:rPr>
        <w:t>M</w:t>
      </w:r>
      <w:r w:rsidRPr="006D1E60">
        <w:rPr>
          <w:rFonts w:ascii="Arial" w:hAnsi="Arial" w:cs="Arial"/>
        </w:rPr>
        <w:t>any individuals having inappropriate knowledge of vegan diet, switches to veganism but struggle with the sudden changes in stricter dietary patterns, including meal composition, preparation and shopping routines. Hence, experimental evidences and research needs to be conducted to better understand the clinical relevance of the vegan diet. In addition, detailed guidelines should be established to accommodate the various dietary compositions across the vegan spectrum.</w:t>
      </w:r>
    </w:p>
    <w:p w14:paraId="5173350A" w14:textId="77777777" w:rsidR="0037461C" w:rsidRPr="006D1E60" w:rsidRDefault="0037461C" w:rsidP="0037461C">
      <w:pPr>
        <w:pStyle w:val="Body"/>
        <w:spacing w:after="0"/>
        <w:rPr>
          <w:rFonts w:ascii="Arial" w:hAnsi="Arial" w:cs="Arial"/>
        </w:rPr>
      </w:pPr>
    </w:p>
    <w:p w14:paraId="498A9DF5" w14:textId="77777777" w:rsidR="00315186" w:rsidRPr="006D1E60" w:rsidRDefault="00315186" w:rsidP="00441B6F"/>
    <w:p w14:paraId="2D952FC1" w14:textId="77777777" w:rsidR="003268B9" w:rsidRPr="006D1E60" w:rsidRDefault="003268B9" w:rsidP="00441B6F">
      <w:pPr>
        <w:pStyle w:val="ReferHead"/>
        <w:spacing w:after="0"/>
        <w:jc w:val="both"/>
        <w:rPr>
          <w:rFonts w:ascii="Arial" w:hAnsi="Arial" w:cs="Arial"/>
          <w:b w:val="0"/>
          <w:caps w:val="0"/>
          <w:sz w:val="20"/>
          <w:u w:val="single"/>
        </w:rPr>
      </w:pPr>
    </w:p>
    <w:p w14:paraId="1BB5A840" w14:textId="77777777" w:rsidR="00860000" w:rsidRPr="006D1E60" w:rsidRDefault="00860000" w:rsidP="00441B6F">
      <w:pPr>
        <w:pStyle w:val="ReferHead"/>
        <w:spacing w:after="0"/>
        <w:jc w:val="both"/>
        <w:rPr>
          <w:rFonts w:ascii="Arial" w:hAnsi="Arial" w:cs="Arial"/>
        </w:rPr>
      </w:pPr>
    </w:p>
    <w:p w14:paraId="230450A1" w14:textId="77777777" w:rsidR="00B01FCD" w:rsidRPr="006D1E60" w:rsidRDefault="00B01FCD" w:rsidP="00441B6F">
      <w:pPr>
        <w:pStyle w:val="ReferHead"/>
        <w:spacing w:after="0"/>
        <w:jc w:val="both"/>
        <w:rPr>
          <w:rFonts w:ascii="Arial" w:hAnsi="Arial" w:cs="Arial"/>
        </w:rPr>
      </w:pPr>
      <w:r w:rsidRPr="006D1E60">
        <w:rPr>
          <w:rFonts w:ascii="Arial" w:hAnsi="Arial" w:cs="Arial"/>
        </w:rPr>
        <w:t>References</w:t>
      </w:r>
    </w:p>
    <w:p w14:paraId="7795FEDC" w14:textId="77777777" w:rsidR="00790ADA" w:rsidRPr="006D1E60" w:rsidRDefault="00790ADA" w:rsidP="00441B6F">
      <w:pPr>
        <w:pStyle w:val="ReferHead"/>
        <w:spacing w:after="0"/>
        <w:jc w:val="both"/>
        <w:rPr>
          <w:rFonts w:ascii="Arial" w:hAnsi="Arial" w:cs="Arial"/>
        </w:rPr>
      </w:pPr>
    </w:p>
    <w:p w14:paraId="0812A2E7" w14:textId="77777777" w:rsidR="0008571E" w:rsidRPr="006D1E60" w:rsidRDefault="0008571E" w:rsidP="004971E0">
      <w:pPr>
        <w:ind w:left="567" w:hanging="567"/>
        <w:rPr>
          <w:rFonts w:ascii="Arial" w:hAnsi="Arial" w:cs="Arial"/>
        </w:rPr>
      </w:pPr>
      <w:r w:rsidRPr="006D1E60">
        <w:rPr>
          <w:rFonts w:ascii="Arial" w:hAnsi="Arial" w:cs="Arial"/>
        </w:rPr>
        <w:t xml:space="preserve">Anonymous, (2019). The Year of the Vegan” Announced by The Economist Magazine. </w:t>
      </w:r>
      <w:hyperlink r:id="rId16" w:history="1">
        <w:r w:rsidRPr="006D1E60">
          <w:rPr>
            <w:rStyle w:val="Hyperlink"/>
            <w:rFonts w:ascii="Arial" w:hAnsi="Arial" w:cs="Arial"/>
            <w:color w:val="auto"/>
          </w:rPr>
          <w:t>https://veggiefestchicago.org/the-year-of-the-vegan-announced-by-the-economist-magazine/</w:t>
        </w:r>
      </w:hyperlink>
    </w:p>
    <w:p w14:paraId="4E002F5D" w14:textId="77777777" w:rsidR="0008571E" w:rsidRPr="006D1E60" w:rsidRDefault="0008571E" w:rsidP="00D73BF5">
      <w:pPr>
        <w:ind w:left="567" w:hanging="567"/>
        <w:rPr>
          <w:rFonts w:ascii="Arial" w:hAnsi="Arial" w:cs="Arial"/>
        </w:rPr>
      </w:pPr>
      <w:r w:rsidRPr="006D1E60">
        <w:t>Anonymous, (2025)</w:t>
      </w:r>
      <w:r w:rsidRPr="006D1E60">
        <w:rPr>
          <w:rFonts w:ascii="Arial" w:hAnsi="Arial" w:cs="Arial"/>
        </w:rPr>
        <w:t xml:space="preserve">. Definition of veganism. </w:t>
      </w:r>
      <w:hyperlink r:id="rId17" w:history="1">
        <w:r w:rsidRPr="006D1E60">
          <w:rPr>
            <w:rStyle w:val="Hyperlink"/>
            <w:rFonts w:ascii="Arial" w:hAnsi="Arial" w:cs="Arial"/>
            <w:color w:val="auto"/>
          </w:rPr>
          <w:t>https://www.vegansociety.com/go-vegan/definition-veganism</w:t>
        </w:r>
      </w:hyperlink>
    </w:p>
    <w:p w14:paraId="7825EC82" w14:textId="77777777" w:rsidR="0008571E" w:rsidRPr="006D1E60" w:rsidRDefault="0008571E" w:rsidP="00D73BF5">
      <w:pPr>
        <w:ind w:left="567" w:hanging="567"/>
        <w:rPr>
          <w:rFonts w:ascii="Arial" w:hAnsi="Arial" w:cs="Arial"/>
        </w:rPr>
      </w:pPr>
      <w:r w:rsidRPr="006D1E60">
        <w:rPr>
          <w:rFonts w:ascii="Arial" w:hAnsi="Arial" w:cs="Arial"/>
        </w:rPr>
        <w:t xml:space="preserve">Anonymous, (2025). Worldwide growth of veganism. </w:t>
      </w:r>
      <w:hyperlink r:id="rId18" w:history="1">
        <w:r w:rsidRPr="006D1E60">
          <w:rPr>
            <w:rStyle w:val="Hyperlink"/>
            <w:rFonts w:ascii="Arial" w:hAnsi="Arial" w:cs="Arial"/>
            <w:color w:val="auto"/>
          </w:rPr>
          <w:t>https://www.vegansociety.com/news/media/statistics/worldwide</w:t>
        </w:r>
      </w:hyperlink>
    </w:p>
    <w:p w14:paraId="2D209779" w14:textId="77777777" w:rsidR="0008571E" w:rsidRPr="006D1E60" w:rsidRDefault="0008571E" w:rsidP="00D73BF5">
      <w:pPr>
        <w:ind w:left="567" w:hanging="567"/>
        <w:rPr>
          <w:rFonts w:ascii="Arial" w:hAnsi="Arial" w:cs="Arial"/>
        </w:rPr>
      </w:pPr>
      <w:r w:rsidRPr="006D1E60">
        <w:rPr>
          <w:rFonts w:ascii="Arial" w:hAnsi="Arial" w:cs="Arial"/>
        </w:rPr>
        <w:t xml:space="preserve">Anthony, W. (2019). Advantages and disadvantages of Veganism. </w:t>
      </w:r>
      <w:hyperlink r:id="rId19" w:history="1">
        <w:r w:rsidRPr="006D1E60">
          <w:rPr>
            <w:rStyle w:val="Hyperlink"/>
            <w:rFonts w:ascii="Arial" w:hAnsi="Arial" w:cs="Arial"/>
            <w:color w:val="auto"/>
          </w:rPr>
          <w:t>https://vaya.in/news/advantages-disadvantages-veganism/</w:t>
        </w:r>
      </w:hyperlink>
    </w:p>
    <w:p w14:paraId="565FB574" w14:textId="77777777" w:rsidR="0008571E" w:rsidRPr="006D1E60" w:rsidRDefault="0008571E" w:rsidP="00D73BF5">
      <w:pPr>
        <w:ind w:left="567" w:hanging="567"/>
        <w:rPr>
          <w:rFonts w:ascii="Arial" w:hAnsi="Arial" w:cs="Arial"/>
        </w:rPr>
      </w:pPr>
      <w:r w:rsidRPr="006D1E60">
        <w:rPr>
          <w:rFonts w:ascii="Arial" w:hAnsi="Arial" w:cs="Arial"/>
        </w:rPr>
        <w:t xml:space="preserve">APEDA, (2025). Dairy Products. </w:t>
      </w:r>
      <w:hyperlink r:id="rId20" w:history="1">
        <w:r w:rsidRPr="006D1E60">
          <w:rPr>
            <w:rStyle w:val="Hyperlink"/>
            <w:rFonts w:ascii="Arial" w:hAnsi="Arial" w:cs="Arial"/>
            <w:color w:val="auto"/>
          </w:rPr>
          <w:t>https://apeda.gov.in/DairyProducts</w:t>
        </w:r>
      </w:hyperlink>
    </w:p>
    <w:p w14:paraId="30C0FB55" w14:textId="77777777" w:rsidR="0008571E" w:rsidRPr="006D1E60" w:rsidRDefault="0008571E" w:rsidP="00D73BF5">
      <w:pPr>
        <w:ind w:left="567" w:hanging="567"/>
        <w:rPr>
          <w:rFonts w:ascii="Arial" w:hAnsi="Arial" w:cs="Arial"/>
        </w:rPr>
      </w:pPr>
      <w:r w:rsidRPr="006D1E60">
        <w:rPr>
          <w:rFonts w:ascii="Arial" w:hAnsi="Arial" w:cs="Arial"/>
        </w:rPr>
        <w:t>Bresnahan, M., Zhuang, J., &amp; Zhu, X. (2016). Why is the vegan line in the dining hall always the shortest? Understanding vegan stigma. </w:t>
      </w:r>
      <w:r w:rsidRPr="00400EF5">
        <w:rPr>
          <w:rFonts w:ascii="Arial" w:hAnsi="Arial" w:cs="Arial"/>
          <w:i/>
          <w:iCs/>
        </w:rPr>
        <w:t>Stigma and Health, 1</w:t>
      </w:r>
      <w:r w:rsidRPr="006D1E60">
        <w:rPr>
          <w:rFonts w:ascii="Arial" w:hAnsi="Arial" w:cs="Arial"/>
        </w:rPr>
        <w:t>(1), 3.</w:t>
      </w:r>
    </w:p>
    <w:p w14:paraId="7676BDB3" w14:textId="77777777" w:rsidR="0008571E" w:rsidRPr="006D1E60" w:rsidRDefault="0008571E" w:rsidP="00D73BF5">
      <w:pPr>
        <w:ind w:left="567" w:hanging="567"/>
        <w:rPr>
          <w:rFonts w:ascii="Arial" w:hAnsi="Arial" w:cs="Arial"/>
        </w:rPr>
      </w:pPr>
      <w:proofErr w:type="spellStart"/>
      <w:r w:rsidRPr="006D1E60">
        <w:rPr>
          <w:rFonts w:ascii="Arial" w:hAnsi="Arial" w:cs="Arial"/>
        </w:rPr>
        <w:t>Cebi</w:t>
      </w:r>
      <w:proofErr w:type="spellEnd"/>
      <w:r w:rsidRPr="006D1E60">
        <w:rPr>
          <w:rFonts w:ascii="Arial" w:hAnsi="Arial" w:cs="Arial"/>
        </w:rPr>
        <w:t xml:space="preserve">, M., </w:t>
      </w:r>
      <w:proofErr w:type="spellStart"/>
      <w:r w:rsidRPr="006D1E60">
        <w:rPr>
          <w:rFonts w:ascii="Arial" w:hAnsi="Arial" w:cs="Arial"/>
        </w:rPr>
        <w:t>Metin</w:t>
      </w:r>
      <w:proofErr w:type="spellEnd"/>
      <w:r w:rsidRPr="006D1E60">
        <w:rPr>
          <w:rFonts w:ascii="Arial" w:hAnsi="Arial" w:cs="Arial"/>
        </w:rPr>
        <w:t xml:space="preserve">, B., &amp; </w:t>
      </w:r>
      <w:proofErr w:type="spellStart"/>
      <w:r w:rsidRPr="006D1E60">
        <w:rPr>
          <w:rFonts w:ascii="Arial" w:hAnsi="Arial" w:cs="Arial"/>
        </w:rPr>
        <w:t>Tarhan</w:t>
      </w:r>
      <w:proofErr w:type="spellEnd"/>
      <w:r w:rsidRPr="006D1E60">
        <w:rPr>
          <w:rFonts w:ascii="Arial" w:hAnsi="Arial" w:cs="Arial"/>
        </w:rPr>
        <w:t>, N. (2022). The association between vitamin B</w:t>
      </w:r>
      <w:r w:rsidRPr="006D1E60">
        <w:rPr>
          <w:rFonts w:ascii="Arial" w:hAnsi="Arial" w:cs="Arial"/>
          <w:vertAlign w:val="subscript"/>
        </w:rPr>
        <w:t>12</w:t>
      </w:r>
      <w:r w:rsidRPr="006D1E60">
        <w:rPr>
          <w:rFonts w:ascii="Arial" w:hAnsi="Arial" w:cs="Arial"/>
        </w:rPr>
        <w:t xml:space="preserve"> and plasma homocysteine levels with episodic memory and the volume of memory related brain structures in middle-aged individuals: a retrospective correlational study. </w:t>
      </w:r>
      <w:r w:rsidRPr="00400EF5">
        <w:rPr>
          <w:rFonts w:ascii="Arial" w:hAnsi="Arial" w:cs="Arial"/>
          <w:i/>
          <w:iCs/>
        </w:rPr>
        <w:t>Brain structure &amp; function, 227</w:t>
      </w:r>
      <w:r w:rsidRPr="006D1E60">
        <w:rPr>
          <w:rFonts w:ascii="Arial" w:hAnsi="Arial" w:cs="Arial"/>
        </w:rPr>
        <w:t>(6), 2103–2109.</w:t>
      </w:r>
    </w:p>
    <w:p w14:paraId="4458635B" w14:textId="4E4CE133" w:rsidR="0008571E" w:rsidRPr="006D1E60" w:rsidRDefault="0008571E" w:rsidP="00D73BF5">
      <w:pPr>
        <w:ind w:left="567" w:hanging="567"/>
        <w:rPr>
          <w:rFonts w:ascii="Arial" w:hAnsi="Arial" w:cs="Arial"/>
        </w:rPr>
      </w:pPr>
      <w:r w:rsidRPr="006D1E60">
        <w:rPr>
          <w:rFonts w:ascii="Arial" w:hAnsi="Arial" w:cs="Arial"/>
        </w:rPr>
        <w:t xml:space="preserve">Craig, W.J., Mangels, A.R., </w:t>
      </w:r>
      <w:proofErr w:type="spellStart"/>
      <w:r w:rsidRPr="006D1E60">
        <w:rPr>
          <w:rFonts w:ascii="Arial" w:hAnsi="Arial" w:cs="Arial"/>
        </w:rPr>
        <w:t>Fresan</w:t>
      </w:r>
      <w:proofErr w:type="spellEnd"/>
      <w:r w:rsidRPr="006D1E60">
        <w:rPr>
          <w:rFonts w:ascii="Arial" w:hAnsi="Arial" w:cs="Arial"/>
        </w:rPr>
        <w:t xml:space="preserve">, U., Marsh, K., Miles, F.L., Saunders, A.V., Haddad, E.H., </w:t>
      </w:r>
      <w:proofErr w:type="spellStart"/>
      <w:r w:rsidRPr="006D1E60">
        <w:rPr>
          <w:rFonts w:ascii="Arial" w:hAnsi="Arial" w:cs="Arial"/>
        </w:rPr>
        <w:t>Heskey</w:t>
      </w:r>
      <w:proofErr w:type="spellEnd"/>
      <w:r w:rsidRPr="006D1E60">
        <w:rPr>
          <w:rFonts w:ascii="Arial" w:hAnsi="Arial" w:cs="Arial"/>
        </w:rPr>
        <w:t xml:space="preserve">, C.E., Johnston, P. </w:t>
      </w:r>
      <w:r w:rsidR="00AE048C" w:rsidRPr="006D1E60">
        <w:rPr>
          <w:rFonts w:ascii="Arial" w:hAnsi="Arial" w:cs="Arial"/>
        </w:rPr>
        <w:t>&amp;</w:t>
      </w:r>
      <w:r w:rsidRPr="006D1E60">
        <w:rPr>
          <w:rFonts w:ascii="Arial" w:hAnsi="Arial" w:cs="Arial"/>
        </w:rPr>
        <w:t xml:space="preserve"> Larson-Meyer, E. (2021). The safe and effective use of plant-based diets with guidelines for health professionals. </w:t>
      </w:r>
      <w:r w:rsidRPr="00400EF5">
        <w:rPr>
          <w:rFonts w:ascii="Arial" w:hAnsi="Arial" w:cs="Arial"/>
          <w:i/>
          <w:iCs/>
        </w:rPr>
        <w:t>Nutrients 13</w:t>
      </w:r>
      <w:r w:rsidRPr="006D1E60">
        <w:rPr>
          <w:rFonts w:ascii="Arial" w:hAnsi="Arial" w:cs="Arial"/>
        </w:rPr>
        <w:t>(11):4144.</w:t>
      </w:r>
    </w:p>
    <w:p w14:paraId="0DE8601F" w14:textId="77777777" w:rsidR="0008571E" w:rsidRPr="006D1E60" w:rsidRDefault="0008571E" w:rsidP="00D73BF5">
      <w:pPr>
        <w:ind w:left="567" w:hanging="567"/>
        <w:rPr>
          <w:rFonts w:ascii="Arial" w:hAnsi="Arial" w:cs="Arial"/>
        </w:rPr>
      </w:pPr>
      <w:proofErr w:type="spellStart"/>
      <w:r w:rsidRPr="006D1E60">
        <w:rPr>
          <w:rFonts w:ascii="Arial" w:hAnsi="Arial" w:cs="Arial"/>
        </w:rPr>
        <w:t>Dineva</w:t>
      </w:r>
      <w:proofErr w:type="spellEnd"/>
      <w:r w:rsidRPr="006D1E60">
        <w:rPr>
          <w:rFonts w:ascii="Arial" w:hAnsi="Arial" w:cs="Arial"/>
        </w:rPr>
        <w:t xml:space="preserve">, M., </w:t>
      </w:r>
      <w:proofErr w:type="spellStart"/>
      <w:r w:rsidRPr="006D1E60">
        <w:rPr>
          <w:rFonts w:ascii="Arial" w:hAnsi="Arial" w:cs="Arial"/>
        </w:rPr>
        <w:t>Rayman</w:t>
      </w:r>
      <w:proofErr w:type="spellEnd"/>
      <w:r w:rsidRPr="006D1E60">
        <w:rPr>
          <w:rFonts w:ascii="Arial" w:hAnsi="Arial" w:cs="Arial"/>
        </w:rPr>
        <w:t xml:space="preserve">, M. P., &amp; Bath, S. C. (2021). Iodine status of consumers of milk-alternative drinks v. cows’ milk: data from the UK National Diet and Nutrition Survey. </w:t>
      </w:r>
      <w:r w:rsidRPr="00400EF5">
        <w:rPr>
          <w:rFonts w:ascii="Arial" w:hAnsi="Arial" w:cs="Arial"/>
          <w:i/>
          <w:iCs/>
        </w:rPr>
        <w:t>British Journal of Nutrition, 126</w:t>
      </w:r>
      <w:r w:rsidRPr="006D1E60">
        <w:rPr>
          <w:rFonts w:ascii="Arial" w:hAnsi="Arial" w:cs="Arial"/>
        </w:rPr>
        <w:t>(1), 28-36.</w:t>
      </w:r>
    </w:p>
    <w:p w14:paraId="26BC325F" w14:textId="77777777" w:rsidR="0008571E" w:rsidRPr="006D1E60" w:rsidRDefault="0008571E" w:rsidP="00C732A9">
      <w:pPr>
        <w:ind w:left="567" w:hanging="567"/>
        <w:rPr>
          <w:rFonts w:ascii="Arial" w:hAnsi="Arial" w:cs="Arial"/>
        </w:rPr>
      </w:pPr>
      <w:r w:rsidRPr="006D1E60">
        <w:rPr>
          <w:rFonts w:ascii="Arial" w:hAnsi="Arial" w:cs="Arial"/>
        </w:rPr>
        <w:t xml:space="preserve">FSSAI, (2022). </w:t>
      </w:r>
      <w:hyperlink r:id="rId21" w:history="1">
        <w:r w:rsidRPr="006D1E60">
          <w:rPr>
            <w:rStyle w:val="Hyperlink"/>
            <w:rFonts w:ascii="Arial" w:hAnsi="Arial" w:cs="Arial"/>
            <w:color w:val="auto"/>
          </w:rPr>
          <w:t>https://fssai.gov.in/upload/advisories/2022/03/62414c50d2342Direction_RDA_03_02_2022.pdf</w:t>
        </w:r>
      </w:hyperlink>
    </w:p>
    <w:p w14:paraId="1CE52754" w14:textId="77777777" w:rsidR="0008571E" w:rsidRPr="006D1E60" w:rsidRDefault="0008571E" w:rsidP="00D73BF5">
      <w:pPr>
        <w:ind w:left="567" w:hanging="567"/>
        <w:rPr>
          <w:rFonts w:ascii="Arial" w:hAnsi="Arial" w:cs="Arial"/>
        </w:rPr>
      </w:pPr>
      <w:r w:rsidRPr="006D1E60">
        <w:rPr>
          <w:rFonts w:ascii="Arial" w:hAnsi="Arial" w:cs="Arial"/>
        </w:rPr>
        <w:t xml:space="preserve">FSSAI, (2025). </w:t>
      </w:r>
      <w:hyperlink r:id="rId22" w:history="1">
        <w:r w:rsidRPr="006D1E60">
          <w:rPr>
            <w:rStyle w:val="Hyperlink"/>
            <w:rFonts w:ascii="Arial" w:hAnsi="Arial" w:cs="Arial"/>
            <w:color w:val="auto"/>
          </w:rPr>
          <w:t>https://fssai.gov.in/upload/uploadfiles/files/Draft%20FSS_Vegan%20Foods_Amendment%20Reg_2025.pdf</w:t>
        </w:r>
      </w:hyperlink>
    </w:p>
    <w:p w14:paraId="1E227990" w14:textId="77777777" w:rsidR="0008571E" w:rsidRPr="006D1E60" w:rsidRDefault="0008571E" w:rsidP="00C732A9">
      <w:pPr>
        <w:rPr>
          <w:rFonts w:ascii="Arial" w:hAnsi="Arial" w:cs="Arial"/>
        </w:rPr>
      </w:pPr>
      <w:r w:rsidRPr="006D1E60">
        <w:rPr>
          <w:rFonts w:ascii="Arial" w:hAnsi="Arial" w:cs="Arial"/>
        </w:rPr>
        <w:t>Green, R., &amp; Miller, J. W. (2022). Vitamin B</w:t>
      </w:r>
      <w:r w:rsidRPr="006D1E60">
        <w:rPr>
          <w:rFonts w:ascii="Arial" w:hAnsi="Arial" w:cs="Arial"/>
          <w:vertAlign w:val="subscript"/>
        </w:rPr>
        <w:t>12</w:t>
      </w:r>
      <w:r w:rsidRPr="006D1E60">
        <w:rPr>
          <w:rFonts w:ascii="Arial" w:hAnsi="Arial" w:cs="Arial"/>
        </w:rPr>
        <w:t xml:space="preserve"> deficiency. </w:t>
      </w:r>
      <w:r w:rsidRPr="00400EF5">
        <w:rPr>
          <w:rFonts w:ascii="Arial" w:hAnsi="Arial" w:cs="Arial"/>
          <w:i/>
          <w:iCs/>
        </w:rPr>
        <w:t>Vitamins and hormones, 119</w:t>
      </w:r>
      <w:r w:rsidRPr="006D1E60">
        <w:rPr>
          <w:rFonts w:ascii="Arial" w:hAnsi="Arial" w:cs="Arial"/>
        </w:rPr>
        <w:t>, 405-439.</w:t>
      </w:r>
    </w:p>
    <w:p w14:paraId="2B9E5E0F" w14:textId="77777777" w:rsidR="0008571E" w:rsidRPr="006D1E60" w:rsidRDefault="0008571E" w:rsidP="00E80F77">
      <w:pPr>
        <w:ind w:left="567" w:hanging="567"/>
      </w:pPr>
      <w:r w:rsidRPr="006D1E60">
        <w:t xml:space="preserve">Hoffman, J. R., &amp; </w:t>
      </w:r>
      <w:proofErr w:type="spellStart"/>
      <w:r w:rsidRPr="006D1E60">
        <w:t>Falvo</w:t>
      </w:r>
      <w:proofErr w:type="spellEnd"/>
      <w:r w:rsidRPr="006D1E60">
        <w:t xml:space="preserve">, M. J. (2004). Protein - Which is </w:t>
      </w:r>
      <w:proofErr w:type="gramStart"/>
      <w:r w:rsidRPr="006D1E60">
        <w:t>Best?.</w:t>
      </w:r>
      <w:proofErr w:type="gramEnd"/>
      <w:r w:rsidRPr="006D1E60">
        <w:t xml:space="preserve"> </w:t>
      </w:r>
      <w:r w:rsidRPr="00400EF5">
        <w:rPr>
          <w:i/>
          <w:iCs/>
        </w:rPr>
        <w:t>Journal of sports science &amp; medicine, 3</w:t>
      </w:r>
      <w:r w:rsidRPr="006D1E60">
        <w:t>(3), 118–130.</w:t>
      </w:r>
    </w:p>
    <w:p w14:paraId="758B29A2" w14:textId="77777777" w:rsidR="0008571E" w:rsidRPr="006D1E60" w:rsidRDefault="0008571E" w:rsidP="00D73BF5">
      <w:pPr>
        <w:ind w:left="567" w:hanging="567"/>
        <w:rPr>
          <w:rFonts w:ascii="Arial" w:hAnsi="Arial" w:cs="Arial"/>
        </w:rPr>
      </w:pPr>
      <w:r w:rsidRPr="006D1E60">
        <w:rPr>
          <w:rFonts w:ascii="Arial" w:hAnsi="Arial" w:cs="Arial"/>
        </w:rPr>
        <w:t xml:space="preserve">Jyoti, (2021). Explained: What Is Veganism </w:t>
      </w:r>
      <w:proofErr w:type="gramStart"/>
      <w:r w:rsidRPr="006D1E60">
        <w:rPr>
          <w:rFonts w:ascii="Arial" w:hAnsi="Arial" w:cs="Arial"/>
        </w:rPr>
        <w:t>And</w:t>
      </w:r>
      <w:proofErr w:type="gramEnd"/>
      <w:r w:rsidRPr="006D1E60">
        <w:rPr>
          <w:rFonts w:ascii="Arial" w:hAnsi="Arial" w:cs="Arial"/>
        </w:rPr>
        <w:t xml:space="preserve"> How Different Is It From Vegetarianism. </w:t>
      </w:r>
      <w:hyperlink r:id="rId23" w:history="1">
        <w:r w:rsidRPr="006D1E60">
          <w:rPr>
            <w:rStyle w:val="Hyperlink"/>
            <w:rFonts w:ascii="Arial" w:hAnsi="Arial" w:cs="Arial"/>
            <w:color w:val="auto"/>
          </w:rPr>
          <w:t>https://www.indiatimes.com/explainers/news/veganism-and-vegetarianism-554099.html</w:t>
        </w:r>
      </w:hyperlink>
    </w:p>
    <w:p w14:paraId="76C910ED" w14:textId="77777777" w:rsidR="0008571E" w:rsidRPr="006D1E60" w:rsidRDefault="0008571E" w:rsidP="00884D61">
      <w:pPr>
        <w:rPr>
          <w:rFonts w:ascii="Arial" w:hAnsi="Arial" w:cs="Arial"/>
        </w:rPr>
      </w:pPr>
      <w:proofErr w:type="spellStart"/>
      <w:r w:rsidRPr="006D1E60">
        <w:rPr>
          <w:rFonts w:ascii="Arial" w:hAnsi="Arial" w:cs="Arial"/>
        </w:rPr>
        <w:t>Karcz</w:t>
      </w:r>
      <w:proofErr w:type="spellEnd"/>
      <w:r w:rsidRPr="006D1E60">
        <w:rPr>
          <w:rFonts w:ascii="Arial" w:hAnsi="Arial" w:cs="Arial"/>
        </w:rPr>
        <w:t xml:space="preserve">, K., &amp; </w:t>
      </w:r>
      <w:proofErr w:type="spellStart"/>
      <w:r w:rsidRPr="006D1E60">
        <w:rPr>
          <w:rFonts w:ascii="Arial" w:hAnsi="Arial" w:cs="Arial"/>
        </w:rPr>
        <w:t>Krolak</w:t>
      </w:r>
      <w:proofErr w:type="spellEnd"/>
      <w:r w:rsidRPr="006D1E60">
        <w:rPr>
          <w:rFonts w:ascii="Arial" w:hAnsi="Arial" w:cs="Arial"/>
        </w:rPr>
        <w:t xml:space="preserve">-Olejnik, B. (2020). Vegan or vegetarian diet and breast milk composition – a systematic review. </w:t>
      </w:r>
      <w:r w:rsidRPr="00DB23F6">
        <w:rPr>
          <w:rFonts w:ascii="Arial" w:hAnsi="Arial" w:cs="Arial"/>
          <w:i/>
          <w:iCs/>
        </w:rPr>
        <w:t>Critical Reviews in Food Science and Nutrition</w:t>
      </w:r>
      <w:r w:rsidRPr="006D1E60">
        <w:rPr>
          <w:rFonts w:ascii="Arial" w:hAnsi="Arial" w:cs="Arial"/>
        </w:rPr>
        <w:t>, 1–18.</w:t>
      </w:r>
    </w:p>
    <w:p w14:paraId="1A9B55A7" w14:textId="77777777" w:rsidR="0008571E" w:rsidRPr="006D1E60" w:rsidRDefault="0008571E" w:rsidP="00D73BF5">
      <w:pPr>
        <w:ind w:left="567" w:hanging="567"/>
        <w:rPr>
          <w:rFonts w:ascii="Arial" w:hAnsi="Arial" w:cs="Arial"/>
        </w:rPr>
      </w:pPr>
      <w:r w:rsidRPr="006D1E60">
        <w:rPr>
          <w:rFonts w:ascii="Arial" w:hAnsi="Arial" w:cs="Arial"/>
        </w:rPr>
        <w:lastRenderedPageBreak/>
        <w:t>Kiely, M. E. (2021). Risks and benefits of vegan and vegetarian diets in children. </w:t>
      </w:r>
      <w:r w:rsidRPr="00DB23F6">
        <w:rPr>
          <w:rFonts w:ascii="Arial" w:hAnsi="Arial" w:cs="Arial"/>
          <w:i/>
          <w:iCs/>
        </w:rPr>
        <w:t>Proceedings of the Nutrition Society, 80</w:t>
      </w:r>
      <w:r w:rsidRPr="006D1E60">
        <w:rPr>
          <w:rFonts w:ascii="Arial" w:hAnsi="Arial" w:cs="Arial"/>
        </w:rPr>
        <w:t>(2), 159–164.</w:t>
      </w:r>
    </w:p>
    <w:p w14:paraId="54319D64" w14:textId="70CC041F" w:rsidR="0008571E" w:rsidRPr="006D1E60" w:rsidRDefault="0008571E" w:rsidP="00D73BF5">
      <w:pPr>
        <w:ind w:left="567" w:hanging="567"/>
        <w:rPr>
          <w:rFonts w:ascii="Arial" w:hAnsi="Arial" w:cs="Arial"/>
        </w:rPr>
      </w:pPr>
      <w:proofErr w:type="spellStart"/>
      <w:r w:rsidRPr="006D1E60">
        <w:rPr>
          <w:rFonts w:ascii="Arial" w:hAnsi="Arial" w:cs="Arial"/>
        </w:rPr>
        <w:t>Koeder</w:t>
      </w:r>
      <w:proofErr w:type="spellEnd"/>
      <w:r w:rsidRPr="006D1E60">
        <w:rPr>
          <w:rFonts w:ascii="Arial" w:hAnsi="Arial" w:cs="Arial"/>
        </w:rPr>
        <w:t xml:space="preserve">, C., &amp; Perez, F. J. (2022). Vegan nutrition: a preliminary guide for health professionals. </w:t>
      </w:r>
      <w:r w:rsidRPr="00DB23F6">
        <w:rPr>
          <w:rFonts w:ascii="Arial" w:hAnsi="Arial" w:cs="Arial"/>
          <w:i/>
          <w:iCs/>
        </w:rPr>
        <w:t>Critical reviews in food science and nutrition, 64</w:t>
      </w:r>
      <w:r w:rsidRPr="006D1E60">
        <w:rPr>
          <w:rFonts w:ascii="Arial" w:hAnsi="Arial" w:cs="Arial"/>
        </w:rPr>
        <w:t>(3), 670-707.</w:t>
      </w:r>
    </w:p>
    <w:p w14:paraId="0E6FE83D" w14:textId="77777777" w:rsidR="0008571E" w:rsidRPr="006D1E60" w:rsidRDefault="0008571E" w:rsidP="00D73BF5">
      <w:pPr>
        <w:ind w:left="567" w:hanging="567"/>
        <w:rPr>
          <w:rFonts w:ascii="Arial" w:hAnsi="Arial" w:cs="Arial"/>
        </w:rPr>
      </w:pPr>
      <w:proofErr w:type="spellStart"/>
      <w:r w:rsidRPr="006D1E60">
        <w:rPr>
          <w:rFonts w:ascii="Arial" w:hAnsi="Arial" w:cs="Arial"/>
        </w:rPr>
        <w:t>Kubala</w:t>
      </w:r>
      <w:proofErr w:type="spellEnd"/>
      <w:r w:rsidRPr="006D1E60">
        <w:rPr>
          <w:rFonts w:ascii="Arial" w:hAnsi="Arial" w:cs="Arial"/>
        </w:rPr>
        <w:t xml:space="preserve">, (2023). 6 Types of Vegetarian Diets: A Dietitian Explains. </w:t>
      </w:r>
      <w:hyperlink r:id="rId24" w:history="1">
        <w:r w:rsidRPr="006D1E60">
          <w:rPr>
            <w:rStyle w:val="Hyperlink"/>
            <w:rFonts w:ascii="Arial" w:hAnsi="Arial" w:cs="Arial"/>
            <w:color w:val="auto"/>
          </w:rPr>
          <w:t>https://www.healthline.com/nutrition/types-of-vegetarians</w:t>
        </w:r>
      </w:hyperlink>
    </w:p>
    <w:p w14:paraId="762D16A4" w14:textId="77777777" w:rsidR="0008571E" w:rsidRPr="006D1E60" w:rsidRDefault="0008571E" w:rsidP="00D73BF5">
      <w:pPr>
        <w:ind w:left="567" w:hanging="567"/>
        <w:rPr>
          <w:rFonts w:ascii="Arial" w:hAnsi="Arial" w:cs="Arial"/>
        </w:rPr>
      </w:pPr>
      <w:r w:rsidRPr="006D1E60">
        <w:rPr>
          <w:rFonts w:ascii="Arial" w:hAnsi="Arial" w:cs="Arial"/>
        </w:rPr>
        <w:t xml:space="preserve">Lillian. (2022). Veganism Pros &amp; Cons: A Review of the Scientific Evidence. </w:t>
      </w:r>
      <w:hyperlink r:id="rId25" w:history="1">
        <w:r w:rsidRPr="006D1E60">
          <w:rPr>
            <w:rStyle w:val="Hyperlink"/>
            <w:rFonts w:ascii="Arial" w:hAnsi="Arial" w:cs="Arial"/>
            <w:color w:val="auto"/>
          </w:rPr>
          <w:t>https://becomevegetarian.org/studies/veganism-pros-cons-a-review-of-the-scientific-evidence</w:t>
        </w:r>
      </w:hyperlink>
    </w:p>
    <w:p w14:paraId="3ACA9168" w14:textId="77777777" w:rsidR="0008571E" w:rsidRPr="006D1E60" w:rsidRDefault="0008571E" w:rsidP="00D73BF5">
      <w:pPr>
        <w:ind w:left="567" w:hanging="567"/>
        <w:rPr>
          <w:rFonts w:ascii="Arial" w:hAnsi="Arial" w:cs="Arial"/>
        </w:rPr>
      </w:pPr>
      <w:r w:rsidRPr="006D1E60">
        <w:rPr>
          <w:rFonts w:ascii="Arial" w:hAnsi="Arial" w:cs="Arial"/>
        </w:rPr>
        <w:t xml:space="preserve">Martens, J. H., </w:t>
      </w:r>
      <w:proofErr w:type="spellStart"/>
      <w:r w:rsidRPr="006D1E60">
        <w:rPr>
          <w:rFonts w:ascii="Arial" w:hAnsi="Arial" w:cs="Arial"/>
        </w:rPr>
        <w:t>Barg</w:t>
      </w:r>
      <w:proofErr w:type="spellEnd"/>
      <w:r w:rsidRPr="006D1E60">
        <w:rPr>
          <w:rFonts w:ascii="Arial" w:hAnsi="Arial" w:cs="Arial"/>
        </w:rPr>
        <w:t xml:space="preserve">, H., Warren, M. A., &amp; Jahn, D. (2002). Microbial production of vitamin B 12. </w:t>
      </w:r>
      <w:r w:rsidRPr="00D06562">
        <w:rPr>
          <w:rFonts w:ascii="Arial" w:hAnsi="Arial" w:cs="Arial"/>
          <w:i/>
          <w:iCs/>
        </w:rPr>
        <w:t>Applied microbiology and biotechnology, 58</w:t>
      </w:r>
      <w:r w:rsidRPr="006D1E60">
        <w:rPr>
          <w:rFonts w:ascii="Arial" w:hAnsi="Arial" w:cs="Arial"/>
        </w:rPr>
        <w:t>, 275-285.</w:t>
      </w:r>
    </w:p>
    <w:p w14:paraId="08391821" w14:textId="77777777" w:rsidR="0008571E" w:rsidRPr="006D1E60" w:rsidRDefault="0008571E" w:rsidP="00D73BF5">
      <w:pPr>
        <w:ind w:left="567" w:hanging="567"/>
        <w:rPr>
          <w:rFonts w:ascii="Arial" w:hAnsi="Arial" w:cs="Arial"/>
        </w:rPr>
      </w:pPr>
      <w:r w:rsidRPr="006D1E60">
        <w:rPr>
          <w:rFonts w:ascii="Arial" w:hAnsi="Arial" w:cs="Arial"/>
        </w:rPr>
        <w:t xml:space="preserve">Melina, V., Craig, W., &amp; Levin, S. (2016). Position of the Academy of Nutrition and Dietetics: Vegetarian Diets. </w:t>
      </w:r>
      <w:r w:rsidRPr="00D06562">
        <w:rPr>
          <w:rFonts w:ascii="Arial" w:hAnsi="Arial" w:cs="Arial"/>
          <w:i/>
          <w:iCs/>
        </w:rPr>
        <w:t>Journal of the Academy of Nutrition and Dietetics, 116</w:t>
      </w:r>
      <w:r w:rsidRPr="006D1E60">
        <w:rPr>
          <w:rFonts w:ascii="Arial" w:hAnsi="Arial" w:cs="Arial"/>
        </w:rPr>
        <w:t>(12), 1970–1980.</w:t>
      </w:r>
    </w:p>
    <w:p w14:paraId="115F5932" w14:textId="0BB4FA84" w:rsidR="0008571E" w:rsidRPr="006D1E60" w:rsidRDefault="0008571E" w:rsidP="00D73BF5">
      <w:pPr>
        <w:ind w:left="567" w:hanging="567"/>
        <w:rPr>
          <w:rFonts w:ascii="Arial" w:hAnsi="Arial" w:cs="Arial"/>
          <w:shd w:val="clear" w:color="auto" w:fill="FFFFFF"/>
        </w:rPr>
      </w:pPr>
      <w:r w:rsidRPr="006D1E60">
        <w:rPr>
          <w:rFonts w:ascii="Arial" w:hAnsi="Arial" w:cs="Arial"/>
          <w:shd w:val="clear" w:color="auto" w:fill="FFFFFF"/>
        </w:rPr>
        <w:t xml:space="preserve">Nagpal, R., </w:t>
      </w:r>
      <w:proofErr w:type="spellStart"/>
      <w:r w:rsidRPr="006D1E60">
        <w:rPr>
          <w:rFonts w:ascii="Arial" w:hAnsi="Arial" w:cs="Arial"/>
          <w:shd w:val="clear" w:color="auto" w:fill="FFFFFF"/>
        </w:rPr>
        <w:t>Behare</w:t>
      </w:r>
      <w:proofErr w:type="spellEnd"/>
      <w:r w:rsidRPr="006D1E60">
        <w:rPr>
          <w:rFonts w:ascii="Arial" w:hAnsi="Arial" w:cs="Arial"/>
          <w:shd w:val="clear" w:color="auto" w:fill="FFFFFF"/>
        </w:rPr>
        <w:t xml:space="preserve">, P.V., Kumar, M., </w:t>
      </w:r>
      <w:proofErr w:type="spellStart"/>
      <w:r w:rsidRPr="006D1E60">
        <w:rPr>
          <w:rFonts w:ascii="Arial" w:hAnsi="Arial" w:cs="Arial"/>
          <w:shd w:val="clear" w:color="auto" w:fill="FFFFFF"/>
        </w:rPr>
        <w:t>Mohania</w:t>
      </w:r>
      <w:proofErr w:type="spellEnd"/>
      <w:r w:rsidRPr="006D1E60">
        <w:rPr>
          <w:rFonts w:ascii="Arial" w:hAnsi="Arial" w:cs="Arial"/>
          <w:shd w:val="clear" w:color="auto" w:fill="FFFFFF"/>
        </w:rPr>
        <w:t xml:space="preserve">, D., Yadav, M., Jain, S., Menon, S., Parkash, O., Marotta, F., Minelli, E., Henry, C. J. </w:t>
      </w:r>
      <w:r w:rsidR="00AE048C" w:rsidRPr="006D1E60">
        <w:rPr>
          <w:rFonts w:ascii="Arial" w:hAnsi="Arial" w:cs="Arial"/>
          <w:shd w:val="clear" w:color="auto" w:fill="FFFFFF"/>
        </w:rPr>
        <w:t>&amp;</w:t>
      </w:r>
      <w:r w:rsidRPr="006D1E60">
        <w:rPr>
          <w:rFonts w:ascii="Arial" w:hAnsi="Arial" w:cs="Arial"/>
          <w:shd w:val="clear" w:color="auto" w:fill="FFFFFF"/>
        </w:rPr>
        <w:t xml:space="preserve"> Yadav, H. (2012). Milk, milk products and disease-free health: an updated overview. </w:t>
      </w:r>
      <w:r w:rsidRPr="006D1E60">
        <w:rPr>
          <w:rFonts w:ascii="Arial" w:hAnsi="Arial" w:cs="Arial"/>
          <w:i/>
          <w:iCs/>
          <w:shd w:val="clear" w:color="auto" w:fill="FFFFFF"/>
        </w:rPr>
        <w:t xml:space="preserve">Critical reviews in food science and </w:t>
      </w:r>
      <w:r w:rsidRPr="00D06562">
        <w:rPr>
          <w:rFonts w:ascii="Arial" w:hAnsi="Arial" w:cs="Arial"/>
          <w:i/>
          <w:iCs/>
          <w:shd w:val="clear" w:color="auto" w:fill="FFFFFF"/>
        </w:rPr>
        <w:t>nutrition, 52</w:t>
      </w:r>
      <w:r w:rsidRPr="006D1E60">
        <w:rPr>
          <w:rFonts w:ascii="Arial" w:hAnsi="Arial" w:cs="Arial"/>
          <w:shd w:val="clear" w:color="auto" w:fill="FFFFFF"/>
        </w:rPr>
        <w:t>(4), 321–333.</w:t>
      </w:r>
    </w:p>
    <w:p w14:paraId="11ED9747" w14:textId="77777777" w:rsidR="0008571E" w:rsidRPr="006D1E60" w:rsidRDefault="0008571E" w:rsidP="00D73BF5">
      <w:pPr>
        <w:ind w:left="567" w:hanging="567"/>
        <w:rPr>
          <w:rFonts w:ascii="Arial" w:hAnsi="Arial" w:cs="Arial"/>
        </w:rPr>
      </w:pPr>
      <w:r w:rsidRPr="006D1E60">
        <w:rPr>
          <w:rFonts w:ascii="Arial" w:hAnsi="Arial" w:cs="Arial"/>
        </w:rPr>
        <w:t xml:space="preserve">Nair, R., &amp; Maseeh, A. (2012). Vitamin D: The "sunshine" vitamin. </w:t>
      </w:r>
      <w:r w:rsidRPr="00A27EAB">
        <w:rPr>
          <w:rFonts w:ascii="Arial" w:hAnsi="Arial" w:cs="Arial"/>
          <w:i/>
          <w:iCs/>
        </w:rPr>
        <w:t>Journal of pharmacology &amp; pharmacotherapeutics, 3</w:t>
      </w:r>
      <w:r w:rsidRPr="006D1E60">
        <w:rPr>
          <w:rFonts w:ascii="Arial" w:hAnsi="Arial" w:cs="Arial"/>
        </w:rPr>
        <w:t>(2), 118–126.</w:t>
      </w:r>
    </w:p>
    <w:p w14:paraId="62D1368A" w14:textId="77777777" w:rsidR="0008571E" w:rsidRPr="006D1E60" w:rsidRDefault="0008571E" w:rsidP="00D73BF5">
      <w:pPr>
        <w:ind w:left="567" w:hanging="567"/>
        <w:rPr>
          <w:rFonts w:ascii="Arial" w:hAnsi="Arial" w:cs="Arial"/>
        </w:rPr>
      </w:pPr>
      <w:r w:rsidRPr="006D1E60">
        <w:rPr>
          <w:rFonts w:ascii="Arial" w:hAnsi="Arial" w:cs="Arial"/>
        </w:rPr>
        <w:t xml:space="preserve">Pana, T. (2021). "Calcium intake and its impact on colon cancer risk and other diseases: A comprehensive review." </w:t>
      </w:r>
      <w:r w:rsidRPr="00D35CDE">
        <w:rPr>
          <w:rFonts w:ascii="Arial" w:hAnsi="Arial" w:cs="Arial"/>
          <w:i/>
          <w:iCs/>
        </w:rPr>
        <w:t>Nutritional Health and Disease Prevention Journal, 45</w:t>
      </w:r>
      <w:r w:rsidRPr="006D1E60">
        <w:rPr>
          <w:rFonts w:ascii="Arial" w:hAnsi="Arial" w:cs="Arial"/>
        </w:rPr>
        <w:t>(1), 78-89.</w:t>
      </w:r>
    </w:p>
    <w:p w14:paraId="0F262B5F" w14:textId="77777777" w:rsidR="0008571E" w:rsidRPr="006D1E60" w:rsidRDefault="0008571E" w:rsidP="00D73BF5">
      <w:pPr>
        <w:ind w:left="567" w:hanging="567"/>
        <w:rPr>
          <w:rFonts w:ascii="Arial" w:hAnsi="Arial" w:cs="Arial"/>
        </w:rPr>
      </w:pPr>
      <w:proofErr w:type="spellStart"/>
      <w:r w:rsidRPr="006D1E60">
        <w:rPr>
          <w:rFonts w:ascii="Arial" w:hAnsi="Arial" w:cs="Arial"/>
        </w:rPr>
        <w:t>Pardhan</w:t>
      </w:r>
      <w:proofErr w:type="spellEnd"/>
      <w:r w:rsidRPr="006D1E60">
        <w:rPr>
          <w:rFonts w:ascii="Arial" w:hAnsi="Arial" w:cs="Arial"/>
        </w:rPr>
        <w:t xml:space="preserve">, S., Smith, L., &amp; Sapkota, R. P. (2021). Vitamin D deficiency as an important biomarker for the increased risk of coronavirus (COVID-19) in people from Black and Asian ethnic minority groups. </w:t>
      </w:r>
      <w:r w:rsidRPr="00C04B98">
        <w:rPr>
          <w:rFonts w:ascii="Arial" w:hAnsi="Arial" w:cs="Arial"/>
          <w:i/>
          <w:iCs/>
        </w:rPr>
        <w:t>Frontiers in Public Health, 8</w:t>
      </w:r>
      <w:r w:rsidRPr="006D1E60">
        <w:rPr>
          <w:rFonts w:ascii="Arial" w:hAnsi="Arial" w:cs="Arial"/>
        </w:rPr>
        <w:t>, 613462.</w:t>
      </w:r>
    </w:p>
    <w:p w14:paraId="465A89D1" w14:textId="7A35F7B7" w:rsidR="0008571E" w:rsidRPr="006D1E60" w:rsidRDefault="0008571E" w:rsidP="00D73BF5">
      <w:pPr>
        <w:ind w:left="567" w:hanging="567"/>
        <w:rPr>
          <w:rFonts w:ascii="Arial" w:hAnsi="Arial" w:cs="Arial"/>
        </w:rPr>
      </w:pPr>
      <w:proofErr w:type="spellStart"/>
      <w:r w:rsidRPr="006D1E60">
        <w:rPr>
          <w:rFonts w:ascii="Arial" w:hAnsi="Arial" w:cs="Arial"/>
        </w:rPr>
        <w:t>Petrotos</w:t>
      </w:r>
      <w:proofErr w:type="spellEnd"/>
      <w:r w:rsidRPr="006D1E60">
        <w:rPr>
          <w:rFonts w:ascii="Arial" w:hAnsi="Arial" w:cs="Arial"/>
        </w:rPr>
        <w:t xml:space="preserve">, K., </w:t>
      </w:r>
      <w:proofErr w:type="spellStart"/>
      <w:r w:rsidRPr="006D1E60">
        <w:rPr>
          <w:rFonts w:ascii="Arial" w:hAnsi="Arial" w:cs="Arial"/>
        </w:rPr>
        <w:t>Tsakali</w:t>
      </w:r>
      <w:proofErr w:type="spellEnd"/>
      <w:r w:rsidRPr="006D1E60">
        <w:rPr>
          <w:rFonts w:ascii="Arial" w:hAnsi="Arial" w:cs="Arial"/>
        </w:rPr>
        <w:t xml:space="preserve">, E., </w:t>
      </w:r>
      <w:proofErr w:type="spellStart"/>
      <w:r w:rsidRPr="006D1E60">
        <w:rPr>
          <w:rFonts w:ascii="Arial" w:hAnsi="Arial" w:cs="Arial"/>
        </w:rPr>
        <w:t>Goulas</w:t>
      </w:r>
      <w:proofErr w:type="spellEnd"/>
      <w:r w:rsidRPr="006D1E60">
        <w:rPr>
          <w:rFonts w:ascii="Arial" w:hAnsi="Arial" w:cs="Arial"/>
        </w:rPr>
        <w:t xml:space="preserve">, P., &amp; Alessandro, A. G. (2014). Casein and whey proteins in human health. </w:t>
      </w:r>
      <w:r w:rsidRPr="00C04B98">
        <w:rPr>
          <w:rFonts w:ascii="Arial" w:hAnsi="Arial" w:cs="Arial"/>
          <w:i/>
          <w:iCs/>
        </w:rPr>
        <w:t>Milk and dairy products as functional foods</w:t>
      </w:r>
      <w:r w:rsidRPr="006D1E60">
        <w:rPr>
          <w:rFonts w:ascii="Arial" w:hAnsi="Arial" w:cs="Arial"/>
        </w:rPr>
        <w:t>, 94-146.</w:t>
      </w:r>
    </w:p>
    <w:p w14:paraId="1A65FA82" w14:textId="77777777" w:rsidR="0008571E" w:rsidRPr="006D1E60" w:rsidRDefault="0008571E" w:rsidP="00D73BF5">
      <w:pPr>
        <w:ind w:left="567" w:hanging="567"/>
        <w:rPr>
          <w:rFonts w:ascii="Arial" w:hAnsi="Arial" w:cs="Arial"/>
        </w:rPr>
      </w:pPr>
      <w:proofErr w:type="spellStart"/>
      <w:r w:rsidRPr="006D1E60">
        <w:rPr>
          <w:rFonts w:ascii="Arial" w:hAnsi="Arial" w:cs="Arial"/>
        </w:rPr>
        <w:t>Picciano</w:t>
      </w:r>
      <w:proofErr w:type="spellEnd"/>
      <w:r w:rsidRPr="006D1E60">
        <w:rPr>
          <w:rFonts w:ascii="Arial" w:hAnsi="Arial" w:cs="Arial"/>
        </w:rPr>
        <w:t>, M. F. (2003). Pregnancy and lactation: physiological adjustments, nutritional requirements and the role of dietary supplements. </w:t>
      </w:r>
      <w:r w:rsidRPr="00C04B98">
        <w:rPr>
          <w:rFonts w:ascii="Arial" w:hAnsi="Arial" w:cs="Arial"/>
          <w:i/>
          <w:iCs/>
        </w:rPr>
        <w:t>The Journal of nutrition, 133</w:t>
      </w:r>
      <w:r w:rsidRPr="006D1E60">
        <w:rPr>
          <w:rFonts w:ascii="Arial" w:hAnsi="Arial" w:cs="Arial"/>
        </w:rPr>
        <w:t>(6), 1997S-2002S.</w:t>
      </w:r>
    </w:p>
    <w:p w14:paraId="55481010" w14:textId="77777777" w:rsidR="0008571E" w:rsidRPr="006D1E60" w:rsidRDefault="0008571E" w:rsidP="00D73BF5">
      <w:pPr>
        <w:ind w:left="567" w:hanging="567"/>
        <w:rPr>
          <w:rFonts w:ascii="Arial" w:hAnsi="Arial" w:cs="Arial"/>
        </w:rPr>
      </w:pPr>
      <w:r w:rsidRPr="006D1E60">
        <w:rPr>
          <w:rFonts w:ascii="Arial" w:hAnsi="Arial" w:cs="Arial"/>
        </w:rPr>
        <w:t xml:space="preserve">Rizzo, G., </w:t>
      </w:r>
      <w:proofErr w:type="spellStart"/>
      <w:r w:rsidRPr="006D1E60">
        <w:rPr>
          <w:rFonts w:ascii="Arial" w:hAnsi="Arial" w:cs="Arial"/>
        </w:rPr>
        <w:t>Laganà</w:t>
      </w:r>
      <w:proofErr w:type="spellEnd"/>
      <w:r w:rsidRPr="006D1E60">
        <w:rPr>
          <w:rFonts w:ascii="Arial" w:hAnsi="Arial" w:cs="Arial"/>
        </w:rPr>
        <w:t xml:space="preserve">, A. S., </w:t>
      </w:r>
      <w:proofErr w:type="spellStart"/>
      <w:r w:rsidRPr="006D1E60">
        <w:rPr>
          <w:rFonts w:ascii="Arial" w:hAnsi="Arial" w:cs="Arial"/>
        </w:rPr>
        <w:t>Rapisarda</w:t>
      </w:r>
      <w:proofErr w:type="spellEnd"/>
      <w:r w:rsidRPr="006D1E60">
        <w:rPr>
          <w:rFonts w:ascii="Arial" w:hAnsi="Arial" w:cs="Arial"/>
        </w:rPr>
        <w:t xml:space="preserve">, A. M. C., La </w:t>
      </w:r>
      <w:proofErr w:type="spellStart"/>
      <w:r w:rsidRPr="006D1E60">
        <w:rPr>
          <w:rFonts w:ascii="Arial" w:hAnsi="Arial" w:cs="Arial"/>
        </w:rPr>
        <w:t>Ferrera</w:t>
      </w:r>
      <w:proofErr w:type="spellEnd"/>
      <w:r w:rsidRPr="006D1E60">
        <w:rPr>
          <w:rFonts w:ascii="Arial" w:hAnsi="Arial" w:cs="Arial"/>
        </w:rPr>
        <w:t xml:space="preserve">, G. M. G., </w:t>
      </w:r>
      <w:proofErr w:type="spellStart"/>
      <w:r w:rsidRPr="006D1E60">
        <w:rPr>
          <w:rFonts w:ascii="Arial" w:hAnsi="Arial" w:cs="Arial"/>
        </w:rPr>
        <w:t>Buscema</w:t>
      </w:r>
      <w:proofErr w:type="spellEnd"/>
      <w:r w:rsidRPr="006D1E60">
        <w:rPr>
          <w:rFonts w:ascii="Arial" w:hAnsi="Arial" w:cs="Arial"/>
        </w:rPr>
        <w:t>, M., Rossetti, P., &amp; Vitale, S. G. (2016). Vitamin B</w:t>
      </w:r>
      <w:r w:rsidRPr="006D1E60">
        <w:rPr>
          <w:rFonts w:ascii="Arial" w:hAnsi="Arial" w:cs="Arial"/>
          <w:vertAlign w:val="subscript"/>
        </w:rPr>
        <w:t>12</w:t>
      </w:r>
      <w:r w:rsidRPr="006D1E60">
        <w:rPr>
          <w:rFonts w:ascii="Arial" w:hAnsi="Arial" w:cs="Arial"/>
        </w:rPr>
        <w:t xml:space="preserve"> among vegetarians: status, assessment and supplementation. </w:t>
      </w:r>
      <w:r w:rsidRPr="00C04B98">
        <w:rPr>
          <w:rFonts w:ascii="Arial" w:hAnsi="Arial" w:cs="Arial"/>
          <w:i/>
          <w:iCs/>
        </w:rPr>
        <w:t>Nutrients, 8</w:t>
      </w:r>
      <w:r w:rsidRPr="006D1E60">
        <w:rPr>
          <w:rFonts w:ascii="Arial" w:hAnsi="Arial" w:cs="Arial"/>
        </w:rPr>
        <w:t>(12), 767.</w:t>
      </w:r>
    </w:p>
    <w:p w14:paraId="489D108D" w14:textId="77777777" w:rsidR="0008571E" w:rsidRPr="006D1E60" w:rsidRDefault="0008571E" w:rsidP="00D73BF5">
      <w:pPr>
        <w:ind w:left="567" w:hanging="567"/>
        <w:rPr>
          <w:rFonts w:ascii="Arial" w:hAnsi="Arial" w:cs="Arial"/>
        </w:rPr>
      </w:pPr>
      <w:r w:rsidRPr="006D1E60">
        <w:rPr>
          <w:rFonts w:ascii="Arial" w:hAnsi="Arial" w:cs="Arial"/>
        </w:rPr>
        <w:t>Rogerson, D. (2017). Vegan diets: practical advice for athletes and exercisers. </w:t>
      </w:r>
      <w:r w:rsidRPr="004F1F92">
        <w:rPr>
          <w:rFonts w:ascii="Arial" w:hAnsi="Arial" w:cs="Arial"/>
          <w:i/>
          <w:iCs/>
        </w:rPr>
        <w:t>Journal of the International Society of Sports Nutrition, 14</w:t>
      </w:r>
      <w:r w:rsidRPr="006D1E60">
        <w:rPr>
          <w:rFonts w:ascii="Arial" w:hAnsi="Arial" w:cs="Arial"/>
        </w:rPr>
        <w:t xml:space="preserve">(1). </w:t>
      </w:r>
    </w:p>
    <w:p w14:paraId="4C90C9CA" w14:textId="77777777" w:rsidR="0008571E" w:rsidRPr="006D1E60" w:rsidRDefault="0008571E" w:rsidP="00D73BF5">
      <w:pPr>
        <w:ind w:left="567" w:hanging="567"/>
        <w:rPr>
          <w:rFonts w:ascii="Arial" w:hAnsi="Arial" w:cs="Arial"/>
        </w:rPr>
      </w:pPr>
      <w:proofErr w:type="spellStart"/>
      <w:r w:rsidRPr="006D1E60">
        <w:rPr>
          <w:rFonts w:ascii="Arial" w:hAnsi="Arial" w:cs="Arial"/>
        </w:rPr>
        <w:t>Sabikhi</w:t>
      </w:r>
      <w:proofErr w:type="spellEnd"/>
      <w:r w:rsidRPr="006D1E60">
        <w:rPr>
          <w:rFonts w:ascii="Arial" w:hAnsi="Arial" w:cs="Arial"/>
        </w:rPr>
        <w:t xml:space="preserve">, L., &amp; Mathur, B. N. (2004). Dairy products in human health: Traditional beliefs versus established evidence. </w:t>
      </w:r>
      <w:r w:rsidRPr="004F1F92">
        <w:rPr>
          <w:rFonts w:ascii="Arial" w:hAnsi="Arial" w:cs="Arial"/>
          <w:i/>
          <w:iCs/>
        </w:rPr>
        <w:t>Indian Dairyman, 56</w:t>
      </w:r>
      <w:r w:rsidRPr="006D1E60">
        <w:rPr>
          <w:rFonts w:ascii="Arial" w:hAnsi="Arial" w:cs="Arial"/>
        </w:rPr>
        <w:t>, 61-66.</w:t>
      </w:r>
    </w:p>
    <w:p w14:paraId="699A18AE" w14:textId="77777777" w:rsidR="0008571E" w:rsidRPr="006D1E60" w:rsidRDefault="0008571E" w:rsidP="00E80F77">
      <w:pPr>
        <w:ind w:left="567" w:hanging="567"/>
        <w:rPr>
          <w:rFonts w:ascii="Arial" w:hAnsi="Arial" w:cs="Arial"/>
        </w:rPr>
      </w:pPr>
      <w:proofErr w:type="spellStart"/>
      <w:r w:rsidRPr="006D1E60">
        <w:t>Shendurse</w:t>
      </w:r>
      <w:proofErr w:type="spellEnd"/>
      <w:r w:rsidRPr="006D1E60">
        <w:t xml:space="preserve">, A. M., &amp; </w:t>
      </w:r>
      <w:proofErr w:type="spellStart"/>
      <w:r w:rsidRPr="006D1E60">
        <w:t>Khedkar</w:t>
      </w:r>
      <w:proofErr w:type="spellEnd"/>
      <w:r w:rsidRPr="006D1E60">
        <w:t xml:space="preserve">, C. D. (2016). Glucose: Properties and Analysis. </w:t>
      </w:r>
      <w:r w:rsidRPr="004F1F92">
        <w:rPr>
          <w:i/>
          <w:iCs/>
        </w:rPr>
        <w:t>Encyclopedia of Food and Health</w:t>
      </w:r>
      <w:r w:rsidRPr="006D1E60">
        <w:t>, 239–247.</w:t>
      </w:r>
    </w:p>
    <w:p w14:paraId="59C45F77" w14:textId="77777777" w:rsidR="0008571E" w:rsidRPr="006D1E60" w:rsidRDefault="0008571E" w:rsidP="00D73BF5">
      <w:pPr>
        <w:ind w:left="567" w:hanging="567"/>
        <w:rPr>
          <w:rFonts w:ascii="Arial" w:hAnsi="Arial" w:cs="Arial"/>
        </w:rPr>
      </w:pPr>
      <w:proofErr w:type="spellStart"/>
      <w:r w:rsidRPr="006D1E60">
        <w:rPr>
          <w:rFonts w:ascii="Arial" w:hAnsi="Arial" w:cs="Arial"/>
        </w:rPr>
        <w:t>Solak</w:t>
      </w:r>
      <w:proofErr w:type="spellEnd"/>
      <w:r w:rsidRPr="006D1E60">
        <w:rPr>
          <w:rFonts w:ascii="Arial" w:hAnsi="Arial" w:cs="Arial"/>
        </w:rPr>
        <w:t xml:space="preserve">, B. B., &amp; Akin, N. (2012). Health benefits of whey protein: a review. </w:t>
      </w:r>
      <w:r w:rsidRPr="00897B81">
        <w:rPr>
          <w:rFonts w:ascii="Arial" w:hAnsi="Arial" w:cs="Arial"/>
          <w:i/>
          <w:iCs/>
        </w:rPr>
        <w:t>Journal of Food Science and Engineering, 2</w:t>
      </w:r>
      <w:r w:rsidRPr="006D1E60">
        <w:rPr>
          <w:rFonts w:ascii="Arial" w:hAnsi="Arial" w:cs="Arial"/>
        </w:rPr>
        <w:t>(3), 129.</w:t>
      </w:r>
    </w:p>
    <w:p w14:paraId="5D8F397C" w14:textId="3B8D7250" w:rsidR="0008571E" w:rsidRPr="006D1E60" w:rsidRDefault="0008571E" w:rsidP="00D73BF5">
      <w:pPr>
        <w:ind w:left="567" w:hanging="567"/>
        <w:rPr>
          <w:rFonts w:ascii="Arial" w:hAnsi="Arial" w:cs="Arial"/>
        </w:rPr>
      </w:pPr>
      <w:r w:rsidRPr="006D1E60">
        <w:rPr>
          <w:rFonts w:ascii="Arial" w:hAnsi="Arial" w:cs="Arial"/>
        </w:rPr>
        <w:t xml:space="preserve">Soliman, A., De </w:t>
      </w:r>
      <w:proofErr w:type="spellStart"/>
      <w:r w:rsidRPr="006D1E60">
        <w:rPr>
          <w:rFonts w:ascii="Arial" w:hAnsi="Arial" w:cs="Arial"/>
        </w:rPr>
        <w:t>Sanctis</w:t>
      </w:r>
      <w:proofErr w:type="spellEnd"/>
      <w:r w:rsidRPr="006D1E60">
        <w:rPr>
          <w:rFonts w:ascii="Arial" w:hAnsi="Arial" w:cs="Arial"/>
        </w:rPr>
        <w:t xml:space="preserve">, V., </w:t>
      </w:r>
      <w:proofErr w:type="spellStart"/>
      <w:r w:rsidRPr="006D1E60">
        <w:rPr>
          <w:rFonts w:ascii="Arial" w:hAnsi="Arial" w:cs="Arial"/>
        </w:rPr>
        <w:t>Elalaily</w:t>
      </w:r>
      <w:proofErr w:type="spellEnd"/>
      <w:r w:rsidRPr="006D1E60">
        <w:rPr>
          <w:rFonts w:ascii="Arial" w:hAnsi="Arial" w:cs="Arial"/>
        </w:rPr>
        <w:t xml:space="preserve">, R., &amp; </w:t>
      </w:r>
      <w:proofErr w:type="spellStart"/>
      <w:r w:rsidRPr="006D1E60">
        <w:rPr>
          <w:rFonts w:ascii="Arial" w:hAnsi="Arial" w:cs="Arial"/>
        </w:rPr>
        <w:t>Bedair</w:t>
      </w:r>
      <w:proofErr w:type="spellEnd"/>
      <w:r w:rsidRPr="006D1E60">
        <w:rPr>
          <w:rFonts w:ascii="Arial" w:hAnsi="Arial" w:cs="Arial"/>
        </w:rPr>
        <w:t xml:space="preserve">, S. (2014). Advances in pubertal growth and factors influencing it: Can we increase pubertal </w:t>
      </w:r>
      <w:proofErr w:type="gramStart"/>
      <w:r w:rsidRPr="006D1E60">
        <w:rPr>
          <w:rFonts w:ascii="Arial" w:hAnsi="Arial" w:cs="Arial"/>
        </w:rPr>
        <w:t>growth?.</w:t>
      </w:r>
      <w:proofErr w:type="gramEnd"/>
      <w:r w:rsidRPr="006D1E60">
        <w:rPr>
          <w:rFonts w:ascii="Arial" w:hAnsi="Arial" w:cs="Arial"/>
        </w:rPr>
        <w:t xml:space="preserve"> </w:t>
      </w:r>
      <w:r w:rsidRPr="00AC171D">
        <w:rPr>
          <w:rFonts w:ascii="Arial" w:hAnsi="Arial" w:cs="Arial"/>
          <w:i/>
          <w:iCs/>
        </w:rPr>
        <w:t>Indian journal of endocrinology and metabolism, 18</w:t>
      </w:r>
      <w:r w:rsidRPr="006D1E60">
        <w:rPr>
          <w:rFonts w:ascii="Arial" w:hAnsi="Arial" w:cs="Arial"/>
        </w:rPr>
        <w:t>(1), 53</w:t>
      </w:r>
      <w:r w:rsidR="00D02FB8">
        <w:rPr>
          <w:rFonts w:ascii="Arial" w:hAnsi="Arial" w:cs="Arial"/>
        </w:rPr>
        <w:t>-</w:t>
      </w:r>
      <w:r w:rsidRPr="006D1E60">
        <w:rPr>
          <w:rFonts w:ascii="Arial" w:hAnsi="Arial" w:cs="Arial"/>
        </w:rPr>
        <w:t>62.</w:t>
      </w:r>
    </w:p>
    <w:p w14:paraId="5A9D4168" w14:textId="77777777" w:rsidR="0008571E" w:rsidRPr="006D1E60" w:rsidRDefault="0008571E" w:rsidP="00D73BF5">
      <w:pPr>
        <w:ind w:left="567" w:hanging="567"/>
        <w:rPr>
          <w:rFonts w:ascii="Arial" w:hAnsi="Arial" w:cs="Arial"/>
        </w:rPr>
      </w:pPr>
      <w:r w:rsidRPr="006D1E60">
        <w:rPr>
          <w:rFonts w:ascii="Arial" w:hAnsi="Arial" w:cs="Arial"/>
        </w:rPr>
        <w:t xml:space="preserve">Sutter, D. O., &amp; Bender, N. (2021). Nutrient status and growth in vegan children. </w:t>
      </w:r>
      <w:r w:rsidRPr="00FC0407">
        <w:rPr>
          <w:rFonts w:ascii="Arial" w:hAnsi="Arial" w:cs="Arial"/>
          <w:i/>
          <w:iCs/>
        </w:rPr>
        <w:t>Nutrition Research, 91</w:t>
      </w:r>
      <w:r w:rsidRPr="006D1E60">
        <w:rPr>
          <w:rFonts w:ascii="Arial" w:hAnsi="Arial" w:cs="Arial"/>
        </w:rPr>
        <w:t>, 13–25.</w:t>
      </w:r>
    </w:p>
    <w:p w14:paraId="5DE31A2E" w14:textId="77777777" w:rsidR="0008571E" w:rsidRPr="006D1E60" w:rsidRDefault="0008571E" w:rsidP="00D73BF5">
      <w:pPr>
        <w:ind w:left="567" w:hanging="567"/>
        <w:rPr>
          <w:rFonts w:ascii="Arial" w:hAnsi="Arial" w:cs="Arial"/>
        </w:rPr>
      </w:pPr>
      <w:proofErr w:type="spellStart"/>
      <w:r w:rsidRPr="006D1E60">
        <w:rPr>
          <w:rFonts w:ascii="Arial" w:hAnsi="Arial" w:cs="Arial"/>
        </w:rPr>
        <w:t>Vacante</w:t>
      </w:r>
      <w:proofErr w:type="spellEnd"/>
      <w:r w:rsidRPr="006D1E60">
        <w:rPr>
          <w:rFonts w:ascii="Arial" w:hAnsi="Arial" w:cs="Arial"/>
        </w:rPr>
        <w:t xml:space="preserve">, M., Biondi, A., Basile, F., </w:t>
      </w:r>
      <w:proofErr w:type="spellStart"/>
      <w:r w:rsidRPr="006D1E60">
        <w:rPr>
          <w:rFonts w:ascii="Arial" w:hAnsi="Arial" w:cs="Arial"/>
        </w:rPr>
        <w:t>Ciuni</w:t>
      </w:r>
      <w:proofErr w:type="spellEnd"/>
      <w:r w:rsidRPr="006D1E60">
        <w:rPr>
          <w:rFonts w:ascii="Arial" w:hAnsi="Arial" w:cs="Arial"/>
        </w:rPr>
        <w:t xml:space="preserve">, R., Luca, S., Di </w:t>
      </w:r>
      <w:proofErr w:type="spellStart"/>
      <w:r w:rsidRPr="006D1E60">
        <w:rPr>
          <w:rFonts w:ascii="Arial" w:hAnsi="Arial" w:cs="Arial"/>
        </w:rPr>
        <w:t>Saverio</w:t>
      </w:r>
      <w:proofErr w:type="spellEnd"/>
      <w:r w:rsidRPr="006D1E60">
        <w:rPr>
          <w:rFonts w:ascii="Arial" w:hAnsi="Arial" w:cs="Arial"/>
        </w:rPr>
        <w:t xml:space="preserve">, S. &amp; </w:t>
      </w:r>
      <w:proofErr w:type="spellStart"/>
      <w:r w:rsidRPr="006D1E60">
        <w:rPr>
          <w:rFonts w:ascii="Arial" w:hAnsi="Arial" w:cs="Arial"/>
        </w:rPr>
        <w:t>Borzi</w:t>
      </w:r>
      <w:proofErr w:type="spellEnd"/>
      <w:r w:rsidRPr="006D1E60">
        <w:rPr>
          <w:rFonts w:ascii="Arial" w:hAnsi="Arial" w:cs="Arial"/>
        </w:rPr>
        <w:t xml:space="preserve">, A. M. (2019). Hypothyroidism as a Predictor of Surgical Outcomes in the Elderly. </w:t>
      </w:r>
      <w:r w:rsidRPr="007C1E56">
        <w:rPr>
          <w:rFonts w:ascii="Arial" w:hAnsi="Arial" w:cs="Arial"/>
          <w:i/>
          <w:iCs/>
        </w:rPr>
        <w:t>Frontiers in endocrinology, 10</w:t>
      </w:r>
      <w:r w:rsidRPr="006D1E60">
        <w:rPr>
          <w:rFonts w:ascii="Arial" w:hAnsi="Arial" w:cs="Arial"/>
        </w:rPr>
        <w:t>, 258.</w:t>
      </w:r>
    </w:p>
    <w:p w14:paraId="6C704A06" w14:textId="77777777" w:rsidR="0008571E" w:rsidRPr="006D1E60" w:rsidRDefault="0008571E" w:rsidP="00D73BF5">
      <w:pPr>
        <w:ind w:left="567" w:hanging="567"/>
        <w:rPr>
          <w:rFonts w:ascii="Arial" w:hAnsi="Arial" w:cs="Arial"/>
        </w:rPr>
      </w:pPr>
      <w:r w:rsidRPr="006D1E60">
        <w:rPr>
          <w:rFonts w:ascii="Arial" w:hAnsi="Arial" w:cs="Arial"/>
        </w:rPr>
        <w:t xml:space="preserve">Volpi, E. (2004). Muscle tissue changes with aging. </w:t>
      </w:r>
      <w:r w:rsidRPr="007C1E56">
        <w:rPr>
          <w:rFonts w:ascii="Arial" w:hAnsi="Arial" w:cs="Arial"/>
          <w:i/>
          <w:iCs/>
        </w:rPr>
        <w:t>Current opinion in clinical nutrition and metabolic care, 7</w:t>
      </w:r>
      <w:r w:rsidRPr="006D1E60">
        <w:rPr>
          <w:rFonts w:ascii="Arial" w:hAnsi="Arial" w:cs="Arial"/>
        </w:rPr>
        <w:t>(4), 405–410.</w:t>
      </w:r>
    </w:p>
    <w:p w14:paraId="2AD4B6ED" w14:textId="18FFC24C" w:rsidR="0008571E" w:rsidRPr="006D1E60" w:rsidRDefault="0008571E" w:rsidP="00D73BF5">
      <w:pPr>
        <w:ind w:left="567" w:hanging="567"/>
        <w:rPr>
          <w:rFonts w:ascii="Arial" w:hAnsi="Arial" w:cs="Arial"/>
        </w:rPr>
      </w:pPr>
      <w:proofErr w:type="spellStart"/>
      <w:r w:rsidRPr="006D1E60">
        <w:rPr>
          <w:rFonts w:ascii="Arial" w:hAnsi="Arial" w:cs="Arial"/>
        </w:rPr>
        <w:lastRenderedPageBreak/>
        <w:t>Wa</w:t>
      </w:r>
      <w:proofErr w:type="spellEnd"/>
      <w:r w:rsidRPr="006D1E60">
        <w:rPr>
          <w:rFonts w:ascii="Arial" w:hAnsi="Arial" w:cs="Arial"/>
        </w:rPr>
        <w:t xml:space="preserve">, E., &amp; </w:t>
      </w:r>
      <w:proofErr w:type="spellStart"/>
      <w:r w:rsidRPr="006D1E60">
        <w:rPr>
          <w:rFonts w:ascii="Arial" w:hAnsi="Arial" w:cs="Arial"/>
        </w:rPr>
        <w:t>Daba</w:t>
      </w:r>
      <w:proofErr w:type="spellEnd"/>
      <w:r w:rsidRPr="006D1E60">
        <w:rPr>
          <w:rFonts w:ascii="Arial" w:hAnsi="Arial" w:cs="Arial"/>
        </w:rPr>
        <w:t xml:space="preserve">, G. M. (2023). Vitamin D enriched edible mushrooms: A review. </w:t>
      </w:r>
      <w:r w:rsidR="007C1E56" w:rsidRPr="00B459C0">
        <w:rPr>
          <w:rFonts w:ascii="Arial" w:hAnsi="Arial" w:cs="Arial"/>
          <w:i/>
          <w:iCs/>
        </w:rPr>
        <w:t>Open Access Journal of Mycology &amp; Mycological Sciences, 6</w:t>
      </w:r>
      <w:r w:rsidRPr="006D1E60">
        <w:rPr>
          <w:rFonts w:ascii="Arial" w:hAnsi="Arial" w:cs="Arial"/>
        </w:rPr>
        <w:t>, 000170.</w:t>
      </w:r>
    </w:p>
    <w:p w14:paraId="3D7A678F" w14:textId="77777777" w:rsidR="0008571E" w:rsidRPr="006D1E60" w:rsidRDefault="0008571E" w:rsidP="00D73BF5">
      <w:pPr>
        <w:ind w:left="567" w:hanging="567"/>
        <w:rPr>
          <w:rFonts w:ascii="Arial" w:hAnsi="Arial" w:cs="Arial"/>
        </w:rPr>
      </w:pPr>
      <w:r w:rsidRPr="006D1E60">
        <w:rPr>
          <w:rFonts w:ascii="Arial" w:hAnsi="Arial" w:cs="Arial"/>
          <w:shd w:val="clear" w:color="auto" w:fill="FFFFFF"/>
        </w:rPr>
        <w:t xml:space="preserve">Wang, K., </w:t>
      </w:r>
      <w:proofErr w:type="spellStart"/>
      <w:r w:rsidRPr="006D1E60">
        <w:rPr>
          <w:rFonts w:ascii="Arial" w:hAnsi="Arial" w:cs="Arial"/>
          <w:shd w:val="clear" w:color="auto" w:fill="FFFFFF"/>
        </w:rPr>
        <w:t>Duan</w:t>
      </w:r>
      <w:proofErr w:type="spellEnd"/>
      <w:r w:rsidRPr="006D1E60">
        <w:rPr>
          <w:rFonts w:ascii="Arial" w:hAnsi="Arial" w:cs="Arial"/>
          <w:shd w:val="clear" w:color="auto" w:fill="FFFFFF"/>
        </w:rPr>
        <w:t xml:space="preserve">, F., Sun, T., Zhang, Y., &amp; Lu, L. (2024). </w:t>
      </w:r>
      <w:proofErr w:type="spellStart"/>
      <w:r w:rsidRPr="006D1E60">
        <w:rPr>
          <w:rFonts w:ascii="Arial" w:hAnsi="Arial" w:cs="Arial"/>
          <w:shd w:val="clear" w:color="auto" w:fill="FFFFFF"/>
        </w:rPr>
        <w:t>Galactooligosaccharides</w:t>
      </w:r>
      <w:proofErr w:type="spellEnd"/>
      <w:r w:rsidRPr="006D1E60">
        <w:rPr>
          <w:rFonts w:ascii="Arial" w:hAnsi="Arial" w:cs="Arial"/>
          <w:shd w:val="clear" w:color="auto" w:fill="FFFFFF"/>
        </w:rPr>
        <w:t>: Synthesis, metabolism, bioactivities and food applications. </w:t>
      </w:r>
      <w:r w:rsidRPr="006D1E60">
        <w:rPr>
          <w:rFonts w:ascii="Arial" w:hAnsi="Arial" w:cs="Arial"/>
          <w:i/>
          <w:iCs/>
          <w:shd w:val="clear" w:color="auto" w:fill="FFFFFF"/>
        </w:rPr>
        <w:t>Critical reviews in food science and nutrition</w:t>
      </w:r>
      <w:r w:rsidRPr="006D1E60">
        <w:rPr>
          <w:rFonts w:ascii="Arial" w:hAnsi="Arial" w:cs="Arial"/>
          <w:shd w:val="clear" w:color="auto" w:fill="FFFFFF"/>
        </w:rPr>
        <w:t>, </w:t>
      </w:r>
      <w:r w:rsidRPr="006D1E60">
        <w:rPr>
          <w:rFonts w:ascii="Arial" w:hAnsi="Arial" w:cs="Arial"/>
          <w:i/>
          <w:iCs/>
          <w:shd w:val="clear" w:color="auto" w:fill="FFFFFF"/>
        </w:rPr>
        <w:t>64</w:t>
      </w:r>
      <w:r w:rsidRPr="006D1E60">
        <w:rPr>
          <w:rFonts w:ascii="Arial" w:hAnsi="Arial" w:cs="Arial"/>
          <w:shd w:val="clear" w:color="auto" w:fill="FFFFFF"/>
        </w:rPr>
        <w:t>(18), 6160–6176.</w:t>
      </w:r>
    </w:p>
    <w:p w14:paraId="1BE39B0A" w14:textId="49F59230" w:rsidR="0008571E" w:rsidRPr="006D1E60" w:rsidRDefault="0008571E" w:rsidP="00D73BF5">
      <w:pPr>
        <w:ind w:left="567" w:hanging="567"/>
        <w:rPr>
          <w:rFonts w:ascii="Arial" w:hAnsi="Arial" w:cs="Arial"/>
        </w:rPr>
      </w:pPr>
      <w:r w:rsidRPr="006D1E60">
        <w:rPr>
          <w:rFonts w:ascii="Arial" w:hAnsi="Arial" w:cs="Arial"/>
        </w:rPr>
        <w:t>Yao, K., McClements, D. J., Yan, C., Xiao, J., Liu, H., Chen, Z.,</w:t>
      </w:r>
      <w:r w:rsidR="00A458F3" w:rsidRPr="006D1E60">
        <w:rPr>
          <w:rFonts w:ascii="Arial" w:hAnsi="Arial" w:cs="Arial"/>
        </w:rPr>
        <w:t xml:space="preserve"> &amp;</w:t>
      </w:r>
      <w:r w:rsidRPr="006D1E60">
        <w:rPr>
          <w:rFonts w:ascii="Arial" w:hAnsi="Arial" w:cs="Arial"/>
        </w:rPr>
        <w:t xml:space="preserve"> Liu, X. (2021). In vitro and in vivo study of the enhancement of carotenoid bioavailability in vegetables using excipient </w:t>
      </w:r>
      <w:proofErr w:type="spellStart"/>
      <w:r w:rsidRPr="006D1E60">
        <w:rPr>
          <w:rFonts w:ascii="Arial" w:hAnsi="Arial" w:cs="Arial"/>
        </w:rPr>
        <w:t>nanoemulsions</w:t>
      </w:r>
      <w:proofErr w:type="spellEnd"/>
      <w:r w:rsidRPr="006D1E60">
        <w:rPr>
          <w:rFonts w:ascii="Arial" w:hAnsi="Arial" w:cs="Arial"/>
        </w:rPr>
        <w:t xml:space="preserve">: Impact of lipid content. </w:t>
      </w:r>
      <w:r w:rsidRPr="00480EA8">
        <w:rPr>
          <w:rFonts w:ascii="Arial" w:hAnsi="Arial" w:cs="Arial"/>
          <w:i/>
          <w:iCs/>
        </w:rPr>
        <w:t>Food Research International, 141</w:t>
      </w:r>
      <w:r w:rsidRPr="006D1E60">
        <w:rPr>
          <w:rFonts w:ascii="Arial" w:hAnsi="Arial" w:cs="Arial"/>
        </w:rPr>
        <w:t>, 110162.</w:t>
      </w:r>
    </w:p>
    <w:p w14:paraId="05BF8A0E" w14:textId="77777777" w:rsidR="0008571E" w:rsidRPr="006D1E60" w:rsidRDefault="0008571E" w:rsidP="00E80F77">
      <w:pPr>
        <w:ind w:left="567" w:hanging="567"/>
        <w:rPr>
          <w:rFonts w:ascii="Arial" w:hAnsi="Arial" w:cs="Arial"/>
        </w:rPr>
      </w:pPr>
      <w:r w:rsidRPr="006D1E60">
        <w:rPr>
          <w:rFonts w:ascii="Arial" w:hAnsi="Arial" w:cs="Arial"/>
        </w:rPr>
        <w:t xml:space="preserve">Zhao, Y., Martin, B. R., &amp; Weaver, C. M. (2005). Calcium Bioavailability of Calcium Carbonate Fortified Soymilk Is Equivalent to Cow's Milk in Young Women12. </w:t>
      </w:r>
      <w:r w:rsidRPr="000C2F2D">
        <w:rPr>
          <w:rFonts w:ascii="Arial" w:hAnsi="Arial" w:cs="Arial"/>
          <w:i/>
          <w:iCs/>
        </w:rPr>
        <w:t>The Journal of nutrition, 135</w:t>
      </w:r>
      <w:r w:rsidRPr="006D1E60">
        <w:rPr>
          <w:rFonts w:ascii="Arial" w:hAnsi="Arial" w:cs="Arial"/>
        </w:rPr>
        <w:t>(10), 2379-2382.</w:t>
      </w:r>
    </w:p>
    <w:p w14:paraId="201FF023" w14:textId="77777777" w:rsidR="0008571E" w:rsidRPr="006D1E60" w:rsidRDefault="0008571E" w:rsidP="00E80F77">
      <w:pPr>
        <w:ind w:left="567" w:hanging="567"/>
        <w:rPr>
          <w:rFonts w:ascii="Arial" w:hAnsi="Arial" w:cs="Arial"/>
        </w:rPr>
      </w:pPr>
      <w:r w:rsidRPr="006D1E60">
        <w:rPr>
          <w:rFonts w:ascii="Arial" w:hAnsi="Arial" w:cs="Arial"/>
        </w:rPr>
        <w:t xml:space="preserve">Zimmermann, M. B., &amp; Andersson, M. (2012). Update on iodine status worldwide. </w:t>
      </w:r>
      <w:r w:rsidRPr="007D2194">
        <w:rPr>
          <w:rFonts w:ascii="Arial" w:hAnsi="Arial" w:cs="Arial"/>
          <w:i/>
          <w:iCs/>
        </w:rPr>
        <w:t>Current Opinion in Endocrinology, Diabetes and Obesity, 19</w:t>
      </w:r>
      <w:r w:rsidRPr="006D1E60">
        <w:rPr>
          <w:rFonts w:ascii="Arial" w:hAnsi="Arial" w:cs="Arial"/>
        </w:rPr>
        <w:t>(5), 382-387.</w:t>
      </w:r>
    </w:p>
    <w:sectPr w:rsidR="0008571E" w:rsidRPr="006D1E60" w:rsidSect="0002003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785A" w14:textId="77777777" w:rsidR="00B37910" w:rsidRDefault="00B37910" w:rsidP="00C37E61">
      <w:r>
        <w:separator/>
      </w:r>
    </w:p>
  </w:endnote>
  <w:endnote w:type="continuationSeparator" w:id="0">
    <w:p w14:paraId="3E37EF84" w14:textId="77777777" w:rsidR="00B37910" w:rsidRDefault="00B3791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DA8D" w14:textId="77777777" w:rsidR="0002003D" w:rsidRDefault="0002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D5F9" w14:textId="77777777" w:rsidR="0002003D" w:rsidRDefault="00020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B058" w14:textId="11CB2AAE" w:rsidR="00754C9A" w:rsidRPr="0002003D" w:rsidRDefault="00754C9A" w:rsidP="0002003D">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AE779" w14:textId="77777777" w:rsidR="00B37910" w:rsidRDefault="00B37910" w:rsidP="00C37E61">
      <w:r>
        <w:separator/>
      </w:r>
    </w:p>
  </w:footnote>
  <w:footnote w:type="continuationSeparator" w:id="0">
    <w:p w14:paraId="536460B6" w14:textId="77777777" w:rsidR="00B37910" w:rsidRDefault="00B3791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FC864" w14:textId="4CB7D3B8" w:rsidR="0002003D" w:rsidRDefault="0002003D">
    <w:pPr>
      <w:pStyle w:val="Header"/>
    </w:pPr>
    <w:r>
      <w:rPr>
        <w:noProof/>
      </w:rPr>
      <w:pict w14:anchorId="71D67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42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7C40" w14:textId="07A6441F" w:rsidR="0002003D" w:rsidRDefault="0002003D">
    <w:pPr>
      <w:pStyle w:val="Header"/>
    </w:pPr>
    <w:r>
      <w:rPr>
        <w:noProof/>
      </w:rPr>
      <w:pict w14:anchorId="42C12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42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F79D" w14:textId="194766BB" w:rsidR="00296529" w:rsidRPr="00296529" w:rsidRDefault="0002003D" w:rsidP="00296529">
    <w:pPr>
      <w:ind w:left="2160"/>
      <w:jc w:val="center"/>
      <w:rPr>
        <w:rFonts w:ascii="Times New Roman" w:eastAsia="Calibri" w:hAnsi="Times New Roman"/>
        <w:i/>
        <w:sz w:val="18"/>
        <w:szCs w:val="22"/>
      </w:rPr>
    </w:pPr>
    <w:r>
      <w:rPr>
        <w:noProof/>
      </w:rPr>
      <w:pict w14:anchorId="71605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42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03BF5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4F13E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BA456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054F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D1F9D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6A1BE0"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2E1B04"/>
    <w:multiLevelType w:val="multilevel"/>
    <w:tmpl w:val="357E9EC2"/>
    <w:lvl w:ilvl="0">
      <w:start w:val="3"/>
      <w:numFmt w:val="decimal"/>
      <w:lvlText w:val="%1"/>
      <w:lvlJc w:val="left"/>
      <w:pPr>
        <w:ind w:left="612" w:hanging="612"/>
      </w:pPr>
      <w:rPr>
        <w:rFonts w:hint="default"/>
        <w:i/>
      </w:rPr>
    </w:lvl>
    <w:lvl w:ilvl="1">
      <w:start w:val="1"/>
      <w:numFmt w:val="decimal"/>
      <w:lvlText w:val="%1.%2"/>
      <w:lvlJc w:val="left"/>
      <w:pPr>
        <w:ind w:left="612" w:hanging="612"/>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680095"/>
    <w:multiLevelType w:val="hybridMultilevel"/>
    <w:tmpl w:val="60C00D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71A0D55"/>
    <w:multiLevelType w:val="hybridMultilevel"/>
    <w:tmpl w:val="DD604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62D52"/>
    <w:multiLevelType w:val="hybridMultilevel"/>
    <w:tmpl w:val="1430DC54"/>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B8C3731"/>
    <w:multiLevelType w:val="hybridMultilevel"/>
    <w:tmpl w:val="9F9CD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0"/>
  </w:num>
  <w:num w:numId="10">
    <w:abstractNumId w:val="2"/>
  </w:num>
  <w:num w:numId="11">
    <w:abstractNumId w:val="22"/>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6"/>
  </w:num>
  <w:num w:numId="19">
    <w:abstractNumId w:val="33"/>
  </w:num>
  <w:num w:numId="20">
    <w:abstractNumId w:val="12"/>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1"/>
  </w:num>
  <w:num w:numId="31">
    <w:abstractNumId w:val="20"/>
  </w:num>
  <w:num w:numId="32">
    <w:abstractNumId w:val="13"/>
  </w:num>
  <w:num w:numId="33">
    <w:abstractNumId w:val="17"/>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7F3"/>
    <w:rsid w:val="00007FE2"/>
    <w:rsid w:val="000167A1"/>
    <w:rsid w:val="0002003D"/>
    <w:rsid w:val="00030174"/>
    <w:rsid w:val="00031CEF"/>
    <w:rsid w:val="0004579C"/>
    <w:rsid w:val="00051EDB"/>
    <w:rsid w:val="00062DEC"/>
    <w:rsid w:val="0006621B"/>
    <w:rsid w:val="00074E34"/>
    <w:rsid w:val="00080A08"/>
    <w:rsid w:val="00082419"/>
    <w:rsid w:val="0008571E"/>
    <w:rsid w:val="00092DC6"/>
    <w:rsid w:val="000A36F6"/>
    <w:rsid w:val="000A47FA"/>
    <w:rsid w:val="000A65D3"/>
    <w:rsid w:val="000A7A4B"/>
    <w:rsid w:val="000B0BD4"/>
    <w:rsid w:val="000B1E33"/>
    <w:rsid w:val="000B2AEF"/>
    <w:rsid w:val="000C2F2D"/>
    <w:rsid w:val="000C36AE"/>
    <w:rsid w:val="000C764E"/>
    <w:rsid w:val="000D4FAB"/>
    <w:rsid w:val="000D689F"/>
    <w:rsid w:val="000E7B7B"/>
    <w:rsid w:val="000E7D62"/>
    <w:rsid w:val="000F44C3"/>
    <w:rsid w:val="00103357"/>
    <w:rsid w:val="00122DFA"/>
    <w:rsid w:val="00123C9F"/>
    <w:rsid w:val="00126190"/>
    <w:rsid w:val="00130925"/>
    <w:rsid w:val="00130F17"/>
    <w:rsid w:val="001320BF"/>
    <w:rsid w:val="00132D03"/>
    <w:rsid w:val="00136F9B"/>
    <w:rsid w:val="0016193E"/>
    <w:rsid w:val="00163BC4"/>
    <w:rsid w:val="0018127B"/>
    <w:rsid w:val="00184FC1"/>
    <w:rsid w:val="00191062"/>
    <w:rsid w:val="00192B72"/>
    <w:rsid w:val="001965C7"/>
    <w:rsid w:val="001A082A"/>
    <w:rsid w:val="001A29D8"/>
    <w:rsid w:val="001A53DA"/>
    <w:rsid w:val="001A5CAA"/>
    <w:rsid w:val="001B0427"/>
    <w:rsid w:val="001C2920"/>
    <w:rsid w:val="001C6A4A"/>
    <w:rsid w:val="001D3A51"/>
    <w:rsid w:val="001E10D2"/>
    <w:rsid w:val="001E25B4"/>
    <w:rsid w:val="001E4163"/>
    <w:rsid w:val="001E44FE"/>
    <w:rsid w:val="0020053E"/>
    <w:rsid w:val="00200595"/>
    <w:rsid w:val="00204835"/>
    <w:rsid w:val="002104B5"/>
    <w:rsid w:val="00212675"/>
    <w:rsid w:val="002144B2"/>
    <w:rsid w:val="00231920"/>
    <w:rsid w:val="0023195C"/>
    <w:rsid w:val="002340BA"/>
    <w:rsid w:val="0024282C"/>
    <w:rsid w:val="002460DC"/>
    <w:rsid w:val="002503F8"/>
    <w:rsid w:val="00250432"/>
    <w:rsid w:val="00250985"/>
    <w:rsid w:val="0025432B"/>
    <w:rsid w:val="002556F6"/>
    <w:rsid w:val="00256280"/>
    <w:rsid w:val="00257F35"/>
    <w:rsid w:val="00261CE4"/>
    <w:rsid w:val="00261F2A"/>
    <w:rsid w:val="00283105"/>
    <w:rsid w:val="00284C4C"/>
    <w:rsid w:val="00287E68"/>
    <w:rsid w:val="002904F7"/>
    <w:rsid w:val="00296529"/>
    <w:rsid w:val="002A4219"/>
    <w:rsid w:val="002B27FB"/>
    <w:rsid w:val="002B2876"/>
    <w:rsid w:val="002B685A"/>
    <w:rsid w:val="002C1B37"/>
    <w:rsid w:val="002C57D2"/>
    <w:rsid w:val="002C659D"/>
    <w:rsid w:val="002C6F49"/>
    <w:rsid w:val="002D1B95"/>
    <w:rsid w:val="002D2B7F"/>
    <w:rsid w:val="002E0D56"/>
    <w:rsid w:val="002E4B16"/>
    <w:rsid w:val="002F29BB"/>
    <w:rsid w:val="002F57F8"/>
    <w:rsid w:val="0030273D"/>
    <w:rsid w:val="0031238E"/>
    <w:rsid w:val="00315186"/>
    <w:rsid w:val="00317E67"/>
    <w:rsid w:val="003268B9"/>
    <w:rsid w:val="0033343E"/>
    <w:rsid w:val="003346D4"/>
    <w:rsid w:val="00343AF6"/>
    <w:rsid w:val="003512C2"/>
    <w:rsid w:val="003618B6"/>
    <w:rsid w:val="003715E9"/>
    <w:rsid w:val="00371FB6"/>
    <w:rsid w:val="0037461C"/>
    <w:rsid w:val="003763C1"/>
    <w:rsid w:val="00376BBE"/>
    <w:rsid w:val="00387A68"/>
    <w:rsid w:val="0039224F"/>
    <w:rsid w:val="003A43A4"/>
    <w:rsid w:val="003A4E72"/>
    <w:rsid w:val="003A7E18"/>
    <w:rsid w:val="003B05C3"/>
    <w:rsid w:val="003B2AFC"/>
    <w:rsid w:val="003C02E0"/>
    <w:rsid w:val="003C315F"/>
    <w:rsid w:val="003C4C86"/>
    <w:rsid w:val="003C5B30"/>
    <w:rsid w:val="003C6258"/>
    <w:rsid w:val="003E0805"/>
    <w:rsid w:val="003E2904"/>
    <w:rsid w:val="003E5D5F"/>
    <w:rsid w:val="003E774F"/>
    <w:rsid w:val="003F75D0"/>
    <w:rsid w:val="00400C21"/>
    <w:rsid w:val="00400EF5"/>
    <w:rsid w:val="00401927"/>
    <w:rsid w:val="0041027F"/>
    <w:rsid w:val="00412475"/>
    <w:rsid w:val="0041782D"/>
    <w:rsid w:val="00423789"/>
    <w:rsid w:val="00423845"/>
    <w:rsid w:val="004247C1"/>
    <w:rsid w:val="00430E30"/>
    <w:rsid w:val="00432705"/>
    <w:rsid w:val="00436C8E"/>
    <w:rsid w:val="00440F43"/>
    <w:rsid w:val="00441B6F"/>
    <w:rsid w:val="00443CB0"/>
    <w:rsid w:val="00446221"/>
    <w:rsid w:val="00450E62"/>
    <w:rsid w:val="004539DB"/>
    <w:rsid w:val="00471A80"/>
    <w:rsid w:val="00477136"/>
    <w:rsid w:val="00480EA8"/>
    <w:rsid w:val="004971E0"/>
    <w:rsid w:val="004A2D74"/>
    <w:rsid w:val="004B0CE8"/>
    <w:rsid w:val="004B0E9E"/>
    <w:rsid w:val="004B2330"/>
    <w:rsid w:val="004B2BAA"/>
    <w:rsid w:val="004D305E"/>
    <w:rsid w:val="004D311C"/>
    <w:rsid w:val="004D4277"/>
    <w:rsid w:val="004E4B2B"/>
    <w:rsid w:val="004F1F92"/>
    <w:rsid w:val="00502516"/>
    <w:rsid w:val="00505F06"/>
    <w:rsid w:val="00506828"/>
    <w:rsid w:val="00507BEB"/>
    <w:rsid w:val="0052164A"/>
    <w:rsid w:val="0053056E"/>
    <w:rsid w:val="00534300"/>
    <w:rsid w:val="005432E6"/>
    <w:rsid w:val="00554FDA"/>
    <w:rsid w:val="0057111D"/>
    <w:rsid w:val="00575100"/>
    <w:rsid w:val="00575672"/>
    <w:rsid w:val="00576AB9"/>
    <w:rsid w:val="0059416F"/>
    <w:rsid w:val="005A085E"/>
    <w:rsid w:val="005A4476"/>
    <w:rsid w:val="005C2960"/>
    <w:rsid w:val="005C3D65"/>
    <w:rsid w:val="005C3E6B"/>
    <w:rsid w:val="005C6731"/>
    <w:rsid w:val="005C784C"/>
    <w:rsid w:val="005D1609"/>
    <w:rsid w:val="005D17F6"/>
    <w:rsid w:val="005E5539"/>
    <w:rsid w:val="00601548"/>
    <w:rsid w:val="00601D37"/>
    <w:rsid w:val="00602742"/>
    <w:rsid w:val="00602BF5"/>
    <w:rsid w:val="00613DE4"/>
    <w:rsid w:val="00617FDD"/>
    <w:rsid w:val="00622303"/>
    <w:rsid w:val="00627000"/>
    <w:rsid w:val="00633614"/>
    <w:rsid w:val="00633F68"/>
    <w:rsid w:val="00634E4B"/>
    <w:rsid w:val="00635BFD"/>
    <w:rsid w:val="006366A1"/>
    <w:rsid w:val="00636EB2"/>
    <w:rsid w:val="006375B8"/>
    <w:rsid w:val="0066510A"/>
    <w:rsid w:val="00673F9F"/>
    <w:rsid w:val="00680773"/>
    <w:rsid w:val="00681F0F"/>
    <w:rsid w:val="00685ABA"/>
    <w:rsid w:val="00686953"/>
    <w:rsid w:val="00687DEA"/>
    <w:rsid w:val="00687E67"/>
    <w:rsid w:val="006967F7"/>
    <w:rsid w:val="006A170C"/>
    <w:rsid w:val="006A250C"/>
    <w:rsid w:val="006A2D15"/>
    <w:rsid w:val="006A40F4"/>
    <w:rsid w:val="006B21D3"/>
    <w:rsid w:val="006B57D0"/>
    <w:rsid w:val="006B6CB6"/>
    <w:rsid w:val="006C1800"/>
    <w:rsid w:val="006C77DB"/>
    <w:rsid w:val="006D1E60"/>
    <w:rsid w:val="006D30FF"/>
    <w:rsid w:val="006D6940"/>
    <w:rsid w:val="006E3337"/>
    <w:rsid w:val="006E3C14"/>
    <w:rsid w:val="006F11EC"/>
    <w:rsid w:val="006F3EF8"/>
    <w:rsid w:val="0070082C"/>
    <w:rsid w:val="00710102"/>
    <w:rsid w:val="00712DAE"/>
    <w:rsid w:val="0071384C"/>
    <w:rsid w:val="00713F93"/>
    <w:rsid w:val="00716D2B"/>
    <w:rsid w:val="007369E6"/>
    <w:rsid w:val="00740668"/>
    <w:rsid w:val="00746642"/>
    <w:rsid w:val="00746E59"/>
    <w:rsid w:val="0074732D"/>
    <w:rsid w:val="00754C9A"/>
    <w:rsid w:val="0075599A"/>
    <w:rsid w:val="00761D52"/>
    <w:rsid w:val="0077209D"/>
    <w:rsid w:val="00773A12"/>
    <w:rsid w:val="00774EC0"/>
    <w:rsid w:val="0077749E"/>
    <w:rsid w:val="00790ADA"/>
    <w:rsid w:val="007A3C54"/>
    <w:rsid w:val="007C1E56"/>
    <w:rsid w:val="007C308D"/>
    <w:rsid w:val="007D2194"/>
    <w:rsid w:val="007D2288"/>
    <w:rsid w:val="007E088F"/>
    <w:rsid w:val="007F7B32"/>
    <w:rsid w:val="00804BC2"/>
    <w:rsid w:val="008105A3"/>
    <w:rsid w:val="0081431A"/>
    <w:rsid w:val="008159F5"/>
    <w:rsid w:val="0083216F"/>
    <w:rsid w:val="00834784"/>
    <w:rsid w:val="008449A3"/>
    <w:rsid w:val="008452C3"/>
    <w:rsid w:val="008457DA"/>
    <w:rsid w:val="00846DF4"/>
    <w:rsid w:val="00850A5F"/>
    <w:rsid w:val="00854682"/>
    <w:rsid w:val="00860000"/>
    <w:rsid w:val="00863BD3"/>
    <w:rsid w:val="008641ED"/>
    <w:rsid w:val="00866D66"/>
    <w:rsid w:val="008671C6"/>
    <w:rsid w:val="0086738D"/>
    <w:rsid w:val="00875803"/>
    <w:rsid w:val="00883DE3"/>
    <w:rsid w:val="00884D61"/>
    <w:rsid w:val="00891AE1"/>
    <w:rsid w:val="00895C04"/>
    <w:rsid w:val="00897B81"/>
    <w:rsid w:val="008A27DD"/>
    <w:rsid w:val="008B44BD"/>
    <w:rsid w:val="008B459E"/>
    <w:rsid w:val="008B4672"/>
    <w:rsid w:val="008B79BD"/>
    <w:rsid w:val="008C03AC"/>
    <w:rsid w:val="008E0446"/>
    <w:rsid w:val="008E13AE"/>
    <w:rsid w:val="008E1506"/>
    <w:rsid w:val="008E1785"/>
    <w:rsid w:val="008E710C"/>
    <w:rsid w:val="008F69D6"/>
    <w:rsid w:val="00902823"/>
    <w:rsid w:val="0090790B"/>
    <w:rsid w:val="00910D10"/>
    <w:rsid w:val="00915CA6"/>
    <w:rsid w:val="0092007B"/>
    <w:rsid w:val="00927834"/>
    <w:rsid w:val="00933773"/>
    <w:rsid w:val="009365BC"/>
    <w:rsid w:val="00943DB6"/>
    <w:rsid w:val="009500A6"/>
    <w:rsid w:val="00957C18"/>
    <w:rsid w:val="009659BA"/>
    <w:rsid w:val="00980C7D"/>
    <w:rsid w:val="00983040"/>
    <w:rsid w:val="009A7FE2"/>
    <w:rsid w:val="009B1F27"/>
    <w:rsid w:val="009B3FB9"/>
    <w:rsid w:val="009B5E10"/>
    <w:rsid w:val="009C1A36"/>
    <w:rsid w:val="009C2465"/>
    <w:rsid w:val="009D0EAC"/>
    <w:rsid w:val="009D2829"/>
    <w:rsid w:val="009D35A0"/>
    <w:rsid w:val="009D7EB7"/>
    <w:rsid w:val="009E048A"/>
    <w:rsid w:val="009E08E9"/>
    <w:rsid w:val="009E1767"/>
    <w:rsid w:val="009E3DB9"/>
    <w:rsid w:val="009E6E35"/>
    <w:rsid w:val="009F0EDA"/>
    <w:rsid w:val="009F5485"/>
    <w:rsid w:val="00A02B80"/>
    <w:rsid w:val="00A03B96"/>
    <w:rsid w:val="00A05B19"/>
    <w:rsid w:val="00A1134E"/>
    <w:rsid w:val="00A15A73"/>
    <w:rsid w:val="00A22069"/>
    <w:rsid w:val="00A24E7E"/>
    <w:rsid w:val="00A258C3"/>
    <w:rsid w:val="00A27EAB"/>
    <w:rsid w:val="00A347C0"/>
    <w:rsid w:val="00A458F3"/>
    <w:rsid w:val="00A51431"/>
    <w:rsid w:val="00A51C5A"/>
    <w:rsid w:val="00A539AD"/>
    <w:rsid w:val="00A54F9E"/>
    <w:rsid w:val="00A567C3"/>
    <w:rsid w:val="00A67342"/>
    <w:rsid w:val="00A77AE7"/>
    <w:rsid w:val="00A86E88"/>
    <w:rsid w:val="00A94063"/>
    <w:rsid w:val="00AA6219"/>
    <w:rsid w:val="00AA74E0"/>
    <w:rsid w:val="00AB4BD5"/>
    <w:rsid w:val="00AB59B8"/>
    <w:rsid w:val="00AB703F"/>
    <w:rsid w:val="00AC171D"/>
    <w:rsid w:val="00AC6BB8"/>
    <w:rsid w:val="00AC6F01"/>
    <w:rsid w:val="00AD3CA3"/>
    <w:rsid w:val="00AD7F48"/>
    <w:rsid w:val="00AE008F"/>
    <w:rsid w:val="00AE048C"/>
    <w:rsid w:val="00AE1258"/>
    <w:rsid w:val="00AF50BB"/>
    <w:rsid w:val="00AF666A"/>
    <w:rsid w:val="00B01FCD"/>
    <w:rsid w:val="00B03425"/>
    <w:rsid w:val="00B03B6C"/>
    <w:rsid w:val="00B05C95"/>
    <w:rsid w:val="00B134F3"/>
    <w:rsid w:val="00B1776C"/>
    <w:rsid w:val="00B20C0E"/>
    <w:rsid w:val="00B334C3"/>
    <w:rsid w:val="00B37910"/>
    <w:rsid w:val="00B47101"/>
    <w:rsid w:val="00B51672"/>
    <w:rsid w:val="00B52583"/>
    <w:rsid w:val="00B52896"/>
    <w:rsid w:val="00B95236"/>
    <w:rsid w:val="00B96BD9"/>
    <w:rsid w:val="00BA1B01"/>
    <w:rsid w:val="00BA2641"/>
    <w:rsid w:val="00BB09D2"/>
    <w:rsid w:val="00BB23D3"/>
    <w:rsid w:val="00BB37AA"/>
    <w:rsid w:val="00BC53A0"/>
    <w:rsid w:val="00BD3F6C"/>
    <w:rsid w:val="00BD77D2"/>
    <w:rsid w:val="00BE478C"/>
    <w:rsid w:val="00BE62AD"/>
    <w:rsid w:val="00BF121F"/>
    <w:rsid w:val="00BF1F80"/>
    <w:rsid w:val="00BF5222"/>
    <w:rsid w:val="00C02E7C"/>
    <w:rsid w:val="00C04B98"/>
    <w:rsid w:val="00C166EF"/>
    <w:rsid w:val="00C17EB0"/>
    <w:rsid w:val="00C26ED6"/>
    <w:rsid w:val="00C27F5F"/>
    <w:rsid w:val="00C30A0F"/>
    <w:rsid w:val="00C311E1"/>
    <w:rsid w:val="00C37E61"/>
    <w:rsid w:val="00C425C3"/>
    <w:rsid w:val="00C47F15"/>
    <w:rsid w:val="00C51B51"/>
    <w:rsid w:val="00C55B0C"/>
    <w:rsid w:val="00C63612"/>
    <w:rsid w:val="00C662CD"/>
    <w:rsid w:val="00C662EA"/>
    <w:rsid w:val="00C703D4"/>
    <w:rsid w:val="00C70F1B"/>
    <w:rsid w:val="00C71A47"/>
    <w:rsid w:val="00C732A9"/>
    <w:rsid w:val="00C7464C"/>
    <w:rsid w:val="00C76183"/>
    <w:rsid w:val="00C806A3"/>
    <w:rsid w:val="00C85588"/>
    <w:rsid w:val="00C90589"/>
    <w:rsid w:val="00C91574"/>
    <w:rsid w:val="00CB4143"/>
    <w:rsid w:val="00CC17DB"/>
    <w:rsid w:val="00CD3C98"/>
    <w:rsid w:val="00CD6755"/>
    <w:rsid w:val="00CD6856"/>
    <w:rsid w:val="00CD6AAC"/>
    <w:rsid w:val="00CE0089"/>
    <w:rsid w:val="00CE793C"/>
    <w:rsid w:val="00CF13DC"/>
    <w:rsid w:val="00CF193C"/>
    <w:rsid w:val="00CF197C"/>
    <w:rsid w:val="00D02F06"/>
    <w:rsid w:val="00D02FB8"/>
    <w:rsid w:val="00D06562"/>
    <w:rsid w:val="00D173F1"/>
    <w:rsid w:val="00D254CB"/>
    <w:rsid w:val="00D342C4"/>
    <w:rsid w:val="00D35CDE"/>
    <w:rsid w:val="00D47128"/>
    <w:rsid w:val="00D50E69"/>
    <w:rsid w:val="00D5210C"/>
    <w:rsid w:val="00D537E1"/>
    <w:rsid w:val="00D57F3E"/>
    <w:rsid w:val="00D72E1A"/>
    <w:rsid w:val="00D73BF5"/>
    <w:rsid w:val="00D74CB0"/>
    <w:rsid w:val="00D7578B"/>
    <w:rsid w:val="00D8295D"/>
    <w:rsid w:val="00DA39B7"/>
    <w:rsid w:val="00DB23F6"/>
    <w:rsid w:val="00DC2A65"/>
    <w:rsid w:val="00DC543E"/>
    <w:rsid w:val="00DC7F4D"/>
    <w:rsid w:val="00DD40FB"/>
    <w:rsid w:val="00DD4169"/>
    <w:rsid w:val="00DD741C"/>
    <w:rsid w:val="00DE15F0"/>
    <w:rsid w:val="00DE5663"/>
    <w:rsid w:val="00DE78AA"/>
    <w:rsid w:val="00E053D0"/>
    <w:rsid w:val="00E06691"/>
    <w:rsid w:val="00E128F2"/>
    <w:rsid w:val="00E15994"/>
    <w:rsid w:val="00E3114E"/>
    <w:rsid w:val="00E31A70"/>
    <w:rsid w:val="00E35B02"/>
    <w:rsid w:val="00E4179D"/>
    <w:rsid w:val="00E66496"/>
    <w:rsid w:val="00E66B35"/>
    <w:rsid w:val="00E66E10"/>
    <w:rsid w:val="00E71CE1"/>
    <w:rsid w:val="00E769F6"/>
    <w:rsid w:val="00E80F77"/>
    <w:rsid w:val="00E81875"/>
    <w:rsid w:val="00E8407C"/>
    <w:rsid w:val="00E84F3C"/>
    <w:rsid w:val="00E906A7"/>
    <w:rsid w:val="00EA012C"/>
    <w:rsid w:val="00EB3709"/>
    <w:rsid w:val="00EB4363"/>
    <w:rsid w:val="00EB75D8"/>
    <w:rsid w:val="00EC6A55"/>
    <w:rsid w:val="00ED0288"/>
    <w:rsid w:val="00ED5F33"/>
    <w:rsid w:val="00ED6383"/>
    <w:rsid w:val="00EE49A4"/>
    <w:rsid w:val="00EE52CB"/>
    <w:rsid w:val="00EF581D"/>
    <w:rsid w:val="00EF7294"/>
    <w:rsid w:val="00EF7FD8"/>
    <w:rsid w:val="00F06F59"/>
    <w:rsid w:val="00F17988"/>
    <w:rsid w:val="00F27437"/>
    <w:rsid w:val="00F42404"/>
    <w:rsid w:val="00F43876"/>
    <w:rsid w:val="00F469F0"/>
    <w:rsid w:val="00F53273"/>
    <w:rsid w:val="00F56E5E"/>
    <w:rsid w:val="00F57D48"/>
    <w:rsid w:val="00F755E4"/>
    <w:rsid w:val="00F77D02"/>
    <w:rsid w:val="00F83F99"/>
    <w:rsid w:val="00FB2274"/>
    <w:rsid w:val="00FB3A86"/>
    <w:rsid w:val="00FC0407"/>
    <w:rsid w:val="00FD36C8"/>
    <w:rsid w:val="00FF3578"/>
    <w:rsid w:val="00FF5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7956463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73BF5"/>
    <w:pPr>
      <w:spacing w:before="240" w:after="400" w:line="259" w:lineRule="auto"/>
      <w:ind w:left="720"/>
      <w:contextualSpacing/>
      <w:jc w:val="both"/>
    </w:pPr>
    <w:rPr>
      <w:rFonts w:ascii="Times New Roman" w:eastAsiaTheme="minorHAnsi" w:hAnsi="Times New Roman" w:cstheme="minorBidi"/>
      <w:kern w:val="2"/>
      <w:sz w:val="24"/>
      <w:szCs w:val="28"/>
      <w:lang w:val="en-I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vegansociety.com/news/media/statistics/worldwi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ssai.gov.in/upload/advisories/2022/03/62414c50d2342Direction_RDA_03_02_2022.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vegansociety.com/go-vegan/definition-veganism" TargetMode="External"/><Relationship Id="rId25" Type="http://schemas.openxmlformats.org/officeDocument/2006/relationships/hyperlink" Target="https://becomevegetarian.org/studies/veganism-pros-cons-a-review-of-the-scientific-evidence" TargetMode="External"/><Relationship Id="rId2" Type="http://schemas.openxmlformats.org/officeDocument/2006/relationships/numbering" Target="numbering.xml"/><Relationship Id="rId16" Type="http://schemas.openxmlformats.org/officeDocument/2006/relationships/hyperlink" Target="https://veggiefestchicago.org/the-year-of-the-vegan-announced-by-the-economist-magazine/" TargetMode="External"/><Relationship Id="rId20" Type="http://schemas.openxmlformats.org/officeDocument/2006/relationships/hyperlink" Target="https://apeda.gov.in/DairyProdu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ealthline.com/nutrition/types-of-vegetarians" TargetMode="Externa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www.indiatimes.com/explainers/news/veganism-and-vegetarianism-554099.html" TargetMode="External"/><Relationship Id="rId10" Type="http://schemas.openxmlformats.org/officeDocument/2006/relationships/footer" Target="footer1.xml"/><Relationship Id="rId19" Type="http://schemas.openxmlformats.org/officeDocument/2006/relationships/hyperlink" Target="https://vaya.in/news/advantages-disadvantages-veganis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fssai.gov.in/upload/uploadfiles/files/Draft%20FSS_Vegan%20Foods_Amendment%20Reg_2025.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C0AE0-9CB1-4D98-98E8-FBB12614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530</TotalTime>
  <Pages>9</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26391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276</cp:revision>
  <cp:lastPrinted>1999-07-06T11:00:00Z</cp:lastPrinted>
  <dcterms:created xsi:type="dcterms:W3CDTF">2014-10-25T14:34:00Z</dcterms:created>
  <dcterms:modified xsi:type="dcterms:W3CDTF">2025-04-09T07:41:00Z</dcterms:modified>
</cp:coreProperties>
</file>