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7E044" w14:textId="77777777" w:rsidR="006B6FFB" w:rsidRDefault="006B6FFB" w:rsidP="006B6FFB">
      <w:pPr>
        <w:pStyle w:val="Author"/>
        <w:jc w:val="left"/>
        <w:rPr>
          <w:rFonts w:ascii="Arial" w:hAnsi="Arial" w:cs="Arial"/>
          <w:bCs/>
          <w:i/>
          <w:iCs/>
          <w:kern w:val="28"/>
          <w:sz w:val="18"/>
          <w:szCs w:val="18"/>
          <w:u w:val="single"/>
        </w:rPr>
      </w:pPr>
      <w:r w:rsidRPr="006B6FFB">
        <w:rPr>
          <w:rFonts w:ascii="Arial" w:hAnsi="Arial" w:cs="Arial"/>
          <w:bCs/>
          <w:i/>
          <w:iCs/>
          <w:kern w:val="28"/>
          <w:sz w:val="18"/>
          <w:szCs w:val="18"/>
          <w:u w:val="single"/>
        </w:rPr>
        <w:t>Original Research Article</w:t>
      </w:r>
    </w:p>
    <w:p w14:paraId="572C719C" w14:textId="77777777" w:rsidR="006B6FFB" w:rsidRPr="006B6FFB" w:rsidRDefault="006B6FFB" w:rsidP="006B6FFB">
      <w:pPr>
        <w:pStyle w:val="Author"/>
        <w:jc w:val="left"/>
        <w:rPr>
          <w:rFonts w:ascii="Arial" w:hAnsi="Arial" w:cs="Arial"/>
          <w:bCs/>
          <w:i/>
          <w:iCs/>
          <w:kern w:val="28"/>
          <w:sz w:val="18"/>
          <w:szCs w:val="18"/>
          <w:u w:val="single"/>
        </w:rPr>
      </w:pPr>
    </w:p>
    <w:p w14:paraId="5AD8EFC2" w14:textId="2201C82B" w:rsidR="00A258C3" w:rsidRDefault="009774F3" w:rsidP="004955A1">
      <w:pPr>
        <w:pStyle w:val="Author"/>
        <w:spacing w:line="240" w:lineRule="auto"/>
        <w:jc w:val="left"/>
        <w:rPr>
          <w:rFonts w:ascii="Arial" w:hAnsi="Arial" w:cs="Arial"/>
          <w:bCs/>
          <w:iCs/>
          <w:kern w:val="28"/>
          <w:sz w:val="36"/>
        </w:rPr>
      </w:pPr>
      <w:r w:rsidRPr="00114E4B">
        <w:rPr>
          <w:rFonts w:ascii="Arial" w:hAnsi="Arial" w:cs="Arial"/>
          <w:bCs/>
          <w:iCs/>
          <w:kern w:val="28"/>
          <w:sz w:val="36"/>
        </w:rPr>
        <w:t xml:space="preserve">Effects of Traditional Preservatives on the Acidity and Microbial Composition of Palm Wine in Tiko (South West Region) Cameroon  </w:t>
      </w:r>
    </w:p>
    <w:p w14:paraId="047A66C1" w14:textId="77777777" w:rsidR="00F850BC" w:rsidRPr="00957D50" w:rsidRDefault="00F850BC" w:rsidP="004955A1">
      <w:pPr>
        <w:pStyle w:val="Author"/>
        <w:spacing w:line="240" w:lineRule="auto"/>
        <w:jc w:val="left"/>
        <w:rPr>
          <w:rFonts w:ascii="Arial" w:hAnsi="Arial" w:cs="Arial"/>
          <w:bCs/>
          <w:iCs/>
          <w:kern w:val="28"/>
          <w:sz w:val="36"/>
        </w:rPr>
      </w:pPr>
    </w:p>
    <w:p w14:paraId="041B9837" w14:textId="77777777" w:rsidR="00F850BC" w:rsidRPr="00114E4B" w:rsidRDefault="00F850BC" w:rsidP="004955A1">
      <w:pPr>
        <w:pStyle w:val="Affiliation"/>
        <w:spacing w:after="0" w:line="240" w:lineRule="auto"/>
        <w:jc w:val="both"/>
        <w:rPr>
          <w:rFonts w:ascii="Arial" w:hAnsi="Arial" w:cs="Arial"/>
        </w:rPr>
      </w:pPr>
    </w:p>
    <w:p w14:paraId="07C67BF0" w14:textId="314C87BA" w:rsidR="00957D50" w:rsidRDefault="0080536C" w:rsidP="004955A1">
      <w:pPr>
        <w:pStyle w:val="Copyright"/>
        <w:spacing w:after="0" w:line="240" w:lineRule="auto"/>
        <w:jc w:val="both"/>
        <w:rPr>
          <w:rFonts w:ascii="Arial" w:hAnsi="Arial" w:cs="Arial"/>
        </w:rPr>
      </w:pPr>
      <w:r w:rsidRPr="00114E4B">
        <w:rPr>
          <w:rFonts w:ascii="Arial" w:hAnsi="Arial" w:cs="Arial"/>
          <w:noProof/>
        </w:rPr>
        <mc:AlternateContent>
          <mc:Choice Requires="wps">
            <w:drawing>
              <wp:inline distT="0" distB="0" distL="0" distR="0" wp14:anchorId="6B01C39D" wp14:editId="4B5E690D">
                <wp:extent cx="5303520" cy="635"/>
                <wp:effectExtent l="11430" t="15875" r="9525" b="12700"/>
                <wp:docPr id="161005725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929D67" id="_x0000_t32" coordsize="21600,21600" o:spt="32" o:oned="t" path="m,l21600,21600e" filled="f">
                <v:path arrowok="t" fillok="f" o:connecttype="none"/>
                <o:lock v:ext="edit" shapetype="t"/>
              </v:shapetype>
              <v:shape id="AutoShape 6"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F85853B" w14:textId="77777777" w:rsidR="00957D50" w:rsidRDefault="00957D50" w:rsidP="004955A1">
      <w:pPr>
        <w:pStyle w:val="Copyright"/>
        <w:spacing w:after="0" w:line="240" w:lineRule="auto"/>
        <w:jc w:val="both"/>
        <w:rPr>
          <w:rFonts w:ascii="Arial" w:hAnsi="Arial" w:cs="Arial"/>
        </w:rPr>
      </w:pPr>
    </w:p>
    <w:p w14:paraId="695ECE15" w14:textId="77777777" w:rsidR="00957D50" w:rsidRDefault="00957D50" w:rsidP="004955A1">
      <w:pPr>
        <w:pStyle w:val="Copyright"/>
        <w:spacing w:after="0" w:line="240" w:lineRule="auto"/>
        <w:jc w:val="both"/>
        <w:rPr>
          <w:rFonts w:ascii="Arial" w:hAnsi="Arial" w:cs="Arial"/>
        </w:rPr>
      </w:pPr>
    </w:p>
    <w:p w14:paraId="1BB9DD53" w14:textId="7FF0FAC6" w:rsidR="00957D50" w:rsidRPr="00114E4B" w:rsidRDefault="00957D50" w:rsidP="004955A1">
      <w:pPr>
        <w:pStyle w:val="Copyright"/>
        <w:spacing w:after="0" w:line="240" w:lineRule="auto"/>
        <w:jc w:val="both"/>
        <w:rPr>
          <w:rFonts w:ascii="Arial" w:hAnsi="Arial" w:cs="Arial"/>
        </w:rPr>
        <w:sectPr w:rsidR="00957D50" w:rsidRPr="00114E4B" w:rsidSect="0031795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46C861B" w14:textId="11A15506" w:rsidR="00B01FCD" w:rsidRPr="00114E4B" w:rsidRDefault="00B01FCD" w:rsidP="004955A1">
      <w:pPr>
        <w:pStyle w:val="AbstHead"/>
        <w:spacing w:after="0"/>
        <w:jc w:val="center"/>
        <w:rPr>
          <w:rFonts w:ascii="Arial" w:hAnsi="Arial" w:cs="Arial"/>
        </w:rPr>
      </w:pPr>
      <w:r w:rsidRPr="00114E4B">
        <w:rPr>
          <w:rFonts w:ascii="Arial" w:hAnsi="Arial" w:cs="Arial"/>
        </w:rPr>
        <w:t>ABSTRACT</w:t>
      </w:r>
    </w:p>
    <w:p w14:paraId="12618231" w14:textId="77777777" w:rsidR="00790ADA" w:rsidRPr="00114E4B" w:rsidRDefault="00790ADA" w:rsidP="004955A1">
      <w:pPr>
        <w:pStyle w:val="AbstHead"/>
        <w:spacing w:after="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14E4B" w:rsidRPr="00114E4B" w14:paraId="54361BA4" w14:textId="77777777" w:rsidTr="00823F2C">
        <w:trPr>
          <w:jc w:val="center"/>
        </w:trPr>
        <w:tc>
          <w:tcPr>
            <w:tcW w:w="9576" w:type="dxa"/>
            <w:shd w:val="clear" w:color="auto" w:fill="F2F2F2"/>
          </w:tcPr>
          <w:p w14:paraId="322BC520" w14:textId="144A681C" w:rsidR="00505F06" w:rsidRPr="00114E4B" w:rsidRDefault="00470BD7" w:rsidP="004955A1">
            <w:pPr>
              <w:jc w:val="both"/>
              <w:rPr>
                <w:rFonts w:ascii="Arial" w:hAnsi="Arial" w:cs="Arial"/>
                <w:sz w:val="24"/>
                <w:szCs w:val="24"/>
              </w:rPr>
            </w:pPr>
            <w:r w:rsidRPr="00114E4B">
              <w:rPr>
                <w:rFonts w:ascii="Arial" w:hAnsi="Arial" w:cs="Arial"/>
                <w:sz w:val="24"/>
                <w:szCs w:val="24"/>
              </w:rPr>
              <w:t>Palm wine is a natural alcoholic beverage tapped from palm tree (</w:t>
            </w:r>
            <w:proofErr w:type="spellStart"/>
            <w:r w:rsidRPr="00114E4B">
              <w:rPr>
                <w:rFonts w:ascii="Arial" w:hAnsi="Arial" w:cs="Arial"/>
                <w:i/>
                <w:iCs/>
                <w:sz w:val="24"/>
                <w:szCs w:val="24"/>
              </w:rPr>
              <w:t>Elaeis</w:t>
            </w:r>
            <w:proofErr w:type="spellEnd"/>
            <w:r w:rsidRPr="00114E4B">
              <w:rPr>
                <w:rFonts w:ascii="Arial" w:hAnsi="Arial" w:cs="Arial"/>
                <w:i/>
                <w:iCs/>
                <w:sz w:val="24"/>
                <w:szCs w:val="24"/>
              </w:rPr>
              <w:t xml:space="preserve"> </w:t>
            </w:r>
            <w:proofErr w:type="spellStart"/>
            <w:r w:rsidRPr="00114E4B">
              <w:rPr>
                <w:rFonts w:ascii="Arial" w:hAnsi="Arial" w:cs="Arial"/>
                <w:i/>
                <w:iCs/>
                <w:sz w:val="24"/>
                <w:szCs w:val="24"/>
              </w:rPr>
              <w:t>guinzensis</w:t>
            </w:r>
            <w:proofErr w:type="spellEnd"/>
            <w:r w:rsidRPr="00114E4B">
              <w:rPr>
                <w:rFonts w:ascii="Arial" w:hAnsi="Arial" w:cs="Arial"/>
                <w:sz w:val="24"/>
                <w:szCs w:val="24"/>
              </w:rPr>
              <w:t xml:space="preserve">). It is consumed in most African countries; popularly known as </w:t>
            </w:r>
            <w:proofErr w:type="spellStart"/>
            <w:r w:rsidRPr="00114E4B">
              <w:rPr>
                <w:rFonts w:ascii="Arial" w:hAnsi="Arial" w:cs="Arial"/>
                <w:sz w:val="24"/>
                <w:szCs w:val="24"/>
              </w:rPr>
              <w:t>matango</w:t>
            </w:r>
            <w:proofErr w:type="spellEnd"/>
            <w:r w:rsidRPr="00114E4B">
              <w:rPr>
                <w:rFonts w:ascii="Arial" w:hAnsi="Arial" w:cs="Arial"/>
                <w:sz w:val="24"/>
                <w:szCs w:val="24"/>
              </w:rPr>
              <w:t xml:space="preserve"> and white stuff in Cameron. the main aim of this work was to analyze the effect of traditional preservatives on the acidity and microbial composition of palm Wine. The palm wine contains a heavy suspension of live yeast and bacteria. The microorganisms metabolize the sugar thus removing the pleasant sugary taste of the palm wine within 36-48 hours of production. This compels palm wine tappers to use some traditional preservatives like </w:t>
            </w:r>
            <w:proofErr w:type="spellStart"/>
            <w:r w:rsidRPr="00114E4B">
              <w:rPr>
                <w:rFonts w:ascii="Arial" w:hAnsi="Arial" w:cs="Arial"/>
                <w:i/>
                <w:sz w:val="24"/>
                <w:szCs w:val="24"/>
                <w:u w:val="single"/>
              </w:rPr>
              <w:t>Sacoglotis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gabonensis</w:t>
            </w:r>
            <w:proofErr w:type="spellEnd"/>
            <w:r w:rsidRPr="00114E4B">
              <w:rPr>
                <w:rFonts w:ascii="Arial" w:hAnsi="Arial" w:cs="Arial"/>
                <w:sz w:val="24"/>
                <w:szCs w:val="24"/>
              </w:rPr>
              <w:t xml:space="preserve"> (</w:t>
            </w:r>
            <w:proofErr w:type="spellStart"/>
            <w:r w:rsidRPr="00114E4B">
              <w:rPr>
                <w:rFonts w:ascii="Arial" w:hAnsi="Arial" w:cs="Arial"/>
                <w:sz w:val="24"/>
                <w:szCs w:val="24"/>
              </w:rPr>
              <w:t>mahoum</w:t>
            </w:r>
            <w:proofErr w:type="spellEnd"/>
            <w:r w:rsidRPr="00114E4B">
              <w:rPr>
                <w:rFonts w:ascii="Arial" w:hAnsi="Arial" w:cs="Arial"/>
                <w:sz w:val="24"/>
                <w:szCs w:val="24"/>
              </w:rPr>
              <w:t xml:space="preserve">), extract of </w:t>
            </w:r>
            <w:proofErr w:type="spellStart"/>
            <w:r w:rsidRPr="00114E4B">
              <w:rPr>
                <w:rFonts w:ascii="Arial" w:hAnsi="Arial" w:cs="Arial"/>
                <w:i/>
                <w:sz w:val="24"/>
                <w:szCs w:val="24"/>
                <w:u w:val="single"/>
              </w:rPr>
              <w:t>Elaeis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Guinensis</w:t>
            </w:r>
            <w:proofErr w:type="spellEnd"/>
            <w:r w:rsidRPr="00114E4B">
              <w:rPr>
                <w:rFonts w:ascii="Arial" w:hAnsi="Arial" w:cs="Arial"/>
                <w:sz w:val="24"/>
                <w:szCs w:val="24"/>
              </w:rPr>
              <w:t xml:space="preserve"> to be able to prolong its storage time. The palm wine is served in different occasions like traditional weddings, </w:t>
            </w:r>
            <w:proofErr w:type="spellStart"/>
            <w:r w:rsidRPr="00114E4B">
              <w:rPr>
                <w:rFonts w:ascii="Arial" w:hAnsi="Arial" w:cs="Arial"/>
                <w:sz w:val="24"/>
                <w:szCs w:val="24"/>
              </w:rPr>
              <w:t>njangi</w:t>
            </w:r>
            <w:proofErr w:type="spellEnd"/>
            <w:r w:rsidRPr="00114E4B">
              <w:rPr>
                <w:rFonts w:ascii="Arial" w:hAnsi="Arial" w:cs="Arial"/>
                <w:sz w:val="24"/>
                <w:szCs w:val="24"/>
              </w:rPr>
              <w:t xml:space="preserve"> groups, funerals, baby-showers, etc. In order to be </w:t>
            </w:r>
            <w:r w:rsidR="00276EB6" w:rsidRPr="00114E4B">
              <w:rPr>
                <w:rFonts w:ascii="Arial" w:hAnsi="Arial" w:cs="Arial"/>
                <w:sz w:val="24"/>
                <w:szCs w:val="24"/>
              </w:rPr>
              <w:t>sure,</w:t>
            </w:r>
            <w:r w:rsidRPr="00114E4B">
              <w:rPr>
                <w:rFonts w:ascii="Arial" w:hAnsi="Arial" w:cs="Arial"/>
                <w:sz w:val="24"/>
                <w:szCs w:val="24"/>
              </w:rPr>
              <w:t xml:space="preserve"> it can be consumed after a day or two, the acidity level was determined using Phenolphthalein solution and Sodium hydroxide in three different samples, A, B and C (plain palm wine, palm wine with </w:t>
            </w:r>
            <w:proofErr w:type="spellStart"/>
            <w:r w:rsidRPr="00114E4B">
              <w:rPr>
                <w:rFonts w:ascii="Arial" w:hAnsi="Arial" w:cs="Arial"/>
                <w:i/>
                <w:sz w:val="24"/>
                <w:szCs w:val="24"/>
                <w:u w:val="single"/>
              </w:rPr>
              <w:t>Sacoglotis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gabonensis</w:t>
            </w:r>
            <w:proofErr w:type="spellEnd"/>
            <w:r w:rsidRPr="00114E4B">
              <w:rPr>
                <w:rFonts w:ascii="Arial" w:hAnsi="Arial" w:cs="Arial"/>
                <w:sz w:val="24"/>
                <w:szCs w:val="24"/>
              </w:rPr>
              <w:t xml:space="preserve"> and palm wine with </w:t>
            </w:r>
            <w:proofErr w:type="spellStart"/>
            <w:r w:rsidRPr="00114E4B">
              <w:rPr>
                <w:rFonts w:ascii="Arial" w:hAnsi="Arial" w:cs="Arial"/>
                <w:i/>
                <w:sz w:val="24"/>
                <w:szCs w:val="24"/>
                <w:u w:val="single"/>
              </w:rPr>
              <w:t>Elaeis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Guinensis</w:t>
            </w:r>
            <w:proofErr w:type="spellEnd"/>
            <w:r w:rsidRPr="00114E4B">
              <w:rPr>
                <w:rFonts w:ascii="Arial" w:hAnsi="Arial" w:cs="Arial"/>
                <w:sz w:val="24"/>
                <w:szCs w:val="24"/>
              </w:rPr>
              <w:t xml:space="preserve"> respectively. In day one the acidity level stood at a pH of 4.33 in all three samples. In day two and three, sample B had the highest </w:t>
            </w:r>
            <w:r w:rsidR="00D4349B">
              <w:rPr>
                <w:rFonts w:ascii="Arial" w:hAnsi="Arial" w:cs="Arial"/>
                <w:sz w:val="24"/>
                <w:szCs w:val="24"/>
              </w:rPr>
              <w:t xml:space="preserve">level of </w:t>
            </w:r>
            <w:r w:rsidRPr="00114E4B">
              <w:rPr>
                <w:rFonts w:ascii="Arial" w:hAnsi="Arial" w:cs="Arial"/>
                <w:sz w:val="24"/>
                <w:szCs w:val="24"/>
              </w:rPr>
              <w:t>acidity. For microbial growth, sample A was the highest with 4.8x10</w:t>
            </w:r>
            <w:r w:rsidRPr="00114E4B">
              <w:rPr>
                <w:rFonts w:ascii="Arial" w:hAnsi="Arial" w:cs="Arial"/>
                <w:sz w:val="24"/>
                <w:szCs w:val="24"/>
                <w:vertAlign w:val="superscript"/>
              </w:rPr>
              <w:t>7</w:t>
            </w:r>
            <w:r w:rsidRPr="00114E4B">
              <w:rPr>
                <w:rFonts w:ascii="Arial" w:hAnsi="Arial" w:cs="Arial"/>
                <w:sz w:val="24"/>
                <w:szCs w:val="24"/>
              </w:rPr>
              <w:t xml:space="preserve"> UFC/ml; in day two the total microbial growth almost went to zero while in day three, it stood at 3.94x10</w:t>
            </w:r>
            <w:r w:rsidRPr="00114E4B">
              <w:rPr>
                <w:rFonts w:ascii="Arial" w:hAnsi="Arial" w:cs="Arial"/>
                <w:sz w:val="24"/>
                <w:szCs w:val="24"/>
                <w:vertAlign w:val="superscript"/>
              </w:rPr>
              <w:t xml:space="preserve">8 </w:t>
            </w:r>
            <w:r w:rsidRPr="00114E4B">
              <w:rPr>
                <w:rFonts w:ascii="Arial" w:hAnsi="Arial" w:cs="Arial"/>
                <w:sz w:val="24"/>
                <w:szCs w:val="24"/>
              </w:rPr>
              <w:t>UFC/ml. For yeast/fungi, day one sample ‘A’ still had the highest with 2.9x10</w:t>
            </w:r>
            <w:r w:rsidRPr="00114E4B">
              <w:rPr>
                <w:rFonts w:ascii="Arial" w:hAnsi="Arial" w:cs="Arial"/>
                <w:sz w:val="24"/>
                <w:szCs w:val="24"/>
                <w:vertAlign w:val="superscript"/>
              </w:rPr>
              <w:t xml:space="preserve">6 </w:t>
            </w:r>
            <w:r w:rsidRPr="00114E4B">
              <w:rPr>
                <w:rFonts w:ascii="Arial" w:hAnsi="Arial" w:cs="Arial"/>
                <w:sz w:val="24"/>
                <w:szCs w:val="24"/>
              </w:rPr>
              <w:t xml:space="preserve">UFC/ml, day two resurfaced very little while by day three Samples resurfaced. </w:t>
            </w:r>
            <w:r w:rsidRPr="00114E4B">
              <w:rPr>
                <w:rFonts w:ascii="Arial" w:hAnsi="Arial" w:cs="Arial"/>
                <w:i/>
                <w:sz w:val="24"/>
                <w:szCs w:val="24"/>
                <w:u w:val="single"/>
              </w:rPr>
              <w:t>Staphylococcus</w:t>
            </w:r>
            <w:r w:rsidRPr="00114E4B">
              <w:rPr>
                <w:rFonts w:ascii="Arial" w:hAnsi="Arial" w:cs="Arial"/>
                <w:sz w:val="24"/>
                <w:szCs w:val="24"/>
              </w:rPr>
              <w:t xml:space="preserve"> </w:t>
            </w:r>
            <w:r w:rsidRPr="00114E4B">
              <w:rPr>
                <w:rFonts w:ascii="Arial" w:hAnsi="Arial" w:cs="Arial"/>
                <w:i/>
                <w:sz w:val="24"/>
                <w:szCs w:val="24"/>
                <w:u w:val="single"/>
              </w:rPr>
              <w:t>aureus</w:t>
            </w:r>
            <w:r w:rsidRPr="00114E4B">
              <w:rPr>
                <w:rFonts w:ascii="Arial" w:hAnsi="Arial" w:cs="Arial"/>
                <w:sz w:val="24"/>
                <w:szCs w:val="24"/>
              </w:rPr>
              <w:t xml:space="preserve"> stood at 0 UFC/ml in all three samples in day one, day two, it surfaced in all three samples, though very high in sample B Compared to other samples; in day three, it stood very high in sample A; </w:t>
            </w:r>
            <w:proofErr w:type="spellStart"/>
            <w:r w:rsidRPr="00114E4B">
              <w:rPr>
                <w:rFonts w:ascii="Arial" w:hAnsi="Arial" w:cs="Arial"/>
                <w:sz w:val="24"/>
                <w:szCs w:val="24"/>
              </w:rPr>
              <w:t>Salmonela</w:t>
            </w:r>
            <w:proofErr w:type="spellEnd"/>
            <w:r w:rsidRPr="00114E4B">
              <w:rPr>
                <w:rFonts w:ascii="Arial" w:hAnsi="Arial" w:cs="Arial"/>
                <w:sz w:val="24"/>
                <w:szCs w:val="24"/>
              </w:rPr>
              <w:t xml:space="preserve">, E. Coli and Coliform stood at 0 UFC/ml in all three sample for 3 days. The conclusion Drawn is that the use of these preservatives to prolong the storage of palm wine was </w:t>
            </w:r>
            <w:r w:rsidR="00114E4B" w:rsidRPr="00114E4B">
              <w:rPr>
                <w:rFonts w:ascii="Arial" w:hAnsi="Arial" w:cs="Arial"/>
                <w:sz w:val="24"/>
                <w:szCs w:val="24"/>
              </w:rPr>
              <w:t>far-fetched</w:t>
            </w:r>
            <w:r w:rsidRPr="00114E4B">
              <w:rPr>
                <w:rFonts w:ascii="Arial" w:hAnsi="Arial" w:cs="Arial"/>
                <w:sz w:val="24"/>
                <w:szCs w:val="24"/>
              </w:rPr>
              <w:t xml:space="preserve"> because microbes still manifested in the supposedly preserved palm wine</w:t>
            </w:r>
          </w:p>
        </w:tc>
      </w:tr>
    </w:tbl>
    <w:p w14:paraId="3ACF3334" w14:textId="77777777" w:rsidR="00636EB2" w:rsidRPr="00114E4B" w:rsidRDefault="00636EB2" w:rsidP="004955A1">
      <w:pPr>
        <w:pStyle w:val="Body"/>
        <w:spacing w:after="0"/>
        <w:rPr>
          <w:rFonts w:ascii="Arial" w:hAnsi="Arial" w:cs="Arial"/>
          <w:i/>
        </w:rPr>
      </w:pPr>
    </w:p>
    <w:p w14:paraId="39EC1673" w14:textId="27F80F95" w:rsidR="00A24E7E" w:rsidRPr="00114E4B" w:rsidRDefault="00A24E7E" w:rsidP="004955A1">
      <w:pPr>
        <w:pStyle w:val="Body"/>
        <w:spacing w:after="0"/>
        <w:rPr>
          <w:rFonts w:ascii="Arial" w:hAnsi="Arial" w:cs="Arial"/>
          <w:i/>
        </w:rPr>
      </w:pPr>
      <w:r w:rsidRPr="00114E4B">
        <w:rPr>
          <w:rFonts w:ascii="Arial" w:hAnsi="Arial" w:cs="Arial"/>
          <w:i/>
        </w:rPr>
        <w:t>Keywords:</w:t>
      </w:r>
      <w:r w:rsidR="004905FD" w:rsidRPr="00114E4B">
        <w:rPr>
          <w:rFonts w:ascii="Arial" w:eastAsia="Calibri" w:hAnsi="Arial" w:cs="Arial"/>
          <w:b/>
          <w:i/>
          <w:sz w:val="24"/>
          <w:szCs w:val="24"/>
        </w:rPr>
        <w:t xml:space="preserve"> Effects, Preservative, Acidity, Microbial</w:t>
      </w:r>
      <w:r w:rsidR="004905FD" w:rsidRPr="00114E4B">
        <w:rPr>
          <w:rFonts w:ascii="Arial" w:hAnsi="Arial" w:cs="Arial"/>
          <w:i/>
        </w:rPr>
        <w:t xml:space="preserve"> </w:t>
      </w:r>
    </w:p>
    <w:p w14:paraId="688D11CA" w14:textId="77777777" w:rsidR="00505F06" w:rsidRPr="00114E4B" w:rsidRDefault="00505F06" w:rsidP="004955A1"/>
    <w:p w14:paraId="4EF8F23A" w14:textId="507A07A3" w:rsidR="00790ADA" w:rsidRPr="00114E4B" w:rsidRDefault="00902823" w:rsidP="004955A1">
      <w:pPr>
        <w:pStyle w:val="AbstHead"/>
        <w:spacing w:after="0"/>
        <w:jc w:val="both"/>
        <w:rPr>
          <w:rFonts w:ascii="Arial" w:hAnsi="Arial" w:cs="Arial"/>
        </w:rPr>
      </w:pPr>
      <w:r w:rsidRPr="00114E4B">
        <w:rPr>
          <w:rFonts w:ascii="Arial" w:hAnsi="Arial" w:cs="Arial"/>
        </w:rPr>
        <w:t xml:space="preserve">1. </w:t>
      </w:r>
      <w:r w:rsidR="00B01FCD" w:rsidRPr="00114E4B">
        <w:rPr>
          <w:rFonts w:ascii="Arial" w:hAnsi="Arial" w:cs="Arial"/>
        </w:rPr>
        <w:t>INTRODUCTION</w:t>
      </w:r>
    </w:p>
    <w:p w14:paraId="59336F38" w14:textId="2F638562" w:rsidR="004905FD" w:rsidRPr="00114E4B" w:rsidRDefault="004905FD" w:rsidP="004955A1">
      <w:pPr>
        <w:pStyle w:val="Body"/>
        <w:spacing w:after="0"/>
        <w:rPr>
          <w:rFonts w:ascii="Arial" w:hAnsi="Arial" w:cs="Arial"/>
          <w:lang w:val="en-GB"/>
        </w:rPr>
      </w:pPr>
      <w:r w:rsidRPr="00114E4B">
        <w:rPr>
          <w:rFonts w:ascii="Arial" w:hAnsi="Arial" w:cs="Arial"/>
          <w:lang w:val="en-GB"/>
        </w:rPr>
        <w:t>Palm wine is an alcoholic beverage obtained from the fermented sap of tropical plants of the Palmae family, such as the oil palm (</w:t>
      </w:r>
      <w:proofErr w:type="spellStart"/>
      <w:r w:rsidRPr="00114E4B">
        <w:rPr>
          <w:rFonts w:ascii="Arial" w:hAnsi="Arial" w:cs="Arial"/>
          <w:lang w:val="en-GB"/>
        </w:rPr>
        <w:t>Elaeis</w:t>
      </w:r>
      <w:proofErr w:type="spellEnd"/>
      <w:r w:rsidRPr="00114E4B">
        <w:rPr>
          <w:rFonts w:ascii="Arial" w:hAnsi="Arial" w:cs="Arial"/>
          <w:lang w:val="en-GB"/>
        </w:rPr>
        <w:t xml:space="preserve"> </w:t>
      </w:r>
      <w:proofErr w:type="spellStart"/>
      <w:r w:rsidRPr="00114E4B">
        <w:rPr>
          <w:rFonts w:ascii="Arial" w:hAnsi="Arial" w:cs="Arial"/>
          <w:lang w:val="en-GB"/>
        </w:rPr>
        <w:t>guineensis</w:t>
      </w:r>
      <w:proofErr w:type="spellEnd"/>
      <w:r w:rsidRPr="00114E4B">
        <w:rPr>
          <w:rFonts w:ascii="Arial" w:hAnsi="Arial" w:cs="Arial"/>
          <w:lang w:val="en-GB"/>
        </w:rPr>
        <w:t xml:space="preserve">), coconut palm (Phoenix dactylifera), date palm, nipa palm, </w:t>
      </w:r>
      <w:proofErr w:type="spellStart"/>
      <w:r w:rsidRPr="00114E4B">
        <w:rPr>
          <w:rFonts w:ascii="Arial" w:hAnsi="Arial" w:cs="Arial"/>
          <w:lang w:val="en-GB"/>
        </w:rPr>
        <w:t>kithul</w:t>
      </w:r>
      <w:proofErr w:type="spellEnd"/>
      <w:r w:rsidRPr="00114E4B">
        <w:rPr>
          <w:rFonts w:ascii="Arial" w:hAnsi="Arial" w:cs="Arial"/>
          <w:lang w:val="en-GB"/>
        </w:rPr>
        <w:t xml:space="preserve"> palm and raffia palm (Raphia hookeri)</w:t>
      </w:r>
      <w:r w:rsidR="00207BF4" w:rsidRPr="00114E4B">
        <w:rPr>
          <w:rFonts w:ascii="Arial" w:hAnsi="Arial" w:cs="Arial"/>
          <w:lang w:val="en-GB"/>
        </w:rPr>
        <w:t xml:space="preserve"> </w:t>
      </w:r>
      <w:r w:rsidR="006D7276" w:rsidRPr="00114E4B">
        <w:rPr>
          <w:rFonts w:ascii="Arial" w:hAnsi="Arial" w:cs="Arial"/>
          <w:lang w:val="en-GB"/>
        </w:rPr>
        <w:t>[1]</w:t>
      </w:r>
      <w:r w:rsidR="00001197" w:rsidRPr="00114E4B">
        <w:rPr>
          <w:rFonts w:ascii="Arial" w:hAnsi="Arial" w:cs="Arial"/>
          <w:lang w:val="en-GB"/>
        </w:rPr>
        <w:t>[2]</w:t>
      </w:r>
      <w:r w:rsidR="00207BF4" w:rsidRPr="00114E4B">
        <w:rPr>
          <w:rFonts w:ascii="Arial" w:hAnsi="Arial" w:cs="Arial"/>
          <w:lang w:val="en-GB"/>
        </w:rPr>
        <w:t>.</w:t>
      </w:r>
      <w:r w:rsidRPr="00114E4B">
        <w:rPr>
          <w:rFonts w:ascii="Arial" w:hAnsi="Arial" w:cs="Arial"/>
          <w:lang w:val="en-GB"/>
        </w:rPr>
        <w:t xml:space="preserve"> Palm wine, also known as palm toddy or simply toddy </w:t>
      </w:r>
      <w:r w:rsidR="006D7276" w:rsidRPr="00114E4B">
        <w:rPr>
          <w:rFonts w:ascii="Arial" w:hAnsi="Arial" w:cs="Arial"/>
          <w:lang w:val="en-GB"/>
        </w:rPr>
        <w:t>[</w:t>
      </w:r>
      <w:r w:rsidR="00001197" w:rsidRPr="00114E4B">
        <w:rPr>
          <w:rFonts w:ascii="Arial" w:hAnsi="Arial" w:cs="Arial"/>
          <w:lang w:val="en-GB"/>
        </w:rPr>
        <w:t>3</w:t>
      </w:r>
      <w:r w:rsidR="006D7276" w:rsidRPr="00114E4B">
        <w:rPr>
          <w:rFonts w:ascii="Arial" w:hAnsi="Arial" w:cs="Arial"/>
          <w:lang w:val="en-GB"/>
        </w:rPr>
        <w:t xml:space="preserve">] </w:t>
      </w:r>
      <w:r w:rsidRPr="00114E4B">
        <w:rPr>
          <w:rFonts w:ascii="Arial" w:hAnsi="Arial" w:cs="Arial"/>
          <w:lang w:val="en-GB"/>
        </w:rPr>
        <w:t xml:space="preserve">is a refreshing beverage that is produced and consumed in large quantities in West Africa and Cameroon. It is also enjoyed by people in parts of Asia and South </w:t>
      </w:r>
      <w:r w:rsidR="00823F2C" w:rsidRPr="00114E4B">
        <w:rPr>
          <w:rFonts w:ascii="Arial" w:hAnsi="Arial" w:cs="Arial"/>
          <w:lang w:val="en-GB"/>
        </w:rPr>
        <w:t>America and</w:t>
      </w:r>
      <w:r w:rsidRPr="00114E4B">
        <w:rPr>
          <w:rFonts w:ascii="Arial" w:hAnsi="Arial" w:cs="Arial"/>
          <w:lang w:val="en-GB"/>
        </w:rPr>
        <w:t xml:space="preserve"> has continued to be the preferred sweetener in some Asian countries</w:t>
      </w:r>
      <w:r w:rsidR="00823F2C" w:rsidRPr="00114E4B">
        <w:rPr>
          <w:rFonts w:ascii="Arial" w:hAnsi="Arial" w:cs="Arial"/>
          <w:lang w:val="en-GB"/>
        </w:rPr>
        <w:t>.</w:t>
      </w:r>
      <w:r w:rsidRPr="00114E4B">
        <w:rPr>
          <w:rFonts w:ascii="Arial" w:hAnsi="Arial" w:cs="Arial"/>
          <w:lang w:val="en-GB"/>
        </w:rPr>
        <w:t xml:space="preserve"> Palm wine is known under various names, such </w:t>
      </w:r>
      <w:r w:rsidRPr="00114E4B">
        <w:rPr>
          <w:rFonts w:ascii="Arial" w:hAnsi="Arial" w:cs="Arial"/>
          <w:lang w:val="en-GB"/>
        </w:rPr>
        <w:lastRenderedPageBreak/>
        <w:t xml:space="preserve">as </w:t>
      </w:r>
      <w:proofErr w:type="spellStart"/>
      <w:r w:rsidR="00A2161D" w:rsidRPr="00114E4B">
        <w:rPr>
          <w:rFonts w:ascii="Arial" w:hAnsi="Arial" w:cs="Arial"/>
          <w:lang w:val="en-GB"/>
        </w:rPr>
        <w:t>matango</w:t>
      </w:r>
      <w:proofErr w:type="spellEnd"/>
      <w:r w:rsidR="00A2161D" w:rsidRPr="00114E4B">
        <w:rPr>
          <w:rFonts w:ascii="Arial" w:hAnsi="Arial" w:cs="Arial"/>
          <w:lang w:val="en-GB"/>
        </w:rPr>
        <w:t>, white</w:t>
      </w:r>
      <w:r w:rsidRPr="00114E4B">
        <w:rPr>
          <w:rFonts w:ascii="Arial" w:hAnsi="Arial" w:cs="Arial"/>
          <w:lang w:val="en-GB"/>
        </w:rPr>
        <w:t xml:space="preserve"> stuff or ‘</w:t>
      </w:r>
      <w:proofErr w:type="spellStart"/>
      <w:r w:rsidRPr="00114E4B">
        <w:rPr>
          <w:rFonts w:ascii="Arial" w:hAnsi="Arial" w:cs="Arial"/>
          <w:lang w:val="en-GB"/>
        </w:rPr>
        <w:t>mimbo</w:t>
      </w:r>
      <w:proofErr w:type="spellEnd"/>
      <w:r w:rsidRPr="00114E4B">
        <w:rPr>
          <w:rFonts w:ascii="Arial" w:hAnsi="Arial" w:cs="Arial"/>
          <w:lang w:val="en-GB"/>
        </w:rPr>
        <w:t>’ in Cameroon, ‘</w:t>
      </w:r>
      <w:proofErr w:type="spellStart"/>
      <w:r w:rsidRPr="00114E4B">
        <w:rPr>
          <w:rFonts w:ascii="Arial" w:hAnsi="Arial" w:cs="Arial"/>
          <w:lang w:val="en-GB"/>
        </w:rPr>
        <w:t>nsafufuo</w:t>
      </w:r>
      <w:proofErr w:type="spellEnd"/>
      <w:r w:rsidRPr="00114E4B">
        <w:rPr>
          <w:rFonts w:ascii="Arial" w:hAnsi="Arial" w:cs="Arial"/>
          <w:lang w:val="en-GB"/>
        </w:rPr>
        <w:t>’ in Ghana, ‘emu’ in Nigeria and ‘</w:t>
      </w:r>
      <w:proofErr w:type="spellStart"/>
      <w:r w:rsidRPr="00114E4B">
        <w:rPr>
          <w:rFonts w:ascii="Arial" w:hAnsi="Arial" w:cs="Arial"/>
          <w:lang w:val="en-GB"/>
        </w:rPr>
        <w:t>bandji</w:t>
      </w:r>
      <w:proofErr w:type="spellEnd"/>
      <w:r w:rsidRPr="00114E4B">
        <w:rPr>
          <w:rFonts w:ascii="Arial" w:hAnsi="Arial" w:cs="Arial"/>
          <w:lang w:val="en-GB"/>
        </w:rPr>
        <w:t xml:space="preserve">’ in Côte d’Ivoire (Karamoko 2012). It is a very popular drink being consumed by over 10 </w:t>
      </w:r>
      <w:r w:rsidR="00114E4B" w:rsidRPr="00114E4B">
        <w:rPr>
          <w:rFonts w:ascii="Arial" w:hAnsi="Arial" w:cs="Arial"/>
          <w:lang w:val="en-GB"/>
        </w:rPr>
        <w:t>million</w:t>
      </w:r>
      <w:r w:rsidRPr="00114E4B">
        <w:rPr>
          <w:rFonts w:ascii="Arial" w:hAnsi="Arial" w:cs="Arial"/>
          <w:lang w:val="en-GB"/>
        </w:rPr>
        <w:t xml:space="preserve"> people in West Africa </w:t>
      </w:r>
      <w:r w:rsidR="006D7276" w:rsidRPr="00114E4B">
        <w:rPr>
          <w:rFonts w:ascii="Arial" w:hAnsi="Arial" w:cs="Arial"/>
          <w:lang w:val="en-GB"/>
        </w:rPr>
        <w:t>[</w:t>
      </w:r>
      <w:r w:rsidR="00001197" w:rsidRPr="00114E4B">
        <w:rPr>
          <w:rFonts w:ascii="Arial" w:hAnsi="Arial" w:cs="Arial"/>
          <w:lang w:val="en-GB"/>
        </w:rPr>
        <w:t>4</w:t>
      </w:r>
      <w:r w:rsidR="006D7276" w:rsidRPr="00114E4B">
        <w:rPr>
          <w:rFonts w:ascii="Arial" w:hAnsi="Arial" w:cs="Arial"/>
          <w:lang w:val="en-GB"/>
        </w:rPr>
        <w:t>]</w:t>
      </w:r>
      <w:r w:rsidR="00207BF4" w:rsidRPr="00114E4B">
        <w:rPr>
          <w:rFonts w:ascii="Arial" w:hAnsi="Arial" w:cs="Arial"/>
          <w:lang w:val="en-GB"/>
        </w:rPr>
        <w:t>.</w:t>
      </w:r>
    </w:p>
    <w:p w14:paraId="253E9767" w14:textId="39830182" w:rsidR="004905FD" w:rsidRPr="00114E4B" w:rsidRDefault="004905FD" w:rsidP="004955A1">
      <w:pPr>
        <w:pStyle w:val="Body"/>
        <w:spacing w:after="0"/>
        <w:rPr>
          <w:rFonts w:ascii="Arial" w:hAnsi="Arial" w:cs="Arial"/>
          <w:iCs/>
          <w:lang w:val="en-GB"/>
        </w:rPr>
      </w:pPr>
      <w:r w:rsidRPr="00114E4B">
        <w:rPr>
          <w:rFonts w:ascii="Arial" w:hAnsi="Arial" w:cs="Arial"/>
          <w:lang w:val="en-GB"/>
        </w:rPr>
        <w:t>In Nigeria, palm wine is the most widely accepted and cherished natural traditional alcoholic beverage especially in the Southern part of the country.  Palm wine is of high economic and nutritional importance and plays a significant role in social and cultural practices in Africa. As a result of the nutritional value of the unfermented sap, it is often recommended to infants whose mother cannot produce the necessary milk for the nursing</w:t>
      </w:r>
      <w:r w:rsidR="00207BF4" w:rsidRPr="00114E4B">
        <w:rPr>
          <w:rFonts w:ascii="Arial" w:hAnsi="Arial" w:cs="Arial"/>
          <w:lang w:val="en-GB"/>
        </w:rPr>
        <w:t xml:space="preserve">. </w:t>
      </w:r>
      <w:proofErr w:type="spellStart"/>
      <w:r w:rsidRPr="00114E4B">
        <w:rPr>
          <w:rFonts w:ascii="Arial" w:hAnsi="Arial" w:cs="Arial"/>
          <w:lang w:val="en-GB"/>
        </w:rPr>
        <w:t>Ayernor</w:t>
      </w:r>
      <w:proofErr w:type="spellEnd"/>
      <w:r w:rsidRPr="00114E4B">
        <w:rPr>
          <w:rFonts w:ascii="Arial" w:hAnsi="Arial" w:cs="Arial"/>
          <w:lang w:val="en-GB"/>
        </w:rPr>
        <w:t xml:space="preserve"> and Mathews, </w:t>
      </w:r>
      <w:r w:rsidR="00276EB6">
        <w:rPr>
          <w:rFonts w:ascii="Arial" w:hAnsi="Arial" w:cs="Arial"/>
          <w:lang w:val="en-GB"/>
        </w:rPr>
        <w:t>(</w:t>
      </w:r>
      <w:r w:rsidRPr="00114E4B">
        <w:rPr>
          <w:rFonts w:ascii="Arial" w:hAnsi="Arial" w:cs="Arial"/>
          <w:lang w:val="en-GB"/>
        </w:rPr>
        <w:t>2015</w:t>
      </w:r>
      <w:r w:rsidR="00994D88" w:rsidRPr="00114E4B">
        <w:rPr>
          <w:rFonts w:ascii="Arial" w:hAnsi="Arial" w:cs="Arial"/>
          <w:lang w:val="en-GB"/>
        </w:rPr>
        <w:t>)</w:t>
      </w:r>
      <w:r w:rsidR="00207BF4" w:rsidRPr="00114E4B">
        <w:rPr>
          <w:rFonts w:ascii="Arial" w:hAnsi="Arial" w:cs="Arial"/>
          <w:lang w:val="en-GB"/>
        </w:rPr>
        <w:t xml:space="preserve"> [5] </w:t>
      </w:r>
      <w:r w:rsidRPr="00114E4B">
        <w:rPr>
          <w:rFonts w:ascii="Arial" w:hAnsi="Arial" w:cs="Arial"/>
          <w:lang w:val="en-GB"/>
        </w:rPr>
        <w:t xml:space="preserve">reported that as a good source of vitamins B1 (thiamine) and C (ascorbic acid), palm wine offers supplemental nutrition to a meal. The drink is a rich nutrient medium containing sugars, proteins, amino acids, alcohols and minerals. The unfermented palm sap is a sweet, transparent juice with a sugar content of 100 -144 g/kg, a pH of 7.0 - 7.4 and traces of ethanol </w:t>
      </w:r>
      <w:r w:rsidR="006D7276" w:rsidRPr="00114E4B">
        <w:rPr>
          <w:rFonts w:ascii="Arial" w:hAnsi="Arial" w:cs="Arial"/>
          <w:lang w:val="en-GB"/>
        </w:rPr>
        <w:t>[</w:t>
      </w:r>
      <w:r w:rsidR="000A1A7C" w:rsidRPr="00114E4B">
        <w:rPr>
          <w:rFonts w:ascii="Arial" w:hAnsi="Arial" w:cs="Arial"/>
          <w:lang w:val="en-GB"/>
        </w:rPr>
        <w:t>3] while</w:t>
      </w:r>
      <w:r w:rsidRPr="00114E4B">
        <w:rPr>
          <w:rFonts w:ascii="Arial" w:hAnsi="Arial" w:cs="Arial"/>
          <w:lang w:val="en-GB"/>
        </w:rPr>
        <w:t xml:space="preserve"> the fermented sap, is whitish and has a pH of about 3.6 and alcohol content of 3.3 - 4.0%, depending on the stage of fermentation at which the wine is consumed </w:t>
      </w:r>
      <w:bookmarkStart w:id="1" w:name="_Hlk194526575"/>
      <w:r w:rsidR="003D3CEF" w:rsidRPr="00114E4B">
        <w:rPr>
          <w:rFonts w:ascii="Arial" w:hAnsi="Arial" w:cs="Arial"/>
          <w:lang w:val="en-GB"/>
        </w:rPr>
        <w:t>[</w:t>
      </w:r>
      <w:r w:rsidR="00001197" w:rsidRPr="00114E4B">
        <w:rPr>
          <w:rFonts w:ascii="Arial" w:hAnsi="Arial" w:cs="Arial"/>
          <w:lang w:val="en-GB"/>
        </w:rPr>
        <w:t>3</w:t>
      </w:r>
      <w:r w:rsidR="003D3CEF" w:rsidRPr="00114E4B">
        <w:rPr>
          <w:rFonts w:ascii="Arial" w:hAnsi="Arial" w:cs="Arial"/>
          <w:lang w:val="en-GB"/>
        </w:rPr>
        <w:t>]</w:t>
      </w:r>
      <w:r w:rsidRPr="00114E4B">
        <w:rPr>
          <w:rFonts w:ascii="Arial" w:hAnsi="Arial" w:cs="Arial"/>
          <w:lang w:val="en-GB"/>
        </w:rPr>
        <w:t xml:space="preserve">. </w:t>
      </w:r>
      <w:bookmarkEnd w:id="1"/>
      <w:r w:rsidR="000A1A7C" w:rsidRPr="00114E4B">
        <w:rPr>
          <w:rFonts w:ascii="Arial" w:hAnsi="Arial" w:cs="Arial"/>
          <w:lang w:val="en-GB"/>
        </w:rPr>
        <w:t>Thus,</w:t>
      </w:r>
      <w:r w:rsidRPr="00114E4B">
        <w:rPr>
          <w:rFonts w:ascii="Arial" w:hAnsi="Arial" w:cs="Arial"/>
          <w:lang w:val="en-GB"/>
        </w:rPr>
        <w:t xml:space="preserve"> palm wine is consumed for various reasons. It may be consumed for its thirst-quenching effect, sweetness or stimulating effect. Although it has a variety of </w:t>
      </w:r>
      <w:r w:rsidR="000A1A7C" w:rsidRPr="00114E4B">
        <w:rPr>
          <w:rFonts w:ascii="Arial" w:hAnsi="Arial" w:cs="Arial"/>
          <w:lang w:val="en-GB"/>
        </w:rPr>
        <w:t>flavours</w:t>
      </w:r>
      <w:r w:rsidRPr="00114E4B">
        <w:rPr>
          <w:rFonts w:ascii="Arial" w:hAnsi="Arial" w:cs="Arial"/>
          <w:lang w:val="en-GB"/>
        </w:rPr>
        <w:t>, ranging from sweet (unfermented) to sour (fermented) and vinegary</w:t>
      </w:r>
      <w:r w:rsidR="003D3CEF" w:rsidRPr="00114E4B">
        <w:rPr>
          <w:rFonts w:ascii="Arial" w:hAnsi="Arial" w:cs="Arial"/>
          <w:lang w:val="en-GB"/>
        </w:rPr>
        <w:t xml:space="preserve"> [</w:t>
      </w:r>
      <w:r w:rsidR="00001197" w:rsidRPr="00114E4B">
        <w:rPr>
          <w:rFonts w:ascii="Arial" w:hAnsi="Arial" w:cs="Arial"/>
          <w:lang w:val="en-GB"/>
        </w:rPr>
        <w:t>6</w:t>
      </w:r>
      <w:r w:rsidR="003D3CEF" w:rsidRPr="00114E4B">
        <w:rPr>
          <w:rFonts w:ascii="Arial" w:hAnsi="Arial" w:cs="Arial"/>
          <w:lang w:val="en-GB"/>
        </w:rPr>
        <w:t>]</w:t>
      </w:r>
      <w:r w:rsidRPr="00114E4B">
        <w:rPr>
          <w:rFonts w:ascii="Arial" w:hAnsi="Arial" w:cs="Arial"/>
          <w:lang w:val="en-GB"/>
        </w:rPr>
        <w:t xml:space="preserve"> it is preferred by most people when sweet and fresh. Thus, one major problem still faced by the palm wine consuming public is preservation, which limits its distribution. It is therefore important that palm wine is preserved in its natural state. Most palm wine tappers in South East Nigeria get their palm wine from three types of palm trees namely, the palm oil tree </w:t>
      </w:r>
      <w:proofErr w:type="spellStart"/>
      <w:r w:rsidRPr="00114E4B">
        <w:rPr>
          <w:rFonts w:ascii="Arial" w:hAnsi="Arial" w:cs="Arial"/>
          <w:i/>
          <w:iCs/>
          <w:lang w:val="en-GB"/>
        </w:rPr>
        <w:t>Elaeis</w:t>
      </w:r>
      <w:proofErr w:type="spellEnd"/>
      <w:r w:rsidRPr="00114E4B">
        <w:rPr>
          <w:rFonts w:ascii="Arial" w:hAnsi="Arial" w:cs="Arial"/>
          <w:i/>
          <w:iCs/>
          <w:lang w:val="en-GB"/>
        </w:rPr>
        <w:t xml:space="preserve"> </w:t>
      </w:r>
      <w:proofErr w:type="spellStart"/>
      <w:r w:rsidRPr="00114E4B">
        <w:rPr>
          <w:rFonts w:ascii="Arial" w:hAnsi="Arial" w:cs="Arial"/>
          <w:i/>
          <w:iCs/>
          <w:lang w:val="en-GB"/>
        </w:rPr>
        <w:t>guineensis</w:t>
      </w:r>
      <w:proofErr w:type="spellEnd"/>
      <w:r w:rsidRPr="00114E4B">
        <w:rPr>
          <w:rFonts w:ascii="Arial" w:hAnsi="Arial" w:cs="Arial"/>
          <w:i/>
          <w:iCs/>
          <w:lang w:val="en-GB"/>
        </w:rPr>
        <w:t xml:space="preserve"> </w:t>
      </w:r>
      <w:r w:rsidRPr="00114E4B">
        <w:rPr>
          <w:rFonts w:ascii="Arial" w:hAnsi="Arial" w:cs="Arial"/>
          <w:lang w:val="en-GB"/>
        </w:rPr>
        <w:t xml:space="preserve">or </w:t>
      </w:r>
      <w:r w:rsidRPr="00114E4B">
        <w:rPr>
          <w:rFonts w:ascii="Arial" w:hAnsi="Arial" w:cs="Arial"/>
          <w:i/>
          <w:iCs/>
          <w:lang w:val="en-GB"/>
        </w:rPr>
        <w:t xml:space="preserve">Raphia </w:t>
      </w:r>
      <w:r w:rsidRPr="00114E4B">
        <w:rPr>
          <w:rFonts w:ascii="Arial" w:hAnsi="Arial" w:cs="Arial"/>
          <w:lang w:val="en-GB"/>
        </w:rPr>
        <w:t xml:space="preserve">palms, called </w:t>
      </w:r>
      <w:r w:rsidRPr="00114E4B">
        <w:rPr>
          <w:rFonts w:ascii="Arial" w:hAnsi="Arial" w:cs="Arial"/>
          <w:i/>
          <w:iCs/>
          <w:lang w:val="en-GB"/>
        </w:rPr>
        <w:t xml:space="preserve">Raphia hookeri </w:t>
      </w:r>
      <w:r w:rsidRPr="00114E4B">
        <w:rPr>
          <w:rFonts w:ascii="Arial" w:hAnsi="Arial" w:cs="Arial"/>
          <w:lang w:val="en-GB"/>
        </w:rPr>
        <w:t xml:space="preserve">and </w:t>
      </w:r>
      <w:r w:rsidRPr="00114E4B">
        <w:rPr>
          <w:rFonts w:ascii="Arial" w:hAnsi="Arial" w:cs="Arial"/>
          <w:i/>
          <w:iCs/>
          <w:lang w:val="en-GB"/>
        </w:rPr>
        <w:t xml:space="preserve">Raphia vinifera </w:t>
      </w:r>
      <w:r w:rsidRPr="00114E4B">
        <w:rPr>
          <w:rFonts w:ascii="Arial" w:hAnsi="Arial" w:cs="Arial"/>
          <w:iCs/>
          <w:lang w:val="en-GB"/>
        </w:rPr>
        <w:t xml:space="preserve">in Cameroon, it is gotten from </w:t>
      </w:r>
      <w:proofErr w:type="spellStart"/>
      <w:r w:rsidRPr="00114E4B">
        <w:rPr>
          <w:rFonts w:ascii="Arial" w:hAnsi="Arial" w:cs="Arial"/>
          <w:iCs/>
          <w:lang w:val="en-GB"/>
        </w:rPr>
        <w:t>Rhaphia</w:t>
      </w:r>
      <w:proofErr w:type="spellEnd"/>
      <w:r w:rsidRPr="00114E4B">
        <w:rPr>
          <w:rFonts w:ascii="Arial" w:hAnsi="Arial" w:cs="Arial"/>
          <w:iCs/>
          <w:lang w:val="en-GB"/>
        </w:rPr>
        <w:t xml:space="preserve"> tree, palm tree. which has been felt to the ground. Common in the South West Region; while in the North West Region still in Cameroon the tappers climb up the tree.  </w:t>
      </w:r>
    </w:p>
    <w:p w14:paraId="6D431F02" w14:textId="2A85B2F4" w:rsidR="004905FD" w:rsidRPr="00114E4B" w:rsidRDefault="004905FD" w:rsidP="004955A1">
      <w:pPr>
        <w:pStyle w:val="Body"/>
        <w:spacing w:after="0"/>
        <w:rPr>
          <w:rFonts w:ascii="Arial" w:hAnsi="Arial" w:cs="Arial"/>
          <w:lang w:val="en-GB"/>
        </w:rPr>
      </w:pPr>
      <w:r w:rsidRPr="00114E4B">
        <w:rPr>
          <w:rFonts w:ascii="Arial" w:hAnsi="Arial" w:cs="Arial"/>
          <w:iCs/>
          <w:lang w:val="en-GB"/>
        </w:rPr>
        <w:t xml:space="preserve">In Cameroon, </w:t>
      </w:r>
      <w:r w:rsidRPr="00114E4B">
        <w:rPr>
          <w:rFonts w:ascii="Arial" w:hAnsi="Arial" w:cs="Arial"/>
          <w:lang w:val="en-GB"/>
        </w:rPr>
        <w:t xml:space="preserve">the </w:t>
      </w:r>
      <w:r w:rsidR="00C4006C" w:rsidRPr="00114E4B">
        <w:rPr>
          <w:rFonts w:ascii="Arial" w:hAnsi="Arial" w:cs="Arial"/>
          <w:lang w:val="en-GB"/>
        </w:rPr>
        <w:t>flavour</w:t>
      </w:r>
      <w:r w:rsidRPr="00114E4B">
        <w:rPr>
          <w:rFonts w:ascii="Arial" w:hAnsi="Arial" w:cs="Arial"/>
          <w:lang w:val="en-GB"/>
        </w:rPr>
        <w:t xml:space="preserve"> and aroma of palm wine obtained from </w:t>
      </w:r>
      <w:proofErr w:type="spellStart"/>
      <w:r w:rsidRPr="00114E4B">
        <w:rPr>
          <w:rFonts w:ascii="Arial" w:hAnsi="Arial" w:cs="Arial"/>
          <w:i/>
          <w:iCs/>
          <w:lang w:val="en-GB"/>
        </w:rPr>
        <w:t>Elaeis</w:t>
      </w:r>
      <w:proofErr w:type="spellEnd"/>
      <w:r w:rsidRPr="00114E4B">
        <w:rPr>
          <w:rFonts w:ascii="Arial" w:hAnsi="Arial" w:cs="Arial"/>
          <w:i/>
          <w:iCs/>
          <w:lang w:val="en-GB"/>
        </w:rPr>
        <w:t xml:space="preserve"> </w:t>
      </w:r>
      <w:r w:rsidRPr="00114E4B">
        <w:rPr>
          <w:rFonts w:ascii="Arial" w:hAnsi="Arial" w:cs="Arial"/>
          <w:lang w:val="en-GB"/>
        </w:rPr>
        <w:t xml:space="preserve">sp. is somewhat different from that of </w:t>
      </w:r>
      <w:r w:rsidRPr="00114E4B">
        <w:rPr>
          <w:rFonts w:ascii="Arial" w:hAnsi="Arial" w:cs="Arial"/>
          <w:i/>
          <w:iCs/>
          <w:lang w:val="en-GB"/>
        </w:rPr>
        <w:t xml:space="preserve">Raphia </w:t>
      </w:r>
      <w:r w:rsidRPr="00114E4B">
        <w:rPr>
          <w:rFonts w:ascii="Arial" w:hAnsi="Arial" w:cs="Arial"/>
          <w:lang w:val="en-GB"/>
        </w:rPr>
        <w:t xml:space="preserve">sp. To the best of the knowledge of the authors, the drink sourced from trees in Imo State have not been subjected to current analytical methods (HPLC, APCI-MS and GC-MS) to generate more information. However, volatiles from the southwest region and odorants of palm wine from </w:t>
      </w:r>
      <w:r w:rsidRPr="00114E4B">
        <w:rPr>
          <w:rFonts w:ascii="Arial" w:hAnsi="Arial" w:cs="Arial"/>
          <w:i/>
          <w:iCs/>
          <w:lang w:val="en-GB"/>
        </w:rPr>
        <w:t xml:space="preserve">E. guineensis </w:t>
      </w:r>
      <w:r w:rsidRPr="00114E4B">
        <w:rPr>
          <w:rFonts w:ascii="Arial" w:hAnsi="Arial" w:cs="Arial"/>
          <w:lang w:val="en-GB"/>
        </w:rPr>
        <w:t xml:space="preserve">sourced from other regions in Nigeria have been studied and it was found that no one compound is responsible for the characteristic palm wine </w:t>
      </w:r>
      <w:r w:rsidR="00CB0834" w:rsidRPr="00114E4B">
        <w:rPr>
          <w:rFonts w:ascii="Arial" w:hAnsi="Arial" w:cs="Arial"/>
          <w:lang w:val="en-GB"/>
        </w:rPr>
        <w:t>odour</w:t>
      </w:r>
      <w:r w:rsidRPr="00114E4B">
        <w:rPr>
          <w:rFonts w:ascii="Arial" w:hAnsi="Arial" w:cs="Arial"/>
          <w:lang w:val="en-GB"/>
        </w:rPr>
        <w:t xml:space="preserve">. Odorants responsible for the intense aroma qualities perceived upon sample introduction into the mouth, while swallowing the drink and nasal aroma perception have been </w:t>
      </w:r>
      <w:r w:rsidR="00C022FD" w:rsidRPr="00114E4B">
        <w:rPr>
          <w:rFonts w:ascii="Arial" w:hAnsi="Arial" w:cs="Arial"/>
          <w:lang w:val="en-GB"/>
        </w:rPr>
        <w:t>reported but</w:t>
      </w:r>
      <w:r w:rsidRPr="00114E4B">
        <w:rPr>
          <w:rFonts w:ascii="Arial" w:hAnsi="Arial" w:cs="Arial"/>
          <w:lang w:val="en-GB"/>
        </w:rPr>
        <w:t xml:space="preserve"> quantification of the intensity of the main compounds responsible for the intense </w:t>
      </w:r>
      <w:r w:rsidR="00C4006C" w:rsidRPr="00114E4B">
        <w:rPr>
          <w:rFonts w:ascii="Arial" w:hAnsi="Arial" w:cs="Arial"/>
          <w:lang w:val="en-GB"/>
        </w:rPr>
        <w:t>odour</w:t>
      </w:r>
      <w:r w:rsidRPr="00114E4B">
        <w:rPr>
          <w:rFonts w:ascii="Arial" w:hAnsi="Arial" w:cs="Arial"/>
          <w:lang w:val="en-GB"/>
        </w:rPr>
        <w:t xml:space="preserve"> of fermenting palm wine in the atmosphere is yet to be explored by many workers.  However, palm wine contains a heavy suspension of live yeast and </w:t>
      </w:r>
      <w:r w:rsidR="000A1A7C" w:rsidRPr="00114E4B">
        <w:rPr>
          <w:rFonts w:ascii="Arial" w:hAnsi="Arial" w:cs="Arial"/>
          <w:lang w:val="en-GB"/>
        </w:rPr>
        <w:t>bacteria [</w:t>
      </w:r>
      <w:r w:rsidR="00001197" w:rsidRPr="00114E4B">
        <w:rPr>
          <w:rFonts w:ascii="Arial" w:hAnsi="Arial" w:cs="Arial"/>
          <w:lang w:val="en-GB"/>
        </w:rPr>
        <w:t>7</w:t>
      </w:r>
      <w:r w:rsidR="000A1A7C" w:rsidRPr="00114E4B">
        <w:rPr>
          <w:rFonts w:ascii="Arial" w:hAnsi="Arial" w:cs="Arial"/>
          <w:lang w:val="en-GB"/>
        </w:rPr>
        <w:t>].</w:t>
      </w:r>
      <w:r w:rsidRPr="00114E4B">
        <w:rPr>
          <w:rFonts w:ascii="Arial" w:hAnsi="Arial" w:cs="Arial"/>
          <w:lang w:val="en-GB"/>
        </w:rPr>
        <w:t xml:space="preserve"> These microorganisms metabolize the sugars thus removing the pleasant sugary taste of the fresh wine within 36 – 48 h of production, and produce various organic acids</w:t>
      </w:r>
      <w:r w:rsidR="000A1A7C" w:rsidRPr="00114E4B">
        <w:rPr>
          <w:rFonts w:ascii="Arial" w:hAnsi="Arial" w:cs="Arial"/>
          <w:lang w:val="en-GB"/>
        </w:rPr>
        <w:t>.</w:t>
      </w:r>
      <w:r w:rsidRPr="00114E4B">
        <w:rPr>
          <w:rFonts w:ascii="Arial" w:hAnsi="Arial" w:cs="Arial"/>
          <w:lang w:val="en-GB"/>
        </w:rPr>
        <w:t xml:space="preserve"> </w:t>
      </w:r>
      <w:proofErr w:type="spellStart"/>
      <w:r w:rsidR="00586ADC" w:rsidRPr="00114E4B">
        <w:rPr>
          <w:rFonts w:ascii="Arial" w:hAnsi="Arial" w:cs="Arial"/>
        </w:rPr>
        <w:t>Akinrotoye</w:t>
      </w:r>
      <w:proofErr w:type="spellEnd"/>
      <w:r w:rsidR="00586ADC" w:rsidRPr="00114E4B">
        <w:rPr>
          <w:rFonts w:ascii="Arial" w:hAnsi="Arial" w:cs="Arial"/>
        </w:rPr>
        <w:t xml:space="preserve">, </w:t>
      </w:r>
      <w:r w:rsidRPr="00114E4B">
        <w:rPr>
          <w:rFonts w:ascii="Arial" w:hAnsi="Arial" w:cs="Arial"/>
          <w:lang w:val="en-GB"/>
        </w:rPr>
        <w:t>reported that fresh palm wine is a sweet drink, which easily becomes sour when left for few hours before consumption</w:t>
      </w:r>
      <w:r w:rsidR="00BD551F" w:rsidRPr="00114E4B">
        <w:rPr>
          <w:rFonts w:ascii="Arial" w:hAnsi="Arial" w:cs="Arial"/>
          <w:lang w:val="en-GB"/>
        </w:rPr>
        <w:t xml:space="preserve"> </w:t>
      </w:r>
      <w:r w:rsidR="000A1A7C" w:rsidRPr="00114E4B">
        <w:rPr>
          <w:rFonts w:ascii="Arial" w:hAnsi="Arial" w:cs="Arial"/>
          <w:lang w:val="en-GB"/>
        </w:rPr>
        <w:t>[6]</w:t>
      </w:r>
      <w:r w:rsidRPr="00114E4B">
        <w:rPr>
          <w:rFonts w:ascii="Arial" w:hAnsi="Arial" w:cs="Arial"/>
          <w:lang w:val="en-GB"/>
        </w:rPr>
        <w:t>. This is due to excessive fermentation and acidity due to Malolactic/Acetic acid fermentation by the bacteria</w:t>
      </w:r>
      <w:r w:rsidR="00BD551F" w:rsidRPr="00114E4B">
        <w:rPr>
          <w:rFonts w:ascii="Arial" w:hAnsi="Arial" w:cs="Arial"/>
          <w:lang w:val="en-GB"/>
        </w:rPr>
        <w:t xml:space="preserve"> </w:t>
      </w:r>
      <w:r w:rsidR="003D3CEF" w:rsidRPr="00114E4B">
        <w:rPr>
          <w:rFonts w:ascii="Arial" w:hAnsi="Arial" w:cs="Arial"/>
          <w:lang w:val="en-GB"/>
        </w:rPr>
        <w:t>[</w:t>
      </w:r>
      <w:r w:rsidR="00001197" w:rsidRPr="00114E4B">
        <w:rPr>
          <w:rFonts w:ascii="Arial" w:hAnsi="Arial" w:cs="Arial"/>
          <w:lang w:val="en-GB"/>
        </w:rPr>
        <w:t>8</w:t>
      </w:r>
      <w:r w:rsidR="00BD551F" w:rsidRPr="00114E4B">
        <w:rPr>
          <w:rFonts w:ascii="Arial" w:hAnsi="Arial" w:cs="Arial"/>
          <w:lang w:val="en-GB"/>
        </w:rPr>
        <w:t>] resulting</w:t>
      </w:r>
      <w:r w:rsidRPr="00114E4B">
        <w:rPr>
          <w:rFonts w:ascii="Arial" w:hAnsi="Arial" w:cs="Arial"/>
          <w:lang w:val="en-GB"/>
        </w:rPr>
        <w:t xml:space="preserve"> in the rapid deterioration of the organoleptic quality of the juice. If the palm wine is not consumed within a few days, it begins to develop a vinegary taste, making it unacceptable to consumers. In recognition of the significant role of palm wine in the lives of people, particularly in the African society, studies over the years have focused on palm wine preservation. The use of chemical preservatives such as metabisulphite, benzoic acid, sodium benzoate diethylpyrocarbonate, and sorbic acid among others; pasteurization and refrigeration either singly or in combination with one another has been widely reported</w:t>
      </w:r>
      <w:bookmarkStart w:id="2" w:name="_Hlk194527099"/>
      <w:r w:rsidR="00BD551F" w:rsidRPr="00114E4B">
        <w:rPr>
          <w:rFonts w:ascii="Arial" w:hAnsi="Arial" w:cs="Arial"/>
          <w:lang w:val="en-GB"/>
        </w:rPr>
        <w:t xml:space="preserve"> </w:t>
      </w:r>
      <w:r w:rsidR="003D3CEF" w:rsidRPr="00114E4B">
        <w:rPr>
          <w:rFonts w:ascii="Arial" w:hAnsi="Arial" w:cs="Arial"/>
          <w:lang w:val="en-GB"/>
        </w:rPr>
        <w:t>[</w:t>
      </w:r>
      <w:r w:rsidR="00001197" w:rsidRPr="00114E4B">
        <w:rPr>
          <w:rFonts w:ascii="Arial" w:hAnsi="Arial" w:cs="Arial"/>
          <w:lang w:val="en-GB"/>
        </w:rPr>
        <w:t>9</w:t>
      </w:r>
      <w:r w:rsidR="003D3CEF" w:rsidRPr="00114E4B">
        <w:rPr>
          <w:rFonts w:ascii="Arial" w:hAnsi="Arial" w:cs="Arial"/>
          <w:lang w:val="en-GB"/>
        </w:rPr>
        <w:t xml:space="preserve">].  </w:t>
      </w:r>
      <w:bookmarkEnd w:id="2"/>
    </w:p>
    <w:p w14:paraId="5133DFD5" w14:textId="77777777" w:rsidR="00E35E31" w:rsidRPr="00114E4B" w:rsidRDefault="00E35E31" w:rsidP="004955A1">
      <w:pPr>
        <w:pStyle w:val="Body"/>
        <w:spacing w:after="0"/>
        <w:rPr>
          <w:rFonts w:ascii="Arial" w:hAnsi="Arial" w:cs="Arial"/>
          <w:lang w:val="en-GB"/>
        </w:rPr>
      </w:pPr>
    </w:p>
    <w:p w14:paraId="647A7B8C" w14:textId="77777777" w:rsidR="00E35E31" w:rsidRPr="00114E4B" w:rsidRDefault="00E35E31" w:rsidP="004955A1">
      <w:pPr>
        <w:pStyle w:val="Body"/>
        <w:spacing w:after="0"/>
        <w:rPr>
          <w:rFonts w:ascii="Arial" w:hAnsi="Arial" w:cs="Arial"/>
          <w:b/>
          <w:bCs/>
          <w:sz w:val="22"/>
          <w:szCs w:val="22"/>
        </w:rPr>
      </w:pPr>
      <w:bookmarkStart w:id="3" w:name="_Toc79457332"/>
      <w:bookmarkStart w:id="4" w:name="_Toc79457453"/>
      <w:bookmarkStart w:id="5" w:name="_Toc127890496"/>
      <w:r w:rsidRPr="00114E4B">
        <w:rPr>
          <w:rFonts w:ascii="Arial" w:hAnsi="Arial" w:cs="Arial"/>
          <w:b/>
          <w:bCs/>
          <w:sz w:val="22"/>
          <w:szCs w:val="22"/>
        </w:rPr>
        <w:t>1.1 PALM WINE</w:t>
      </w:r>
      <w:bookmarkEnd w:id="3"/>
      <w:bookmarkEnd w:id="4"/>
      <w:bookmarkEnd w:id="5"/>
    </w:p>
    <w:p w14:paraId="49E28379" w14:textId="5A58FCB5" w:rsidR="00E35E31" w:rsidRPr="00114E4B" w:rsidRDefault="00E35E31" w:rsidP="004955A1">
      <w:pPr>
        <w:pStyle w:val="Body"/>
        <w:spacing w:after="0"/>
        <w:rPr>
          <w:rFonts w:ascii="Arial" w:hAnsi="Arial" w:cs="Arial"/>
          <w:lang w:val="en-GB"/>
        </w:rPr>
      </w:pPr>
      <w:r w:rsidRPr="00114E4B">
        <w:rPr>
          <w:rFonts w:ascii="Arial" w:hAnsi="Arial" w:cs="Arial"/>
          <w:lang w:val="en-GB"/>
        </w:rPr>
        <w:t xml:space="preserve">Palm wine is a collective name for an assortment of alcoholic beverages prepared from fermented palm sap. </w:t>
      </w:r>
      <w:r w:rsidR="00B755BF" w:rsidRPr="00114E4B">
        <w:rPr>
          <w:rFonts w:ascii="Arial" w:hAnsi="Arial" w:cs="Arial"/>
          <w:lang w:val="en-GB"/>
        </w:rPr>
        <w:t>[</w:t>
      </w:r>
      <w:r w:rsidR="00C4006C" w:rsidRPr="00114E4B">
        <w:rPr>
          <w:rFonts w:ascii="Arial" w:hAnsi="Arial" w:cs="Arial"/>
          <w:lang w:val="en-GB"/>
        </w:rPr>
        <w:t>10]</w:t>
      </w:r>
      <w:r w:rsidR="00B755BF" w:rsidRPr="00114E4B">
        <w:rPr>
          <w:rFonts w:ascii="Arial" w:hAnsi="Arial" w:cs="Arial"/>
          <w:lang w:val="en-GB"/>
        </w:rPr>
        <w:t xml:space="preserve">.  </w:t>
      </w:r>
      <w:r w:rsidRPr="00114E4B">
        <w:rPr>
          <w:rFonts w:ascii="Arial" w:hAnsi="Arial" w:cs="Arial"/>
          <w:lang w:val="en-GB"/>
        </w:rPr>
        <w:t xml:space="preserve"> defined palm wine as a generic name for a group of alcoholic beverages obtained by fermentation from the saps of palm trees. Palm wine was recently reported to be the phloem exudates from the palm tree</w:t>
      </w:r>
      <w:r w:rsidR="00BD551F" w:rsidRPr="00114E4B">
        <w:rPr>
          <w:rFonts w:ascii="Arial" w:hAnsi="Arial" w:cs="Arial"/>
          <w:lang w:val="en-GB"/>
        </w:rPr>
        <w:t xml:space="preserve"> </w:t>
      </w:r>
      <w:r w:rsidR="00B755BF" w:rsidRPr="00114E4B">
        <w:rPr>
          <w:rFonts w:ascii="Arial" w:hAnsi="Arial" w:cs="Arial"/>
          <w:lang w:val="en-GB"/>
        </w:rPr>
        <w:t>[1</w:t>
      </w:r>
      <w:r w:rsidR="00001197" w:rsidRPr="00114E4B">
        <w:rPr>
          <w:rFonts w:ascii="Arial" w:hAnsi="Arial" w:cs="Arial"/>
          <w:lang w:val="en-GB"/>
        </w:rPr>
        <w:t>1</w:t>
      </w:r>
      <w:r w:rsidR="00B755BF" w:rsidRPr="00114E4B">
        <w:rPr>
          <w:rFonts w:ascii="Arial" w:hAnsi="Arial" w:cs="Arial"/>
          <w:lang w:val="en-GB"/>
        </w:rPr>
        <w:t>]</w:t>
      </w:r>
      <w:r w:rsidR="00BD551F" w:rsidRPr="00114E4B">
        <w:rPr>
          <w:rFonts w:ascii="Arial" w:hAnsi="Arial" w:cs="Arial"/>
          <w:lang w:val="en-GB"/>
        </w:rPr>
        <w:t xml:space="preserve">. </w:t>
      </w:r>
      <w:r w:rsidRPr="00114E4B">
        <w:rPr>
          <w:rFonts w:ascii="Arial" w:hAnsi="Arial" w:cs="Arial"/>
          <w:lang w:val="en-GB"/>
        </w:rPr>
        <w:t>It is probably the most popular naturally fermented alcoholic beverage in West Africa, and in some parts of Nigeria and Cameroon its production has developed into small scale industries. During the peak production period of palm wine, most of this wine is wasted or distilled into a local    gin (known as “</w:t>
      </w:r>
      <w:proofErr w:type="spellStart"/>
      <w:r w:rsidRPr="00114E4B">
        <w:rPr>
          <w:rFonts w:ascii="Arial" w:hAnsi="Arial" w:cs="Arial"/>
          <w:lang w:val="en-GB"/>
        </w:rPr>
        <w:t>Kaikai</w:t>
      </w:r>
      <w:proofErr w:type="spellEnd"/>
      <w:r w:rsidRPr="00114E4B">
        <w:rPr>
          <w:rFonts w:ascii="Arial" w:hAnsi="Arial" w:cs="Arial"/>
          <w:lang w:val="en-GB"/>
        </w:rPr>
        <w:t>”, “Ogogoro” or “</w:t>
      </w:r>
      <w:proofErr w:type="spellStart"/>
      <w:r w:rsidRPr="00114E4B">
        <w:rPr>
          <w:rFonts w:ascii="Arial" w:hAnsi="Arial" w:cs="Arial"/>
          <w:lang w:val="en-GB"/>
        </w:rPr>
        <w:t>Akpeteshi</w:t>
      </w:r>
      <w:proofErr w:type="spellEnd"/>
      <w:r w:rsidRPr="00114E4B">
        <w:rPr>
          <w:rFonts w:ascii="Arial" w:hAnsi="Arial" w:cs="Arial"/>
          <w:lang w:val="en-GB"/>
        </w:rPr>
        <w:t xml:space="preserve">”) due to lack of good and affordable preservation method. Palm sap is a sweet, clear colourless and nearly neutral juice containing 10-12% of sugar mainly </w:t>
      </w:r>
      <w:r w:rsidR="00BD551F" w:rsidRPr="00114E4B">
        <w:rPr>
          <w:rFonts w:ascii="Arial" w:hAnsi="Arial" w:cs="Arial"/>
          <w:lang w:val="en-GB"/>
        </w:rPr>
        <w:t>sucrose [</w:t>
      </w:r>
      <w:r w:rsidR="00180A4B" w:rsidRPr="00114E4B">
        <w:rPr>
          <w:rFonts w:ascii="Arial" w:hAnsi="Arial" w:cs="Arial"/>
          <w:lang w:val="en-GB"/>
        </w:rPr>
        <w:t>12</w:t>
      </w:r>
      <w:r w:rsidR="00B755BF" w:rsidRPr="00114E4B">
        <w:rPr>
          <w:rFonts w:ascii="Arial" w:hAnsi="Arial" w:cs="Arial"/>
          <w:lang w:val="en-GB"/>
        </w:rPr>
        <w:t xml:space="preserve">].  </w:t>
      </w:r>
    </w:p>
    <w:p w14:paraId="11DA9C17" w14:textId="1D664D4B" w:rsidR="00E35E31" w:rsidRPr="00114E4B" w:rsidRDefault="00E35E31" w:rsidP="004955A1">
      <w:pPr>
        <w:pStyle w:val="Body"/>
        <w:spacing w:after="0"/>
        <w:rPr>
          <w:rFonts w:ascii="Arial" w:hAnsi="Arial" w:cs="Arial"/>
          <w:lang w:val="en-GB"/>
        </w:rPr>
      </w:pPr>
      <w:r w:rsidRPr="00114E4B">
        <w:rPr>
          <w:rFonts w:ascii="Arial" w:hAnsi="Arial" w:cs="Arial"/>
          <w:lang w:val="en-GB"/>
        </w:rPr>
        <w:t>It is collected by tapping the top of the trunk after felling the palm tree and boring a hole into the trunk. It is usually a whitish effervescent liquid</w:t>
      </w:r>
      <w:r w:rsidR="000B2E4D" w:rsidRPr="00114E4B">
        <w:rPr>
          <w:rFonts w:ascii="Arial" w:hAnsi="Arial" w:cs="Arial"/>
          <w:lang w:val="en-GB"/>
        </w:rPr>
        <w:t>.</w:t>
      </w:r>
      <w:r w:rsidRPr="00114E4B">
        <w:rPr>
          <w:rFonts w:ascii="Arial" w:hAnsi="Arial" w:cs="Arial"/>
          <w:lang w:val="en-GB"/>
        </w:rPr>
        <w:t xml:space="preserve"> This property is derived from the metabolic activity of numerous microorganisms found in the </w:t>
      </w:r>
      <w:r w:rsidR="00BD551F" w:rsidRPr="00114E4B">
        <w:rPr>
          <w:rFonts w:ascii="Arial" w:hAnsi="Arial" w:cs="Arial"/>
          <w:lang w:val="en-GB"/>
        </w:rPr>
        <w:t>wine.</w:t>
      </w:r>
      <w:r w:rsidR="00795E87" w:rsidRPr="00114E4B">
        <w:rPr>
          <w:rFonts w:ascii="Arial" w:hAnsi="Arial" w:cs="Arial"/>
          <w:lang w:val="en-GB"/>
        </w:rPr>
        <w:t xml:space="preserve"> Okafor and Hai et al. [</w:t>
      </w:r>
      <w:r w:rsidR="00B755BF" w:rsidRPr="00114E4B">
        <w:rPr>
          <w:rFonts w:ascii="Arial" w:hAnsi="Arial" w:cs="Arial"/>
          <w:lang w:val="en-GB"/>
        </w:rPr>
        <w:t>1</w:t>
      </w:r>
      <w:r w:rsidR="00180A4B" w:rsidRPr="00114E4B">
        <w:rPr>
          <w:rFonts w:ascii="Arial" w:hAnsi="Arial" w:cs="Arial"/>
          <w:lang w:val="en-GB"/>
        </w:rPr>
        <w:t>3</w:t>
      </w:r>
      <w:r w:rsidR="00BD551F" w:rsidRPr="00114E4B">
        <w:rPr>
          <w:rFonts w:ascii="Arial" w:hAnsi="Arial" w:cs="Arial"/>
          <w:lang w:val="en-GB"/>
        </w:rPr>
        <w:t>][</w:t>
      </w:r>
      <w:r w:rsidR="00B755BF" w:rsidRPr="00114E4B">
        <w:rPr>
          <w:rFonts w:ascii="Arial" w:hAnsi="Arial" w:cs="Arial"/>
          <w:lang w:val="en-GB"/>
        </w:rPr>
        <w:t>1</w:t>
      </w:r>
      <w:r w:rsidR="00180A4B" w:rsidRPr="00114E4B">
        <w:rPr>
          <w:rFonts w:ascii="Arial" w:hAnsi="Arial" w:cs="Arial"/>
          <w:lang w:val="en-GB"/>
        </w:rPr>
        <w:t>4</w:t>
      </w:r>
      <w:r w:rsidR="00795E87" w:rsidRPr="00114E4B">
        <w:rPr>
          <w:rFonts w:ascii="Arial" w:hAnsi="Arial" w:cs="Arial"/>
          <w:lang w:val="en-GB"/>
        </w:rPr>
        <w:t>] reported</w:t>
      </w:r>
      <w:r w:rsidRPr="00114E4B">
        <w:rPr>
          <w:rFonts w:ascii="Arial" w:hAnsi="Arial" w:cs="Arial"/>
          <w:lang w:val="en-GB"/>
        </w:rPr>
        <w:t xml:space="preserve"> that fresh palm wine is a sweet drink which easily becomes sour when left for few hours before </w:t>
      </w:r>
      <w:r w:rsidR="00795E87" w:rsidRPr="00114E4B">
        <w:rPr>
          <w:rFonts w:ascii="Arial" w:hAnsi="Arial" w:cs="Arial"/>
          <w:lang w:val="en-GB"/>
        </w:rPr>
        <w:t>consumption. The</w:t>
      </w:r>
      <w:r w:rsidRPr="00114E4B">
        <w:rPr>
          <w:rFonts w:ascii="Arial" w:hAnsi="Arial" w:cs="Arial"/>
          <w:lang w:val="en-GB"/>
        </w:rPr>
        <w:t xml:space="preserve"> sap contains approximately 0.23 protein, 0.02 </w:t>
      </w:r>
      <w:r w:rsidR="00795E87" w:rsidRPr="00114E4B">
        <w:rPr>
          <w:rFonts w:ascii="Arial" w:hAnsi="Arial" w:cs="Arial"/>
          <w:lang w:val="en-GB"/>
        </w:rPr>
        <w:t>fat. Half</w:t>
      </w:r>
      <w:r w:rsidRPr="00114E4B">
        <w:rPr>
          <w:rFonts w:ascii="Arial" w:hAnsi="Arial" w:cs="Arial"/>
          <w:lang w:val="en-GB"/>
        </w:rPr>
        <w:t xml:space="preserve"> of the total sugars are fermented during the first </w:t>
      </w:r>
      <w:r w:rsidR="00795E87" w:rsidRPr="00114E4B">
        <w:rPr>
          <w:rFonts w:ascii="Arial" w:hAnsi="Arial" w:cs="Arial"/>
          <w:lang w:val="en-GB"/>
        </w:rPr>
        <w:t>twenty-four</w:t>
      </w:r>
      <w:r w:rsidRPr="00114E4B">
        <w:rPr>
          <w:rFonts w:ascii="Arial" w:hAnsi="Arial" w:cs="Arial"/>
          <w:lang w:val="en-GB"/>
        </w:rPr>
        <w:t xml:space="preserve"> hours and the ethanol content of the fermented palm sap reaches a maximum of 5.0- 5.28 after </w:t>
      </w:r>
      <w:r w:rsidR="00795E87" w:rsidRPr="00114E4B">
        <w:rPr>
          <w:rFonts w:ascii="Arial" w:hAnsi="Arial" w:cs="Arial"/>
          <w:lang w:val="en-GB"/>
        </w:rPr>
        <w:t>forty-eight</w:t>
      </w:r>
      <w:r w:rsidRPr="00114E4B">
        <w:rPr>
          <w:rFonts w:ascii="Arial" w:hAnsi="Arial" w:cs="Arial"/>
          <w:lang w:val="en-GB"/>
        </w:rPr>
        <w:t xml:space="preserve"> hours </w:t>
      </w:r>
      <w:r w:rsidR="00795E87" w:rsidRPr="00114E4B">
        <w:rPr>
          <w:rFonts w:ascii="Arial" w:hAnsi="Arial" w:cs="Arial"/>
          <w:lang w:val="en-GB"/>
        </w:rPr>
        <w:t>[</w:t>
      </w:r>
      <w:r w:rsidR="00B755BF" w:rsidRPr="00114E4B">
        <w:rPr>
          <w:rFonts w:ascii="Arial" w:hAnsi="Arial" w:cs="Arial"/>
          <w:lang w:val="en-GB"/>
        </w:rPr>
        <w:t>1</w:t>
      </w:r>
      <w:r w:rsidR="00E30AAE" w:rsidRPr="00114E4B">
        <w:rPr>
          <w:rFonts w:ascii="Arial" w:hAnsi="Arial" w:cs="Arial"/>
          <w:lang w:val="en-GB"/>
        </w:rPr>
        <w:t>5</w:t>
      </w:r>
      <w:r w:rsidR="00B755BF" w:rsidRPr="00114E4B">
        <w:rPr>
          <w:rFonts w:ascii="Arial" w:hAnsi="Arial" w:cs="Arial"/>
          <w:lang w:val="en-GB"/>
        </w:rPr>
        <w:t>]</w:t>
      </w:r>
      <w:r w:rsidR="00795E87" w:rsidRPr="00114E4B">
        <w:rPr>
          <w:rFonts w:ascii="Arial" w:hAnsi="Arial" w:cs="Arial"/>
          <w:lang w:val="en-GB"/>
        </w:rPr>
        <w:t>.</w:t>
      </w:r>
      <w:r w:rsidRPr="00114E4B">
        <w:rPr>
          <w:rFonts w:ascii="Arial" w:hAnsi="Arial" w:cs="Arial"/>
          <w:lang w:val="en-GB"/>
        </w:rPr>
        <w:t xml:space="preserve"> The sap is not heated and the wine is an excellent substrate for microbial growth. The palm sap fermentation involves alcoholic –lactic-acid fermentation, due to the presence mainly of yeast and lactic acid </w:t>
      </w:r>
      <w:r w:rsidR="00795E87" w:rsidRPr="00114E4B">
        <w:rPr>
          <w:rFonts w:ascii="Arial" w:hAnsi="Arial" w:cs="Arial"/>
          <w:lang w:val="en-GB"/>
        </w:rPr>
        <w:t>bacteria. It</w:t>
      </w:r>
      <w:r w:rsidRPr="00114E4B">
        <w:rPr>
          <w:rFonts w:ascii="Arial" w:hAnsi="Arial" w:cs="Arial"/>
          <w:lang w:val="en-GB"/>
        </w:rPr>
        <w:t xml:space="preserve"> has been suggested that Saccharomyces Sapp is the most important for the formation of the characteristic aroma of the palm wine </w:t>
      </w:r>
      <w:r w:rsidR="00B755BF" w:rsidRPr="00114E4B">
        <w:rPr>
          <w:rFonts w:ascii="Arial" w:hAnsi="Arial" w:cs="Arial"/>
          <w:lang w:val="en-GB"/>
        </w:rPr>
        <w:t>[1</w:t>
      </w:r>
      <w:r w:rsidR="00E30AAE" w:rsidRPr="00114E4B">
        <w:rPr>
          <w:rFonts w:ascii="Arial" w:hAnsi="Arial" w:cs="Arial"/>
          <w:lang w:val="en-GB"/>
        </w:rPr>
        <w:t>6</w:t>
      </w:r>
      <w:r w:rsidR="00B755BF" w:rsidRPr="00114E4B">
        <w:rPr>
          <w:rFonts w:ascii="Arial" w:hAnsi="Arial" w:cs="Arial"/>
          <w:lang w:val="en-GB"/>
        </w:rPr>
        <w:t>].</w:t>
      </w:r>
      <w:r w:rsidRPr="00114E4B">
        <w:rPr>
          <w:rFonts w:ascii="Arial" w:hAnsi="Arial" w:cs="Arial"/>
          <w:lang w:val="en-GB"/>
        </w:rPr>
        <w:t xml:space="preserve"> S Cerevisiae and </w:t>
      </w:r>
      <w:proofErr w:type="spellStart"/>
      <w:r w:rsidRPr="00114E4B">
        <w:rPr>
          <w:rFonts w:ascii="Arial" w:hAnsi="Arial" w:cs="Arial"/>
          <w:lang w:val="en-GB"/>
        </w:rPr>
        <w:t>Schizosacharomyces</w:t>
      </w:r>
      <w:proofErr w:type="spellEnd"/>
      <w:r w:rsidRPr="00114E4B">
        <w:rPr>
          <w:rFonts w:ascii="Arial" w:hAnsi="Arial" w:cs="Arial"/>
          <w:lang w:val="en-GB"/>
        </w:rPr>
        <w:t xml:space="preserve"> pombe have been reported to be the dominant yeast species</w:t>
      </w:r>
      <w:r w:rsidR="00B755BF" w:rsidRPr="00114E4B">
        <w:rPr>
          <w:rFonts w:ascii="Arial" w:hAnsi="Arial" w:cs="Arial"/>
          <w:lang w:val="en-GB"/>
        </w:rPr>
        <w:t xml:space="preserve"> [</w:t>
      </w:r>
      <w:r w:rsidR="00795E87" w:rsidRPr="00114E4B">
        <w:rPr>
          <w:rFonts w:ascii="Arial" w:hAnsi="Arial" w:cs="Arial"/>
          <w:lang w:val="en-GB"/>
        </w:rPr>
        <w:t>17].</w:t>
      </w:r>
      <w:r w:rsidRPr="00114E4B">
        <w:rPr>
          <w:rFonts w:ascii="Arial" w:hAnsi="Arial" w:cs="Arial"/>
          <w:lang w:val="en-GB"/>
        </w:rPr>
        <w:t xml:space="preserve">   Ethanol fermentation in palm wine is mediated by S. cerevisiae and S. </w:t>
      </w:r>
      <w:proofErr w:type="spellStart"/>
      <w:r w:rsidRPr="00114E4B">
        <w:rPr>
          <w:rFonts w:ascii="Arial" w:hAnsi="Arial" w:cs="Arial"/>
          <w:lang w:val="en-GB"/>
        </w:rPr>
        <w:t>carlsbergensis</w:t>
      </w:r>
      <w:proofErr w:type="spellEnd"/>
      <w:r w:rsidRPr="00114E4B">
        <w:rPr>
          <w:rFonts w:ascii="Arial" w:hAnsi="Arial" w:cs="Arial"/>
          <w:lang w:val="en-GB"/>
        </w:rPr>
        <w:t xml:space="preserve"> which are top and bottom fermenting yeasts respectively</w:t>
      </w:r>
      <w:r w:rsidR="00B755BF" w:rsidRPr="00114E4B">
        <w:rPr>
          <w:rFonts w:ascii="Arial" w:hAnsi="Arial" w:cs="Arial"/>
          <w:lang w:val="en-GB"/>
        </w:rPr>
        <w:t xml:space="preserve"> [1</w:t>
      </w:r>
      <w:r w:rsidR="00E30AAE" w:rsidRPr="00114E4B">
        <w:rPr>
          <w:rFonts w:ascii="Arial" w:hAnsi="Arial" w:cs="Arial"/>
          <w:lang w:val="en-GB"/>
        </w:rPr>
        <w:t>8</w:t>
      </w:r>
      <w:r w:rsidR="00DD1DFE" w:rsidRPr="00114E4B">
        <w:rPr>
          <w:rFonts w:ascii="Arial" w:hAnsi="Arial" w:cs="Arial"/>
          <w:lang w:val="en-GB"/>
        </w:rPr>
        <w:t>].</w:t>
      </w:r>
      <w:r w:rsidRPr="00114E4B">
        <w:rPr>
          <w:rFonts w:ascii="Arial" w:hAnsi="Arial" w:cs="Arial"/>
          <w:lang w:val="en-GB"/>
        </w:rPr>
        <w:t xml:space="preserve"> </w:t>
      </w:r>
      <w:r w:rsidR="00DD1DFE" w:rsidRPr="00114E4B">
        <w:rPr>
          <w:rFonts w:ascii="Arial" w:hAnsi="Arial" w:cs="Arial"/>
        </w:rPr>
        <w:t>Olotu</w:t>
      </w:r>
      <w:r w:rsidR="00DD1DFE" w:rsidRPr="00114E4B">
        <w:rPr>
          <w:rFonts w:ascii="Arial" w:hAnsi="Arial" w:cs="Arial"/>
          <w:lang w:val="en-GB"/>
        </w:rPr>
        <w:t xml:space="preserve"> et al. </w:t>
      </w:r>
      <w:r w:rsidR="00B755BF" w:rsidRPr="00114E4B">
        <w:rPr>
          <w:rFonts w:ascii="Arial" w:hAnsi="Arial" w:cs="Arial"/>
          <w:lang w:val="en-GB"/>
        </w:rPr>
        <w:t>[1</w:t>
      </w:r>
      <w:r w:rsidR="00E30AAE" w:rsidRPr="00114E4B">
        <w:rPr>
          <w:rFonts w:ascii="Arial" w:hAnsi="Arial" w:cs="Arial"/>
          <w:lang w:val="en-GB"/>
        </w:rPr>
        <w:t>9</w:t>
      </w:r>
      <w:r w:rsidR="00B755BF" w:rsidRPr="00114E4B">
        <w:rPr>
          <w:rFonts w:ascii="Arial" w:hAnsi="Arial" w:cs="Arial"/>
          <w:lang w:val="en-GB"/>
        </w:rPr>
        <w:t xml:space="preserve">].  </w:t>
      </w:r>
      <w:r w:rsidRPr="00114E4B">
        <w:rPr>
          <w:rFonts w:ascii="Arial" w:hAnsi="Arial" w:cs="Arial"/>
          <w:lang w:val="en-GB"/>
        </w:rPr>
        <w:t xml:space="preserve"> reported that palm wine results from a yeast/lactic acid fermentation of the sugary sap of palms. Fermentation of the sugars and other nutrients present in the juice by endogenous microflora of the palm sap leads to alcohol and organic acid production. The alcohol content ranges from 0.5 to 7.0% (w/v) depending on the locality where the sap is obtained, and the extent of fermentation</w:t>
      </w:r>
      <w:r w:rsidR="004E1B67" w:rsidRPr="00114E4B">
        <w:rPr>
          <w:rFonts w:ascii="Arial" w:hAnsi="Arial" w:cs="Arial"/>
          <w:lang w:val="en-GB"/>
        </w:rPr>
        <w:t xml:space="preserve">. </w:t>
      </w:r>
      <w:r w:rsidRPr="00114E4B">
        <w:rPr>
          <w:rFonts w:ascii="Arial" w:hAnsi="Arial" w:cs="Arial"/>
          <w:lang w:val="en-GB"/>
        </w:rPr>
        <w:t>The quality of the wine as indicated by the taste is highly variable and depends among other factors, on the variety of palm</w:t>
      </w:r>
      <w:r w:rsidR="00DD1DFE" w:rsidRPr="00114E4B">
        <w:rPr>
          <w:rFonts w:ascii="Arial" w:hAnsi="Arial" w:cs="Arial"/>
          <w:lang w:val="en-GB"/>
        </w:rPr>
        <w:t xml:space="preserve"> from</w:t>
      </w:r>
      <w:r w:rsidRPr="00114E4B">
        <w:rPr>
          <w:rFonts w:ascii="Arial" w:hAnsi="Arial" w:cs="Arial"/>
          <w:lang w:val="en-GB"/>
        </w:rPr>
        <w:t xml:space="preserve"> which the sap is obtained </w:t>
      </w:r>
      <w:r w:rsidR="00B755BF" w:rsidRPr="00114E4B">
        <w:rPr>
          <w:rFonts w:ascii="Arial" w:hAnsi="Arial" w:cs="Arial"/>
          <w:lang w:val="en-GB"/>
        </w:rPr>
        <w:t>[1</w:t>
      </w:r>
      <w:r w:rsidR="007753AE" w:rsidRPr="00114E4B">
        <w:rPr>
          <w:rFonts w:ascii="Arial" w:hAnsi="Arial" w:cs="Arial"/>
          <w:lang w:val="en-GB"/>
        </w:rPr>
        <w:t>3</w:t>
      </w:r>
      <w:r w:rsidR="00B755BF" w:rsidRPr="00114E4B">
        <w:rPr>
          <w:rFonts w:ascii="Arial" w:hAnsi="Arial" w:cs="Arial"/>
          <w:lang w:val="en-GB"/>
        </w:rPr>
        <w:t xml:space="preserve">].  </w:t>
      </w:r>
    </w:p>
    <w:p w14:paraId="2521B57D" w14:textId="7F0AC4AB" w:rsidR="00E35E31" w:rsidRPr="00114E4B" w:rsidRDefault="00E35E31" w:rsidP="004955A1">
      <w:pPr>
        <w:pStyle w:val="Body"/>
        <w:spacing w:after="0"/>
        <w:rPr>
          <w:rFonts w:ascii="Arial" w:hAnsi="Arial" w:cs="Arial"/>
          <w:lang w:val="en-GB"/>
        </w:rPr>
      </w:pPr>
      <w:r w:rsidRPr="00114E4B">
        <w:rPr>
          <w:rFonts w:ascii="Arial" w:hAnsi="Arial" w:cs="Arial"/>
          <w:lang w:val="en-GB"/>
        </w:rPr>
        <w:lastRenderedPageBreak/>
        <w:t xml:space="preserve">Although some of these preservation techniques have made significant contributions towards extending the shelf life of palm wine, they are not without their attendant limitations. For instance, refrigeration which is effective in retarding microbial growth </w:t>
      </w:r>
      <w:r w:rsidR="00B755BF" w:rsidRPr="00114E4B">
        <w:rPr>
          <w:rFonts w:ascii="Arial" w:hAnsi="Arial" w:cs="Arial"/>
          <w:lang w:val="en-GB"/>
        </w:rPr>
        <w:t>[</w:t>
      </w:r>
      <w:r w:rsidR="007753AE" w:rsidRPr="00114E4B">
        <w:rPr>
          <w:rFonts w:ascii="Arial" w:hAnsi="Arial" w:cs="Arial"/>
          <w:lang w:val="en-GB"/>
        </w:rPr>
        <w:t>20</w:t>
      </w:r>
      <w:r w:rsidR="00B755BF" w:rsidRPr="00114E4B">
        <w:rPr>
          <w:rFonts w:ascii="Arial" w:hAnsi="Arial" w:cs="Arial"/>
          <w:lang w:val="en-GB"/>
        </w:rPr>
        <w:t>]</w:t>
      </w:r>
      <w:r w:rsidR="00DD1DFE" w:rsidRPr="00114E4B">
        <w:rPr>
          <w:rFonts w:ascii="Arial" w:hAnsi="Arial" w:cs="Arial"/>
          <w:lang w:val="en-GB"/>
        </w:rPr>
        <w:t xml:space="preserve"> </w:t>
      </w:r>
      <w:r w:rsidRPr="00114E4B">
        <w:rPr>
          <w:rFonts w:ascii="Arial" w:hAnsi="Arial" w:cs="Arial"/>
          <w:lang w:val="en-GB"/>
        </w:rPr>
        <w:t xml:space="preserve">is very expensive and not readily accessible to and affordable by over 98% of the </w:t>
      </w:r>
      <w:r w:rsidR="00DD1DFE" w:rsidRPr="00114E4B">
        <w:rPr>
          <w:rFonts w:ascii="Arial" w:hAnsi="Arial" w:cs="Arial"/>
          <w:lang w:val="en-GB"/>
        </w:rPr>
        <w:t>low-income</w:t>
      </w:r>
      <w:r w:rsidRPr="00114E4B">
        <w:rPr>
          <w:rFonts w:ascii="Arial" w:hAnsi="Arial" w:cs="Arial"/>
          <w:lang w:val="en-GB"/>
        </w:rPr>
        <w:t xml:space="preserve"> populace in rural communities where palm wine is produced. </w:t>
      </w:r>
      <w:r w:rsidR="00DD1DFE" w:rsidRPr="00114E4B">
        <w:rPr>
          <w:rFonts w:ascii="Arial" w:hAnsi="Arial" w:cs="Arial"/>
          <w:lang w:val="en-GB"/>
        </w:rPr>
        <w:t>Thus,</w:t>
      </w:r>
      <w:r w:rsidRPr="00114E4B">
        <w:rPr>
          <w:rFonts w:ascii="Arial" w:hAnsi="Arial" w:cs="Arial"/>
          <w:lang w:val="en-GB"/>
        </w:rPr>
        <w:t xml:space="preserve"> the search for an effective, suitable, safe and affordable technique(s) for palm wine preservation is still on-going. The rapid deterioration in organoleptic quality of palm exudates by the natural flora of the fermenting sap constitutes the major problem facing palm wine production and distribution. This problem became eminent ever since palm wine consumption became popular and has been a subject of intense study. Local tappers of palm wine often add the dry </w:t>
      </w:r>
      <w:r w:rsidR="00DD1DFE" w:rsidRPr="00114E4B">
        <w:rPr>
          <w:rFonts w:ascii="Arial" w:hAnsi="Arial" w:cs="Arial"/>
          <w:lang w:val="en-GB"/>
        </w:rPr>
        <w:t>stem of</w:t>
      </w:r>
      <w:r w:rsidRPr="00114E4B">
        <w:rPr>
          <w:rFonts w:ascii="Arial" w:hAnsi="Arial" w:cs="Arial"/>
          <w:lang w:val="en-GB"/>
        </w:rPr>
        <w:t xml:space="preserve"> a tree, </w:t>
      </w:r>
      <w:proofErr w:type="spellStart"/>
      <w:r w:rsidRPr="00114E4B">
        <w:rPr>
          <w:rFonts w:ascii="Arial" w:hAnsi="Arial" w:cs="Arial"/>
          <w:lang w:val="en-GB"/>
        </w:rPr>
        <w:t>Sacoglottis</w:t>
      </w:r>
      <w:proofErr w:type="spellEnd"/>
      <w:r w:rsidRPr="00114E4B">
        <w:rPr>
          <w:rFonts w:ascii="Arial" w:hAnsi="Arial" w:cs="Arial"/>
          <w:lang w:val="en-GB"/>
        </w:rPr>
        <w:t xml:space="preserve"> </w:t>
      </w:r>
      <w:proofErr w:type="spellStart"/>
      <w:r w:rsidR="00DD1DFE" w:rsidRPr="00114E4B">
        <w:rPr>
          <w:rFonts w:ascii="Arial" w:hAnsi="Arial" w:cs="Arial"/>
          <w:lang w:val="en-GB"/>
        </w:rPr>
        <w:t>gabonensis</w:t>
      </w:r>
      <w:proofErr w:type="spellEnd"/>
      <w:r w:rsidR="00DD1DFE" w:rsidRPr="00114E4B">
        <w:rPr>
          <w:rFonts w:ascii="Arial" w:hAnsi="Arial" w:cs="Arial"/>
          <w:lang w:val="en-GB"/>
        </w:rPr>
        <w:t>, extract</w:t>
      </w:r>
      <w:r w:rsidRPr="00114E4B">
        <w:rPr>
          <w:rFonts w:ascii="Arial" w:hAnsi="Arial" w:cs="Arial"/>
          <w:lang w:val="en-GB"/>
        </w:rPr>
        <w:t xml:space="preserve"> of </w:t>
      </w:r>
      <w:proofErr w:type="spellStart"/>
      <w:r w:rsidRPr="00114E4B">
        <w:rPr>
          <w:rFonts w:ascii="Arial" w:hAnsi="Arial" w:cs="Arial"/>
          <w:lang w:val="en-GB"/>
        </w:rPr>
        <w:t>Elaeis</w:t>
      </w:r>
      <w:proofErr w:type="spellEnd"/>
      <w:r w:rsidRPr="00114E4B">
        <w:rPr>
          <w:rFonts w:ascii="Arial" w:hAnsi="Arial" w:cs="Arial"/>
          <w:lang w:val="en-GB"/>
        </w:rPr>
        <w:t xml:space="preserve"> </w:t>
      </w:r>
      <w:proofErr w:type="spellStart"/>
      <w:r w:rsidR="00DD1DFE" w:rsidRPr="00114E4B">
        <w:rPr>
          <w:rFonts w:ascii="Arial" w:hAnsi="Arial" w:cs="Arial"/>
          <w:lang w:val="en-GB"/>
        </w:rPr>
        <w:t>guineensis</w:t>
      </w:r>
      <w:proofErr w:type="spellEnd"/>
      <w:r w:rsidR="00DD1DFE" w:rsidRPr="00114E4B">
        <w:rPr>
          <w:rFonts w:ascii="Arial" w:hAnsi="Arial" w:cs="Arial"/>
          <w:lang w:val="en-GB"/>
        </w:rPr>
        <w:t xml:space="preserve"> in the</w:t>
      </w:r>
      <w:r w:rsidRPr="00114E4B">
        <w:rPr>
          <w:rFonts w:ascii="Arial" w:hAnsi="Arial" w:cs="Arial"/>
          <w:lang w:val="en-GB"/>
        </w:rPr>
        <w:t xml:space="preserve"> container containing the palm wine immediately after collected to prolong the shelf life. This appreciably inhibits the growth of bacteria found in palm wine, such as </w:t>
      </w:r>
      <w:proofErr w:type="spellStart"/>
      <w:r w:rsidRPr="00114E4B">
        <w:rPr>
          <w:rFonts w:ascii="Arial" w:hAnsi="Arial" w:cs="Arial"/>
          <w:lang w:val="en-GB"/>
        </w:rPr>
        <w:t>Leuconostoc</w:t>
      </w:r>
      <w:proofErr w:type="spellEnd"/>
      <w:r w:rsidRPr="00114E4B">
        <w:rPr>
          <w:rFonts w:ascii="Arial" w:hAnsi="Arial" w:cs="Arial"/>
          <w:lang w:val="en-GB"/>
        </w:rPr>
        <w:t xml:space="preserve"> </w:t>
      </w:r>
      <w:proofErr w:type="spellStart"/>
      <w:r w:rsidRPr="00114E4B">
        <w:rPr>
          <w:rFonts w:ascii="Arial" w:hAnsi="Arial" w:cs="Arial"/>
          <w:lang w:val="en-GB"/>
        </w:rPr>
        <w:t>mesenteroides</w:t>
      </w:r>
      <w:proofErr w:type="spellEnd"/>
      <w:r w:rsidRPr="00114E4B">
        <w:rPr>
          <w:rFonts w:ascii="Arial" w:hAnsi="Arial" w:cs="Arial"/>
          <w:lang w:val="en-GB"/>
        </w:rPr>
        <w:t xml:space="preserve"> and Lactobacillus plantarum </w:t>
      </w:r>
      <w:r w:rsidR="00B755BF" w:rsidRPr="00114E4B">
        <w:rPr>
          <w:rFonts w:ascii="Arial" w:hAnsi="Arial" w:cs="Arial"/>
          <w:lang w:val="en-GB"/>
        </w:rPr>
        <w:t>[</w:t>
      </w:r>
      <w:r w:rsidR="007753AE" w:rsidRPr="00114E4B">
        <w:rPr>
          <w:rFonts w:ascii="Arial" w:hAnsi="Arial" w:cs="Arial"/>
          <w:lang w:val="en-GB"/>
        </w:rPr>
        <w:t>13</w:t>
      </w:r>
      <w:r w:rsidR="00B755BF" w:rsidRPr="00114E4B">
        <w:rPr>
          <w:rFonts w:ascii="Arial" w:hAnsi="Arial" w:cs="Arial"/>
          <w:lang w:val="en-GB"/>
        </w:rPr>
        <w:t>]</w:t>
      </w:r>
      <w:r w:rsidR="00DD1DFE" w:rsidRPr="00114E4B">
        <w:rPr>
          <w:rFonts w:ascii="Arial" w:hAnsi="Arial" w:cs="Arial"/>
          <w:lang w:val="en-GB"/>
        </w:rPr>
        <w:t>.</w:t>
      </w:r>
      <w:r w:rsidRPr="00114E4B">
        <w:rPr>
          <w:rFonts w:ascii="Arial" w:hAnsi="Arial" w:cs="Arial"/>
          <w:lang w:val="en-GB"/>
        </w:rPr>
        <w:t xml:space="preserve"> The palm wine becomes more alcoholic on standing</w:t>
      </w:r>
      <w:r w:rsidR="00B755BF" w:rsidRPr="00114E4B">
        <w:rPr>
          <w:rFonts w:ascii="Arial" w:hAnsi="Arial" w:cs="Arial"/>
          <w:lang w:val="en-GB"/>
        </w:rPr>
        <w:t>.</w:t>
      </w:r>
      <w:r w:rsidRPr="00114E4B">
        <w:rPr>
          <w:rFonts w:ascii="Arial" w:hAnsi="Arial" w:cs="Arial"/>
          <w:lang w:val="en-GB"/>
        </w:rPr>
        <w:t xml:space="preserve"> Other preservation methods were studied thereafter. Sorbic </w:t>
      </w:r>
      <w:r w:rsidR="00DD1DFE" w:rsidRPr="00114E4B">
        <w:rPr>
          <w:rFonts w:ascii="Arial" w:hAnsi="Arial" w:cs="Arial"/>
          <w:lang w:val="en-GB"/>
        </w:rPr>
        <w:t>acid</w:t>
      </w:r>
      <w:r w:rsidRPr="00114E4B">
        <w:rPr>
          <w:rFonts w:ascii="Arial" w:hAnsi="Arial" w:cs="Arial"/>
          <w:lang w:val="en-GB"/>
        </w:rPr>
        <w:t xml:space="preserve"> though found suitable, was disregarded on the ground that it is dangerous to man. </w:t>
      </w:r>
      <w:r w:rsidR="00DD1DFE" w:rsidRPr="00114E4B">
        <w:rPr>
          <w:rFonts w:ascii="Arial" w:hAnsi="Arial" w:cs="Arial"/>
          <w:lang w:val="en-GB"/>
        </w:rPr>
        <w:t>Thus,</w:t>
      </w:r>
      <w:r w:rsidRPr="00114E4B">
        <w:rPr>
          <w:rFonts w:ascii="Arial" w:hAnsi="Arial" w:cs="Arial"/>
          <w:lang w:val="en-GB"/>
        </w:rPr>
        <w:t xml:space="preserve"> research interest into the use of plant material such as S. </w:t>
      </w:r>
      <w:proofErr w:type="spellStart"/>
      <w:r w:rsidRPr="00114E4B">
        <w:rPr>
          <w:rFonts w:ascii="Arial" w:hAnsi="Arial" w:cs="Arial"/>
          <w:lang w:val="en-GB"/>
        </w:rPr>
        <w:t>gabonensis</w:t>
      </w:r>
      <w:proofErr w:type="spellEnd"/>
      <w:r w:rsidRPr="00114E4B">
        <w:rPr>
          <w:rFonts w:ascii="Arial" w:hAnsi="Arial" w:cs="Arial"/>
          <w:lang w:val="en-GB"/>
        </w:rPr>
        <w:t xml:space="preserve"> and others in palm wine preservation has been rekindled. </w:t>
      </w:r>
    </w:p>
    <w:p w14:paraId="001744D4" w14:textId="6C5D6CDD" w:rsidR="00E35E31" w:rsidRPr="00114E4B" w:rsidRDefault="00E35E31" w:rsidP="004955A1">
      <w:pPr>
        <w:pStyle w:val="Body"/>
        <w:spacing w:after="0"/>
        <w:rPr>
          <w:rFonts w:ascii="Arial" w:hAnsi="Arial" w:cs="Arial"/>
          <w:lang w:val="en-GB"/>
        </w:rPr>
      </w:pPr>
      <w:r w:rsidRPr="00114E4B">
        <w:rPr>
          <w:rFonts w:ascii="Arial" w:hAnsi="Arial" w:cs="Arial"/>
          <w:lang w:val="en-GB"/>
        </w:rPr>
        <w:t xml:space="preserve">In order to lengthen the shelf-life of palm wine, a number of preservation measures have been adopted. These include the use of dry stem of bark of trees such as </w:t>
      </w:r>
      <w:proofErr w:type="spellStart"/>
      <w:r w:rsidRPr="00114E4B">
        <w:rPr>
          <w:rFonts w:ascii="Arial" w:hAnsi="Arial" w:cs="Arial"/>
          <w:i/>
          <w:iCs/>
          <w:lang w:val="en-GB"/>
        </w:rPr>
        <w:t>Saccoglottis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gabonensis</w:t>
      </w:r>
      <w:proofErr w:type="spellEnd"/>
      <w:r w:rsidRPr="00114E4B">
        <w:rPr>
          <w:rFonts w:ascii="Arial" w:hAnsi="Arial" w:cs="Arial"/>
          <w:lang w:val="en-GB"/>
        </w:rPr>
        <w:t xml:space="preserve">, </w:t>
      </w:r>
      <w:proofErr w:type="spellStart"/>
      <w:r w:rsidRPr="00114E4B">
        <w:rPr>
          <w:rFonts w:ascii="Arial" w:hAnsi="Arial" w:cs="Arial"/>
          <w:i/>
          <w:iCs/>
          <w:lang w:val="en-GB"/>
        </w:rPr>
        <w:t>Vermonia</w:t>
      </w:r>
      <w:proofErr w:type="spellEnd"/>
      <w:r w:rsidRPr="00114E4B">
        <w:rPr>
          <w:rFonts w:ascii="Arial" w:hAnsi="Arial" w:cs="Arial"/>
          <w:i/>
          <w:iCs/>
          <w:lang w:val="en-GB"/>
        </w:rPr>
        <w:t xml:space="preserve"> </w:t>
      </w:r>
      <w:proofErr w:type="spellStart"/>
      <w:r w:rsidRPr="00114E4B">
        <w:rPr>
          <w:rFonts w:ascii="Arial" w:hAnsi="Arial" w:cs="Arial"/>
          <w:i/>
          <w:iCs/>
          <w:lang w:val="en-GB"/>
        </w:rPr>
        <w:t>amydalina</w:t>
      </w:r>
      <w:proofErr w:type="spellEnd"/>
      <w:r w:rsidRPr="00114E4B">
        <w:rPr>
          <w:rFonts w:ascii="Arial" w:hAnsi="Arial" w:cs="Arial"/>
          <w:lang w:val="en-GB"/>
        </w:rPr>
        <w:t xml:space="preserve">, </w:t>
      </w:r>
      <w:proofErr w:type="spellStart"/>
      <w:r w:rsidRPr="00114E4B">
        <w:rPr>
          <w:rFonts w:ascii="Arial" w:hAnsi="Arial" w:cs="Arial"/>
          <w:i/>
          <w:iCs/>
          <w:lang w:val="en-GB"/>
        </w:rPr>
        <w:t>Euphobiasp</w:t>
      </w:r>
      <w:proofErr w:type="spellEnd"/>
      <w:r w:rsidRPr="00114E4B">
        <w:rPr>
          <w:rFonts w:ascii="Arial" w:hAnsi="Arial" w:cs="Arial"/>
          <w:lang w:val="en-GB"/>
        </w:rPr>
        <w:t xml:space="preserve">., </w:t>
      </w:r>
      <w:proofErr w:type="spellStart"/>
      <w:r w:rsidRPr="00114E4B">
        <w:rPr>
          <w:rFonts w:ascii="Arial" w:hAnsi="Arial" w:cs="Arial"/>
          <w:i/>
          <w:iCs/>
          <w:lang w:val="en-GB"/>
        </w:rPr>
        <w:t>Nauclea</w:t>
      </w:r>
      <w:proofErr w:type="spellEnd"/>
      <w:r w:rsidRPr="00114E4B">
        <w:rPr>
          <w:rFonts w:ascii="Arial" w:hAnsi="Arial" w:cs="Arial"/>
          <w:i/>
          <w:iCs/>
          <w:lang w:val="en-GB"/>
        </w:rPr>
        <w:t xml:space="preserve"> sp</w:t>
      </w:r>
      <w:r w:rsidRPr="00114E4B">
        <w:rPr>
          <w:rFonts w:ascii="Arial" w:hAnsi="Arial" w:cs="Arial"/>
          <w:lang w:val="en-GB"/>
        </w:rPr>
        <w:t xml:space="preserve">. and </w:t>
      </w:r>
      <w:proofErr w:type="spellStart"/>
      <w:r w:rsidRPr="00114E4B">
        <w:rPr>
          <w:rFonts w:ascii="Arial" w:hAnsi="Arial" w:cs="Arial"/>
          <w:i/>
          <w:iCs/>
          <w:lang w:val="en-GB"/>
        </w:rPr>
        <w:t>Rubiacae</w:t>
      </w:r>
      <w:proofErr w:type="spellEnd"/>
      <w:r w:rsidRPr="00114E4B">
        <w:rPr>
          <w:rFonts w:ascii="Arial" w:hAnsi="Arial" w:cs="Arial"/>
          <w:i/>
          <w:iCs/>
          <w:lang w:val="en-GB"/>
        </w:rPr>
        <w:t xml:space="preserve"> sp</w:t>
      </w:r>
      <w:r w:rsidRPr="00114E4B">
        <w:rPr>
          <w:rFonts w:ascii="Arial" w:hAnsi="Arial" w:cs="Arial"/>
          <w:lang w:val="en-GB"/>
        </w:rPr>
        <w:t xml:space="preserve">. </w:t>
      </w:r>
      <w:r w:rsidR="00B755BF" w:rsidRPr="00114E4B">
        <w:rPr>
          <w:rFonts w:ascii="Arial" w:hAnsi="Arial" w:cs="Arial"/>
          <w:lang w:val="en-GB"/>
        </w:rPr>
        <w:t>[2</w:t>
      </w:r>
      <w:r w:rsidR="007753AE" w:rsidRPr="00114E4B">
        <w:rPr>
          <w:rFonts w:ascii="Arial" w:hAnsi="Arial" w:cs="Arial"/>
          <w:lang w:val="en-GB"/>
        </w:rPr>
        <w:t>1</w:t>
      </w:r>
      <w:r w:rsidR="00DD1DFE" w:rsidRPr="00114E4B">
        <w:rPr>
          <w:rFonts w:ascii="Arial" w:hAnsi="Arial" w:cs="Arial"/>
          <w:lang w:val="en-GB"/>
        </w:rPr>
        <w:t>].</w:t>
      </w:r>
      <w:r w:rsidRPr="00114E4B">
        <w:rPr>
          <w:rFonts w:ascii="Arial" w:hAnsi="Arial" w:cs="Arial"/>
          <w:lang w:val="en-GB"/>
        </w:rPr>
        <w:t xml:space="preserve"> Sulphite and Benzoate pasteurization, have all been used for preservation of palm wine. All these attempts resulted in change of taste</w:t>
      </w:r>
      <w:r w:rsidR="004832FF" w:rsidRPr="00114E4B">
        <w:rPr>
          <w:rFonts w:ascii="Arial" w:hAnsi="Arial" w:cs="Arial"/>
          <w:sz w:val="22"/>
          <w:szCs w:val="22"/>
          <w:lang w:val="en-GB"/>
        </w:rPr>
        <w:t xml:space="preserve"> </w:t>
      </w:r>
      <w:r w:rsidR="004832FF" w:rsidRPr="00114E4B">
        <w:rPr>
          <w:rFonts w:ascii="Arial" w:hAnsi="Arial" w:cs="Arial"/>
          <w:lang w:val="en-GB"/>
        </w:rPr>
        <w:t>or not completely been able to curb the actions of the fermenting microbes</w:t>
      </w:r>
      <w:r w:rsidR="002D3A9A" w:rsidRPr="00114E4B">
        <w:rPr>
          <w:rFonts w:ascii="Arial" w:hAnsi="Arial" w:cs="Arial"/>
        </w:rPr>
        <w:t xml:space="preserve"> </w:t>
      </w:r>
      <w:r w:rsidR="00B755BF" w:rsidRPr="00114E4B">
        <w:rPr>
          <w:rFonts w:ascii="Arial" w:hAnsi="Arial" w:cs="Arial"/>
          <w:lang w:val="en-GB"/>
        </w:rPr>
        <w:t>[</w:t>
      </w:r>
      <w:r w:rsidR="00DD1DFE" w:rsidRPr="00114E4B">
        <w:rPr>
          <w:rFonts w:ascii="Arial" w:hAnsi="Arial" w:cs="Arial"/>
          <w:lang w:val="en-GB"/>
        </w:rPr>
        <w:t>22]</w:t>
      </w:r>
      <w:r w:rsidR="00B755BF" w:rsidRPr="00114E4B">
        <w:rPr>
          <w:rFonts w:ascii="Arial" w:hAnsi="Arial" w:cs="Arial"/>
          <w:lang w:val="en-GB"/>
        </w:rPr>
        <w:t xml:space="preserve">.  </w:t>
      </w:r>
    </w:p>
    <w:p w14:paraId="0104DD13" w14:textId="77777777" w:rsidR="008F428E" w:rsidRDefault="008F428E" w:rsidP="004955A1">
      <w:pPr>
        <w:pStyle w:val="Body"/>
        <w:spacing w:after="0"/>
        <w:rPr>
          <w:rFonts w:ascii="Arial" w:hAnsi="Arial" w:cs="Arial"/>
        </w:rPr>
      </w:pPr>
    </w:p>
    <w:p w14:paraId="6E622FD9" w14:textId="77777777" w:rsidR="008F428E" w:rsidRPr="00114E4B" w:rsidRDefault="008F428E" w:rsidP="004955A1">
      <w:pPr>
        <w:pStyle w:val="Body"/>
        <w:spacing w:after="0"/>
        <w:rPr>
          <w:rFonts w:ascii="Arial" w:hAnsi="Arial" w:cs="Arial"/>
        </w:rPr>
      </w:pPr>
    </w:p>
    <w:p w14:paraId="51E378B1" w14:textId="6CE15353" w:rsidR="00790ADA" w:rsidRPr="00114E4B" w:rsidRDefault="00902823" w:rsidP="004955A1">
      <w:pPr>
        <w:pStyle w:val="AbstHead"/>
        <w:spacing w:after="0"/>
        <w:jc w:val="both"/>
        <w:rPr>
          <w:rFonts w:ascii="Arial" w:hAnsi="Arial" w:cs="Arial"/>
        </w:rPr>
      </w:pPr>
      <w:r w:rsidRPr="00114E4B">
        <w:rPr>
          <w:rFonts w:ascii="Arial" w:hAnsi="Arial" w:cs="Arial"/>
        </w:rPr>
        <w:t>2. material and method</w:t>
      </w:r>
      <w:r w:rsidR="00000F8F" w:rsidRPr="00114E4B">
        <w:rPr>
          <w:rFonts w:ascii="Arial" w:hAnsi="Arial" w:cs="Arial"/>
        </w:rPr>
        <w:t xml:space="preserve">s </w:t>
      </w:r>
    </w:p>
    <w:p w14:paraId="3C4A52D1" w14:textId="72A9F383" w:rsidR="003F529F" w:rsidRPr="00305575" w:rsidRDefault="003F529F" w:rsidP="00305575">
      <w:pPr>
        <w:pStyle w:val="Body"/>
        <w:rPr>
          <w:rFonts w:ascii="Arial" w:hAnsi="Arial" w:cs="Arial"/>
          <w:lang w:val="en-GB"/>
        </w:rPr>
      </w:pPr>
      <w:proofErr w:type="spellStart"/>
      <w:r w:rsidRPr="00114E4B">
        <w:rPr>
          <w:rFonts w:ascii="Arial" w:hAnsi="Arial" w:cs="Arial"/>
          <w:lang w:val="en-GB"/>
        </w:rPr>
        <w:t>Tiko</w:t>
      </w:r>
      <w:proofErr w:type="spellEnd"/>
      <w:r w:rsidRPr="00114E4B">
        <w:rPr>
          <w:rFonts w:ascii="Arial" w:hAnsi="Arial" w:cs="Arial"/>
          <w:lang w:val="en-GB"/>
        </w:rPr>
        <w:t xml:space="preserve"> is a </w:t>
      </w:r>
      <w:proofErr w:type="spellStart"/>
      <w:r w:rsidRPr="00114E4B">
        <w:rPr>
          <w:rFonts w:ascii="Arial" w:hAnsi="Arial" w:cs="Arial"/>
          <w:lang w:val="en-GB"/>
        </w:rPr>
        <w:t>a</w:t>
      </w:r>
      <w:proofErr w:type="spellEnd"/>
      <w:r w:rsidRPr="00114E4B">
        <w:rPr>
          <w:rFonts w:ascii="Arial" w:hAnsi="Arial" w:cs="Arial"/>
          <w:lang w:val="en-GB"/>
        </w:rPr>
        <w:t xml:space="preserve"> small town found in the South West Region of Cameroon. It has an estimated population of 78.885 inhabitants. For the climatic condition, Tiko in the wet season is warm, Dry season hot and mostly cloudy and is oppressive year-round. The temperature over the years varies from 74</w:t>
      </w:r>
      <w:r w:rsidRPr="00114E4B">
        <w:rPr>
          <w:rFonts w:ascii="Arial" w:hAnsi="Arial" w:cs="Arial"/>
          <w:vertAlign w:val="superscript"/>
          <w:lang w:val="en-GB"/>
        </w:rPr>
        <w:t>o</w:t>
      </w:r>
      <w:r w:rsidRPr="00114E4B">
        <w:rPr>
          <w:rFonts w:ascii="Arial" w:hAnsi="Arial" w:cs="Arial"/>
          <w:lang w:val="en-GB"/>
        </w:rPr>
        <w:t>F to 90</w:t>
      </w:r>
      <w:r w:rsidRPr="00114E4B">
        <w:rPr>
          <w:rFonts w:ascii="Arial" w:hAnsi="Arial" w:cs="Arial"/>
          <w:vertAlign w:val="superscript"/>
          <w:lang w:val="en-GB"/>
        </w:rPr>
        <w:t>o</w:t>
      </w:r>
      <w:r w:rsidRPr="00114E4B">
        <w:rPr>
          <w:rFonts w:ascii="Arial" w:hAnsi="Arial" w:cs="Arial"/>
          <w:lang w:val="en-GB"/>
        </w:rPr>
        <w:t>F and its fairly below 72</w:t>
      </w:r>
      <w:r w:rsidRPr="00114E4B">
        <w:rPr>
          <w:rFonts w:ascii="Arial" w:hAnsi="Arial" w:cs="Arial"/>
          <w:vertAlign w:val="superscript"/>
          <w:lang w:val="en-GB"/>
        </w:rPr>
        <w:t>o</w:t>
      </w:r>
      <w:r w:rsidRPr="00114E4B">
        <w:rPr>
          <w:rFonts w:ascii="Arial" w:hAnsi="Arial" w:cs="Arial"/>
          <w:lang w:val="en-GB"/>
        </w:rPr>
        <w:t>F or 74</w:t>
      </w:r>
      <w:r w:rsidRPr="00114E4B">
        <w:rPr>
          <w:rFonts w:ascii="Arial" w:hAnsi="Arial" w:cs="Arial"/>
          <w:vertAlign w:val="superscript"/>
          <w:lang w:val="en-GB"/>
        </w:rPr>
        <w:t>o</w:t>
      </w:r>
      <w:r w:rsidRPr="00114E4B">
        <w:rPr>
          <w:rFonts w:ascii="Arial" w:hAnsi="Arial" w:cs="Arial"/>
          <w:lang w:val="en-GB"/>
        </w:rPr>
        <w:t xml:space="preserve">F. </w:t>
      </w:r>
      <w:r w:rsidR="00305575">
        <w:rPr>
          <w:rFonts w:ascii="Arial" w:hAnsi="Arial" w:cs="Arial"/>
          <w:lang w:val="en-GB"/>
        </w:rPr>
        <w:t xml:space="preserve"> </w:t>
      </w:r>
      <w:r w:rsidRPr="00114E4B">
        <w:rPr>
          <w:rFonts w:ascii="Arial" w:hAnsi="Arial" w:cs="Arial"/>
          <w:lang w:val="en-GB"/>
        </w:rPr>
        <w:t>Fresh Palm wine (3</w:t>
      </w:r>
      <w:r w:rsidR="002D3A9A" w:rsidRPr="00114E4B">
        <w:rPr>
          <w:rFonts w:ascii="Arial" w:hAnsi="Arial" w:cs="Arial"/>
          <w:lang w:val="en-GB"/>
        </w:rPr>
        <w:t xml:space="preserve"> </w:t>
      </w:r>
      <w:r w:rsidRPr="00114E4B">
        <w:rPr>
          <w:rFonts w:ascii="Arial" w:hAnsi="Arial" w:cs="Arial"/>
          <w:lang w:val="en-GB"/>
        </w:rPr>
        <w:t xml:space="preserve">litres), </w:t>
      </w:r>
      <w:proofErr w:type="spellStart"/>
      <w:r w:rsidRPr="00114E4B">
        <w:rPr>
          <w:rFonts w:ascii="Arial" w:hAnsi="Arial" w:cs="Arial"/>
          <w:lang w:val="en-GB"/>
        </w:rPr>
        <w:t>Elaeis</w:t>
      </w:r>
      <w:proofErr w:type="spellEnd"/>
      <w:r w:rsidRPr="00114E4B">
        <w:rPr>
          <w:rFonts w:ascii="Arial" w:hAnsi="Arial" w:cs="Arial"/>
          <w:lang w:val="en-GB"/>
        </w:rPr>
        <w:t xml:space="preserve"> </w:t>
      </w:r>
      <w:proofErr w:type="spellStart"/>
      <w:r w:rsidRPr="00114E4B">
        <w:rPr>
          <w:rFonts w:ascii="Arial" w:hAnsi="Arial" w:cs="Arial"/>
          <w:lang w:val="en-GB"/>
        </w:rPr>
        <w:t>guinensis</w:t>
      </w:r>
      <w:proofErr w:type="spellEnd"/>
      <w:r w:rsidRPr="00114E4B">
        <w:rPr>
          <w:rFonts w:ascii="Arial" w:hAnsi="Arial" w:cs="Arial"/>
          <w:lang w:val="en-GB"/>
        </w:rPr>
        <w:t xml:space="preserve"> (ripe fruits extract) </w:t>
      </w:r>
      <w:proofErr w:type="spellStart"/>
      <w:r w:rsidRPr="00114E4B">
        <w:rPr>
          <w:rFonts w:ascii="Arial" w:hAnsi="Arial" w:cs="Arial"/>
          <w:lang w:val="en-GB"/>
        </w:rPr>
        <w:t>Sacoglottis</w:t>
      </w:r>
      <w:proofErr w:type="spellEnd"/>
      <w:r w:rsidRPr="00114E4B">
        <w:rPr>
          <w:rFonts w:ascii="Arial" w:hAnsi="Arial" w:cs="Arial"/>
          <w:lang w:val="en-GB"/>
        </w:rPr>
        <w:t xml:space="preserve"> </w:t>
      </w:r>
      <w:proofErr w:type="spellStart"/>
      <w:r w:rsidRPr="00114E4B">
        <w:rPr>
          <w:rFonts w:ascii="Arial" w:hAnsi="Arial" w:cs="Arial"/>
          <w:lang w:val="en-GB"/>
        </w:rPr>
        <w:t>gabonensis</w:t>
      </w:r>
      <w:proofErr w:type="spellEnd"/>
      <w:r w:rsidRPr="00114E4B">
        <w:rPr>
          <w:rFonts w:ascii="Arial" w:hAnsi="Arial" w:cs="Arial"/>
          <w:lang w:val="en-GB"/>
        </w:rPr>
        <w:t xml:space="preserve"> (dry stem) Distilled water, Sodium hydroxide, Phenolphthalein, Buffer solution, Plastic bottles (3) Autoclave Beaker Test Tubes Drying Oven Electric plate heater Stirrer A scale P</w:t>
      </w:r>
      <w:r w:rsidRPr="00114E4B">
        <w:rPr>
          <w:rFonts w:ascii="Arial" w:hAnsi="Arial" w:cs="Arial"/>
          <w:vertAlign w:val="superscript"/>
          <w:lang w:val="en-GB"/>
        </w:rPr>
        <w:t>H</w:t>
      </w:r>
      <w:r w:rsidRPr="00114E4B">
        <w:rPr>
          <w:rFonts w:ascii="Arial" w:hAnsi="Arial" w:cs="Arial"/>
          <w:lang w:val="en-GB"/>
        </w:rPr>
        <w:t xml:space="preserve"> Meter Volumetric flask Petri dish Funnel Bowls Gloves</w:t>
      </w:r>
      <w:bookmarkStart w:id="6" w:name="_Toc127890521"/>
    </w:p>
    <w:p w14:paraId="0A57DF71" w14:textId="791BF686" w:rsidR="003F529F" w:rsidRPr="00114E4B" w:rsidRDefault="003F529F" w:rsidP="004955A1">
      <w:pPr>
        <w:pStyle w:val="Body"/>
        <w:spacing w:after="0"/>
        <w:rPr>
          <w:rFonts w:ascii="Arial" w:hAnsi="Arial" w:cs="Arial"/>
          <w:b/>
          <w:bCs/>
          <w:sz w:val="22"/>
          <w:szCs w:val="22"/>
          <w:lang w:val="en-GB"/>
        </w:rPr>
      </w:pPr>
      <w:r w:rsidRPr="00114E4B">
        <w:rPr>
          <w:rFonts w:ascii="Arial" w:hAnsi="Arial" w:cs="Arial"/>
          <w:b/>
          <w:bCs/>
          <w:sz w:val="22"/>
          <w:szCs w:val="22"/>
          <w:lang w:val="en-GB"/>
        </w:rPr>
        <w:t>2.</w:t>
      </w:r>
      <w:r w:rsidR="00305575">
        <w:rPr>
          <w:rFonts w:ascii="Arial" w:hAnsi="Arial" w:cs="Arial"/>
          <w:b/>
          <w:bCs/>
          <w:sz w:val="22"/>
          <w:szCs w:val="22"/>
          <w:lang w:val="en-GB"/>
        </w:rPr>
        <w:t>1</w:t>
      </w:r>
      <w:r w:rsidRPr="00114E4B">
        <w:rPr>
          <w:rFonts w:ascii="Arial" w:hAnsi="Arial" w:cs="Arial"/>
          <w:b/>
          <w:bCs/>
          <w:sz w:val="22"/>
          <w:szCs w:val="22"/>
          <w:lang w:val="en-GB"/>
        </w:rPr>
        <w:t xml:space="preserve"> SAMPLES COLLECTION</w:t>
      </w:r>
      <w:bookmarkEnd w:id="6"/>
      <w:r w:rsidRPr="00114E4B">
        <w:rPr>
          <w:rFonts w:ascii="Arial" w:hAnsi="Arial" w:cs="Arial"/>
          <w:b/>
          <w:bCs/>
          <w:sz w:val="22"/>
          <w:szCs w:val="22"/>
          <w:lang w:val="en-GB"/>
        </w:rPr>
        <w:t xml:space="preserve"> </w:t>
      </w:r>
    </w:p>
    <w:p w14:paraId="68239869"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Samples were collected as follows: </w:t>
      </w:r>
    </w:p>
    <w:p w14:paraId="389AF459" w14:textId="77777777" w:rsidR="003F529F" w:rsidRPr="00114E4B" w:rsidRDefault="003F529F" w:rsidP="004955A1">
      <w:pPr>
        <w:pStyle w:val="Body"/>
        <w:numPr>
          <w:ilvl w:val="0"/>
          <w:numId w:val="31"/>
        </w:numPr>
        <w:spacing w:after="0"/>
        <w:rPr>
          <w:rFonts w:ascii="Arial" w:hAnsi="Arial" w:cs="Arial"/>
          <w:lang w:val="en-GB"/>
        </w:rPr>
      </w:pPr>
      <w:r w:rsidRPr="00114E4B">
        <w:rPr>
          <w:rFonts w:ascii="Arial" w:hAnsi="Arial" w:cs="Arial"/>
          <w:lang w:val="en-GB"/>
        </w:rPr>
        <w:t xml:space="preserve"> Fresh palm wine was bought from a taper, and a litre each was put in the three different plastic bottles that were sterilized to destroy microbial growth, labelled A, B and C representing the three samples and where immediately carried to the lab. </w:t>
      </w:r>
    </w:p>
    <w:p w14:paraId="394B1BC1" w14:textId="33965976" w:rsidR="003F529F" w:rsidRPr="00114E4B" w:rsidRDefault="003F529F" w:rsidP="004955A1">
      <w:pPr>
        <w:pStyle w:val="Body"/>
        <w:numPr>
          <w:ilvl w:val="0"/>
          <w:numId w:val="31"/>
        </w:numPr>
        <w:spacing w:after="0"/>
        <w:rPr>
          <w:rFonts w:ascii="Arial" w:hAnsi="Arial" w:cs="Arial"/>
          <w:lang w:val="en-GB"/>
        </w:rPr>
      </w:pPr>
      <w:r w:rsidRPr="00114E4B">
        <w:rPr>
          <w:rFonts w:ascii="Arial" w:hAnsi="Arial" w:cs="Arial"/>
          <w:lang w:val="en-GB"/>
        </w:rPr>
        <w:t xml:space="preserve">Stem of dry </w:t>
      </w:r>
      <w:proofErr w:type="spellStart"/>
      <w:r w:rsidRPr="00114E4B">
        <w:rPr>
          <w:rFonts w:ascii="Arial" w:hAnsi="Arial" w:cs="Arial"/>
          <w:i/>
          <w:iCs/>
          <w:lang w:val="en-GB"/>
        </w:rPr>
        <w:t>Sacoglottis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gabonensis</w:t>
      </w:r>
      <w:proofErr w:type="spellEnd"/>
      <w:r w:rsidRPr="00114E4B">
        <w:rPr>
          <w:rFonts w:ascii="Arial" w:hAnsi="Arial" w:cs="Arial"/>
          <w:lang w:val="en-GB"/>
        </w:rPr>
        <w:t xml:space="preserve"> was also bought from a palm wine tapper. Fresh palm nuts fruit were bought from the market.  </w:t>
      </w:r>
    </w:p>
    <w:p w14:paraId="11748957" w14:textId="33C8DFA5" w:rsidR="003F529F" w:rsidRPr="00114E4B" w:rsidRDefault="003F529F" w:rsidP="004955A1">
      <w:pPr>
        <w:pStyle w:val="Body"/>
        <w:spacing w:after="0"/>
        <w:rPr>
          <w:rFonts w:ascii="Arial" w:hAnsi="Arial" w:cs="Arial"/>
          <w:b/>
          <w:bCs/>
          <w:sz w:val="22"/>
          <w:szCs w:val="22"/>
        </w:rPr>
      </w:pPr>
      <w:bookmarkStart w:id="7" w:name="_Toc127890522"/>
      <w:r w:rsidRPr="00114E4B">
        <w:rPr>
          <w:rFonts w:ascii="Arial" w:hAnsi="Arial" w:cs="Arial"/>
          <w:b/>
          <w:bCs/>
          <w:sz w:val="22"/>
          <w:szCs w:val="22"/>
        </w:rPr>
        <w:t>2.</w:t>
      </w:r>
      <w:r w:rsidR="00305575">
        <w:rPr>
          <w:rFonts w:ascii="Arial" w:hAnsi="Arial" w:cs="Arial"/>
          <w:b/>
          <w:bCs/>
          <w:sz w:val="22"/>
          <w:szCs w:val="22"/>
        </w:rPr>
        <w:t>2</w:t>
      </w:r>
      <w:r w:rsidRPr="00114E4B">
        <w:rPr>
          <w:rFonts w:ascii="Arial" w:hAnsi="Arial" w:cs="Arial"/>
          <w:b/>
          <w:bCs/>
          <w:sz w:val="22"/>
          <w:szCs w:val="22"/>
        </w:rPr>
        <w:t xml:space="preserve"> METHOD</w:t>
      </w:r>
      <w:bookmarkEnd w:id="7"/>
      <w:r w:rsidRPr="00114E4B">
        <w:rPr>
          <w:rFonts w:ascii="Arial" w:hAnsi="Arial" w:cs="Arial"/>
          <w:b/>
          <w:bCs/>
          <w:sz w:val="22"/>
          <w:szCs w:val="22"/>
        </w:rPr>
        <w:t xml:space="preserve">OLOGY </w:t>
      </w:r>
    </w:p>
    <w:p w14:paraId="3DBF8766" w14:textId="7D432AF2" w:rsidR="003F529F" w:rsidRPr="00114E4B" w:rsidRDefault="003F529F" w:rsidP="004955A1">
      <w:pPr>
        <w:pStyle w:val="Body"/>
        <w:spacing w:after="0"/>
        <w:rPr>
          <w:rFonts w:ascii="Arial" w:hAnsi="Arial" w:cs="Arial"/>
          <w:lang w:val="en-GB"/>
        </w:rPr>
      </w:pPr>
      <w:r w:rsidRPr="00114E4B">
        <w:rPr>
          <w:rFonts w:ascii="Arial" w:hAnsi="Arial" w:cs="Arial"/>
          <w:lang w:val="en-GB"/>
        </w:rPr>
        <w:t>The samples were carried to the laboratory together with the preservatives. On day one, only sample A (control sample) was used and the other two samples B and C with the preservatives, were immersed for day 2 and 3. Sample A which was the control, the pH and acidity were analysed.</w:t>
      </w:r>
      <w:r w:rsidR="008F428E">
        <w:rPr>
          <w:rFonts w:ascii="Arial" w:hAnsi="Arial" w:cs="Arial"/>
          <w:lang w:val="en-GB"/>
        </w:rPr>
        <w:t xml:space="preserve"> </w:t>
      </w:r>
      <w:r w:rsidRPr="00114E4B">
        <w:rPr>
          <w:rFonts w:ascii="Arial" w:hAnsi="Arial" w:cs="Arial"/>
          <w:lang w:val="en-GB"/>
        </w:rPr>
        <w:t xml:space="preserve">To obtain the pH, the pH scale was placed in a buffer solution to have a standard value of 7. For the acidity, distilled water, sodium hydroxide solution and phenolphthalein solution small quantity of palm wine was used. While for the microbial growth the different </w:t>
      </w:r>
      <w:proofErr w:type="spellStart"/>
      <w:r w:rsidRPr="00114E4B">
        <w:rPr>
          <w:rFonts w:ascii="Arial" w:hAnsi="Arial" w:cs="Arial"/>
          <w:lang w:val="en-GB"/>
        </w:rPr>
        <w:t>algars</w:t>
      </w:r>
      <w:proofErr w:type="spellEnd"/>
      <w:r w:rsidRPr="00114E4B">
        <w:rPr>
          <w:rFonts w:ascii="Arial" w:hAnsi="Arial" w:cs="Arial"/>
          <w:lang w:val="en-GB"/>
        </w:rPr>
        <w:t xml:space="preserve"> was used at varying quantities to target different microorganisms after 24 hours. The same procedure was carried out in three different days. </w:t>
      </w:r>
    </w:p>
    <w:p w14:paraId="77BA34EF" w14:textId="028E1B73" w:rsidR="003F529F" w:rsidRPr="00114E4B" w:rsidRDefault="003F529F" w:rsidP="004955A1">
      <w:pPr>
        <w:pStyle w:val="Body"/>
        <w:spacing w:after="0"/>
        <w:rPr>
          <w:rFonts w:ascii="Arial" w:hAnsi="Arial" w:cs="Arial"/>
          <w:b/>
          <w:bCs/>
          <w:i/>
          <w:iCs/>
        </w:rPr>
      </w:pPr>
      <w:bookmarkStart w:id="8" w:name="_Toc127890523"/>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1 To determine the of natural preservatives of palm wine</w:t>
      </w:r>
      <w:bookmarkEnd w:id="8"/>
    </w:p>
    <w:p w14:paraId="3D8DAFB5" w14:textId="39BC786E" w:rsidR="003F529F" w:rsidRPr="00114E4B" w:rsidRDefault="003F529F" w:rsidP="004955A1">
      <w:pPr>
        <w:pStyle w:val="Body"/>
        <w:spacing w:after="0"/>
        <w:rPr>
          <w:rFonts w:ascii="Arial" w:hAnsi="Arial" w:cs="Arial"/>
          <w:lang w:val="en-GB"/>
        </w:rPr>
      </w:pPr>
      <w:r w:rsidRPr="00114E4B">
        <w:rPr>
          <w:rFonts w:ascii="Arial" w:hAnsi="Arial" w:cs="Arial"/>
          <w:lang w:val="en-GB"/>
        </w:rPr>
        <w:t>Here two ways were used. That is interview and questionnaire with the focus groups who were all palm wine tappers with a lot of experience in tapping from 5</w:t>
      </w:r>
      <w:r w:rsidR="00C022FD" w:rsidRPr="00114E4B">
        <w:rPr>
          <w:rFonts w:ascii="Arial" w:hAnsi="Arial" w:cs="Arial"/>
          <w:lang w:val="en-GB"/>
        </w:rPr>
        <w:t xml:space="preserve"> </w:t>
      </w:r>
      <w:r w:rsidRPr="00114E4B">
        <w:rPr>
          <w:rFonts w:ascii="Arial" w:hAnsi="Arial" w:cs="Arial"/>
          <w:lang w:val="en-GB"/>
        </w:rPr>
        <w:t>years and above. They were posed questions on the different preservatives and how they are used while with the questionnaire they were guided on how to answer the questions.</w:t>
      </w:r>
    </w:p>
    <w:p w14:paraId="7F9A8865" w14:textId="0068324C" w:rsidR="003F529F" w:rsidRPr="00114E4B" w:rsidRDefault="003F529F" w:rsidP="004955A1">
      <w:pPr>
        <w:rPr>
          <w:rFonts w:ascii="Arial" w:hAnsi="Arial" w:cs="Arial"/>
          <w:lang w:val="en-GB"/>
        </w:rPr>
      </w:pPr>
      <w:bookmarkStart w:id="9" w:name="_Toc127890524"/>
    </w:p>
    <w:p w14:paraId="666F7C21" w14:textId="48729E05" w:rsidR="003F529F" w:rsidRPr="00114E4B" w:rsidRDefault="003F529F" w:rsidP="004955A1">
      <w:pPr>
        <w:pStyle w:val="Body"/>
        <w:spacing w:after="0"/>
        <w:rPr>
          <w:rFonts w:ascii="Arial" w:hAnsi="Arial" w:cs="Arial"/>
          <w:b/>
          <w:bCs/>
          <w:i/>
          <w:iCs/>
        </w:rPr>
      </w:pPr>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.2 To determine the effect of traditional preservatives on the acidity of palm wine</w:t>
      </w:r>
      <w:bookmarkEnd w:id="9"/>
    </w:p>
    <w:p w14:paraId="5DF9FE7D" w14:textId="1854194E"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In order to obtain the acidity of the palm wine with the preservatives and the control with no preservative, the researcher in the laboratory used drops of </w:t>
      </w:r>
      <w:proofErr w:type="spellStart"/>
      <w:r w:rsidRPr="00114E4B">
        <w:rPr>
          <w:rFonts w:ascii="Arial" w:hAnsi="Arial" w:cs="Arial"/>
          <w:lang w:val="en-GB"/>
        </w:rPr>
        <w:t>phenothalein</w:t>
      </w:r>
      <w:proofErr w:type="spellEnd"/>
      <w:r w:rsidRPr="00114E4B">
        <w:rPr>
          <w:rFonts w:ascii="Arial" w:hAnsi="Arial" w:cs="Arial"/>
          <w:lang w:val="en-GB"/>
        </w:rPr>
        <w:t xml:space="preserve"> solutions and </w:t>
      </w:r>
      <w:proofErr w:type="spellStart"/>
      <w:r w:rsidRPr="00114E4B">
        <w:rPr>
          <w:rFonts w:ascii="Arial" w:hAnsi="Arial" w:cs="Arial"/>
          <w:lang w:val="en-GB"/>
        </w:rPr>
        <w:t>NaoH</w:t>
      </w:r>
      <w:proofErr w:type="spellEnd"/>
      <w:r w:rsidRPr="00114E4B">
        <w:rPr>
          <w:rFonts w:ascii="Arial" w:hAnsi="Arial" w:cs="Arial"/>
          <w:lang w:val="en-GB"/>
        </w:rPr>
        <w:t xml:space="preserve"> (sodium hydroxide solution which together with a dilution of small quantities of the samples gave the acidity level.</w:t>
      </w:r>
    </w:p>
    <w:p w14:paraId="5AA4EEF4" w14:textId="654A3138" w:rsidR="003F529F" w:rsidRPr="00114E4B" w:rsidRDefault="003F529F" w:rsidP="004955A1">
      <w:pPr>
        <w:pStyle w:val="Body"/>
        <w:spacing w:after="0"/>
        <w:rPr>
          <w:rFonts w:ascii="Arial" w:hAnsi="Arial" w:cs="Arial"/>
          <w:b/>
          <w:bCs/>
          <w:i/>
          <w:iCs/>
        </w:rPr>
      </w:pPr>
      <w:bookmarkStart w:id="10" w:name="_Toc127890525"/>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.3 To analy</w:t>
      </w:r>
      <w:r w:rsidR="00305575">
        <w:rPr>
          <w:rFonts w:ascii="Arial" w:hAnsi="Arial" w:cs="Arial"/>
          <w:b/>
          <w:bCs/>
          <w:i/>
          <w:iCs/>
        </w:rPr>
        <w:t>s</w:t>
      </w:r>
      <w:r w:rsidRPr="00114E4B">
        <w:rPr>
          <w:rFonts w:ascii="Arial" w:hAnsi="Arial" w:cs="Arial"/>
          <w:b/>
          <w:bCs/>
          <w:i/>
          <w:iCs/>
        </w:rPr>
        <w:t>e the effect of the natural preservatives on the microbial load of palm wine</w:t>
      </w:r>
      <w:bookmarkEnd w:id="10"/>
    </w:p>
    <w:p w14:paraId="046FF5EA"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In the laboratory different </w:t>
      </w:r>
      <w:proofErr w:type="spellStart"/>
      <w:r w:rsidRPr="00114E4B">
        <w:rPr>
          <w:rFonts w:ascii="Arial" w:hAnsi="Arial" w:cs="Arial"/>
          <w:lang w:val="en-GB"/>
        </w:rPr>
        <w:t>algar</w:t>
      </w:r>
      <w:proofErr w:type="spellEnd"/>
      <w:r w:rsidRPr="00114E4B">
        <w:rPr>
          <w:rFonts w:ascii="Arial" w:hAnsi="Arial" w:cs="Arial"/>
          <w:lang w:val="en-GB"/>
        </w:rPr>
        <w:t xml:space="preserve"> were used and different quantities were prepared, portion of diluted sample spread in petri dishes and dried in the oven. After 24 hours., they were removed and the number of samples counted to obtain then total microbial growth. </w:t>
      </w:r>
    </w:p>
    <w:p w14:paraId="5639BB5E" w14:textId="4424F768" w:rsidR="003F529F" w:rsidRPr="00114E4B" w:rsidRDefault="003F529F" w:rsidP="004955A1">
      <w:pPr>
        <w:pStyle w:val="Body"/>
        <w:spacing w:after="0"/>
        <w:rPr>
          <w:rFonts w:ascii="Arial" w:hAnsi="Arial" w:cs="Arial"/>
          <w:b/>
          <w:bCs/>
          <w:i/>
          <w:iCs/>
          <w:lang w:val="en-GB"/>
        </w:rPr>
      </w:pPr>
      <w:bookmarkStart w:id="11" w:name="_Toc127890526"/>
      <w:r w:rsidRPr="00114E4B">
        <w:rPr>
          <w:rFonts w:ascii="Arial" w:hAnsi="Arial" w:cs="Arial"/>
          <w:b/>
          <w:bCs/>
          <w:i/>
          <w:iCs/>
          <w:lang w:val="en-GB"/>
        </w:rPr>
        <w:t>2.</w:t>
      </w:r>
      <w:r w:rsidR="00305575">
        <w:rPr>
          <w:rFonts w:ascii="Arial" w:hAnsi="Arial" w:cs="Arial"/>
          <w:b/>
          <w:bCs/>
          <w:i/>
          <w:iCs/>
          <w:lang w:val="en-GB"/>
        </w:rPr>
        <w:t>2</w:t>
      </w:r>
      <w:r w:rsidRPr="00114E4B">
        <w:rPr>
          <w:rFonts w:ascii="Arial" w:hAnsi="Arial" w:cs="Arial"/>
          <w:b/>
          <w:bCs/>
          <w:i/>
          <w:iCs/>
          <w:lang w:val="en-GB"/>
        </w:rPr>
        <w:t xml:space="preserve">.4 </w:t>
      </w:r>
      <w:r w:rsidR="004C731E" w:rsidRPr="00114E4B">
        <w:rPr>
          <w:rFonts w:ascii="Arial" w:hAnsi="Arial" w:cs="Arial"/>
          <w:b/>
          <w:bCs/>
          <w:i/>
          <w:iCs/>
          <w:lang w:val="en-GB"/>
        </w:rPr>
        <w:t xml:space="preserve">Determination </w:t>
      </w:r>
      <w:r w:rsidR="00866331" w:rsidRPr="00114E4B">
        <w:rPr>
          <w:rFonts w:ascii="Arial" w:hAnsi="Arial" w:cs="Arial"/>
          <w:b/>
          <w:bCs/>
          <w:i/>
          <w:iCs/>
          <w:lang w:val="en-GB"/>
        </w:rPr>
        <w:t>of</w:t>
      </w:r>
      <w:r w:rsidR="004C731E" w:rsidRPr="00114E4B">
        <w:rPr>
          <w:rFonts w:ascii="Arial" w:hAnsi="Arial" w:cs="Arial"/>
          <w:b/>
          <w:bCs/>
          <w:i/>
          <w:iCs/>
          <w:lang w:val="en-GB"/>
        </w:rPr>
        <w:t xml:space="preserve"> Acidity</w:t>
      </w:r>
      <w:bookmarkEnd w:id="11"/>
    </w:p>
    <w:p w14:paraId="52DF4672" w14:textId="0AAB701A" w:rsidR="00866331" w:rsidRPr="00114E4B" w:rsidRDefault="003F529F" w:rsidP="004955A1">
      <w:pPr>
        <w:pStyle w:val="Body"/>
        <w:spacing w:after="0"/>
        <w:rPr>
          <w:rFonts w:ascii="Arial" w:hAnsi="Arial" w:cs="Arial"/>
          <w:lang w:val="en-GB"/>
        </w:rPr>
      </w:pPr>
      <w:r w:rsidRPr="00114E4B">
        <w:rPr>
          <w:rFonts w:ascii="Arial" w:hAnsi="Arial" w:cs="Arial"/>
          <w:lang w:val="en-GB"/>
        </w:rPr>
        <w:t xml:space="preserve">pH is an indicator of the acidity of a product and can also provide information on its microbiological stability (at pH 4, the growth of most bacteria is inhibited). The measurement of the pH in each sample of palm wine was carried out by potentiometry according to the reference protocol NE V05- 108 using a pH meter brand. For its realization, the pH meter is initially calibrated by introducing the probe for 1 mm in 50 mL of distilled water, then in a buffer solution of pH 7. </w:t>
      </w:r>
      <w:r w:rsidRPr="00114E4B">
        <w:rPr>
          <w:rFonts w:ascii="Arial" w:hAnsi="Arial" w:cs="Arial"/>
          <w:lang w:val="en-GB"/>
        </w:rPr>
        <w:lastRenderedPageBreak/>
        <w:t>Subsequently, the probe is rinsed in distilled water and introduced into 50mL of sample. The pH value is read directly on the display panel of the device.</w:t>
      </w:r>
      <w:bookmarkStart w:id="12" w:name="_Toc127890527"/>
    </w:p>
    <w:p w14:paraId="7F8CABCB" w14:textId="1E641D11" w:rsidR="003F529F" w:rsidRPr="00114E4B" w:rsidRDefault="004C731E" w:rsidP="004955A1">
      <w:pPr>
        <w:pStyle w:val="Body"/>
        <w:spacing w:after="0"/>
        <w:rPr>
          <w:rFonts w:ascii="Arial" w:hAnsi="Arial" w:cs="Arial"/>
          <w:b/>
          <w:bCs/>
          <w:i/>
          <w:iCs/>
          <w:lang w:val="en-GB"/>
        </w:rPr>
      </w:pPr>
      <w:r w:rsidRPr="00114E4B">
        <w:rPr>
          <w:rFonts w:ascii="Arial" w:hAnsi="Arial" w:cs="Arial"/>
          <w:b/>
          <w:bCs/>
          <w:i/>
          <w:iCs/>
          <w:lang w:val="en-GB"/>
        </w:rPr>
        <w:t>2.</w:t>
      </w:r>
      <w:r w:rsidR="00305575">
        <w:rPr>
          <w:rFonts w:ascii="Arial" w:hAnsi="Arial" w:cs="Arial"/>
          <w:b/>
          <w:bCs/>
          <w:i/>
          <w:iCs/>
          <w:lang w:val="en-GB"/>
        </w:rPr>
        <w:t>2</w:t>
      </w:r>
      <w:r w:rsidRPr="00114E4B">
        <w:rPr>
          <w:rFonts w:ascii="Arial" w:hAnsi="Arial" w:cs="Arial"/>
          <w:b/>
          <w:bCs/>
          <w:i/>
          <w:iCs/>
          <w:lang w:val="en-GB"/>
        </w:rPr>
        <w:t xml:space="preserve">.5 Determination </w:t>
      </w:r>
      <w:r w:rsidR="00866331" w:rsidRPr="00114E4B">
        <w:rPr>
          <w:rFonts w:ascii="Arial" w:hAnsi="Arial" w:cs="Arial"/>
          <w:b/>
          <w:bCs/>
          <w:i/>
          <w:iCs/>
          <w:lang w:val="en-GB"/>
        </w:rPr>
        <w:t>of</w:t>
      </w:r>
      <w:r w:rsidRPr="00114E4B">
        <w:rPr>
          <w:rFonts w:ascii="Arial" w:hAnsi="Arial" w:cs="Arial"/>
          <w:b/>
          <w:bCs/>
          <w:i/>
          <w:iCs/>
          <w:lang w:val="en-GB"/>
        </w:rPr>
        <w:t xml:space="preserve"> Titratable</w:t>
      </w:r>
      <w:bookmarkEnd w:id="12"/>
    </w:p>
    <w:p w14:paraId="10051CA7" w14:textId="34DB4357" w:rsidR="003F529F" w:rsidRPr="00114E4B" w:rsidRDefault="003F529F" w:rsidP="009A1289">
      <w:pPr>
        <w:pStyle w:val="Body"/>
        <w:spacing w:after="0"/>
        <w:rPr>
          <w:rFonts w:ascii="Arial" w:hAnsi="Arial" w:cs="Arial"/>
          <w:lang w:val="en-GB"/>
        </w:rPr>
      </w:pPr>
      <w:r w:rsidRPr="00114E4B">
        <w:rPr>
          <w:rFonts w:ascii="Arial" w:hAnsi="Arial" w:cs="Arial"/>
          <w:lang w:val="en-GB"/>
        </w:rPr>
        <w:t>Acidity is associated with a lot of organic acids from the fermentation of palm wine, mainly acetic, citric and lactic acid. It was determined by titrimetry according to the reference protocol NP V04 — 206 carried out in three stages. Concentration 0.1 M, Volume = 100 ml in a beaker, 0.4 g of anhydrous NaOH were weighed and gradually dissolved in distilled water. The whole was transferred to a 100 ml volumetric flask and filled with water up to the gauge mark. In a beaker containing a volume of 22.5 ml of distilled water, 2.5 ml of each wine were introduced (this is a 10</w:t>
      </w:r>
      <w:r w:rsidRPr="00C06617">
        <w:rPr>
          <w:rFonts w:ascii="Arial" w:hAnsi="Arial" w:cs="Arial"/>
          <w:vertAlign w:val="superscript"/>
          <w:lang w:val="en-GB"/>
        </w:rPr>
        <w:t>th</w:t>
      </w:r>
      <w:r w:rsidRPr="00114E4B">
        <w:rPr>
          <w:rFonts w:ascii="Arial" w:hAnsi="Arial" w:cs="Arial"/>
          <w:lang w:val="en-GB"/>
        </w:rPr>
        <w:t xml:space="preserve"> dilution). The experiment was repeated 3 times in 3 different beakers to perform the three tests. To each solution, 2 to 3 drops of phenolphthalein were introduced, and then the whole was homogenized and titrated. The acidity contained in each sample of diluted palm wine was gradually titrated with the 0.1 M NaOH solution until the solution was changed to Rose</w:t>
      </w:r>
      <w:r w:rsidR="009A1289">
        <w:rPr>
          <w:rFonts w:ascii="Arial" w:hAnsi="Arial" w:cs="Arial"/>
          <w:lang w:val="en-GB"/>
        </w:rPr>
        <w:t>.</w:t>
      </w:r>
      <w:r w:rsidRPr="00114E4B">
        <w:rPr>
          <w:rFonts w:ascii="Arial" w:hAnsi="Arial" w:cs="Arial"/>
          <w:lang w:val="en-GB"/>
        </w:rPr>
        <w:t xml:space="preserve"> </w:t>
      </w:r>
    </w:p>
    <w:p w14:paraId="2E44BD64" w14:textId="77777777" w:rsidR="00C06617" w:rsidRDefault="00C06617" w:rsidP="004955A1">
      <w:pPr>
        <w:pStyle w:val="Body"/>
        <w:spacing w:after="0"/>
        <w:rPr>
          <w:rFonts w:ascii="Arial" w:hAnsi="Arial" w:cs="Arial"/>
          <w:b/>
          <w:bCs/>
          <w:sz w:val="22"/>
          <w:szCs w:val="22"/>
        </w:rPr>
      </w:pPr>
      <w:bookmarkStart w:id="13" w:name="_Toc127890531"/>
    </w:p>
    <w:p w14:paraId="2F28F67B" w14:textId="394A52F7" w:rsidR="003F529F" w:rsidRDefault="003F529F" w:rsidP="004955A1">
      <w:pPr>
        <w:pStyle w:val="Body"/>
        <w:spacing w:after="0"/>
        <w:rPr>
          <w:rFonts w:ascii="Arial" w:hAnsi="Arial" w:cs="Arial"/>
          <w:b/>
          <w:bCs/>
          <w:sz w:val="22"/>
          <w:szCs w:val="22"/>
        </w:rPr>
      </w:pPr>
      <w:r w:rsidRPr="00114E4B">
        <w:rPr>
          <w:rFonts w:ascii="Arial" w:hAnsi="Arial" w:cs="Arial"/>
          <w:b/>
          <w:bCs/>
          <w:sz w:val="22"/>
          <w:szCs w:val="22"/>
        </w:rPr>
        <w:t>2.</w:t>
      </w:r>
      <w:r w:rsidR="00305575">
        <w:rPr>
          <w:rFonts w:ascii="Arial" w:hAnsi="Arial" w:cs="Arial"/>
          <w:b/>
          <w:bCs/>
          <w:sz w:val="22"/>
          <w:szCs w:val="22"/>
        </w:rPr>
        <w:t>3</w:t>
      </w:r>
      <w:r w:rsidRPr="00114E4B">
        <w:rPr>
          <w:rFonts w:ascii="Arial" w:hAnsi="Arial" w:cs="Arial"/>
          <w:b/>
          <w:bCs/>
          <w:sz w:val="22"/>
          <w:szCs w:val="22"/>
        </w:rPr>
        <w:t xml:space="preserve"> Determination of the Microbiological quality of palm wine</w:t>
      </w:r>
      <w:bookmarkEnd w:id="13"/>
    </w:p>
    <w:p w14:paraId="48EEFF0C" w14:textId="77777777" w:rsidR="00C06617" w:rsidRPr="00114E4B" w:rsidRDefault="00C06617" w:rsidP="004955A1">
      <w:pPr>
        <w:pStyle w:val="Body"/>
        <w:spacing w:after="0"/>
        <w:rPr>
          <w:rFonts w:ascii="Arial" w:hAnsi="Arial" w:cs="Arial"/>
          <w:b/>
          <w:bCs/>
          <w:sz w:val="22"/>
          <w:szCs w:val="22"/>
        </w:rPr>
      </w:pPr>
    </w:p>
    <w:p w14:paraId="68DE3562" w14:textId="665566A3" w:rsidR="003F529F" w:rsidRPr="00114E4B" w:rsidRDefault="003F529F" w:rsidP="004955A1">
      <w:pPr>
        <w:pStyle w:val="Body"/>
        <w:spacing w:after="0"/>
        <w:rPr>
          <w:rFonts w:ascii="Arial" w:hAnsi="Arial" w:cs="Arial"/>
          <w:lang w:val="en-GB"/>
        </w:rPr>
      </w:pPr>
      <w:r w:rsidRPr="00114E4B">
        <w:rPr>
          <w:rFonts w:ascii="Arial" w:hAnsi="Arial" w:cs="Arial"/>
          <w:lang w:val="en-GB"/>
        </w:rPr>
        <w:t>Principle of the method of certain microorganisms such as bacteria and fungi (viable and cultivable) present in a product can be isolated, by forming after multiplication, a cluster of characteristic cells on a culture medium. Each cell cluster called a colony or colony-forming unit (CFU) comes from a single cell, which makes it possible to detect the presence or to determine the number of microorganisms present in the product. In addition, it is possible to carry out an identification of the isolated microorganisms using selective culture and identification media. The analysis was carried out according to standard methods and the Colony Forming Unit (CFU)/mL values have been determined. The following work steps were undertaken:</w:t>
      </w:r>
      <w:r w:rsidR="008F428E">
        <w:rPr>
          <w:rFonts w:ascii="Arial" w:hAnsi="Arial" w:cs="Arial"/>
          <w:lang w:val="en-GB"/>
        </w:rPr>
        <w:t xml:space="preserve"> </w:t>
      </w:r>
      <w:proofErr w:type="spellStart"/>
      <w:r w:rsidRPr="00114E4B">
        <w:rPr>
          <w:rFonts w:ascii="Arial" w:hAnsi="Arial" w:cs="Arial"/>
          <w:lang w:val="en-GB"/>
        </w:rPr>
        <w:t>Sabouraud</w:t>
      </w:r>
      <w:proofErr w:type="spellEnd"/>
      <w:r w:rsidRPr="00114E4B">
        <w:rPr>
          <w:rFonts w:ascii="Arial" w:hAnsi="Arial" w:cs="Arial"/>
          <w:lang w:val="en-GB"/>
        </w:rPr>
        <w:t xml:space="preserve"> Dextrose Agar (SDA), Muller Hinton Agar (MIJA), Mannitol Salt Agar (MSA), and Mac Conkey agar were prepared according to each manufacturer’s directions. The appropriate masses of powder for each agar were weighed and solubilized in the corresponding volumes of distilled water then heated. Sterilization was carried out at 121°C for 15 mm for the first three culture media. Before inoculation, l</w:t>
      </w:r>
      <w:r w:rsidR="00C4006C">
        <w:rPr>
          <w:rFonts w:ascii="Arial" w:hAnsi="Arial" w:cs="Arial"/>
          <w:lang w:val="en-GB"/>
        </w:rPr>
        <w:t xml:space="preserve"> </w:t>
      </w:r>
      <w:r w:rsidRPr="00114E4B">
        <w:rPr>
          <w:rFonts w:ascii="Arial" w:hAnsi="Arial" w:cs="Arial"/>
          <w:lang w:val="en-GB"/>
        </w:rPr>
        <w:t xml:space="preserve">ml of each wine sample was diluted in sterile distilled water contained in tubes, to 100th for inoculation on Mac Conkey Agar and Mannitol Agar and to 1 0000th for inoculation on Muller Hinton Agar and </w:t>
      </w:r>
      <w:proofErr w:type="spellStart"/>
      <w:r w:rsidRPr="00114E4B">
        <w:rPr>
          <w:rFonts w:ascii="Arial" w:hAnsi="Arial" w:cs="Arial"/>
          <w:lang w:val="en-GB"/>
        </w:rPr>
        <w:t>Sabouraud</w:t>
      </w:r>
      <w:proofErr w:type="spellEnd"/>
      <w:r w:rsidRPr="00114E4B">
        <w:rPr>
          <w:rFonts w:ascii="Arial" w:hAnsi="Arial" w:cs="Arial"/>
          <w:lang w:val="en-GB"/>
        </w:rPr>
        <w:t xml:space="preserve"> Dextrose Agar. The solution obtained was homogenized and was used for subsequent inoculations to search for the different microorganisms.</w:t>
      </w:r>
    </w:p>
    <w:p w14:paraId="2FB2EAF6" w14:textId="459E7837" w:rsidR="003F529F" w:rsidRPr="00114E4B" w:rsidRDefault="003F529F" w:rsidP="004955A1">
      <w:pPr>
        <w:pStyle w:val="Body"/>
        <w:spacing w:after="0"/>
        <w:rPr>
          <w:rFonts w:ascii="Arial" w:hAnsi="Arial" w:cs="Arial"/>
          <w:b/>
          <w:bCs/>
          <w:i/>
          <w:iCs/>
        </w:rPr>
      </w:pPr>
      <w:bookmarkStart w:id="14" w:name="_Toc127890534"/>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.1 Search for microbiological parameters.</w:t>
      </w:r>
      <w:bookmarkEnd w:id="14"/>
    </w:p>
    <w:p w14:paraId="7DECAA97"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fungal flora represented by yeasts and </w:t>
      </w:r>
      <w:proofErr w:type="spellStart"/>
      <w:r w:rsidRPr="00114E4B">
        <w:rPr>
          <w:rFonts w:ascii="Arial" w:hAnsi="Arial" w:cs="Arial"/>
          <w:lang w:val="en-GB"/>
        </w:rPr>
        <w:t>molds</w:t>
      </w:r>
      <w:proofErr w:type="spellEnd"/>
      <w:r w:rsidRPr="00114E4B">
        <w:rPr>
          <w:rFonts w:ascii="Arial" w:hAnsi="Arial" w:cs="Arial"/>
          <w:lang w:val="en-GB"/>
        </w:rPr>
        <w:t xml:space="preserve"> was sought in the sample by the standard method NF V 08-059. A volume of 50 </w:t>
      </w:r>
      <w:proofErr w:type="spellStart"/>
      <w:r w:rsidRPr="00114E4B">
        <w:rPr>
          <w:rFonts w:ascii="Arial" w:hAnsi="Arial" w:cs="Arial"/>
          <w:lang w:val="en-GB"/>
        </w:rPr>
        <w:t>tL</w:t>
      </w:r>
      <w:proofErr w:type="spellEnd"/>
      <w:r w:rsidRPr="00114E4B">
        <w:rPr>
          <w:rFonts w:ascii="Arial" w:hAnsi="Arial" w:cs="Arial"/>
          <w:lang w:val="en-GB"/>
        </w:rPr>
        <w:t xml:space="preserve"> of sample diluted to 10,000th was inoculated onto </w:t>
      </w:r>
      <w:proofErr w:type="spellStart"/>
      <w:r w:rsidRPr="00114E4B">
        <w:rPr>
          <w:rFonts w:ascii="Arial" w:hAnsi="Arial" w:cs="Arial"/>
          <w:lang w:val="en-GB"/>
        </w:rPr>
        <w:t>Sabouraud</w:t>
      </w:r>
      <w:proofErr w:type="spellEnd"/>
      <w:r w:rsidRPr="00114E4B">
        <w:rPr>
          <w:rFonts w:ascii="Arial" w:hAnsi="Arial" w:cs="Arial"/>
          <w:lang w:val="en-GB"/>
        </w:rPr>
        <w:t xml:space="preserve"> Dextrose Agar supplemented with </w:t>
      </w:r>
      <w:proofErr w:type="spellStart"/>
      <w:r w:rsidRPr="00114E4B">
        <w:rPr>
          <w:rFonts w:ascii="Arial" w:hAnsi="Arial" w:cs="Arial"/>
          <w:lang w:val="en-GB"/>
        </w:rPr>
        <w:t>chioramphenicol</w:t>
      </w:r>
      <w:proofErr w:type="spellEnd"/>
      <w:r w:rsidRPr="00114E4B">
        <w:rPr>
          <w:rFonts w:ascii="Arial" w:hAnsi="Arial" w:cs="Arial"/>
          <w:lang w:val="en-GB"/>
        </w:rPr>
        <w:t xml:space="preserve"> and incubated for 1 day at 3 5°C. At the end of this time, the number of colonies on the surface of the agar was determined and reported for a volume of 1 ml of sample. Average Colony Forming Unit per ml (CFU/ml) values were determined for 3 trials.</w:t>
      </w:r>
    </w:p>
    <w:p w14:paraId="7B597124" w14:textId="2788C9A4" w:rsidR="003F529F" w:rsidRPr="00114E4B" w:rsidRDefault="003F529F" w:rsidP="004955A1">
      <w:pPr>
        <w:rPr>
          <w:rFonts w:ascii="Arial" w:hAnsi="Arial" w:cs="Arial"/>
          <w:b/>
          <w:bCs/>
          <w:i/>
          <w:iCs/>
        </w:rPr>
      </w:pPr>
      <w:bookmarkStart w:id="15" w:name="_Toc127890535"/>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.2 Total aerobic mesophilic flora (FMAT)</w:t>
      </w:r>
      <w:bookmarkEnd w:id="15"/>
    </w:p>
    <w:p w14:paraId="31566FE2" w14:textId="0289803F" w:rsidR="003F529F" w:rsidRPr="00114E4B" w:rsidRDefault="003F529F" w:rsidP="004955A1">
      <w:pPr>
        <w:pStyle w:val="Body"/>
        <w:spacing w:after="0"/>
        <w:rPr>
          <w:rFonts w:ascii="Arial" w:hAnsi="Arial" w:cs="Arial"/>
          <w:lang w:val="en-GB"/>
        </w:rPr>
      </w:pPr>
      <w:r w:rsidRPr="00114E4B">
        <w:rPr>
          <w:rFonts w:ascii="Arial" w:hAnsi="Arial" w:cs="Arial"/>
          <w:lang w:val="en-GB"/>
        </w:rPr>
        <w:t>The FMAT represents all the microorganisms present in a product and capable of multiplying in the presence of air at temperatures between 20 and 40°C. These microorganisms represent the spoilage flora and provide information on the state of degradation of the product. The FMAT was determined according to the standard method NF EN ISO 4833. To do this, a volume of 50 mL of sample of each wine diluted to 10,000th was inoculated onto Muller Hinton Agar and incubated for 48 hours. At the end of this time, the number of colonies present on the surface of the agar was determined and reported for a volume of 1 mL of sample. The average CFU</w:t>
      </w:r>
      <w:r w:rsidR="008F428E">
        <w:rPr>
          <w:rFonts w:ascii="Arial" w:hAnsi="Arial" w:cs="Arial"/>
          <w:lang w:val="en-GB"/>
        </w:rPr>
        <w:t>/</w:t>
      </w:r>
      <w:r w:rsidRPr="00114E4B">
        <w:rPr>
          <w:rFonts w:ascii="Arial" w:hAnsi="Arial" w:cs="Arial"/>
          <w:lang w:val="en-GB"/>
        </w:rPr>
        <w:t>ml values were determined for 3 trials</w:t>
      </w:r>
    </w:p>
    <w:p w14:paraId="5C0F0A0A" w14:textId="5FA1DA35" w:rsidR="003F529F" w:rsidRPr="00114E4B" w:rsidRDefault="003F529F" w:rsidP="004955A1">
      <w:pPr>
        <w:pStyle w:val="Body"/>
        <w:spacing w:after="0"/>
        <w:rPr>
          <w:rFonts w:ascii="Arial" w:hAnsi="Arial" w:cs="Arial"/>
          <w:b/>
          <w:bCs/>
          <w:i/>
          <w:iCs/>
        </w:rPr>
      </w:pPr>
      <w:bookmarkStart w:id="16" w:name="_Toc127890536"/>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.3</w:t>
      </w:r>
      <w:r w:rsidR="00206C5E" w:rsidRPr="00114E4B">
        <w:rPr>
          <w:rFonts w:ascii="Arial" w:hAnsi="Arial" w:cs="Arial"/>
          <w:b/>
          <w:bCs/>
          <w:i/>
          <w:iCs/>
        </w:rPr>
        <w:t xml:space="preserve"> </w:t>
      </w:r>
      <w:r w:rsidRPr="00114E4B">
        <w:rPr>
          <w:rFonts w:ascii="Arial" w:hAnsi="Arial" w:cs="Arial"/>
          <w:b/>
          <w:bCs/>
          <w:i/>
          <w:iCs/>
        </w:rPr>
        <w:t>Total coliforms</w:t>
      </w:r>
      <w:bookmarkEnd w:id="16"/>
    </w:p>
    <w:p w14:paraId="480112C6"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Total coliforms, also called </w:t>
      </w:r>
      <w:proofErr w:type="spellStart"/>
      <w:r w:rsidRPr="00114E4B">
        <w:rPr>
          <w:rFonts w:ascii="Arial" w:hAnsi="Arial" w:cs="Arial"/>
          <w:lang w:val="en-GB"/>
        </w:rPr>
        <w:t>enterobacteriaceae</w:t>
      </w:r>
      <w:proofErr w:type="spellEnd"/>
      <w:r w:rsidRPr="00114E4B">
        <w:rPr>
          <w:rFonts w:ascii="Arial" w:hAnsi="Arial" w:cs="Arial"/>
          <w:lang w:val="en-GB"/>
        </w:rPr>
        <w:t>, were determined by the standard method NP V 08-050. For its production, a volume of 50 ml of sample diluted to 100th was inoculated on Mac Conkey Agar and incubated at 35°C for 72 hours. After incubation, the number of colonies present on the surface of the agar was determined for 1 mL of sample. Average CFU/ml values were determined for 3 trials.</w:t>
      </w:r>
    </w:p>
    <w:p w14:paraId="6C3A1A68" w14:textId="0A0E3B8F" w:rsidR="003F529F" w:rsidRPr="00114E4B" w:rsidRDefault="003F529F" w:rsidP="004955A1">
      <w:pPr>
        <w:pStyle w:val="Body"/>
        <w:spacing w:after="0"/>
        <w:rPr>
          <w:rFonts w:ascii="Arial" w:hAnsi="Arial" w:cs="Arial"/>
          <w:b/>
          <w:bCs/>
          <w:i/>
          <w:iCs/>
        </w:rPr>
      </w:pPr>
      <w:bookmarkStart w:id="17" w:name="_Toc127890537"/>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.4 Escherichia coli</w:t>
      </w:r>
      <w:bookmarkEnd w:id="17"/>
    </w:p>
    <w:p w14:paraId="0C13F7E1"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search for E. coli was carried out concomitantly with that for total coliforms on Mac </w:t>
      </w:r>
      <w:proofErr w:type="spellStart"/>
      <w:r w:rsidRPr="00114E4B">
        <w:rPr>
          <w:rFonts w:ascii="Arial" w:hAnsi="Arial" w:cs="Arial"/>
          <w:lang w:val="en-GB"/>
        </w:rPr>
        <w:t>Coonkey</w:t>
      </w:r>
      <w:proofErr w:type="spellEnd"/>
      <w:r w:rsidRPr="00114E4B">
        <w:rPr>
          <w:rFonts w:ascii="Arial" w:hAnsi="Arial" w:cs="Arial"/>
          <w:lang w:val="en-GB"/>
        </w:rPr>
        <w:t xml:space="preserve"> agar. Inoculation and culture conditions were carried out as described above for total coliforms. After incubation, the number of colonies referring to E. coli according to the indications of the manufacturer of the culture medium was evaluated per mL of sample. Average CFU/ml values were determined for 3 trials.</w:t>
      </w:r>
    </w:p>
    <w:p w14:paraId="75191C05" w14:textId="4469FBF4" w:rsidR="003F529F" w:rsidRPr="00114E4B" w:rsidRDefault="003F529F" w:rsidP="004955A1">
      <w:pPr>
        <w:pStyle w:val="Body"/>
        <w:spacing w:after="0"/>
        <w:rPr>
          <w:rFonts w:ascii="Arial" w:hAnsi="Arial" w:cs="Arial"/>
          <w:b/>
          <w:bCs/>
        </w:rPr>
      </w:pPr>
      <w:bookmarkStart w:id="18" w:name="_Toc127890538"/>
      <w:r w:rsidRPr="00114E4B">
        <w:rPr>
          <w:rFonts w:ascii="Arial" w:hAnsi="Arial" w:cs="Arial"/>
          <w:b/>
          <w:bCs/>
        </w:rPr>
        <w:t>2.</w:t>
      </w:r>
      <w:r w:rsidR="00305575">
        <w:rPr>
          <w:rFonts w:ascii="Arial" w:hAnsi="Arial" w:cs="Arial"/>
          <w:b/>
          <w:bCs/>
        </w:rPr>
        <w:t>3</w:t>
      </w:r>
      <w:r w:rsidRPr="00114E4B">
        <w:rPr>
          <w:rFonts w:ascii="Arial" w:hAnsi="Arial" w:cs="Arial"/>
          <w:b/>
          <w:bCs/>
        </w:rPr>
        <w:t>.5 Staphylococcus aureus</w:t>
      </w:r>
      <w:bookmarkEnd w:id="18"/>
    </w:p>
    <w:p w14:paraId="5F54EF3D"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The search for Staphylococcus aureus (Pathogens) or Staphylococcus aureus was carried out on Mannitol Salt Agar according to the standard method NF EN ISO 68882. For its production, a volume of 50 ml of each wine sample diluted to 100th was inoculated onto Mannitol Salt Agar and incubated at 35°C for 48 hours. After incubation, the number of golden yellow colonies was determined per ml of sample.</w:t>
      </w:r>
    </w:p>
    <w:p w14:paraId="586AE813" w14:textId="4CE845CE" w:rsidR="003F529F" w:rsidRPr="00114E4B" w:rsidRDefault="003F529F" w:rsidP="004955A1">
      <w:pPr>
        <w:pStyle w:val="Body"/>
        <w:spacing w:after="0"/>
        <w:rPr>
          <w:rFonts w:ascii="Arial" w:hAnsi="Arial" w:cs="Arial"/>
          <w:b/>
          <w:bCs/>
          <w:i/>
          <w:iCs/>
        </w:rPr>
      </w:pPr>
      <w:bookmarkStart w:id="19" w:name="_Toc127890539"/>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.6 Salmonella and Shigella</w:t>
      </w:r>
      <w:bookmarkEnd w:id="19"/>
    </w:p>
    <w:p w14:paraId="185616D8"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search for Salmonella and Shigella was done concomitantly with that for total coliforms on Mac </w:t>
      </w:r>
      <w:proofErr w:type="spellStart"/>
      <w:r w:rsidRPr="00114E4B">
        <w:rPr>
          <w:rFonts w:ascii="Arial" w:hAnsi="Arial" w:cs="Arial"/>
          <w:lang w:val="en-GB"/>
        </w:rPr>
        <w:t>Coonkey</w:t>
      </w:r>
      <w:proofErr w:type="spellEnd"/>
      <w:r w:rsidRPr="00114E4B">
        <w:rPr>
          <w:rFonts w:ascii="Arial" w:hAnsi="Arial" w:cs="Arial"/>
          <w:lang w:val="en-GB"/>
        </w:rPr>
        <w:t xml:space="preserve"> agar. Inoculation and culture conditions were carried out as described above for total coliforms. After incubation, the number of colonies referring to Salmonella and Shigella according to the manufacturer’s instructions for the culture medium (white colonies) was evaluated per ml of sample. Average CFU/ml values were determined for 3 trials.</w:t>
      </w:r>
    </w:p>
    <w:p w14:paraId="6AF1B287" w14:textId="375F7EB5" w:rsidR="00790ADA" w:rsidRPr="00114E4B" w:rsidRDefault="00790ADA" w:rsidP="004955A1">
      <w:pPr>
        <w:pStyle w:val="Body"/>
        <w:spacing w:after="0"/>
        <w:rPr>
          <w:rFonts w:ascii="Arial" w:hAnsi="Arial" w:cs="Arial"/>
          <w:lang w:val="en-GB"/>
        </w:rPr>
      </w:pPr>
    </w:p>
    <w:p w14:paraId="47F8269E" w14:textId="1B487045" w:rsidR="000045A8" w:rsidRPr="00114E4B" w:rsidRDefault="00000F8F" w:rsidP="004955A1">
      <w:pPr>
        <w:pStyle w:val="Head1"/>
        <w:spacing w:after="0"/>
        <w:jc w:val="both"/>
        <w:rPr>
          <w:rFonts w:ascii="Arial" w:hAnsi="Arial" w:cs="Arial"/>
          <w:sz w:val="24"/>
          <w:szCs w:val="22"/>
        </w:rPr>
      </w:pPr>
      <w:r w:rsidRPr="00114E4B">
        <w:rPr>
          <w:rFonts w:ascii="Arial" w:hAnsi="Arial" w:cs="Arial"/>
          <w:sz w:val="24"/>
          <w:szCs w:val="22"/>
        </w:rPr>
        <w:t>3</w:t>
      </w:r>
      <w:r w:rsidR="00902823" w:rsidRPr="00114E4B">
        <w:rPr>
          <w:rFonts w:ascii="Arial" w:hAnsi="Arial" w:cs="Arial"/>
          <w:sz w:val="24"/>
          <w:szCs w:val="22"/>
        </w:rPr>
        <w:t xml:space="preserve">. </w:t>
      </w:r>
      <w:r w:rsidRPr="00114E4B">
        <w:rPr>
          <w:rFonts w:ascii="Arial" w:hAnsi="Arial" w:cs="Arial"/>
          <w:sz w:val="24"/>
          <w:szCs w:val="22"/>
        </w:rPr>
        <w:t>results and discussion</w:t>
      </w:r>
    </w:p>
    <w:p w14:paraId="540212CB" w14:textId="4637B504" w:rsidR="000045A8" w:rsidRPr="00114E4B" w:rsidRDefault="000045A8" w:rsidP="004955A1">
      <w:pPr>
        <w:pStyle w:val="Heading2"/>
        <w:rPr>
          <w:rFonts w:ascii="Arial" w:hAnsi="Arial" w:cs="Arial"/>
          <w:b/>
          <w:bCs/>
          <w:color w:val="auto"/>
          <w:sz w:val="22"/>
          <w:szCs w:val="22"/>
        </w:rPr>
      </w:pPr>
      <w:bookmarkStart w:id="20" w:name="_Toc127890543"/>
      <w:r w:rsidRPr="00114E4B">
        <w:rPr>
          <w:rFonts w:ascii="Arial" w:hAnsi="Arial" w:cs="Arial"/>
          <w:b/>
          <w:bCs/>
          <w:color w:val="auto"/>
          <w:sz w:val="22"/>
          <w:szCs w:val="22"/>
        </w:rPr>
        <w:t>3.1 Determination of Traditional Preservatives Used in Palm Wine Preservation.</w:t>
      </w:r>
      <w:bookmarkEnd w:id="20"/>
    </w:p>
    <w:p w14:paraId="7F2247C8" w14:textId="5CEE0095" w:rsidR="00392FB9" w:rsidRPr="00114E4B" w:rsidRDefault="000045A8" w:rsidP="004955A1">
      <w:pPr>
        <w:pStyle w:val="Normal1"/>
        <w:spacing w:line="240" w:lineRule="auto"/>
        <w:jc w:val="both"/>
        <w:rPr>
          <w:rFonts w:ascii="Arial" w:eastAsia="Times New Roman" w:hAnsi="Arial" w:cs="Arial"/>
          <w:sz w:val="20"/>
          <w:szCs w:val="20"/>
          <w:lang w:val="en-GB"/>
        </w:rPr>
      </w:pPr>
      <w:r w:rsidRPr="00114E4B">
        <w:rPr>
          <w:rFonts w:ascii="Arial" w:eastAsia="Times New Roman" w:hAnsi="Arial" w:cs="Arial"/>
          <w:sz w:val="20"/>
          <w:szCs w:val="20"/>
          <w:lang w:val="en-GB"/>
        </w:rPr>
        <w:t xml:space="preserve">These traditional preservatives were determined through interview and questionnaire. The results gotten from the people interviewed indicated the different preservative and the quantities used in a litre of palm wine. The discussion was obtained and presented on a pie chart as shown below. </w:t>
      </w:r>
    </w:p>
    <w:p w14:paraId="54731797" w14:textId="77777777" w:rsidR="000045A8" w:rsidRPr="00114E4B" w:rsidRDefault="000045A8" w:rsidP="004955A1">
      <w:pPr>
        <w:pStyle w:val="NoSpacing"/>
        <w:spacing w:line="240" w:lineRule="auto"/>
        <w:jc w:val="both"/>
        <w:rPr>
          <w:rFonts w:ascii="Arial" w:hAnsi="Arial" w:cs="Arial"/>
          <w:sz w:val="20"/>
          <w:szCs w:val="20"/>
        </w:rPr>
      </w:pPr>
      <w:bookmarkStart w:id="21" w:name="_Toc127890600"/>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1</w:t>
      </w:r>
      <w:r w:rsidRPr="00114E4B">
        <w:rPr>
          <w:rFonts w:ascii="Arial" w:hAnsi="Arial" w:cs="Arial"/>
          <w:sz w:val="20"/>
          <w:szCs w:val="20"/>
        </w:rPr>
        <w:fldChar w:fldCharType="end"/>
      </w:r>
      <w:r w:rsidRPr="00114E4B">
        <w:rPr>
          <w:rFonts w:ascii="Arial" w:hAnsi="Arial" w:cs="Arial"/>
          <w:sz w:val="20"/>
          <w:szCs w:val="20"/>
        </w:rPr>
        <w:t>: Interview Results of Palm Wine Tappers Using the Various Preservatives</w:t>
      </w:r>
      <w:bookmarkEnd w:id="21"/>
    </w:p>
    <w:tbl>
      <w:tblPr>
        <w:tblStyle w:val="TableGrid"/>
        <w:tblW w:w="5804" w:type="dxa"/>
        <w:jc w:val="center"/>
        <w:tblBorders>
          <w:left w:val="none" w:sz="0" w:space="0" w:color="auto"/>
          <w:right w:val="none" w:sz="0" w:space="0" w:color="auto"/>
        </w:tblBorders>
        <w:tblLook w:val="04A0" w:firstRow="1" w:lastRow="0" w:firstColumn="1" w:lastColumn="0" w:noHBand="0" w:noVBand="1"/>
      </w:tblPr>
      <w:tblGrid>
        <w:gridCol w:w="2513"/>
        <w:gridCol w:w="1927"/>
        <w:gridCol w:w="1364"/>
      </w:tblGrid>
      <w:tr w:rsidR="00114E4B" w:rsidRPr="00114E4B" w14:paraId="7489443D" w14:textId="77777777" w:rsidTr="001364B6">
        <w:trPr>
          <w:cantSplit/>
          <w:trHeight w:val="267"/>
          <w:jc w:val="center"/>
        </w:trPr>
        <w:tc>
          <w:tcPr>
            <w:tcW w:w="0" w:type="auto"/>
            <w:vAlign w:val="center"/>
          </w:tcPr>
          <w:p w14:paraId="5E5CDA30"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Preservative</w:t>
            </w:r>
          </w:p>
        </w:tc>
        <w:tc>
          <w:tcPr>
            <w:tcW w:w="0" w:type="auto"/>
            <w:vAlign w:val="center"/>
          </w:tcPr>
          <w:p w14:paraId="2B2B5794"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Tappers Involved</w:t>
            </w:r>
          </w:p>
        </w:tc>
        <w:tc>
          <w:tcPr>
            <w:tcW w:w="0" w:type="auto"/>
            <w:vAlign w:val="center"/>
          </w:tcPr>
          <w:p w14:paraId="38CB9112"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Percentage</w:t>
            </w:r>
          </w:p>
        </w:tc>
      </w:tr>
      <w:tr w:rsidR="00114E4B" w:rsidRPr="00114E4B" w14:paraId="1E729449" w14:textId="77777777" w:rsidTr="001364B6">
        <w:trPr>
          <w:cantSplit/>
          <w:trHeight w:val="267"/>
          <w:jc w:val="center"/>
        </w:trPr>
        <w:tc>
          <w:tcPr>
            <w:tcW w:w="0" w:type="auto"/>
            <w:vAlign w:val="center"/>
          </w:tcPr>
          <w:p w14:paraId="510BDD28"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Veromia</w:t>
            </w:r>
            <w:proofErr w:type="spellEnd"/>
            <w:r w:rsidRPr="00114E4B">
              <w:rPr>
                <w:rFonts w:ascii="Arial" w:hAnsi="Arial" w:cs="Arial"/>
                <w:sz w:val="20"/>
                <w:szCs w:val="20"/>
              </w:rPr>
              <w:t xml:space="preserve"> </w:t>
            </w:r>
            <w:proofErr w:type="spellStart"/>
            <w:r w:rsidRPr="00114E4B">
              <w:rPr>
                <w:rFonts w:ascii="Arial" w:hAnsi="Arial" w:cs="Arial"/>
                <w:sz w:val="20"/>
                <w:szCs w:val="20"/>
              </w:rPr>
              <w:t>amydalina</w:t>
            </w:r>
            <w:proofErr w:type="spellEnd"/>
          </w:p>
        </w:tc>
        <w:tc>
          <w:tcPr>
            <w:tcW w:w="0" w:type="auto"/>
            <w:vAlign w:val="center"/>
          </w:tcPr>
          <w:p w14:paraId="4F303141"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w:t>
            </w:r>
          </w:p>
        </w:tc>
        <w:tc>
          <w:tcPr>
            <w:tcW w:w="0" w:type="auto"/>
            <w:vAlign w:val="center"/>
          </w:tcPr>
          <w:p w14:paraId="06DE6FC5"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w:t>
            </w:r>
          </w:p>
        </w:tc>
      </w:tr>
      <w:tr w:rsidR="00114E4B" w:rsidRPr="00114E4B" w14:paraId="7A2D9B44" w14:textId="77777777" w:rsidTr="001364B6">
        <w:trPr>
          <w:cantSplit/>
          <w:trHeight w:val="280"/>
          <w:jc w:val="center"/>
        </w:trPr>
        <w:tc>
          <w:tcPr>
            <w:tcW w:w="0" w:type="auto"/>
            <w:vAlign w:val="center"/>
          </w:tcPr>
          <w:p w14:paraId="2CAF8572"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Elaies</w:t>
            </w:r>
            <w:proofErr w:type="spellEnd"/>
            <w:r w:rsidRPr="00114E4B">
              <w:rPr>
                <w:rFonts w:ascii="Arial" w:hAnsi="Arial" w:cs="Arial"/>
                <w:sz w:val="20"/>
                <w:szCs w:val="20"/>
              </w:rPr>
              <w:t xml:space="preserve"> </w:t>
            </w:r>
            <w:proofErr w:type="spellStart"/>
            <w:r w:rsidRPr="00114E4B">
              <w:rPr>
                <w:rFonts w:ascii="Arial" w:hAnsi="Arial" w:cs="Arial"/>
                <w:sz w:val="20"/>
                <w:szCs w:val="20"/>
              </w:rPr>
              <w:t>guinensis</w:t>
            </w:r>
            <w:proofErr w:type="spellEnd"/>
          </w:p>
        </w:tc>
        <w:tc>
          <w:tcPr>
            <w:tcW w:w="0" w:type="auto"/>
            <w:vAlign w:val="center"/>
          </w:tcPr>
          <w:p w14:paraId="649F207B"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2</w:t>
            </w:r>
          </w:p>
        </w:tc>
        <w:tc>
          <w:tcPr>
            <w:tcW w:w="0" w:type="auto"/>
            <w:vAlign w:val="center"/>
          </w:tcPr>
          <w:p w14:paraId="47AE061F"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20%</w:t>
            </w:r>
          </w:p>
        </w:tc>
      </w:tr>
      <w:tr w:rsidR="00114E4B" w:rsidRPr="00114E4B" w14:paraId="36FBDD1B" w14:textId="77777777" w:rsidTr="001364B6">
        <w:trPr>
          <w:cantSplit/>
          <w:trHeight w:val="267"/>
          <w:jc w:val="center"/>
        </w:trPr>
        <w:tc>
          <w:tcPr>
            <w:tcW w:w="0" w:type="auto"/>
            <w:vAlign w:val="center"/>
          </w:tcPr>
          <w:p w14:paraId="42AA6EE6"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Sacroglotis</w:t>
            </w:r>
            <w:proofErr w:type="spellEnd"/>
            <w:r w:rsidRPr="00114E4B">
              <w:rPr>
                <w:rFonts w:ascii="Arial" w:hAnsi="Arial" w:cs="Arial"/>
                <w:sz w:val="20"/>
                <w:szCs w:val="20"/>
              </w:rPr>
              <w:t xml:space="preserve"> </w:t>
            </w:r>
            <w:proofErr w:type="spellStart"/>
            <w:r w:rsidRPr="00114E4B">
              <w:rPr>
                <w:rFonts w:ascii="Arial" w:hAnsi="Arial" w:cs="Arial"/>
                <w:sz w:val="20"/>
                <w:szCs w:val="20"/>
              </w:rPr>
              <w:t>gabonensis</w:t>
            </w:r>
            <w:proofErr w:type="spellEnd"/>
          </w:p>
        </w:tc>
        <w:tc>
          <w:tcPr>
            <w:tcW w:w="0" w:type="auto"/>
            <w:vAlign w:val="center"/>
          </w:tcPr>
          <w:p w14:paraId="1F6D3650"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7</w:t>
            </w:r>
          </w:p>
        </w:tc>
        <w:tc>
          <w:tcPr>
            <w:tcW w:w="0" w:type="auto"/>
            <w:vAlign w:val="center"/>
          </w:tcPr>
          <w:p w14:paraId="3BC95CDA"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70%</w:t>
            </w:r>
          </w:p>
        </w:tc>
      </w:tr>
      <w:tr w:rsidR="00114E4B" w:rsidRPr="00114E4B" w14:paraId="7C81CDD6" w14:textId="77777777" w:rsidTr="001364B6">
        <w:trPr>
          <w:cantSplit/>
          <w:trHeight w:val="267"/>
          <w:jc w:val="center"/>
        </w:trPr>
        <w:tc>
          <w:tcPr>
            <w:tcW w:w="0" w:type="auto"/>
            <w:vAlign w:val="center"/>
          </w:tcPr>
          <w:p w14:paraId="775E1A57"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Total</w:t>
            </w:r>
          </w:p>
        </w:tc>
        <w:tc>
          <w:tcPr>
            <w:tcW w:w="0" w:type="auto"/>
            <w:vAlign w:val="center"/>
          </w:tcPr>
          <w:p w14:paraId="70256B05"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w:t>
            </w:r>
          </w:p>
        </w:tc>
        <w:tc>
          <w:tcPr>
            <w:tcW w:w="0" w:type="auto"/>
            <w:vAlign w:val="center"/>
          </w:tcPr>
          <w:p w14:paraId="6687A2EA"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100%</w:t>
            </w:r>
          </w:p>
        </w:tc>
      </w:tr>
    </w:tbl>
    <w:p w14:paraId="1AC27AFD" w14:textId="77777777" w:rsidR="000045A8" w:rsidRPr="00114E4B" w:rsidRDefault="000045A8" w:rsidP="004955A1">
      <w:pPr>
        <w:pStyle w:val="Normal1"/>
        <w:spacing w:line="240" w:lineRule="auto"/>
        <w:jc w:val="both"/>
        <w:rPr>
          <w:rFonts w:ascii="Arial" w:eastAsia="Times New Roman" w:hAnsi="Arial" w:cs="Arial"/>
          <w:sz w:val="24"/>
          <w:szCs w:val="24"/>
          <w:lang w:val="en-GB"/>
        </w:rPr>
      </w:pPr>
    </w:p>
    <w:p w14:paraId="31F4F349" w14:textId="77777777" w:rsidR="000045A8" w:rsidRPr="00114E4B" w:rsidRDefault="000045A8" w:rsidP="004955A1">
      <w:pPr>
        <w:keepNext/>
        <w:jc w:val="center"/>
        <w:rPr>
          <w:rFonts w:ascii="Arial" w:hAnsi="Arial" w:cs="Arial"/>
        </w:rPr>
      </w:pPr>
      <w:r w:rsidRPr="00114E4B">
        <w:rPr>
          <w:rFonts w:ascii="Arial" w:hAnsi="Arial" w:cs="Arial"/>
          <w:noProof/>
          <w:lang w:val="en-GB" w:eastAsia="en-GB"/>
        </w:rPr>
        <w:drawing>
          <wp:inline distT="0" distB="0" distL="0" distR="0" wp14:anchorId="342852B6" wp14:editId="0ABD2742">
            <wp:extent cx="5257800" cy="21107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25F3EA" w14:textId="77777777" w:rsidR="000045A8" w:rsidRPr="00114E4B" w:rsidRDefault="000045A8" w:rsidP="004955A1">
      <w:pPr>
        <w:pStyle w:val="NoSpacing"/>
        <w:spacing w:line="240" w:lineRule="auto"/>
        <w:jc w:val="both"/>
        <w:rPr>
          <w:rFonts w:ascii="Arial" w:eastAsia="Times New Roman" w:hAnsi="Arial" w:cs="Arial"/>
          <w:sz w:val="20"/>
          <w:szCs w:val="20"/>
          <w:lang w:val="en-GB"/>
        </w:rPr>
      </w:pPr>
      <w:bookmarkStart w:id="22" w:name="_Toc127890566"/>
      <w:r w:rsidRPr="00114E4B">
        <w:rPr>
          <w:rFonts w:ascii="Arial" w:hAnsi="Arial" w:cs="Arial"/>
          <w:sz w:val="20"/>
          <w:szCs w:val="20"/>
        </w:rPr>
        <w:t xml:space="preserve">Figure </w:t>
      </w:r>
      <w:r w:rsidRPr="00114E4B">
        <w:rPr>
          <w:rFonts w:ascii="Arial" w:hAnsi="Arial" w:cs="Arial"/>
          <w:sz w:val="20"/>
          <w:szCs w:val="20"/>
        </w:rPr>
        <w:fldChar w:fldCharType="begin"/>
      </w:r>
      <w:r w:rsidRPr="00114E4B">
        <w:rPr>
          <w:rFonts w:ascii="Arial" w:hAnsi="Arial" w:cs="Arial"/>
          <w:sz w:val="20"/>
          <w:szCs w:val="20"/>
        </w:rPr>
        <w:instrText xml:space="preserve"> SEQ Figure \* ARABIC </w:instrText>
      </w:r>
      <w:r w:rsidRPr="00114E4B">
        <w:rPr>
          <w:rFonts w:ascii="Arial" w:hAnsi="Arial" w:cs="Arial"/>
          <w:sz w:val="20"/>
          <w:szCs w:val="20"/>
        </w:rPr>
        <w:fldChar w:fldCharType="separate"/>
      </w:r>
      <w:r w:rsidRPr="00114E4B">
        <w:rPr>
          <w:rFonts w:ascii="Arial" w:hAnsi="Arial" w:cs="Arial"/>
          <w:noProof/>
          <w:sz w:val="20"/>
          <w:szCs w:val="20"/>
        </w:rPr>
        <w:t>1</w:t>
      </w:r>
      <w:r w:rsidRPr="00114E4B">
        <w:rPr>
          <w:rFonts w:ascii="Arial" w:hAnsi="Arial" w:cs="Arial"/>
          <w:sz w:val="20"/>
          <w:szCs w:val="20"/>
        </w:rPr>
        <w:fldChar w:fldCharType="end"/>
      </w:r>
      <w:r w:rsidRPr="00114E4B">
        <w:rPr>
          <w:rFonts w:ascii="Arial" w:hAnsi="Arial" w:cs="Arial"/>
          <w:sz w:val="20"/>
          <w:szCs w:val="20"/>
        </w:rPr>
        <w:t>: Chart showing number of palm wine tappers interviewed per traditional preservative used</w:t>
      </w:r>
      <w:bookmarkEnd w:id="22"/>
    </w:p>
    <w:p w14:paraId="540B1AEB" w14:textId="77777777" w:rsidR="000045A8" w:rsidRPr="00114E4B" w:rsidRDefault="000045A8" w:rsidP="004955A1">
      <w:pPr>
        <w:pStyle w:val="NoSpacing"/>
        <w:spacing w:line="240" w:lineRule="auto"/>
        <w:jc w:val="both"/>
        <w:rPr>
          <w:rFonts w:ascii="Arial" w:hAnsi="Arial" w:cs="Arial"/>
          <w:lang w:val="en-GB"/>
        </w:rPr>
      </w:pPr>
    </w:p>
    <w:p w14:paraId="20E3ACAC" w14:textId="596CF560" w:rsidR="000045A8" w:rsidRPr="00114E4B" w:rsidRDefault="000045A8" w:rsidP="004955A1">
      <w:pPr>
        <w:pStyle w:val="Body"/>
        <w:spacing w:after="0"/>
        <w:rPr>
          <w:rFonts w:ascii="Arial" w:hAnsi="Arial" w:cs="Arial"/>
          <w:lang w:val="en-GB"/>
        </w:rPr>
      </w:pPr>
      <w:r w:rsidRPr="00114E4B">
        <w:rPr>
          <w:rFonts w:ascii="Arial" w:hAnsi="Arial" w:cs="Arial"/>
          <w:lang w:val="en-GB"/>
        </w:rPr>
        <w:t xml:space="preserve">From a total of ten persons interviewed, 1 person (10%) of the correspondents used </w:t>
      </w:r>
      <w:proofErr w:type="spellStart"/>
      <w:r w:rsidRPr="00114E4B">
        <w:rPr>
          <w:rFonts w:ascii="Arial" w:hAnsi="Arial" w:cs="Arial"/>
          <w:i/>
          <w:iCs/>
          <w:lang w:val="en-GB"/>
        </w:rPr>
        <w:t>Veronia</w:t>
      </w:r>
      <w:proofErr w:type="spellEnd"/>
      <w:r w:rsidRPr="00114E4B">
        <w:rPr>
          <w:rFonts w:ascii="Arial" w:hAnsi="Arial" w:cs="Arial"/>
          <w:i/>
          <w:iCs/>
          <w:lang w:val="en-GB"/>
        </w:rPr>
        <w:t xml:space="preserve"> </w:t>
      </w:r>
      <w:proofErr w:type="spellStart"/>
      <w:r w:rsidRPr="00114E4B">
        <w:rPr>
          <w:rFonts w:ascii="Arial" w:hAnsi="Arial" w:cs="Arial"/>
          <w:i/>
          <w:iCs/>
          <w:lang w:val="en-GB"/>
        </w:rPr>
        <w:t>amydalina</w:t>
      </w:r>
      <w:proofErr w:type="spellEnd"/>
      <w:r w:rsidRPr="00114E4B">
        <w:rPr>
          <w:rFonts w:ascii="Arial" w:hAnsi="Arial" w:cs="Arial"/>
          <w:lang w:val="en-GB"/>
        </w:rPr>
        <w:t xml:space="preserve"> as a traditional preservative for palm wine; 2 persons (20%) of correspondents used </w:t>
      </w:r>
      <w:proofErr w:type="spellStart"/>
      <w:r w:rsidRPr="00114E4B">
        <w:rPr>
          <w:rFonts w:ascii="Arial" w:hAnsi="Arial" w:cs="Arial"/>
          <w:i/>
          <w:iCs/>
          <w:lang w:val="en-GB"/>
        </w:rPr>
        <w:t>Elaesis</w:t>
      </w:r>
      <w:proofErr w:type="spellEnd"/>
      <w:r w:rsidRPr="00114E4B">
        <w:rPr>
          <w:rFonts w:ascii="Arial" w:hAnsi="Arial" w:cs="Arial"/>
          <w:i/>
          <w:iCs/>
          <w:lang w:val="en-GB"/>
        </w:rPr>
        <w:t xml:space="preserve"> </w:t>
      </w:r>
      <w:proofErr w:type="spellStart"/>
      <w:r w:rsidRPr="00114E4B">
        <w:rPr>
          <w:rFonts w:ascii="Arial" w:hAnsi="Arial" w:cs="Arial"/>
          <w:i/>
          <w:iCs/>
          <w:lang w:val="en-GB"/>
        </w:rPr>
        <w:t>guinensis</w:t>
      </w:r>
      <w:proofErr w:type="spellEnd"/>
      <w:r w:rsidRPr="00114E4B">
        <w:rPr>
          <w:rFonts w:ascii="Arial" w:hAnsi="Arial" w:cs="Arial"/>
          <w:lang w:val="en-GB"/>
        </w:rPr>
        <w:t xml:space="preserve"> for this same purpose and 7 persons (70%) of the correspondents used </w:t>
      </w:r>
      <w:r w:rsidRPr="00114E4B">
        <w:rPr>
          <w:rFonts w:ascii="Arial" w:hAnsi="Arial" w:cs="Arial"/>
          <w:i/>
          <w:iCs/>
          <w:lang w:val="en-GB"/>
        </w:rPr>
        <w:t xml:space="preserve">S. </w:t>
      </w:r>
      <w:proofErr w:type="spellStart"/>
      <w:r w:rsidRPr="00114E4B">
        <w:rPr>
          <w:rFonts w:ascii="Arial" w:hAnsi="Arial" w:cs="Arial"/>
          <w:i/>
          <w:iCs/>
          <w:lang w:val="en-GB"/>
        </w:rPr>
        <w:t>gabonensis</w:t>
      </w:r>
      <w:proofErr w:type="spellEnd"/>
      <w:r w:rsidRPr="00114E4B">
        <w:rPr>
          <w:rFonts w:ascii="Arial" w:hAnsi="Arial" w:cs="Arial"/>
          <w:lang w:val="en-GB"/>
        </w:rPr>
        <w:t xml:space="preserve"> as a traditional preservative for palm wine. Thus, </w:t>
      </w:r>
      <w:proofErr w:type="spellStart"/>
      <w:r w:rsidRPr="00114E4B">
        <w:rPr>
          <w:rFonts w:ascii="Arial" w:hAnsi="Arial" w:cs="Arial"/>
          <w:lang w:val="en-GB"/>
        </w:rPr>
        <w:t>gobonensis</w:t>
      </w:r>
      <w:proofErr w:type="spellEnd"/>
      <w:r w:rsidRPr="00114E4B">
        <w:rPr>
          <w:rFonts w:ascii="Arial" w:hAnsi="Arial" w:cs="Arial"/>
          <w:lang w:val="en-GB"/>
        </w:rPr>
        <w:t xml:space="preserve"> is the most used traditional preservative for palm wine in the </w:t>
      </w:r>
      <w:proofErr w:type="spellStart"/>
      <w:r w:rsidRPr="00114E4B">
        <w:rPr>
          <w:rFonts w:ascii="Arial" w:hAnsi="Arial" w:cs="Arial"/>
          <w:lang w:val="en-GB"/>
        </w:rPr>
        <w:t>Tiko</w:t>
      </w:r>
      <w:proofErr w:type="spellEnd"/>
      <w:r w:rsidRPr="00114E4B">
        <w:rPr>
          <w:rFonts w:ascii="Arial" w:hAnsi="Arial" w:cs="Arial"/>
          <w:lang w:val="en-GB"/>
        </w:rPr>
        <w:t xml:space="preserve"> community whereas </w:t>
      </w:r>
      <w:proofErr w:type="spellStart"/>
      <w:r w:rsidRPr="00114E4B">
        <w:rPr>
          <w:rFonts w:ascii="Arial" w:hAnsi="Arial" w:cs="Arial"/>
          <w:lang w:val="en-GB"/>
        </w:rPr>
        <w:t>amydalina</w:t>
      </w:r>
      <w:proofErr w:type="spellEnd"/>
      <w:r w:rsidRPr="00114E4B">
        <w:rPr>
          <w:rFonts w:ascii="Arial" w:hAnsi="Arial" w:cs="Arial"/>
          <w:lang w:val="en-GB"/>
        </w:rPr>
        <w:t xml:space="preserve"> is the least used traditional preservative for palm wine in this same locality.</w:t>
      </w:r>
    </w:p>
    <w:p w14:paraId="760C9D01" w14:textId="76AF7BC8" w:rsidR="00570141" w:rsidRPr="00114E4B" w:rsidRDefault="001C644E" w:rsidP="004955A1">
      <w:pPr>
        <w:pStyle w:val="Heading2"/>
        <w:rPr>
          <w:rFonts w:ascii="Arial" w:hAnsi="Arial" w:cs="Arial"/>
          <w:b/>
          <w:bCs/>
          <w:color w:val="auto"/>
          <w:sz w:val="22"/>
          <w:szCs w:val="22"/>
        </w:rPr>
      </w:pPr>
      <w:bookmarkStart w:id="23" w:name="_Toc127890544"/>
      <w:r w:rsidRPr="00114E4B">
        <w:rPr>
          <w:rFonts w:ascii="Arial" w:hAnsi="Arial" w:cs="Arial"/>
          <w:b/>
          <w:bCs/>
          <w:color w:val="auto"/>
          <w:sz w:val="22"/>
          <w:szCs w:val="22"/>
        </w:rPr>
        <w:t xml:space="preserve">3.2 </w:t>
      </w:r>
      <w:r w:rsidR="00570141" w:rsidRPr="00114E4B">
        <w:rPr>
          <w:rFonts w:ascii="Arial" w:hAnsi="Arial" w:cs="Arial"/>
          <w:b/>
          <w:bCs/>
          <w:color w:val="auto"/>
          <w:sz w:val="22"/>
          <w:szCs w:val="22"/>
        </w:rPr>
        <w:t xml:space="preserve">To </w:t>
      </w:r>
      <w:r w:rsidRPr="00114E4B">
        <w:rPr>
          <w:rFonts w:ascii="Arial" w:hAnsi="Arial" w:cs="Arial"/>
          <w:b/>
          <w:bCs/>
          <w:color w:val="auto"/>
          <w:sz w:val="22"/>
          <w:szCs w:val="22"/>
        </w:rPr>
        <w:t>Determine the Effect of Traditional Preservatives on The Acidity of Palm Wine</w:t>
      </w:r>
      <w:bookmarkEnd w:id="23"/>
    </w:p>
    <w:p w14:paraId="39C00EE5" w14:textId="6266F520" w:rsidR="00570141" w:rsidRPr="00114E4B" w:rsidRDefault="00570141" w:rsidP="004955A1">
      <w:pPr>
        <w:spacing w:before="100" w:beforeAutospacing="1" w:after="100" w:afterAutospacing="1"/>
        <w:jc w:val="both"/>
        <w:rPr>
          <w:rFonts w:ascii="Arial" w:hAnsi="Arial" w:cs="Arial"/>
        </w:rPr>
      </w:pPr>
      <w:r w:rsidRPr="00114E4B">
        <w:rPr>
          <w:rFonts w:ascii="Arial" w:hAnsi="Arial" w:cs="Arial"/>
        </w:rPr>
        <w:t>Table 2 shows a standard deviation of 0.2 for acidity tests and measurements carried out on day one, the day the wine was fetched from the palm tree. This low standard deviation indicates that the acidity for the fresh palm wine is about 4.03. There was no addition of substances in the fresh palm wine on day one but acidity was measured in all the bottles to be certain the bottles were all clean.</w:t>
      </w:r>
      <w:r w:rsidR="008F428E">
        <w:rPr>
          <w:rFonts w:ascii="Arial" w:hAnsi="Arial" w:cs="Arial"/>
        </w:rPr>
        <w:t xml:space="preserve"> </w:t>
      </w:r>
      <w:r w:rsidRPr="00114E4B">
        <w:rPr>
          <w:rFonts w:ascii="Arial" w:hAnsi="Arial" w:cs="Arial"/>
        </w:rPr>
        <w:t xml:space="preserve">On the following day, pH of the wine was 3.84 and the standard deviation was as low as 0.03. Adding </w:t>
      </w:r>
      <w:proofErr w:type="spellStart"/>
      <w:r w:rsidRPr="00114E4B">
        <w:rPr>
          <w:rFonts w:ascii="Arial" w:hAnsi="Arial" w:cs="Arial"/>
          <w:i/>
          <w:iCs/>
        </w:rPr>
        <w:t>sacoglotis</w:t>
      </w:r>
      <w:proofErr w:type="spellEnd"/>
      <w:r w:rsidRPr="00114E4B">
        <w:rPr>
          <w:rFonts w:ascii="Arial" w:hAnsi="Arial" w:cs="Arial"/>
          <w:i/>
          <w:iCs/>
        </w:rPr>
        <w:t xml:space="preserve"> </w:t>
      </w:r>
      <w:proofErr w:type="spellStart"/>
      <w:r w:rsidRPr="00114E4B">
        <w:rPr>
          <w:rFonts w:ascii="Arial" w:hAnsi="Arial" w:cs="Arial"/>
          <w:i/>
          <w:iCs/>
        </w:rPr>
        <w:t>gabonesis</w:t>
      </w:r>
      <w:proofErr w:type="spellEnd"/>
      <w:r w:rsidRPr="00114E4B">
        <w:rPr>
          <w:rFonts w:ascii="Arial" w:hAnsi="Arial" w:cs="Arial"/>
        </w:rPr>
        <w:t xml:space="preserve"> to the palm wine on one hand and nut extract on the other hand, and making it sleep for a day stabilizes its pH to about 3.95 and 3.74 respectively for a standard deviation of 0.1.  After keeping a harvested palm wine to sleep for two days, the measurements of day three indicated that, the acidity rate of the sample with </w:t>
      </w:r>
      <w:proofErr w:type="spellStart"/>
      <w:r w:rsidRPr="00114E4B">
        <w:rPr>
          <w:rFonts w:ascii="Arial" w:hAnsi="Arial" w:cs="Arial"/>
          <w:i/>
          <w:iCs/>
        </w:rPr>
        <w:t>Sacoglotis</w:t>
      </w:r>
      <w:proofErr w:type="spellEnd"/>
      <w:r w:rsidRPr="00114E4B">
        <w:rPr>
          <w:rFonts w:ascii="Arial" w:hAnsi="Arial" w:cs="Arial"/>
          <w:i/>
          <w:iCs/>
        </w:rPr>
        <w:t xml:space="preserve"> </w:t>
      </w:r>
      <w:proofErr w:type="spellStart"/>
      <w:r w:rsidRPr="00114E4B">
        <w:rPr>
          <w:rFonts w:ascii="Arial" w:hAnsi="Arial" w:cs="Arial"/>
          <w:i/>
          <w:iCs/>
        </w:rPr>
        <w:t>gabonesis</w:t>
      </w:r>
      <w:proofErr w:type="spellEnd"/>
      <w:r w:rsidRPr="00114E4B">
        <w:rPr>
          <w:rFonts w:ascii="Arial" w:hAnsi="Arial" w:cs="Arial"/>
        </w:rPr>
        <w:t xml:space="preserve"> remains lower with pH of 3.66 compared to that with palm nut extract with pH of about 3.57 and 3.42 respectively. </w:t>
      </w:r>
    </w:p>
    <w:p w14:paraId="2EE00340" w14:textId="77777777" w:rsidR="008F428E" w:rsidRDefault="008F428E" w:rsidP="004955A1">
      <w:pPr>
        <w:pStyle w:val="NoSpacing"/>
        <w:spacing w:line="240" w:lineRule="auto"/>
        <w:jc w:val="both"/>
        <w:rPr>
          <w:rFonts w:ascii="Arial" w:hAnsi="Arial" w:cs="Arial"/>
          <w:sz w:val="20"/>
          <w:szCs w:val="20"/>
        </w:rPr>
      </w:pPr>
      <w:bookmarkStart w:id="24" w:name="_Toc127890601"/>
    </w:p>
    <w:p w14:paraId="05024C8C" w14:textId="657AB0DD" w:rsidR="00511383" w:rsidRPr="00114E4B" w:rsidRDefault="00511383" w:rsidP="004955A1">
      <w:pPr>
        <w:pStyle w:val="NoSpacing"/>
        <w:spacing w:line="240" w:lineRule="auto"/>
        <w:jc w:val="both"/>
        <w:rPr>
          <w:rFonts w:ascii="Arial" w:hAnsi="Arial" w:cs="Arial"/>
          <w:sz w:val="20"/>
          <w:szCs w:val="20"/>
        </w:rPr>
      </w:pPr>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2</w:t>
      </w:r>
      <w:r w:rsidRPr="00114E4B">
        <w:rPr>
          <w:rFonts w:ascii="Arial" w:hAnsi="Arial" w:cs="Arial"/>
          <w:sz w:val="20"/>
          <w:szCs w:val="20"/>
        </w:rPr>
        <w:fldChar w:fldCharType="end"/>
      </w:r>
      <w:r w:rsidRPr="00114E4B">
        <w:rPr>
          <w:rFonts w:ascii="Arial" w:hAnsi="Arial" w:cs="Arial"/>
          <w:sz w:val="20"/>
          <w:szCs w:val="20"/>
        </w:rPr>
        <w:t xml:space="preserve">: </w:t>
      </w:r>
      <w:r w:rsidRPr="00114E4B">
        <w:rPr>
          <w:rFonts w:ascii="Arial" w:eastAsia="Times New Roman" w:hAnsi="Arial" w:cs="Arial"/>
          <w:sz w:val="20"/>
          <w:szCs w:val="20"/>
          <w:lang w:val="en-GB"/>
        </w:rPr>
        <w:t>Acidity for day 1</w:t>
      </w:r>
      <w:bookmarkEnd w:id="24"/>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
        <w:gridCol w:w="3575"/>
        <w:gridCol w:w="1266"/>
        <w:gridCol w:w="917"/>
        <w:gridCol w:w="868"/>
        <w:gridCol w:w="717"/>
        <w:gridCol w:w="606"/>
      </w:tblGrid>
      <w:tr w:rsidR="00114E4B" w:rsidRPr="00114E4B" w14:paraId="734AE039" w14:textId="77777777" w:rsidTr="00D3201C">
        <w:trPr>
          <w:cantSplit/>
          <w:trHeight w:val="58"/>
          <w:jc w:val="center"/>
        </w:trPr>
        <w:tc>
          <w:tcPr>
            <w:tcW w:w="928" w:type="dxa"/>
            <w:vAlign w:val="center"/>
          </w:tcPr>
          <w:p w14:paraId="443F397A"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3575" w:type="dxa"/>
            <w:vAlign w:val="center"/>
          </w:tcPr>
          <w:p w14:paraId="488CD403" w14:textId="77777777" w:rsidR="00511383" w:rsidRPr="00114E4B" w:rsidRDefault="00511383" w:rsidP="004955A1">
            <w:pPr>
              <w:jc w:val="center"/>
              <w:rPr>
                <w:rFonts w:ascii="Arial" w:hAnsi="Arial" w:cs="Arial"/>
                <w:b/>
                <w:bCs/>
                <w:lang w:val="en-GB"/>
              </w:rPr>
            </w:pPr>
            <w:r w:rsidRPr="00114E4B">
              <w:rPr>
                <w:rFonts w:ascii="Arial" w:hAnsi="Arial" w:cs="Arial"/>
                <w:b/>
                <w:bCs/>
                <w:lang w:val="en-GB"/>
              </w:rPr>
              <w:t>Description</w:t>
            </w:r>
          </w:p>
        </w:tc>
        <w:tc>
          <w:tcPr>
            <w:tcW w:w="1266" w:type="dxa"/>
            <w:vAlign w:val="center"/>
          </w:tcPr>
          <w:p w14:paraId="5DAE56FF"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044C61A9"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014B4EE4"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411E20AC"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3BD847E5"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7A09C870" w14:textId="77777777" w:rsidTr="00D3201C">
        <w:trPr>
          <w:cantSplit/>
          <w:trHeight w:val="58"/>
          <w:jc w:val="center"/>
        </w:trPr>
        <w:tc>
          <w:tcPr>
            <w:tcW w:w="928" w:type="dxa"/>
            <w:vAlign w:val="center"/>
          </w:tcPr>
          <w:p w14:paraId="1A88E837"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3575" w:type="dxa"/>
            <w:vAlign w:val="center"/>
          </w:tcPr>
          <w:p w14:paraId="1141430D" w14:textId="77777777" w:rsidR="00511383" w:rsidRPr="00114E4B" w:rsidRDefault="00511383" w:rsidP="004955A1">
            <w:pPr>
              <w:jc w:val="center"/>
              <w:rPr>
                <w:rFonts w:ascii="Arial" w:hAnsi="Arial" w:cs="Arial"/>
                <w:lang w:val="en-GB"/>
              </w:rPr>
            </w:pPr>
            <w:r w:rsidRPr="00114E4B">
              <w:rPr>
                <w:rFonts w:ascii="Arial" w:hAnsi="Arial" w:cs="Arial"/>
                <w:lang w:val="en-GB"/>
              </w:rPr>
              <w:t>Palm wine</w:t>
            </w:r>
          </w:p>
        </w:tc>
        <w:tc>
          <w:tcPr>
            <w:tcW w:w="1266" w:type="dxa"/>
            <w:vAlign w:val="center"/>
          </w:tcPr>
          <w:p w14:paraId="0FB5FEA0"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53F5FCBE"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1EEDDCD7"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263DF973"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32978659"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r w:rsidR="00114E4B" w:rsidRPr="00114E4B" w14:paraId="79C44CB9" w14:textId="77777777" w:rsidTr="00D3201C">
        <w:trPr>
          <w:cantSplit/>
          <w:trHeight w:val="58"/>
          <w:jc w:val="center"/>
        </w:trPr>
        <w:tc>
          <w:tcPr>
            <w:tcW w:w="928" w:type="dxa"/>
            <w:vAlign w:val="center"/>
          </w:tcPr>
          <w:p w14:paraId="645B7529"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3575" w:type="dxa"/>
            <w:vAlign w:val="center"/>
          </w:tcPr>
          <w:p w14:paraId="23AA8521" w14:textId="0B2427FD" w:rsidR="00511383" w:rsidRPr="00114E4B" w:rsidRDefault="00511383" w:rsidP="004955A1">
            <w:pPr>
              <w:jc w:val="center"/>
              <w:rPr>
                <w:rFonts w:ascii="Arial" w:hAnsi="Arial" w:cs="Arial"/>
                <w:lang w:val="en-GB"/>
              </w:rPr>
            </w:pPr>
            <w:r w:rsidRPr="00114E4B">
              <w:rPr>
                <w:rFonts w:ascii="Arial" w:hAnsi="Arial" w:cs="Arial"/>
                <w:lang w:val="en-GB"/>
              </w:rPr>
              <w:t xml:space="preserve">Palm wine with </w:t>
            </w:r>
            <w:proofErr w:type="spellStart"/>
            <w:r w:rsidRPr="00114E4B">
              <w:rPr>
                <w:rFonts w:ascii="Arial" w:hAnsi="Arial" w:cs="Arial"/>
                <w:lang w:val="en-GB"/>
              </w:rPr>
              <w:t>Sacoglotis</w:t>
            </w:r>
            <w:proofErr w:type="spellEnd"/>
            <w:r w:rsidRPr="00114E4B">
              <w:rPr>
                <w:rFonts w:ascii="Arial" w:hAnsi="Arial" w:cs="Arial"/>
                <w:lang w:val="en-GB"/>
              </w:rPr>
              <w:t xml:space="preserve"> </w:t>
            </w:r>
            <w:proofErr w:type="spellStart"/>
            <w:r w:rsidRPr="00114E4B">
              <w:rPr>
                <w:rFonts w:ascii="Arial" w:hAnsi="Arial" w:cs="Arial"/>
                <w:lang w:val="en-GB"/>
              </w:rPr>
              <w:t>gabonesis</w:t>
            </w:r>
            <w:proofErr w:type="spellEnd"/>
          </w:p>
        </w:tc>
        <w:tc>
          <w:tcPr>
            <w:tcW w:w="1266" w:type="dxa"/>
            <w:vAlign w:val="center"/>
          </w:tcPr>
          <w:p w14:paraId="5FC217A8"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34126B9D"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41B728DF"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2AA7CDC0"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028D1752"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r w:rsidR="00114E4B" w:rsidRPr="00114E4B" w14:paraId="4E1EDCCE" w14:textId="77777777" w:rsidTr="00D3201C">
        <w:trPr>
          <w:cantSplit/>
          <w:trHeight w:val="163"/>
          <w:jc w:val="center"/>
        </w:trPr>
        <w:tc>
          <w:tcPr>
            <w:tcW w:w="928" w:type="dxa"/>
            <w:vAlign w:val="center"/>
          </w:tcPr>
          <w:p w14:paraId="7AC04E4A"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3575" w:type="dxa"/>
            <w:vAlign w:val="center"/>
          </w:tcPr>
          <w:p w14:paraId="3E88722E" w14:textId="77777777" w:rsidR="00511383" w:rsidRPr="00114E4B" w:rsidRDefault="00511383" w:rsidP="004955A1">
            <w:pPr>
              <w:jc w:val="center"/>
              <w:rPr>
                <w:rFonts w:ascii="Arial" w:hAnsi="Arial" w:cs="Arial"/>
                <w:lang w:val="en-GB"/>
              </w:rPr>
            </w:pPr>
            <w:r w:rsidRPr="00114E4B">
              <w:rPr>
                <w:rFonts w:ascii="Arial" w:hAnsi="Arial" w:cs="Arial"/>
                <w:lang w:val="en-GB"/>
              </w:rPr>
              <w:t>Palm wine with palm nut extract</w:t>
            </w:r>
          </w:p>
        </w:tc>
        <w:tc>
          <w:tcPr>
            <w:tcW w:w="1266" w:type="dxa"/>
            <w:vAlign w:val="center"/>
          </w:tcPr>
          <w:p w14:paraId="13912DF3"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439C7195"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63BE44B5"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155EBCF5"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6E83B760"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bl>
    <w:p w14:paraId="1109994A" w14:textId="49B9D782" w:rsidR="00511383" w:rsidRPr="00114E4B" w:rsidRDefault="00511383" w:rsidP="004955A1">
      <w:pPr>
        <w:rPr>
          <w:rFonts w:ascii="Arial" w:hAnsi="Arial" w:cs="Arial"/>
          <w:b/>
          <w:bCs/>
        </w:rPr>
      </w:pPr>
      <w:bookmarkStart w:id="25" w:name="_Toc127890602"/>
      <w:r w:rsidRPr="00114E4B">
        <w:rPr>
          <w:rFonts w:ascii="Arial" w:hAnsi="Arial" w:cs="Arial"/>
          <w:b/>
          <w:bCs/>
        </w:rPr>
        <w:t xml:space="preserve">Table </w:t>
      </w:r>
      <w:r w:rsidRPr="00114E4B">
        <w:rPr>
          <w:rFonts w:ascii="Arial" w:hAnsi="Arial" w:cs="Arial"/>
          <w:b/>
          <w:bCs/>
        </w:rPr>
        <w:fldChar w:fldCharType="begin"/>
      </w:r>
      <w:r w:rsidRPr="00114E4B">
        <w:rPr>
          <w:rFonts w:ascii="Arial" w:hAnsi="Arial" w:cs="Arial"/>
          <w:b/>
          <w:bCs/>
        </w:rPr>
        <w:instrText xml:space="preserve"> SEQ Table \* ARABIC </w:instrText>
      </w:r>
      <w:r w:rsidRPr="00114E4B">
        <w:rPr>
          <w:rFonts w:ascii="Arial" w:hAnsi="Arial" w:cs="Arial"/>
          <w:b/>
          <w:bCs/>
        </w:rPr>
        <w:fldChar w:fldCharType="separate"/>
      </w:r>
      <w:r w:rsidRPr="00114E4B">
        <w:rPr>
          <w:rFonts w:ascii="Arial" w:hAnsi="Arial" w:cs="Arial"/>
          <w:b/>
          <w:bCs/>
          <w:noProof/>
        </w:rPr>
        <w:t>3</w:t>
      </w:r>
      <w:r w:rsidRPr="00114E4B">
        <w:rPr>
          <w:rFonts w:ascii="Arial" w:hAnsi="Arial" w:cs="Arial"/>
          <w:b/>
          <w:bCs/>
        </w:rPr>
        <w:fldChar w:fldCharType="end"/>
      </w:r>
      <w:r w:rsidRPr="00114E4B">
        <w:rPr>
          <w:rFonts w:ascii="Arial" w:hAnsi="Arial" w:cs="Arial"/>
          <w:b/>
          <w:bCs/>
        </w:rPr>
        <w:t>:</w:t>
      </w:r>
      <w:r w:rsidRPr="00114E4B">
        <w:rPr>
          <w:rFonts w:ascii="Arial" w:hAnsi="Arial" w:cs="Arial"/>
          <w:b/>
          <w:bCs/>
          <w:lang w:val="en-GB"/>
        </w:rPr>
        <w:t xml:space="preserve"> Acidity for day 2</w:t>
      </w:r>
      <w:bookmarkEnd w:id="25"/>
    </w:p>
    <w:tbl>
      <w:tblPr>
        <w:tblW w:w="898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7"/>
        <w:gridCol w:w="3740"/>
        <w:gridCol w:w="922"/>
        <w:gridCol w:w="990"/>
        <w:gridCol w:w="937"/>
        <w:gridCol w:w="774"/>
        <w:gridCol w:w="654"/>
      </w:tblGrid>
      <w:tr w:rsidR="00114E4B" w:rsidRPr="00114E4B" w14:paraId="0409DBF6" w14:textId="77777777" w:rsidTr="00D3201C">
        <w:trPr>
          <w:cantSplit/>
          <w:trHeight w:val="211"/>
          <w:jc w:val="center"/>
        </w:trPr>
        <w:tc>
          <w:tcPr>
            <w:tcW w:w="0" w:type="auto"/>
            <w:vAlign w:val="center"/>
          </w:tcPr>
          <w:p w14:paraId="384A662E" w14:textId="77777777" w:rsidR="00511383" w:rsidRPr="00114E4B" w:rsidRDefault="00511383" w:rsidP="004955A1">
            <w:pPr>
              <w:jc w:val="center"/>
              <w:rPr>
                <w:rFonts w:ascii="Arial" w:hAnsi="Arial" w:cs="Arial"/>
                <w:lang w:val="en-GB"/>
              </w:rPr>
            </w:pPr>
            <w:r w:rsidRPr="00114E4B">
              <w:rPr>
                <w:rFonts w:ascii="Arial" w:hAnsi="Arial" w:cs="Arial"/>
                <w:lang w:val="en-GB"/>
              </w:rPr>
              <w:lastRenderedPageBreak/>
              <w:t>Sample</w:t>
            </w:r>
          </w:p>
        </w:tc>
        <w:tc>
          <w:tcPr>
            <w:tcW w:w="0" w:type="auto"/>
            <w:vAlign w:val="center"/>
          </w:tcPr>
          <w:p w14:paraId="193EB254" w14:textId="77777777" w:rsidR="00511383" w:rsidRPr="00114E4B" w:rsidRDefault="00511383" w:rsidP="004955A1">
            <w:pPr>
              <w:jc w:val="center"/>
              <w:rPr>
                <w:rFonts w:ascii="Arial" w:hAnsi="Arial" w:cs="Arial"/>
                <w:b/>
                <w:bCs/>
              </w:rPr>
            </w:pPr>
            <w:r w:rsidRPr="00114E4B">
              <w:rPr>
                <w:rFonts w:ascii="Arial" w:hAnsi="Arial" w:cs="Arial"/>
                <w:b/>
                <w:bCs/>
              </w:rPr>
              <w:t>Description</w:t>
            </w:r>
          </w:p>
        </w:tc>
        <w:tc>
          <w:tcPr>
            <w:tcW w:w="0" w:type="auto"/>
            <w:vAlign w:val="center"/>
          </w:tcPr>
          <w:p w14:paraId="154BFC29"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1F157ADA"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1616BB64"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011F95AB"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33BD6649"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3B093495" w14:textId="77777777" w:rsidTr="00D3201C">
        <w:trPr>
          <w:cantSplit/>
          <w:trHeight w:val="131"/>
          <w:jc w:val="center"/>
        </w:trPr>
        <w:tc>
          <w:tcPr>
            <w:tcW w:w="0" w:type="auto"/>
            <w:vAlign w:val="center"/>
          </w:tcPr>
          <w:p w14:paraId="09481864"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0" w:type="auto"/>
            <w:vAlign w:val="center"/>
          </w:tcPr>
          <w:p w14:paraId="2DDC7003" w14:textId="77777777" w:rsidR="00511383" w:rsidRPr="00114E4B" w:rsidRDefault="00511383" w:rsidP="004955A1">
            <w:pPr>
              <w:jc w:val="center"/>
              <w:rPr>
                <w:rFonts w:ascii="Arial" w:hAnsi="Arial" w:cs="Arial"/>
              </w:rPr>
            </w:pPr>
            <w:r w:rsidRPr="00114E4B">
              <w:rPr>
                <w:rFonts w:ascii="Arial" w:hAnsi="Arial" w:cs="Arial"/>
              </w:rPr>
              <w:t>Palm wine</w:t>
            </w:r>
          </w:p>
        </w:tc>
        <w:tc>
          <w:tcPr>
            <w:tcW w:w="0" w:type="auto"/>
            <w:vAlign w:val="center"/>
          </w:tcPr>
          <w:p w14:paraId="7CC1DD58" w14:textId="77777777" w:rsidR="00511383" w:rsidRPr="00114E4B" w:rsidRDefault="00511383" w:rsidP="004955A1">
            <w:pPr>
              <w:jc w:val="center"/>
              <w:rPr>
                <w:rFonts w:ascii="Arial" w:hAnsi="Arial" w:cs="Arial"/>
                <w:lang w:val="en-GB"/>
              </w:rPr>
            </w:pPr>
            <w:r w:rsidRPr="00114E4B">
              <w:rPr>
                <w:rFonts w:ascii="Arial" w:hAnsi="Arial" w:cs="Arial"/>
                <w:lang w:val="en-GB"/>
              </w:rPr>
              <w:t>3.87</w:t>
            </w:r>
          </w:p>
        </w:tc>
        <w:tc>
          <w:tcPr>
            <w:tcW w:w="0" w:type="auto"/>
            <w:vAlign w:val="center"/>
          </w:tcPr>
          <w:p w14:paraId="34556EA5" w14:textId="77777777" w:rsidR="00511383" w:rsidRPr="00114E4B" w:rsidRDefault="00511383" w:rsidP="004955A1">
            <w:pPr>
              <w:jc w:val="center"/>
              <w:rPr>
                <w:rFonts w:ascii="Arial" w:hAnsi="Arial" w:cs="Arial"/>
                <w:lang w:val="en-GB"/>
              </w:rPr>
            </w:pPr>
            <w:r w:rsidRPr="00114E4B">
              <w:rPr>
                <w:rFonts w:ascii="Arial" w:hAnsi="Arial" w:cs="Arial"/>
                <w:lang w:val="en-GB"/>
              </w:rPr>
              <w:t>3.84</w:t>
            </w:r>
          </w:p>
        </w:tc>
        <w:tc>
          <w:tcPr>
            <w:tcW w:w="0" w:type="auto"/>
            <w:vAlign w:val="center"/>
          </w:tcPr>
          <w:p w14:paraId="4C8280F0" w14:textId="77777777" w:rsidR="00511383" w:rsidRPr="00114E4B" w:rsidRDefault="00511383" w:rsidP="004955A1">
            <w:pPr>
              <w:jc w:val="center"/>
              <w:rPr>
                <w:rFonts w:ascii="Arial" w:hAnsi="Arial" w:cs="Arial"/>
                <w:lang w:val="en-GB"/>
              </w:rPr>
            </w:pPr>
            <w:r w:rsidRPr="00114E4B">
              <w:rPr>
                <w:rFonts w:ascii="Arial" w:hAnsi="Arial" w:cs="Arial"/>
                <w:lang w:val="en-GB"/>
              </w:rPr>
              <w:t>3.82</w:t>
            </w:r>
          </w:p>
        </w:tc>
        <w:tc>
          <w:tcPr>
            <w:tcW w:w="0" w:type="auto"/>
            <w:vAlign w:val="center"/>
          </w:tcPr>
          <w:p w14:paraId="45995E97" w14:textId="77777777" w:rsidR="00511383" w:rsidRPr="00114E4B" w:rsidRDefault="00511383" w:rsidP="004955A1">
            <w:pPr>
              <w:jc w:val="center"/>
              <w:rPr>
                <w:rFonts w:ascii="Arial" w:hAnsi="Arial" w:cs="Arial"/>
                <w:lang w:val="en-GB"/>
              </w:rPr>
            </w:pPr>
            <w:r w:rsidRPr="00114E4B">
              <w:rPr>
                <w:rFonts w:ascii="Arial" w:hAnsi="Arial" w:cs="Arial"/>
                <w:lang w:val="en-GB"/>
              </w:rPr>
              <w:t>`3.8</w:t>
            </w:r>
          </w:p>
        </w:tc>
        <w:tc>
          <w:tcPr>
            <w:tcW w:w="0" w:type="auto"/>
            <w:vAlign w:val="center"/>
          </w:tcPr>
          <w:p w14:paraId="27CE93CF" w14:textId="77777777" w:rsidR="00511383" w:rsidRPr="00114E4B" w:rsidRDefault="00511383" w:rsidP="004955A1">
            <w:pPr>
              <w:jc w:val="center"/>
              <w:rPr>
                <w:rFonts w:ascii="Arial" w:hAnsi="Arial" w:cs="Arial"/>
                <w:lang w:val="en-GB"/>
              </w:rPr>
            </w:pPr>
            <w:r w:rsidRPr="00114E4B">
              <w:rPr>
                <w:rFonts w:ascii="Arial" w:hAnsi="Arial" w:cs="Arial"/>
                <w:lang w:val="en-GB"/>
              </w:rPr>
              <w:t>0.03</w:t>
            </w:r>
          </w:p>
        </w:tc>
      </w:tr>
      <w:tr w:rsidR="00114E4B" w:rsidRPr="00114E4B" w14:paraId="4B7DBA39" w14:textId="77777777" w:rsidTr="00D3201C">
        <w:trPr>
          <w:cantSplit/>
          <w:trHeight w:val="79"/>
          <w:jc w:val="center"/>
        </w:trPr>
        <w:tc>
          <w:tcPr>
            <w:tcW w:w="0" w:type="auto"/>
            <w:vAlign w:val="center"/>
          </w:tcPr>
          <w:p w14:paraId="6B32FD6F"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0" w:type="auto"/>
            <w:vAlign w:val="center"/>
          </w:tcPr>
          <w:p w14:paraId="1E318C34" w14:textId="77777777" w:rsidR="00511383" w:rsidRPr="00114E4B" w:rsidRDefault="00511383" w:rsidP="004955A1">
            <w:pPr>
              <w:jc w:val="center"/>
              <w:rPr>
                <w:rFonts w:ascii="Arial" w:hAnsi="Arial" w:cs="Arial"/>
              </w:rPr>
            </w:pPr>
            <w:r w:rsidRPr="00114E4B">
              <w:rPr>
                <w:rFonts w:ascii="Arial" w:hAnsi="Arial" w:cs="Arial"/>
              </w:rPr>
              <w:t xml:space="preserve">Palm wine with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p>
        </w:tc>
        <w:tc>
          <w:tcPr>
            <w:tcW w:w="0" w:type="auto"/>
            <w:vAlign w:val="center"/>
          </w:tcPr>
          <w:p w14:paraId="6DDC6A8C" w14:textId="77777777" w:rsidR="00511383" w:rsidRPr="00114E4B" w:rsidRDefault="00511383" w:rsidP="004955A1">
            <w:pPr>
              <w:jc w:val="center"/>
              <w:rPr>
                <w:rFonts w:ascii="Arial" w:hAnsi="Arial" w:cs="Arial"/>
                <w:lang w:val="en-GB"/>
              </w:rPr>
            </w:pPr>
            <w:r w:rsidRPr="00114E4B">
              <w:rPr>
                <w:rFonts w:ascii="Arial" w:hAnsi="Arial" w:cs="Arial"/>
                <w:lang w:val="en-GB"/>
              </w:rPr>
              <w:t>3.95</w:t>
            </w:r>
          </w:p>
        </w:tc>
        <w:tc>
          <w:tcPr>
            <w:tcW w:w="0" w:type="auto"/>
            <w:vAlign w:val="center"/>
          </w:tcPr>
          <w:p w14:paraId="3BF07DE3" w14:textId="77777777" w:rsidR="00511383" w:rsidRPr="00114E4B" w:rsidRDefault="00511383" w:rsidP="004955A1">
            <w:pPr>
              <w:jc w:val="center"/>
              <w:rPr>
                <w:rFonts w:ascii="Arial" w:hAnsi="Arial" w:cs="Arial"/>
                <w:lang w:val="en-GB"/>
              </w:rPr>
            </w:pPr>
            <w:r w:rsidRPr="00114E4B">
              <w:rPr>
                <w:rFonts w:ascii="Arial" w:hAnsi="Arial" w:cs="Arial"/>
                <w:lang w:val="en-GB"/>
              </w:rPr>
              <w:t>3.95</w:t>
            </w:r>
          </w:p>
        </w:tc>
        <w:tc>
          <w:tcPr>
            <w:tcW w:w="0" w:type="auto"/>
            <w:vAlign w:val="center"/>
          </w:tcPr>
          <w:p w14:paraId="141A3F37" w14:textId="77777777" w:rsidR="00511383" w:rsidRPr="00114E4B" w:rsidRDefault="00511383" w:rsidP="004955A1">
            <w:pPr>
              <w:jc w:val="center"/>
              <w:rPr>
                <w:rFonts w:ascii="Arial" w:hAnsi="Arial" w:cs="Arial"/>
                <w:lang w:val="en-GB"/>
              </w:rPr>
            </w:pPr>
            <w:r w:rsidRPr="00114E4B">
              <w:rPr>
                <w:rFonts w:ascii="Arial" w:hAnsi="Arial" w:cs="Arial"/>
                <w:lang w:val="en-GB"/>
              </w:rPr>
              <w:t>3.94</w:t>
            </w:r>
          </w:p>
        </w:tc>
        <w:tc>
          <w:tcPr>
            <w:tcW w:w="0" w:type="auto"/>
            <w:vAlign w:val="center"/>
          </w:tcPr>
          <w:p w14:paraId="4DF7DAF9" w14:textId="77777777" w:rsidR="00511383" w:rsidRPr="00114E4B" w:rsidRDefault="00511383" w:rsidP="004955A1">
            <w:pPr>
              <w:jc w:val="center"/>
              <w:rPr>
                <w:rFonts w:ascii="Arial" w:hAnsi="Arial" w:cs="Arial"/>
                <w:lang w:val="en-GB"/>
              </w:rPr>
            </w:pPr>
            <w:r w:rsidRPr="00114E4B">
              <w:rPr>
                <w:rFonts w:ascii="Arial" w:hAnsi="Arial" w:cs="Arial"/>
                <w:lang w:val="en-GB"/>
              </w:rPr>
              <w:t>3.9</w:t>
            </w:r>
          </w:p>
        </w:tc>
        <w:tc>
          <w:tcPr>
            <w:tcW w:w="0" w:type="auto"/>
            <w:vAlign w:val="center"/>
          </w:tcPr>
          <w:p w14:paraId="389872ED" w14:textId="77777777" w:rsidR="00511383" w:rsidRPr="00114E4B" w:rsidRDefault="00511383" w:rsidP="004955A1">
            <w:pPr>
              <w:jc w:val="center"/>
              <w:rPr>
                <w:rFonts w:ascii="Arial" w:hAnsi="Arial" w:cs="Arial"/>
                <w:lang w:val="en-GB"/>
              </w:rPr>
            </w:pPr>
            <w:r w:rsidRPr="00114E4B">
              <w:rPr>
                <w:rFonts w:ascii="Arial" w:hAnsi="Arial" w:cs="Arial"/>
                <w:lang w:val="en-GB"/>
              </w:rPr>
              <w:t>0.01</w:t>
            </w:r>
          </w:p>
        </w:tc>
      </w:tr>
      <w:tr w:rsidR="00114E4B" w:rsidRPr="00114E4B" w14:paraId="378094BB" w14:textId="77777777" w:rsidTr="00D3201C">
        <w:trPr>
          <w:cantSplit/>
          <w:trHeight w:val="79"/>
          <w:jc w:val="center"/>
        </w:trPr>
        <w:tc>
          <w:tcPr>
            <w:tcW w:w="0" w:type="auto"/>
            <w:vAlign w:val="center"/>
          </w:tcPr>
          <w:p w14:paraId="315E0B87"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0" w:type="auto"/>
            <w:vAlign w:val="center"/>
          </w:tcPr>
          <w:p w14:paraId="7FED0651" w14:textId="77777777" w:rsidR="00511383" w:rsidRPr="00114E4B" w:rsidRDefault="00511383" w:rsidP="004955A1">
            <w:pPr>
              <w:jc w:val="center"/>
              <w:rPr>
                <w:rFonts w:ascii="Arial" w:hAnsi="Arial" w:cs="Arial"/>
              </w:rPr>
            </w:pPr>
            <w:r w:rsidRPr="00114E4B">
              <w:rPr>
                <w:rFonts w:ascii="Arial" w:hAnsi="Arial" w:cs="Arial"/>
              </w:rPr>
              <w:t>Palm wine with palm nut extract</w:t>
            </w:r>
          </w:p>
        </w:tc>
        <w:tc>
          <w:tcPr>
            <w:tcW w:w="0" w:type="auto"/>
            <w:vAlign w:val="center"/>
          </w:tcPr>
          <w:p w14:paraId="43184E2E"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167C2530"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33AB5A2F" w14:textId="77777777" w:rsidR="00511383" w:rsidRPr="00114E4B" w:rsidRDefault="00511383" w:rsidP="004955A1">
            <w:pPr>
              <w:jc w:val="center"/>
              <w:rPr>
                <w:rFonts w:ascii="Arial" w:hAnsi="Arial" w:cs="Arial"/>
                <w:lang w:val="en-GB"/>
              </w:rPr>
            </w:pPr>
            <w:r w:rsidRPr="00114E4B">
              <w:rPr>
                <w:rFonts w:ascii="Arial" w:hAnsi="Arial" w:cs="Arial"/>
                <w:lang w:val="en-GB"/>
              </w:rPr>
              <w:t>3.75</w:t>
            </w:r>
          </w:p>
        </w:tc>
        <w:tc>
          <w:tcPr>
            <w:tcW w:w="0" w:type="auto"/>
            <w:vAlign w:val="center"/>
          </w:tcPr>
          <w:p w14:paraId="4FAF9C4F"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1F0C575F" w14:textId="77777777" w:rsidR="00511383" w:rsidRPr="00114E4B" w:rsidRDefault="00511383" w:rsidP="004955A1">
            <w:pPr>
              <w:jc w:val="center"/>
              <w:rPr>
                <w:rFonts w:ascii="Arial" w:hAnsi="Arial" w:cs="Arial"/>
                <w:lang w:val="en-GB"/>
              </w:rPr>
            </w:pPr>
            <w:r w:rsidRPr="00114E4B">
              <w:rPr>
                <w:rFonts w:ascii="Arial" w:hAnsi="Arial" w:cs="Arial"/>
                <w:lang w:val="en-GB"/>
              </w:rPr>
              <w:t>0.01</w:t>
            </w:r>
          </w:p>
        </w:tc>
      </w:tr>
    </w:tbl>
    <w:p w14:paraId="6F8D54E6" w14:textId="294A71C1" w:rsidR="00511383" w:rsidRPr="00114E4B" w:rsidRDefault="00511383" w:rsidP="004955A1">
      <w:pPr>
        <w:pStyle w:val="NoSpacing"/>
        <w:spacing w:line="240" w:lineRule="auto"/>
        <w:jc w:val="both"/>
        <w:rPr>
          <w:rFonts w:ascii="Arial" w:hAnsi="Arial" w:cs="Arial"/>
          <w:sz w:val="20"/>
          <w:szCs w:val="20"/>
        </w:rPr>
      </w:pPr>
      <w:bookmarkStart w:id="26" w:name="_Toc127890603"/>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4</w:t>
      </w:r>
      <w:r w:rsidRPr="00114E4B">
        <w:rPr>
          <w:rFonts w:ascii="Arial" w:hAnsi="Arial" w:cs="Arial"/>
          <w:sz w:val="20"/>
          <w:szCs w:val="20"/>
        </w:rPr>
        <w:fldChar w:fldCharType="end"/>
      </w:r>
      <w:r w:rsidRPr="00114E4B">
        <w:rPr>
          <w:rFonts w:ascii="Arial" w:hAnsi="Arial" w:cs="Arial"/>
          <w:sz w:val="20"/>
          <w:szCs w:val="20"/>
        </w:rPr>
        <w:t>:</w:t>
      </w:r>
      <w:r w:rsidRPr="00114E4B">
        <w:rPr>
          <w:rFonts w:ascii="Arial" w:hAnsi="Arial" w:cs="Arial"/>
          <w:sz w:val="20"/>
          <w:szCs w:val="20"/>
          <w:lang w:val="en-GB"/>
        </w:rPr>
        <w:t xml:space="preserve"> Acidity for day 3</w:t>
      </w:r>
      <w:bookmarkEnd w:id="26"/>
    </w:p>
    <w:tbl>
      <w:tblPr>
        <w:tblW w:w="901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9"/>
        <w:gridCol w:w="3754"/>
        <w:gridCol w:w="926"/>
        <w:gridCol w:w="994"/>
        <w:gridCol w:w="941"/>
        <w:gridCol w:w="777"/>
        <w:gridCol w:w="657"/>
      </w:tblGrid>
      <w:tr w:rsidR="00114E4B" w:rsidRPr="00114E4B" w14:paraId="3251C650" w14:textId="77777777" w:rsidTr="00D3201C">
        <w:trPr>
          <w:cantSplit/>
          <w:trHeight w:val="314"/>
          <w:jc w:val="center"/>
        </w:trPr>
        <w:tc>
          <w:tcPr>
            <w:tcW w:w="0" w:type="auto"/>
            <w:vAlign w:val="center"/>
          </w:tcPr>
          <w:p w14:paraId="1BFEF05F"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0" w:type="auto"/>
          </w:tcPr>
          <w:p w14:paraId="1E5826E2" w14:textId="77777777" w:rsidR="00511383" w:rsidRPr="00114E4B" w:rsidRDefault="00511383" w:rsidP="004955A1">
            <w:pPr>
              <w:jc w:val="center"/>
              <w:rPr>
                <w:rFonts w:ascii="Arial" w:hAnsi="Arial" w:cs="Arial"/>
                <w:lang w:val="en-GB"/>
              </w:rPr>
            </w:pPr>
            <w:r w:rsidRPr="00114E4B">
              <w:rPr>
                <w:rFonts w:ascii="Arial" w:hAnsi="Arial" w:cs="Arial"/>
              </w:rPr>
              <w:t>Description</w:t>
            </w:r>
          </w:p>
        </w:tc>
        <w:tc>
          <w:tcPr>
            <w:tcW w:w="0" w:type="auto"/>
            <w:vAlign w:val="center"/>
          </w:tcPr>
          <w:p w14:paraId="36D872AF"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28B48176"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2FD75633"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73129D32"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2C25699F"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50CBAA86" w14:textId="77777777" w:rsidTr="00D3201C">
        <w:trPr>
          <w:cantSplit/>
          <w:trHeight w:val="203"/>
          <w:jc w:val="center"/>
        </w:trPr>
        <w:tc>
          <w:tcPr>
            <w:tcW w:w="0" w:type="auto"/>
            <w:vAlign w:val="center"/>
          </w:tcPr>
          <w:p w14:paraId="0631C4D5"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0" w:type="auto"/>
            <w:vAlign w:val="center"/>
          </w:tcPr>
          <w:p w14:paraId="3E58C3B8" w14:textId="77777777" w:rsidR="00511383" w:rsidRPr="00114E4B" w:rsidRDefault="00511383" w:rsidP="004955A1">
            <w:pPr>
              <w:jc w:val="center"/>
              <w:rPr>
                <w:rFonts w:ascii="Arial" w:hAnsi="Arial" w:cs="Arial"/>
                <w:lang w:val="en-GB"/>
              </w:rPr>
            </w:pPr>
            <w:r w:rsidRPr="00114E4B">
              <w:rPr>
                <w:rFonts w:ascii="Arial" w:hAnsi="Arial" w:cs="Arial"/>
              </w:rPr>
              <w:t>Palm wine</w:t>
            </w:r>
          </w:p>
        </w:tc>
        <w:tc>
          <w:tcPr>
            <w:tcW w:w="0" w:type="auto"/>
            <w:vAlign w:val="center"/>
          </w:tcPr>
          <w:p w14:paraId="6E59475A" w14:textId="77777777" w:rsidR="00511383" w:rsidRPr="00114E4B" w:rsidRDefault="00511383" w:rsidP="004955A1">
            <w:pPr>
              <w:jc w:val="center"/>
              <w:rPr>
                <w:rFonts w:ascii="Arial" w:hAnsi="Arial" w:cs="Arial"/>
                <w:lang w:val="en-GB"/>
              </w:rPr>
            </w:pPr>
            <w:r w:rsidRPr="00114E4B">
              <w:rPr>
                <w:rFonts w:ascii="Arial" w:hAnsi="Arial" w:cs="Arial"/>
                <w:lang w:val="en-GB"/>
              </w:rPr>
              <w:t>3.52</w:t>
            </w:r>
          </w:p>
        </w:tc>
        <w:tc>
          <w:tcPr>
            <w:tcW w:w="0" w:type="auto"/>
            <w:vAlign w:val="center"/>
          </w:tcPr>
          <w:p w14:paraId="72133BE8"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66EE28FE" w14:textId="77777777" w:rsidR="00511383" w:rsidRPr="00114E4B" w:rsidRDefault="00511383" w:rsidP="004955A1">
            <w:pPr>
              <w:jc w:val="center"/>
              <w:rPr>
                <w:rFonts w:ascii="Arial" w:hAnsi="Arial" w:cs="Arial"/>
                <w:lang w:val="en-GB"/>
              </w:rPr>
            </w:pPr>
            <w:r w:rsidRPr="00114E4B">
              <w:rPr>
                <w:rFonts w:ascii="Arial" w:hAnsi="Arial" w:cs="Arial"/>
                <w:lang w:val="en-GB"/>
              </w:rPr>
              <w:t>3.46</w:t>
            </w:r>
          </w:p>
        </w:tc>
        <w:tc>
          <w:tcPr>
            <w:tcW w:w="0" w:type="auto"/>
            <w:vAlign w:val="center"/>
          </w:tcPr>
          <w:p w14:paraId="59A77FE6" w14:textId="77777777" w:rsidR="00511383" w:rsidRPr="00114E4B" w:rsidRDefault="00511383" w:rsidP="004955A1">
            <w:pPr>
              <w:jc w:val="center"/>
              <w:rPr>
                <w:rFonts w:ascii="Arial" w:hAnsi="Arial" w:cs="Arial"/>
                <w:lang w:val="en-GB"/>
              </w:rPr>
            </w:pPr>
            <w:r w:rsidRPr="00114E4B">
              <w:rPr>
                <w:rFonts w:ascii="Arial" w:hAnsi="Arial" w:cs="Arial"/>
                <w:lang w:val="en-GB"/>
              </w:rPr>
              <w:t>3.57</w:t>
            </w:r>
          </w:p>
        </w:tc>
        <w:tc>
          <w:tcPr>
            <w:tcW w:w="0" w:type="auto"/>
            <w:vAlign w:val="center"/>
          </w:tcPr>
          <w:p w14:paraId="09E27C6A" w14:textId="77777777" w:rsidR="00511383" w:rsidRPr="00114E4B" w:rsidRDefault="00511383" w:rsidP="004955A1">
            <w:pPr>
              <w:jc w:val="center"/>
              <w:rPr>
                <w:rFonts w:ascii="Arial" w:hAnsi="Arial" w:cs="Arial"/>
                <w:lang w:val="en-GB"/>
              </w:rPr>
            </w:pPr>
            <w:r w:rsidRPr="00114E4B">
              <w:rPr>
                <w:rFonts w:ascii="Arial" w:hAnsi="Arial" w:cs="Arial"/>
                <w:lang w:val="en-GB"/>
              </w:rPr>
              <w:t>0.15</w:t>
            </w:r>
          </w:p>
        </w:tc>
      </w:tr>
      <w:tr w:rsidR="00114E4B" w:rsidRPr="00114E4B" w14:paraId="4A044799" w14:textId="77777777" w:rsidTr="00D3201C">
        <w:trPr>
          <w:cantSplit/>
          <w:trHeight w:val="87"/>
          <w:jc w:val="center"/>
        </w:trPr>
        <w:tc>
          <w:tcPr>
            <w:tcW w:w="0" w:type="auto"/>
            <w:vAlign w:val="center"/>
          </w:tcPr>
          <w:p w14:paraId="3059C37A"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0" w:type="auto"/>
            <w:vAlign w:val="center"/>
          </w:tcPr>
          <w:p w14:paraId="7EACEF44" w14:textId="77777777" w:rsidR="00511383" w:rsidRPr="00114E4B" w:rsidRDefault="00511383" w:rsidP="004955A1">
            <w:pPr>
              <w:jc w:val="center"/>
              <w:rPr>
                <w:rFonts w:ascii="Arial" w:hAnsi="Arial" w:cs="Arial"/>
                <w:lang w:val="en-GB"/>
              </w:rPr>
            </w:pPr>
            <w:r w:rsidRPr="00114E4B">
              <w:rPr>
                <w:rFonts w:ascii="Arial" w:hAnsi="Arial" w:cs="Arial"/>
              </w:rPr>
              <w:t xml:space="preserve">Palm wine with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p>
        </w:tc>
        <w:tc>
          <w:tcPr>
            <w:tcW w:w="0" w:type="auto"/>
            <w:vAlign w:val="center"/>
          </w:tcPr>
          <w:p w14:paraId="4B63FCA3"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55DFD9A6"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07AD8662"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2708FF3F"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1F34DCB8" w14:textId="77777777" w:rsidR="00511383" w:rsidRPr="00114E4B" w:rsidRDefault="00511383" w:rsidP="004955A1">
            <w:pPr>
              <w:jc w:val="center"/>
              <w:rPr>
                <w:rFonts w:ascii="Arial" w:hAnsi="Arial" w:cs="Arial"/>
                <w:lang w:val="en-GB"/>
              </w:rPr>
            </w:pPr>
            <w:r w:rsidRPr="00114E4B">
              <w:rPr>
                <w:rFonts w:ascii="Arial" w:hAnsi="Arial" w:cs="Arial"/>
                <w:lang w:val="en-GB"/>
              </w:rPr>
              <w:t>0.00</w:t>
            </w:r>
          </w:p>
        </w:tc>
      </w:tr>
      <w:tr w:rsidR="00114E4B" w:rsidRPr="00114E4B" w14:paraId="78B48893" w14:textId="77777777" w:rsidTr="00D3201C">
        <w:trPr>
          <w:cantSplit/>
          <w:trHeight w:val="226"/>
          <w:jc w:val="center"/>
        </w:trPr>
        <w:tc>
          <w:tcPr>
            <w:tcW w:w="0" w:type="auto"/>
            <w:vAlign w:val="center"/>
          </w:tcPr>
          <w:p w14:paraId="213BA0BC"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0" w:type="auto"/>
            <w:vAlign w:val="center"/>
          </w:tcPr>
          <w:p w14:paraId="07921235" w14:textId="77777777" w:rsidR="00511383" w:rsidRPr="00114E4B" w:rsidRDefault="00511383" w:rsidP="004955A1">
            <w:pPr>
              <w:jc w:val="center"/>
              <w:rPr>
                <w:rFonts w:ascii="Arial" w:hAnsi="Arial" w:cs="Arial"/>
                <w:lang w:val="en-GB"/>
              </w:rPr>
            </w:pPr>
            <w:r w:rsidRPr="00114E4B">
              <w:rPr>
                <w:rFonts w:ascii="Arial" w:hAnsi="Arial" w:cs="Arial"/>
              </w:rPr>
              <w:t>Palm wine with palm nut extract</w:t>
            </w:r>
          </w:p>
        </w:tc>
        <w:tc>
          <w:tcPr>
            <w:tcW w:w="0" w:type="auto"/>
            <w:vAlign w:val="center"/>
          </w:tcPr>
          <w:p w14:paraId="09D140CA" w14:textId="77777777" w:rsidR="00511383" w:rsidRPr="00114E4B" w:rsidRDefault="00511383" w:rsidP="004955A1">
            <w:pPr>
              <w:jc w:val="center"/>
              <w:rPr>
                <w:rFonts w:ascii="Arial" w:hAnsi="Arial" w:cs="Arial"/>
                <w:lang w:val="en-GB"/>
              </w:rPr>
            </w:pPr>
            <w:r w:rsidRPr="00114E4B">
              <w:rPr>
                <w:rFonts w:ascii="Arial" w:hAnsi="Arial" w:cs="Arial"/>
                <w:lang w:val="en-GB"/>
              </w:rPr>
              <w:t>3.46</w:t>
            </w:r>
          </w:p>
        </w:tc>
        <w:tc>
          <w:tcPr>
            <w:tcW w:w="0" w:type="auto"/>
            <w:vAlign w:val="center"/>
          </w:tcPr>
          <w:p w14:paraId="3BAF4E70" w14:textId="77777777" w:rsidR="00511383" w:rsidRPr="00114E4B" w:rsidRDefault="00511383" w:rsidP="004955A1">
            <w:pPr>
              <w:jc w:val="center"/>
              <w:rPr>
                <w:rFonts w:ascii="Arial" w:hAnsi="Arial" w:cs="Arial"/>
                <w:lang w:val="en-GB"/>
              </w:rPr>
            </w:pPr>
            <w:r w:rsidRPr="00114E4B">
              <w:rPr>
                <w:rFonts w:ascii="Arial" w:hAnsi="Arial" w:cs="Arial"/>
                <w:lang w:val="en-GB"/>
              </w:rPr>
              <w:t>3.40</w:t>
            </w:r>
          </w:p>
        </w:tc>
        <w:tc>
          <w:tcPr>
            <w:tcW w:w="0" w:type="auto"/>
            <w:vAlign w:val="center"/>
          </w:tcPr>
          <w:p w14:paraId="4F60FC59" w14:textId="77777777" w:rsidR="00511383" w:rsidRPr="00114E4B" w:rsidRDefault="00511383" w:rsidP="004955A1">
            <w:pPr>
              <w:jc w:val="center"/>
              <w:rPr>
                <w:rFonts w:ascii="Arial" w:hAnsi="Arial" w:cs="Arial"/>
                <w:lang w:val="en-GB"/>
              </w:rPr>
            </w:pPr>
            <w:r w:rsidRPr="00114E4B">
              <w:rPr>
                <w:rFonts w:ascii="Arial" w:hAnsi="Arial" w:cs="Arial"/>
                <w:lang w:val="en-GB"/>
              </w:rPr>
              <w:t>3.39</w:t>
            </w:r>
          </w:p>
        </w:tc>
        <w:tc>
          <w:tcPr>
            <w:tcW w:w="0" w:type="auto"/>
            <w:vAlign w:val="center"/>
          </w:tcPr>
          <w:p w14:paraId="56BDBE1E" w14:textId="77777777" w:rsidR="00511383" w:rsidRPr="00114E4B" w:rsidRDefault="00511383" w:rsidP="004955A1">
            <w:pPr>
              <w:jc w:val="center"/>
              <w:rPr>
                <w:rFonts w:ascii="Arial" w:hAnsi="Arial" w:cs="Arial"/>
                <w:lang w:val="en-GB"/>
              </w:rPr>
            </w:pPr>
            <w:r w:rsidRPr="00114E4B">
              <w:rPr>
                <w:rFonts w:ascii="Arial" w:hAnsi="Arial" w:cs="Arial"/>
                <w:lang w:val="en-GB"/>
              </w:rPr>
              <w:t>3.41</w:t>
            </w:r>
          </w:p>
        </w:tc>
        <w:tc>
          <w:tcPr>
            <w:tcW w:w="0" w:type="auto"/>
            <w:vAlign w:val="center"/>
          </w:tcPr>
          <w:p w14:paraId="4833724B" w14:textId="77777777" w:rsidR="00511383" w:rsidRPr="00114E4B" w:rsidRDefault="00511383" w:rsidP="004955A1">
            <w:pPr>
              <w:jc w:val="center"/>
              <w:rPr>
                <w:rFonts w:ascii="Arial" w:hAnsi="Arial" w:cs="Arial"/>
                <w:lang w:val="en-GB"/>
              </w:rPr>
            </w:pPr>
            <w:r w:rsidRPr="00114E4B">
              <w:rPr>
                <w:rFonts w:ascii="Arial" w:hAnsi="Arial" w:cs="Arial"/>
                <w:lang w:val="en-GB"/>
              </w:rPr>
              <w:t>0.04</w:t>
            </w:r>
          </w:p>
        </w:tc>
      </w:tr>
    </w:tbl>
    <w:p w14:paraId="40E86DBB" w14:textId="77777777" w:rsidR="00511383" w:rsidRPr="00114E4B" w:rsidRDefault="00511383" w:rsidP="004955A1">
      <w:pPr>
        <w:pStyle w:val="Normal1"/>
        <w:spacing w:line="240" w:lineRule="auto"/>
        <w:jc w:val="both"/>
        <w:rPr>
          <w:rFonts w:ascii="Arial" w:eastAsia="Times New Roman" w:hAnsi="Arial" w:cs="Arial"/>
          <w:sz w:val="24"/>
          <w:szCs w:val="24"/>
          <w:lang w:val="en-GB"/>
        </w:rPr>
      </w:pPr>
    </w:p>
    <w:p w14:paraId="2FC6825D" w14:textId="77777777" w:rsidR="00511383" w:rsidRPr="00114E4B" w:rsidRDefault="00511383" w:rsidP="004955A1">
      <w:pPr>
        <w:jc w:val="center"/>
        <w:rPr>
          <w:rFonts w:ascii="Arial" w:hAnsi="Arial" w:cs="Arial"/>
        </w:rPr>
      </w:pPr>
      <w:r w:rsidRPr="00114E4B">
        <w:rPr>
          <w:rFonts w:ascii="Arial" w:hAnsi="Arial" w:cs="Arial"/>
          <w:noProof/>
          <w:lang w:val="en-GB" w:eastAsia="en-GB"/>
        </w:rPr>
        <w:drawing>
          <wp:inline distT="0" distB="0" distL="0" distR="0" wp14:anchorId="7CC28056" wp14:editId="0518CC31">
            <wp:extent cx="5204460" cy="284226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831A57" w14:textId="69AD9DAA" w:rsidR="000045A8" w:rsidRPr="00114E4B" w:rsidRDefault="00511383" w:rsidP="004955A1">
      <w:pPr>
        <w:pStyle w:val="Caption"/>
        <w:spacing w:after="100" w:afterAutospacing="1"/>
        <w:rPr>
          <w:rFonts w:ascii="Arial" w:hAnsi="Arial" w:cs="Arial"/>
          <w:b/>
          <w:bCs/>
          <w:i w:val="0"/>
          <w:iCs w:val="0"/>
          <w:color w:val="auto"/>
          <w:sz w:val="24"/>
          <w:szCs w:val="24"/>
        </w:rPr>
      </w:pPr>
      <w:bookmarkStart w:id="27" w:name="_Toc127890567"/>
      <w:r w:rsidRPr="00114E4B">
        <w:rPr>
          <w:rFonts w:ascii="Arial" w:hAnsi="Arial" w:cs="Arial"/>
          <w:b/>
          <w:bCs/>
          <w:i w:val="0"/>
          <w:iCs w:val="0"/>
          <w:color w:val="auto"/>
          <w:sz w:val="20"/>
          <w:szCs w:val="20"/>
        </w:rPr>
        <w:t xml:space="preserve">Figure </w:t>
      </w:r>
      <w:r w:rsidRPr="00114E4B">
        <w:rPr>
          <w:rFonts w:ascii="Arial" w:hAnsi="Arial" w:cs="Arial"/>
          <w:b/>
          <w:bCs/>
          <w:i w:val="0"/>
          <w:iCs w:val="0"/>
          <w:color w:val="auto"/>
          <w:sz w:val="20"/>
          <w:szCs w:val="20"/>
        </w:rPr>
        <w:fldChar w:fldCharType="begin"/>
      </w:r>
      <w:r w:rsidRPr="00114E4B">
        <w:rPr>
          <w:rFonts w:ascii="Arial" w:hAnsi="Arial" w:cs="Arial"/>
          <w:b/>
          <w:bCs/>
          <w:i w:val="0"/>
          <w:iCs w:val="0"/>
          <w:color w:val="auto"/>
          <w:sz w:val="20"/>
          <w:szCs w:val="20"/>
        </w:rPr>
        <w:instrText xml:space="preserve"> SEQ Figure \* ARABIC </w:instrText>
      </w:r>
      <w:r w:rsidRPr="00114E4B">
        <w:rPr>
          <w:rFonts w:ascii="Arial" w:hAnsi="Arial" w:cs="Arial"/>
          <w:b/>
          <w:bCs/>
          <w:i w:val="0"/>
          <w:iCs w:val="0"/>
          <w:color w:val="auto"/>
          <w:sz w:val="20"/>
          <w:szCs w:val="20"/>
        </w:rPr>
        <w:fldChar w:fldCharType="separate"/>
      </w:r>
      <w:r w:rsidRPr="00114E4B">
        <w:rPr>
          <w:rFonts w:ascii="Arial" w:hAnsi="Arial" w:cs="Arial"/>
          <w:b/>
          <w:bCs/>
          <w:i w:val="0"/>
          <w:iCs w:val="0"/>
          <w:noProof/>
          <w:color w:val="auto"/>
          <w:sz w:val="20"/>
          <w:szCs w:val="20"/>
        </w:rPr>
        <w:t>2</w:t>
      </w:r>
      <w:r w:rsidRPr="00114E4B">
        <w:rPr>
          <w:rFonts w:ascii="Arial" w:hAnsi="Arial" w:cs="Arial"/>
          <w:b/>
          <w:bCs/>
          <w:i w:val="0"/>
          <w:iCs w:val="0"/>
          <w:color w:val="auto"/>
          <w:sz w:val="20"/>
          <w:szCs w:val="20"/>
        </w:rPr>
        <w:fldChar w:fldCharType="end"/>
      </w:r>
      <w:r w:rsidRPr="00114E4B">
        <w:rPr>
          <w:rFonts w:ascii="Arial" w:hAnsi="Arial" w:cs="Arial"/>
          <w:b/>
          <w:bCs/>
          <w:i w:val="0"/>
          <w:iCs w:val="0"/>
          <w:color w:val="auto"/>
          <w:sz w:val="20"/>
          <w:szCs w:val="20"/>
        </w:rPr>
        <w:t>: Acidity Evaluation for Samples A, B and C for three days</w:t>
      </w:r>
      <w:bookmarkEnd w:id="27"/>
    </w:p>
    <w:p w14:paraId="7350E808" w14:textId="2394F3AF" w:rsidR="00A83FAE" w:rsidRPr="00114E4B" w:rsidRDefault="00A83FAE" w:rsidP="004955A1">
      <w:pPr>
        <w:spacing w:before="240"/>
        <w:jc w:val="both"/>
        <w:rPr>
          <w:rFonts w:ascii="Arial" w:hAnsi="Arial" w:cs="Arial"/>
          <w:lang w:val="en-GB"/>
        </w:rPr>
      </w:pPr>
      <w:r w:rsidRPr="00114E4B">
        <w:rPr>
          <w:rFonts w:ascii="Arial" w:hAnsi="Arial" w:cs="Arial"/>
          <w:lang w:val="en-GB"/>
        </w:rPr>
        <w:t xml:space="preserve">The observation of the evolution of acidity rate of the sample palm wine for the three days is summarized in figure 2. Results indicate that palm wine freshly harvested has an acceptable acidity for consumption. In most societies today, many people keep palm wine to stay for days and some people even like to consume but the one that has stayed for a long time. This practice is justified by the fact that harvesters and sellers have some practices they do in the name of conserving the wine safely. The two common methods are the addition of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lang w:val="en-GB"/>
        </w:rPr>
        <w:t xml:space="preserve"> or palm nut extract in the fresh palm wine. </w:t>
      </w:r>
    </w:p>
    <w:p w14:paraId="1C0A36F1" w14:textId="72ABDD6E" w:rsidR="00A83FAE" w:rsidRDefault="00A83FAE" w:rsidP="004955A1">
      <w:pPr>
        <w:spacing w:before="240"/>
        <w:jc w:val="both"/>
        <w:rPr>
          <w:rFonts w:ascii="Arial" w:hAnsi="Arial" w:cs="Arial"/>
          <w:lang w:val="en-GB"/>
        </w:rPr>
      </w:pPr>
      <w:r w:rsidRPr="00114E4B">
        <w:rPr>
          <w:rFonts w:ascii="Arial" w:hAnsi="Arial" w:cs="Arial"/>
          <w:lang w:val="en-GB"/>
        </w:rPr>
        <w:t xml:space="preserve">Results show that pH for fresh palm wine with or without conservation substances is the same and acceptable compared to that of some commercialized drinks. A day one old palm wine has a pH reduced. After two days, the pH of all samples kept decreasing. Contrary to what people believe, results of this research indicated that traditional methods used to conserve palm wine does not really succeed to stabilize the pH of the palm wine. Results still shows that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i/>
          <w:iCs/>
          <w:lang w:val="en-GB"/>
        </w:rPr>
        <w:t xml:space="preserve"> is</w:t>
      </w:r>
      <w:r w:rsidRPr="00114E4B">
        <w:rPr>
          <w:rFonts w:ascii="Arial" w:hAnsi="Arial" w:cs="Arial"/>
          <w:lang w:val="en-GB"/>
        </w:rPr>
        <w:t xml:space="preserve"> capable of reducing the acidity of the wine compared to wine kept for days without any substance applied but </w:t>
      </w:r>
      <w:r w:rsidR="009050D4" w:rsidRPr="00114E4B">
        <w:rPr>
          <w:rFonts w:ascii="Arial" w:hAnsi="Arial" w:cs="Arial"/>
          <w:lang w:val="en-GB"/>
        </w:rPr>
        <w:t>cannot</w:t>
      </w:r>
      <w:r w:rsidRPr="00114E4B">
        <w:rPr>
          <w:rFonts w:ascii="Arial" w:hAnsi="Arial" w:cs="Arial"/>
          <w:lang w:val="en-GB"/>
        </w:rPr>
        <w:t xml:space="preserve"> maintain it at an acceptable rate for </w:t>
      </w:r>
      <w:r w:rsidR="004955A1" w:rsidRPr="00114E4B">
        <w:rPr>
          <w:rFonts w:ascii="Arial" w:hAnsi="Arial" w:cs="Arial"/>
          <w:lang w:val="en-GB"/>
        </w:rPr>
        <w:t>days. The</w:t>
      </w:r>
      <w:r w:rsidRPr="00114E4B">
        <w:rPr>
          <w:rFonts w:ascii="Arial" w:hAnsi="Arial" w:cs="Arial"/>
          <w:lang w:val="en-GB"/>
        </w:rPr>
        <w:t xml:space="preserve"> results </w:t>
      </w:r>
      <w:r w:rsidR="004955A1" w:rsidRPr="00114E4B">
        <w:rPr>
          <w:rFonts w:ascii="Arial" w:hAnsi="Arial" w:cs="Arial"/>
          <w:lang w:val="en-GB"/>
        </w:rPr>
        <w:t>show</w:t>
      </w:r>
      <w:r w:rsidRPr="00114E4B">
        <w:rPr>
          <w:rFonts w:ascii="Arial" w:hAnsi="Arial" w:cs="Arial"/>
          <w:lang w:val="en-GB"/>
        </w:rPr>
        <w:t xml:space="preserve"> that, palm nut extract used for conservation of palm wine is just a fallacy. Figure 1 show that the pH of wine with palm nut extract used as preservative substance is like a pH booster. It decreases pH of the wine even more than when the wine is kept without any substance. This makes this practice to be more dangerous for those who consume palm wine conserved for days using this method. As reported by </w:t>
      </w:r>
      <w:r w:rsidR="00610A7E" w:rsidRPr="00114E4B">
        <w:rPr>
          <w:rFonts w:ascii="Arial" w:hAnsi="Arial" w:cs="Arial"/>
        </w:rPr>
        <w:t>Ziadi</w:t>
      </w:r>
      <w:r w:rsidR="0065320E" w:rsidRPr="00114E4B">
        <w:rPr>
          <w:rFonts w:ascii="Arial" w:hAnsi="Arial" w:cs="Arial"/>
        </w:rPr>
        <w:t xml:space="preserve"> and colleagues</w:t>
      </w:r>
      <w:r w:rsidR="00610A7E" w:rsidRPr="00114E4B">
        <w:rPr>
          <w:rFonts w:ascii="Arial" w:hAnsi="Arial" w:cs="Arial"/>
        </w:rPr>
        <w:t xml:space="preserve">, </w:t>
      </w:r>
      <w:r w:rsidR="004E68D1" w:rsidRPr="00114E4B">
        <w:rPr>
          <w:rFonts w:ascii="Arial" w:hAnsi="Arial" w:cs="Arial"/>
          <w:lang w:val="en-GB"/>
        </w:rPr>
        <w:t>[2</w:t>
      </w:r>
      <w:r w:rsidR="007753AE" w:rsidRPr="00114E4B">
        <w:rPr>
          <w:rFonts w:ascii="Arial" w:hAnsi="Arial" w:cs="Arial"/>
          <w:lang w:val="en-GB"/>
        </w:rPr>
        <w:t>3</w:t>
      </w:r>
      <w:r w:rsidR="0065320E" w:rsidRPr="00114E4B">
        <w:rPr>
          <w:rFonts w:ascii="Arial" w:hAnsi="Arial" w:cs="Arial"/>
          <w:lang w:val="en-GB"/>
        </w:rPr>
        <w:t>],</w:t>
      </w:r>
      <w:r w:rsidRPr="00114E4B">
        <w:rPr>
          <w:rFonts w:ascii="Arial" w:hAnsi="Arial" w:cs="Arial"/>
          <w:lang w:val="en-GB"/>
        </w:rPr>
        <w:t xml:space="preserve"> palm wine has acid and the acidity level is due to excessive fermentation of the palm wine as days go by.</w:t>
      </w:r>
    </w:p>
    <w:p w14:paraId="5C45C846" w14:textId="77777777" w:rsidR="00305575" w:rsidRPr="00114E4B" w:rsidRDefault="00305575" w:rsidP="004955A1">
      <w:pPr>
        <w:spacing w:before="240"/>
        <w:jc w:val="both"/>
        <w:rPr>
          <w:rFonts w:ascii="Arial" w:hAnsi="Arial" w:cs="Arial"/>
          <w:lang w:val="en-GB"/>
        </w:rPr>
      </w:pPr>
    </w:p>
    <w:p w14:paraId="16F3A034" w14:textId="053B8ECE" w:rsidR="00A83FAE" w:rsidRPr="00114E4B" w:rsidRDefault="0065320E" w:rsidP="004955A1">
      <w:pPr>
        <w:pStyle w:val="Heading2"/>
        <w:rPr>
          <w:rFonts w:ascii="Arial" w:hAnsi="Arial" w:cs="Arial"/>
          <w:b/>
          <w:bCs/>
          <w:color w:val="auto"/>
          <w:sz w:val="22"/>
          <w:szCs w:val="22"/>
        </w:rPr>
      </w:pPr>
      <w:bookmarkStart w:id="28" w:name="_Toc127890545"/>
      <w:bookmarkStart w:id="29" w:name="_Toc127890604"/>
      <w:r w:rsidRPr="00114E4B">
        <w:rPr>
          <w:rFonts w:ascii="Arial" w:hAnsi="Arial" w:cs="Arial"/>
          <w:b/>
          <w:bCs/>
          <w:color w:val="auto"/>
          <w:sz w:val="22"/>
          <w:szCs w:val="22"/>
        </w:rPr>
        <w:t xml:space="preserve">3.3 </w:t>
      </w:r>
      <w:r w:rsidR="00A83FAE" w:rsidRPr="00114E4B">
        <w:rPr>
          <w:rFonts w:ascii="Arial" w:hAnsi="Arial" w:cs="Arial"/>
          <w:b/>
          <w:bCs/>
          <w:color w:val="auto"/>
          <w:sz w:val="22"/>
          <w:szCs w:val="22"/>
        </w:rPr>
        <w:t xml:space="preserve">To </w:t>
      </w:r>
      <w:r w:rsidRPr="00114E4B">
        <w:rPr>
          <w:rFonts w:ascii="Arial" w:hAnsi="Arial" w:cs="Arial"/>
          <w:b/>
          <w:bCs/>
          <w:color w:val="auto"/>
          <w:sz w:val="22"/>
          <w:szCs w:val="22"/>
        </w:rPr>
        <w:t>Analyse the Effect of Traditional Preservatives on the Microbial Composition of Palm Wine</w:t>
      </w:r>
      <w:bookmarkEnd w:id="28"/>
    </w:p>
    <w:p w14:paraId="1B55A8EF" w14:textId="5883BB9C" w:rsidR="00A83FAE" w:rsidRPr="00114E4B" w:rsidRDefault="00A83FAE" w:rsidP="004955A1">
      <w:pPr>
        <w:spacing w:before="240"/>
        <w:jc w:val="both"/>
        <w:rPr>
          <w:rFonts w:ascii="Arial" w:hAnsi="Arial" w:cs="Arial"/>
          <w:lang w:val="en-GB"/>
        </w:rPr>
      </w:pPr>
      <w:r w:rsidRPr="00114E4B">
        <w:rPr>
          <w:rFonts w:ascii="Arial" w:hAnsi="Arial" w:cs="Arial"/>
          <w:bCs/>
          <w:lang w:val="en-GB"/>
        </w:rPr>
        <w:t xml:space="preserve">Results presented on table 5 revealed that, fresh palm wine harvested is practically safe from microorganisms. A test carried out on the same day the palm wine was fetched indicated that it had only yeast present. The concentration of the yeast was closed to </w:t>
      </w:r>
      <w:r w:rsidRPr="00114E4B">
        <w:rPr>
          <w:rFonts w:ascii="Arial" w:hAnsi="Arial" w:cs="Arial"/>
          <w:lang w:val="en-GB"/>
        </w:rPr>
        <w:t>2.1 x10</w:t>
      </w:r>
      <w:r w:rsidRPr="00114E4B">
        <w:rPr>
          <w:rFonts w:ascii="Arial" w:hAnsi="Arial" w:cs="Arial"/>
          <w:vertAlign w:val="superscript"/>
          <w:lang w:val="en-GB"/>
        </w:rPr>
        <w:t>7</w:t>
      </w:r>
      <w:r w:rsidRPr="00114E4B">
        <w:rPr>
          <w:rFonts w:ascii="Arial" w:hAnsi="Arial" w:cs="Arial"/>
          <w:lang w:val="en-GB"/>
        </w:rPr>
        <w:t xml:space="preserve"> UFC/ml. Nevertheless, the growth of yeast in the palm wine still left it safe for consumption. </w:t>
      </w:r>
      <w:r w:rsidR="00B52EBF" w:rsidRPr="00114E4B">
        <w:rPr>
          <w:rFonts w:ascii="Arial" w:hAnsi="Arial" w:cs="Arial"/>
        </w:rPr>
        <w:t xml:space="preserve">Tankoano </w:t>
      </w:r>
      <w:r w:rsidR="00B52EBF" w:rsidRPr="00114E4B">
        <w:rPr>
          <w:rFonts w:ascii="Arial" w:hAnsi="Arial" w:cs="Arial"/>
          <w:lang w:val="en-GB"/>
        </w:rPr>
        <w:t>[</w:t>
      </w:r>
      <w:r w:rsidR="0065320E" w:rsidRPr="00114E4B">
        <w:rPr>
          <w:rFonts w:ascii="Arial" w:hAnsi="Arial" w:cs="Arial"/>
          <w:lang w:val="en-GB"/>
        </w:rPr>
        <w:t xml:space="preserve">24], </w:t>
      </w:r>
      <w:r w:rsidRPr="00114E4B">
        <w:rPr>
          <w:rFonts w:ascii="Arial" w:hAnsi="Arial" w:cs="Arial"/>
          <w:lang w:val="en-GB"/>
        </w:rPr>
        <w:t>reported that,</w:t>
      </w:r>
      <w:r w:rsidR="004955A1">
        <w:rPr>
          <w:rFonts w:ascii="Arial" w:hAnsi="Arial" w:cs="Arial"/>
          <w:lang w:val="en-GB"/>
        </w:rPr>
        <w:t xml:space="preserve"> </w:t>
      </w:r>
      <w:r w:rsidRPr="00114E4B">
        <w:rPr>
          <w:rFonts w:ascii="Arial" w:hAnsi="Arial" w:cs="Arial"/>
          <w:lang w:val="en-GB"/>
        </w:rPr>
        <w:t xml:space="preserve">70% of the total yeast population in palm wine is </w:t>
      </w:r>
      <w:r w:rsidRPr="00114E4B">
        <w:rPr>
          <w:rFonts w:ascii="Arial" w:hAnsi="Arial" w:cs="Arial"/>
          <w:i/>
          <w:iCs/>
          <w:lang w:val="en-GB"/>
        </w:rPr>
        <w:t>Saccharomyces Cerevisiae</w:t>
      </w:r>
      <w:r w:rsidRPr="00114E4B">
        <w:rPr>
          <w:rFonts w:ascii="Arial" w:hAnsi="Arial" w:cs="Arial"/>
          <w:lang w:val="en-GB"/>
        </w:rPr>
        <w:t>.</w:t>
      </w:r>
    </w:p>
    <w:p w14:paraId="403E9B96" w14:textId="0C6E61B9" w:rsidR="00A83FAE" w:rsidRPr="00114E4B" w:rsidRDefault="00A83FAE" w:rsidP="004955A1">
      <w:pPr>
        <w:jc w:val="both"/>
        <w:rPr>
          <w:rFonts w:ascii="Arial" w:hAnsi="Arial" w:cs="Arial"/>
          <w:b/>
          <w:bCs/>
          <w:szCs w:val="24"/>
          <w:lang w:val="en-GB"/>
        </w:rPr>
      </w:pPr>
      <w:r w:rsidRPr="00114E4B">
        <w:rPr>
          <w:rFonts w:ascii="Arial" w:hAnsi="Arial" w:cs="Arial"/>
          <w:b/>
          <w:bCs/>
          <w:szCs w:val="24"/>
          <w:lang w:val="en-GB"/>
        </w:rPr>
        <w:t xml:space="preserve">Table </w:t>
      </w:r>
      <w:r w:rsidRPr="00114E4B">
        <w:rPr>
          <w:rFonts w:ascii="Arial" w:hAnsi="Arial" w:cs="Arial"/>
          <w:b/>
          <w:bCs/>
          <w:szCs w:val="24"/>
          <w:lang w:val="en-GB"/>
        </w:rPr>
        <w:fldChar w:fldCharType="begin"/>
      </w:r>
      <w:r w:rsidRPr="00114E4B">
        <w:rPr>
          <w:rFonts w:ascii="Arial" w:hAnsi="Arial" w:cs="Arial"/>
          <w:b/>
          <w:bCs/>
          <w:szCs w:val="24"/>
          <w:lang w:val="en-GB"/>
        </w:rPr>
        <w:instrText xml:space="preserve"> SEQ Table \* ARABIC </w:instrText>
      </w:r>
      <w:r w:rsidRPr="00114E4B">
        <w:rPr>
          <w:rFonts w:ascii="Arial" w:hAnsi="Arial" w:cs="Arial"/>
          <w:b/>
          <w:bCs/>
          <w:szCs w:val="24"/>
          <w:lang w:val="en-GB"/>
        </w:rPr>
        <w:fldChar w:fldCharType="separate"/>
      </w:r>
      <w:r w:rsidRPr="00114E4B">
        <w:rPr>
          <w:rFonts w:ascii="Arial" w:hAnsi="Arial" w:cs="Arial"/>
          <w:b/>
          <w:bCs/>
          <w:noProof/>
          <w:szCs w:val="24"/>
          <w:lang w:val="en-GB"/>
        </w:rPr>
        <w:t>5</w:t>
      </w:r>
      <w:r w:rsidRPr="00114E4B">
        <w:rPr>
          <w:rFonts w:ascii="Arial" w:hAnsi="Arial" w:cs="Arial"/>
          <w:b/>
          <w:bCs/>
          <w:szCs w:val="24"/>
          <w:lang w:val="en-GB"/>
        </w:rPr>
        <w:fldChar w:fldCharType="end"/>
      </w:r>
      <w:r w:rsidRPr="00114E4B">
        <w:rPr>
          <w:rFonts w:ascii="Arial" w:hAnsi="Arial" w:cs="Arial"/>
          <w:b/>
          <w:bCs/>
          <w:szCs w:val="24"/>
          <w:lang w:val="en-GB"/>
        </w:rPr>
        <w:t>: Microbial results for day 1</w:t>
      </w:r>
      <w:bookmarkEnd w:id="29"/>
      <w:r w:rsidRPr="00114E4B">
        <w:rPr>
          <w:rFonts w:ascii="Arial" w:hAnsi="Arial" w:cs="Arial"/>
          <w:b/>
          <w:bCs/>
          <w:szCs w:val="24"/>
          <w:lang w:val="en-GB"/>
        </w:rPr>
        <w:t xml:space="preserve"> </w:t>
      </w:r>
      <w:bookmarkStart w:id="30" w:name="_Hlk194422438"/>
      <w:r w:rsidRPr="00114E4B">
        <w:rPr>
          <w:rFonts w:ascii="Arial" w:hAnsi="Arial" w:cs="Arial"/>
          <w:b/>
          <w:bCs/>
          <w:szCs w:val="24"/>
          <w:lang w:val="en-GB"/>
        </w:rPr>
        <w:t>for A, B and C (UF</w:t>
      </w:r>
      <w:r w:rsidRPr="00114E4B">
        <w:rPr>
          <w:rFonts w:ascii="Arial" w:hAnsi="Arial" w:cs="Arial"/>
          <w:b/>
          <w:bCs/>
          <w:lang w:val="en-GB"/>
        </w:rPr>
        <w:t>C/ml)</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4"/>
        <w:gridCol w:w="1000"/>
        <w:gridCol w:w="1112"/>
        <w:gridCol w:w="1112"/>
        <w:gridCol w:w="1000"/>
        <w:gridCol w:w="1000"/>
      </w:tblGrid>
      <w:tr w:rsidR="00114E4B" w:rsidRPr="00114E4B" w14:paraId="76CF1B56" w14:textId="77777777" w:rsidTr="00610A7E">
        <w:trPr>
          <w:cantSplit/>
          <w:jc w:val="center"/>
        </w:trPr>
        <w:tc>
          <w:tcPr>
            <w:tcW w:w="0" w:type="auto"/>
            <w:vAlign w:val="center"/>
          </w:tcPr>
          <w:bookmarkEnd w:id="30"/>
          <w:p w14:paraId="3CE39D43" w14:textId="399C5E13" w:rsidR="00A83FAE" w:rsidRPr="00114E4B" w:rsidRDefault="00A83FAE" w:rsidP="004955A1">
            <w:pPr>
              <w:jc w:val="center"/>
              <w:rPr>
                <w:rFonts w:ascii="Arial" w:hAnsi="Arial" w:cs="Arial"/>
                <w:lang w:val="en-GB"/>
              </w:rPr>
            </w:pPr>
            <w:r w:rsidRPr="00114E4B">
              <w:rPr>
                <w:rFonts w:ascii="Arial" w:hAnsi="Arial" w:cs="Arial"/>
                <w:lang w:val="en-GB"/>
              </w:rPr>
              <w:lastRenderedPageBreak/>
              <w:t xml:space="preserve">Parameter in </w:t>
            </w:r>
            <w:r w:rsidR="003073D8" w:rsidRPr="00114E4B">
              <w:rPr>
                <w:rFonts w:ascii="Arial" w:hAnsi="Arial" w:cs="Arial"/>
                <w:lang w:val="en-GB"/>
              </w:rPr>
              <w:t>UFC/ml</w:t>
            </w:r>
          </w:p>
        </w:tc>
        <w:tc>
          <w:tcPr>
            <w:tcW w:w="0" w:type="auto"/>
            <w:vAlign w:val="center"/>
          </w:tcPr>
          <w:p w14:paraId="0314F008" w14:textId="39663E00" w:rsidR="00A83FAE" w:rsidRPr="00114E4B" w:rsidRDefault="00A83FAE" w:rsidP="004955A1">
            <w:pPr>
              <w:jc w:val="center"/>
              <w:rPr>
                <w:rFonts w:ascii="Arial" w:hAnsi="Arial" w:cs="Arial"/>
                <w:lang w:val="en-GB"/>
              </w:rPr>
            </w:pPr>
            <w:r w:rsidRPr="00114E4B">
              <w:rPr>
                <w:rFonts w:ascii="Arial" w:hAnsi="Arial" w:cs="Arial"/>
                <w:lang w:val="en-GB"/>
              </w:rPr>
              <w:t>A</w:t>
            </w:r>
          </w:p>
        </w:tc>
        <w:tc>
          <w:tcPr>
            <w:tcW w:w="0" w:type="auto"/>
            <w:vAlign w:val="center"/>
          </w:tcPr>
          <w:p w14:paraId="55490A78" w14:textId="4E578FF3" w:rsidR="00A83FAE" w:rsidRPr="00114E4B" w:rsidRDefault="00A83FAE" w:rsidP="004955A1">
            <w:pPr>
              <w:jc w:val="center"/>
              <w:rPr>
                <w:rFonts w:ascii="Arial" w:hAnsi="Arial" w:cs="Arial"/>
                <w:lang w:val="en-GB"/>
              </w:rPr>
            </w:pPr>
            <w:r w:rsidRPr="00114E4B">
              <w:rPr>
                <w:rFonts w:ascii="Arial" w:hAnsi="Arial" w:cs="Arial"/>
                <w:lang w:val="en-GB"/>
              </w:rPr>
              <w:t>B</w:t>
            </w:r>
          </w:p>
        </w:tc>
        <w:tc>
          <w:tcPr>
            <w:tcW w:w="0" w:type="auto"/>
            <w:vAlign w:val="center"/>
          </w:tcPr>
          <w:p w14:paraId="6E2373D6" w14:textId="026B4D30" w:rsidR="00A83FAE" w:rsidRPr="00114E4B" w:rsidRDefault="00A83FAE" w:rsidP="004955A1">
            <w:pPr>
              <w:jc w:val="center"/>
              <w:rPr>
                <w:rFonts w:ascii="Arial" w:hAnsi="Arial" w:cs="Arial"/>
                <w:lang w:val="en-GB"/>
              </w:rPr>
            </w:pPr>
            <w:r w:rsidRPr="00114E4B">
              <w:rPr>
                <w:rFonts w:ascii="Arial" w:hAnsi="Arial" w:cs="Arial"/>
                <w:lang w:val="en-GB"/>
              </w:rPr>
              <w:t>C</w:t>
            </w:r>
          </w:p>
        </w:tc>
        <w:tc>
          <w:tcPr>
            <w:tcW w:w="0" w:type="auto"/>
            <w:vAlign w:val="center"/>
          </w:tcPr>
          <w:p w14:paraId="611FCC34" w14:textId="77777777" w:rsidR="00A83FAE" w:rsidRPr="00114E4B" w:rsidRDefault="00A83FAE" w:rsidP="004955A1">
            <w:pPr>
              <w:jc w:val="center"/>
              <w:rPr>
                <w:rFonts w:ascii="Arial" w:hAnsi="Arial" w:cs="Arial"/>
                <w:lang w:val="en-GB"/>
              </w:rPr>
            </w:pPr>
            <w:r w:rsidRPr="00114E4B">
              <w:rPr>
                <w:rFonts w:ascii="Arial" w:hAnsi="Arial" w:cs="Arial"/>
                <w:lang w:val="en-GB"/>
              </w:rPr>
              <w:t>Mean</w:t>
            </w:r>
          </w:p>
        </w:tc>
        <w:tc>
          <w:tcPr>
            <w:tcW w:w="0" w:type="auto"/>
            <w:vAlign w:val="center"/>
          </w:tcPr>
          <w:p w14:paraId="1BE9E3A6" w14:textId="60E86D62" w:rsidR="00A83FAE" w:rsidRPr="00114E4B" w:rsidRDefault="00A83FAE" w:rsidP="004955A1">
            <w:pPr>
              <w:jc w:val="center"/>
              <w:rPr>
                <w:rFonts w:ascii="Arial" w:hAnsi="Arial" w:cs="Arial"/>
                <w:lang w:val="en-GB"/>
              </w:rPr>
            </w:pPr>
            <w:r w:rsidRPr="00114E4B">
              <w:rPr>
                <w:rFonts w:ascii="Arial" w:hAnsi="Arial" w:cs="Arial"/>
                <w:lang w:val="en-GB"/>
              </w:rPr>
              <w:t>SD</w:t>
            </w:r>
          </w:p>
        </w:tc>
      </w:tr>
      <w:tr w:rsidR="00114E4B" w:rsidRPr="00114E4B" w14:paraId="75670433" w14:textId="77777777" w:rsidTr="00610A7E">
        <w:trPr>
          <w:cantSplit/>
          <w:jc w:val="center"/>
        </w:trPr>
        <w:tc>
          <w:tcPr>
            <w:tcW w:w="0" w:type="auto"/>
            <w:vAlign w:val="center"/>
          </w:tcPr>
          <w:p w14:paraId="0258AFC0" w14:textId="77777777" w:rsidR="00A83FAE" w:rsidRPr="00114E4B" w:rsidRDefault="00A83FAE" w:rsidP="004955A1">
            <w:pPr>
              <w:jc w:val="center"/>
              <w:rPr>
                <w:rFonts w:ascii="Arial" w:hAnsi="Arial" w:cs="Arial"/>
                <w:lang w:val="en-GB"/>
              </w:rPr>
            </w:pPr>
            <w:r w:rsidRPr="00114E4B">
              <w:rPr>
                <w:rFonts w:ascii="Arial" w:hAnsi="Arial" w:cs="Arial"/>
                <w:lang w:val="en-GB"/>
              </w:rPr>
              <w:t>TMG</w:t>
            </w:r>
          </w:p>
        </w:tc>
        <w:tc>
          <w:tcPr>
            <w:tcW w:w="0" w:type="auto"/>
            <w:vAlign w:val="center"/>
          </w:tcPr>
          <w:p w14:paraId="0460CE32" w14:textId="2731A0CA" w:rsidR="00A83FAE" w:rsidRPr="00114E4B" w:rsidRDefault="00A83FAE" w:rsidP="004955A1">
            <w:pPr>
              <w:jc w:val="center"/>
              <w:rPr>
                <w:rFonts w:ascii="Arial" w:hAnsi="Arial" w:cs="Arial"/>
                <w:vertAlign w:val="superscript"/>
                <w:lang w:val="en-GB"/>
              </w:rPr>
            </w:pPr>
            <w:r w:rsidRPr="00114E4B">
              <w:rPr>
                <w:rFonts w:ascii="Arial" w:hAnsi="Arial" w:cs="Arial"/>
                <w:lang w:val="en-GB"/>
              </w:rPr>
              <w:t>9.6</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09EA5AFD" w14:textId="708EFC77" w:rsidR="00A83FAE" w:rsidRPr="00114E4B" w:rsidRDefault="00A83FAE" w:rsidP="004955A1">
            <w:pPr>
              <w:jc w:val="center"/>
              <w:rPr>
                <w:rFonts w:ascii="Arial" w:hAnsi="Arial" w:cs="Arial"/>
                <w:vertAlign w:val="superscript"/>
                <w:lang w:val="en-GB"/>
              </w:rPr>
            </w:pPr>
            <w:r w:rsidRPr="00114E4B">
              <w:rPr>
                <w:rFonts w:ascii="Arial" w:hAnsi="Arial" w:cs="Arial"/>
                <w:lang w:val="en-GB"/>
              </w:rPr>
              <w:t>1.14</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72B280F9" w14:textId="745152EA" w:rsidR="00A83FAE" w:rsidRPr="00114E4B" w:rsidRDefault="00A83FAE" w:rsidP="004955A1">
            <w:pPr>
              <w:jc w:val="center"/>
              <w:rPr>
                <w:rFonts w:ascii="Arial" w:hAnsi="Arial" w:cs="Arial"/>
                <w:vertAlign w:val="superscript"/>
                <w:lang w:val="en-GB"/>
              </w:rPr>
            </w:pPr>
            <w:r w:rsidRPr="00114E4B">
              <w:rPr>
                <w:rFonts w:ascii="Arial" w:hAnsi="Arial" w:cs="Arial"/>
                <w:lang w:val="en-GB"/>
              </w:rPr>
              <w:t>1.41</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450AB409" w14:textId="2F5508BC" w:rsidR="00A83FAE" w:rsidRPr="00114E4B" w:rsidRDefault="00A83FAE" w:rsidP="004955A1">
            <w:pPr>
              <w:jc w:val="center"/>
              <w:rPr>
                <w:rFonts w:ascii="Arial" w:hAnsi="Arial" w:cs="Arial"/>
                <w:vertAlign w:val="superscript"/>
                <w:lang w:val="en-GB"/>
              </w:rPr>
            </w:pPr>
            <w:r w:rsidRPr="00114E4B">
              <w:rPr>
                <w:rFonts w:ascii="Arial" w:hAnsi="Arial" w:cs="Arial"/>
                <w:lang w:val="en-GB"/>
              </w:rPr>
              <w:t>4.1</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46A9A68B" w14:textId="784E0F8C" w:rsidR="00A83FAE" w:rsidRPr="00114E4B" w:rsidRDefault="00A83FAE" w:rsidP="004955A1">
            <w:pPr>
              <w:jc w:val="center"/>
              <w:rPr>
                <w:rFonts w:ascii="Arial" w:hAnsi="Arial" w:cs="Arial"/>
                <w:lang w:val="en-GB"/>
              </w:rPr>
            </w:pPr>
            <w:r w:rsidRPr="00114E4B">
              <w:rPr>
                <w:rFonts w:ascii="Arial" w:hAnsi="Arial" w:cs="Arial"/>
                <w:lang w:val="en-GB"/>
              </w:rPr>
              <w:t>4.8 x</w:t>
            </w:r>
            <w:r w:rsidR="00270459" w:rsidRPr="00114E4B">
              <w:rPr>
                <w:rFonts w:ascii="Arial" w:hAnsi="Arial" w:cs="Arial"/>
                <w:lang w:val="en-GB"/>
              </w:rPr>
              <w:t xml:space="preserve"> </w:t>
            </w:r>
            <w:r w:rsidRPr="00114E4B">
              <w:rPr>
                <w:rFonts w:ascii="Arial" w:hAnsi="Arial" w:cs="Arial"/>
                <w:lang w:val="en-GB"/>
              </w:rPr>
              <w:t>10</w:t>
            </w:r>
            <w:r w:rsidR="00B52EBF" w:rsidRPr="00114E4B">
              <w:rPr>
                <w:rFonts w:ascii="Arial" w:hAnsi="Arial" w:cs="Arial"/>
                <w:vertAlign w:val="superscript"/>
                <w:lang w:val="en-GB"/>
              </w:rPr>
              <w:t>2</w:t>
            </w:r>
          </w:p>
        </w:tc>
      </w:tr>
      <w:tr w:rsidR="00114E4B" w:rsidRPr="00114E4B" w14:paraId="345C042F" w14:textId="77777777" w:rsidTr="00610A7E">
        <w:trPr>
          <w:cantSplit/>
          <w:jc w:val="center"/>
        </w:trPr>
        <w:tc>
          <w:tcPr>
            <w:tcW w:w="0" w:type="auto"/>
            <w:vAlign w:val="center"/>
          </w:tcPr>
          <w:p w14:paraId="0C191357" w14:textId="226562EA" w:rsidR="00A83FAE" w:rsidRPr="00114E4B" w:rsidRDefault="00A83FAE" w:rsidP="004955A1">
            <w:pPr>
              <w:jc w:val="center"/>
              <w:rPr>
                <w:rFonts w:ascii="Arial" w:hAnsi="Arial" w:cs="Arial"/>
                <w:lang w:val="en-GB"/>
              </w:rPr>
            </w:pPr>
            <w:r w:rsidRPr="00114E4B">
              <w:rPr>
                <w:rFonts w:ascii="Arial" w:hAnsi="Arial" w:cs="Arial"/>
                <w:lang w:val="en-GB"/>
              </w:rPr>
              <w:t>Coliform</w:t>
            </w:r>
          </w:p>
        </w:tc>
        <w:tc>
          <w:tcPr>
            <w:tcW w:w="0" w:type="auto"/>
            <w:vAlign w:val="center"/>
          </w:tcPr>
          <w:p w14:paraId="390798FE" w14:textId="2690677A"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3851E70" w14:textId="6D7B365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54EDAA8B" w14:textId="0CDE7D34"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3CB47A14"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2BC1419"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r w:rsidR="00114E4B" w:rsidRPr="00114E4B" w14:paraId="0D95EA77" w14:textId="77777777" w:rsidTr="00610A7E">
        <w:trPr>
          <w:cantSplit/>
          <w:trHeight w:val="277"/>
          <w:jc w:val="center"/>
        </w:trPr>
        <w:tc>
          <w:tcPr>
            <w:tcW w:w="0" w:type="auto"/>
            <w:vAlign w:val="center"/>
          </w:tcPr>
          <w:p w14:paraId="491957B7" w14:textId="4E75EB1D" w:rsidR="00A83FAE" w:rsidRPr="00114E4B" w:rsidRDefault="00A83FAE" w:rsidP="004955A1">
            <w:pPr>
              <w:jc w:val="center"/>
              <w:rPr>
                <w:rFonts w:ascii="Arial" w:hAnsi="Arial" w:cs="Arial"/>
                <w:lang w:val="en-GB"/>
              </w:rPr>
            </w:pPr>
            <w:r w:rsidRPr="00114E4B">
              <w:rPr>
                <w:rFonts w:ascii="Arial" w:hAnsi="Arial" w:cs="Arial"/>
                <w:lang w:val="en-GB"/>
              </w:rPr>
              <w:t>Fungi/yeast</w:t>
            </w:r>
          </w:p>
        </w:tc>
        <w:tc>
          <w:tcPr>
            <w:tcW w:w="0" w:type="auto"/>
            <w:vAlign w:val="center"/>
          </w:tcPr>
          <w:p w14:paraId="758F8059" w14:textId="041B7E83" w:rsidR="00A83FAE" w:rsidRPr="00114E4B" w:rsidRDefault="00A83FAE" w:rsidP="004955A1">
            <w:pPr>
              <w:jc w:val="center"/>
              <w:rPr>
                <w:rFonts w:ascii="Arial" w:hAnsi="Arial" w:cs="Arial"/>
                <w:vertAlign w:val="superscript"/>
                <w:lang w:val="en-GB"/>
              </w:rPr>
            </w:pPr>
            <w:r w:rsidRPr="00114E4B">
              <w:rPr>
                <w:rFonts w:ascii="Arial" w:hAnsi="Arial" w:cs="Arial"/>
                <w:lang w:val="en-GB"/>
              </w:rPr>
              <w:t>1.8</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190175C8" w14:textId="49393629" w:rsidR="00A83FAE" w:rsidRPr="00114E4B" w:rsidRDefault="00A83FAE" w:rsidP="004955A1">
            <w:pPr>
              <w:jc w:val="center"/>
              <w:rPr>
                <w:rFonts w:ascii="Arial" w:hAnsi="Arial" w:cs="Arial"/>
                <w:vertAlign w:val="superscript"/>
                <w:lang w:val="en-GB"/>
              </w:rPr>
            </w:pPr>
            <w:r w:rsidRPr="00114E4B">
              <w:rPr>
                <w:rFonts w:ascii="Arial" w:hAnsi="Arial" w:cs="Arial"/>
                <w:lang w:val="en-GB"/>
              </w:rPr>
              <w:t>2.22</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51638EB8" w14:textId="45F47C55" w:rsidR="00A83FAE" w:rsidRPr="00114E4B" w:rsidRDefault="00A83FAE" w:rsidP="004955A1">
            <w:pPr>
              <w:jc w:val="center"/>
              <w:rPr>
                <w:rFonts w:ascii="Arial" w:hAnsi="Arial" w:cs="Arial"/>
                <w:vertAlign w:val="superscript"/>
                <w:lang w:val="en-GB"/>
              </w:rPr>
            </w:pPr>
            <w:r w:rsidRPr="00114E4B">
              <w:rPr>
                <w:rFonts w:ascii="Arial" w:hAnsi="Arial" w:cs="Arial"/>
                <w:lang w:val="en-GB"/>
              </w:rPr>
              <w:t>2.36</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73670767" w14:textId="4F52AC02" w:rsidR="00A83FAE" w:rsidRPr="00114E4B" w:rsidRDefault="00A83FAE" w:rsidP="004955A1">
            <w:pPr>
              <w:jc w:val="center"/>
              <w:rPr>
                <w:rFonts w:ascii="Arial" w:hAnsi="Arial" w:cs="Arial"/>
                <w:lang w:val="en-GB"/>
              </w:rPr>
            </w:pPr>
            <w:r w:rsidRPr="00114E4B">
              <w:rPr>
                <w:rFonts w:ascii="Arial" w:hAnsi="Arial" w:cs="Arial"/>
                <w:lang w:val="en-GB"/>
              </w:rPr>
              <w:t>2.1 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5293DD19" w14:textId="471D838B" w:rsidR="00A83FAE" w:rsidRPr="00114E4B" w:rsidRDefault="00A83FAE" w:rsidP="004955A1">
            <w:pPr>
              <w:jc w:val="center"/>
              <w:rPr>
                <w:rFonts w:ascii="Arial" w:hAnsi="Arial" w:cs="Arial"/>
                <w:vertAlign w:val="superscript"/>
                <w:lang w:val="en-GB"/>
              </w:rPr>
            </w:pPr>
            <w:r w:rsidRPr="00114E4B">
              <w:rPr>
                <w:rFonts w:ascii="Arial" w:hAnsi="Arial" w:cs="Arial"/>
                <w:lang w:val="en-GB"/>
              </w:rPr>
              <w:t>2.9 x</w:t>
            </w:r>
            <w:r w:rsidR="00270459" w:rsidRPr="00114E4B">
              <w:rPr>
                <w:rFonts w:ascii="Arial" w:hAnsi="Arial" w:cs="Arial"/>
                <w:lang w:val="en-GB"/>
              </w:rPr>
              <w:t xml:space="preserve"> </w:t>
            </w:r>
            <w:r w:rsidRPr="00114E4B">
              <w:rPr>
                <w:rFonts w:ascii="Arial" w:hAnsi="Arial" w:cs="Arial"/>
                <w:lang w:val="en-GB"/>
              </w:rPr>
              <w:t>10</w:t>
            </w:r>
            <w:r w:rsidR="00B52EBF" w:rsidRPr="00114E4B">
              <w:rPr>
                <w:rFonts w:ascii="Arial" w:hAnsi="Arial" w:cs="Arial"/>
                <w:vertAlign w:val="superscript"/>
                <w:lang w:val="en-GB"/>
              </w:rPr>
              <w:t>2</w:t>
            </w:r>
          </w:p>
        </w:tc>
      </w:tr>
      <w:tr w:rsidR="00114E4B" w:rsidRPr="00114E4B" w14:paraId="5BCD954B" w14:textId="77777777" w:rsidTr="00610A7E">
        <w:trPr>
          <w:cantSplit/>
          <w:jc w:val="center"/>
        </w:trPr>
        <w:tc>
          <w:tcPr>
            <w:tcW w:w="0" w:type="auto"/>
            <w:vAlign w:val="center"/>
          </w:tcPr>
          <w:p w14:paraId="4B509DAA" w14:textId="77777777" w:rsidR="00A83FAE" w:rsidRPr="00114E4B" w:rsidRDefault="00A83FAE" w:rsidP="004955A1">
            <w:pPr>
              <w:jc w:val="center"/>
              <w:rPr>
                <w:rFonts w:ascii="Arial" w:hAnsi="Arial" w:cs="Arial"/>
                <w:lang w:val="en-GB"/>
              </w:rPr>
            </w:pPr>
            <w:proofErr w:type="spellStart"/>
            <w:proofErr w:type="gramStart"/>
            <w:r w:rsidRPr="00114E4B">
              <w:rPr>
                <w:rFonts w:ascii="Arial" w:hAnsi="Arial" w:cs="Arial"/>
                <w:lang w:val="en-GB"/>
              </w:rPr>
              <w:t>E.Coli</w:t>
            </w:r>
            <w:proofErr w:type="spellEnd"/>
            <w:proofErr w:type="gramEnd"/>
          </w:p>
        </w:tc>
        <w:tc>
          <w:tcPr>
            <w:tcW w:w="0" w:type="auto"/>
            <w:vAlign w:val="center"/>
          </w:tcPr>
          <w:p w14:paraId="6EBD52B4" w14:textId="1CC98C5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01ABC53" w14:textId="7B1A4A35"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CB79C96" w14:textId="3A9DDA93"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3AFEF7A4"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26F1D8D"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r w:rsidR="00114E4B" w:rsidRPr="00114E4B" w14:paraId="5C432666" w14:textId="77777777" w:rsidTr="00610A7E">
        <w:trPr>
          <w:cantSplit/>
          <w:jc w:val="center"/>
        </w:trPr>
        <w:tc>
          <w:tcPr>
            <w:tcW w:w="0" w:type="auto"/>
            <w:vAlign w:val="center"/>
          </w:tcPr>
          <w:p w14:paraId="78E54DBC" w14:textId="77777777" w:rsidR="00A83FAE" w:rsidRPr="00114E4B" w:rsidRDefault="00A83FAE" w:rsidP="004955A1">
            <w:pPr>
              <w:jc w:val="center"/>
              <w:rPr>
                <w:rFonts w:ascii="Arial" w:hAnsi="Arial" w:cs="Arial"/>
                <w:lang w:val="en-GB"/>
              </w:rPr>
            </w:pPr>
            <w:r w:rsidRPr="00114E4B">
              <w:rPr>
                <w:rFonts w:ascii="Arial" w:hAnsi="Arial" w:cs="Arial"/>
                <w:lang w:val="en-GB"/>
              </w:rPr>
              <w:t>Staphylococcus aureus</w:t>
            </w:r>
          </w:p>
        </w:tc>
        <w:tc>
          <w:tcPr>
            <w:tcW w:w="0" w:type="auto"/>
            <w:vAlign w:val="center"/>
          </w:tcPr>
          <w:p w14:paraId="0FE4304B" w14:textId="54D7150A"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01D5EA0" w14:textId="5A4F001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1C3EE80" w14:textId="23C35BEE"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14A17E31"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1272E18A" w14:textId="77777777" w:rsidR="00A83FAE" w:rsidRPr="00114E4B" w:rsidRDefault="00A83FAE" w:rsidP="004955A1">
            <w:pPr>
              <w:jc w:val="center"/>
              <w:rPr>
                <w:rFonts w:ascii="Arial" w:hAnsi="Arial" w:cs="Arial"/>
                <w:lang w:val="en-GB"/>
              </w:rPr>
            </w:pPr>
          </w:p>
        </w:tc>
      </w:tr>
      <w:tr w:rsidR="00114E4B" w:rsidRPr="00114E4B" w14:paraId="28B310A4" w14:textId="77777777" w:rsidTr="00610A7E">
        <w:trPr>
          <w:cantSplit/>
          <w:jc w:val="center"/>
        </w:trPr>
        <w:tc>
          <w:tcPr>
            <w:tcW w:w="0" w:type="auto"/>
            <w:vAlign w:val="center"/>
          </w:tcPr>
          <w:p w14:paraId="17250AE6" w14:textId="18AA90AE" w:rsidR="00A83FAE" w:rsidRPr="00114E4B" w:rsidRDefault="00A83FAE" w:rsidP="004955A1">
            <w:pPr>
              <w:jc w:val="center"/>
              <w:rPr>
                <w:rFonts w:ascii="Arial" w:hAnsi="Arial" w:cs="Arial"/>
                <w:lang w:val="en-GB"/>
              </w:rPr>
            </w:pPr>
            <w:proofErr w:type="spellStart"/>
            <w:r w:rsidRPr="00114E4B">
              <w:rPr>
                <w:rFonts w:ascii="Arial" w:hAnsi="Arial" w:cs="Arial"/>
                <w:lang w:val="en-GB"/>
              </w:rPr>
              <w:t>Sallmonella</w:t>
            </w:r>
            <w:proofErr w:type="spellEnd"/>
            <w:r w:rsidRPr="00114E4B">
              <w:rPr>
                <w:rFonts w:ascii="Arial" w:hAnsi="Arial" w:cs="Arial"/>
                <w:lang w:val="en-GB"/>
              </w:rPr>
              <w:t xml:space="preserve"> shigella</w:t>
            </w:r>
          </w:p>
        </w:tc>
        <w:tc>
          <w:tcPr>
            <w:tcW w:w="0" w:type="auto"/>
            <w:vAlign w:val="center"/>
          </w:tcPr>
          <w:p w14:paraId="031FC5FE" w14:textId="627D272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4FB49BB" w14:textId="76549328"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7488E6F" w14:textId="259E4D02"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58D20B3"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22C4DD6"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bl>
    <w:p w14:paraId="7D41BE7E" w14:textId="5FF741B4" w:rsidR="004C6DF9" w:rsidRDefault="00B52EBF" w:rsidP="004955A1">
      <w:pPr>
        <w:pStyle w:val="Body"/>
        <w:spacing w:after="0"/>
        <w:jc w:val="center"/>
        <w:rPr>
          <w:rFonts w:ascii="Arial" w:hAnsi="Arial" w:cs="Arial"/>
          <w:i/>
          <w:iCs/>
          <w:sz w:val="16"/>
          <w:szCs w:val="16"/>
          <w:lang w:val="en-GB" w:eastAsia="en-GB"/>
        </w:rPr>
      </w:pPr>
      <w:r w:rsidRPr="00114E4B">
        <w:rPr>
          <w:rFonts w:ascii="Arial" w:hAnsi="Arial" w:cs="Arial"/>
          <w:i/>
          <w:iCs/>
          <w:sz w:val="16"/>
          <w:szCs w:val="16"/>
          <w:lang w:val="en-GB" w:eastAsia="en-GB"/>
        </w:rPr>
        <w:t xml:space="preserve">A =Wine simple, B = Wine + S. </w:t>
      </w:r>
      <w:proofErr w:type="spellStart"/>
      <w:r w:rsidRPr="00114E4B">
        <w:rPr>
          <w:rFonts w:ascii="Arial" w:hAnsi="Arial" w:cs="Arial"/>
          <w:i/>
          <w:iCs/>
          <w:sz w:val="16"/>
          <w:szCs w:val="16"/>
          <w:lang w:val="en-GB" w:eastAsia="en-GB"/>
        </w:rPr>
        <w:t>gabonensis</w:t>
      </w:r>
      <w:proofErr w:type="spellEnd"/>
      <w:r w:rsidRPr="00114E4B">
        <w:rPr>
          <w:rFonts w:ascii="Arial" w:hAnsi="Arial" w:cs="Arial"/>
          <w:i/>
          <w:iCs/>
          <w:sz w:val="16"/>
          <w:szCs w:val="16"/>
          <w:lang w:val="en-GB" w:eastAsia="en-GB"/>
        </w:rPr>
        <w:t>, C = Wine + P</w:t>
      </w:r>
    </w:p>
    <w:p w14:paraId="61A4A60B" w14:textId="77777777" w:rsidR="004955A1" w:rsidRPr="004955A1" w:rsidRDefault="004955A1" w:rsidP="004955A1">
      <w:pPr>
        <w:pStyle w:val="Body"/>
        <w:spacing w:after="0"/>
        <w:jc w:val="center"/>
        <w:rPr>
          <w:rFonts w:ascii="Arial" w:hAnsi="Arial" w:cs="Arial"/>
          <w:i/>
          <w:iCs/>
          <w:sz w:val="16"/>
          <w:szCs w:val="16"/>
        </w:rPr>
      </w:pPr>
    </w:p>
    <w:p w14:paraId="77AECA51" w14:textId="4ABAFA56" w:rsidR="000045A8" w:rsidRPr="00114E4B" w:rsidRDefault="003073D8" w:rsidP="004955A1">
      <w:pPr>
        <w:pStyle w:val="Body"/>
        <w:spacing w:after="0"/>
        <w:rPr>
          <w:rFonts w:ascii="Arial" w:hAnsi="Arial" w:cs="Arial"/>
          <w:b/>
          <w:bCs/>
          <w:lang w:val="en-GB"/>
        </w:rPr>
      </w:pPr>
      <w:r w:rsidRPr="00114E4B">
        <w:rPr>
          <w:rFonts w:ascii="Arial" w:hAnsi="Arial" w:cs="Arial"/>
          <w:b/>
          <w:bCs/>
          <w:lang w:val="en-GB"/>
        </w:rPr>
        <w:t>Table 6: Microbial results for day 2</w:t>
      </w:r>
      <w:r w:rsidRPr="00114E4B">
        <w:rPr>
          <w:rFonts w:ascii="Arial" w:hAnsi="Arial" w:cs="Arial"/>
        </w:rPr>
        <w:t xml:space="preserve"> </w:t>
      </w:r>
      <w:bookmarkStart w:id="31" w:name="_Hlk194429364"/>
      <w:r w:rsidRPr="00114E4B">
        <w:rPr>
          <w:rFonts w:ascii="Arial" w:hAnsi="Arial" w:cs="Arial"/>
          <w:b/>
          <w:bCs/>
          <w:lang w:val="en-GB"/>
        </w:rPr>
        <w:t>for A, B and C (UFC/ml)</w:t>
      </w:r>
      <w:bookmarkEnd w:id="31"/>
    </w:p>
    <w:tbl>
      <w:tblPr>
        <w:tblStyle w:val="TableGrid"/>
        <w:tblW w:w="8880" w:type="dxa"/>
        <w:jc w:val="center"/>
        <w:tblBorders>
          <w:left w:val="none" w:sz="0" w:space="0" w:color="auto"/>
          <w:right w:val="none" w:sz="0" w:space="0" w:color="auto"/>
        </w:tblBorders>
        <w:tblLook w:val="04A0" w:firstRow="1" w:lastRow="0" w:firstColumn="1" w:lastColumn="0" w:noHBand="0" w:noVBand="1"/>
      </w:tblPr>
      <w:tblGrid>
        <w:gridCol w:w="361"/>
        <w:gridCol w:w="1387"/>
        <w:gridCol w:w="1250"/>
        <w:gridCol w:w="961"/>
        <w:gridCol w:w="1272"/>
        <w:gridCol w:w="953"/>
        <w:gridCol w:w="1273"/>
        <w:gridCol w:w="1423"/>
      </w:tblGrid>
      <w:tr w:rsidR="00114E4B" w:rsidRPr="00114E4B" w14:paraId="00D32E1B" w14:textId="77777777" w:rsidTr="00B52EBF">
        <w:trPr>
          <w:cantSplit/>
          <w:trHeight w:val="607"/>
          <w:jc w:val="center"/>
        </w:trPr>
        <w:tc>
          <w:tcPr>
            <w:tcW w:w="1748" w:type="dxa"/>
            <w:gridSpan w:val="2"/>
            <w:vAlign w:val="center"/>
          </w:tcPr>
          <w:p w14:paraId="13BA5CD6" w14:textId="46CF1BEF" w:rsidR="003073D8" w:rsidRPr="00114E4B" w:rsidRDefault="003073D8" w:rsidP="004955A1">
            <w:pPr>
              <w:jc w:val="center"/>
              <w:rPr>
                <w:rFonts w:ascii="Arial" w:hAnsi="Arial" w:cs="Arial"/>
                <w:sz w:val="20"/>
                <w:szCs w:val="20"/>
              </w:rPr>
            </w:pPr>
            <w:r w:rsidRPr="00114E4B">
              <w:rPr>
                <w:rFonts w:ascii="Arial" w:hAnsi="Arial" w:cs="Arial"/>
                <w:sz w:val="20"/>
                <w:szCs w:val="20"/>
              </w:rPr>
              <w:t>Parameter</w:t>
            </w:r>
          </w:p>
          <w:p w14:paraId="691FE136" w14:textId="126F8581" w:rsidR="003073D8" w:rsidRPr="00114E4B" w:rsidRDefault="003073D8" w:rsidP="004955A1">
            <w:pPr>
              <w:jc w:val="center"/>
              <w:rPr>
                <w:rFonts w:ascii="Arial" w:hAnsi="Arial" w:cs="Arial"/>
                <w:sz w:val="20"/>
                <w:szCs w:val="20"/>
              </w:rPr>
            </w:pPr>
            <w:r w:rsidRPr="00114E4B">
              <w:rPr>
                <w:rFonts w:ascii="Arial" w:hAnsi="Arial" w:cs="Arial"/>
                <w:sz w:val="20"/>
                <w:szCs w:val="20"/>
              </w:rPr>
              <w:t>UFC/ml</w:t>
            </w:r>
          </w:p>
        </w:tc>
        <w:tc>
          <w:tcPr>
            <w:tcW w:w="1250" w:type="dxa"/>
            <w:vAlign w:val="center"/>
          </w:tcPr>
          <w:p w14:paraId="070FD22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TMG</w:t>
            </w:r>
          </w:p>
        </w:tc>
        <w:tc>
          <w:tcPr>
            <w:tcW w:w="961" w:type="dxa"/>
            <w:vAlign w:val="center"/>
          </w:tcPr>
          <w:p w14:paraId="04FCD29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Coliform</w:t>
            </w:r>
          </w:p>
        </w:tc>
        <w:tc>
          <w:tcPr>
            <w:tcW w:w="1272" w:type="dxa"/>
            <w:vAlign w:val="center"/>
          </w:tcPr>
          <w:p w14:paraId="08DC3E3E"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Fungi</w:t>
            </w:r>
          </w:p>
          <w:p w14:paraId="7228CBB1" w14:textId="6F4DF478" w:rsidR="003073D8" w:rsidRPr="00114E4B" w:rsidRDefault="003073D8" w:rsidP="004955A1">
            <w:pPr>
              <w:jc w:val="center"/>
              <w:rPr>
                <w:rFonts w:ascii="Arial" w:hAnsi="Arial" w:cs="Arial"/>
                <w:sz w:val="20"/>
                <w:szCs w:val="20"/>
              </w:rPr>
            </w:pPr>
            <w:r w:rsidRPr="00114E4B">
              <w:rPr>
                <w:rFonts w:ascii="Arial" w:hAnsi="Arial" w:cs="Arial"/>
                <w:sz w:val="20"/>
                <w:szCs w:val="20"/>
              </w:rPr>
              <w:t>/</w:t>
            </w:r>
            <w:r w:rsidR="00AA17CE" w:rsidRPr="00114E4B">
              <w:rPr>
                <w:rFonts w:ascii="Arial" w:hAnsi="Arial" w:cs="Arial"/>
                <w:sz w:val="20"/>
                <w:szCs w:val="20"/>
              </w:rPr>
              <w:t>Yeast</w:t>
            </w:r>
          </w:p>
          <w:p w14:paraId="221B2C67" w14:textId="77777777" w:rsidR="003073D8" w:rsidRPr="00114E4B" w:rsidRDefault="003073D8" w:rsidP="004955A1">
            <w:pPr>
              <w:jc w:val="center"/>
              <w:rPr>
                <w:rFonts w:ascii="Arial" w:hAnsi="Arial" w:cs="Arial"/>
                <w:sz w:val="20"/>
                <w:szCs w:val="20"/>
              </w:rPr>
            </w:pPr>
          </w:p>
        </w:tc>
        <w:tc>
          <w:tcPr>
            <w:tcW w:w="953" w:type="dxa"/>
            <w:vAlign w:val="center"/>
          </w:tcPr>
          <w:p w14:paraId="078342DD" w14:textId="6BDF240C" w:rsidR="003073D8" w:rsidRPr="00114E4B" w:rsidRDefault="00AA17CE" w:rsidP="004955A1">
            <w:pPr>
              <w:jc w:val="center"/>
              <w:rPr>
                <w:rFonts w:ascii="Arial" w:hAnsi="Arial" w:cs="Arial"/>
                <w:sz w:val="20"/>
                <w:szCs w:val="20"/>
              </w:rPr>
            </w:pPr>
            <w:r w:rsidRPr="00114E4B">
              <w:rPr>
                <w:rFonts w:ascii="Arial" w:hAnsi="Arial" w:cs="Arial"/>
                <w:sz w:val="20"/>
                <w:szCs w:val="20"/>
              </w:rPr>
              <w:t>E. coli</w:t>
            </w:r>
          </w:p>
          <w:p w14:paraId="51A8CAC9" w14:textId="77777777" w:rsidR="003073D8" w:rsidRPr="00114E4B" w:rsidRDefault="003073D8" w:rsidP="004955A1">
            <w:pPr>
              <w:jc w:val="center"/>
              <w:rPr>
                <w:rFonts w:ascii="Arial" w:hAnsi="Arial" w:cs="Arial"/>
                <w:sz w:val="20"/>
                <w:szCs w:val="20"/>
              </w:rPr>
            </w:pPr>
          </w:p>
        </w:tc>
        <w:tc>
          <w:tcPr>
            <w:tcW w:w="1273" w:type="dxa"/>
            <w:vAlign w:val="center"/>
          </w:tcPr>
          <w:p w14:paraId="53786B3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S. aureus</w:t>
            </w:r>
          </w:p>
          <w:p w14:paraId="4DB51F66" w14:textId="77777777" w:rsidR="003073D8" w:rsidRPr="00114E4B" w:rsidRDefault="003073D8" w:rsidP="004955A1">
            <w:pPr>
              <w:jc w:val="center"/>
              <w:rPr>
                <w:rFonts w:ascii="Arial" w:hAnsi="Arial" w:cs="Arial"/>
                <w:sz w:val="20"/>
                <w:szCs w:val="20"/>
              </w:rPr>
            </w:pPr>
          </w:p>
        </w:tc>
        <w:tc>
          <w:tcPr>
            <w:tcW w:w="1423" w:type="dxa"/>
            <w:vAlign w:val="center"/>
          </w:tcPr>
          <w:p w14:paraId="44B06C18" w14:textId="5B616BFF" w:rsidR="00AA17CE" w:rsidRPr="00114E4B" w:rsidRDefault="003073D8" w:rsidP="004955A1">
            <w:pPr>
              <w:jc w:val="center"/>
              <w:rPr>
                <w:rFonts w:ascii="Arial" w:hAnsi="Arial" w:cs="Arial"/>
                <w:sz w:val="20"/>
                <w:szCs w:val="20"/>
              </w:rPr>
            </w:pPr>
            <w:r w:rsidRPr="00114E4B">
              <w:rPr>
                <w:rFonts w:ascii="Arial" w:hAnsi="Arial" w:cs="Arial"/>
                <w:sz w:val="20"/>
                <w:szCs w:val="20"/>
              </w:rPr>
              <w:t>Salmonella</w:t>
            </w:r>
          </w:p>
          <w:p w14:paraId="38827BC6" w14:textId="14CAD740" w:rsidR="003073D8" w:rsidRPr="00114E4B" w:rsidRDefault="003073D8" w:rsidP="004955A1">
            <w:pPr>
              <w:jc w:val="center"/>
              <w:rPr>
                <w:rFonts w:ascii="Arial" w:hAnsi="Arial" w:cs="Arial"/>
                <w:sz w:val="20"/>
                <w:szCs w:val="20"/>
              </w:rPr>
            </w:pPr>
            <w:r w:rsidRPr="00114E4B">
              <w:rPr>
                <w:rFonts w:ascii="Arial" w:hAnsi="Arial" w:cs="Arial"/>
                <w:sz w:val="20"/>
                <w:szCs w:val="20"/>
              </w:rPr>
              <w:t>shigella</w:t>
            </w:r>
          </w:p>
        </w:tc>
      </w:tr>
      <w:tr w:rsidR="00114E4B" w:rsidRPr="00114E4B" w14:paraId="53BAB980" w14:textId="77777777" w:rsidTr="00B52EBF">
        <w:trPr>
          <w:cantSplit/>
          <w:trHeight w:val="247"/>
          <w:jc w:val="center"/>
        </w:trPr>
        <w:tc>
          <w:tcPr>
            <w:tcW w:w="0" w:type="auto"/>
            <w:vMerge w:val="restart"/>
            <w:shd w:val="clear" w:color="auto" w:fill="F2F2F2" w:themeFill="background1" w:themeFillShade="F2"/>
            <w:vAlign w:val="center"/>
          </w:tcPr>
          <w:p w14:paraId="409C66C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A</w:t>
            </w:r>
          </w:p>
        </w:tc>
        <w:tc>
          <w:tcPr>
            <w:tcW w:w="1387" w:type="dxa"/>
            <w:shd w:val="clear" w:color="auto" w:fill="F2F2F2" w:themeFill="background1" w:themeFillShade="F2"/>
            <w:vAlign w:val="center"/>
          </w:tcPr>
          <w:p w14:paraId="4B1E9C48" w14:textId="77777777" w:rsidR="003073D8" w:rsidRPr="00114E4B" w:rsidRDefault="003073D8" w:rsidP="004955A1">
            <w:pPr>
              <w:jc w:val="center"/>
              <w:rPr>
                <w:rFonts w:ascii="Arial" w:hAnsi="Arial" w:cs="Arial"/>
                <w:sz w:val="20"/>
                <w:szCs w:val="20"/>
                <w:lang w:val="en-GB"/>
              </w:rPr>
            </w:pPr>
            <w:r w:rsidRPr="00114E4B">
              <w:rPr>
                <w:rFonts w:ascii="Arial" w:hAnsi="Arial" w:cs="Arial"/>
                <w:sz w:val="20"/>
                <w:szCs w:val="20"/>
              </w:rPr>
              <w:t>Box 1</w:t>
            </w:r>
          </w:p>
        </w:tc>
        <w:tc>
          <w:tcPr>
            <w:tcW w:w="1250" w:type="dxa"/>
            <w:shd w:val="clear" w:color="auto" w:fill="F2F2F2" w:themeFill="background1" w:themeFillShade="F2"/>
            <w:vAlign w:val="center"/>
          </w:tcPr>
          <w:p w14:paraId="705E54D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 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6DEA92E6"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5B12820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701440B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54032FA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8.0 x 10</w:t>
            </w:r>
          </w:p>
        </w:tc>
        <w:tc>
          <w:tcPr>
            <w:tcW w:w="1423" w:type="dxa"/>
            <w:shd w:val="clear" w:color="auto" w:fill="F2F2F2" w:themeFill="background1" w:themeFillShade="F2"/>
            <w:vAlign w:val="center"/>
          </w:tcPr>
          <w:p w14:paraId="1946FF3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8992122" w14:textId="77777777" w:rsidTr="00B52EBF">
        <w:trPr>
          <w:cantSplit/>
          <w:trHeight w:val="154"/>
          <w:jc w:val="center"/>
        </w:trPr>
        <w:tc>
          <w:tcPr>
            <w:tcW w:w="0" w:type="auto"/>
            <w:vMerge/>
            <w:shd w:val="clear" w:color="auto" w:fill="F2F2F2" w:themeFill="background1" w:themeFillShade="F2"/>
            <w:vAlign w:val="center"/>
          </w:tcPr>
          <w:p w14:paraId="3D6B4462" w14:textId="77777777" w:rsidR="003073D8" w:rsidRPr="00114E4B" w:rsidRDefault="003073D8" w:rsidP="004955A1">
            <w:pPr>
              <w:jc w:val="center"/>
              <w:rPr>
                <w:rFonts w:ascii="Arial" w:hAnsi="Arial" w:cs="Arial"/>
                <w:sz w:val="20"/>
                <w:szCs w:val="20"/>
              </w:rPr>
            </w:pPr>
          </w:p>
        </w:tc>
        <w:tc>
          <w:tcPr>
            <w:tcW w:w="1387" w:type="dxa"/>
            <w:shd w:val="clear" w:color="auto" w:fill="F2F2F2" w:themeFill="background1" w:themeFillShade="F2"/>
            <w:vAlign w:val="center"/>
          </w:tcPr>
          <w:p w14:paraId="572B381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shd w:val="clear" w:color="auto" w:fill="F2F2F2" w:themeFill="background1" w:themeFillShade="F2"/>
            <w:vAlign w:val="center"/>
          </w:tcPr>
          <w:p w14:paraId="3014D2E8"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5.6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29EBD95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57FE786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585E33C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30F44443"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6.0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25EB8D51"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2F7E2234" w14:textId="77777777" w:rsidTr="00B52EBF">
        <w:trPr>
          <w:cantSplit/>
          <w:trHeight w:val="247"/>
          <w:jc w:val="center"/>
        </w:trPr>
        <w:tc>
          <w:tcPr>
            <w:tcW w:w="1748" w:type="dxa"/>
            <w:gridSpan w:val="2"/>
            <w:shd w:val="clear" w:color="auto" w:fill="F2F2F2" w:themeFill="background1" w:themeFillShade="F2"/>
            <w:vAlign w:val="center"/>
          </w:tcPr>
          <w:p w14:paraId="059904D9"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shd w:val="clear" w:color="auto" w:fill="F2F2F2" w:themeFill="background1" w:themeFillShade="F2"/>
            <w:vAlign w:val="center"/>
          </w:tcPr>
          <w:p w14:paraId="5A5BB71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0B8C11C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1791BA2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4C9F6E5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1B58E95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7.0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3CFC20AB"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029EEE18" w14:textId="77777777" w:rsidTr="00B52EBF">
        <w:trPr>
          <w:cantSplit/>
          <w:trHeight w:val="259"/>
          <w:jc w:val="center"/>
        </w:trPr>
        <w:tc>
          <w:tcPr>
            <w:tcW w:w="0" w:type="auto"/>
            <w:vMerge w:val="restart"/>
            <w:vAlign w:val="center"/>
          </w:tcPr>
          <w:p w14:paraId="14F2F5D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w:t>
            </w:r>
          </w:p>
        </w:tc>
        <w:tc>
          <w:tcPr>
            <w:tcW w:w="1387" w:type="dxa"/>
            <w:vAlign w:val="center"/>
          </w:tcPr>
          <w:p w14:paraId="47CD0CF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1</w:t>
            </w:r>
          </w:p>
        </w:tc>
        <w:tc>
          <w:tcPr>
            <w:tcW w:w="1250" w:type="dxa"/>
            <w:vAlign w:val="center"/>
          </w:tcPr>
          <w:p w14:paraId="207863B6"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3.62 x 10</w:t>
            </w:r>
            <w:r w:rsidRPr="00114E4B">
              <w:rPr>
                <w:rFonts w:ascii="Arial" w:hAnsi="Arial" w:cs="Arial"/>
                <w:bCs/>
                <w:sz w:val="20"/>
                <w:szCs w:val="20"/>
                <w:vertAlign w:val="superscript"/>
              </w:rPr>
              <w:t>5</w:t>
            </w:r>
          </w:p>
        </w:tc>
        <w:tc>
          <w:tcPr>
            <w:tcW w:w="961" w:type="dxa"/>
            <w:vAlign w:val="center"/>
          </w:tcPr>
          <w:p w14:paraId="4596052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274F657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vAlign w:val="center"/>
          </w:tcPr>
          <w:p w14:paraId="2BF40243"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4B07862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5.2 x 10</w:t>
            </w:r>
            <w:r w:rsidRPr="00114E4B">
              <w:rPr>
                <w:rFonts w:ascii="Arial" w:hAnsi="Arial" w:cs="Arial"/>
                <w:bCs/>
                <w:sz w:val="20"/>
                <w:szCs w:val="20"/>
                <w:vertAlign w:val="superscript"/>
              </w:rPr>
              <w:t>3</w:t>
            </w:r>
          </w:p>
        </w:tc>
        <w:tc>
          <w:tcPr>
            <w:tcW w:w="1423" w:type="dxa"/>
            <w:vAlign w:val="center"/>
          </w:tcPr>
          <w:p w14:paraId="7AB165E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4C0F38B" w14:textId="77777777" w:rsidTr="00B52EBF">
        <w:trPr>
          <w:cantSplit/>
          <w:trHeight w:val="154"/>
          <w:jc w:val="center"/>
        </w:trPr>
        <w:tc>
          <w:tcPr>
            <w:tcW w:w="0" w:type="auto"/>
            <w:vMerge/>
            <w:vAlign w:val="center"/>
          </w:tcPr>
          <w:p w14:paraId="2620B16A" w14:textId="77777777" w:rsidR="003073D8" w:rsidRPr="00114E4B" w:rsidRDefault="003073D8" w:rsidP="004955A1">
            <w:pPr>
              <w:jc w:val="center"/>
              <w:rPr>
                <w:rFonts w:ascii="Arial" w:hAnsi="Arial" w:cs="Arial"/>
                <w:sz w:val="20"/>
                <w:szCs w:val="20"/>
              </w:rPr>
            </w:pPr>
          </w:p>
        </w:tc>
        <w:tc>
          <w:tcPr>
            <w:tcW w:w="1387" w:type="dxa"/>
            <w:vAlign w:val="center"/>
          </w:tcPr>
          <w:p w14:paraId="4F42E6CE"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vAlign w:val="center"/>
          </w:tcPr>
          <w:p w14:paraId="549D5FA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9.4 x 10</w:t>
            </w:r>
            <w:r w:rsidRPr="00114E4B">
              <w:rPr>
                <w:rFonts w:ascii="Arial" w:hAnsi="Arial" w:cs="Arial"/>
                <w:bCs/>
                <w:sz w:val="20"/>
                <w:szCs w:val="20"/>
                <w:vertAlign w:val="superscript"/>
              </w:rPr>
              <w:t>4</w:t>
            </w:r>
          </w:p>
        </w:tc>
        <w:tc>
          <w:tcPr>
            <w:tcW w:w="961" w:type="dxa"/>
            <w:vAlign w:val="center"/>
          </w:tcPr>
          <w:p w14:paraId="346A617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7029814B"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vAlign w:val="center"/>
          </w:tcPr>
          <w:p w14:paraId="03521881"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7F82C2E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2.0 x 10</w:t>
            </w:r>
            <w:r w:rsidRPr="00114E4B">
              <w:rPr>
                <w:rFonts w:ascii="Arial" w:hAnsi="Arial" w:cs="Arial"/>
                <w:bCs/>
                <w:sz w:val="20"/>
                <w:szCs w:val="20"/>
                <w:vertAlign w:val="superscript"/>
              </w:rPr>
              <w:t>2</w:t>
            </w:r>
          </w:p>
        </w:tc>
        <w:tc>
          <w:tcPr>
            <w:tcW w:w="1423" w:type="dxa"/>
            <w:vAlign w:val="center"/>
          </w:tcPr>
          <w:p w14:paraId="567B56E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0BA1E33F" w14:textId="77777777" w:rsidTr="00B52EBF">
        <w:trPr>
          <w:cantSplit/>
          <w:trHeight w:val="251"/>
          <w:jc w:val="center"/>
        </w:trPr>
        <w:tc>
          <w:tcPr>
            <w:tcW w:w="1748" w:type="dxa"/>
            <w:gridSpan w:val="2"/>
            <w:vAlign w:val="center"/>
          </w:tcPr>
          <w:p w14:paraId="094BF45D"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vAlign w:val="center"/>
          </w:tcPr>
          <w:p w14:paraId="41EA5798"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2.28 x 10</w:t>
            </w:r>
            <w:r w:rsidRPr="00114E4B">
              <w:rPr>
                <w:rFonts w:ascii="Arial" w:hAnsi="Arial" w:cs="Arial"/>
                <w:sz w:val="20"/>
                <w:szCs w:val="20"/>
                <w:vertAlign w:val="superscript"/>
              </w:rPr>
              <w:t>4</w:t>
            </w:r>
          </w:p>
        </w:tc>
        <w:tc>
          <w:tcPr>
            <w:tcW w:w="961" w:type="dxa"/>
            <w:vAlign w:val="center"/>
          </w:tcPr>
          <w:p w14:paraId="562F4AD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c>
          <w:tcPr>
            <w:tcW w:w="1272" w:type="dxa"/>
            <w:vAlign w:val="center"/>
          </w:tcPr>
          <w:p w14:paraId="6F5623A4"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2.0 x 10</w:t>
            </w:r>
            <w:r w:rsidRPr="00114E4B">
              <w:rPr>
                <w:rFonts w:ascii="Arial" w:hAnsi="Arial" w:cs="Arial"/>
                <w:sz w:val="20"/>
                <w:szCs w:val="20"/>
                <w:vertAlign w:val="superscript"/>
              </w:rPr>
              <w:t>3</w:t>
            </w:r>
          </w:p>
        </w:tc>
        <w:tc>
          <w:tcPr>
            <w:tcW w:w="953" w:type="dxa"/>
            <w:vAlign w:val="center"/>
          </w:tcPr>
          <w:p w14:paraId="56A2441C"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c>
          <w:tcPr>
            <w:tcW w:w="1273" w:type="dxa"/>
            <w:vAlign w:val="center"/>
          </w:tcPr>
          <w:p w14:paraId="2A1BD7FD"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2.61 x 10</w:t>
            </w:r>
            <w:r w:rsidRPr="00114E4B">
              <w:rPr>
                <w:rFonts w:ascii="Arial" w:hAnsi="Arial" w:cs="Arial"/>
                <w:sz w:val="20"/>
                <w:szCs w:val="20"/>
                <w:vertAlign w:val="superscript"/>
              </w:rPr>
              <w:t>4</w:t>
            </w:r>
          </w:p>
        </w:tc>
        <w:tc>
          <w:tcPr>
            <w:tcW w:w="1423" w:type="dxa"/>
            <w:vAlign w:val="center"/>
          </w:tcPr>
          <w:p w14:paraId="0939DB62"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r>
      <w:tr w:rsidR="00114E4B" w:rsidRPr="00114E4B" w14:paraId="386A19AE" w14:textId="77777777" w:rsidTr="00B52EBF">
        <w:trPr>
          <w:cantSplit/>
          <w:trHeight w:val="259"/>
          <w:jc w:val="center"/>
        </w:trPr>
        <w:tc>
          <w:tcPr>
            <w:tcW w:w="0" w:type="auto"/>
            <w:vMerge w:val="restart"/>
            <w:shd w:val="clear" w:color="auto" w:fill="F2F2F2" w:themeFill="background1" w:themeFillShade="F2"/>
            <w:vAlign w:val="center"/>
          </w:tcPr>
          <w:p w14:paraId="5C97948B"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C</w:t>
            </w:r>
          </w:p>
        </w:tc>
        <w:tc>
          <w:tcPr>
            <w:tcW w:w="1387" w:type="dxa"/>
            <w:shd w:val="clear" w:color="auto" w:fill="F2F2F2" w:themeFill="background1" w:themeFillShade="F2"/>
            <w:vAlign w:val="center"/>
          </w:tcPr>
          <w:p w14:paraId="3E2A7C3A"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1</w:t>
            </w:r>
          </w:p>
        </w:tc>
        <w:tc>
          <w:tcPr>
            <w:tcW w:w="1250" w:type="dxa"/>
            <w:shd w:val="clear" w:color="auto" w:fill="F2F2F2" w:themeFill="background1" w:themeFillShade="F2"/>
            <w:vAlign w:val="center"/>
          </w:tcPr>
          <w:p w14:paraId="7EEC8DD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4.0 x 10</w:t>
            </w:r>
            <w:r w:rsidRPr="00114E4B">
              <w:rPr>
                <w:rFonts w:ascii="Arial" w:hAnsi="Arial" w:cs="Arial"/>
                <w:bCs/>
                <w:sz w:val="20"/>
                <w:szCs w:val="20"/>
                <w:vertAlign w:val="superscript"/>
              </w:rPr>
              <w:t>7</w:t>
            </w:r>
          </w:p>
        </w:tc>
        <w:tc>
          <w:tcPr>
            <w:tcW w:w="961" w:type="dxa"/>
            <w:shd w:val="clear" w:color="auto" w:fill="F2F2F2" w:themeFill="background1" w:themeFillShade="F2"/>
            <w:vAlign w:val="center"/>
          </w:tcPr>
          <w:p w14:paraId="540A69F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2E90021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65AE2D7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6613E02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238B773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71F04AF4" w14:textId="77777777" w:rsidTr="00B52EBF">
        <w:trPr>
          <w:cantSplit/>
          <w:trHeight w:val="154"/>
          <w:jc w:val="center"/>
        </w:trPr>
        <w:tc>
          <w:tcPr>
            <w:tcW w:w="0" w:type="auto"/>
            <w:vMerge/>
            <w:shd w:val="clear" w:color="auto" w:fill="F2F2F2" w:themeFill="background1" w:themeFillShade="F2"/>
            <w:vAlign w:val="center"/>
          </w:tcPr>
          <w:p w14:paraId="5967FCBB" w14:textId="77777777" w:rsidR="003073D8" w:rsidRPr="00114E4B" w:rsidRDefault="003073D8" w:rsidP="004955A1">
            <w:pPr>
              <w:jc w:val="center"/>
              <w:rPr>
                <w:rFonts w:ascii="Arial" w:hAnsi="Arial" w:cs="Arial"/>
                <w:sz w:val="20"/>
                <w:szCs w:val="20"/>
              </w:rPr>
            </w:pPr>
          </w:p>
        </w:tc>
        <w:tc>
          <w:tcPr>
            <w:tcW w:w="1387" w:type="dxa"/>
            <w:shd w:val="clear" w:color="auto" w:fill="F2F2F2" w:themeFill="background1" w:themeFillShade="F2"/>
            <w:vAlign w:val="center"/>
          </w:tcPr>
          <w:p w14:paraId="05576795"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shd w:val="clear" w:color="auto" w:fill="F2F2F2" w:themeFill="background1" w:themeFillShade="F2"/>
            <w:vAlign w:val="center"/>
          </w:tcPr>
          <w:p w14:paraId="052D63D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2.2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395C2F7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20957B1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6.0 x 10</w:t>
            </w:r>
            <w:r w:rsidRPr="00114E4B">
              <w:rPr>
                <w:rFonts w:ascii="Arial" w:hAnsi="Arial" w:cs="Arial"/>
                <w:bCs/>
                <w:sz w:val="20"/>
                <w:szCs w:val="20"/>
                <w:vertAlign w:val="superscript"/>
              </w:rPr>
              <w:t>3</w:t>
            </w:r>
          </w:p>
        </w:tc>
        <w:tc>
          <w:tcPr>
            <w:tcW w:w="953" w:type="dxa"/>
            <w:shd w:val="clear" w:color="auto" w:fill="F2F2F2" w:themeFill="background1" w:themeFillShade="F2"/>
            <w:vAlign w:val="center"/>
          </w:tcPr>
          <w:p w14:paraId="21A0D8A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32A5808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124165E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1D1ABDDB" w14:textId="77777777" w:rsidTr="00B52EBF">
        <w:trPr>
          <w:cantSplit/>
          <w:trHeight w:val="185"/>
          <w:jc w:val="center"/>
        </w:trPr>
        <w:tc>
          <w:tcPr>
            <w:tcW w:w="1748" w:type="dxa"/>
            <w:gridSpan w:val="2"/>
            <w:shd w:val="clear" w:color="auto" w:fill="F2F2F2" w:themeFill="background1" w:themeFillShade="F2"/>
            <w:vAlign w:val="center"/>
          </w:tcPr>
          <w:p w14:paraId="2A785745"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shd w:val="clear" w:color="auto" w:fill="F2F2F2" w:themeFill="background1" w:themeFillShade="F2"/>
            <w:vAlign w:val="center"/>
          </w:tcPr>
          <w:p w14:paraId="65B8C9CE" w14:textId="69A2E6CA" w:rsidR="003073D8" w:rsidRPr="00114E4B" w:rsidRDefault="003073D8" w:rsidP="004955A1">
            <w:pPr>
              <w:jc w:val="center"/>
              <w:rPr>
                <w:rFonts w:ascii="Arial" w:hAnsi="Arial" w:cs="Arial"/>
                <w:bCs/>
                <w:sz w:val="20"/>
                <w:szCs w:val="20"/>
              </w:rPr>
            </w:pPr>
            <w:r w:rsidRPr="00114E4B">
              <w:rPr>
                <w:rFonts w:ascii="Arial" w:hAnsi="Arial" w:cs="Arial"/>
                <w:bCs/>
                <w:sz w:val="20"/>
                <w:szCs w:val="20"/>
              </w:rPr>
              <w:t>19.19 x</w:t>
            </w:r>
            <w:r w:rsidR="00ED6D6B" w:rsidRPr="00114E4B">
              <w:rPr>
                <w:rFonts w:ascii="Arial" w:hAnsi="Arial" w:cs="Arial"/>
                <w:bCs/>
                <w:sz w:val="20"/>
                <w:szCs w:val="20"/>
              </w:rPr>
              <w:t xml:space="preserve"> </w:t>
            </w:r>
            <w:r w:rsidRPr="00114E4B">
              <w:rPr>
                <w:rFonts w:ascii="Arial" w:hAnsi="Arial" w:cs="Arial"/>
                <w:bCs/>
                <w:sz w:val="20"/>
                <w:szCs w:val="20"/>
              </w:rPr>
              <w:t>10</w:t>
            </w:r>
            <w:r w:rsidRPr="00114E4B">
              <w:rPr>
                <w:rFonts w:ascii="Arial" w:hAnsi="Arial" w:cs="Arial"/>
                <w:bCs/>
                <w:sz w:val="20"/>
                <w:szCs w:val="20"/>
                <w:vertAlign w:val="superscript"/>
              </w:rPr>
              <w:t>3</w:t>
            </w:r>
          </w:p>
        </w:tc>
        <w:tc>
          <w:tcPr>
            <w:tcW w:w="961" w:type="dxa"/>
            <w:shd w:val="clear" w:color="auto" w:fill="F2F2F2" w:themeFill="background1" w:themeFillShade="F2"/>
            <w:vAlign w:val="center"/>
          </w:tcPr>
          <w:p w14:paraId="7D22D89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3CDB5918"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3.0 x 10</w:t>
            </w:r>
            <w:r w:rsidRPr="00114E4B">
              <w:rPr>
                <w:rFonts w:ascii="Arial" w:hAnsi="Arial" w:cs="Arial"/>
                <w:bCs/>
                <w:sz w:val="20"/>
                <w:szCs w:val="20"/>
                <w:vertAlign w:val="superscript"/>
              </w:rPr>
              <w:t>3</w:t>
            </w:r>
          </w:p>
        </w:tc>
        <w:tc>
          <w:tcPr>
            <w:tcW w:w="953" w:type="dxa"/>
            <w:shd w:val="clear" w:color="auto" w:fill="F2F2F2" w:themeFill="background1" w:themeFillShade="F2"/>
            <w:vAlign w:val="center"/>
          </w:tcPr>
          <w:p w14:paraId="45F5B18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7DA870A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1.5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41F6334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1C4014A3" w14:textId="77777777" w:rsidTr="00B52EBF">
        <w:trPr>
          <w:cantSplit/>
          <w:trHeight w:val="234"/>
          <w:jc w:val="center"/>
        </w:trPr>
        <w:tc>
          <w:tcPr>
            <w:tcW w:w="1748" w:type="dxa"/>
            <w:gridSpan w:val="2"/>
            <w:vAlign w:val="center"/>
          </w:tcPr>
          <w:p w14:paraId="25F24CD5" w14:textId="77777777" w:rsidR="003073D8" w:rsidRPr="00114E4B" w:rsidRDefault="003073D8" w:rsidP="004955A1">
            <w:pPr>
              <w:rPr>
                <w:rFonts w:ascii="Arial" w:hAnsi="Arial" w:cs="Arial"/>
                <w:sz w:val="20"/>
                <w:szCs w:val="20"/>
              </w:rPr>
            </w:pPr>
            <w:r w:rsidRPr="00114E4B">
              <w:rPr>
                <w:rFonts w:ascii="Arial" w:hAnsi="Arial" w:cs="Arial"/>
                <w:sz w:val="20"/>
                <w:szCs w:val="20"/>
              </w:rPr>
              <w:t>General Mean</w:t>
            </w:r>
          </w:p>
        </w:tc>
        <w:tc>
          <w:tcPr>
            <w:tcW w:w="1250" w:type="dxa"/>
            <w:vAlign w:val="center"/>
          </w:tcPr>
          <w:p w14:paraId="5B7A4BC9" w14:textId="2E004B48" w:rsidR="003073D8" w:rsidRPr="00114E4B" w:rsidRDefault="003073D8" w:rsidP="004955A1">
            <w:pPr>
              <w:jc w:val="center"/>
              <w:rPr>
                <w:rFonts w:ascii="Arial" w:hAnsi="Arial" w:cs="Arial"/>
                <w:bCs/>
                <w:sz w:val="20"/>
                <w:szCs w:val="20"/>
              </w:rPr>
            </w:pPr>
            <w:r w:rsidRPr="00114E4B">
              <w:rPr>
                <w:rFonts w:ascii="Arial" w:hAnsi="Arial" w:cs="Arial"/>
                <w:bCs/>
                <w:sz w:val="20"/>
                <w:szCs w:val="20"/>
              </w:rPr>
              <w:t>6.76 x 10</w:t>
            </w:r>
            <w:r w:rsidR="00F043C7" w:rsidRPr="00114E4B">
              <w:rPr>
                <w:rFonts w:ascii="Arial" w:hAnsi="Arial" w:cs="Arial"/>
                <w:bCs/>
                <w:sz w:val="20"/>
                <w:szCs w:val="20"/>
                <w:vertAlign w:val="superscript"/>
              </w:rPr>
              <w:t>4</w:t>
            </w:r>
          </w:p>
        </w:tc>
        <w:tc>
          <w:tcPr>
            <w:tcW w:w="961" w:type="dxa"/>
            <w:vAlign w:val="center"/>
          </w:tcPr>
          <w:p w14:paraId="7DBA580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70CEED1C" w14:textId="79486754" w:rsidR="003073D8" w:rsidRPr="00114E4B" w:rsidRDefault="003073D8" w:rsidP="004955A1">
            <w:pPr>
              <w:jc w:val="center"/>
              <w:rPr>
                <w:rFonts w:ascii="Arial" w:hAnsi="Arial" w:cs="Arial"/>
                <w:bCs/>
                <w:sz w:val="20"/>
                <w:szCs w:val="20"/>
              </w:rPr>
            </w:pPr>
            <w:r w:rsidRPr="00114E4B">
              <w:rPr>
                <w:rFonts w:ascii="Arial" w:hAnsi="Arial" w:cs="Arial"/>
                <w:bCs/>
                <w:sz w:val="20"/>
                <w:szCs w:val="20"/>
              </w:rPr>
              <w:t>1.33 x 1</w:t>
            </w:r>
            <w:r w:rsidR="00AA17CE" w:rsidRPr="00114E4B">
              <w:rPr>
                <w:rFonts w:ascii="Arial" w:hAnsi="Arial" w:cs="Arial"/>
                <w:bCs/>
                <w:sz w:val="20"/>
                <w:szCs w:val="20"/>
              </w:rPr>
              <w:t>0</w:t>
            </w:r>
            <w:r w:rsidR="00AA17CE" w:rsidRPr="00114E4B">
              <w:rPr>
                <w:rFonts w:ascii="Arial" w:hAnsi="Arial" w:cs="Arial"/>
                <w:bCs/>
                <w:sz w:val="20"/>
                <w:szCs w:val="20"/>
                <w:vertAlign w:val="superscript"/>
              </w:rPr>
              <w:t>3</w:t>
            </w:r>
          </w:p>
        </w:tc>
        <w:tc>
          <w:tcPr>
            <w:tcW w:w="953" w:type="dxa"/>
            <w:vAlign w:val="center"/>
          </w:tcPr>
          <w:p w14:paraId="4D6B47C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27AD79D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8.98 x 10</w:t>
            </w:r>
            <w:r w:rsidRPr="00114E4B">
              <w:rPr>
                <w:rFonts w:ascii="Arial" w:hAnsi="Arial" w:cs="Arial"/>
                <w:bCs/>
                <w:sz w:val="20"/>
                <w:szCs w:val="20"/>
                <w:vertAlign w:val="superscript"/>
              </w:rPr>
              <w:t>3</w:t>
            </w:r>
          </w:p>
        </w:tc>
        <w:tc>
          <w:tcPr>
            <w:tcW w:w="1423" w:type="dxa"/>
            <w:vAlign w:val="center"/>
          </w:tcPr>
          <w:p w14:paraId="4527A05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846F200" w14:textId="77777777" w:rsidTr="00B52EBF">
        <w:trPr>
          <w:cantSplit/>
          <w:trHeight w:val="62"/>
          <w:jc w:val="center"/>
        </w:trPr>
        <w:tc>
          <w:tcPr>
            <w:tcW w:w="1748" w:type="dxa"/>
            <w:gridSpan w:val="2"/>
            <w:vAlign w:val="center"/>
          </w:tcPr>
          <w:p w14:paraId="6164669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SD</w:t>
            </w:r>
          </w:p>
        </w:tc>
        <w:tc>
          <w:tcPr>
            <w:tcW w:w="1250" w:type="dxa"/>
            <w:vAlign w:val="center"/>
          </w:tcPr>
          <w:p w14:paraId="63BF88BD" w14:textId="549EED6D" w:rsidR="003073D8" w:rsidRPr="00114E4B" w:rsidRDefault="003073D8" w:rsidP="004955A1">
            <w:pPr>
              <w:jc w:val="center"/>
              <w:rPr>
                <w:rFonts w:ascii="Arial" w:hAnsi="Arial" w:cs="Arial"/>
                <w:bCs/>
                <w:sz w:val="20"/>
                <w:szCs w:val="20"/>
              </w:rPr>
            </w:pPr>
            <w:r w:rsidRPr="00114E4B">
              <w:rPr>
                <w:rFonts w:ascii="Arial" w:hAnsi="Arial" w:cs="Arial"/>
                <w:bCs/>
                <w:sz w:val="20"/>
                <w:szCs w:val="20"/>
              </w:rPr>
              <w:t>1.63 x 10</w:t>
            </w:r>
            <w:r w:rsidR="00B52EBF" w:rsidRPr="00114E4B">
              <w:rPr>
                <w:rFonts w:ascii="Arial" w:hAnsi="Arial" w:cs="Arial"/>
                <w:bCs/>
                <w:sz w:val="20"/>
                <w:szCs w:val="20"/>
                <w:vertAlign w:val="superscript"/>
              </w:rPr>
              <w:t>2</w:t>
            </w:r>
          </w:p>
        </w:tc>
        <w:tc>
          <w:tcPr>
            <w:tcW w:w="961" w:type="dxa"/>
            <w:vAlign w:val="center"/>
          </w:tcPr>
          <w:p w14:paraId="45EDA01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48245020" w14:textId="349DDC1D" w:rsidR="003073D8" w:rsidRPr="00114E4B" w:rsidRDefault="00F043C7" w:rsidP="004955A1">
            <w:pPr>
              <w:jc w:val="center"/>
              <w:rPr>
                <w:rFonts w:ascii="Arial" w:hAnsi="Arial" w:cs="Arial"/>
                <w:bCs/>
                <w:sz w:val="20"/>
                <w:szCs w:val="20"/>
              </w:rPr>
            </w:pPr>
            <w:r w:rsidRPr="00114E4B">
              <w:rPr>
                <w:rFonts w:ascii="Arial" w:hAnsi="Arial" w:cs="Arial"/>
                <w:bCs/>
                <w:sz w:val="20"/>
                <w:szCs w:val="20"/>
              </w:rPr>
              <w:t>500</w:t>
            </w:r>
          </w:p>
        </w:tc>
        <w:tc>
          <w:tcPr>
            <w:tcW w:w="953" w:type="dxa"/>
            <w:vAlign w:val="center"/>
          </w:tcPr>
          <w:p w14:paraId="3422C26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3489B188" w14:textId="2DD106B2" w:rsidR="003073D8" w:rsidRPr="00114E4B" w:rsidRDefault="00F043C7" w:rsidP="004955A1">
            <w:pPr>
              <w:jc w:val="center"/>
              <w:rPr>
                <w:rFonts w:ascii="Arial" w:hAnsi="Arial" w:cs="Arial"/>
                <w:bCs/>
                <w:sz w:val="20"/>
                <w:szCs w:val="20"/>
              </w:rPr>
            </w:pPr>
            <w:r w:rsidRPr="00114E4B">
              <w:rPr>
                <w:rFonts w:ascii="Arial" w:hAnsi="Arial" w:cs="Arial"/>
                <w:bCs/>
                <w:sz w:val="20"/>
                <w:szCs w:val="20"/>
              </w:rPr>
              <w:t>200</w:t>
            </w:r>
          </w:p>
        </w:tc>
        <w:tc>
          <w:tcPr>
            <w:tcW w:w="1423" w:type="dxa"/>
            <w:vAlign w:val="center"/>
          </w:tcPr>
          <w:p w14:paraId="216C716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bl>
    <w:p w14:paraId="72E39006" w14:textId="586D08AD" w:rsidR="00B52EBF" w:rsidRPr="00114E4B" w:rsidRDefault="00B52EBF" w:rsidP="004955A1">
      <w:pPr>
        <w:pStyle w:val="Body"/>
        <w:spacing w:after="0"/>
        <w:jc w:val="center"/>
        <w:rPr>
          <w:rFonts w:ascii="Arial" w:hAnsi="Arial" w:cs="Arial"/>
          <w:i/>
          <w:iCs/>
          <w:sz w:val="16"/>
          <w:szCs w:val="16"/>
        </w:rPr>
      </w:pPr>
      <w:r w:rsidRPr="00114E4B">
        <w:rPr>
          <w:rFonts w:ascii="Arial" w:hAnsi="Arial" w:cs="Arial"/>
          <w:i/>
          <w:iCs/>
          <w:sz w:val="16"/>
          <w:szCs w:val="16"/>
          <w:lang w:val="en-GB" w:eastAsia="en-GB"/>
        </w:rPr>
        <w:t xml:space="preserve">A =Wine simple, B = Wine + S. </w:t>
      </w:r>
      <w:proofErr w:type="spellStart"/>
      <w:r w:rsidRPr="00114E4B">
        <w:rPr>
          <w:rFonts w:ascii="Arial" w:hAnsi="Arial" w:cs="Arial"/>
          <w:i/>
          <w:iCs/>
          <w:sz w:val="16"/>
          <w:szCs w:val="16"/>
          <w:lang w:val="en-GB" w:eastAsia="en-GB"/>
        </w:rPr>
        <w:t>gabonensis</w:t>
      </w:r>
      <w:proofErr w:type="spellEnd"/>
      <w:r w:rsidRPr="00114E4B">
        <w:rPr>
          <w:rFonts w:ascii="Arial" w:hAnsi="Arial" w:cs="Arial"/>
          <w:i/>
          <w:iCs/>
          <w:sz w:val="16"/>
          <w:szCs w:val="16"/>
          <w:lang w:val="en-GB" w:eastAsia="en-GB"/>
        </w:rPr>
        <w:t>, C = Wine + P</w:t>
      </w:r>
    </w:p>
    <w:p w14:paraId="4A9CE14E" w14:textId="77777777" w:rsidR="000045A8" w:rsidRPr="00114E4B" w:rsidRDefault="000045A8" w:rsidP="004955A1">
      <w:pPr>
        <w:pStyle w:val="Body"/>
        <w:spacing w:after="0"/>
        <w:rPr>
          <w:rFonts w:ascii="Arial" w:hAnsi="Arial" w:cs="Arial"/>
        </w:rPr>
      </w:pPr>
    </w:p>
    <w:p w14:paraId="441CD5F9" w14:textId="1C87FC40" w:rsidR="00B52EBF" w:rsidRPr="00114E4B" w:rsidRDefault="001C5A24" w:rsidP="004955A1">
      <w:pPr>
        <w:pStyle w:val="Body"/>
        <w:rPr>
          <w:rFonts w:ascii="Arial" w:hAnsi="Arial" w:cs="Arial"/>
        </w:rPr>
      </w:pPr>
      <w:r w:rsidRPr="00114E4B">
        <w:rPr>
          <w:rFonts w:ascii="Arial" w:hAnsi="Arial" w:cs="Arial"/>
        </w:rPr>
        <w:t>Table 6 reveals that after 24 hours of incubation, fungi/yeast disappeared from the wine. Staphylococcus aureus was reported at rate of 7</w:t>
      </w:r>
      <w:r w:rsidR="00D93902" w:rsidRPr="00114E4B">
        <w:rPr>
          <w:rFonts w:ascii="Arial" w:hAnsi="Arial" w:cs="Arial"/>
        </w:rPr>
        <w:t xml:space="preserve"> </w:t>
      </w:r>
      <w:r w:rsidRPr="00114E4B">
        <w:rPr>
          <w:rFonts w:ascii="Arial" w:hAnsi="Arial" w:cs="Arial"/>
        </w:rPr>
        <w:t>x</w:t>
      </w:r>
      <w:r w:rsidR="00D93902" w:rsidRPr="00114E4B">
        <w:rPr>
          <w:rFonts w:ascii="Arial" w:hAnsi="Arial" w:cs="Arial"/>
        </w:rPr>
        <w:t xml:space="preserve"> </w:t>
      </w:r>
      <w:r w:rsidRPr="00114E4B">
        <w:rPr>
          <w:rFonts w:ascii="Arial" w:hAnsi="Arial" w:cs="Arial"/>
        </w:rPr>
        <w:t>10</w:t>
      </w:r>
      <w:r w:rsidRPr="00114E4B">
        <w:rPr>
          <w:rFonts w:ascii="Arial" w:hAnsi="Arial" w:cs="Arial"/>
          <w:vertAlign w:val="superscript"/>
        </w:rPr>
        <w:t>2</w:t>
      </w:r>
      <w:r w:rsidR="00D93902" w:rsidRPr="00114E4B">
        <w:rPr>
          <w:rFonts w:ascii="Arial" w:hAnsi="Arial" w:cs="Arial"/>
        </w:rPr>
        <w:t xml:space="preserve"> </w:t>
      </w:r>
      <w:r w:rsidRPr="00114E4B">
        <w:rPr>
          <w:rFonts w:ascii="Arial" w:hAnsi="Arial" w:cs="Arial"/>
        </w:rPr>
        <w:t xml:space="preserve">UFC/ml. The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r w:rsidRPr="00114E4B">
        <w:rPr>
          <w:rFonts w:ascii="Arial" w:hAnsi="Arial" w:cs="Arial"/>
        </w:rPr>
        <w:t xml:space="preserve"> added to the palm wine for preservation decreased the presence of yeast in the wine but did not affect staphylococcus aureus present in the wine. Adding palm nut extract in the palm and keeping for a duration of 24 hours does not protect the wine from taking microbes. Even though many microorganisms had increased in the palm wine, their growth rate was slightly decreased compared to day one. The difference in the growth is estimated at 3.42</w:t>
      </w:r>
      <w:r w:rsidR="00D93902" w:rsidRPr="00114E4B">
        <w:rPr>
          <w:rFonts w:ascii="Arial" w:hAnsi="Arial" w:cs="Arial"/>
        </w:rPr>
        <w:t xml:space="preserve"> </w:t>
      </w:r>
      <w:r w:rsidRPr="00114E4B">
        <w:rPr>
          <w:rFonts w:ascii="Arial" w:hAnsi="Arial" w:cs="Arial"/>
        </w:rPr>
        <w:t>x</w:t>
      </w:r>
      <w:r w:rsidR="00D93902" w:rsidRPr="00114E4B">
        <w:rPr>
          <w:rFonts w:ascii="Arial" w:hAnsi="Arial" w:cs="Arial"/>
        </w:rPr>
        <w:t xml:space="preserve"> </w:t>
      </w:r>
      <w:r w:rsidRPr="00114E4B">
        <w:rPr>
          <w:rFonts w:ascii="Arial" w:hAnsi="Arial" w:cs="Arial"/>
        </w:rPr>
        <w:t>10</w:t>
      </w:r>
      <w:r w:rsidRPr="00114E4B">
        <w:rPr>
          <w:rFonts w:ascii="Arial" w:hAnsi="Arial" w:cs="Arial"/>
          <w:vertAlign w:val="superscript"/>
        </w:rPr>
        <w:t>7</w:t>
      </w:r>
      <w:r w:rsidR="00DA3D33" w:rsidRPr="00114E4B">
        <w:rPr>
          <w:rFonts w:ascii="Arial" w:hAnsi="Arial" w:cs="Arial"/>
          <w:vertAlign w:val="superscript"/>
        </w:rPr>
        <w:t xml:space="preserve"> </w:t>
      </w:r>
      <w:r w:rsidRPr="00114E4B">
        <w:rPr>
          <w:rFonts w:ascii="Arial" w:hAnsi="Arial" w:cs="Arial"/>
        </w:rPr>
        <w:t xml:space="preserve">UFC/ml. </w:t>
      </w:r>
    </w:p>
    <w:p w14:paraId="118563D5" w14:textId="10938428" w:rsidR="000045A8" w:rsidRPr="00114E4B" w:rsidRDefault="00453C36" w:rsidP="004955A1">
      <w:pPr>
        <w:pStyle w:val="NoSpacing"/>
        <w:spacing w:line="240" w:lineRule="auto"/>
        <w:jc w:val="both"/>
        <w:rPr>
          <w:rFonts w:ascii="Arial" w:eastAsia="Times New Roman" w:hAnsi="Arial" w:cs="Arial"/>
          <w:lang w:val="en-GB"/>
        </w:rPr>
      </w:pPr>
      <w:bookmarkStart w:id="32" w:name="_Toc127890606"/>
      <w:r w:rsidRPr="00114E4B">
        <w:rPr>
          <w:rFonts w:ascii="Arial" w:hAnsi="Arial" w:cs="Arial"/>
          <w:lang w:val="en-GB"/>
        </w:rPr>
        <w:t xml:space="preserve">Table </w:t>
      </w:r>
      <w:r w:rsidRPr="00114E4B">
        <w:rPr>
          <w:rFonts w:ascii="Arial" w:hAnsi="Arial" w:cs="Arial"/>
          <w:lang w:val="en-GB"/>
        </w:rPr>
        <w:fldChar w:fldCharType="begin"/>
      </w:r>
      <w:r w:rsidRPr="00114E4B">
        <w:rPr>
          <w:rFonts w:ascii="Arial" w:hAnsi="Arial" w:cs="Arial"/>
          <w:lang w:val="en-GB"/>
        </w:rPr>
        <w:instrText xml:space="preserve"> SEQ Table \* ARABIC </w:instrText>
      </w:r>
      <w:r w:rsidRPr="00114E4B">
        <w:rPr>
          <w:rFonts w:ascii="Arial" w:hAnsi="Arial" w:cs="Arial"/>
          <w:lang w:val="en-GB"/>
        </w:rPr>
        <w:fldChar w:fldCharType="separate"/>
      </w:r>
      <w:r w:rsidRPr="00114E4B">
        <w:rPr>
          <w:rFonts w:ascii="Arial" w:hAnsi="Arial" w:cs="Arial"/>
          <w:noProof/>
          <w:lang w:val="en-GB"/>
        </w:rPr>
        <w:t>7</w:t>
      </w:r>
      <w:r w:rsidRPr="00114E4B">
        <w:rPr>
          <w:rFonts w:ascii="Arial" w:hAnsi="Arial" w:cs="Arial"/>
          <w:lang w:val="en-GB"/>
        </w:rPr>
        <w:fldChar w:fldCharType="end"/>
      </w:r>
      <w:r w:rsidRPr="00114E4B">
        <w:rPr>
          <w:rFonts w:ascii="Arial" w:hAnsi="Arial" w:cs="Arial"/>
          <w:lang w:val="en-GB"/>
        </w:rPr>
        <w:t xml:space="preserve">: </w:t>
      </w:r>
      <w:r w:rsidRPr="00114E4B">
        <w:rPr>
          <w:rFonts w:ascii="Arial" w:eastAsia="Times New Roman" w:hAnsi="Arial" w:cs="Arial"/>
          <w:lang w:val="en-GB"/>
        </w:rPr>
        <w:t>Microbial result for day 3</w:t>
      </w:r>
      <w:bookmarkEnd w:id="32"/>
      <w:r w:rsidRPr="00114E4B">
        <w:rPr>
          <w:rFonts w:ascii="Arial" w:hAnsi="Arial" w:cs="Arial"/>
          <w:lang w:val="en-GB"/>
        </w:rPr>
        <w:t xml:space="preserve"> for A, B and C (UFC/ml)</w:t>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2168"/>
        <w:gridCol w:w="728"/>
        <w:gridCol w:w="1112"/>
        <w:gridCol w:w="961"/>
        <w:gridCol w:w="1250"/>
        <w:gridCol w:w="761"/>
        <w:gridCol w:w="1112"/>
        <w:gridCol w:w="1206"/>
      </w:tblGrid>
      <w:tr w:rsidR="00114E4B" w:rsidRPr="00114E4B" w14:paraId="155C1608" w14:textId="77777777" w:rsidTr="00DA3D33">
        <w:trPr>
          <w:cantSplit/>
          <w:trHeight w:val="509"/>
          <w:jc w:val="center"/>
        </w:trPr>
        <w:tc>
          <w:tcPr>
            <w:tcW w:w="0" w:type="auto"/>
            <w:gridSpan w:val="2"/>
            <w:vAlign w:val="center"/>
          </w:tcPr>
          <w:p w14:paraId="7378FD47" w14:textId="77777777" w:rsidR="009C2127" w:rsidRPr="00114E4B" w:rsidRDefault="009C2127" w:rsidP="004955A1">
            <w:pPr>
              <w:jc w:val="center"/>
              <w:rPr>
                <w:rFonts w:ascii="Arial" w:hAnsi="Arial" w:cs="Arial"/>
              </w:rPr>
            </w:pPr>
            <w:r w:rsidRPr="00114E4B">
              <w:rPr>
                <w:rFonts w:ascii="Arial" w:hAnsi="Arial" w:cs="Arial"/>
              </w:rPr>
              <w:t>Parameter in CFU/ml</w:t>
            </w:r>
          </w:p>
        </w:tc>
        <w:tc>
          <w:tcPr>
            <w:tcW w:w="0" w:type="auto"/>
            <w:vAlign w:val="center"/>
          </w:tcPr>
          <w:p w14:paraId="03997339" w14:textId="77777777" w:rsidR="009C2127" w:rsidRPr="00114E4B" w:rsidRDefault="009C2127" w:rsidP="004955A1">
            <w:pPr>
              <w:jc w:val="center"/>
              <w:rPr>
                <w:rFonts w:ascii="Arial" w:hAnsi="Arial" w:cs="Arial"/>
              </w:rPr>
            </w:pPr>
            <w:r w:rsidRPr="00114E4B">
              <w:rPr>
                <w:rFonts w:ascii="Arial" w:hAnsi="Arial" w:cs="Arial"/>
              </w:rPr>
              <w:t>TMG</w:t>
            </w:r>
          </w:p>
        </w:tc>
        <w:tc>
          <w:tcPr>
            <w:tcW w:w="0" w:type="auto"/>
            <w:vAlign w:val="center"/>
          </w:tcPr>
          <w:p w14:paraId="30E610DF" w14:textId="77777777" w:rsidR="009C2127" w:rsidRPr="00114E4B" w:rsidRDefault="009C2127" w:rsidP="004955A1">
            <w:pPr>
              <w:jc w:val="center"/>
              <w:rPr>
                <w:rFonts w:ascii="Arial" w:hAnsi="Arial" w:cs="Arial"/>
              </w:rPr>
            </w:pPr>
            <w:r w:rsidRPr="00114E4B">
              <w:rPr>
                <w:rFonts w:ascii="Arial" w:hAnsi="Arial" w:cs="Arial"/>
              </w:rPr>
              <w:t>Coliform</w:t>
            </w:r>
          </w:p>
        </w:tc>
        <w:tc>
          <w:tcPr>
            <w:tcW w:w="0" w:type="auto"/>
            <w:vAlign w:val="center"/>
          </w:tcPr>
          <w:p w14:paraId="05221993" w14:textId="77777777" w:rsidR="009C2127" w:rsidRPr="00114E4B" w:rsidRDefault="009C2127" w:rsidP="004955A1">
            <w:pPr>
              <w:jc w:val="center"/>
              <w:rPr>
                <w:rFonts w:ascii="Arial" w:hAnsi="Arial" w:cs="Arial"/>
              </w:rPr>
            </w:pPr>
            <w:r w:rsidRPr="00114E4B">
              <w:rPr>
                <w:rFonts w:ascii="Arial" w:hAnsi="Arial" w:cs="Arial"/>
              </w:rPr>
              <w:t>Fungi/yeast</w:t>
            </w:r>
          </w:p>
          <w:p w14:paraId="083BD8B9" w14:textId="77777777" w:rsidR="009C2127" w:rsidRPr="00114E4B" w:rsidRDefault="009C2127" w:rsidP="004955A1">
            <w:pPr>
              <w:jc w:val="center"/>
              <w:rPr>
                <w:rFonts w:ascii="Arial" w:hAnsi="Arial" w:cs="Arial"/>
              </w:rPr>
            </w:pPr>
          </w:p>
        </w:tc>
        <w:tc>
          <w:tcPr>
            <w:tcW w:w="0" w:type="auto"/>
            <w:vAlign w:val="center"/>
          </w:tcPr>
          <w:p w14:paraId="7AF5ED25" w14:textId="77777777" w:rsidR="009C2127" w:rsidRPr="00114E4B" w:rsidRDefault="009C2127" w:rsidP="004955A1">
            <w:pPr>
              <w:jc w:val="center"/>
              <w:rPr>
                <w:rFonts w:ascii="Arial" w:hAnsi="Arial" w:cs="Arial"/>
              </w:rPr>
            </w:pPr>
            <w:r w:rsidRPr="00114E4B">
              <w:rPr>
                <w:rFonts w:ascii="Arial" w:hAnsi="Arial" w:cs="Arial"/>
              </w:rPr>
              <w:t>E. coli</w:t>
            </w:r>
          </w:p>
          <w:p w14:paraId="4797B0A2" w14:textId="77777777" w:rsidR="009C2127" w:rsidRPr="00114E4B" w:rsidRDefault="009C2127" w:rsidP="004955A1">
            <w:pPr>
              <w:jc w:val="center"/>
              <w:rPr>
                <w:rFonts w:ascii="Arial" w:hAnsi="Arial" w:cs="Arial"/>
              </w:rPr>
            </w:pPr>
          </w:p>
        </w:tc>
        <w:tc>
          <w:tcPr>
            <w:tcW w:w="0" w:type="auto"/>
            <w:vAlign w:val="center"/>
          </w:tcPr>
          <w:p w14:paraId="21600B00" w14:textId="77777777" w:rsidR="009C2127" w:rsidRPr="00114E4B" w:rsidRDefault="009C2127" w:rsidP="004955A1">
            <w:pPr>
              <w:jc w:val="center"/>
              <w:rPr>
                <w:rFonts w:ascii="Arial" w:hAnsi="Arial" w:cs="Arial"/>
              </w:rPr>
            </w:pPr>
            <w:r w:rsidRPr="00114E4B">
              <w:rPr>
                <w:rFonts w:ascii="Arial" w:hAnsi="Arial" w:cs="Arial"/>
              </w:rPr>
              <w:t>S. aureus</w:t>
            </w:r>
          </w:p>
          <w:p w14:paraId="7C92B1CC" w14:textId="77777777" w:rsidR="009C2127" w:rsidRPr="00114E4B" w:rsidRDefault="009C2127" w:rsidP="004955A1">
            <w:pPr>
              <w:jc w:val="center"/>
              <w:rPr>
                <w:rFonts w:ascii="Arial" w:hAnsi="Arial" w:cs="Arial"/>
              </w:rPr>
            </w:pPr>
          </w:p>
        </w:tc>
        <w:tc>
          <w:tcPr>
            <w:tcW w:w="0" w:type="auto"/>
            <w:vAlign w:val="center"/>
          </w:tcPr>
          <w:p w14:paraId="22BBE529" w14:textId="523E8ADC" w:rsidR="009C2127" w:rsidRPr="00114E4B" w:rsidRDefault="009C2127" w:rsidP="004955A1">
            <w:pPr>
              <w:jc w:val="center"/>
              <w:rPr>
                <w:rFonts w:ascii="Arial" w:hAnsi="Arial" w:cs="Arial"/>
              </w:rPr>
            </w:pPr>
            <w:r w:rsidRPr="00114E4B">
              <w:rPr>
                <w:rFonts w:ascii="Arial" w:hAnsi="Arial" w:cs="Arial"/>
              </w:rPr>
              <w:t>Salmonella</w:t>
            </w:r>
          </w:p>
          <w:p w14:paraId="1D5307B9" w14:textId="77777777" w:rsidR="009C2127" w:rsidRPr="00114E4B" w:rsidRDefault="009C2127" w:rsidP="004955A1">
            <w:pPr>
              <w:jc w:val="center"/>
              <w:rPr>
                <w:rFonts w:ascii="Arial" w:hAnsi="Arial" w:cs="Arial"/>
              </w:rPr>
            </w:pPr>
            <w:r w:rsidRPr="00114E4B">
              <w:rPr>
                <w:rFonts w:ascii="Arial" w:hAnsi="Arial" w:cs="Arial"/>
              </w:rPr>
              <w:t>shigella</w:t>
            </w:r>
          </w:p>
        </w:tc>
      </w:tr>
      <w:tr w:rsidR="00114E4B" w:rsidRPr="00114E4B" w14:paraId="2D227D73" w14:textId="77777777" w:rsidTr="00DA3D33">
        <w:trPr>
          <w:cantSplit/>
          <w:trHeight w:val="248"/>
          <w:jc w:val="center"/>
        </w:trPr>
        <w:tc>
          <w:tcPr>
            <w:tcW w:w="0" w:type="auto"/>
            <w:vMerge w:val="restart"/>
            <w:shd w:val="clear" w:color="auto" w:fill="F2F2F2"/>
            <w:vAlign w:val="center"/>
          </w:tcPr>
          <w:p w14:paraId="08C5F1DF" w14:textId="77777777" w:rsidR="009C2127" w:rsidRPr="00114E4B" w:rsidRDefault="009C2127" w:rsidP="004955A1">
            <w:pPr>
              <w:jc w:val="center"/>
              <w:rPr>
                <w:rFonts w:ascii="Arial" w:hAnsi="Arial" w:cs="Arial"/>
              </w:rPr>
            </w:pPr>
            <w:bookmarkStart w:id="33" w:name="_Hlk194438510"/>
            <w:r w:rsidRPr="00114E4B">
              <w:rPr>
                <w:rFonts w:ascii="Arial" w:hAnsi="Arial" w:cs="Arial"/>
              </w:rPr>
              <w:t>Wine simple</w:t>
            </w:r>
            <w:bookmarkEnd w:id="33"/>
          </w:p>
        </w:tc>
        <w:tc>
          <w:tcPr>
            <w:tcW w:w="0" w:type="auto"/>
            <w:shd w:val="clear" w:color="auto" w:fill="F2F2F2"/>
            <w:vAlign w:val="center"/>
          </w:tcPr>
          <w:p w14:paraId="2CDCBDFF"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shd w:val="clear" w:color="auto" w:fill="F2F2F2"/>
            <w:vAlign w:val="center"/>
          </w:tcPr>
          <w:p w14:paraId="2B71AC24" w14:textId="77777777" w:rsidR="009C2127" w:rsidRPr="00114E4B" w:rsidRDefault="009C2127" w:rsidP="004955A1">
            <w:pPr>
              <w:jc w:val="center"/>
              <w:rPr>
                <w:rFonts w:ascii="Arial" w:hAnsi="Arial" w:cs="Arial"/>
              </w:rPr>
            </w:pPr>
            <w:r w:rsidRPr="00114E4B">
              <w:rPr>
                <w:rFonts w:ascii="Arial" w:hAnsi="Arial" w:cs="Arial"/>
              </w:rPr>
              <w:t>7.2 x10</w:t>
            </w:r>
            <w:r w:rsidRPr="00114E4B">
              <w:rPr>
                <w:rFonts w:ascii="Arial" w:hAnsi="Arial" w:cs="Arial"/>
                <w:vertAlign w:val="superscript"/>
              </w:rPr>
              <w:t>7</w:t>
            </w:r>
          </w:p>
        </w:tc>
        <w:tc>
          <w:tcPr>
            <w:tcW w:w="0" w:type="auto"/>
            <w:shd w:val="clear" w:color="auto" w:fill="F2F2F2"/>
            <w:vAlign w:val="center"/>
          </w:tcPr>
          <w:p w14:paraId="42E5A603"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F1E9F1F" w14:textId="77777777" w:rsidR="009C2127" w:rsidRPr="00114E4B" w:rsidRDefault="009C2127" w:rsidP="004955A1">
            <w:pPr>
              <w:jc w:val="center"/>
              <w:rPr>
                <w:rFonts w:ascii="Arial" w:hAnsi="Arial" w:cs="Arial"/>
              </w:rPr>
            </w:pPr>
            <w:r w:rsidRPr="00114E4B">
              <w:rPr>
                <w:rFonts w:ascii="Arial" w:hAnsi="Arial" w:cs="Arial"/>
              </w:rPr>
              <w:t>3.5x106</w:t>
            </w:r>
          </w:p>
        </w:tc>
        <w:tc>
          <w:tcPr>
            <w:tcW w:w="0" w:type="auto"/>
            <w:shd w:val="clear" w:color="auto" w:fill="F2F2F2"/>
            <w:vAlign w:val="center"/>
          </w:tcPr>
          <w:p w14:paraId="54CB66E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1A3711C5" w14:textId="77777777" w:rsidR="009C2127" w:rsidRPr="00114E4B" w:rsidRDefault="009C2127" w:rsidP="004955A1">
            <w:pPr>
              <w:jc w:val="center"/>
              <w:rPr>
                <w:rFonts w:ascii="Arial" w:hAnsi="Arial" w:cs="Arial"/>
              </w:rPr>
            </w:pPr>
            <w:r w:rsidRPr="00114E4B">
              <w:rPr>
                <w:rFonts w:ascii="Arial" w:hAnsi="Arial" w:cs="Arial"/>
              </w:rPr>
              <w:t>1.2 x 10</w:t>
            </w:r>
            <w:r w:rsidRPr="00114E4B">
              <w:rPr>
                <w:rFonts w:ascii="Arial" w:hAnsi="Arial" w:cs="Arial"/>
                <w:vertAlign w:val="superscript"/>
              </w:rPr>
              <w:t>4</w:t>
            </w:r>
          </w:p>
        </w:tc>
        <w:tc>
          <w:tcPr>
            <w:tcW w:w="0" w:type="auto"/>
            <w:shd w:val="clear" w:color="auto" w:fill="F2F2F2"/>
            <w:vAlign w:val="center"/>
          </w:tcPr>
          <w:p w14:paraId="4DB17D58"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31317700" w14:textId="77777777" w:rsidTr="00DA3D33">
        <w:trPr>
          <w:cantSplit/>
          <w:trHeight w:val="148"/>
          <w:jc w:val="center"/>
        </w:trPr>
        <w:tc>
          <w:tcPr>
            <w:tcW w:w="0" w:type="auto"/>
            <w:vMerge/>
            <w:shd w:val="clear" w:color="auto" w:fill="F2F2F2"/>
            <w:vAlign w:val="center"/>
          </w:tcPr>
          <w:p w14:paraId="1F336E82" w14:textId="77777777" w:rsidR="009C2127" w:rsidRPr="00114E4B" w:rsidRDefault="009C2127" w:rsidP="004955A1">
            <w:pPr>
              <w:jc w:val="center"/>
              <w:rPr>
                <w:rFonts w:ascii="Arial" w:hAnsi="Arial" w:cs="Arial"/>
              </w:rPr>
            </w:pPr>
          </w:p>
        </w:tc>
        <w:tc>
          <w:tcPr>
            <w:tcW w:w="0" w:type="auto"/>
            <w:shd w:val="clear" w:color="auto" w:fill="F2F2F2"/>
            <w:vAlign w:val="center"/>
          </w:tcPr>
          <w:p w14:paraId="132340E1"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shd w:val="clear" w:color="auto" w:fill="F2F2F2"/>
            <w:vAlign w:val="center"/>
          </w:tcPr>
          <w:p w14:paraId="4A7CAE70" w14:textId="77777777" w:rsidR="009C2127" w:rsidRPr="00114E4B" w:rsidRDefault="009C2127" w:rsidP="004955A1">
            <w:pPr>
              <w:jc w:val="center"/>
              <w:rPr>
                <w:rFonts w:ascii="Arial" w:hAnsi="Arial" w:cs="Arial"/>
              </w:rPr>
            </w:pPr>
            <w:r w:rsidRPr="00114E4B">
              <w:rPr>
                <w:rFonts w:ascii="Arial" w:hAnsi="Arial" w:cs="Arial"/>
              </w:rPr>
              <w:t>6.8 x 10</w:t>
            </w:r>
            <w:r w:rsidRPr="00114E4B">
              <w:rPr>
                <w:rFonts w:ascii="Arial" w:hAnsi="Arial" w:cs="Arial"/>
                <w:vertAlign w:val="superscript"/>
              </w:rPr>
              <w:t>6</w:t>
            </w:r>
          </w:p>
        </w:tc>
        <w:tc>
          <w:tcPr>
            <w:tcW w:w="0" w:type="auto"/>
            <w:shd w:val="clear" w:color="auto" w:fill="F2F2F2"/>
            <w:vAlign w:val="center"/>
          </w:tcPr>
          <w:p w14:paraId="2C3CC918"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32FB5F5B" w14:textId="77777777" w:rsidR="009C2127" w:rsidRPr="00114E4B" w:rsidRDefault="009C2127" w:rsidP="004955A1">
            <w:pPr>
              <w:jc w:val="center"/>
              <w:rPr>
                <w:rFonts w:ascii="Arial" w:hAnsi="Arial" w:cs="Arial"/>
              </w:rPr>
            </w:pPr>
            <w:r w:rsidRPr="00114E4B">
              <w:rPr>
                <w:rFonts w:ascii="Arial" w:hAnsi="Arial" w:cs="Arial"/>
              </w:rPr>
              <w:t>4.2 x 10</w:t>
            </w:r>
            <w:r w:rsidRPr="00114E4B">
              <w:rPr>
                <w:rFonts w:ascii="Arial" w:hAnsi="Arial" w:cs="Arial"/>
                <w:vertAlign w:val="superscript"/>
              </w:rPr>
              <w:t>6</w:t>
            </w:r>
          </w:p>
        </w:tc>
        <w:tc>
          <w:tcPr>
            <w:tcW w:w="0" w:type="auto"/>
            <w:shd w:val="clear" w:color="auto" w:fill="F2F2F2"/>
            <w:vAlign w:val="center"/>
          </w:tcPr>
          <w:p w14:paraId="7086046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0636477" w14:textId="77777777" w:rsidR="009C2127" w:rsidRPr="00114E4B" w:rsidRDefault="009C2127" w:rsidP="004955A1">
            <w:pPr>
              <w:jc w:val="center"/>
              <w:rPr>
                <w:rFonts w:ascii="Arial" w:hAnsi="Arial" w:cs="Arial"/>
              </w:rPr>
            </w:pPr>
            <w:r w:rsidRPr="00114E4B">
              <w:rPr>
                <w:rFonts w:ascii="Arial" w:hAnsi="Arial" w:cs="Arial"/>
              </w:rPr>
              <w:t>1.1 x 10</w:t>
            </w:r>
            <w:r w:rsidRPr="00114E4B">
              <w:rPr>
                <w:rFonts w:ascii="Arial" w:hAnsi="Arial" w:cs="Arial"/>
                <w:vertAlign w:val="superscript"/>
              </w:rPr>
              <w:t>5</w:t>
            </w:r>
          </w:p>
        </w:tc>
        <w:tc>
          <w:tcPr>
            <w:tcW w:w="0" w:type="auto"/>
            <w:shd w:val="clear" w:color="auto" w:fill="F2F2F2"/>
            <w:vAlign w:val="center"/>
          </w:tcPr>
          <w:p w14:paraId="6012180C"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726A2994" w14:textId="77777777" w:rsidTr="00DA3D33">
        <w:trPr>
          <w:cantSplit/>
          <w:trHeight w:val="248"/>
          <w:jc w:val="center"/>
        </w:trPr>
        <w:tc>
          <w:tcPr>
            <w:tcW w:w="0" w:type="auto"/>
            <w:gridSpan w:val="2"/>
            <w:shd w:val="clear" w:color="auto" w:fill="F2F2F2"/>
            <w:vAlign w:val="center"/>
          </w:tcPr>
          <w:p w14:paraId="51AF1164"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shd w:val="clear" w:color="auto" w:fill="F2F2F2"/>
            <w:vAlign w:val="center"/>
          </w:tcPr>
          <w:p w14:paraId="443B13BA" w14:textId="77777777" w:rsidR="009C2127" w:rsidRPr="00114E4B" w:rsidRDefault="009C2127" w:rsidP="004955A1">
            <w:pPr>
              <w:jc w:val="center"/>
              <w:rPr>
                <w:rFonts w:ascii="Arial" w:hAnsi="Arial" w:cs="Arial"/>
              </w:rPr>
            </w:pPr>
            <w:r w:rsidRPr="00114E4B">
              <w:rPr>
                <w:rFonts w:ascii="Arial" w:hAnsi="Arial" w:cs="Arial"/>
              </w:rPr>
              <w:t>3.94 x 10</w:t>
            </w:r>
            <w:r w:rsidRPr="00114E4B">
              <w:rPr>
                <w:rFonts w:ascii="Arial" w:hAnsi="Arial" w:cs="Arial"/>
                <w:vertAlign w:val="superscript"/>
              </w:rPr>
              <w:t>8</w:t>
            </w:r>
          </w:p>
        </w:tc>
        <w:tc>
          <w:tcPr>
            <w:tcW w:w="0" w:type="auto"/>
            <w:shd w:val="clear" w:color="auto" w:fill="F2F2F2"/>
            <w:vAlign w:val="center"/>
          </w:tcPr>
          <w:p w14:paraId="29709DB7"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05F3278" w14:textId="77777777" w:rsidR="009C2127" w:rsidRPr="00114E4B" w:rsidRDefault="009C2127" w:rsidP="004955A1">
            <w:pPr>
              <w:jc w:val="center"/>
              <w:rPr>
                <w:rFonts w:ascii="Arial" w:hAnsi="Arial" w:cs="Arial"/>
              </w:rPr>
            </w:pPr>
            <w:r w:rsidRPr="00114E4B">
              <w:rPr>
                <w:rFonts w:ascii="Arial" w:hAnsi="Arial" w:cs="Arial"/>
              </w:rPr>
              <w:t>3.85 x 10</w:t>
            </w:r>
            <w:r w:rsidRPr="00114E4B">
              <w:rPr>
                <w:rFonts w:ascii="Arial" w:hAnsi="Arial" w:cs="Arial"/>
                <w:vertAlign w:val="superscript"/>
              </w:rPr>
              <w:t>6</w:t>
            </w:r>
          </w:p>
        </w:tc>
        <w:tc>
          <w:tcPr>
            <w:tcW w:w="0" w:type="auto"/>
            <w:shd w:val="clear" w:color="auto" w:fill="F2F2F2"/>
            <w:vAlign w:val="center"/>
          </w:tcPr>
          <w:p w14:paraId="3F202040"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E821E5A" w14:textId="77777777" w:rsidR="009C2127" w:rsidRPr="00114E4B" w:rsidRDefault="009C2127" w:rsidP="004955A1">
            <w:pPr>
              <w:jc w:val="center"/>
              <w:rPr>
                <w:rFonts w:ascii="Arial" w:hAnsi="Arial" w:cs="Arial"/>
              </w:rPr>
            </w:pPr>
            <w:r w:rsidRPr="00114E4B">
              <w:rPr>
                <w:rFonts w:ascii="Arial" w:hAnsi="Arial" w:cs="Arial"/>
              </w:rPr>
              <w:t>6.1 x 10</w:t>
            </w:r>
            <w:r w:rsidRPr="00114E4B">
              <w:rPr>
                <w:rFonts w:ascii="Arial" w:hAnsi="Arial" w:cs="Arial"/>
                <w:vertAlign w:val="superscript"/>
              </w:rPr>
              <w:t>4</w:t>
            </w:r>
          </w:p>
        </w:tc>
        <w:tc>
          <w:tcPr>
            <w:tcW w:w="0" w:type="auto"/>
            <w:shd w:val="clear" w:color="auto" w:fill="F2F2F2"/>
            <w:vAlign w:val="center"/>
          </w:tcPr>
          <w:p w14:paraId="70D33A22"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658F5CC7" w14:textId="77777777" w:rsidTr="00DA3D33">
        <w:trPr>
          <w:cantSplit/>
          <w:trHeight w:val="248"/>
          <w:jc w:val="center"/>
        </w:trPr>
        <w:tc>
          <w:tcPr>
            <w:tcW w:w="0" w:type="auto"/>
            <w:vMerge w:val="restart"/>
            <w:vAlign w:val="center"/>
          </w:tcPr>
          <w:p w14:paraId="6DC9FD16" w14:textId="77777777" w:rsidR="009C2127" w:rsidRPr="00114E4B" w:rsidRDefault="009C2127" w:rsidP="004955A1">
            <w:pPr>
              <w:jc w:val="center"/>
              <w:rPr>
                <w:rFonts w:ascii="Arial" w:hAnsi="Arial" w:cs="Arial"/>
              </w:rPr>
            </w:pPr>
            <w:bookmarkStart w:id="34" w:name="_Hlk194438548"/>
            <w:r w:rsidRPr="00114E4B">
              <w:rPr>
                <w:rFonts w:ascii="Arial" w:hAnsi="Arial" w:cs="Arial"/>
              </w:rPr>
              <w:t xml:space="preserve">Wine + S. </w:t>
            </w:r>
            <w:proofErr w:type="spellStart"/>
            <w:r w:rsidRPr="00114E4B">
              <w:rPr>
                <w:rFonts w:ascii="Arial" w:hAnsi="Arial" w:cs="Arial"/>
              </w:rPr>
              <w:t>gabonensis</w:t>
            </w:r>
            <w:bookmarkEnd w:id="34"/>
            <w:proofErr w:type="spellEnd"/>
          </w:p>
        </w:tc>
        <w:tc>
          <w:tcPr>
            <w:tcW w:w="0" w:type="auto"/>
            <w:vAlign w:val="center"/>
          </w:tcPr>
          <w:p w14:paraId="78FF2B9A"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vAlign w:val="center"/>
          </w:tcPr>
          <w:p w14:paraId="7038A176" w14:textId="77777777" w:rsidR="009C2127" w:rsidRPr="00114E4B" w:rsidRDefault="009C2127" w:rsidP="004955A1">
            <w:pPr>
              <w:jc w:val="center"/>
              <w:rPr>
                <w:rFonts w:ascii="Arial" w:hAnsi="Arial" w:cs="Arial"/>
              </w:rPr>
            </w:pPr>
            <w:r w:rsidRPr="00114E4B">
              <w:rPr>
                <w:rFonts w:ascii="Arial" w:hAnsi="Arial" w:cs="Arial"/>
              </w:rPr>
              <w:t>3.7 x 10</w:t>
            </w:r>
            <w:r w:rsidRPr="00114E4B">
              <w:rPr>
                <w:rFonts w:ascii="Arial" w:hAnsi="Arial" w:cs="Arial"/>
                <w:vertAlign w:val="superscript"/>
              </w:rPr>
              <w:t>6</w:t>
            </w:r>
          </w:p>
        </w:tc>
        <w:tc>
          <w:tcPr>
            <w:tcW w:w="0" w:type="auto"/>
            <w:vAlign w:val="center"/>
          </w:tcPr>
          <w:p w14:paraId="47972912"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0D0F8576" w14:textId="77777777" w:rsidR="009C2127" w:rsidRPr="00114E4B" w:rsidRDefault="009C2127" w:rsidP="004955A1">
            <w:pPr>
              <w:jc w:val="center"/>
              <w:rPr>
                <w:rFonts w:ascii="Arial" w:hAnsi="Arial" w:cs="Arial"/>
              </w:rPr>
            </w:pPr>
            <w:r w:rsidRPr="00114E4B">
              <w:rPr>
                <w:rFonts w:ascii="Arial" w:hAnsi="Arial" w:cs="Arial"/>
              </w:rPr>
              <w:t>6.7 x 10</w:t>
            </w:r>
            <w:r w:rsidRPr="00114E4B">
              <w:rPr>
                <w:rFonts w:ascii="Arial" w:hAnsi="Arial" w:cs="Arial"/>
                <w:vertAlign w:val="superscript"/>
              </w:rPr>
              <w:t>6</w:t>
            </w:r>
          </w:p>
        </w:tc>
        <w:tc>
          <w:tcPr>
            <w:tcW w:w="0" w:type="auto"/>
            <w:vAlign w:val="center"/>
          </w:tcPr>
          <w:p w14:paraId="277FC541"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6BBF09BB" w14:textId="77777777" w:rsidR="009C2127" w:rsidRPr="00114E4B" w:rsidRDefault="009C2127" w:rsidP="004955A1">
            <w:pPr>
              <w:jc w:val="center"/>
              <w:rPr>
                <w:rFonts w:ascii="Arial" w:hAnsi="Arial" w:cs="Arial"/>
              </w:rPr>
            </w:pPr>
            <w:r w:rsidRPr="00114E4B">
              <w:rPr>
                <w:rFonts w:ascii="Arial" w:hAnsi="Arial" w:cs="Arial"/>
              </w:rPr>
              <w:t>1.4 x 10</w:t>
            </w:r>
          </w:p>
        </w:tc>
        <w:tc>
          <w:tcPr>
            <w:tcW w:w="0" w:type="auto"/>
            <w:vAlign w:val="center"/>
          </w:tcPr>
          <w:p w14:paraId="1AE530D7"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74032367" w14:textId="77777777" w:rsidTr="00DA3D33">
        <w:trPr>
          <w:cantSplit/>
          <w:trHeight w:val="148"/>
          <w:jc w:val="center"/>
        </w:trPr>
        <w:tc>
          <w:tcPr>
            <w:tcW w:w="0" w:type="auto"/>
            <w:vMerge/>
            <w:vAlign w:val="center"/>
          </w:tcPr>
          <w:p w14:paraId="47E732BB" w14:textId="77777777" w:rsidR="009C2127" w:rsidRPr="00114E4B" w:rsidRDefault="009C2127" w:rsidP="004955A1">
            <w:pPr>
              <w:jc w:val="center"/>
              <w:rPr>
                <w:rFonts w:ascii="Arial" w:hAnsi="Arial" w:cs="Arial"/>
              </w:rPr>
            </w:pPr>
          </w:p>
        </w:tc>
        <w:tc>
          <w:tcPr>
            <w:tcW w:w="0" w:type="auto"/>
            <w:vAlign w:val="center"/>
          </w:tcPr>
          <w:p w14:paraId="0B92141E"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vAlign w:val="center"/>
          </w:tcPr>
          <w:p w14:paraId="7E1A70C0" w14:textId="77777777" w:rsidR="009C2127" w:rsidRPr="00114E4B" w:rsidRDefault="009C2127" w:rsidP="004955A1">
            <w:pPr>
              <w:jc w:val="center"/>
              <w:rPr>
                <w:rFonts w:ascii="Arial" w:hAnsi="Arial" w:cs="Arial"/>
              </w:rPr>
            </w:pPr>
            <w:r w:rsidRPr="00114E4B">
              <w:rPr>
                <w:rFonts w:ascii="Arial" w:hAnsi="Arial" w:cs="Arial"/>
              </w:rPr>
              <w:t>4.8 x 10</w:t>
            </w:r>
            <w:r w:rsidRPr="00114E4B">
              <w:rPr>
                <w:rFonts w:ascii="Arial" w:hAnsi="Arial" w:cs="Arial"/>
                <w:vertAlign w:val="superscript"/>
              </w:rPr>
              <w:t>6</w:t>
            </w:r>
          </w:p>
        </w:tc>
        <w:tc>
          <w:tcPr>
            <w:tcW w:w="0" w:type="auto"/>
            <w:vAlign w:val="center"/>
          </w:tcPr>
          <w:p w14:paraId="57647C3F"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44FF5886" w14:textId="77777777" w:rsidR="009C2127" w:rsidRPr="00114E4B" w:rsidRDefault="009C2127" w:rsidP="004955A1">
            <w:pPr>
              <w:jc w:val="center"/>
              <w:rPr>
                <w:rFonts w:ascii="Arial" w:hAnsi="Arial" w:cs="Arial"/>
              </w:rPr>
            </w:pPr>
            <w:r w:rsidRPr="00114E4B">
              <w:rPr>
                <w:rFonts w:ascii="Arial" w:hAnsi="Arial" w:cs="Arial"/>
              </w:rPr>
              <w:t>8.5 x 10</w:t>
            </w:r>
            <w:r w:rsidRPr="00114E4B">
              <w:rPr>
                <w:rFonts w:ascii="Arial" w:hAnsi="Arial" w:cs="Arial"/>
                <w:vertAlign w:val="superscript"/>
              </w:rPr>
              <w:t>6</w:t>
            </w:r>
          </w:p>
        </w:tc>
        <w:tc>
          <w:tcPr>
            <w:tcW w:w="0" w:type="auto"/>
            <w:vAlign w:val="center"/>
          </w:tcPr>
          <w:p w14:paraId="12F3EC2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32B6E44A" w14:textId="77777777" w:rsidR="009C2127" w:rsidRPr="00114E4B" w:rsidRDefault="009C2127" w:rsidP="004955A1">
            <w:pPr>
              <w:jc w:val="center"/>
              <w:rPr>
                <w:rFonts w:ascii="Arial" w:hAnsi="Arial" w:cs="Arial"/>
              </w:rPr>
            </w:pPr>
            <w:r w:rsidRPr="00114E4B">
              <w:rPr>
                <w:rFonts w:ascii="Arial" w:hAnsi="Arial" w:cs="Arial"/>
              </w:rPr>
              <w:t>1.6 x 10</w:t>
            </w:r>
          </w:p>
        </w:tc>
        <w:tc>
          <w:tcPr>
            <w:tcW w:w="0" w:type="auto"/>
            <w:vAlign w:val="center"/>
          </w:tcPr>
          <w:p w14:paraId="2D60C21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0D4816E2" w14:textId="77777777" w:rsidTr="00DA3D33">
        <w:trPr>
          <w:cantSplit/>
          <w:trHeight w:val="260"/>
          <w:jc w:val="center"/>
        </w:trPr>
        <w:tc>
          <w:tcPr>
            <w:tcW w:w="0" w:type="auto"/>
            <w:gridSpan w:val="2"/>
            <w:vAlign w:val="center"/>
          </w:tcPr>
          <w:p w14:paraId="37721CF5"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vAlign w:val="center"/>
          </w:tcPr>
          <w:p w14:paraId="2FCDA445" w14:textId="77777777" w:rsidR="009C2127" w:rsidRPr="00114E4B" w:rsidRDefault="009C2127" w:rsidP="004955A1">
            <w:pPr>
              <w:jc w:val="center"/>
              <w:rPr>
                <w:rFonts w:ascii="Arial" w:hAnsi="Arial" w:cs="Arial"/>
              </w:rPr>
            </w:pPr>
            <w:r w:rsidRPr="00114E4B">
              <w:rPr>
                <w:rFonts w:ascii="Arial" w:hAnsi="Arial" w:cs="Arial"/>
              </w:rPr>
              <w:t>4.25 x 10</w:t>
            </w:r>
            <w:r w:rsidRPr="00114E4B">
              <w:rPr>
                <w:rFonts w:ascii="Arial" w:hAnsi="Arial" w:cs="Arial"/>
                <w:vertAlign w:val="superscript"/>
              </w:rPr>
              <w:t>6</w:t>
            </w:r>
          </w:p>
        </w:tc>
        <w:tc>
          <w:tcPr>
            <w:tcW w:w="0" w:type="auto"/>
            <w:vAlign w:val="center"/>
          </w:tcPr>
          <w:p w14:paraId="7F23A68E"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15B99E55" w14:textId="77777777" w:rsidR="009C2127" w:rsidRPr="00114E4B" w:rsidRDefault="009C2127" w:rsidP="004955A1">
            <w:pPr>
              <w:jc w:val="center"/>
              <w:rPr>
                <w:rFonts w:ascii="Arial" w:hAnsi="Arial" w:cs="Arial"/>
              </w:rPr>
            </w:pPr>
            <w:r w:rsidRPr="00114E4B">
              <w:rPr>
                <w:rFonts w:ascii="Arial" w:hAnsi="Arial" w:cs="Arial"/>
              </w:rPr>
              <w:t>7.6 x 10</w:t>
            </w:r>
            <w:r w:rsidRPr="00114E4B">
              <w:rPr>
                <w:rFonts w:ascii="Arial" w:hAnsi="Arial" w:cs="Arial"/>
                <w:vertAlign w:val="superscript"/>
              </w:rPr>
              <w:t>6</w:t>
            </w:r>
          </w:p>
        </w:tc>
        <w:tc>
          <w:tcPr>
            <w:tcW w:w="0" w:type="auto"/>
            <w:vAlign w:val="center"/>
          </w:tcPr>
          <w:p w14:paraId="0CFBE96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373551E2" w14:textId="77777777" w:rsidR="009C2127" w:rsidRPr="00114E4B" w:rsidRDefault="009C2127" w:rsidP="004955A1">
            <w:pPr>
              <w:jc w:val="center"/>
              <w:rPr>
                <w:rFonts w:ascii="Arial" w:hAnsi="Arial" w:cs="Arial"/>
              </w:rPr>
            </w:pPr>
            <w:r w:rsidRPr="00114E4B">
              <w:rPr>
                <w:rFonts w:ascii="Arial" w:hAnsi="Arial" w:cs="Arial"/>
              </w:rPr>
              <w:t>1.5 x 10</w:t>
            </w:r>
            <w:r w:rsidRPr="00114E4B">
              <w:rPr>
                <w:rFonts w:ascii="Arial" w:hAnsi="Arial" w:cs="Arial"/>
                <w:vertAlign w:val="superscript"/>
              </w:rPr>
              <w:t>3</w:t>
            </w:r>
          </w:p>
        </w:tc>
        <w:tc>
          <w:tcPr>
            <w:tcW w:w="0" w:type="auto"/>
            <w:vAlign w:val="center"/>
          </w:tcPr>
          <w:p w14:paraId="1393198E"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80F9EBB" w14:textId="77777777" w:rsidTr="00DA3D33">
        <w:trPr>
          <w:cantSplit/>
          <w:trHeight w:val="248"/>
          <w:jc w:val="center"/>
        </w:trPr>
        <w:tc>
          <w:tcPr>
            <w:tcW w:w="0" w:type="auto"/>
            <w:vMerge w:val="restart"/>
            <w:shd w:val="clear" w:color="auto" w:fill="F2F2F2"/>
            <w:vAlign w:val="center"/>
          </w:tcPr>
          <w:p w14:paraId="21A29BB8" w14:textId="77777777" w:rsidR="009C2127" w:rsidRPr="00114E4B" w:rsidRDefault="009C2127" w:rsidP="004955A1">
            <w:pPr>
              <w:jc w:val="center"/>
              <w:rPr>
                <w:rFonts w:ascii="Arial" w:hAnsi="Arial" w:cs="Arial"/>
              </w:rPr>
            </w:pPr>
            <w:bookmarkStart w:id="35" w:name="_Hlk194438587"/>
            <w:r w:rsidRPr="00114E4B">
              <w:rPr>
                <w:rFonts w:ascii="Arial" w:hAnsi="Arial" w:cs="Arial"/>
              </w:rPr>
              <w:t>Wine + P</w:t>
            </w:r>
            <w:bookmarkEnd w:id="35"/>
          </w:p>
        </w:tc>
        <w:tc>
          <w:tcPr>
            <w:tcW w:w="0" w:type="auto"/>
            <w:shd w:val="clear" w:color="auto" w:fill="F2F2F2"/>
            <w:vAlign w:val="center"/>
          </w:tcPr>
          <w:p w14:paraId="763C9D7C"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shd w:val="clear" w:color="auto" w:fill="F2F2F2"/>
            <w:vAlign w:val="center"/>
          </w:tcPr>
          <w:p w14:paraId="0E728E5E"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5BCC6A6A"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C1B3C2C" w14:textId="77777777" w:rsidR="009C2127" w:rsidRPr="00114E4B" w:rsidRDefault="009C2127" w:rsidP="004955A1">
            <w:pPr>
              <w:jc w:val="center"/>
              <w:rPr>
                <w:rFonts w:ascii="Arial" w:hAnsi="Arial" w:cs="Arial"/>
              </w:rPr>
            </w:pPr>
            <w:r w:rsidRPr="00114E4B">
              <w:rPr>
                <w:rFonts w:ascii="Arial" w:hAnsi="Arial" w:cs="Arial"/>
              </w:rPr>
              <w:t>4.6 x 10</w:t>
            </w:r>
            <w:r w:rsidRPr="00114E4B">
              <w:rPr>
                <w:rFonts w:ascii="Arial" w:hAnsi="Arial" w:cs="Arial"/>
                <w:vertAlign w:val="superscript"/>
              </w:rPr>
              <w:t>6</w:t>
            </w:r>
          </w:p>
        </w:tc>
        <w:tc>
          <w:tcPr>
            <w:tcW w:w="0" w:type="auto"/>
            <w:shd w:val="clear" w:color="auto" w:fill="F2F2F2"/>
            <w:vAlign w:val="center"/>
          </w:tcPr>
          <w:p w14:paraId="4BE051C1"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7AD36EC" w14:textId="77777777" w:rsidR="009C2127" w:rsidRPr="00114E4B" w:rsidRDefault="009C2127" w:rsidP="004955A1">
            <w:pPr>
              <w:jc w:val="center"/>
              <w:rPr>
                <w:rFonts w:ascii="Arial" w:hAnsi="Arial" w:cs="Arial"/>
              </w:rPr>
            </w:pPr>
            <w:r w:rsidRPr="00114E4B">
              <w:rPr>
                <w:rFonts w:ascii="Arial" w:hAnsi="Arial" w:cs="Arial"/>
              </w:rPr>
              <w:t>2.4 x 10</w:t>
            </w:r>
            <w:r w:rsidRPr="00114E4B">
              <w:rPr>
                <w:rFonts w:ascii="Arial" w:hAnsi="Arial" w:cs="Arial"/>
                <w:vertAlign w:val="superscript"/>
              </w:rPr>
              <w:t>3</w:t>
            </w:r>
          </w:p>
        </w:tc>
        <w:tc>
          <w:tcPr>
            <w:tcW w:w="0" w:type="auto"/>
            <w:shd w:val="clear" w:color="auto" w:fill="F2F2F2"/>
            <w:vAlign w:val="center"/>
          </w:tcPr>
          <w:p w14:paraId="4B20E575"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EB2805E" w14:textId="77777777" w:rsidTr="00DA3D33">
        <w:trPr>
          <w:cantSplit/>
          <w:trHeight w:val="148"/>
          <w:jc w:val="center"/>
        </w:trPr>
        <w:tc>
          <w:tcPr>
            <w:tcW w:w="0" w:type="auto"/>
            <w:vMerge/>
            <w:shd w:val="clear" w:color="auto" w:fill="F2F2F2"/>
            <w:vAlign w:val="center"/>
          </w:tcPr>
          <w:p w14:paraId="1A4954FC" w14:textId="77777777" w:rsidR="009C2127" w:rsidRPr="00114E4B" w:rsidRDefault="009C2127" w:rsidP="004955A1">
            <w:pPr>
              <w:jc w:val="center"/>
              <w:rPr>
                <w:rFonts w:ascii="Arial" w:hAnsi="Arial" w:cs="Arial"/>
              </w:rPr>
            </w:pPr>
          </w:p>
        </w:tc>
        <w:tc>
          <w:tcPr>
            <w:tcW w:w="0" w:type="auto"/>
            <w:shd w:val="clear" w:color="auto" w:fill="F2F2F2"/>
            <w:vAlign w:val="center"/>
          </w:tcPr>
          <w:p w14:paraId="0A4E145A"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shd w:val="clear" w:color="auto" w:fill="F2F2F2"/>
            <w:vAlign w:val="center"/>
          </w:tcPr>
          <w:p w14:paraId="706F7B23"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7FD3E1A0"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E83B753" w14:textId="77777777" w:rsidR="009C2127" w:rsidRPr="00114E4B" w:rsidRDefault="009C2127" w:rsidP="004955A1">
            <w:pPr>
              <w:jc w:val="center"/>
              <w:rPr>
                <w:rFonts w:ascii="Arial" w:hAnsi="Arial" w:cs="Arial"/>
              </w:rPr>
            </w:pPr>
            <w:r w:rsidRPr="00114E4B">
              <w:rPr>
                <w:rFonts w:ascii="Arial" w:hAnsi="Arial" w:cs="Arial"/>
              </w:rPr>
              <w:t>2.3 x 10</w:t>
            </w:r>
            <w:r w:rsidRPr="00114E4B">
              <w:rPr>
                <w:rFonts w:ascii="Arial" w:hAnsi="Arial" w:cs="Arial"/>
                <w:vertAlign w:val="superscript"/>
              </w:rPr>
              <w:t>6</w:t>
            </w:r>
          </w:p>
        </w:tc>
        <w:tc>
          <w:tcPr>
            <w:tcW w:w="0" w:type="auto"/>
            <w:shd w:val="clear" w:color="auto" w:fill="F2F2F2"/>
            <w:vAlign w:val="center"/>
          </w:tcPr>
          <w:p w14:paraId="1E1CE34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554761C6" w14:textId="77777777" w:rsidR="009C2127" w:rsidRPr="00114E4B" w:rsidRDefault="009C2127" w:rsidP="004955A1">
            <w:pPr>
              <w:jc w:val="center"/>
              <w:rPr>
                <w:rFonts w:ascii="Arial" w:hAnsi="Arial" w:cs="Arial"/>
              </w:rPr>
            </w:pPr>
            <w:r w:rsidRPr="00114E4B">
              <w:rPr>
                <w:rFonts w:ascii="Arial" w:hAnsi="Arial" w:cs="Arial"/>
              </w:rPr>
              <w:t>2.2 x 10</w:t>
            </w:r>
            <w:r w:rsidRPr="00114E4B">
              <w:rPr>
                <w:rFonts w:ascii="Arial" w:hAnsi="Arial" w:cs="Arial"/>
                <w:vertAlign w:val="superscript"/>
              </w:rPr>
              <w:t>3</w:t>
            </w:r>
          </w:p>
        </w:tc>
        <w:tc>
          <w:tcPr>
            <w:tcW w:w="0" w:type="auto"/>
            <w:shd w:val="clear" w:color="auto" w:fill="F2F2F2"/>
            <w:vAlign w:val="center"/>
          </w:tcPr>
          <w:p w14:paraId="2E7EBA01"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116AF33F" w14:textId="77777777" w:rsidTr="00DA3D33">
        <w:trPr>
          <w:cantSplit/>
          <w:trHeight w:val="248"/>
          <w:jc w:val="center"/>
        </w:trPr>
        <w:tc>
          <w:tcPr>
            <w:tcW w:w="0" w:type="auto"/>
            <w:gridSpan w:val="2"/>
            <w:shd w:val="clear" w:color="auto" w:fill="F2F2F2"/>
            <w:vAlign w:val="center"/>
          </w:tcPr>
          <w:p w14:paraId="30F38558"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shd w:val="clear" w:color="auto" w:fill="F2F2F2"/>
            <w:vAlign w:val="center"/>
          </w:tcPr>
          <w:p w14:paraId="094F49BA"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41CC265C"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FE85D54" w14:textId="77777777" w:rsidR="009C2127" w:rsidRPr="00114E4B" w:rsidRDefault="009C2127" w:rsidP="004955A1">
            <w:pPr>
              <w:jc w:val="center"/>
              <w:rPr>
                <w:rFonts w:ascii="Arial" w:hAnsi="Arial" w:cs="Arial"/>
              </w:rPr>
            </w:pPr>
            <w:r w:rsidRPr="00114E4B">
              <w:rPr>
                <w:rFonts w:ascii="Arial" w:hAnsi="Arial" w:cs="Arial"/>
              </w:rPr>
              <w:t>3.45 x 10</w:t>
            </w:r>
            <w:r w:rsidRPr="00114E4B">
              <w:rPr>
                <w:rFonts w:ascii="Arial" w:hAnsi="Arial" w:cs="Arial"/>
                <w:vertAlign w:val="superscript"/>
              </w:rPr>
              <w:t>6</w:t>
            </w:r>
          </w:p>
        </w:tc>
        <w:tc>
          <w:tcPr>
            <w:tcW w:w="0" w:type="auto"/>
            <w:shd w:val="clear" w:color="auto" w:fill="F2F2F2"/>
            <w:vAlign w:val="center"/>
          </w:tcPr>
          <w:p w14:paraId="20514B6A"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9C6EA90" w14:textId="77777777" w:rsidR="009C2127" w:rsidRPr="00114E4B" w:rsidRDefault="009C2127" w:rsidP="004955A1">
            <w:pPr>
              <w:jc w:val="center"/>
              <w:rPr>
                <w:rFonts w:ascii="Arial" w:hAnsi="Arial" w:cs="Arial"/>
              </w:rPr>
            </w:pPr>
            <w:r w:rsidRPr="00114E4B">
              <w:rPr>
                <w:rFonts w:ascii="Arial" w:hAnsi="Arial" w:cs="Arial"/>
              </w:rPr>
              <w:t>2.3 x 10</w:t>
            </w:r>
            <w:r w:rsidRPr="00114E4B">
              <w:rPr>
                <w:rFonts w:ascii="Arial" w:hAnsi="Arial" w:cs="Arial"/>
                <w:vertAlign w:val="superscript"/>
              </w:rPr>
              <w:t>3</w:t>
            </w:r>
          </w:p>
        </w:tc>
        <w:tc>
          <w:tcPr>
            <w:tcW w:w="0" w:type="auto"/>
            <w:shd w:val="clear" w:color="auto" w:fill="F2F2F2"/>
            <w:vAlign w:val="center"/>
          </w:tcPr>
          <w:p w14:paraId="0F2173F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051BAF21" w14:textId="77777777" w:rsidTr="00DA3D33">
        <w:trPr>
          <w:cantSplit/>
          <w:trHeight w:val="248"/>
          <w:jc w:val="center"/>
        </w:trPr>
        <w:tc>
          <w:tcPr>
            <w:tcW w:w="0" w:type="auto"/>
            <w:gridSpan w:val="2"/>
            <w:vAlign w:val="center"/>
          </w:tcPr>
          <w:p w14:paraId="4F027EEB" w14:textId="77777777" w:rsidR="009C2127" w:rsidRPr="00114E4B" w:rsidRDefault="009C2127" w:rsidP="004955A1">
            <w:pPr>
              <w:jc w:val="center"/>
              <w:rPr>
                <w:rFonts w:ascii="Arial" w:hAnsi="Arial" w:cs="Arial"/>
              </w:rPr>
            </w:pPr>
            <w:r w:rsidRPr="00114E4B">
              <w:rPr>
                <w:rFonts w:ascii="Arial" w:hAnsi="Arial" w:cs="Arial"/>
              </w:rPr>
              <w:t>General Mean</w:t>
            </w:r>
          </w:p>
        </w:tc>
        <w:tc>
          <w:tcPr>
            <w:tcW w:w="0" w:type="auto"/>
            <w:vAlign w:val="center"/>
          </w:tcPr>
          <w:p w14:paraId="2DCBDEB4" w14:textId="77777777" w:rsidR="009C2127" w:rsidRPr="00114E4B" w:rsidRDefault="009C2127" w:rsidP="004955A1">
            <w:pPr>
              <w:jc w:val="center"/>
              <w:rPr>
                <w:rFonts w:ascii="Arial" w:hAnsi="Arial" w:cs="Arial"/>
              </w:rPr>
            </w:pPr>
            <w:r w:rsidRPr="00114E4B">
              <w:rPr>
                <w:rFonts w:ascii="Arial" w:hAnsi="Arial" w:cs="Arial"/>
              </w:rPr>
              <w:t>1.75 x 10</w:t>
            </w:r>
            <w:r w:rsidRPr="00114E4B">
              <w:rPr>
                <w:rFonts w:ascii="Arial" w:hAnsi="Arial" w:cs="Arial"/>
                <w:vertAlign w:val="superscript"/>
              </w:rPr>
              <w:t>7</w:t>
            </w:r>
          </w:p>
        </w:tc>
        <w:tc>
          <w:tcPr>
            <w:tcW w:w="0" w:type="auto"/>
            <w:vAlign w:val="center"/>
          </w:tcPr>
          <w:p w14:paraId="012B775C"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7B8EC156" w14:textId="77777777" w:rsidR="009C2127" w:rsidRPr="00114E4B" w:rsidRDefault="009C2127" w:rsidP="004955A1">
            <w:pPr>
              <w:jc w:val="center"/>
              <w:rPr>
                <w:rFonts w:ascii="Arial" w:hAnsi="Arial" w:cs="Arial"/>
              </w:rPr>
            </w:pPr>
            <w:r w:rsidRPr="00114E4B">
              <w:rPr>
                <w:rFonts w:ascii="Arial" w:hAnsi="Arial" w:cs="Arial"/>
              </w:rPr>
              <w:t>4.97 x 10</w:t>
            </w:r>
            <w:r w:rsidRPr="00114E4B">
              <w:rPr>
                <w:rFonts w:ascii="Arial" w:hAnsi="Arial" w:cs="Arial"/>
                <w:vertAlign w:val="superscript"/>
              </w:rPr>
              <w:t>6</w:t>
            </w:r>
          </w:p>
        </w:tc>
        <w:tc>
          <w:tcPr>
            <w:tcW w:w="0" w:type="auto"/>
            <w:vAlign w:val="center"/>
          </w:tcPr>
          <w:p w14:paraId="2E9BF3EF"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2FE9E839" w14:textId="77777777" w:rsidR="009C2127" w:rsidRPr="00114E4B" w:rsidRDefault="009C2127" w:rsidP="004955A1">
            <w:pPr>
              <w:jc w:val="center"/>
              <w:rPr>
                <w:rFonts w:ascii="Arial" w:hAnsi="Arial" w:cs="Arial"/>
              </w:rPr>
            </w:pPr>
            <w:r w:rsidRPr="00114E4B">
              <w:rPr>
                <w:rFonts w:ascii="Arial" w:hAnsi="Arial" w:cs="Arial"/>
              </w:rPr>
              <w:t>3.96 x 10</w:t>
            </w:r>
            <w:r w:rsidRPr="00114E4B">
              <w:rPr>
                <w:rFonts w:ascii="Arial" w:hAnsi="Arial" w:cs="Arial"/>
                <w:vertAlign w:val="superscript"/>
              </w:rPr>
              <w:t>4</w:t>
            </w:r>
          </w:p>
        </w:tc>
        <w:tc>
          <w:tcPr>
            <w:tcW w:w="0" w:type="auto"/>
            <w:vAlign w:val="center"/>
          </w:tcPr>
          <w:p w14:paraId="3B7EA8B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BA5F8CA" w14:textId="77777777" w:rsidTr="00DA3D33">
        <w:trPr>
          <w:cantSplit/>
          <w:trHeight w:val="58"/>
          <w:jc w:val="center"/>
        </w:trPr>
        <w:tc>
          <w:tcPr>
            <w:tcW w:w="0" w:type="auto"/>
            <w:gridSpan w:val="2"/>
            <w:vAlign w:val="center"/>
          </w:tcPr>
          <w:p w14:paraId="121A4A60" w14:textId="77777777" w:rsidR="009C2127" w:rsidRPr="00114E4B" w:rsidRDefault="009C2127" w:rsidP="004955A1">
            <w:pPr>
              <w:jc w:val="center"/>
              <w:rPr>
                <w:rFonts w:ascii="Arial" w:hAnsi="Arial" w:cs="Arial"/>
              </w:rPr>
            </w:pPr>
            <w:r w:rsidRPr="00114E4B">
              <w:rPr>
                <w:rFonts w:ascii="Arial" w:hAnsi="Arial" w:cs="Arial"/>
              </w:rPr>
              <w:t>SD</w:t>
            </w:r>
          </w:p>
        </w:tc>
        <w:tc>
          <w:tcPr>
            <w:tcW w:w="0" w:type="auto"/>
            <w:vAlign w:val="center"/>
          </w:tcPr>
          <w:p w14:paraId="15A3FFFF" w14:textId="1BAEA539" w:rsidR="009C2127" w:rsidRPr="00114E4B" w:rsidRDefault="009C2127" w:rsidP="004955A1">
            <w:pPr>
              <w:jc w:val="center"/>
              <w:rPr>
                <w:rFonts w:ascii="Arial" w:hAnsi="Arial" w:cs="Arial"/>
              </w:rPr>
            </w:pPr>
            <w:r w:rsidRPr="00114E4B">
              <w:rPr>
                <w:rFonts w:ascii="Arial" w:hAnsi="Arial" w:cs="Arial"/>
              </w:rPr>
              <w:t>2.44 x 10</w:t>
            </w:r>
            <w:r w:rsidR="00F043C7" w:rsidRPr="00114E4B">
              <w:rPr>
                <w:rFonts w:ascii="Arial" w:hAnsi="Arial" w:cs="Arial"/>
                <w:vertAlign w:val="superscript"/>
              </w:rPr>
              <w:t>2</w:t>
            </w:r>
          </w:p>
        </w:tc>
        <w:tc>
          <w:tcPr>
            <w:tcW w:w="0" w:type="auto"/>
            <w:vAlign w:val="center"/>
          </w:tcPr>
          <w:p w14:paraId="4FA0992D"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5F212E62" w14:textId="5433729B" w:rsidR="009C2127" w:rsidRPr="00114E4B" w:rsidRDefault="009C2127" w:rsidP="004955A1">
            <w:pPr>
              <w:jc w:val="center"/>
              <w:rPr>
                <w:rFonts w:ascii="Arial" w:hAnsi="Arial" w:cs="Arial"/>
              </w:rPr>
            </w:pPr>
            <w:r w:rsidRPr="00114E4B">
              <w:rPr>
                <w:rFonts w:ascii="Arial" w:hAnsi="Arial" w:cs="Arial"/>
              </w:rPr>
              <w:t>2.06 x 10</w:t>
            </w:r>
            <w:r w:rsidR="00F043C7" w:rsidRPr="00114E4B">
              <w:rPr>
                <w:rFonts w:ascii="Arial" w:hAnsi="Arial" w:cs="Arial"/>
                <w:vertAlign w:val="superscript"/>
              </w:rPr>
              <w:t>2</w:t>
            </w:r>
          </w:p>
        </w:tc>
        <w:tc>
          <w:tcPr>
            <w:tcW w:w="0" w:type="auto"/>
            <w:vAlign w:val="center"/>
          </w:tcPr>
          <w:p w14:paraId="16FD5A0B"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107415D1" w14:textId="1C478357" w:rsidR="009C2127" w:rsidRPr="00114E4B" w:rsidRDefault="00F043C7" w:rsidP="004955A1">
            <w:pPr>
              <w:jc w:val="center"/>
              <w:rPr>
                <w:rFonts w:ascii="Arial" w:hAnsi="Arial" w:cs="Arial"/>
              </w:rPr>
            </w:pPr>
            <w:r w:rsidRPr="00114E4B">
              <w:rPr>
                <w:rFonts w:ascii="Arial" w:hAnsi="Arial" w:cs="Arial"/>
              </w:rPr>
              <w:t>-</w:t>
            </w:r>
          </w:p>
        </w:tc>
        <w:tc>
          <w:tcPr>
            <w:tcW w:w="0" w:type="auto"/>
            <w:vAlign w:val="center"/>
          </w:tcPr>
          <w:p w14:paraId="5075A0C8" w14:textId="77777777" w:rsidR="009C2127" w:rsidRPr="00114E4B" w:rsidRDefault="009C2127" w:rsidP="004955A1">
            <w:pPr>
              <w:jc w:val="center"/>
              <w:rPr>
                <w:rFonts w:ascii="Arial" w:hAnsi="Arial" w:cs="Arial"/>
              </w:rPr>
            </w:pPr>
            <w:r w:rsidRPr="00114E4B">
              <w:rPr>
                <w:rFonts w:ascii="Arial" w:hAnsi="Arial" w:cs="Arial"/>
              </w:rPr>
              <w:t>0</w:t>
            </w:r>
          </w:p>
        </w:tc>
      </w:tr>
    </w:tbl>
    <w:p w14:paraId="1008CC96" w14:textId="226EC9BD" w:rsidR="000045A8" w:rsidRPr="00114E4B" w:rsidRDefault="00103695" w:rsidP="004955A1">
      <w:pPr>
        <w:pStyle w:val="Body"/>
        <w:spacing w:after="0"/>
        <w:jc w:val="center"/>
        <w:rPr>
          <w:rFonts w:ascii="Arial" w:hAnsi="Arial" w:cs="Arial"/>
          <w:i/>
          <w:iCs/>
          <w:sz w:val="16"/>
          <w:szCs w:val="16"/>
        </w:rPr>
      </w:pPr>
      <w:bookmarkStart w:id="36" w:name="_Hlk194574933"/>
      <w:r w:rsidRPr="00114E4B">
        <w:rPr>
          <w:rFonts w:ascii="Arial" w:hAnsi="Arial" w:cs="Arial"/>
          <w:i/>
          <w:iCs/>
          <w:sz w:val="16"/>
          <w:szCs w:val="16"/>
          <w:lang w:val="en-GB" w:eastAsia="en-GB"/>
        </w:rPr>
        <w:t>A =</w:t>
      </w:r>
      <w:r w:rsidR="009C2127" w:rsidRPr="00114E4B">
        <w:rPr>
          <w:rFonts w:ascii="Arial" w:hAnsi="Arial" w:cs="Arial"/>
          <w:i/>
          <w:iCs/>
          <w:sz w:val="16"/>
          <w:szCs w:val="16"/>
          <w:lang w:val="en-GB" w:eastAsia="en-GB"/>
        </w:rPr>
        <w:t>Wine simple</w:t>
      </w:r>
      <w:r w:rsidRPr="00114E4B">
        <w:rPr>
          <w:rFonts w:ascii="Arial" w:hAnsi="Arial" w:cs="Arial"/>
          <w:i/>
          <w:iCs/>
          <w:sz w:val="16"/>
          <w:szCs w:val="16"/>
          <w:lang w:val="en-GB" w:eastAsia="en-GB"/>
        </w:rPr>
        <w:t xml:space="preserve">, B = </w:t>
      </w:r>
      <w:r w:rsidR="009C2127" w:rsidRPr="00114E4B">
        <w:rPr>
          <w:rFonts w:ascii="Arial" w:hAnsi="Arial" w:cs="Arial"/>
          <w:i/>
          <w:iCs/>
          <w:sz w:val="16"/>
          <w:szCs w:val="16"/>
          <w:lang w:val="en-GB" w:eastAsia="en-GB"/>
        </w:rPr>
        <w:t xml:space="preserve">Wine + S. </w:t>
      </w:r>
      <w:proofErr w:type="spellStart"/>
      <w:r w:rsidR="00DA3D33" w:rsidRPr="00114E4B">
        <w:rPr>
          <w:rFonts w:ascii="Arial" w:hAnsi="Arial" w:cs="Arial"/>
          <w:i/>
          <w:iCs/>
          <w:sz w:val="16"/>
          <w:szCs w:val="16"/>
          <w:lang w:val="en-GB" w:eastAsia="en-GB"/>
        </w:rPr>
        <w:t>gabonensis</w:t>
      </w:r>
      <w:proofErr w:type="spellEnd"/>
      <w:r w:rsidR="00DA3D33" w:rsidRPr="00114E4B">
        <w:rPr>
          <w:rFonts w:ascii="Arial" w:hAnsi="Arial" w:cs="Arial"/>
          <w:i/>
          <w:iCs/>
          <w:sz w:val="16"/>
          <w:szCs w:val="16"/>
          <w:lang w:val="en-GB" w:eastAsia="en-GB"/>
        </w:rPr>
        <w:t>,</w:t>
      </w:r>
      <w:r w:rsidRPr="00114E4B">
        <w:rPr>
          <w:rFonts w:ascii="Arial" w:hAnsi="Arial" w:cs="Arial"/>
          <w:i/>
          <w:iCs/>
          <w:sz w:val="16"/>
          <w:szCs w:val="16"/>
          <w:lang w:val="en-GB" w:eastAsia="en-GB"/>
        </w:rPr>
        <w:t xml:space="preserve"> C = </w:t>
      </w:r>
      <w:r w:rsidR="009C2127" w:rsidRPr="00114E4B">
        <w:rPr>
          <w:rFonts w:ascii="Arial" w:hAnsi="Arial" w:cs="Arial"/>
          <w:i/>
          <w:iCs/>
          <w:sz w:val="16"/>
          <w:szCs w:val="16"/>
          <w:lang w:val="en-GB" w:eastAsia="en-GB"/>
        </w:rPr>
        <w:t>Wine + P</w:t>
      </w:r>
    </w:p>
    <w:bookmarkEnd w:id="36"/>
    <w:p w14:paraId="3B3C103E" w14:textId="77777777" w:rsidR="00453C36" w:rsidRPr="00114E4B" w:rsidRDefault="00453C36" w:rsidP="004955A1">
      <w:pPr>
        <w:spacing w:before="240" w:after="160"/>
        <w:jc w:val="both"/>
        <w:rPr>
          <w:rFonts w:ascii="Arial" w:hAnsi="Arial" w:cs="Arial"/>
          <w:lang w:val="en-GB"/>
        </w:rPr>
      </w:pPr>
      <w:r w:rsidRPr="00114E4B">
        <w:rPr>
          <w:rFonts w:ascii="Arial" w:hAnsi="Arial" w:cs="Arial"/>
          <w:bCs/>
          <w:szCs w:val="22"/>
          <w:lang w:val="en-GB"/>
        </w:rPr>
        <w:t xml:space="preserve">It is illustrated in figure 3 that the total growth of microbes in the palm wine decreases as days went ahead irrespective of the preservative method used. However, conserving palm </w:t>
      </w:r>
      <w:r w:rsidRPr="00114E4B">
        <w:rPr>
          <w:rFonts w:ascii="Arial" w:hAnsi="Arial" w:cs="Arial"/>
          <w:bCs/>
          <w:lang w:val="en-GB"/>
        </w:rPr>
        <w:t xml:space="preserve">wine using </w:t>
      </w:r>
      <w:proofErr w:type="spellStart"/>
      <w:r w:rsidRPr="00114E4B">
        <w:rPr>
          <w:rFonts w:ascii="Arial" w:hAnsi="Arial" w:cs="Arial"/>
          <w:lang w:val="en-GB"/>
        </w:rPr>
        <w:t>Sacoglotis</w:t>
      </w:r>
      <w:proofErr w:type="spellEnd"/>
      <w:r w:rsidRPr="00114E4B">
        <w:rPr>
          <w:rFonts w:ascii="Arial" w:hAnsi="Arial" w:cs="Arial"/>
          <w:lang w:val="en-GB"/>
        </w:rPr>
        <w:t xml:space="preserve"> </w:t>
      </w:r>
      <w:proofErr w:type="spellStart"/>
      <w:r w:rsidRPr="00114E4B">
        <w:rPr>
          <w:rFonts w:ascii="Arial" w:hAnsi="Arial" w:cs="Arial"/>
          <w:lang w:val="en-GB"/>
        </w:rPr>
        <w:t>gabonesis</w:t>
      </w:r>
      <w:proofErr w:type="spellEnd"/>
      <w:r w:rsidRPr="00114E4B">
        <w:rPr>
          <w:rFonts w:ascii="Arial" w:hAnsi="Arial" w:cs="Arial"/>
          <w:lang w:val="en-GB"/>
        </w:rPr>
        <w:t xml:space="preserve"> drastically slows the development of microbes in the wine. Palm nut extract preservative method also makes microbes in the wine to grow slowly. </w:t>
      </w:r>
    </w:p>
    <w:p w14:paraId="0A47E2AF" w14:textId="77777777" w:rsidR="00453C36" w:rsidRPr="00114E4B" w:rsidRDefault="00453C36" w:rsidP="004955A1">
      <w:pPr>
        <w:spacing w:before="240" w:after="160"/>
        <w:jc w:val="center"/>
        <w:rPr>
          <w:rFonts w:ascii="Arial" w:eastAsia="Calibri" w:hAnsi="Arial" w:cs="Arial"/>
          <w:lang w:val="en-GB"/>
        </w:rPr>
      </w:pPr>
      <w:r w:rsidRPr="00114E4B">
        <w:rPr>
          <w:rFonts w:ascii="Arial" w:eastAsia="Calibri" w:hAnsi="Arial" w:cs="Arial"/>
          <w:noProof/>
          <w:lang w:val="en-GB" w:eastAsia="en-GB"/>
        </w:rPr>
        <w:lastRenderedPageBreak/>
        <w:drawing>
          <wp:inline distT="0" distB="0" distL="0" distR="0" wp14:anchorId="137A2C14" wp14:editId="7004FE23">
            <wp:extent cx="5321935" cy="281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D003FB" w14:textId="2EBAF66F" w:rsidR="00453C36" w:rsidRPr="00114E4B" w:rsidRDefault="00453C36" w:rsidP="004955A1">
      <w:pPr>
        <w:spacing w:before="120" w:after="100" w:afterAutospacing="1"/>
        <w:jc w:val="both"/>
        <w:rPr>
          <w:rFonts w:ascii="Arial" w:hAnsi="Arial" w:cs="Arial"/>
          <w:b/>
          <w:lang w:val="en-GB" w:eastAsia="zh-CN"/>
        </w:rPr>
      </w:pPr>
      <w:bookmarkStart w:id="37" w:name="_Toc127890569"/>
      <w:r w:rsidRPr="00114E4B">
        <w:rPr>
          <w:rFonts w:ascii="Arial" w:eastAsia="SimSun" w:hAnsi="Arial" w:cs="Arial"/>
          <w:b/>
          <w:bCs/>
          <w:lang w:val="en-GB" w:eastAsia="zh-CN"/>
        </w:rPr>
        <w:t>Figure</w:t>
      </w:r>
      <w:r w:rsidR="00E17A73" w:rsidRPr="00114E4B">
        <w:rPr>
          <w:rFonts w:ascii="Arial" w:eastAsia="SimSun" w:hAnsi="Arial" w:cs="Arial"/>
          <w:b/>
          <w:bCs/>
          <w:lang w:val="en-GB" w:eastAsia="zh-CN"/>
        </w:rPr>
        <w:t xml:space="preserve"> </w:t>
      </w:r>
      <w:r w:rsidRPr="00114E4B">
        <w:rPr>
          <w:rFonts w:ascii="Arial" w:eastAsia="SimSun" w:hAnsi="Arial" w:cs="Arial"/>
          <w:b/>
          <w:bCs/>
          <w:lang w:val="en-GB" w:eastAsia="zh-CN"/>
        </w:rPr>
        <w:t>3: Evolution of fungi/yeast in palm wine</w:t>
      </w:r>
      <w:bookmarkEnd w:id="37"/>
    </w:p>
    <w:p w14:paraId="013574B3" w14:textId="7FBA6772" w:rsidR="00453C36" w:rsidRPr="00114E4B" w:rsidRDefault="00453C36" w:rsidP="004955A1">
      <w:pPr>
        <w:spacing w:before="240" w:after="160"/>
        <w:jc w:val="both"/>
        <w:rPr>
          <w:rFonts w:ascii="Arial" w:hAnsi="Arial" w:cs="Arial"/>
          <w:bCs/>
          <w:lang w:val="en-GB"/>
        </w:rPr>
      </w:pPr>
      <w:r w:rsidRPr="00114E4B">
        <w:rPr>
          <w:rFonts w:ascii="Arial" w:hAnsi="Arial" w:cs="Arial"/>
          <w:bCs/>
          <w:lang w:val="en-GB"/>
        </w:rPr>
        <w:t xml:space="preserve">Figure </w:t>
      </w:r>
      <w:r w:rsidR="00E17A73" w:rsidRPr="00114E4B">
        <w:rPr>
          <w:rFonts w:ascii="Arial" w:hAnsi="Arial" w:cs="Arial"/>
          <w:bCs/>
          <w:lang w:val="en-GB"/>
        </w:rPr>
        <w:t>4 presents</w:t>
      </w:r>
      <w:r w:rsidRPr="00114E4B">
        <w:rPr>
          <w:rFonts w:ascii="Arial" w:hAnsi="Arial" w:cs="Arial"/>
          <w:bCs/>
          <w:lang w:val="en-GB"/>
        </w:rPr>
        <w:t xml:space="preserve"> the evolution of fungi/yeast during the three days of the tests </w:t>
      </w:r>
      <w:proofErr w:type="gramStart"/>
      <w:r w:rsidRPr="00114E4B">
        <w:rPr>
          <w:rFonts w:ascii="Arial" w:hAnsi="Arial" w:cs="Arial"/>
          <w:bCs/>
          <w:lang w:val="en-GB"/>
        </w:rPr>
        <w:t>From</w:t>
      </w:r>
      <w:proofErr w:type="gramEnd"/>
      <w:r w:rsidRPr="00114E4B">
        <w:rPr>
          <w:rFonts w:ascii="Arial" w:hAnsi="Arial" w:cs="Arial"/>
          <w:bCs/>
          <w:lang w:val="en-GB"/>
        </w:rPr>
        <w:t xml:space="preserve"> the results, fungi/yeast is abundant in palm wine when harvested from the palm tree. After a day of adding preservatives, the microbes </w:t>
      </w:r>
      <w:r w:rsidR="00E17A73" w:rsidRPr="00114E4B">
        <w:rPr>
          <w:rFonts w:ascii="Arial" w:hAnsi="Arial" w:cs="Arial"/>
          <w:bCs/>
          <w:lang w:val="en-GB"/>
        </w:rPr>
        <w:t>reduce</w:t>
      </w:r>
      <w:r w:rsidRPr="00114E4B">
        <w:rPr>
          <w:rFonts w:ascii="Arial" w:hAnsi="Arial" w:cs="Arial"/>
          <w:bCs/>
          <w:lang w:val="en-GB"/>
        </w:rPr>
        <w:t xml:space="preserve">. It resurfaces and starts growing after 2 days. </w:t>
      </w:r>
    </w:p>
    <w:p w14:paraId="7ACAB990" w14:textId="77777777" w:rsidR="00453C36" w:rsidRPr="00114E4B" w:rsidRDefault="00453C36" w:rsidP="004955A1">
      <w:pPr>
        <w:spacing w:before="240" w:after="160"/>
        <w:jc w:val="center"/>
        <w:rPr>
          <w:rFonts w:ascii="Arial" w:hAnsi="Arial" w:cs="Arial"/>
          <w:bCs/>
          <w:lang w:val="en-GB"/>
        </w:rPr>
      </w:pPr>
      <w:r w:rsidRPr="00114E4B">
        <w:rPr>
          <w:rFonts w:ascii="Arial" w:eastAsia="Calibri" w:hAnsi="Arial" w:cs="Arial"/>
          <w:noProof/>
          <w:lang w:val="en-GB" w:eastAsia="en-GB"/>
        </w:rPr>
        <w:drawing>
          <wp:inline distT="0" distB="0" distL="0" distR="0" wp14:anchorId="18CDBCE0" wp14:editId="66AAAF70">
            <wp:extent cx="5408295" cy="27279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3DC58A" w14:textId="77777777" w:rsidR="00453C36" w:rsidRPr="00114E4B" w:rsidRDefault="00453C36" w:rsidP="004955A1">
      <w:pPr>
        <w:spacing w:before="120" w:after="120"/>
        <w:jc w:val="both"/>
        <w:rPr>
          <w:rFonts w:ascii="Arial" w:hAnsi="Arial" w:cs="Arial"/>
          <w:b/>
          <w:lang w:val="en-GB" w:eastAsia="zh-CN"/>
        </w:rPr>
      </w:pPr>
      <w:bookmarkStart w:id="38" w:name="_Toc127890570"/>
      <w:r w:rsidRPr="00114E4B">
        <w:rPr>
          <w:rFonts w:ascii="Arial" w:eastAsia="SimSun" w:hAnsi="Arial" w:cs="Arial"/>
          <w:b/>
          <w:bCs/>
          <w:lang w:val="en-GB" w:eastAsia="zh-CN"/>
        </w:rPr>
        <w:t xml:space="preserve">Figure 4: Evolution of </w:t>
      </w:r>
      <w:r w:rsidRPr="00114E4B">
        <w:rPr>
          <w:rFonts w:ascii="Arial" w:hAnsi="Arial" w:cs="Arial"/>
          <w:b/>
          <w:bCs/>
          <w:lang w:val="en-GB" w:eastAsia="zh-CN"/>
        </w:rPr>
        <w:t xml:space="preserve">staphylococcus aureus </w:t>
      </w:r>
      <w:r w:rsidRPr="00114E4B">
        <w:rPr>
          <w:rFonts w:ascii="Arial" w:eastAsia="SimSun" w:hAnsi="Arial" w:cs="Arial"/>
          <w:b/>
          <w:bCs/>
          <w:lang w:val="en-GB" w:eastAsia="zh-CN"/>
        </w:rPr>
        <w:t>in palm wine</w:t>
      </w:r>
      <w:bookmarkEnd w:id="38"/>
    </w:p>
    <w:p w14:paraId="32D00C16" w14:textId="77777777" w:rsidR="00453C36" w:rsidRPr="00114E4B" w:rsidRDefault="00453C36" w:rsidP="004955A1">
      <w:pPr>
        <w:spacing w:before="240" w:after="160"/>
        <w:jc w:val="both"/>
        <w:rPr>
          <w:rFonts w:ascii="Arial" w:hAnsi="Arial" w:cs="Arial"/>
          <w:lang w:val="en-GB"/>
        </w:rPr>
      </w:pPr>
      <w:r w:rsidRPr="00114E4B">
        <w:rPr>
          <w:rFonts w:ascii="Arial" w:hAnsi="Arial" w:cs="Arial"/>
          <w:lang w:val="en-GB"/>
        </w:rPr>
        <w:t xml:space="preserve">Salmonella and Shigella which were absent in the freshly harvested palm wine from its tree, appeared in the drink the next day. Farmers using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lang w:val="en-GB"/>
        </w:rPr>
        <w:t xml:space="preserve"> to conserve the drink indirectly cultivate </w:t>
      </w:r>
      <w:r w:rsidRPr="00114E4B">
        <w:rPr>
          <w:rFonts w:ascii="Arial" w:hAnsi="Arial" w:cs="Arial"/>
          <w:i/>
          <w:iCs/>
          <w:lang w:val="en-GB"/>
        </w:rPr>
        <w:t>staphylococcus aureus</w:t>
      </w:r>
      <w:r w:rsidRPr="00114E4B">
        <w:rPr>
          <w:rFonts w:ascii="Arial" w:hAnsi="Arial" w:cs="Arial"/>
          <w:lang w:val="en-GB"/>
        </w:rPr>
        <w:t xml:space="preserve"> as shown in results in figure 4. </w:t>
      </w:r>
    </w:p>
    <w:p w14:paraId="726C705F" w14:textId="0D8B2467" w:rsidR="00453C36" w:rsidRPr="00114E4B" w:rsidRDefault="00453C36" w:rsidP="00DD5D74">
      <w:pPr>
        <w:jc w:val="center"/>
        <w:rPr>
          <w:rFonts w:ascii="Arial" w:eastAsia="SimSun" w:hAnsi="Arial" w:cs="Arial"/>
          <w:noProof/>
          <w:lang w:val="en-GB" w:eastAsia="en-GB"/>
        </w:rPr>
      </w:pPr>
      <w:r w:rsidRPr="00114E4B">
        <w:rPr>
          <w:rFonts w:ascii="Arial" w:eastAsia="SimSun" w:hAnsi="Arial" w:cs="Arial"/>
          <w:noProof/>
          <w:lang w:val="en-GB" w:eastAsia="en-GB"/>
        </w:rPr>
        <w:lastRenderedPageBreak/>
        <w:drawing>
          <wp:inline distT="0" distB="0" distL="0" distR="0" wp14:anchorId="7BBEDD79" wp14:editId="315EEAF2">
            <wp:extent cx="5890260" cy="3421380"/>
            <wp:effectExtent l="0" t="0" r="0" b="7620"/>
            <wp:docPr id="80" name="Picture 80" descr="H:\Palm wine pictures\20220427_14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alm wine pictures\20220427_144114.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931989" cy="3445618"/>
                    </a:xfrm>
                    <a:prstGeom prst="rect">
                      <a:avLst/>
                    </a:prstGeom>
                    <a:noFill/>
                    <a:ln>
                      <a:noFill/>
                    </a:ln>
                  </pic:spPr>
                </pic:pic>
              </a:graphicData>
            </a:graphic>
          </wp:inline>
        </w:drawing>
      </w:r>
    </w:p>
    <w:p w14:paraId="30D06DAF" w14:textId="2BDABD34" w:rsidR="003D6538" w:rsidRPr="00114E4B" w:rsidRDefault="003D6538" w:rsidP="004955A1">
      <w:pPr>
        <w:jc w:val="center"/>
        <w:rPr>
          <w:rFonts w:ascii="Arial" w:eastAsia="SimSun" w:hAnsi="Arial" w:cs="Arial"/>
          <w:b/>
          <w:bCs/>
          <w:lang w:val="en-GB" w:eastAsia="zh-CN"/>
        </w:rPr>
      </w:pPr>
      <w:bookmarkStart w:id="39" w:name="_Toc127890571"/>
      <w:r w:rsidRPr="00114E4B">
        <w:rPr>
          <w:rFonts w:ascii="Arial" w:eastAsia="SimSun" w:hAnsi="Arial" w:cs="Arial"/>
          <w:b/>
          <w:bCs/>
          <w:lang w:val="en-GB" w:eastAsia="zh-CN"/>
        </w:rPr>
        <w:t>Figure 5: Spread samples of algae ready for the drier</w:t>
      </w:r>
      <w:bookmarkEnd w:id="39"/>
      <w:r w:rsidRPr="00114E4B">
        <w:rPr>
          <w:rFonts w:ascii="Arial" w:eastAsia="SimSun" w:hAnsi="Arial" w:cs="Arial"/>
          <w:b/>
          <w:bCs/>
          <w:lang w:val="en-GB" w:eastAsia="zh-CN"/>
        </w:rPr>
        <w:t xml:space="preserve"> Source: Field Work</w:t>
      </w:r>
    </w:p>
    <w:p w14:paraId="0222D312" w14:textId="09C68106" w:rsidR="003D6538" w:rsidRPr="00114E4B" w:rsidRDefault="00DD5D74" w:rsidP="004955A1">
      <w:pPr>
        <w:rPr>
          <w:rFonts w:ascii="Arial" w:eastAsia="SimSun" w:hAnsi="Arial" w:cs="Arial"/>
          <w:lang w:val="en-GB" w:eastAsia="zh-CN"/>
        </w:rPr>
      </w:pPr>
      <w:r w:rsidRPr="00114E4B">
        <w:rPr>
          <w:rFonts w:ascii="Arial" w:hAnsi="Arial" w:cs="Arial"/>
          <w:b/>
          <w:bCs/>
          <w:noProof/>
        </w:rPr>
        <mc:AlternateContent>
          <mc:Choice Requires="wpg">
            <w:drawing>
              <wp:anchor distT="0" distB="0" distL="114300" distR="114300" simplePos="0" relativeHeight="251659264" behindDoc="0" locked="0" layoutInCell="1" allowOverlap="1" wp14:anchorId="470C9BC7" wp14:editId="0F83BF87">
                <wp:simplePos x="0" y="0"/>
                <wp:positionH relativeFrom="column">
                  <wp:posOffset>373380</wp:posOffset>
                </wp:positionH>
                <wp:positionV relativeFrom="paragraph">
                  <wp:posOffset>175260</wp:posOffset>
                </wp:positionV>
                <wp:extent cx="6088380" cy="4257040"/>
                <wp:effectExtent l="0" t="0" r="7620" b="0"/>
                <wp:wrapTopAndBottom/>
                <wp:docPr id="42699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257040"/>
                          <a:chOff x="0" y="0"/>
                          <a:chExt cx="5952226" cy="5158597"/>
                        </a:xfrm>
                      </wpg:grpSpPr>
                      <pic:pic xmlns:pic="http://schemas.openxmlformats.org/drawingml/2006/picture">
                        <pic:nvPicPr>
                          <pic:cNvPr id="82" name="Picture 82" descr="H:\Palm wine pictures\IMG-20220501-WA0028.jpg"/>
                          <pic:cNvPicPr>
                            <a:picLocks noChangeAspect="1"/>
                          </pic:cNvPicPr>
                        </pic:nvPicPr>
                        <pic:blipFill rotWithShape="1">
                          <a:blip r:embed="rId19" cstate="email"/>
                          <a:srcRect/>
                          <a:stretch/>
                        </pic:blipFill>
                        <pic:spPr bwMode="auto">
                          <a:xfrm>
                            <a:off x="0" y="0"/>
                            <a:ext cx="5952226" cy="2579298"/>
                          </a:xfrm>
                          <a:prstGeom prst="rect">
                            <a:avLst/>
                          </a:prstGeom>
                          <a:noFill/>
                          <a:ln>
                            <a:noFill/>
                          </a:ln>
                        </pic:spPr>
                      </pic:pic>
                      <pic:pic xmlns:pic="http://schemas.openxmlformats.org/drawingml/2006/picture">
                        <pic:nvPicPr>
                          <pic:cNvPr id="81" name="Picture 81" descr="H:\Palm wine pictures\IMG-20220501-WA0029.jpg"/>
                          <pic:cNvPicPr>
                            <a:picLocks noChangeAspect="1"/>
                          </pic:cNvPicPr>
                        </pic:nvPicPr>
                        <pic:blipFill rotWithShape="1">
                          <a:blip r:embed="rId20" cstate="email"/>
                          <a:srcRect/>
                          <a:stretch/>
                        </pic:blipFill>
                        <pic:spPr bwMode="auto">
                          <a:xfrm>
                            <a:off x="0" y="2579298"/>
                            <a:ext cx="5952226" cy="25792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82D7978" id="Group 2" o:spid="_x0000_s1026" style="position:absolute;margin-left:29.4pt;margin-top:13.8pt;width:479.4pt;height:335.2pt;z-index:251659264;mso-width-relative:margin;mso-height-relative:margin" coordsize="59522,51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width:59522;height:2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">
                  <v:imagedata r:id="rId21" o:title="IMG-20220501-WA0028"/>
                </v:shape>
                <v:shape id="Picture 81" o:spid="_x0000_s1028" type="#_x0000_t75" style="position:absolute;top:25792;width:59522;height:2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">
                  <v:imagedata r:id="rId22" o:title="IMG-20220501-WA0029"/>
                </v:shape>
                <w10:wrap type="topAndBottom"/>
              </v:group>
            </w:pict>
          </mc:Fallback>
        </mc:AlternateContent>
      </w:r>
    </w:p>
    <w:p w14:paraId="451FD82F" w14:textId="6F040F29" w:rsidR="00453C36" w:rsidRPr="00114E4B" w:rsidRDefault="008F428E" w:rsidP="004955A1">
      <w:pPr>
        <w:rPr>
          <w:rFonts w:ascii="Arial" w:eastAsia="SimSun" w:hAnsi="Arial" w:cs="Arial"/>
          <w:lang w:val="en-GB" w:eastAsia="zh-CN"/>
        </w:rPr>
      </w:pPr>
      <w:r>
        <w:rPr>
          <w:rFonts w:ascii="Arial" w:eastAsia="SimSun" w:hAnsi="Arial" w:cs="Arial"/>
          <w:lang w:val="en-GB" w:eastAsia="zh-CN"/>
        </w:rPr>
        <w:t xml:space="preserve">       </w:t>
      </w:r>
    </w:p>
    <w:p w14:paraId="55D70D63" w14:textId="2CB22A1B" w:rsidR="00453C36" w:rsidRPr="00114E4B" w:rsidRDefault="00453C36" w:rsidP="004955A1">
      <w:pPr>
        <w:spacing w:before="120" w:after="120"/>
        <w:jc w:val="center"/>
        <w:rPr>
          <w:rFonts w:ascii="Arial" w:eastAsia="SimSun" w:hAnsi="Arial" w:cs="Arial"/>
          <w:b/>
          <w:bCs/>
          <w:lang w:val="en-GB" w:eastAsia="zh-CN"/>
        </w:rPr>
      </w:pPr>
      <w:bookmarkStart w:id="40" w:name="_Toc127890572"/>
      <w:r w:rsidRPr="00114E4B">
        <w:rPr>
          <w:rFonts w:ascii="Arial" w:eastAsia="SimSun" w:hAnsi="Arial" w:cs="Arial"/>
          <w:b/>
          <w:bCs/>
          <w:lang w:val="en-GB" w:eastAsia="zh-CN"/>
        </w:rPr>
        <w:t>Figure 6: Identified Bacteria colonies after 24 hours of heating</w:t>
      </w:r>
      <w:bookmarkEnd w:id="40"/>
      <w:r w:rsidR="00F043C7" w:rsidRPr="00114E4B">
        <w:rPr>
          <w:rFonts w:ascii="Arial" w:eastAsia="SimSun" w:hAnsi="Arial" w:cs="Arial"/>
          <w:b/>
          <w:bCs/>
          <w:lang w:val="en-GB" w:eastAsia="zh-CN"/>
        </w:rPr>
        <w:t>. Source: Field Work 2022</w:t>
      </w:r>
    </w:p>
    <w:p w14:paraId="37896EC7" w14:textId="77777777" w:rsidR="00453C36" w:rsidRPr="00114E4B" w:rsidRDefault="00453C36" w:rsidP="004955A1">
      <w:pPr>
        <w:pStyle w:val="Heading1"/>
        <w:rPr>
          <w:rFonts w:cs="Arial"/>
        </w:rPr>
      </w:pPr>
      <w:bookmarkStart w:id="41" w:name="_Toc127890546"/>
      <w:r w:rsidRPr="00114E4B">
        <w:rPr>
          <w:rFonts w:cs="Arial"/>
        </w:rPr>
        <w:lastRenderedPageBreak/>
        <w:t xml:space="preserve">4 </w:t>
      </w:r>
      <w:bookmarkEnd w:id="41"/>
      <w:r w:rsidRPr="00114E4B">
        <w:rPr>
          <w:rFonts w:cs="Arial"/>
        </w:rPr>
        <w:t xml:space="preserve">CONCLUSIONS </w:t>
      </w:r>
    </w:p>
    <w:p w14:paraId="2E6B9C84" w14:textId="77777777" w:rsidR="00453C36" w:rsidRPr="00114E4B" w:rsidRDefault="00453C36" w:rsidP="004955A1">
      <w:pPr>
        <w:spacing w:after="160"/>
        <w:jc w:val="both"/>
        <w:rPr>
          <w:rFonts w:ascii="Arial" w:eastAsia="Calibri" w:hAnsi="Arial" w:cs="Arial"/>
          <w:b/>
          <w:lang w:val="en-GB"/>
        </w:rPr>
      </w:pPr>
      <w:r w:rsidRPr="00114E4B">
        <w:rPr>
          <w:rFonts w:ascii="Arial" w:eastAsia="Calibri" w:hAnsi="Arial" w:cs="Arial"/>
          <w:lang w:val="en-GB"/>
        </w:rPr>
        <w:t xml:space="preserve">The pH of palm wine decreases as time goes on irrespective of the traditional method used in conserving, making the wine to contain more acid. Moreover, the idea of using traditional methods in conserving palm wine to keep its qualities stable has been proven contrary by results which showed that, regardless of the traditional method applied to the wine, microorganisms still find their way to develop themselves in the wine as days go ahead. It has also been shown that palm wine does not contain microorganisms like Coliforms, Salmonella + Shigella and Escherichia coli. </w:t>
      </w:r>
    </w:p>
    <w:p w14:paraId="71602DB8" w14:textId="44EBFC69" w:rsidR="00453C36" w:rsidRPr="00114E4B" w:rsidRDefault="00453C36" w:rsidP="004955A1">
      <w:pPr>
        <w:spacing w:before="240" w:after="160"/>
        <w:jc w:val="both"/>
        <w:rPr>
          <w:rFonts w:ascii="Arial" w:hAnsi="Arial" w:cs="Arial"/>
          <w:b/>
          <w:lang w:val="en-GB"/>
        </w:rPr>
      </w:pPr>
      <w:r w:rsidRPr="00114E4B">
        <w:rPr>
          <w:rFonts w:ascii="Arial" w:hAnsi="Arial" w:cs="Arial"/>
          <w:lang w:val="en-GB"/>
        </w:rPr>
        <w:t xml:space="preserve">Palm wine is a natural alcoholic beverage which is drunk in its natural state immediately it is tapped. In </w:t>
      </w:r>
      <w:r w:rsidRPr="00114E4B">
        <w:rPr>
          <w:rFonts w:ascii="Arial" w:eastAsia="Calibri" w:hAnsi="Arial" w:cs="Arial"/>
          <w:lang w:val="en-GB"/>
        </w:rPr>
        <w:t xml:space="preserve">Tiko, South West Region, where the research was carried out, it is consumed by both the young and the elderly persons. Since it is tapped on a large scale, some of it is being transported to big cities like Douala where it is sold. Palm wine is consumed for different reasons by different people – as a thirst quencher for its nutritional content; in baby showers; during traditional wedding ceremonies; local </w:t>
      </w:r>
      <w:proofErr w:type="spellStart"/>
      <w:r w:rsidR="003D6538" w:rsidRPr="00114E4B">
        <w:rPr>
          <w:rFonts w:ascii="Arial" w:eastAsia="Calibri" w:hAnsi="Arial" w:cs="Arial"/>
          <w:lang w:val="en-GB"/>
        </w:rPr>
        <w:t>N</w:t>
      </w:r>
      <w:r w:rsidRPr="00114E4B">
        <w:rPr>
          <w:rFonts w:ascii="Arial" w:eastAsia="Calibri" w:hAnsi="Arial" w:cs="Arial"/>
          <w:lang w:val="en-GB"/>
        </w:rPr>
        <w:t>jangi</w:t>
      </w:r>
      <w:proofErr w:type="spellEnd"/>
      <w:r w:rsidRPr="00114E4B">
        <w:rPr>
          <w:rFonts w:ascii="Arial" w:eastAsia="Calibri" w:hAnsi="Arial" w:cs="Arial"/>
          <w:lang w:val="en-GB"/>
        </w:rPr>
        <w:t xml:space="preserve"> </w:t>
      </w:r>
      <w:r w:rsidR="003D6538" w:rsidRPr="00114E4B">
        <w:rPr>
          <w:rFonts w:ascii="Arial" w:eastAsia="Calibri" w:hAnsi="Arial" w:cs="Arial"/>
          <w:lang w:val="en-GB"/>
        </w:rPr>
        <w:t>G</w:t>
      </w:r>
      <w:r w:rsidRPr="00114E4B">
        <w:rPr>
          <w:rFonts w:ascii="Arial" w:eastAsia="Calibri" w:hAnsi="Arial" w:cs="Arial"/>
          <w:lang w:val="en-GB"/>
        </w:rPr>
        <w:t xml:space="preserve">roup meetings; as a stimulant; consumed for pleasure and others use it to prepare traditional concoctions. Majority of the men like to consume palm wine when it has become acidic while women prefer to consume it at its early and fresh state, when it is still sweet. The storage of this liquor became a problem to the palm wine tappers because it yields a smaller income, making it difficult for them to buy the necessary equipment like refrigerators to store the palm wine, which will help reduce the acidity level and even inhibit the growth of microorganisms in the liquor. This difficulty made the palm wine tappers to practice the use of traditional preservatives like the dry stem of </w:t>
      </w:r>
      <w:proofErr w:type="spellStart"/>
      <w:r w:rsidRPr="00114E4B">
        <w:rPr>
          <w:rFonts w:ascii="Arial" w:eastAsia="Calibri" w:hAnsi="Arial" w:cs="Arial"/>
          <w:i/>
          <w:iCs/>
          <w:u w:val="single"/>
          <w:lang w:val="en-GB"/>
        </w:rPr>
        <w:t>Sacoglotis</w:t>
      </w:r>
      <w:proofErr w:type="spellEnd"/>
      <w:r w:rsidRPr="00114E4B">
        <w:rPr>
          <w:rFonts w:ascii="Arial" w:eastAsia="Calibri" w:hAnsi="Arial" w:cs="Arial"/>
          <w:i/>
          <w:iCs/>
          <w:lang w:val="en-GB"/>
        </w:rPr>
        <w:t xml:space="preserve"> </w:t>
      </w:r>
      <w:proofErr w:type="spellStart"/>
      <w:r w:rsidRPr="00114E4B">
        <w:rPr>
          <w:rFonts w:ascii="Arial" w:eastAsia="Calibri" w:hAnsi="Arial" w:cs="Arial"/>
          <w:i/>
          <w:iCs/>
          <w:u w:val="single"/>
          <w:lang w:val="en-GB"/>
        </w:rPr>
        <w:t>gabonensis</w:t>
      </w:r>
      <w:proofErr w:type="spellEnd"/>
      <w:r w:rsidRPr="00114E4B">
        <w:rPr>
          <w:rFonts w:ascii="Arial" w:eastAsia="Calibri" w:hAnsi="Arial" w:cs="Arial"/>
          <w:lang w:val="en-GB"/>
        </w:rPr>
        <w:t xml:space="preserve">; extract of </w:t>
      </w:r>
      <w:proofErr w:type="spellStart"/>
      <w:r w:rsidRPr="00114E4B">
        <w:rPr>
          <w:rFonts w:ascii="Arial" w:eastAsia="Calibri" w:hAnsi="Arial" w:cs="Arial"/>
          <w:i/>
          <w:iCs/>
          <w:u w:val="single"/>
          <w:lang w:val="en-GB"/>
        </w:rPr>
        <w:t>Eleais</w:t>
      </w:r>
      <w:proofErr w:type="spellEnd"/>
      <w:r w:rsidRPr="00114E4B">
        <w:rPr>
          <w:rFonts w:ascii="Arial" w:eastAsia="Calibri" w:hAnsi="Arial" w:cs="Arial"/>
          <w:i/>
          <w:iCs/>
          <w:lang w:val="en-GB"/>
        </w:rPr>
        <w:t xml:space="preserve"> </w:t>
      </w:r>
      <w:proofErr w:type="spellStart"/>
      <w:r w:rsidRPr="00114E4B">
        <w:rPr>
          <w:rFonts w:ascii="Arial" w:eastAsia="Calibri" w:hAnsi="Arial" w:cs="Arial"/>
          <w:i/>
          <w:iCs/>
          <w:u w:val="single"/>
          <w:lang w:val="en-GB"/>
        </w:rPr>
        <w:t>guinensis</w:t>
      </w:r>
      <w:proofErr w:type="spellEnd"/>
      <w:r w:rsidRPr="00114E4B">
        <w:rPr>
          <w:rFonts w:ascii="Arial" w:eastAsia="Calibri" w:hAnsi="Arial" w:cs="Arial"/>
          <w:lang w:val="en-GB"/>
        </w:rPr>
        <w:t xml:space="preserve"> (ripe palm nut fruits), which they believe will greatly influence the acidity level and microbial growth. The use of these tradition al preservatives by palm wine tappers has no specific dosage. The quantities used are determined by each individual palm wine tapper. </w:t>
      </w:r>
    </w:p>
    <w:p w14:paraId="11C6EDC6" w14:textId="31558378" w:rsidR="00453C36" w:rsidRDefault="00453C36" w:rsidP="004955A1">
      <w:pPr>
        <w:spacing w:before="240" w:after="160"/>
        <w:jc w:val="both"/>
        <w:rPr>
          <w:rFonts w:ascii="Arial" w:eastAsia="Calibri" w:hAnsi="Arial" w:cs="Arial"/>
          <w:lang w:val="en-GB"/>
        </w:rPr>
      </w:pPr>
      <w:r w:rsidRPr="00114E4B">
        <w:rPr>
          <w:rFonts w:ascii="Arial" w:eastAsia="Calibri" w:hAnsi="Arial" w:cs="Arial"/>
          <w:lang w:val="en-GB"/>
        </w:rPr>
        <w:t xml:space="preserve">During the research and analysis, the researcher came to discover that the use of traditional preservatives is just a fallacy since they do not attain their intended objectives. This is explained more by the fact that in day 2 of the analysis, the sample containing the extract of </w:t>
      </w:r>
      <w:proofErr w:type="spellStart"/>
      <w:r w:rsidRPr="00114E4B">
        <w:rPr>
          <w:rFonts w:ascii="Arial" w:eastAsia="Calibri" w:hAnsi="Arial" w:cs="Arial"/>
          <w:lang w:val="en-GB"/>
        </w:rPr>
        <w:t>Eleais</w:t>
      </w:r>
      <w:proofErr w:type="spellEnd"/>
      <w:r w:rsidRPr="00114E4B">
        <w:rPr>
          <w:rFonts w:ascii="Arial" w:eastAsia="Calibri" w:hAnsi="Arial" w:cs="Arial"/>
          <w:lang w:val="en-GB"/>
        </w:rPr>
        <w:t xml:space="preserve"> </w:t>
      </w:r>
      <w:proofErr w:type="spellStart"/>
      <w:r w:rsidRPr="00114E4B">
        <w:rPr>
          <w:rFonts w:ascii="Arial" w:eastAsia="Calibri" w:hAnsi="Arial" w:cs="Arial"/>
          <w:lang w:val="en-GB"/>
        </w:rPr>
        <w:t>guinensis</w:t>
      </w:r>
      <w:proofErr w:type="spellEnd"/>
      <w:r w:rsidRPr="00114E4B">
        <w:rPr>
          <w:rFonts w:ascii="Arial" w:eastAsia="Calibri" w:hAnsi="Arial" w:cs="Arial"/>
          <w:lang w:val="en-GB"/>
        </w:rPr>
        <w:t xml:space="preserve"> had the highest level of acidity, followed by sample A and lastly sample </w:t>
      </w:r>
      <w:r w:rsidR="00660B0C" w:rsidRPr="00114E4B">
        <w:rPr>
          <w:rFonts w:ascii="Arial" w:eastAsia="Calibri" w:hAnsi="Arial" w:cs="Arial"/>
          <w:lang w:val="en-GB"/>
        </w:rPr>
        <w:t>B. Day</w:t>
      </w:r>
      <w:r w:rsidRPr="00114E4B">
        <w:rPr>
          <w:rFonts w:ascii="Arial" w:eastAsia="Calibri" w:hAnsi="Arial" w:cs="Arial"/>
          <w:lang w:val="en-GB"/>
        </w:rPr>
        <w:t xml:space="preserve"> 3 still showed an increase in acidity in all three samples respectively. For the microbial growth, coliform, E. coli and Salmonella </w:t>
      </w:r>
      <w:proofErr w:type="spellStart"/>
      <w:r w:rsidRPr="00114E4B">
        <w:rPr>
          <w:rFonts w:ascii="Arial" w:eastAsia="Calibri" w:hAnsi="Arial" w:cs="Arial"/>
          <w:lang w:val="en-GB"/>
        </w:rPr>
        <w:t>sligella</w:t>
      </w:r>
      <w:proofErr w:type="spellEnd"/>
      <w:r w:rsidRPr="00114E4B">
        <w:rPr>
          <w:rFonts w:ascii="Arial" w:eastAsia="Calibri" w:hAnsi="Arial" w:cs="Arial"/>
          <w:lang w:val="en-GB"/>
        </w:rPr>
        <w:t xml:space="preserve"> registered zero in all three days while yeast/fungi, Staphylococcus </w:t>
      </w:r>
      <w:proofErr w:type="spellStart"/>
      <w:r w:rsidRPr="00114E4B">
        <w:rPr>
          <w:rFonts w:ascii="Arial" w:eastAsia="Calibri" w:hAnsi="Arial" w:cs="Arial"/>
          <w:lang w:val="en-GB"/>
        </w:rPr>
        <w:t>aureaus</w:t>
      </w:r>
      <w:proofErr w:type="spellEnd"/>
      <w:r w:rsidRPr="00114E4B">
        <w:rPr>
          <w:rFonts w:ascii="Arial" w:eastAsia="Calibri" w:hAnsi="Arial" w:cs="Arial"/>
          <w:lang w:val="en-GB"/>
        </w:rPr>
        <w:t xml:space="preserve"> featured in all three days of sample analysis for the three </w:t>
      </w:r>
      <w:r w:rsidR="00D1097D" w:rsidRPr="00114E4B">
        <w:rPr>
          <w:rFonts w:ascii="Arial" w:eastAsia="Calibri" w:hAnsi="Arial" w:cs="Arial"/>
          <w:lang w:val="en-GB"/>
        </w:rPr>
        <w:t>samples.</w:t>
      </w:r>
      <w:r w:rsidRPr="00114E4B">
        <w:rPr>
          <w:rFonts w:ascii="Arial" w:eastAsia="Calibri" w:hAnsi="Arial" w:cs="Arial"/>
          <w:lang w:val="en-GB"/>
        </w:rPr>
        <w:t xml:space="preserve"> </w:t>
      </w:r>
    </w:p>
    <w:p w14:paraId="44CEE772" w14:textId="77777777" w:rsidR="008F428E" w:rsidRPr="00114E4B" w:rsidRDefault="008F428E" w:rsidP="004955A1">
      <w:pPr>
        <w:spacing w:before="240" w:after="160"/>
        <w:jc w:val="both"/>
        <w:rPr>
          <w:rFonts w:ascii="Arial" w:eastAsia="Calibri" w:hAnsi="Arial" w:cs="Arial"/>
          <w:lang w:val="en-GB"/>
        </w:rPr>
      </w:pPr>
    </w:p>
    <w:p w14:paraId="606B19C6" w14:textId="15BDF3A3" w:rsidR="008F428E" w:rsidRPr="004955A1" w:rsidRDefault="00AC1B8A" w:rsidP="004955A1">
      <w:pPr>
        <w:pStyle w:val="Heading1"/>
        <w:rPr>
          <w:rFonts w:cs="Arial"/>
        </w:rPr>
      </w:pPr>
      <w:r w:rsidRPr="00114E4B">
        <w:rPr>
          <w:rFonts w:cs="Arial"/>
        </w:rPr>
        <w:t>5 REFERENCES</w:t>
      </w:r>
    </w:p>
    <w:p w14:paraId="45BE082B" w14:textId="77777777" w:rsidR="008F428E" w:rsidRDefault="008F428E" w:rsidP="004955A1"/>
    <w:p w14:paraId="049B69E6" w14:textId="37D33A87" w:rsidR="008F428E" w:rsidRPr="00815C92" w:rsidRDefault="008F428E" w:rsidP="004955A1">
      <w:pPr>
        <w:ind w:left="720" w:hanging="720"/>
        <w:rPr>
          <w:rFonts w:ascii="Arial" w:hAnsi="Arial" w:cs="Arial"/>
        </w:rPr>
      </w:pPr>
      <w:r>
        <w:rPr>
          <w:rFonts w:ascii="Arial" w:hAnsi="Arial" w:cs="Arial"/>
        </w:rPr>
        <w:t>[1]</w:t>
      </w:r>
      <w:r>
        <w:rPr>
          <w:rFonts w:ascii="Arial" w:hAnsi="Arial" w:cs="Arial"/>
        </w:rPr>
        <w:tab/>
      </w:r>
      <w:proofErr w:type="spellStart"/>
      <w:r w:rsidRPr="00815C92">
        <w:rPr>
          <w:rFonts w:ascii="Arial" w:hAnsi="Arial" w:cs="Arial"/>
        </w:rPr>
        <w:t>Olotu</w:t>
      </w:r>
      <w:proofErr w:type="spellEnd"/>
      <w:r w:rsidRPr="00815C92">
        <w:rPr>
          <w:rFonts w:ascii="Arial" w:hAnsi="Arial" w:cs="Arial"/>
        </w:rPr>
        <w:t xml:space="preserve"> E.J., </w:t>
      </w:r>
      <w:proofErr w:type="spellStart"/>
      <w:r w:rsidRPr="00815C92">
        <w:rPr>
          <w:rFonts w:ascii="Arial" w:hAnsi="Arial" w:cs="Arial"/>
        </w:rPr>
        <w:t>Oluyele</w:t>
      </w:r>
      <w:proofErr w:type="spellEnd"/>
      <w:r w:rsidRPr="00815C92">
        <w:rPr>
          <w:rFonts w:ascii="Arial" w:hAnsi="Arial" w:cs="Arial"/>
        </w:rPr>
        <w:t xml:space="preserve"> O</w:t>
      </w:r>
      <w:r>
        <w:rPr>
          <w:rFonts w:ascii="Arial" w:hAnsi="Arial" w:cs="Arial"/>
        </w:rPr>
        <w:t>.</w:t>
      </w:r>
      <w:r w:rsidRPr="00815C92">
        <w:rPr>
          <w:rFonts w:ascii="Arial" w:hAnsi="Arial" w:cs="Arial"/>
        </w:rPr>
        <w:t>, Ojo O. R</w:t>
      </w:r>
      <w:r>
        <w:rPr>
          <w:rFonts w:ascii="Arial" w:hAnsi="Arial" w:cs="Arial"/>
        </w:rPr>
        <w:t>.</w:t>
      </w:r>
      <w:r w:rsidRPr="00815C92">
        <w:rPr>
          <w:rFonts w:ascii="Arial" w:hAnsi="Arial" w:cs="Arial"/>
        </w:rPr>
        <w:t>, Osinowo I. (2020), Therapeutic Potential of Palm Wine on Selected</w:t>
      </w:r>
      <w:r w:rsidR="004B5A8B">
        <w:rPr>
          <w:rFonts w:ascii="Arial" w:hAnsi="Arial" w:cs="Arial"/>
        </w:rPr>
        <w:t xml:space="preserve"> </w:t>
      </w:r>
      <w:r w:rsidRPr="00815C92">
        <w:rPr>
          <w:rFonts w:ascii="Arial" w:hAnsi="Arial" w:cs="Arial"/>
        </w:rPr>
        <w:t>Diarrhoeagenic Bacteria. International Journal of Clinical Chemistry and Laboratory Medicine (IJCCLM), 6(1):17-24.</w:t>
      </w:r>
    </w:p>
    <w:p w14:paraId="593A4577" w14:textId="77777777" w:rsidR="008F428E" w:rsidRPr="00815C92" w:rsidRDefault="008F428E" w:rsidP="004955A1">
      <w:pPr>
        <w:ind w:left="720" w:hanging="720"/>
        <w:rPr>
          <w:rFonts w:ascii="Arial" w:hAnsi="Arial" w:cs="Arial"/>
        </w:rPr>
      </w:pPr>
      <w:r>
        <w:rPr>
          <w:rFonts w:ascii="Arial" w:hAnsi="Arial" w:cs="Arial"/>
        </w:rPr>
        <w:t>[2]</w:t>
      </w:r>
      <w:r>
        <w:rPr>
          <w:rFonts w:ascii="Arial" w:hAnsi="Arial" w:cs="Arial"/>
        </w:rPr>
        <w:tab/>
      </w:r>
      <w:r w:rsidRPr="00815C92">
        <w:rPr>
          <w:rFonts w:ascii="Arial" w:hAnsi="Arial" w:cs="Arial"/>
        </w:rPr>
        <w:t xml:space="preserve">Karamoko, D., </w:t>
      </w:r>
      <w:proofErr w:type="spellStart"/>
      <w:r w:rsidRPr="00815C92">
        <w:rPr>
          <w:rFonts w:ascii="Arial" w:hAnsi="Arial" w:cs="Arial"/>
        </w:rPr>
        <w:t>Djeni</w:t>
      </w:r>
      <w:proofErr w:type="spellEnd"/>
      <w:r w:rsidRPr="00815C92">
        <w:rPr>
          <w:rFonts w:ascii="Arial" w:hAnsi="Arial" w:cs="Arial"/>
        </w:rPr>
        <w:t xml:space="preserve">, N.T., </w:t>
      </w:r>
      <w:proofErr w:type="spellStart"/>
      <w:r w:rsidRPr="00815C92">
        <w:rPr>
          <w:rFonts w:ascii="Arial" w:hAnsi="Arial" w:cs="Arial"/>
        </w:rPr>
        <w:t>N’Guessan</w:t>
      </w:r>
      <w:proofErr w:type="spellEnd"/>
      <w:r w:rsidRPr="00815C92">
        <w:rPr>
          <w:rFonts w:ascii="Arial" w:hAnsi="Arial" w:cs="Arial"/>
        </w:rPr>
        <w:t>, K</w:t>
      </w:r>
      <w:r>
        <w:rPr>
          <w:rFonts w:ascii="Arial" w:hAnsi="Arial" w:cs="Arial"/>
        </w:rPr>
        <w:t>.</w:t>
      </w:r>
      <w:r w:rsidRPr="00815C92">
        <w:rPr>
          <w:rFonts w:ascii="Arial" w:hAnsi="Arial" w:cs="Arial"/>
        </w:rPr>
        <w:t>F</w:t>
      </w:r>
      <w:r>
        <w:rPr>
          <w:rFonts w:ascii="Arial" w:hAnsi="Arial" w:cs="Arial"/>
        </w:rPr>
        <w:t>.</w:t>
      </w:r>
      <w:r w:rsidRPr="00815C92">
        <w:rPr>
          <w:rFonts w:ascii="Arial" w:hAnsi="Arial" w:cs="Arial"/>
        </w:rPr>
        <w:t xml:space="preserve">, </w:t>
      </w:r>
      <w:proofErr w:type="spellStart"/>
      <w:r w:rsidRPr="00815C92">
        <w:rPr>
          <w:rFonts w:ascii="Arial" w:hAnsi="Arial" w:cs="Arial"/>
        </w:rPr>
        <w:t>Bouatenin</w:t>
      </w:r>
      <w:proofErr w:type="spellEnd"/>
      <w:r w:rsidRPr="00815C92">
        <w:rPr>
          <w:rFonts w:ascii="Arial" w:hAnsi="Arial" w:cs="Arial"/>
        </w:rPr>
        <w:t>, K</w:t>
      </w:r>
      <w:r>
        <w:rPr>
          <w:rFonts w:ascii="Arial" w:hAnsi="Arial" w:cs="Arial"/>
        </w:rPr>
        <w:t>.</w:t>
      </w:r>
      <w:r w:rsidRPr="00815C92">
        <w:rPr>
          <w:rFonts w:ascii="Arial" w:hAnsi="Arial" w:cs="Arial"/>
        </w:rPr>
        <w:t>, M.J. P</w:t>
      </w:r>
      <w:r>
        <w:rPr>
          <w:rFonts w:ascii="Arial" w:hAnsi="Arial" w:cs="Arial"/>
        </w:rPr>
        <w:t>.</w:t>
      </w:r>
      <w:r w:rsidRPr="00815C92">
        <w:rPr>
          <w:rFonts w:ascii="Arial" w:hAnsi="Arial" w:cs="Arial"/>
        </w:rPr>
        <w:t xml:space="preserve"> (2012). The biochemical and microbiological quality of palm wine samples produced at different periods during tapping and changes which occurs during their storage food control, 2b, 504-511</w:t>
      </w:r>
    </w:p>
    <w:p w14:paraId="2B87C6D1" w14:textId="56FD8768" w:rsidR="008F428E" w:rsidRPr="00815C92" w:rsidRDefault="008F428E" w:rsidP="004955A1">
      <w:pPr>
        <w:ind w:left="720" w:hanging="720"/>
        <w:rPr>
          <w:rFonts w:ascii="Arial" w:hAnsi="Arial" w:cs="Arial"/>
        </w:rPr>
      </w:pPr>
      <w:r>
        <w:rPr>
          <w:rFonts w:ascii="Arial" w:hAnsi="Arial" w:cs="Arial"/>
        </w:rPr>
        <w:t>[3]</w:t>
      </w:r>
      <w:r>
        <w:rPr>
          <w:rFonts w:ascii="Arial" w:hAnsi="Arial" w:cs="Arial"/>
        </w:rPr>
        <w:tab/>
      </w:r>
      <w:proofErr w:type="spellStart"/>
      <w:r w:rsidRPr="00815C92">
        <w:rPr>
          <w:rFonts w:ascii="Arial" w:hAnsi="Arial" w:cs="Arial"/>
        </w:rPr>
        <w:t>Lasekan</w:t>
      </w:r>
      <w:proofErr w:type="spellEnd"/>
      <w:r w:rsidRPr="0006389F">
        <w:rPr>
          <w:rFonts w:ascii="Arial" w:hAnsi="Arial" w:cs="Arial"/>
        </w:rPr>
        <w:t xml:space="preserve"> </w:t>
      </w:r>
      <w:r w:rsidRPr="00815C92">
        <w:rPr>
          <w:rFonts w:ascii="Arial" w:hAnsi="Arial" w:cs="Arial"/>
        </w:rPr>
        <w:t>O., Abbas</w:t>
      </w:r>
      <w:r w:rsidR="004E759B">
        <w:rPr>
          <w:rFonts w:ascii="Arial" w:hAnsi="Arial" w:cs="Arial"/>
        </w:rPr>
        <w:t xml:space="preserve"> </w:t>
      </w:r>
      <w:r w:rsidRPr="00815C92">
        <w:rPr>
          <w:rFonts w:ascii="Arial" w:hAnsi="Arial" w:cs="Arial"/>
        </w:rPr>
        <w:t>K</w:t>
      </w:r>
      <w:r>
        <w:rPr>
          <w:rFonts w:ascii="Arial" w:hAnsi="Arial" w:cs="Arial"/>
        </w:rPr>
        <w:t>.</w:t>
      </w:r>
      <w:r w:rsidRPr="00815C92">
        <w:rPr>
          <w:rFonts w:ascii="Arial" w:hAnsi="Arial" w:cs="Arial"/>
        </w:rPr>
        <w:t xml:space="preserve"> A. </w:t>
      </w:r>
      <w:proofErr w:type="spellStart"/>
      <w:r w:rsidRPr="00815C92">
        <w:rPr>
          <w:rFonts w:ascii="Arial" w:hAnsi="Arial" w:cs="Arial"/>
        </w:rPr>
        <w:t>Flavour</w:t>
      </w:r>
      <w:proofErr w:type="spellEnd"/>
      <w:r w:rsidRPr="00815C92">
        <w:rPr>
          <w:rFonts w:ascii="Arial" w:hAnsi="Arial" w:cs="Arial"/>
        </w:rPr>
        <w:t xml:space="preserve"> chemistry of palm toddy and palm juice: a </w:t>
      </w:r>
      <w:proofErr w:type="spellStart"/>
      <w:r w:rsidRPr="00815C92">
        <w:rPr>
          <w:rFonts w:ascii="Arial" w:hAnsi="Arial" w:cs="Arial"/>
        </w:rPr>
        <w:t>reviewTrends</w:t>
      </w:r>
      <w:proofErr w:type="spellEnd"/>
      <w:r w:rsidRPr="00815C92">
        <w:rPr>
          <w:rFonts w:ascii="Arial" w:hAnsi="Arial" w:cs="Arial"/>
        </w:rPr>
        <w:t xml:space="preserve"> in Food Science &amp; Technology Volume 21, Issue 10, October 2010, Pages 494-501</w:t>
      </w:r>
    </w:p>
    <w:p w14:paraId="12E2F893" w14:textId="77777777" w:rsidR="008F428E" w:rsidRPr="00815C92" w:rsidRDefault="008F428E" w:rsidP="004955A1">
      <w:pPr>
        <w:ind w:left="720" w:hanging="720"/>
        <w:rPr>
          <w:rFonts w:ascii="Arial" w:hAnsi="Arial" w:cs="Arial"/>
        </w:rPr>
      </w:pPr>
      <w:r>
        <w:rPr>
          <w:rFonts w:ascii="Arial" w:hAnsi="Arial" w:cs="Arial"/>
        </w:rPr>
        <w:t>[4]</w:t>
      </w:r>
      <w:r>
        <w:rPr>
          <w:rFonts w:ascii="Arial" w:hAnsi="Arial" w:cs="Arial"/>
        </w:rPr>
        <w:tab/>
      </w:r>
      <w:r w:rsidRPr="00815C92">
        <w:rPr>
          <w:rFonts w:ascii="Arial" w:hAnsi="Arial" w:cs="Arial"/>
        </w:rPr>
        <w:t>FDA, Food and Drug Administration. Data on benzene in soft drinks and other beverages. Available online: http://www.fda.gov/Food/ (assessed on 12 December 2015).</w:t>
      </w:r>
    </w:p>
    <w:p w14:paraId="2866DF2B" w14:textId="77777777" w:rsidR="008F428E" w:rsidRPr="00815C92" w:rsidRDefault="008F428E" w:rsidP="004955A1">
      <w:pPr>
        <w:ind w:left="720" w:hanging="720"/>
        <w:rPr>
          <w:rFonts w:ascii="Arial" w:hAnsi="Arial" w:cs="Arial"/>
          <w:shd w:val="clear" w:color="auto" w:fill="FFFFFF"/>
        </w:rPr>
      </w:pPr>
      <w:r>
        <w:rPr>
          <w:rFonts w:ascii="Arial" w:hAnsi="Arial" w:cs="Arial"/>
          <w:shd w:val="clear" w:color="auto" w:fill="FFFFFF"/>
        </w:rPr>
        <w:t>[5]</w:t>
      </w:r>
      <w:r>
        <w:rPr>
          <w:rFonts w:ascii="Arial" w:hAnsi="Arial" w:cs="Arial"/>
          <w:shd w:val="clear" w:color="auto" w:fill="FFFFFF"/>
        </w:rPr>
        <w:tab/>
      </w:r>
      <w:proofErr w:type="spellStart"/>
      <w:r w:rsidRPr="00815C92">
        <w:rPr>
          <w:rFonts w:ascii="Arial" w:hAnsi="Arial" w:cs="Arial"/>
          <w:shd w:val="clear" w:color="auto" w:fill="FFFFFF"/>
        </w:rPr>
        <w:t>Ayernor</w:t>
      </w:r>
      <w:proofErr w:type="spellEnd"/>
      <w:r w:rsidRPr="00815C92">
        <w:rPr>
          <w:rFonts w:ascii="Arial" w:hAnsi="Arial" w:cs="Arial"/>
          <w:shd w:val="clear" w:color="auto" w:fill="FFFFFF"/>
        </w:rPr>
        <w:t xml:space="preserve">, G.K.S. and Mathews, J.S. (1971) The Sap of the Palm </w:t>
      </w:r>
      <w:proofErr w:type="spellStart"/>
      <w:r w:rsidRPr="00815C92">
        <w:rPr>
          <w:rFonts w:ascii="Arial" w:hAnsi="Arial" w:cs="Arial"/>
          <w:shd w:val="clear" w:color="auto" w:fill="FFFFFF"/>
        </w:rPr>
        <w:t>Elaeis</w:t>
      </w:r>
      <w:proofErr w:type="spellEnd"/>
      <w:r w:rsidRPr="00815C92">
        <w:rPr>
          <w:rFonts w:ascii="Arial" w:hAnsi="Arial" w:cs="Arial"/>
          <w:shd w:val="clear" w:color="auto" w:fill="FFFFFF"/>
        </w:rPr>
        <w:t xml:space="preserve"> </w:t>
      </w:r>
      <w:proofErr w:type="spellStart"/>
      <w:r w:rsidRPr="00815C92">
        <w:rPr>
          <w:rFonts w:ascii="Arial" w:hAnsi="Arial" w:cs="Arial"/>
          <w:shd w:val="clear" w:color="auto" w:fill="FFFFFF"/>
        </w:rPr>
        <w:t>guineensis</w:t>
      </w:r>
      <w:proofErr w:type="spellEnd"/>
      <w:r w:rsidRPr="00815C92">
        <w:rPr>
          <w:rFonts w:ascii="Arial" w:hAnsi="Arial" w:cs="Arial"/>
          <w:shd w:val="clear" w:color="auto" w:fill="FFFFFF"/>
        </w:rPr>
        <w:t xml:space="preserve"> Jacq as Raw Material for Alcoholic Fermentation in Ghana. Tropical Science, 13, 71-83.</w:t>
      </w:r>
    </w:p>
    <w:p w14:paraId="0D8C3E34" w14:textId="77777777" w:rsidR="008F428E" w:rsidRPr="00815C92" w:rsidRDefault="008F428E" w:rsidP="004955A1">
      <w:pPr>
        <w:ind w:left="720" w:hanging="720"/>
        <w:rPr>
          <w:rFonts w:ascii="Arial" w:hAnsi="Arial" w:cs="Arial"/>
        </w:rPr>
      </w:pPr>
      <w:r>
        <w:rPr>
          <w:rFonts w:ascii="Arial" w:hAnsi="Arial" w:cs="Arial"/>
        </w:rPr>
        <w:t>[6]</w:t>
      </w:r>
      <w:r>
        <w:rPr>
          <w:rFonts w:ascii="Arial" w:hAnsi="Arial" w:cs="Arial"/>
        </w:rPr>
        <w:tab/>
      </w:r>
      <w:proofErr w:type="spellStart"/>
      <w:r w:rsidRPr="00815C92">
        <w:rPr>
          <w:rFonts w:ascii="Arial" w:hAnsi="Arial" w:cs="Arial"/>
        </w:rPr>
        <w:t>Akinrotoye</w:t>
      </w:r>
      <w:proofErr w:type="spellEnd"/>
      <w:r w:rsidRPr="00815C92">
        <w:rPr>
          <w:rFonts w:ascii="Arial" w:hAnsi="Arial" w:cs="Arial"/>
        </w:rPr>
        <w:t>, Kehinde Peter. (2014), Effect of fermented palm wine on some diarrhoeagenic bacteria. Elite Research Journal of Biotechnology and Microbiology, 2(1): 4 – 14.</w:t>
      </w:r>
    </w:p>
    <w:p w14:paraId="583B129A" w14:textId="77777777" w:rsidR="008F428E" w:rsidRPr="00815C92" w:rsidRDefault="008F428E" w:rsidP="004955A1">
      <w:pPr>
        <w:ind w:left="720" w:hanging="720"/>
        <w:rPr>
          <w:rFonts w:ascii="Arial" w:hAnsi="Arial" w:cs="Arial"/>
        </w:rPr>
      </w:pPr>
      <w:r>
        <w:rPr>
          <w:rFonts w:ascii="Arial" w:hAnsi="Arial" w:cs="Arial"/>
        </w:rPr>
        <w:t>[7]</w:t>
      </w:r>
      <w:r>
        <w:rPr>
          <w:rFonts w:ascii="Arial" w:hAnsi="Arial" w:cs="Arial"/>
        </w:rPr>
        <w:tab/>
      </w:r>
      <w:r w:rsidRPr="00815C92">
        <w:rPr>
          <w:rFonts w:ascii="Arial" w:hAnsi="Arial" w:cs="Arial"/>
        </w:rPr>
        <w:t>Ogueri N</w:t>
      </w:r>
      <w:r>
        <w:rPr>
          <w:rFonts w:ascii="Arial" w:hAnsi="Arial" w:cs="Arial"/>
        </w:rPr>
        <w:t>.</w:t>
      </w:r>
      <w:r w:rsidRPr="00815C92">
        <w:rPr>
          <w:rFonts w:ascii="Arial" w:hAnsi="Arial" w:cs="Arial"/>
        </w:rPr>
        <w:t xml:space="preserve"> M</w:t>
      </w:r>
      <w:r>
        <w:rPr>
          <w:rFonts w:ascii="Arial" w:hAnsi="Arial" w:cs="Arial"/>
        </w:rPr>
        <w:t xml:space="preserve">. </w:t>
      </w:r>
      <w:r w:rsidRPr="00815C92">
        <w:rPr>
          <w:rFonts w:ascii="Arial" w:hAnsi="Arial" w:cs="Arial"/>
        </w:rPr>
        <w:t xml:space="preserve">I, </w:t>
      </w:r>
      <w:r>
        <w:rPr>
          <w:rFonts w:ascii="Arial" w:hAnsi="Arial" w:cs="Arial"/>
        </w:rPr>
        <w:t xml:space="preserve">(2017) </w:t>
      </w:r>
      <w:r w:rsidRPr="00815C92">
        <w:rPr>
          <w:rFonts w:ascii="Arial" w:hAnsi="Arial" w:cs="Arial"/>
        </w:rPr>
        <w:t>Molecular phytogenic of yeast from palm wine and enological potentials of drink. Annual research and review in biology 2017, 20, 1-12, 10.9734/ARRB/2017/37748.</w:t>
      </w:r>
    </w:p>
    <w:p w14:paraId="6D45833F" w14:textId="77777777" w:rsidR="008F428E" w:rsidRPr="00815C92" w:rsidRDefault="008F428E" w:rsidP="004955A1">
      <w:pPr>
        <w:ind w:left="720" w:hanging="720"/>
        <w:rPr>
          <w:rFonts w:ascii="Arial" w:hAnsi="Arial" w:cs="Arial"/>
        </w:rPr>
      </w:pPr>
      <w:r>
        <w:rPr>
          <w:rFonts w:ascii="Arial" w:hAnsi="Arial" w:cs="Arial"/>
        </w:rPr>
        <w:t>[8]</w:t>
      </w:r>
      <w:r>
        <w:rPr>
          <w:rFonts w:ascii="Arial" w:hAnsi="Arial" w:cs="Arial"/>
        </w:rPr>
        <w:tab/>
      </w:r>
      <w:r w:rsidRPr="00815C92">
        <w:rPr>
          <w:rFonts w:ascii="Arial" w:hAnsi="Arial" w:cs="Arial"/>
        </w:rPr>
        <w:t>Adedayo M. R., Ajiboye A. E. (2011), Antimicrobial property of palm wine. International Research Journal of Microbiology (IRJM), 2(8):265-269.</w:t>
      </w:r>
    </w:p>
    <w:p w14:paraId="1EC8F7E8" w14:textId="77777777" w:rsidR="008F428E" w:rsidRPr="00815C92" w:rsidRDefault="008F428E" w:rsidP="004955A1">
      <w:pPr>
        <w:ind w:left="720" w:hanging="720"/>
        <w:rPr>
          <w:rFonts w:ascii="Arial" w:hAnsi="Arial" w:cs="Arial"/>
        </w:rPr>
      </w:pPr>
      <w:r>
        <w:rPr>
          <w:rFonts w:ascii="Arial" w:hAnsi="Arial" w:cs="Arial"/>
        </w:rPr>
        <w:t>[9]</w:t>
      </w:r>
      <w:r>
        <w:rPr>
          <w:rFonts w:ascii="Arial" w:hAnsi="Arial" w:cs="Arial"/>
        </w:rPr>
        <w:tab/>
      </w:r>
      <w:proofErr w:type="spellStart"/>
      <w:r w:rsidRPr="00815C92">
        <w:rPr>
          <w:rFonts w:ascii="Arial" w:hAnsi="Arial" w:cs="Arial"/>
        </w:rPr>
        <w:t>Etejere</w:t>
      </w:r>
      <w:proofErr w:type="spellEnd"/>
      <w:r w:rsidRPr="00815C92">
        <w:rPr>
          <w:rFonts w:ascii="Arial" w:hAnsi="Arial" w:cs="Arial"/>
        </w:rPr>
        <w:t xml:space="preserve"> H</w:t>
      </w:r>
      <w:r>
        <w:rPr>
          <w:rFonts w:ascii="Arial" w:hAnsi="Arial" w:cs="Arial"/>
        </w:rPr>
        <w:t>.</w:t>
      </w:r>
      <w:r w:rsidRPr="00815C92">
        <w:rPr>
          <w:rFonts w:ascii="Arial" w:hAnsi="Arial" w:cs="Arial"/>
        </w:rPr>
        <w:t xml:space="preserve"> K</w:t>
      </w:r>
      <w:r>
        <w:rPr>
          <w:rFonts w:ascii="Arial" w:hAnsi="Arial" w:cs="Arial"/>
        </w:rPr>
        <w:t xml:space="preserve">., </w:t>
      </w:r>
      <w:r w:rsidRPr="00815C92">
        <w:rPr>
          <w:rFonts w:ascii="Arial" w:hAnsi="Arial" w:cs="Arial"/>
        </w:rPr>
        <w:t>Robinson, R.</w:t>
      </w:r>
      <w:r>
        <w:rPr>
          <w:rFonts w:ascii="Arial" w:hAnsi="Arial" w:cs="Arial"/>
        </w:rPr>
        <w:t>,</w:t>
      </w:r>
      <w:r w:rsidRPr="00815C92">
        <w:rPr>
          <w:rFonts w:ascii="Arial" w:hAnsi="Arial" w:cs="Arial"/>
        </w:rPr>
        <w:t xml:space="preserve"> Olayinka</w:t>
      </w:r>
      <w:r w:rsidRPr="007B7222">
        <w:rPr>
          <w:rFonts w:ascii="Arial" w:hAnsi="Arial" w:cs="Arial"/>
        </w:rPr>
        <w:t xml:space="preserve"> </w:t>
      </w:r>
      <w:r w:rsidRPr="00815C92">
        <w:rPr>
          <w:rFonts w:ascii="Arial" w:hAnsi="Arial" w:cs="Arial"/>
        </w:rPr>
        <w:t>E</w:t>
      </w:r>
      <w:r>
        <w:rPr>
          <w:rFonts w:ascii="Arial" w:hAnsi="Arial" w:cs="Arial"/>
        </w:rPr>
        <w:t>.</w:t>
      </w:r>
      <w:r w:rsidRPr="00815C92">
        <w:rPr>
          <w:rFonts w:ascii="Arial" w:hAnsi="Arial" w:cs="Arial"/>
        </w:rPr>
        <w:t xml:space="preserve">, Aderemi, R. (2017). Phytochemical analysis of aqueous extract and proximate composition of </w:t>
      </w:r>
      <w:proofErr w:type="spellStart"/>
      <w:r w:rsidRPr="00815C92">
        <w:rPr>
          <w:rFonts w:ascii="Arial" w:hAnsi="Arial" w:cs="Arial"/>
        </w:rPr>
        <w:t>Chromolaena</w:t>
      </w:r>
      <w:proofErr w:type="spellEnd"/>
      <w:r w:rsidRPr="00815C92">
        <w:rPr>
          <w:rFonts w:ascii="Arial" w:hAnsi="Arial" w:cs="Arial"/>
        </w:rPr>
        <w:t xml:space="preserve"> </w:t>
      </w:r>
      <w:proofErr w:type="spellStart"/>
      <w:r w:rsidRPr="00815C92">
        <w:rPr>
          <w:rFonts w:ascii="Arial" w:hAnsi="Arial" w:cs="Arial"/>
        </w:rPr>
        <w:t>odorata</w:t>
      </w:r>
      <w:proofErr w:type="spellEnd"/>
      <w:r w:rsidRPr="00815C92">
        <w:rPr>
          <w:rFonts w:ascii="Arial" w:hAnsi="Arial" w:cs="Arial"/>
        </w:rPr>
        <w:t>. 232. 173-182.</w:t>
      </w:r>
    </w:p>
    <w:p w14:paraId="1EDB480A" w14:textId="77777777" w:rsidR="008F428E" w:rsidRPr="00815C92" w:rsidRDefault="008F428E" w:rsidP="004955A1">
      <w:pPr>
        <w:ind w:left="720" w:hanging="720"/>
        <w:rPr>
          <w:rFonts w:ascii="Arial" w:hAnsi="Arial" w:cs="Arial"/>
        </w:rPr>
      </w:pPr>
      <w:r>
        <w:rPr>
          <w:rFonts w:ascii="Arial" w:hAnsi="Arial" w:cs="Arial"/>
        </w:rPr>
        <w:t>[10]</w:t>
      </w:r>
      <w:r>
        <w:rPr>
          <w:rFonts w:ascii="Arial" w:hAnsi="Arial" w:cs="Arial"/>
        </w:rPr>
        <w:tab/>
      </w:r>
      <w:r w:rsidRPr="00815C92">
        <w:rPr>
          <w:rFonts w:ascii="Arial" w:hAnsi="Arial" w:cs="Arial"/>
        </w:rPr>
        <w:t>Ojo O.C., Agboola S. A. (2019), Antibacterial Effects of Palm Wine (</w:t>
      </w:r>
      <w:proofErr w:type="spellStart"/>
      <w:r w:rsidRPr="00815C92">
        <w:rPr>
          <w:rFonts w:ascii="Arial" w:hAnsi="Arial" w:cs="Arial"/>
        </w:rPr>
        <w:t>Elaeis</w:t>
      </w:r>
      <w:proofErr w:type="spellEnd"/>
      <w:r w:rsidRPr="00815C92">
        <w:rPr>
          <w:rFonts w:ascii="Arial" w:hAnsi="Arial" w:cs="Arial"/>
        </w:rPr>
        <w:t xml:space="preserve"> </w:t>
      </w:r>
      <w:proofErr w:type="spellStart"/>
      <w:r w:rsidRPr="00815C92">
        <w:rPr>
          <w:rFonts w:ascii="Arial" w:hAnsi="Arial" w:cs="Arial"/>
        </w:rPr>
        <w:t>guineensis</w:t>
      </w:r>
      <w:proofErr w:type="spellEnd"/>
      <w:r w:rsidRPr="00815C92">
        <w:rPr>
          <w:rFonts w:ascii="Arial" w:hAnsi="Arial" w:cs="Arial"/>
        </w:rPr>
        <w:t>) on Salmonella typhi Isolated from Different Sources. International Journal of Pathogen Research, 2(4): 1-12.</w:t>
      </w:r>
    </w:p>
    <w:p w14:paraId="5D67696B" w14:textId="77777777" w:rsidR="008F428E" w:rsidRPr="00815C92" w:rsidRDefault="008F428E" w:rsidP="004955A1">
      <w:pPr>
        <w:ind w:left="720" w:hanging="720"/>
        <w:rPr>
          <w:rFonts w:ascii="Arial" w:hAnsi="Arial" w:cs="Arial"/>
        </w:rPr>
      </w:pPr>
      <w:r>
        <w:rPr>
          <w:rFonts w:ascii="Arial" w:hAnsi="Arial" w:cs="Arial"/>
        </w:rPr>
        <w:t>[11]</w:t>
      </w:r>
      <w:r>
        <w:rPr>
          <w:rFonts w:ascii="Arial" w:hAnsi="Arial" w:cs="Arial"/>
        </w:rPr>
        <w:tab/>
      </w:r>
      <w:proofErr w:type="spellStart"/>
      <w:r w:rsidRPr="00815C92">
        <w:rPr>
          <w:rFonts w:ascii="Arial" w:hAnsi="Arial" w:cs="Arial"/>
        </w:rPr>
        <w:t>Ojimelukwe</w:t>
      </w:r>
      <w:proofErr w:type="spellEnd"/>
      <w:r w:rsidRPr="00815C92">
        <w:rPr>
          <w:rFonts w:ascii="Arial" w:hAnsi="Arial" w:cs="Arial"/>
        </w:rPr>
        <w:t xml:space="preserve"> P. C., </w:t>
      </w:r>
      <w:proofErr w:type="spellStart"/>
      <w:r w:rsidRPr="00815C92">
        <w:rPr>
          <w:rFonts w:ascii="Arial" w:hAnsi="Arial" w:cs="Arial"/>
        </w:rPr>
        <w:t>Okechi</w:t>
      </w:r>
      <w:proofErr w:type="spellEnd"/>
      <w:r w:rsidRPr="00815C92">
        <w:rPr>
          <w:rFonts w:ascii="Arial" w:hAnsi="Arial" w:cs="Arial"/>
        </w:rPr>
        <w:t xml:space="preserve"> A. and </w:t>
      </w:r>
      <w:proofErr w:type="spellStart"/>
      <w:r w:rsidRPr="00815C92">
        <w:rPr>
          <w:rFonts w:ascii="Arial" w:hAnsi="Arial" w:cs="Arial"/>
        </w:rPr>
        <w:t>Ojinnaka</w:t>
      </w:r>
      <w:proofErr w:type="spellEnd"/>
      <w:r w:rsidRPr="00815C92">
        <w:rPr>
          <w:rFonts w:ascii="Arial" w:hAnsi="Arial" w:cs="Arial"/>
        </w:rPr>
        <w:t xml:space="preserve"> M. C.</w:t>
      </w:r>
      <w:r w:rsidRPr="0051708F">
        <w:rPr>
          <w:rFonts w:ascii="Arial" w:hAnsi="Arial" w:cs="Arial"/>
        </w:rPr>
        <w:t xml:space="preserve"> </w:t>
      </w:r>
      <w:r>
        <w:rPr>
          <w:rFonts w:ascii="Arial" w:hAnsi="Arial" w:cs="Arial"/>
        </w:rPr>
        <w:t>(</w:t>
      </w:r>
      <w:r w:rsidRPr="00815C92">
        <w:rPr>
          <w:rFonts w:ascii="Arial" w:hAnsi="Arial" w:cs="Arial"/>
        </w:rPr>
        <w:t>2011</w:t>
      </w:r>
      <w:r>
        <w:rPr>
          <w:rFonts w:ascii="Arial" w:hAnsi="Arial" w:cs="Arial"/>
        </w:rPr>
        <w:t>).</w:t>
      </w:r>
      <w:r w:rsidRPr="00815C92">
        <w:rPr>
          <w:rFonts w:ascii="Arial" w:hAnsi="Arial" w:cs="Arial"/>
        </w:rPr>
        <w:t xml:space="preserve"> Physicochemical characteristics of fermenting castor seeds containing lime and NaCl as additives</w:t>
      </w:r>
      <w:r w:rsidRPr="0051708F">
        <w:rPr>
          <w:rFonts w:ascii="Arial" w:hAnsi="Arial" w:cs="Arial"/>
        </w:rPr>
        <w:t xml:space="preserve"> </w:t>
      </w:r>
      <w:r w:rsidRPr="00815C92">
        <w:rPr>
          <w:rFonts w:ascii="Arial" w:hAnsi="Arial" w:cs="Arial"/>
        </w:rPr>
        <w:t>African Journal of Food Science Vol. 5(14), pp. 754-760, 30 November, 2011</w:t>
      </w:r>
    </w:p>
    <w:p w14:paraId="63441A24" w14:textId="77777777" w:rsidR="008F428E" w:rsidRPr="00815C92" w:rsidRDefault="008F428E" w:rsidP="004955A1">
      <w:pPr>
        <w:ind w:left="720" w:hanging="720"/>
        <w:rPr>
          <w:rFonts w:ascii="Arial" w:hAnsi="Arial" w:cs="Arial"/>
        </w:rPr>
      </w:pPr>
      <w:r>
        <w:rPr>
          <w:rFonts w:ascii="Arial" w:hAnsi="Arial" w:cs="Arial"/>
        </w:rPr>
        <w:t>[12]</w:t>
      </w:r>
      <w:r>
        <w:rPr>
          <w:rFonts w:ascii="Arial" w:hAnsi="Arial" w:cs="Arial"/>
        </w:rPr>
        <w:tab/>
      </w:r>
      <w:proofErr w:type="spellStart"/>
      <w:proofErr w:type="gramStart"/>
      <w:r w:rsidRPr="00815C92">
        <w:rPr>
          <w:rFonts w:ascii="Arial" w:hAnsi="Arial" w:cs="Arial"/>
        </w:rPr>
        <w:t>Bassir,O</w:t>
      </w:r>
      <w:proofErr w:type="spellEnd"/>
      <w:r w:rsidRPr="00815C92">
        <w:rPr>
          <w:rFonts w:ascii="Arial" w:hAnsi="Arial" w:cs="Arial"/>
        </w:rPr>
        <w:t>.</w:t>
      </w:r>
      <w:proofErr w:type="gramEnd"/>
      <w:r w:rsidRPr="00815C92">
        <w:rPr>
          <w:rFonts w:ascii="Arial" w:hAnsi="Arial" w:cs="Arial"/>
        </w:rPr>
        <w:t xml:space="preserve"> (1998), Observation of the Fermentation of Palm wine. West African Journal Biology, Applied Chemistry.10: (2) 42 – 45.</w:t>
      </w:r>
    </w:p>
    <w:p w14:paraId="46ABC2FA" w14:textId="77777777" w:rsidR="008F428E" w:rsidRPr="00815C92" w:rsidRDefault="008F428E" w:rsidP="004955A1">
      <w:pPr>
        <w:ind w:left="720" w:hanging="720"/>
        <w:rPr>
          <w:rFonts w:ascii="Arial" w:hAnsi="Arial" w:cs="Arial"/>
        </w:rPr>
      </w:pPr>
      <w:r>
        <w:rPr>
          <w:rFonts w:ascii="Arial" w:hAnsi="Arial" w:cs="Arial"/>
        </w:rPr>
        <w:lastRenderedPageBreak/>
        <w:t>[13]</w:t>
      </w:r>
      <w:r>
        <w:rPr>
          <w:rFonts w:ascii="Arial" w:hAnsi="Arial" w:cs="Arial"/>
        </w:rPr>
        <w:tab/>
      </w:r>
      <w:r w:rsidRPr="00815C92">
        <w:rPr>
          <w:rFonts w:ascii="Arial" w:hAnsi="Arial" w:cs="Arial"/>
        </w:rPr>
        <w:t xml:space="preserve">Okafor N. microbiology of Nigerian palm-wine with particular reference to nutrients. Journal of Applied Bacteriology 38(2): 81-5, 2017 </w:t>
      </w:r>
    </w:p>
    <w:p w14:paraId="4663B9E0" w14:textId="77777777" w:rsidR="008F428E" w:rsidRPr="00815C92" w:rsidRDefault="008F428E" w:rsidP="004955A1">
      <w:pPr>
        <w:ind w:left="720" w:hanging="720"/>
        <w:rPr>
          <w:rFonts w:ascii="Arial" w:hAnsi="Arial" w:cs="Arial"/>
        </w:rPr>
      </w:pPr>
      <w:r>
        <w:rPr>
          <w:rFonts w:ascii="Arial" w:hAnsi="Arial" w:cs="Arial"/>
        </w:rPr>
        <w:t>[14]</w:t>
      </w:r>
      <w:r>
        <w:rPr>
          <w:rFonts w:ascii="Arial" w:hAnsi="Arial" w:cs="Arial"/>
        </w:rPr>
        <w:tab/>
      </w:r>
      <w:r w:rsidRPr="00815C92">
        <w:rPr>
          <w:rFonts w:ascii="Arial" w:hAnsi="Arial" w:cs="Arial"/>
        </w:rPr>
        <w:t>Hai A</w:t>
      </w:r>
      <w:r>
        <w:rPr>
          <w:rFonts w:ascii="Arial" w:hAnsi="Arial" w:cs="Arial"/>
        </w:rPr>
        <w:t>.</w:t>
      </w:r>
      <w:r w:rsidRPr="00815C92">
        <w:rPr>
          <w:rFonts w:ascii="Arial" w:hAnsi="Arial" w:cs="Arial"/>
        </w:rPr>
        <w:t>, Rambabu K</w:t>
      </w:r>
      <w:r>
        <w:rPr>
          <w:rFonts w:ascii="Arial" w:hAnsi="Arial" w:cs="Arial"/>
        </w:rPr>
        <w:t>.</w:t>
      </w:r>
      <w:r w:rsidRPr="00815C92">
        <w:rPr>
          <w:rFonts w:ascii="Arial" w:hAnsi="Arial" w:cs="Arial"/>
        </w:rPr>
        <w:t>, Al Dhaheri A</w:t>
      </w:r>
      <w:r>
        <w:rPr>
          <w:rFonts w:ascii="Arial" w:hAnsi="Arial" w:cs="Arial"/>
        </w:rPr>
        <w:t xml:space="preserve"> </w:t>
      </w:r>
      <w:r w:rsidRPr="00815C92">
        <w:rPr>
          <w:rFonts w:ascii="Arial" w:hAnsi="Arial" w:cs="Arial"/>
        </w:rPr>
        <w:t>S</w:t>
      </w:r>
      <w:r>
        <w:rPr>
          <w:rFonts w:ascii="Arial" w:hAnsi="Arial" w:cs="Arial"/>
        </w:rPr>
        <w:t>.</w:t>
      </w:r>
      <w:r w:rsidRPr="00815C92">
        <w:rPr>
          <w:rFonts w:ascii="Arial" w:hAnsi="Arial" w:cs="Arial"/>
        </w:rPr>
        <w:t>, Kurup S</w:t>
      </w:r>
      <w:r>
        <w:rPr>
          <w:rFonts w:ascii="Arial" w:hAnsi="Arial" w:cs="Arial"/>
        </w:rPr>
        <w:t>.</w:t>
      </w:r>
      <w:r w:rsidRPr="00815C92">
        <w:rPr>
          <w:rFonts w:ascii="Arial" w:hAnsi="Arial" w:cs="Arial"/>
        </w:rPr>
        <w:t>S</w:t>
      </w:r>
      <w:r>
        <w:rPr>
          <w:rFonts w:ascii="Arial" w:hAnsi="Arial" w:cs="Arial"/>
        </w:rPr>
        <w:t>.</w:t>
      </w:r>
      <w:r w:rsidRPr="00815C92">
        <w:rPr>
          <w:rFonts w:ascii="Arial" w:hAnsi="Arial" w:cs="Arial"/>
        </w:rPr>
        <w:t>, Banat F. Tapping into Palm Sap: Insights into extraction practices, quality profiles</w:t>
      </w:r>
      <w:r>
        <w:rPr>
          <w:rFonts w:ascii="Arial" w:hAnsi="Arial" w:cs="Arial"/>
        </w:rPr>
        <w:t>.</w:t>
      </w:r>
      <w:r w:rsidRPr="00815C92">
        <w:rPr>
          <w:rFonts w:ascii="Arial" w:hAnsi="Arial" w:cs="Arial"/>
        </w:rPr>
        <w:t xml:space="preserve"> fermentation chemistry, and preservation techniques. </w:t>
      </w:r>
      <w:proofErr w:type="spellStart"/>
      <w:r w:rsidRPr="00815C92">
        <w:rPr>
          <w:rFonts w:ascii="Arial" w:hAnsi="Arial" w:cs="Arial"/>
        </w:rPr>
        <w:t>Heliyon</w:t>
      </w:r>
      <w:proofErr w:type="spellEnd"/>
      <w:r w:rsidRPr="00815C92">
        <w:rPr>
          <w:rFonts w:ascii="Arial" w:hAnsi="Arial" w:cs="Arial"/>
        </w:rPr>
        <w:t xml:space="preserve">. 2024 Aug 2;10(15): e35611. </w:t>
      </w:r>
    </w:p>
    <w:p w14:paraId="7ADEA408" w14:textId="77777777" w:rsidR="008F428E" w:rsidRPr="00815C92" w:rsidRDefault="008F428E" w:rsidP="004955A1">
      <w:pPr>
        <w:ind w:left="720" w:hanging="720"/>
        <w:rPr>
          <w:rFonts w:ascii="Arial" w:hAnsi="Arial" w:cs="Arial"/>
        </w:rPr>
      </w:pPr>
      <w:r>
        <w:rPr>
          <w:rFonts w:ascii="Arial" w:hAnsi="Arial" w:cs="Arial"/>
        </w:rPr>
        <w:t>[15]</w:t>
      </w:r>
      <w:r>
        <w:rPr>
          <w:rFonts w:ascii="Arial" w:hAnsi="Arial" w:cs="Arial"/>
        </w:rPr>
        <w:tab/>
      </w:r>
      <w:proofErr w:type="spellStart"/>
      <w:r w:rsidRPr="00815C92">
        <w:rPr>
          <w:rFonts w:ascii="Arial" w:hAnsi="Arial" w:cs="Arial"/>
        </w:rPr>
        <w:t>Detto</w:t>
      </w:r>
      <w:proofErr w:type="spellEnd"/>
      <w:r w:rsidRPr="00815C92">
        <w:rPr>
          <w:rFonts w:ascii="Arial" w:hAnsi="Arial" w:cs="Arial"/>
        </w:rPr>
        <w:t xml:space="preserve"> K</w:t>
      </w:r>
      <w:r>
        <w:rPr>
          <w:rFonts w:ascii="Arial" w:hAnsi="Arial" w:cs="Arial"/>
        </w:rPr>
        <w:t>.</w:t>
      </w:r>
      <w:r w:rsidRPr="00815C92">
        <w:rPr>
          <w:rFonts w:ascii="Arial" w:hAnsi="Arial" w:cs="Arial"/>
        </w:rPr>
        <w:t xml:space="preserve">., Theodore N. D., </w:t>
      </w:r>
      <w:proofErr w:type="spellStart"/>
      <w:r w:rsidRPr="00815C92">
        <w:rPr>
          <w:rFonts w:ascii="Arial" w:hAnsi="Arial" w:cs="Arial"/>
        </w:rPr>
        <w:t>Aboya</w:t>
      </w:r>
      <w:proofErr w:type="spellEnd"/>
      <w:r w:rsidRPr="00815C92">
        <w:rPr>
          <w:rFonts w:ascii="Arial" w:hAnsi="Arial" w:cs="Arial"/>
        </w:rPr>
        <w:t xml:space="preserve"> </w:t>
      </w:r>
      <w:proofErr w:type="spellStart"/>
      <w:r w:rsidRPr="00815C92">
        <w:rPr>
          <w:rFonts w:ascii="Arial" w:hAnsi="Arial" w:cs="Arial"/>
        </w:rPr>
        <w:t>Moroh</w:t>
      </w:r>
      <w:proofErr w:type="spellEnd"/>
      <w:r w:rsidRPr="00815C92">
        <w:rPr>
          <w:rFonts w:ascii="Arial" w:hAnsi="Arial" w:cs="Arial"/>
        </w:rPr>
        <w:t xml:space="preserve"> J. C. (2016), Biochemical and Microbial Properties of Palm Wine: Effect of Tapping Length and Varietal Differences. Food and Nutrition Sciences, 7: 763-771.DOI: </w:t>
      </w:r>
      <w:hyperlink r:id="rId23" w:tgtFrame="_blank" w:history="1">
        <w:r w:rsidRPr="00815C92">
          <w:rPr>
            <w:rStyle w:val="Hyperlink"/>
            <w:rFonts w:ascii="Arial" w:hAnsi="Arial" w:cs="Arial"/>
            <w:color w:val="auto"/>
          </w:rPr>
          <w:t>10.4236/fns.2016.79077</w:t>
        </w:r>
      </w:hyperlink>
    </w:p>
    <w:p w14:paraId="4A47C90E" w14:textId="77777777" w:rsidR="008F428E" w:rsidRPr="00815C92" w:rsidRDefault="008F428E" w:rsidP="004955A1">
      <w:pPr>
        <w:ind w:left="720" w:hanging="720"/>
        <w:rPr>
          <w:rFonts w:ascii="Arial" w:hAnsi="Arial" w:cs="Arial"/>
        </w:rPr>
      </w:pPr>
      <w:r>
        <w:rPr>
          <w:rFonts w:ascii="Arial" w:hAnsi="Arial" w:cs="Arial"/>
        </w:rPr>
        <w:t>[16]</w:t>
      </w:r>
      <w:r>
        <w:rPr>
          <w:rFonts w:ascii="Arial" w:hAnsi="Arial" w:cs="Arial"/>
        </w:rPr>
        <w:tab/>
      </w:r>
      <w:r w:rsidRPr="00815C92">
        <w:rPr>
          <w:rFonts w:ascii="Arial" w:hAnsi="Arial" w:cs="Arial"/>
        </w:rPr>
        <w:t>Meera C</w:t>
      </w:r>
      <w:r>
        <w:rPr>
          <w:rFonts w:ascii="Arial" w:hAnsi="Arial" w:cs="Arial"/>
        </w:rPr>
        <w:t>.</w:t>
      </w:r>
      <w:r w:rsidRPr="00815C92">
        <w:rPr>
          <w:rFonts w:ascii="Arial" w:hAnsi="Arial" w:cs="Arial"/>
        </w:rPr>
        <w:t xml:space="preserve">, Satish </w:t>
      </w:r>
      <w:proofErr w:type="spellStart"/>
      <w:r w:rsidRPr="00815C92">
        <w:rPr>
          <w:rFonts w:ascii="Arial" w:hAnsi="Arial" w:cs="Arial"/>
        </w:rPr>
        <w:t>Deokar</w:t>
      </w:r>
      <w:proofErr w:type="spellEnd"/>
      <w:r w:rsidRPr="00815C92">
        <w:rPr>
          <w:rFonts w:ascii="Arial" w:hAnsi="Arial" w:cs="Arial"/>
        </w:rPr>
        <w:t>, Nitin Deshmukh, et al. (2017), Study of Antibacterial Activity of Palm Wine against Bacterial Pathogens Isolated from the Clinical Samples. Int. J. Pharm. Sci. Rev. Res., 45(2):138-141.</w:t>
      </w:r>
    </w:p>
    <w:p w14:paraId="3EF90B8E" w14:textId="77777777" w:rsidR="008F428E" w:rsidRPr="00815C92" w:rsidRDefault="008F428E" w:rsidP="004955A1">
      <w:pPr>
        <w:ind w:left="720" w:hanging="720"/>
        <w:rPr>
          <w:rFonts w:ascii="Arial" w:hAnsi="Arial" w:cs="Arial"/>
        </w:rPr>
      </w:pPr>
      <w:r>
        <w:rPr>
          <w:rFonts w:ascii="Arial" w:hAnsi="Arial" w:cs="Arial"/>
        </w:rPr>
        <w:t>[17]</w:t>
      </w:r>
      <w:r>
        <w:rPr>
          <w:rFonts w:ascii="Arial" w:hAnsi="Arial" w:cs="Arial"/>
        </w:rPr>
        <w:tab/>
      </w:r>
      <w:r w:rsidRPr="006649E0">
        <w:rPr>
          <w:rFonts w:ascii="Arial" w:hAnsi="Arial" w:cs="Arial"/>
        </w:rPr>
        <w:t xml:space="preserve">Ouoba, L., Kando, C., Parkouda, C., Sawadogo-Lingani, H., Diawara, B., Sutherland, J.P. (2012). The microbiology of </w:t>
      </w:r>
      <w:proofErr w:type="spellStart"/>
      <w:r w:rsidRPr="006649E0">
        <w:rPr>
          <w:rFonts w:ascii="Arial" w:hAnsi="Arial" w:cs="Arial"/>
        </w:rPr>
        <w:t>Bandji</w:t>
      </w:r>
      <w:proofErr w:type="spellEnd"/>
      <w:r w:rsidRPr="006649E0">
        <w:rPr>
          <w:rFonts w:ascii="Arial" w:hAnsi="Arial" w:cs="Arial"/>
        </w:rPr>
        <w:t xml:space="preserve">, palm wine of </w:t>
      </w:r>
      <w:proofErr w:type="spellStart"/>
      <w:r w:rsidRPr="006649E0">
        <w:rPr>
          <w:rFonts w:ascii="Arial" w:hAnsi="Arial" w:cs="Arial"/>
        </w:rPr>
        <w:t>Borassus</w:t>
      </w:r>
      <w:proofErr w:type="spellEnd"/>
      <w:r w:rsidRPr="006649E0">
        <w:rPr>
          <w:rFonts w:ascii="Arial" w:hAnsi="Arial" w:cs="Arial"/>
        </w:rPr>
        <w:t xml:space="preserve"> </w:t>
      </w:r>
      <w:proofErr w:type="spellStart"/>
      <w:r w:rsidRPr="006649E0">
        <w:rPr>
          <w:rFonts w:ascii="Arial" w:hAnsi="Arial" w:cs="Arial"/>
        </w:rPr>
        <w:t>akeassii</w:t>
      </w:r>
      <w:proofErr w:type="spellEnd"/>
      <w:r w:rsidRPr="006649E0">
        <w:rPr>
          <w:rFonts w:ascii="Arial" w:hAnsi="Arial" w:cs="Arial"/>
        </w:rPr>
        <w:t xml:space="preserve"> from Burkina Faso: Identification and genotypic diversity of yeasts, lactic acid and acetic acid bacteria. J. Appl. Microbiol., 113, 1428–1441. </w:t>
      </w:r>
    </w:p>
    <w:p w14:paraId="733D2EE2" w14:textId="77777777" w:rsidR="008F428E" w:rsidRPr="00815C92" w:rsidRDefault="008F428E" w:rsidP="004955A1">
      <w:pPr>
        <w:ind w:left="720" w:hanging="720"/>
        <w:rPr>
          <w:rFonts w:ascii="Arial" w:eastAsiaTheme="minorHAnsi" w:hAnsi="Arial" w:cs="Arial"/>
        </w:rPr>
      </w:pPr>
      <w:r>
        <w:rPr>
          <w:rFonts w:ascii="Arial" w:hAnsi="Arial" w:cs="Arial"/>
          <w:shd w:val="clear" w:color="auto" w:fill="FFFFFF"/>
          <w:lang w:eastAsia="en-GB"/>
        </w:rPr>
        <w:t>[18]</w:t>
      </w:r>
      <w:r>
        <w:rPr>
          <w:rFonts w:ascii="Arial" w:hAnsi="Arial" w:cs="Arial"/>
          <w:shd w:val="clear" w:color="auto" w:fill="FFFFFF"/>
          <w:lang w:eastAsia="en-GB"/>
        </w:rPr>
        <w:tab/>
      </w:r>
      <w:proofErr w:type="spellStart"/>
      <w:r w:rsidRPr="00815C92">
        <w:rPr>
          <w:rFonts w:ascii="Arial" w:hAnsi="Arial" w:cs="Arial"/>
          <w:shd w:val="clear" w:color="auto" w:fill="FFFFFF"/>
          <w:lang w:eastAsia="en-GB"/>
        </w:rPr>
        <w:t>Okerentugba</w:t>
      </w:r>
      <w:proofErr w:type="spellEnd"/>
      <w:r w:rsidRPr="00815C92">
        <w:rPr>
          <w:rFonts w:ascii="Arial" w:hAnsi="Arial" w:cs="Arial"/>
          <w:shd w:val="clear" w:color="auto" w:fill="FFFFFF"/>
          <w:lang w:eastAsia="en-GB"/>
        </w:rPr>
        <w:t xml:space="preserve"> P</w:t>
      </w:r>
      <w:r>
        <w:rPr>
          <w:rFonts w:ascii="Arial" w:hAnsi="Arial" w:cs="Arial"/>
          <w:shd w:val="clear" w:color="auto" w:fill="FFFFFF"/>
          <w:lang w:eastAsia="en-GB"/>
        </w:rPr>
        <w:t>.,</w:t>
      </w:r>
      <w:r w:rsidRPr="00815C92">
        <w:rPr>
          <w:rFonts w:ascii="Arial" w:hAnsi="Arial" w:cs="Arial"/>
          <w:shd w:val="clear" w:color="auto" w:fill="FFFFFF"/>
          <w:lang w:eastAsia="en-GB"/>
        </w:rPr>
        <w:t xml:space="preserve"> and </w:t>
      </w:r>
      <w:proofErr w:type="spellStart"/>
      <w:r w:rsidRPr="00815C92">
        <w:rPr>
          <w:rFonts w:ascii="Arial" w:hAnsi="Arial" w:cs="Arial"/>
          <w:shd w:val="clear" w:color="auto" w:fill="FFFFFF"/>
          <w:lang w:eastAsia="en-GB"/>
        </w:rPr>
        <w:t>Ezeronye</w:t>
      </w:r>
      <w:proofErr w:type="spellEnd"/>
      <w:r w:rsidRPr="00815C92">
        <w:rPr>
          <w:rFonts w:ascii="Arial" w:hAnsi="Arial" w:cs="Arial"/>
          <w:shd w:val="clear" w:color="auto" w:fill="FFFFFF"/>
          <w:lang w:eastAsia="en-GB"/>
        </w:rPr>
        <w:t xml:space="preserve"> O.U</w:t>
      </w:r>
      <w:r>
        <w:rPr>
          <w:rFonts w:ascii="Arial" w:hAnsi="Arial" w:cs="Arial"/>
          <w:shd w:val="clear" w:color="auto" w:fill="FFFFFF"/>
          <w:lang w:eastAsia="en-GB"/>
        </w:rPr>
        <w:t>.</w:t>
      </w:r>
      <w:r w:rsidRPr="00815C92">
        <w:rPr>
          <w:rFonts w:ascii="Arial" w:hAnsi="Arial" w:cs="Arial"/>
          <w:shd w:val="clear" w:color="auto" w:fill="FFFFFF"/>
          <w:lang w:eastAsia="en-GB"/>
        </w:rPr>
        <w:t xml:space="preserve"> </w:t>
      </w:r>
      <w:r>
        <w:rPr>
          <w:rFonts w:ascii="Arial" w:hAnsi="Arial" w:cs="Arial"/>
          <w:shd w:val="clear" w:color="auto" w:fill="FFFFFF"/>
          <w:lang w:eastAsia="en-GB"/>
        </w:rPr>
        <w:t>(</w:t>
      </w:r>
      <w:r w:rsidRPr="00815C92">
        <w:rPr>
          <w:rFonts w:ascii="Arial" w:hAnsi="Arial" w:cs="Arial"/>
          <w:shd w:val="clear" w:color="auto" w:fill="FFFFFF"/>
          <w:lang w:eastAsia="en-GB"/>
        </w:rPr>
        <w:t>2003</w:t>
      </w:r>
      <w:r>
        <w:rPr>
          <w:rFonts w:ascii="Arial" w:hAnsi="Arial" w:cs="Arial"/>
          <w:shd w:val="clear" w:color="auto" w:fill="FFFFFF"/>
          <w:lang w:eastAsia="en-GB"/>
        </w:rPr>
        <w:t xml:space="preserve">) </w:t>
      </w:r>
      <w:r w:rsidRPr="00815C92">
        <w:rPr>
          <w:rFonts w:ascii="Arial" w:hAnsi="Arial" w:cs="Arial"/>
          <w:shd w:val="clear" w:color="auto" w:fill="FFFFFF"/>
          <w:lang w:eastAsia="en-GB"/>
        </w:rPr>
        <w:t>Petroleum degrading potentials of single and mixed microbial cultures isolated from rivers and refinery effluent in Nigeria</w:t>
      </w:r>
      <w:r>
        <w:rPr>
          <w:rFonts w:ascii="Arial" w:hAnsi="Arial" w:cs="Arial"/>
          <w:shd w:val="clear" w:color="auto" w:fill="FFFFFF"/>
          <w:lang w:eastAsia="en-GB"/>
        </w:rPr>
        <w:t>.</w:t>
      </w:r>
      <w:r w:rsidRPr="00815C92">
        <w:rPr>
          <w:rFonts w:ascii="Arial" w:hAnsi="Arial" w:cs="Arial"/>
          <w:shd w:val="clear" w:color="auto" w:fill="FFFFFF"/>
          <w:lang w:eastAsia="en-GB"/>
        </w:rPr>
        <w:t xml:space="preserve"> Journal of Biotechnology},2003},2},288-292</w:t>
      </w:r>
    </w:p>
    <w:p w14:paraId="0D3C8E50" w14:textId="144821B0" w:rsidR="008F428E" w:rsidRPr="00815C92" w:rsidRDefault="008F428E" w:rsidP="004955A1">
      <w:pPr>
        <w:ind w:left="720" w:hanging="720"/>
        <w:rPr>
          <w:rFonts w:ascii="Arial" w:hAnsi="Arial" w:cs="Arial"/>
        </w:rPr>
      </w:pPr>
      <w:r>
        <w:rPr>
          <w:rFonts w:ascii="Arial" w:hAnsi="Arial" w:cs="Arial"/>
        </w:rPr>
        <w:t>[19]</w:t>
      </w:r>
      <w:r>
        <w:rPr>
          <w:rFonts w:ascii="Arial" w:hAnsi="Arial" w:cs="Arial"/>
        </w:rPr>
        <w:tab/>
      </w:r>
      <w:r w:rsidRPr="00815C92">
        <w:rPr>
          <w:rFonts w:ascii="Arial" w:hAnsi="Arial" w:cs="Arial"/>
        </w:rPr>
        <w:t xml:space="preserve">Olotu E.J., O. </w:t>
      </w:r>
      <w:proofErr w:type="spellStart"/>
      <w:r w:rsidRPr="00815C92">
        <w:rPr>
          <w:rFonts w:ascii="Arial" w:hAnsi="Arial" w:cs="Arial"/>
        </w:rPr>
        <w:t>Oluyele</w:t>
      </w:r>
      <w:proofErr w:type="spellEnd"/>
      <w:r w:rsidRPr="00815C92">
        <w:rPr>
          <w:rFonts w:ascii="Arial" w:hAnsi="Arial" w:cs="Arial"/>
        </w:rPr>
        <w:t>, O. R. Ojo, I. Osinowo. (2020), Therapeutic Potential of Palm Wine on Selected Diarrhoeagenic Bacteria. International Journal of Clinical Chemistry and Laboratory Medicine (IJCCLM), 6(1</w:t>
      </w:r>
      <w:proofErr w:type="gramStart"/>
      <w:r w:rsidRPr="00815C92">
        <w:rPr>
          <w:rFonts w:ascii="Arial" w:hAnsi="Arial" w:cs="Arial"/>
        </w:rPr>
        <w:t>):17-24.DOI</w:t>
      </w:r>
      <w:proofErr w:type="gramEnd"/>
      <w:r w:rsidRPr="00815C92">
        <w:rPr>
          <w:rFonts w:ascii="Arial" w:hAnsi="Arial" w:cs="Arial"/>
        </w:rPr>
        <w:t>: </w:t>
      </w:r>
      <w:hyperlink r:id="rId24" w:tgtFrame="_blank" w:history="1">
        <w:r w:rsidRPr="00815C92">
          <w:rPr>
            <w:rStyle w:val="Hyperlink"/>
            <w:rFonts w:ascii="Arial" w:hAnsi="Arial" w:cs="Arial"/>
            <w:color w:val="auto"/>
          </w:rPr>
          <w:t>10.20431/2455-7153.0601004</w:t>
        </w:r>
      </w:hyperlink>
    </w:p>
    <w:p w14:paraId="672C506D" w14:textId="77777777" w:rsidR="008F428E" w:rsidRPr="00815C92" w:rsidRDefault="008F428E" w:rsidP="004955A1">
      <w:pPr>
        <w:ind w:left="720" w:hanging="720"/>
        <w:rPr>
          <w:rFonts w:ascii="Arial" w:hAnsi="Arial" w:cs="Arial"/>
        </w:rPr>
      </w:pPr>
      <w:r>
        <w:rPr>
          <w:rFonts w:ascii="Arial" w:hAnsi="Arial" w:cs="Arial"/>
        </w:rPr>
        <w:t>[20]</w:t>
      </w:r>
      <w:r>
        <w:rPr>
          <w:rFonts w:ascii="Arial" w:hAnsi="Arial" w:cs="Arial"/>
        </w:rPr>
        <w:tab/>
      </w:r>
      <w:r w:rsidRPr="00815C92">
        <w:rPr>
          <w:rFonts w:ascii="Arial" w:hAnsi="Arial" w:cs="Arial"/>
        </w:rPr>
        <w:t>Gacheru</w:t>
      </w:r>
      <w:r w:rsidRPr="00C94171">
        <w:rPr>
          <w:rFonts w:ascii="Arial" w:hAnsi="Arial" w:cs="Arial"/>
        </w:rPr>
        <w:t xml:space="preserve"> </w:t>
      </w:r>
      <w:r w:rsidRPr="00815C92">
        <w:rPr>
          <w:rFonts w:ascii="Arial" w:hAnsi="Arial" w:cs="Arial"/>
        </w:rPr>
        <w:t>P.K., Abong</w:t>
      </w:r>
      <w:r w:rsidRPr="00C94171">
        <w:rPr>
          <w:rFonts w:ascii="Arial" w:hAnsi="Arial" w:cs="Arial"/>
        </w:rPr>
        <w:t xml:space="preserve"> </w:t>
      </w:r>
      <w:r w:rsidRPr="00815C92">
        <w:rPr>
          <w:rFonts w:ascii="Arial" w:hAnsi="Arial" w:cs="Arial"/>
        </w:rPr>
        <w:t>G.O., Okoth</w:t>
      </w:r>
      <w:r w:rsidRPr="00C94171">
        <w:rPr>
          <w:rFonts w:ascii="Arial" w:hAnsi="Arial" w:cs="Arial"/>
        </w:rPr>
        <w:t xml:space="preserve"> </w:t>
      </w:r>
      <w:r w:rsidRPr="00815C92">
        <w:rPr>
          <w:rFonts w:ascii="Arial" w:hAnsi="Arial" w:cs="Arial"/>
        </w:rPr>
        <w:t xml:space="preserve">M.W, </w:t>
      </w:r>
      <w:proofErr w:type="spellStart"/>
      <w:r w:rsidRPr="00815C92">
        <w:rPr>
          <w:rFonts w:ascii="Arial" w:hAnsi="Arial" w:cs="Arial"/>
        </w:rPr>
        <w:t>Lamuka</w:t>
      </w:r>
      <w:proofErr w:type="spellEnd"/>
      <w:r w:rsidRPr="00815C92">
        <w:rPr>
          <w:rFonts w:ascii="Arial" w:hAnsi="Arial" w:cs="Arial"/>
        </w:rPr>
        <w:t xml:space="preserve"> P.O, </w:t>
      </w:r>
      <w:proofErr w:type="spellStart"/>
      <w:r w:rsidRPr="00815C92">
        <w:rPr>
          <w:rFonts w:ascii="Arial" w:hAnsi="Arial" w:cs="Arial"/>
        </w:rPr>
        <w:t>Shibairo</w:t>
      </w:r>
      <w:proofErr w:type="spellEnd"/>
      <w:r w:rsidRPr="00815C92">
        <w:rPr>
          <w:rFonts w:ascii="Arial" w:hAnsi="Arial" w:cs="Arial"/>
        </w:rPr>
        <w:t xml:space="preserve"> S.A and Katama C.K.M. African Crop Science Journal, Vol. 24, Issue Supplement s1, pp. 137 - 143 </w:t>
      </w:r>
    </w:p>
    <w:p w14:paraId="2A165CBC" w14:textId="77777777" w:rsidR="008F428E" w:rsidRPr="00815C92" w:rsidRDefault="008F428E" w:rsidP="004955A1">
      <w:pPr>
        <w:ind w:left="720" w:hanging="720"/>
        <w:rPr>
          <w:rFonts w:ascii="Arial" w:hAnsi="Arial" w:cs="Arial"/>
          <w:shd w:val="clear" w:color="auto" w:fill="FFFFFF"/>
        </w:rPr>
      </w:pPr>
      <w:r>
        <w:rPr>
          <w:rFonts w:ascii="Arial" w:hAnsi="Arial" w:cs="Arial"/>
          <w:shd w:val="clear" w:color="auto" w:fill="FFFFFF"/>
        </w:rPr>
        <w:t>[21]</w:t>
      </w:r>
      <w:r>
        <w:rPr>
          <w:rFonts w:ascii="Arial" w:hAnsi="Arial" w:cs="Arial"/>
          <w:shd w:val="clear" w:color="auto" w:fill="FFFFFF"/>
        </w:rPr>
        <w:tab/>
      </w:r>
      <w:proofErr w:type="spellStart"/>
      <w:r w:rsidRPr="00815C92">
        <w:rPr>
          <w:rFonts w:ascii="Arial" w:hAnsi="Arial" w:cs="Arial"/>
          <w:shd w:val="clear" w:color="auto" w:fill="FFFFFF"/>
        </w:rPr>
        <w:t>Uwaezuoke</w:t>
      </w:r>
      <w:proofErr w:type="spellEnd"/>
      <w:r w:rsidRPr="00815C92">
        <w:rPr>
          <w:rFonts w:ascii="Arial" w:hAnsi="Arial" w:cs="Arial"/>
          <w:shd w:val="clear" w:color="auto" w:fill="FFFFFF"/>
        </w:rPr>
        <w:t xml:space="preserve"> J. C. and N. </w:t>
      </w:r>
      <w:proofErr w:type="spellStart"/>
      <w:r w:rsidRPr="00815C92">
        <w:rPr>
          <w:rFonts w:ascii="Arial" w:hAnsi="Arial" w:cs="Arial"/>
          <w:shd w:val="clear" w:color="auto" w:fill="FFFFFF"/>
        </w:rPr>
        <w:t>Ogbulie</w:t>
      </w:r>
      <w:proofErr w:type="spellEnd"/>
      <w:r w:rsidRPr="00815C92">
        <w:rPr>
          <w:rFonts w:ascii="Arial" w:hAnsi="Arial" w:cs="Arial"/>
          <w:shd w:val="clear" w:color="auto" w:fill="FFFFFF"/>
        </w:rPr>
        <w:t>, “Antibiotic sensitivity pattern of urinary tract pathogens in Port-Harcourt, Nigeria,” Journal of Applied Sciences and Environmental Management, vol. 10, no. 3, pp. 103-107, 2006.</w:t>
      </w:r>
    </w:p>
    <w:p w14:paraId="36F06ACB" w14:textId="77777777" w:rsidR="008F428E" w:rsidRPr="00815C92" w:rsidRDefault="008F428E" w:rsidP="004955A1">
      <w:pPr>
        <w:ind w:left="720" w:hanging="720"/>
        <w:rPr>
          <w:rFonts w:ascii="Arial" w:hAnsi="Arial" w:cs="Arial"/>
        </w:rPr>
      </w:pPr>
      <w:r>
        <w:rPr>
          <w:rFonts w:ascii="Arial" w:hAnsi="Arial" w:cs="Arial"/>
        </w:rPr>
        <w:t>[22]</w:t>
      </w:r>
      <w:r>
        <w:rPr>
          <w:rFonts w:ascii="Arial" w:hAnsi="Arial" w:cs="Arial"/>
        </w:rPr>
        <w:tab/>
      </w:r>
      <w:r w:rsidRPr="00815C92">
        <w:rPr>
          <w:rFonts w:ascii="Arial" w:hAnsi="Arial" w:cs="Arial"/>
        </w:rPr>
        <w:t>Suzanne M</w:t>
      </w:r>
      <w:r>
        <w:rPr>
          <w:rFonts w:ascii="Arial" w:hAnsi="Arial" w:cs="Arial"/>
        </w:rPr>
        <w:t xml:space="preserve"> </w:t>
      </w:r>
      <w:r w:rsidRPr="00815C92">
        <w:rPr>
          <w:rFonts w:ascii="Arial" w:hAnsi="Arial" w:cs="Arial"/>
        </w:rPr>
        <w:t>K</w:t>
      </w:r>
      <w:r>
        <w:rPr>
          <w:rFonts w:ascii="Arial" w:hAnsi="Arial" w:cs="Arial"/>
        </w:rPr>
        <w:t>.,</w:t>
      </w:r>
      <w:r w:rsidRPr="00815C92">
        <w:rPr>
          <w:rFonts w:ascii="Arial" w:hAnsi="Arial" w:cs="Arial"/>
        </w:rPr>
        <w:t xml:space="preserve"> Grischa B</w:t>
      </w:r>
      <w:r>
        <w:rPr>
          <w:rFonts w:ascii="Arial" w:hAnsi="Arial" w:cs="Arial"/>
        </w:rPr>
        <w:t>.,</w:t>
      </w:r>
      <w:r w:rsidRPr="00815C92">
        <w:rPr>
          <w:rFonts w:ascii="Arial" w:hAnsi="Arial" w:cs="Arial"/>
        </w:rPr>
        <w:t xml:space="preserve"> Ariane C</w:t>
      </w:r>
      <w:r>
        <w:rPr>
          <w:rFonts w:ascii="Arial" w:hAnsi="Arial" w:cs="Arial"/>
        </w:rPr>
        <w:t>.,</w:t>
      </w:r>
      <w:r w:rsidRPr="00815C92">
        <w:rPr>
          <w:rFonts w:ascii="Arial" w:hAnsi="Arial" w:cs="Arial"/>
        </w:rPr>
        <w:t xml:space="preserve"> Abdon</w:t>
      </w:r>
      <w:r>
        <w:rPr>
          <w:rFonts w:ascii="Arial" w:hAnsi="Arial" w:cs="Arial"/>
        </w:rPr>
        <w:t xml:space="preserve"> </w:t>
      </w:r>
      <w:r w:rsidRPr="00815C92">
        <w:rPr>
          <w:rFonts w:ascii="Arial" w:hAnsi="Arial" w:cs="Arial"/>
        </w:rPr>
        <w:t>A</w:t>
      </w:r>
      <w:r>
        <w:rPr>
          <w:rFonts w:ascii="Arial" w:hAnsi="Arial" w:cs="Arial"/>
        </w:rPr>
        <w:t>.,</w:t>
      </w:r>
      <w:r w:rsidRPr="00815C92">
        <w:rPr>
          <w:rFonts w:ascii="Arial" w:hAnsi="Arial" w:cs="Arial"/>
        </w:rPr>
        <w:t xml:space="preserve"> Susanne F</w:t>
      </w:r>
      <w:r>
        <w:rPr>
          <w:rFonts w:ascii="Arial" w:hAnsi="Arial" w:cs="Arial"/>
        </w:rPr>
        <w:t>.</w:t>
      </w:r>
      <w:r w:rsidRPr="00C94171">
        <w:rPr>
          <w:rFonts w:ascii="Arial" w:hAnsi="Arial" w:cs="Arial"/>
        </w:rPr>
        <w:t xml:space="preserve"> </w:t>
      </w:r>
      <w:r>
        <w:rPr>
          <w:rFonts w:ascii="Arial" w:hAnsi="Arial" w:cs="Arial"/>
        </w:rPr>
        <w:t>(</w:t>
      </w:r>
      <w:r w:rsidRPr="00815C92">
        <w:rPr>
          <w:rFonts w:ascii="Arial" w:hAnsi="Arial" w:cs="Arial"/>
        </w:rPr>
        <w:t>2020</w:t>
      </w:r>
      <w:r>
        <w:rPr>
          <w:rFonts w:ascii="Arial" w:hAnsi="Arial" w:cs="Arial"/>
        </w:rPr>
        <w:t xml:space="preserve">) </w:t>
      </w:r>
      <w:r w:rsidRPr="00815C92">
        <w:rPr>
          <w:rFonts w:ascii="Arial" w:hAnsi="Arial" w:cs="Arial"/>
        </w:rPr>
        <w:t>Use and Cultural Significance of Raphia Palms. Economic Botany, 2020, 74 (2), pp.207-225.</w:t>
      </w:r>
    </w:p>
    <w:p w14:paraId="403DC710" w14:textId="77777777" w:rsidR="008F428E" w:rsidRPr="00815C92" w:rsidRDefault="008F428E" w:rsidP="004955A1">
      <w:pPr>
        <w:ind w:left="720" w:hanging="720"/>
        <w:rPr>
          <w:rFonts w:ascii="Arial" w:hAnsi="Arial" w:cs="Arial"/>
        </w:rPr>
      </w:pPr>
      <w:r>
        <w:rPr>
          <w:rFonts w:ascii="Arial" w:hAnsi="Arial" w:cs="Arial"/>
        </w:rPr>
        <w:t>[23]</w:t>
      </w:r>
      <w:r>
        <w:rPr>
          <w:rFonts w:ascii="Arial" w:hAnsi="Arial" w:cs="Arial"/>
        </w:rPr>
        <w:tab/>
      </w:r>
      <w:r w:rsidRPr="00815C92">
        <w:rPr>
          <w:rFonts w:ascii="Arial" w:hAnsi="Arial" w:cs="Arial"/>
        </w:rPr>
        <w:t xml:space="preserve">Ziadi, M., </w:t>
      </w:r>
      <w:proofErr w:type="spellStart"/>
      <w:r w:rsidRPr="00815C92">
        <w:rPr>
          <w:rFonts w:ascii="Arial" w:hAnsi="Arial" w:cs="Arial"/>
        </w:rPr>
        <w:t>Gaabeb</w:t>
      </w:r>
      <w:proofErr w:type="spellEnd"/>
      <w:r w:rsidRPr="00815C92">
        <w:rPr>
          <w:rFonts w:ascii="Arial" w:hAnsi="Arial" w:cs="Arial"/>
        </w:rPr>
        <w:t>, N., Mrabet, A. and Ferchichi, A.</w:t>
      </w:r>
      <w:r w:rsidRPr="004B75D6">
        <w:rPr>
          <w:rFonts w:ascii="Arial" w:hAnsi="Arial" w:cs="Arial"/>
        </w:rPr>
        <w:t xml:space="preserve"> </w:t>
      </w:r>
      <w:r w:rsidRPr="00815C92">
        <w:rPr>
          <w:rFonts w:ascii="Arial" w:hAnsi="Arial" w:cs="Arial"/>
        </w:rPr>
        <w:t xml:space="preserve">(2014) Variation in physicochemical and microbiological characteristics of date palm sap (Phoenix dactylifera) during the tapping period in </w:t>
      </w:r>
      <w:proofErr w:type="spellStart"/>
      <w:r w:rsidRPr="00815C92">
        <w:rPr>
          <w:rFonts w:ascii="Arial" w:hAnsi="Arial" w:cs="Arial"/>
        </w:rPr>
        <w:t>oasian</w:t>
      </w:r>
      <w:proofErr w:type="spellEnd"/>
      <w:r w:rsidRPr="00815C92">
        <w:rPr>
          <w:rFonts w:ascii="Arial" w:hAnsi="Arial" w:cs="Arial"/>
        </w:rPr>
        <w:t xml:space="preserve"> International Food Research Journal 21(2): 561-567 (2014)</w:t>
      </w:r>
    </w:p>
    <w:p w14:paraId="1D0A7812" w14:textId="77777777" w:rsidR="008F428E" w:rsidRDefault="008F428E" w:rsidP="004955A1">
      <w:pPr>
        <w:ind w:left="720" w:hanging="720"/>
        <w:rPr>
          <w:rFonts w:ascii="Arial" w:hAnsi="Arial" w:cs="Arial"/>
        </w:rPr>
      </w:pPr>
      <w:r>
        <w:rPr>
          <w:rFonts w:ascii="Arial" w:hAnsi="Arial" w:cs="Arial"/>
        </w:rPr>
        <w:t>[24]</w:t>
      </w:r>
      <w:r>
        <w:rPr>
          <w:rFonts w:ascii="Arial" w:hAnsi="Arial" w:cs="Arial"/>
        </w:rPr>
        <w:tab/>
      </w:r>
      <w:r w:rsidRPr="00815C92">
        <w:rPr>
          <w:rFonts w:ascii="Arial" w:hAnsi="Arial" w:cs="Arial"/>
        </w:rPr>
        <w:t>Tankoano. A. G. F, and Savadogo A</w:t>
      </w:r>
      <w:r>
        <w:rPr>
          <w:rFonts w:ascii="Arial" w:hAnsi="Arial" w:cs="Arial"/>
        </w:rPr>
        <w:t>.</w:t>
      </w:r>
      <w:r w:rsidRPr="00815C92">
        <w:rPr>
          <w:rFonts w:ascii="Arial" w:hAnsi="Arial" w:cs="Arial"/>
        </w:rPr>
        <w:t xml:space="preserve"> (2016) African cassava Traditional Fermented Food: The Microorganism’s Contribution to their Nutritional and Safety Values-A Review International Journal of Current Microbiology and Applied Sciences ISSN: 2319-7706 Volume 5 Number 10 (2016) pp. 664-687</w:t>
      </w:r>
    </w:p>
    <w:p w14:paraId="6563626B" w14:textId="77777777" w:rsidR="00AC1B8A" w:rsidRPr="00114E4B" w:rsidRDefault="00AC1B8A" w:rsidP="004955A1">
      <w:pPr>
        <w:rPr>
          <w:rFonts w:ascii="Arial" w:hAnsi="Arial" w:cs="Arial"/>
        </w:rPr>
      </w:pPr>
    </w:p>
    <w:sectPr w:rsidR="00AC1B8A" w:rsidRPr="00114E4B" w:rsidSect="00317952">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18E4" w14:textId="77777777" w:rsidR="00410E0C" w:rsidRDefault="00410E0C" w:rsidP="00C37E61">
      <w:r>
        <w:separator/>
      </w:r>
    </w:p>
  </w:endnote>
  <w:endnote w:type="continuationSeparator" w:id="0">
    <w:p w14:paraId="6CC6AB0E" w14:textId="77777777" w:rsidR="00410E0C" w:rsidRDefault="00410E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A2A3" w14:textId="77777777" w:rsidR="00317952" w:rsidRDefault="0031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7E0F" w14:textId="77777777" w:rsidR="00317952" w:rsidRDefault="00317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4853" w14:textId="652564A5" w:rsidR="00754C9A" w:rsidRPr="00317952" w:rsidRDefault="00754C9A" w:rsidP="0031795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5159" w14:textId="29F3DD4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A2B7" w14:textId="77777777" w:rsidR="00410E0C" w:rsidRDefault="00410E0C" w:rsidP="00C37E61">
      <w:r>
        <w:separator/>
      </w:r>
    </w:p>
  </w:footnote>
  <w:footnote w:type="continuationSeparator" w:id="0">
    <w:p w14:paraId="50A31CD4" w14:textId="77777777" w:rsidR="00410E0C" w:rsidRDefault="00410E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B02C" w14:textId="6EE8E986" w:rsidR="00317952" w:rsidRDefault="00317952">
    <w:pPr>
      <w:pStyle w:val="Header"/>
    </w:pPr>
    <w:r>
      <w:rPr>
        <w:noProof/>
      </w:rPr>
      <w:pict w14:anchorId="18FE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2565" w14:textId="39494EDF" w:rsidR="00317952" w:rsidRDefault="00317952">
    <w:pPr>
      <w:pStyle w:val="Header"/>
    </w:pPr>
    <w:r>
      <w:rPr>
        <w:noProof/>
      </w:rPr>
      <w:pict w14:anchorId="67D03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0F85" w14:textId="74C5B051" w:rsidR="00296529" w:rsidRPr="00296529" w:rsidRDefault="00317952" w:rsidP="00296529">
    <w:pPr>
      <w:ind w:left="2160"/>
      <w:jc w:val="center"/>
      <w:rPr>
        <w:rFonts w:ascii="Times New Roman" w:eastAsia="Calibri" w:hAnsi="Times New Roman"/>
        <w:i/>
        <w:sz w:val="18"/>
        <w:szCs w:val="22"/>
      </w:rPr>
    </w:pPr>
    <w:r>
      <w:rPr>
        <w:noProof/>
      </w:rPr>
      <w:pict w14:anchorId="68F0B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1F24E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D7859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2DADC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6F972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06D5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4379D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602D" w14:textId="0A82785E" w:rsidR="00317952" w:rsidRDefault="00317952">
    <w:pPr>
      <w:pStyle w:val="Header"/>
    </w:pPr>
    <w:r>
      <w:rPr>
        <w:noProof/>
      </w:rPr>
      <w:pict w14:anchorId="21566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4908" w14:textId="0328C566" w:rsidR="00317952" w:rsidRDefault="00317952">
    <w:pPr>
      <w:pStyle w:val="Header"/>
    </w:pPr>
    <w:r>
      <w:rPr>
        <w:noProof/>
      </w:rPr>
      <w:pict w14:anchorId="203A9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F06C" w14:textId="3A24B595" w:rsidR="00317952" w:rsidRDefault="00317952">
    <w:pPr>
      <w:pStyle w:val="Header"/>
    </w:pPr>
    <w:r>
      <w:rPr>
        <w:noProof/>
      </w:rPr>
      <w:pict w14:anchorId="77560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B07842"/>
    <w:multiLevelType w:val="hybridMultilevel"/>
    <w:tmpl w:val="6EA29A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62365"/>
    <w:multiLevelType w:val="hybridMultilevel"/>
    <w:tmpl w:val="705CD3A8"/>
    <w:lvl w:ilvl="0" w:tplc="D472A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197"/>
    <w:rsid w:val="000045A8"/>
    <w:rsid w:val="00030174"/>
    <w:rsid w:val="0004579C"/>
    <w:rsid w:val="00073A65"/>
    <w:rsid w:val="000A1A7C"/>
    <w:rsid w:val="000A47FA"/>
    <w:rsid w:val="000A65D3"/>
    <w:rsid w:val="000B1E33"/>
    <w:rsid w:val="000B2E4D"/>
    <w:rsid w:val="000B4B07"/>
    <w:rsid w:val="000D689F"/>
    <w:rsid w:val="000E7B7B"/>
    <w:rsid w:val="000E7D62"/>
    <w:rsid w:val="00103357"/>
    <w:rsid w:val="00103695"/>
    <w:rsid w:val="00114E4B"/>
    <w:rsid w:val="00123C9F"/>
    <w:rsid w:val="00126190"/>
    <w:rsid w:val="00130F17"/>
    <w:rsid w:val="001320BF"/>
    <w:rsid w:val="001364B6"/>
    <w:rsid w:val="00143A99"/>
    <w:rsid w:val="001459DE"/>
    <w:rsid w:val="00163BC4"/>
    <w:rsid w:val="00180A4B"/>
    <w:rsid w:val="00191062"/>
    <w:rsid w:val="00192B72"/>
    <w:rsid w:val="001A29D8"/>
    <w:rsid w:val="001A59F9"/>
    <w:rsid w:val="001A5CAA"/>
    <w:rsid w:val="001B0427"/>
    <w:rsid w:val="001B5680"/>
    <w:rsid w:val="001C5A24"/>
    <w:rsid w:val="001C644E"/>
    <w:rsid w:val="001D3A51"/>
    <w:rsid w:val="001E06EA"/>
    <w:rsid w:val="001E10D2"/>
    <w:rsid w:val="001E25B4"/>
    <w:rsid w:val="001E44FE"/>
    <w:rsid w:val="00200595"/>
    <w:rsid w:val="00204835"/>
    <w:rsid w:val="00206C5E"/>
    <w:rsid w:val="00207BF4"/>
    <w:rsid w:val="00223922"/>
    <w:rsid w:val="0022693D"/>
    <w:rsid w:val="00231920"/>
    <w:rsid w:val="0023195C"/>
    <w:rsid w:val="002358C9"/>
    <w:rsid w:val="0024282C"/>
    <w:rsid w:val="002460DC"/>
    <w:rsid w:val="00250985"/>
    <w:rsid w:val="002556F6"/>
    <w:rsid w:val="00263913"/>
    <w:rsid w:val="00270459"/>
    <w:rsid w:val="00276EB6"/>
    <w:rsid w:val="00283105"/>
    <w:rsid w:val="00284C4C"/>
    <w:rsid w:val="00287E68"/>
    <w:rsid w:val="00296529"/>
    <w:rsid w:val="002B27FB"/>
    <w:rsid w:val="002B4D7D"/>
    <w:rsid w:val="002B685A"/>
    <w:rsid w:val="002C57D2"/>
    <w:rsid w:val="002D3A9A"/>
    <w:rsid w:val="002E0D56"/>
    <w:rsid w:val="00305575"/>
    <w:rsid w:val="003073D8"/>
    <w:rsid w:val="00315186"/>
    <w:rsid w:val="00317952"/>
    <w:rsid w:val="00322DAF"/>
    <w:rsid w:val="003269B6"/>
    <w:rsid w:val="0033343E"/>
    <w:rsid w:val="003512C2"/>
    <w:rsid w:val="00371FB6"/>
    <w:rsid w:val="003763C1"/>
    <w:rsid w:val="00376BBE"/>
    <w:rsid w:val="0039224F"/>
    <w:rsid w:val="00392FB9"/>
    <w:rsid w:val="00394D89"/>
    <w:rsid w:val="003A43A4"/>
    <w:rsid w:val="003A7E18"/>
    <w:rsid w:val="003C4C86"/>
    <w:rsid w:val="003C6258"/>
    <w:rsid w:val="003D3CEF"/>
    <w:rsid w:val="003D6538"/>
    <w:rsid w:val="003E2904"/>
    <w:rsid w:val="003F529F"/>
    <w:rsid w:val="00401927"/>
    <w:rsid w:val="00407A86"/>
    <w:rsid w:val="0041027F"/>
    <w:rsid w:val="00410E0C"/>
    <w:rsid w:val="00412475"/>
    <w:rsid w:val="00423789"/>
    <w:rsid w:val="00433C8C"/>
    <w:rsid w:val="00433CEB"/>
    <w:rsid w:val="00440F43"/>
    <w:rsid w:val="00441B6F"/>
    <w:rsid w:val="00446221"/>
    <w:rsid w:val="00450E62"/>
    <w:rsid w:val="004539DB"/>
    <w:rsid w:val="00453C36"/>
    <w:rsid w:val="00470BD7"/>
    <w:rsid w:val="00471A80"/>
    <w:rsid w:val="004832FF"/>
    <w:rsid w:val="004905FD"/>
    <w:rsid w:val="004955A1"/>
    <w:rsid w:val="004973E4"/>
    <w:rsid w:val="004B5A8B"/>
    <w:rsid w:val="004C6DF9"/>
    <w:rsid w:val="004C731E"/>
    <w:rsid w:val="004D305E"/>
    <w:rsid w:val="004D4277"/>
    <w:rsid w:val="004E1B67"/>
    <w:rsid w:val="004E3205"/>
    <w:rsid w:val="004E68D1"/>
    <w:rsid w:val="004E759B"/>
    <w:rsid w:val="00502516"/>
    <w:rsid w:val="0050357C"/>
    <w:rsid w:val="00505F06"/>
    <w:rsid w:val="00506828"/>
    <w:rsid w:val="00511383"/>
    <w:rsid w:val="0053056E"/>
    <w:rsid w:val="00554FDA"/>
    <w:rsid w:val="00570141"/>
    <w:rsid w:val="00586ADC"/>
    <w:rsid w:val="00595288"/>
    <w:rsid w:val="005B0FD5"/>
    <w:rsid w:val="005C0698"/>
    <w:rsid w:val="005C784C"/>
    <w:rsid w:val="005D17F6"/>
    <w:rsid w:val="005E5539"/>
    <w:rsid w:val="00602BF5"/>
    <w:rsid w:val="00610A7E"/>
    <w:rsid w:val="00617FDD"/>
    <w:rsid w:val="00623FCF"/>
    <w:rsid w:val="00633614"/>
    <w:rsid w:val="00633F68"/>
    <w:rsid w:val="006342B5"/>
    <w:rsid w:val="00636EB2"/>
    <w:rsid w:val="006375B8"/>
    <w:rsid w:val="0065320E"/>
    <w:rsid w:val="00660B0C"/>
    <w:rsid w:val="0066510A"/>
    <w:rsid w:val="00671922"/>
    <w:rsid w:val="00673F9F"/>
    <w:rsid w:val="00686953"/>
    <w:rsid w:val="00687DEA"/>
    <w:rsid w:val="00687E67"/>
    <w:rsid w:val="0069070D"/>
    <w:rsid w:val="006967F7"/>
    <w:rsid w:val="006A250C"/>
    <w:rsid w:val="006B21D3"/>
    <w:rsid w:val="006B57D0"/>
    <w:rsid w:val="006B6FFB"/>
    <w:rsid w:val="006D1BB5"/>
    <w:rsid w:val="006D30FF"/>
    <w:rsid w:val="006D6940"/>
    <w:rsid w:val="006D7276"/>
    <w:rsid w:val="006F11EC"/>
    <w:rsid w:val="0070082C"/>
    <w:rsid w:val="007025AB"/>
    <w:rsid w:val="0071196D"/>
    <w:rsid w:val="00734C7D"/>
    <w:rsid w:val="007369E6"/>
    <w:rsid w:val="00746E59"/>
    <w:rsid w:val="00754C9A"/>
    <w:rsid w:val="0075599A"/>
    <w:rsid w:val="007602FF"/>
    <w:rsid w:val="00761D52"/>
    <w:rsid w:val="007753AE"/>
    <w:rsid w:val="0077749E"/>
    <w:rsid w:val="00790ADA"/>
    <w:rsid w:val="00795E87"/>
    <w:rsid w:val="007D2288"/>
    <w:rsid w:val="007E088F"/>
    <w:rsid w:val="007E5032"/>
    <w:rsid w:val="007F7743"/>
    <w:rsid w:val="007F7B32"/>
    <w:rsid w:val="00804BC2"/>
    <w:rsid w:val="0080536C"/>
    <w:rsid w:val="008135FD"/>
    <w:rsid w:val="0081431A"/>
    <w:rsid w:val="00823F2C"/>
    <w:rsid w:val="0083216F"/>
    <w:rsid w:val="00860000"/>
    <w:rsid w:val="00863BD3"/>
    <w:rsid w:val="008641ED"/>
    <w:rsid w:val="00866331"/>
    <w:rsid w:val="00866D66"/>
    <w:rsid w:val="008671C6"/>
    <w:rsid w:val="00875803"/>
    <w:rsid w:val="008B459E"/>
    <w:rsid w:val="008D2F80"/>
    <w:rsid w:val="008E13AE"/>
    <w:rsid w:val="008E1506"/>
    <w:rsid w:val="008E710C"/>
    <w:rsid w:val="008F428E"/>
    <w:rsid w:val="008F69D6"/>
    <w:rsid w:val="00902823"/>
    <w:rsid w:val="009050D4"/>
    <w:rsid w:val="00915CA6"/>
    <w:rsid w:val="0092575C"/>
    <w:rsid w:val="00927834"/>
    <w:rsid w:val="009500A6"/>
    <w:rsid w:val="00957C18"/>
    <w:rsid w:val="00957D50"/>
    <w:rsid w:val="009659BA"/>
    <w:rsid w:val="009774F3"/>
    <w:rsid w:val="00983040"/>
    <w:rsid w:val="00994D88"/>
    <w:rsid w:val="009A1289"/>
    <w:rsid w:val="009B3FB9"/>
    <w:rsid w:val="009C2127"/>
    <w:rsid w:val="009C2465"/>
    <w:rsid w:val="009C635F"/>
    <w:rsid w:val="009D35A0"/>
    <w:rsid w:val="009D7EB7"/>
    <w:rsid w:val="009E048A"/>
    <w:rsid w:val="009E08E9"/>
    <w:rsid w:val="009E3DB9"/>
    <w:rsid w:val="009E6E35"/>
    <w:rsid w:val="009F0EDA"/>
    <w:rsid w:val="00A03B96"/>
    <w:rsid w:val="00A05B19"/>
    <w:rsid w:val="00A1134E"/>
    <w:rsid w:val="00A2161D"/>
    <w:rsid w:val="00A24E7E"/>
    <w:rsid w:val="00A258C3"/>
    <w:rsid w:val="00A347C0"/>
    <w:rsid w:val="00A355B7"/>
    <w:rsid w:val="00A51431"/>
    <w:rsid w:val="00A539AD"/>
    <w:rsid w:val="00A653BB"/>
    <w:rsid w:val="00A73A7F"/>
    <w:rsid w:val="00A83FAE"/>
    <w:rsid w:val="00A94063"/>
    <w:rsid w:val="00AA0972"/>
    <w:rsid w:val="00AA17CE"/>
    <w:rsid w:val="00AA6219"/>
    <w:rsid w:val="00AA74E0"/>
    <w:rsid w:val="00AB703F"/>
    <w:rsid w:val="00AC1B8A"/>
    <w:rsid w:val="00AC3C69"/>
    <w:rsid w:val="00AC6BB8"/>
    <w:rsid w:val="00AE008F"/>
    <w:rsid w:val="00AF3D27"/>
    <w:rsid w:val="00B01FCD"/>
    <w:rsid w:val="00B1776C"/>
    <w:rsid w:val="00B357BB"/>
    <w:rsid w:val="00B46A9E"/>
    <w:rsid w:val="00B52583"/>
    <w:rsid w:val="00B52896"/>
    <w:rsid w:val="00B52EBF"/>
    <w:rsid w:val="00B755BF"/>
    <w:rsid w:val="00B95236"/>
    <w:rsid w:val="00B96BD9"/>
    <w:rsid w:val="00BA1B01"/>
    <w:rsid w:val="00BA2641"/>
    <w:rsid w:val="00BA4FC8"/>
    <w:rsid w:val="00BB37AA"/>
    <w:rsid w:val="00BC53A0"/>
    <w:rsid w:val="00BD551F"/>
    <w:rsid w:val="00BE62AD"/>
    <w:rsid w:val="00BF121F"/>
    <w:rsid w:val="00BF1F80"/>
    <w:rsid w:val="00C022FD"/>
    <w:rsid w:val="00C05462"/>
    <w:rsid w:val="00C06617"/>
    <w:rsid w:val="00C166EF"/>
    <w:rsid w:val="00C17EB0"/>
    <w:rsid w:val="00C27F5F"/>
    <w:rsid w:val="00C30A0F"/>
    <w:rsid w:val="00C37E61"/>
    <w:rsid w:val="00C4006C"/>
    <w:rsid w:val="00C6010C"/>
    <w:rsid w:val="00C60C3D"/>
    <w:rsid w:val="00C67CAE"/>
    <w:rsid w:val="00C70F1B"/>
    <w:rsid w:val="00C71A47"/>
    <w:rsid w:val="00C7464C"/>
    <w:rsid w:val="00C76378"/>
    <w:rsid w:val="00C8296D"/>
    <w:rsid w:val="00C85588"/>
    <w:rsid w:val="00CA3101"/>
    <w:rsid w:val="00CB0834"/>
    <w:rsid w:val="00CD6755"/>
    <w:rsid w:val="00CD6856"/>
    <w:rsid w:val="00CE0089"/>
    <w:rsid w:val="00CE2F8D"/>
    <w:rsid w:val="00CE793C"/>
    <w:rsid w:val="00CF193C"/>
    <w:rsid w:val="00D1097D"/>
    <w:rsid w:val="00D173F1"/>
    <w:rsid w:val="00D20B0B"/>
    <w:rsid w:val="00D2743C"/>
    <w:rsid w:val="00D3201C"/>
    <w:rsid w:val="00D4349B"/>
    <w:rsid w:val="00D5747F"/>
    <w:rsid w:val="00D74CB0"/>
    <w:rsid w:val="00D8295D"/>
    <w:rsid w:val="00D93902"/>
    <w:rsid w:val="00D956A6"/>
    <w:rsid w:val="00DA3D33"/>
    <w:rsid w:val="00DB5941"/>
    <w:rsid w:val="00DC2A65"/>
    <w:rsid w:val="00DD1DFE"/>
    <w:rsid w:val="00DD2F5B"/>
    <w:rsid w:val="00DD5D74"/>
    <w:rsid w:val="00DD5D7B"/>
    <w:rsid w:val="00DE15F0"/>
    <w:rsid w:val="00DE5663"/>
    <w:rsid w:val="00DE78AA"/>
    <w:rsid w:val="00E053D0"/>
    <w:rsid w:val="00E15994"/>
    <w:rsid w:val="00E17A73"/>
    <w:rsid w:val="00E30AAE"/>
    <w:rsid w:val="00E3114E"/>
    <w:rsid w:val="00E31A70"/>
    <w:rsid w:val="00E35B02"/>
    <w:rsid w:val="00E35E31"/>
    <w:rsid w:val="00E66496"/>
    <w:rsid w:val="00E66B35"/>
    <w:rsid w:val="00E66E10"/>
    <w:rsid w:val="00E769F6"/>
    <w:rsid w:val="00E8407C"/>
    <w:rsid w:val="00E84F3C"/>
    <w:rsid w:val="00E932F7"/>
    <w:rsid w:val="00EA012C"/>
    <w:rsid w:val="00EB5CA1"/>
    <w:rsid w:val="00EC6A55"/>
    <w:rsid w:val="00ED0288"/>
    <w:rsid w:val="00ED6D6B"/>
    <w:rsid w:val="00EE52CB"/>
    <w:rsid w:val="00EF581D"/>
    <w:rsid w:val="00EF7FD8"/>
    <w:rsid w:val="00F043C7"/>
    <w:rsid w:val="00F06F59"/>
    <w:rsid w:val="00F17988"/>
    <w:rsid w:val="00F23736"/>
    <w:rsid w:val="00F469F0"/>
    <w:rsid w:val="00F53273"/>
    <w:rsid w:val="00F64B46"/>
    <w:rsid w:val="00F755E4"/>
    <w:rsid w:val="00F77D02"/>
    <w:rsid w:val="00F850BC"/>
    <w:rsid w:val="00FA76A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CD800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35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35E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E35E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5E31"/>
    <w:rPr>
      <w:rFonts w:asciiTheme="majorHAnsi" w:eastAsiaTheme="majorEastAsia" w:hAnsiTheme="majorHAnsi" w:cstheme="majorBidi"/>
      <w:color w:val="243F60" w:themeColor="accent1" w:themeShade="7F"/>
      <w:sz w:val="24"/>
      <w:szCs w:val="24"/>
    </w:rPr>
  </w:style>
  <w:style w:type="paragraph" w:styleId="NoSpacing">
    <w:name w:val="No Spacing"/>
    <w:basedOn w:val="Caption"/>
    <w:link w:val="NoSpacingChar"/>
    <w:uiPriority w:val="1"/>
    <w:qFormat/>
    <w:rsid w:val="000045A8"/>
    <w:pPr>
      <w:spacing w:before="120" w:after="120" w:line="360" w:lineRule="auto"/>
      <w:jc w:val="center"/>
    </w:pPr>
    <w:rPr>
      <w:rFonts w:ascii="Times New Roman" w:eastAsia="SimSun" w:hAnsi="Times New Roman"/>
      <w:b/>
      <w:bCs/>
      <w:i w:val="0"/>
      <w:iCs w:val="0"/>
      <w:color w:val="auto"/>
      <w:sz w:val="24"/>
      <w:szCs w:val="24"/>
      <w:lang w:eastAsia="zh-CN"/>
    </w:rPr>
  </w:style>
  <w:style w:type="paragraph" w:customStyle="1" w:styleId="Normal1">
    <w:name w:val="Normal1"/>
    <w:rsid w:val="000045A8"/>
    <w:pPr>
      <w:spacing w:after="200" w:line="276" w:lineRule="auto"/>
    </w:pPr>
    <w:rPr>
      <w:rFonts w:ascii="Calibri" w:eastAsia="Calibri" w:hAnsi="Calibri" w:cs="Calibri"/>
      <w:sz w:val="22"/>
      <w:szCs w:val="22"/>
      <w:lang w:val="fr-FR"/>
    </w:rPr>
  </w:style>
  <w:style w:type="character" w:customStyle="1" w:styleId="NoSpacingChar">
    <w:name w:val="No Spacing Char"/>
    <w:basedOn w:val="DefaultParagraphFont"/>
    <w:link w:val="NoSpacing"/>
    <w:uiPriority w:val="1"/>
    <w:rsid w:val="000045A8"/>
    <w:rPr>
      <w:rFonts w:eastAsia="SimSun"/>
      <w:b/>
      <w:bCs/>
      <w:sz w:val="24"/>
      <w:szCs w:val="24"/>
      <w:lang w:eastAsia="zh-CN"/>
    </w:rPr>
  </w:style>
  <w:style w:type="paragraph" w:styleId="Caption">
    <w:name w:val="caption"/>
    <w:basedOn w:val="Normal"/>
    <w:next w:val="Normal"/>
    <w:uiPriority w:val="35"/>
    <w:unhideWhenUsed/>
    <w:qFormat/>
    <w:rsid w:val="000045A8"/>
    <w:pPr>
      <w:spacing w:after="200"/>
    </w:pPr>
    <w:rPr>
      <w:i/>
      <w:iCs/>
      <w:color w:val="1F497D" w:themeColor="text2"/>
      <w:sz w:val="18"/>
      <w:szCs w:val="18"/>
    </w:rPr>
  </w:style>
  <w:style w:type="table" w:customStyle="1" w:styleId="TableGrid1">
    <w:name w:val="Table Grid1"/>
    <w:basedOn w:val="TableNormal"/>
    <w:next w:val="TableGrid"/>
    <w:uiPriority w:val="59"/>
    <w:rsid w:val="009C2127"/>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B8A"/>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paragraph" w:customStyle="1" w:styleId="text-wall">
    <w:name w:val="text-wall"/>
    <w:basedOn w:val="Normal"/>
    <w:rsid w:val="00AC1B8A"/>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5.jpe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TECH\Documents\THE%20PROPH\HOLIDAY%20TARG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TECH\Documents\THE%20PROPH\HOLIDAY%20TARGET.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final%20palm%20wine\DATA%20FOR%20PALM%20WINE%20ANALYSIS.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D:\final%20palm%20wine\DATA%20FOR%20PALM%20WINE%20ANALYSI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Pt>
            <c:idx val="2"/>
            <c:bubble3D val="0"/>
            <c:explosion val="13"/>
            <c:extLst>
              <c:ext xmlns:c16="http://schemas.microsoft.com/office/drawing/2014/chart" uri="{C3380CC4-5D6E-409C-BE32-E72D297353CC}">
                <c16:uniqueId val="{00000003-8B83-4256-B1DE-69D9E0EE833C}"/>
              </c:ext>
            </c:extLst>
          </c:dPt>
          <c:dPt>
            <c:idx val="3"/>
            <c:bubble3D val="0"/>
            <c:explosion val="15"/>
            <c:spPr>
              <a:solidFill>
                <a:schemeClr val="tx2">
                  <a:lumMod val="60000"/>
                  <a:lumOff val="40000"/>
                </a:schemeClr>
              </a:solidFill>
            </c:spPr>
            <c:extLst>
              <c:ext xmlns:c16="http://schemas.microsoft.com/office/drawing/2014/chart" uri="{C3380CC4-5D6E-409C-BE32-E72D297353CC}">
                <c16:uniqueId val="{00000001-8B83-4256-B1DE-69D9E0EE833C}"/>
              </c:ext>
            </c:extLst>
          </c:dPt>
          <c:cat>
            <c:strRef>
              <c:f>Sheet3!$B$1:$B$4</c:f>
              <c:strCache>
                <c:ptCount val="4"/>
                <c:pt idx="0">
                  <c:v>INTERVIEW RESULTS</c:v>
                </c:pt>
                <c:pt idx="1">
                  <c:v>Veromia amydalina</c:v>
                </c:pt>
                <c:pt idx="2">
                  <c:v>Elaies guinensis</c:v>
                </c:pt>
                <c:pt idx="3">
                  <c:v>Sacroglotis gabonensis</c:v>
                </c:pt>
              </c:strCache>
            </c:strRef>
          </c:cat>
          <c:val>
            <c:numRef>
              <c:f>Sheet3!$C$1:$C$4</c:f>
              <c:numCache>
                <c:formatCode>General</c:formatCode>
                <c:ptCount val="4"/>
                <c:pt idx="1">
                  <c:v>10</c:v>
                </c:pt>
                <c:pt idx="2">
                  <c:v>20</c:v>
                </c:pt>
                <c:pt idx="3">
                  <c:v>70</c:v>
                </c:pt>
              </c:numCache>
            </c:numRef>
          </c:val>
          <c:extLst>
            <c:ext xmlns:c16="http://schemas.microsoft.com/office/drawing/2014/chart" uri="{C3380CC4-5D6E-409C-BE32-E72D297353CC}">
              <c16:uniqueId val="{00000002-8B83-4256-B1DE-69D9E0EE833C}"/>
            </c:ext>
          </c:extLst>
        </c:ser>
        <c:dLbls>
          <c:showLegendKey val="0"/>
          <c:showVal val="0"/>
          <c:showCatName val="0"/>
          <c:showSerName val="0"/>
          <c:showPercent val="0"/>
          <c:showBubbleSize val="0"/>
          <c:showLeaderLines val="1"/>
        </c:dLbls>
        <c:firstSliceAng val="0"/>
      </c:pieChart>
    </c:plotArea>
    <c:legend>
      <c:legendPos val="r"/>
      <c:legendEntry>
        <c:idx val="0"/>
        <c:delete val="1"/>
      </c:legendEntry>
      <c:overlay val="0"/>
    </c:legend>
    <c:plotVisOnly val="1"/>
    <c:dispBlanksAs val="gap"/>
    <c:showDLblsOverMax val="0"/>
  </c:chart>
  <c:txPr>
    <a:bodyPr/>
    <a:lstStyle/>
    <a:p>
      <a:pPr>
        <a:defRPr sz="105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Acidity</a:t>
            </a:r>
            <a:r>
              <a:rPr lang="en-GB" sz="1000" baseline="0"/>
              <a:t> evaluation for A B and C for three days</a:t>
            </a:r>
            <a:endParaRPr lang="en-GB" sz="1000"/>
          </a:p>
        </c:rich>
      </c:tx>
      <c:layout>
        <c:manualLayout>
          <c:xMode val="edge"/>
          <c:yMode val="edge"/>
          <c:x val="0.26882616063914411"/>
          <c:y val="0"/>
        </c:manualLayout>
      </c:layout>
      <c:overlay val="0"/>
    </c:title>
    <c:autoTitleDeleted val="0"/>
    <c:plotArea>
      <c:layout>
        <c:manualLayout>
          <c:layoutTarget val="inner"/>
          <c:xMode val="edge"/>
          <c:yMode val="edge"/>
          <c:x val="9.5823774224415195E-2"/>
          <c:y val="0.10813155728188131"/>
          <c:w val="0.90417622577558476"/>
          <c:h val="0.79376200629076865"/>
        </c:manualLayout>
      </c:layout>
      <c:barChart>
        <c:barDir val="col"/>
        <c:grouping val="clustered"/>
        <c:varyColors val="0"/>
        <c:ser>
          <c:idx val="0"/>
          <c:order val="0"/>
          <c:tx>
            <c:strRef>
              <c:f>Sheet3!$A$2</c:f>
              <c:strCache>
                <c:ptCount val="1"/>
                <c:pt idx="0">
                  <c:v>Sample A</c:v>
                </c:pt>
              </c:strCache>
            </c:strRef>
          </c:tx>
          <c:invertIfNegative val="0"/>
          <c:cat>
            <c:strRef>
              <c:f>Sheet3!$B$1:$F$1</c:f>
              <c:strCache>
                <c:ptCount val="3"/>
                <c:pt idx="0">
                  <c:v>DAY 1</c:v>
                </c:pt>
                <c:pt idx="1">
                  <c:v>DAY 2</c:v>
                </c:pt>
                <c:pt idx="2">
                  <c:v>DAY 3</c:v>
                </c:pt>
              </c:strCache>
            </c:strRef>
          </c:cat>
          <c:val>
            <c:numRef>
              <c:f>Sheet3!$B$2:$D$2</c:f>
              <c:numCache>
                <c:formatCode>General</c:formatCode>
                <c:ptCount val="3"/>
                <c:pt idx="0">
                  <c:v>4.03</c:v>
                </c:pt>
                <c:pt idx="1">
                  <c:v>3.84</c:v>
                </c:pt>
                <c:pt idx="2">
                  <c:v>3.57</c:v>
                </c:pt>
              </c:numCache>
            </c:numRef>
          </c:val>
          <c:extLst>
            <c:ext xmlns:c16="http://schemas.microsoft.com/office/drawing/2014/chart" uri="{C3380CC4-5D6E-409C-BE32-E72D297353CC}">
              <c16:uniqueId val="{00000000-37B3-4D23-8421-D1B9D465310F}"/>
            </c:ext>
          </c:extLst>
        </c:ser>
        <c:ser>
          <c:idx val="1"/>
          <c:order val="1"/>
          <c:tx>
            <c:strRef>
              <c:f>Sheet3!$A$3</c:f>
              <c:strCache>
                <c:ptCount val="1"/>
                <c:pt idx="0">
                  <c:v>Sample B</c:v>
                </c:pt>
              </c:strCache>
            </c:strRef>
          </c:tx>
          <c:invertIfNegative val="0"/>
          <c:cat>
            <c:strRef>
              <c:f>Sheet3!$B$1:$F$1</c:f>
              <c:strCache>
                <c:ptCount val="3"/>
                <c:pt idx="0">
                  <c:v>DAY 1</c:v>
                </c:pt>
                <c:pt idx="1">
                  <c:v>DAY 2</c:v>
                </c:pt>
                <c:pt idx="2">
                  <c:v>DAY 3</c:v>
                </c:pt>
              </c:strCache>
            </c:strRef>
          </c:cat>
          <c:val>
            <c:numRef>
              <c:f>Sheet3!$B$3:$D$3</c:f>
              <c:numCache>
                <c:formatCode>General</c:formatCode>
                <c:ptCount val="3"/>
                <c:pt idx="0">
                  <c:v>4.03</c:v>
                </c:pt>
                <c:pt idx="1">
                  <c:v>3.95</c:v>
                </c:pt>
                <c:pt idx="2">
                  <c:v>3.66</c:v>
                </c:pt>
              </c:numCache>
            </c:numRef>
          </c:val>
          <c:extLst>
            <c:ext xmlns:c16="http://schemas.microsoft.com/office/drawing/2014/chart" uri="{C3380CC4-5D6E-409C-BE32-E72D297353CC}">
              <c16:uniqueId val="{00000001-37B3-4D23-8421-D1B9D465310F}"/>
            </c:ext>
          </c:extLst>
        </c:ser>
        <c:ser>
          <c:idx val="2"/>
          <c:order val="2"/>
          <c:tx>
            <c:strRef>
              <c:f>Sheet3!$A$4</c:f>
              <c:strCache>
                <c:ptCount val="1"/>
                <c:pt idx="0">
                  <c:v>Sample C</c:v>
                </c:pt>
              </c:strCache>
            </c:strRef>
          </c:tx>
          <c:invertIfNegative val="0"/>
          <c:cat>
            <c:strRef>
              <c:f>Sheet3!$B$1:$F$1</c:f>
              <c:strCache>
                <c:ptCount val="3"/>
                <c:pt idx="0">
                  <c:v>DAY 1</c:v>
                </c:pt>
                <c:pt idx="1">
                  <c:v>DAY 2</c:v>
                </c:pt>
                <c:pt idx="2">
                  <c:v>DAY 3</c:v>
                </c:pt>
              </c:strCache>
            </c:strRef>
          </c:cat>
          <c:val>
            <c:numRef>
              <c:f>Sheet3!$B$4:$D$4</c:f>
              <c:numCache>
                <c:formatCode>General</c:formatCode>
                <c:ptCount val="3"/>
                <c:pt idx="0">
                  <c:v>4.03</c:v>
                </c:pt>
                <c:pt idx="1">
                  <c:v>3.74</c:v>
                </c:pt>
                <c:pt idx="2">
                  <c:v>3.42</c:v>
                </c:pt>
              </c:numCache>
            </c:numRef>
          </c:val>
          <c:extLst>
            <c:ext xmlns:c16="http://schemas.microsoft.com/office/drawing/2014/chart" uri="{C3380CC4-5D6E-409C-BE32-E72D297353CC}">
              <c16:uniqueId val="{00000002-37B3-4D23-8421-D1B9D465310F}"/>
            </c:ext>
          </c:extLst>
        </c:ser>
        <c:dLbls>
          <c:showLegendKey val="0"/>
          <c:showVal val="0"/>
          <c:showCatName val="0"/>
          <c:showSerName val="0"/>
          <c:showPercent val="0"/>
          <c:showBubbleSize val="0"/>
        </c:dLbls>
        <c:gapWidth val="150"/>
        <c:axId val="116846592"/>
        <c:axId val="138708480"/>
      </c:barChart>
      <c:catAx>
        <c:axId val="116846592"/>
        <c:scaling>
          <c:orientation val="minMax"/>
        </c:scaling>
        <c:delete val="0"/>
        <c:axPos val="b"/>
        <c:numFmt formatCode="General" sourceLinked="0"/>
        <c:majorTickMark val="none"/>
        <c:minorTickMark val="none"/>
        <c:tickLblPos val="nextTo"/>
        <c:crossAx val="138708480"/>
        <c:crosses val="autoZero"/>
        <c:auto val="1"/>
        <c:lblAlgn val="ctr"/>
        <c:lblOffset val="100"/>
        <c:noMultiLvlLbl val="0"/>
      </c:catAx>
      <c:valAx>
        <c:axId val="138708480"/>
        <c:scaling>
          <c:orientation val="minMax"/>
        </c:scaling>
        <c:delete val="0"/>
        <c:axPos val="l"/>
        <c:title>
          <c:tx>
            <c:rich>
              <a:bodyPr/>
              <a:lstStyle/>
              <a:p>
                <a:pPr>
                  <a:defRPr/>
                </a:pPr>
                <a:r>
                  <a:rPr lang="en-GB"/>
                  <a:t>Acidity</a:t>
                </a:r>
              </a:p>
            </c:rich>
          </c:tx>
          <c:layout>
            <c:manualLayout>
              <c:xMode val="edge"/>
              <c:yMode val="edge"/>
              <c:x val="2.7777777777777779E-3"/>
              <c:y val="0.47293015456401283"/>
            </c:manualLayout>
          </c:layout>
          <c:overlay val="0"/>
        </c:title>
        <c:numFmt formatCode="General" sourceLinked="1"/>
        <c:majorTickMark val="out"/>
        <c:minorTickMark val="none"/>
        <c:tickLblPos val="nextTo"/>
        <c:crossAx val="116846592"/>
        <c:crosses val="autoZero"/>
        <c:crossBetween val="between"/>
        <c:majorUnit val="0.2"/>
      </c:valAx>
    </c:plotArea>
    <c:legend>
      <c:legendPos val="r"/>
      <c:layout>
        <c:manualLayout>
          <c:xMode val="edge"/>
          <c:yMode val="edge"/>
          <c:x val="0.82241754155730529"/>
          <c:y val="0.24242198891805192"/>
          <c:w val="0.15258245844269466"/>
          <c:h val="0.1863367599883347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u="none" strike="noStrike" baseline="0">
                <a:effectLst/>
              </a:rPr>
              <a:t>FUNGI/YEAST</a:t>
            </a:r>
            <a:r>
              <a:rPr lang="en-US" sz="1100" b="1" i="0" u="none" strike="noStrike" baseline="0"/>
              <a:t> </a:t>
            </a:r>
            <a:endParaRPr lang="en-US" sz="1100"/>
          </a:p>
        </c:rich>
      </c:tx>
      <c:overlay val="0"/>
    </c:title>
    <c:autoTitleDeleted val="0"/>
    <c:plotArea>
      <c:layout>
        <c:manualLayout>
          <c:layoutTarget val="inner"/>
          <c:xMode val="edge"/>
          <c:yMode val="edge"/>
          <c:x val="0.15206048176086329"/>
          <c:y val="0.12740299354472587"/>
          <c:w val="0.82797779379116809"/>
          <c:h val="0.74039831169752435"/>
        </c:manualLayout>
      </c:layout>
      <c:barChart>
        <c:barDir val="col"/>
        <c:grouping val="clustered"/>
        <c:varyColors val="0"/>
        <c:ser>
          <c:idx val="0"/>
          <c:order val="0"/>
          <c:tx>
            <c:strRef>
              <c:f>Sheet1!$F$11</c:f>
              <c:strCache>
                <c:ptCount val="1"/>
                <c:pt idx="0">
                  <c:v>Sample A(Wine Only)</c:v>
                </c:pt>
              </c:strCache>
            </c:strRef>
          </c:tx>
          <c:invertIfNegative val="0"/>
          <c:cat>
            <c:strRef>
              <c:f>Sheet1!$G$10:$I$10</c:f>
              <c:strCache>
                <c:ptCount val="3"/>
                <c:pt idx="0">
                  <c:v>DAY 1</c:v>
                </c:pt>
                <c:pt idx="1">
                  <c:v>DAY 2</c:v>
                </c:pt>
                <c:pt idx="2">
                  <c:v>DAY 3</c:v>
                </c:pt>
              </c:strCache>
            </c:strRef>
          </c:cat>
          <c:val>
            <c:numRef>
              <c:f>Sheet1!$G$11:$I$11</c:f>
              <c:numCache>
                <c:formatCode>General</c:formatCode>
                <c:ptCount val="3"/>
                <c:pt idx="0">
                  <c:v>96000000</c:v>
                </c:pt>
                <c:pt idx="1">
                  <c:v>0</c:v>
                </c:pt>
                <c:pt idx="2">
                  <c:v>3850000</c:v>
                </c:pt>
              </c:numCache>
            </c:numRef>
          </c:val>
          <c:extLst>
            <c:ext xmlns:c16="http://schemas.microsoft.com/office/drawing/2014/chart" uri="{C3380CC4-5D6E-409C-BE32-E72D297353CC}">
              <c16:uniqueId val="{00000000-9F09-4A79-A936-482FF6323F15}"/>
            </c:ext>
          </c:extLst>
        </c:ser>
        <c:ser>
          <c:idx val="1"/>
          <c:order val="1"/>
          <c:tx>
            <c:strRef>
              <c:f>Sheet1!$F$12</c:f>
              <c:strCache>
                <c:ptCount val="1"/>
                <c:pt idx="0">
                  <c:v>Sample B (Wine + S. gabonensis)</c:v>
                </c:pt>
              </c:strCache>
            </c:strRef>
          </c:tx>
          <c:invertIfNegative val="0"/>
          <c:cat>
            <c:strRef>
              <c:f>Sheet1!$G$10:$I$10</c:f>
              <c:strCache>
                <c:ptCount val="3"/>
                <c:pt idx="0">
                  <c:v>DAY 1</c:v>
                </c:pt>
                <c:pt idx="1">
                  <c:v>DAY 2</c:v>
                </c:pt>
                <c:pt idx="2">
                  <c:v>DAY 3</c:v>
                </c:pt>
              </c:strCache>
            </c:strRef>
          </c:cat>
          <c:val>
            <c:numRef>
              <c:f>Sheet1!$G$12:$I$12</c:f>
              <c:numCache>
                <c:formatCode>General</c:formatCode>
                <c:ptCount val="3"/>
                <c:pt idx="0">
                  <c:v>11399999.999999998</c:v>
                </c:pt>
                <c:pt idx="1">
                  <c:v>1000</c:v>
                </c:pt>
                <c:pt idx="2">
                  <c:v>7600000</c:v>
                </c:pt>
              </c:numCache>
            </c:numRef>
          </c:val>
          <c:extLst>
            <c:ext xmlns:c16="http://schemas.microsoft.com/office/drawing/2014/chart" uri="{C3380CC4-5D6E-409C-BE32-E72D297353CC}">
              <c16:uniqueId val="{00000001-9F09-4A79-A936-482FF6323F15}"/>
            </c:ext>
          </c:extLst>
        </c:ser>
        <c:ser>
          <c:idx val="2"/>
          <c:order val="2"/>
          <c:tx>
            <c:strRef>
              <c:f>Sheet1!$F$13</c:f>
              <c:strCache>
                <c:ptCount val="1"/>
                <c:pt idx="0">
                  <c:v>Sample C (Wine + P)</c:v>
                </c:pt>
              </c:strCache>
            </c:strRef>
          </c:tx>
          <c:invertIfNegative val="0"/>
          <c:cat>
            <c:strRef>
              <c:f>Sheet1!$G$10:$I$10</c:f>
              <c:strCache>
                <c:ptCount val="3"/>
                <c:pt idx="0">
                  <c:v>DAY 1</c:v>
                </c:pt>
                <c:pt idx="1">
                  <c:v>DAY 2</c:v>
                </c:pt>
                <c:pt idx="2">
                  <c:v>DAY 3</c:v>
                </c:pt>
              </c:strCache>
            </c:strRef>
          </c:cat>
          <c:val>
            <c:numRef>
              <c:f>Sheet1!$G$13:$I$13</c:f>
              <c:numCache>
                <c:formatCode>General</c:formatCode>
                <c:ptCount val="3"/>
                <c:pt idx="0">
                  <c:v>14100000</c:v>
                </c:pt>
                <c:pt idx="1">
                  <c:v>3000</c:v>
                </c:pt>
                <c:pt idx="2">
                  <c:v>3450000</c:v>
                </c:pt>
              </c:numCache>
            </c:numRef>
          </c:val>
          <c:extLst>
            <c:ext xmlns:c16="http://schemas.microsoft.com/office/drawing/2014/chart" uri="{C3380CC4-5D6E-409C-BE32-E72D297353CC}">
              <c16:uniqueId val="{00000002-9F09-4A79-A936-482FF6323F15}"/>
            </c:ext>
          </c:extLst>
        </c:ser>
        <c:dLbls>
          <c:showLegendKey val="0"/>
          <c:showVal val="0"/>
          <c:showCatName val="0"/>
          <c:showSerName val="0"/>
          <c:showPercent val="0"/>
          <c:showBubbleSize val="0"/>
        </c:dLbls>
        <c:gapWidth val="150"/>
        <c:axId val="123404288"/>
        <c:axId val="123405824"/>
      </c:barChart>
      <c:catAx>
        <c:axId val="123404288"/>
        <c:scaling>
          <c:orientation val="minMax"/>
        </c:scaling>
        <c:delete val="0"/>
        <c:axPos val="b"/>
        <c:numFmt formatCode="General" sourceLinked="0"/>
        <c:majorTickMark val="none"/>
        <c:minorTickMark val="none"/>
        <c:tickLblPos val="nextTo"/>
        <c:crossAx val="123405824"/>
        <c:crosses val="autoZero"/>
        <c:auto val="1"/>
        <c:lblAlgn val="ctr"/>
        <c:lblOffset val="100"/>
        <c:noMultiLvlLbl val="0"/>
      </c:catAx>
      <c:valAx>
        <c:axId val="123405824"/>
        <c:scaling>
          <c:orientation val="minMax"/>
        </c:scaling>
        <c:delete val="0"/>
        <c:axPos val="l"/>
        <c:title>
          <c:tx>
            <c:rich>
              <a:bodyPr/>
              <a:lstStyle/>
              <a:p>
                <a:pPr>
                  <a:defRPr/>
                </a:pPr>
                <a:r>
                  <a:rPr lang="en-GB"/>
                  <a:t>Concentration CFU/ml</a:t>
                </a:r>
              </a:p>
            </c:rich>
          </c:tx>
          <c:layout>
            <c:manualLayout>
              <c:xMode val="edge"/>
              <c:yMode val="edge"/>
              <c:x val="2.3863500775563773E-3"/>
              <c:y val="0.21630814617829763"/>
            </c:manualLayout>
          </c:layout>
          <c:overlay val="0"/>
        </c:title>
        <c:numFmt formatCode="0.00E+00" sourceLinked="0"/>
        <c:majorTickMark val="out"/>
        <c:minorTickMark val="none"/>
        <c:tickLblPos val="nextTo"/>
        <c:crossAx val="123404288"/>
        <c:crosses val="autoZero"/>
        <c:crossBetween val="between"/>
        <c:majorUnit val="30000000"/>
      </c:valAx>
    </c:plotArea>
    <c:legend>
      <c:legendPos val="r"/>
      <c:layout>
        <c:manualLayout>
          <c:xMode val="edge"/>
          <c:yMode val="edge"/>
          <c:x val="0.61969941384101834"/>
          <c:y val="0.20420018443640492"/>
          <c:w val="0.37791423608142521"/>
          <c:h val="0.15682414698162728"/>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u="none" strike="noStrike" baseline="0">
                <a:effectLst/>
              </a:rPr>
              <a:t>STAPHYLOCOCCUS AUREUS </a:t>
            </a:r>
            <a:r>
              <a:rPr lang="en-US" sz="1100" b="1" i="0" u="none" strike="noStrike" baseline="0"/>
              <a:t> </a:t>
            </a:r>
            <a:endParaRPr lang="en-US" sz="1100"/>
          </a:p>
        </c:rich>
      </c:tx>
      <c:overlay val="0"/>
    </c:title>
    <c:autoTitleDeleted val="0"/>
    <c:plotArea>
      <c:layout>
        <c:manualLayout>
          <c:layoutTarget val="inner"/>
          <c:xMode val="edge"/>
          <c:yMode val="edge"/>
          <c:x val="0.16045759338201782"/>
          <c:y val="0.14186681622897696"/>
          <c:w val="0.83868538975777029"/>
          <c:h val="0.71147907791998788"/>
        </c:manualLayout>
      </c:layout>
      <c:barChart>
        <c:barDir val="col"/>
        <c:grouping val="clustered"/>
        <c:varyColors val="0"/>
        <c:ser>
          <c:idx val="0"/>
          <c:order val="0"/>
          <c:tx>
            <c:strRef>
              <c:f>Sheet1!$F$18</c:f>
              <c:strCache>
                <c:ptCount val="1"/>
                <c:pt idx="0">
                  <c:v>Sample A(Wine Only)</c:v>
                </c:pt>
              </c:strCache>
            </c:strRef>
          </c:tx>
          <c:invertIfNegative val="0"/>
          <c:cat>
            <c:strRef>
              <c:f>Sheet1!$G$17:$I$17</c:f>
              <c:strCache>
                <c:ptCount val="3"/>
                <c:pt idx="0">
                  <c:v>DAY 1</c:v>
                </c:pt>
                <c:pt idx="1">
                  <c:v>DAY 2</c:v>
                </c:pt>
                <c:pt idx="2">
                  <c:v>DAY 3</c:v>
                </c:pt>
              </c:strCache>
            </c:strRef>
          </c:cat>
          <c:val>
            <c:numRef>
              <c:f>Sheet1!$G$18:$I$18</c:f>
              <c:numCache>
                <c:formatCode>0</c:formatCode>
                <c:ptCount val="3"/>
                <c:pt idx="0" formatCode="General">
                  <c:v>0</c:v>
                </c:pt>
                <c:pt idx="1">
                  <c:v>700</c:v>
                </c:pt>
                <c:pt idx="2">
                  <c:v>61000.000000000007</c:v>
                </c:pt>
              </c:numCache>
            </c:numRef>
          </c:val>
          <c:extLst>
            <c:ext xmlns:c16="http://schemas.microsoft.com/office/drawing/2014/chart" uri="{C3380CC4-5D6E-409C-BE32-E72D297353CC}">
              <c16:uniqueId val="{00000000-C057-4F46-88B3-81962167A161}"/>
            </c:ext>
          </c:extLst>
        </c:ser>
        <c:ser>
          <c:idx val="1"/>
          <c:order val="1"/>
          <c:tx>
            <c:strRef>
              <c:f>Sheet1!$F$19</c:f>
              <c:strCache>
                <c:ptCount val="1"/>
                <c:pt idx="0">
                  <c:v>Sample B (Wine + S. gabonensis)</c:v>
                </c:pt>
              </c:strCache>
            </c:strRef>
          </c:tx>
          <c:invertIfNegative val="0"/>
          <c:cat>
            <c:strRef>
              <c:f>Sheet1!$G$17:$I$17</c:f>
              <c:strCache>
                <c:ptCount val="3"/>
                <c:pt idx="0">
                  <c:v>DAY 1</c:v>
                </c:pt>
                <c:pt idx="1">
                  <c:v>DAY 2</c:v>
                </c:pt>
                <c:pt idx="2">
                  <c:v>DAY 3</c:v>
                </c:pt>
              </c:strCache>
            </c:strRef>
          </c:cat>
          <c:val>
            <c:numRef>
              <c:f>Sheet1!$G$19:$I$19</c:f>
              <c:numCache>
                <c:formatCode>0</c:formatCode>
                <c:ptCount val="3"/>
                <c:pt idx="0" formatCode="General">
                  <c:v>0</c:v>
                </c:pt>
                <c:pt idx="1">
                  <c:v>26100</c:v>
                </c:pt>
                <c:pt idx="2">
                  <c:v>1500</c:v>
                </c:pt>
              </c:numCache>
            </c:numRef>
          </c:val>
          <c:extLst>
            <c:ext xmlns:c16="http://schemas.microsoft.com/office/drawing/2014/chart" uri="{C3380CC4-5D6E-409C-BE32-E72D297353CC}">
              <c16:uniqueId val="{00000001-C057-4F46-88B3-81962167A161}"/>
            </c:ext>
          </c:extLst>
        </c:ser>
        <c:ser>
          <c:idx val="2"/>
          <c:order val="2"/>
          <c:tx>
            <c:strRef>
              <c:f>Sheet1!$F$20</c:f>
              <c:strCache>
                <c:ptCount val="1"/>
                <c:pt idx="0">
                  <c:v>Sample C (Wine + P)</c:v>
                </c:pt>
              </c:strCache>
            </c:strRef>
          </c:tx>
          <c:invertIfNegative val="0"/>
          <c:cat>
            <c:strRef>
              <c:f>Sheet1!$G$17:$I$17</c:f>
              <c:strCache>
                <c:ptCount val="3"/>
                <c:pt idx="0">
                  <c:v>DAY 1</c:v>
                </c:pt>
                <c:pt idx="1">
                  <c:v>DAY 2</c:v>
                </c:pt>
                <c:pt idx="2">
                  <c:v>DAY 3</c:v>
                </c:pt>
              </c:strCache>
            </c:strRef>
          </c:cat>
          <c:val>
            <c:numRef>
              <c:f>Sheet1!$G$20:$I$20</c:f>
              <c:numCache>
                <c:formatCode>0</c:formatCode>
                <c:ptCount val="3"/>
                <c:pt idx="0" formatCode="General">
                  <c:v>0</c:v>
                </c:pt>
                <c:pt idx="1">
                  <c:v>150</c:v>
                </c:pt>
                <c:pt idx="2">
                  <c:v>2300</c:v>
                </c:pt>
              </c:numCache>
            </c:numRef>
          </c:val>
          <c:extLst>
            <c:ext xmlns:c16="http://schemas.microsoft.com/office/drawing/2014/chart" uri="{C3380CC4-5D6E-409C-BE32-E72D297353CC}">
              <c16:uniqueId val="{00000002-C057-4F46-88B3-81962167A161}"/>
            </c:ext>
          </c:extLst>
        </c:ser>
        <c:dLbls>
          <c:showLegendKey val="0"/>
          <c:showVal val="0"/>
          <c:showCatName val="0"/>
          <c:showSerName val="0"/>
          <c:showPercent val="0"/>
          <c:showBubbleSize val="0"/>
        </c:dLbls>
        <c:gapWidth val="150"/>
        <c:axId val="189139968"/>
        <c:axId val="189199104"/>
      </c:barChart>
      <c:catAx>
        <c:axId val="189139968"/>
        <c:scaling>
          <c:orientation val="minMax"/>
        </c:scaling>
        <c:delete val="0"/>
        <c:axPos val="b"/>
        <c:numFmt formatCode="General" sourceLinked="0"/>
        <c:majorTickMark val="none"/>
        <c:minorTickMark val="none"/>
        <c:tickLblPos val="nextTo"/>
        <c:crossAx val="189199104"/>
        <c:crosses val="autoZero"/>
        <c:auto val="1"/>
        <c:lblAlgn val="ctr"/>
        <c:lblOffset val="100"/>
        <c:noMultiLvlLbl val="0"/>
      </c:catAx>
      <c:valAx>
        <c:axId val="189199104"/>
        <c:scaling>
          <c:orientation val="minMax"/>
        </c:scaling>
        <c:delete val="0"/>
        <c:axPos val="l"/>
        <c:title>
          <c:tx>
            <c:rich>
              <a:bodyPr/>
              <a:lstStyle/>
              <a:p>
                <a:pPr>
                  <a:defRPr/>
                </a:pPr>
                <a:r>
                  <a:rPr lang="en-GB"/>
                  <a:t>Concentration CFU/ml</a:t>
                </a:r>
              </a:p>
            </c:rich>
          </c:tx>
          <c:overlay val="0"/>
        </c:title>
        <c:numFmt formatCode="0.00E+00" sourceLinked="0"/>
        <c:majorTickMark val="out"/>
        <c:minorTickMark val="none"/>
        <c:tickLblPos val="nextTo"/>
        <c:crossAx val="189139968"/>
        <c:crosses val="autoZero"/>
        <c:crossBetween val="between"/>
        <c:majorUnit val="20000"/>
      </c:valAx>
    </c:plotArea>
    <c:legend>
      <c:legendPos val="r"/>
      <c:layout>
        <c:manualLayout>
          <c:xMode val="edge"/>
          <c:yMode val="edge"/>
          <c:x val="0.58350367352372601"/>
          <c:y val="0.1238496898781507"/>
          <c:w val="0.34604898586338206"/>
          <c:h val="0.1769765685713866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02F4-6594-495E-A74F-91DC6378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829</TotalTime>
  <Pages>11</Pages>
  <Words>5667</Words>
  <Characters>32307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2025-04-02T22:12:00Z</dcterms:created>
  <dcterms:modified xsi:type="dcterms:W3CDTF">2025-04-07T06:30:00Z</dcterms:modified>
</cp:coreProperties>
</file>