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5197F" w14:textId="1EBC96A9" w:rsidR="004975FB" w:rsidRPr="004975FB" w:rsidRDefault="004975FB" w:rsidP="000A6E17">
      <w:pPr>
        <w:snapToGrid w:val="0"/>
        <w:jc w:val="center"/>
        <w:rPr>
          <w:rFonts w:asciiTheme="majorHAnsi" w:eastAsia="Meiryo UI" w:hAnsiTheme="majorHAnsi" w:cstheme="majorHAnsi"/>
          <w:b/>
          <w:i/>
          <w:iCs/>
          <w:color w:val="000000" w:themeColor="text1"/>
          <w:sz w:val="20"/>
          <w:szCs w:val="20"/>
          <w:u w:val="single"/>
        </w:rPr>
      </w:pPr>
      <w:r w:rsidRPr="004975FB">
        <w:rPr>
          <w:rFonts w:asciiTheme="majorHAnsi" w:eastAsia="Meiryo UI" w:hAnsiTheme="majorHAnsi" w:cstheme="majorHAnsi"/>
          <w:b/>
          <w:i/>
          <w:iCs/>
          <w:color w:val="000000" w:themeColor="text1"/>
          <w:sz w:val="20"/>
          <w:szCs w:val="20"/>
          <w:u w:val="single"/>
        </w:rPr>
        <w:t>Original Research Article</w:t>
      </w:r>
    </w:p>
    <w:p w14:paraId="067DCE4B" w14:textId="77777777" w:rsidR="00FF0DAD" w:rsidRDefault="00FF0DAD" w:rsidP="000A6E17">
      <w:pPr>
        <w:snapToGrid w:val="0"/>
        <w:jc w:val="center"/>
        <w:rPr>
          <w:rFonts w:asciiTheme="majorHAnsi" w:eastAsia="Meiryo UI" w:hAnsiTheme="majorHAnsi" w:cstheme="majorHAnsi"/>
          <w:b/>
          <w:color w:val="000000" w:themeColor="text1"/>
          <w:sz w:val="20"/>
          <w:szCs w:val="20"/>
        </w:rPr>
      </w:pPr>
    </w:p>
    <w:p w14:paraId="140E51AC" w14:textId="3A1B299D" w:rsidR="00730EEB" w:rsidRPr="00B83FE7" w:rsidRDefault="00FB636A" w:rsidP="00F220F9">
      <w:pPr>
        <w:snapToGrid w:val="0"/>
        <w:jc w:val="center"/>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color w:val="000000" w:themeColor="text1"/>
          <w:sz w:val="20"/>
          <w:szCs w:val="20"/>
        </w:rPr>
        <w:t xml:space="preserve">Filter for Submodular Partition Function: Connection to </w:t>
      </w:r>
      <w:proofErr w:type="gramStart"/>
      <w:r w:rsidRPr="00B83FE7">
        <w:rPr>
          <w:rFonts w:asciiTheme="majorHAnsi" w:eastAsia="Meiryo UI" w:hAnsiTheme="majorHAnsi" w:cstheme="majorHAnsi"/>
          <w:b/>
          <w:color w:val="000000" w:themeColor="text1"/>
          <w:sz w:val="20"/>
          <w:szCs w:val="20"/>
        </w:rPr>
        <w:t>Loose</w:t>
      </w:r>
      <w:proofErr w:type="gramEnd"/>
      <w:r w:rsidRPr="00B83FE7">
        <w:rPr>
          <w:rFonts w:asciiTheme="majorHAnsi" w:eastAsia="Meiryo UI" w:hAnsiTheme="majorHAnsi" w:cstheme="majorHAnsi"/>
          <w:b/>
          <w:color w:val="000000" w:themeColor="text1"/>
          <w:sz w:val="20"/>
          <w:szCs w:val="20"/>
        </w:rPr>
        <w:t xml:space="preserve"> Tangle</w:t>
      </w:r>
      <w:r w:rsidR="0057397D" w:rsidRPr="00B83FE7">
        <w:rPr>
          <w:rFonts w:asciiTheme="majorHAnsi" w:eastAsia="Meiryo UI" w:hAnsiTheme="majorHAnsi" w:cstheme="majorHAnsi"/>
          <w:b/>
          <w:color w:val="000000" w:themeColor="text1"/>
          <w:sz w:val="20"/>
          <w:szCs w:val="20"/>
        </w:rPr>
        <w:t xml:space="preserve"> and Bramble, </w:t>
      </w:r>
      <w:r w:rsidR="00297F43" w:rsidRPr="00B83FE7">
        <w:rPr>
          <w:rFonts w:asciiTheme="majorHAnsi" w:eastAsia="Meiryo UI" w:hAnsiTheme="majorHAnsi" w:cstheme="majorHAnsi"/>
          <w:b/>
          <w:color w:val="000000" w:themeColor="text1"/>
          <w:sz w:val="20"/>
          <w:szCs w:val="20"/>
        </w:rPr>
        <w:t xml:space="preserve">and </w:t>
      </w:r>
      <w:r w:rsidR="0057397D" w:rsidRPr="00B83FE7">
        <w:rPr>
          <w:rFonts w:asciiTheme="majorHAnsi" w:eastAsia="Meiryo UI" w:hAnsiTheme="majorHAnsi" w:cstheme="majorHAnsi"/>
          <w:b/>
          <w:color w:val="000000" w:themeColor="text1"/>
          <w:sz w:val="20"/>
          <w:szCs w:val="20"/>
        </w:rPr>
        <w:t>Graph Width Parameter</w:t>
      </w:r>
      <w:r w:rsidR="00BF1F7E" w:rsidRPr="00B83FE7">
        <w:rPr>
          <w:rFonts w:asciiTheme="majorHAnsi" w:eastAsia="Meiryo UI" w:hAnsiTheme="majorHAnsi" w:cstheme="majorHAnsi"/>
          <w:b/>
          <w:color w:val="000000" w:themeColor="text1"/>
          <w:sz w:val="20"/>
          <w:szCs w:val="20"/>
        </w:rPr>
        <w:br/>
      </w:r>
      <w:r w:rsidR="00BE1039" w:rsidRPr="00B83FE7">
        <w:rPr>
          <w:rFonts w:asciiTheme="majorHAnsi" w:eastAsia="Meiryo UI" w:hAnsiTheme="majorHAnsi" w:cstheme="majorHAnsi"/>
          <w:b/>
          <w:color w:val="000000" w:themeColor="text1"/>
          <w:sz w:val="20"/>
          <w:szCs w:val="20"/>
        </w:rPr>
        <w:br/>
      </w:r>
    </w:p>
    <w:p w14:paraId="045FF294" w14:textId="77777777" w:rsidR="00636AF6" w:rsidRPr="00B83FE7" w:rsidRDefault="002F0FF3"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br/>
      </w:r>
      <w:r w:rsidR="00BF1F7E" w:rsidRPr="00B83FE7">
        <w:rPr>
          <w:rFonts w:asciiTheme="majorHAnsi" w:eastAsia="Meiryo UI" w:hAnsiTheme="majorHAnsi" w:cstheme="majorHAnsi"/>
          <w:b/>
          <w:color w:val="000000" w:themeColor="text1"/>
          <w:sz w:val="20"/>
          <w:szCs w:val="20"/>
        </w:rPr>
        <w:br/>
      </w:r>
      <w:r w:rsidR="00636AF6" w:rsidRPr="00B83FE7">
        <w:rPr>
          <w:rFonts w:asciiTheme="majorHAnsi" w:eastAsia="Meiryo UI" w:hAnsiTheme="majorHAnsi" w:cstheme="majorHAnsi"/>
          <w:b/>
          <w:color w:val="000000" w:themeColor="text1"/>
          <w:sz w:val="20"/>
          <w:szCs w:val="20"/>
        </w:rPr>
        <w:t>Abstract:</w:t>
      </w:r>
    </w:p>
    <w:p w14:paraId="6FE9C8FE" w14:textId="77777777" w:rsidR="003427D4" w:rsidRPr="00B83FE7" w:rsidRDefault="001022C4"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The investigation of </w:t>
      </w:r>
      <w:r w:rsidR="00FF0193" w:rsidRPr="00B83FE7">
        <w:rPr>
          <w:rFonts w:asciiTheme="majorHAnsi" w:eastAsia="Meiryo UI" w:hAnsiTheme="majorHAnsi" w:cstheme="majorHAnsi"/>
          <w:color w:val="000000" w:themeColor="text1"/>
          <w:sz w:val="20"/>
          <w:szCs w:val="20"/>
        </w:rPr>
        <w:t>decomposition tree and graph width parameter</w:t>
      </w:r>
      <w:r w:rsidRPr="00B83FE7">
        <w:rPr>
          <w:rFonts w:asciiTheme="majorHAnsi" w:eastAsia="Meiryo UI" w:hAnsiTheme="majorHAnsi" w:cstheme="majorHAnsi"/>
          <w:color w:val="000000" w:themeColor="text1"/>
          <w:sz w:val="20"/>
          <w:szCs w:val="20"/>
        </w:rPr>
        <w:t xml:space="preserve"> has received significant attention due to its potential engineering applications. In the field of graph theory, the concept of Loose Tangle has emerged as a well-known counterpart to branch-width, a widely recognized graph width parameter. Similarly, when extended to a connectivity system</w:t>
      </w:r>
      <w:r w:rsidRPr="00B83FE7">
        <w:rPr>
          <w:rFonts w:asciiTheme="majorHAnsi" w:eastAsia="Meiryo UI" w:hAnsiTheme="majorHAnsi" w:cstheme="majorHAnsi"/>
          <w:i/>
          <w:color w:val="000000" w:themeColor="text1"/>
          <w:sz w:val="20"/>
          <w:szCs w:val="20"/>
        </w:rPr>
        <w:t xml:space="preserve"> (X, f)</w:t>
      </w:r>
      <w:r w:rsidRPr="00B83FE7">
        <w:rPr>
          <w:rFonts w:asciiTheme="majorHAnsi" w:eastAsia="Meiryo UI" w:hAnsiTheme="majorHAnsi" w:cstheme="majorHAnsi"/>
          <w:color w:val="000000" w:themeColor="text1"/>
          <w:sz w:val="20"/>
          <w:szCs w:val="20"/>
        </w:rPr>
        <w:t xml:space="preserve">, the fundamental notions of Ultrafilter and Bramble are known to have a dual relationship with branch-width. This concise paper explores the intricate relationship between Loose Tangle and Filter, utilizing a submodular partition function as a framework. </w:t>
      </w:r>
      <w:r w:rsidR="00FF0193" w:rsidRPr="00B83FE7">
        <w:rPr>
          <w:rFonts w:asciiTheme="majorHAnsi" w:eastAsia="Meiryo UI" w:hAnsiTheme="majorHAnsi" w:cstheme="majorHAnsi"/>
          <w:color w:val="000000" w:themeColor="text1"/>
          <w:sz w:val="20"/>
          <w:szCs w:val="20"/>
        </w:rPr>
        <w:t xml:space="preserve">The submodular partition function is a mathematical function that incorporates the concept of </w:t>
      </w:r>
      <w:proofErr w:type="spellStart"/>
      <w:r w:rsidR="00FF0193" w:rsidRPr="00B83FE7">
        <w:rPr>
          <w:rFonts w:asciiTheme="majorHAnsi" w:eastAsia="Meiryo UI" w:hAnsiTheme="majorHAnsi" w:cstheme="majorHAnsi"/>
          <w:color w:val="000000" w:themeColor="text1"/>
          <w:sz w:val="20"/>
          <w:szCs w:val="20"/>
        </w:rPr>
        <w:t>submodularity</w:t>
      </w:r>
      <w:proofErr w:type="spellEnd"/>
      <w:r w:rsidR="00FF0193" w:rsidRPr="00B83FE7">
        <w:rPr>
          <w:rFonts w:asciiTheme="majorHAnsi" w:eastAsia="Meiryo UI" w:hAnsiTheme="majorHAnsi" w:cstheme="majorHAnsi"/>
          <w:color w:val="000000" w:themeColor="text1"/>
          <w:sz w:val="20"/>
          <w:szCs w:val="20"/>
        </w:rPr>
        <w:t xml:space="preserve"> into the partitioning process. </w:t>
      </w:r>
      <w:r w:rsidRPr="00B83FE7">
        <w:rPr>
          <w:rFonts w:asciiTheme="majorHAnsi" w:eastAsia="Meiryo UI" w:hAnsiTheme="majorHAnsi" w:cstheme="majorHAnsi"/>
          <w:color w:val="000000" w:themeColor="text1"/>
          <w:sz w:val="20"/>
          <w:szCs w:val="20"/>
        </w:rPr>
        <w:t>Additionally, we delve into the interplay between Bramble and Filter, also employing a submodular partition function as a lens for analysis.</w:t>
      </w:r>
      <w:r w:rsidR="0058028E" w:rsidRPr="00B83FE7">
        <w:rPr>
          <w:rFonts w:asciiTheme="majorHAnsi" w:eastAsia="Meiryo UI" w:hAnsiTheme="majorHAnsi" w:cstheme="majorHAnsi"/>
          <w:color w:val="000000" w:themeColor="text1"/>
          <w:sz w:val="20"/>
          <w:szCs w:val="20"/>
        </w:rPr>
        <w:br/>
      </w:r>
      <w:r w:rsidR="0058028E" w:rsidRPr="00B83FE7">
        <w:rPr>
          <w:rFonts w:asciiTheme="majorHAnsi" w:eastAsia="Meiryo UI" w:hAnsiTheme="majorHAnsi" w:cstheme="majorHAnsi"/>
          <w:b/>
          <w:color w:val="000000" w:themeColor="text1"/>
          <w:sz w:val="20"/>
          <w:szCs w:val="20"/>
        </w:rPr>
        <w:t>Keyword:</w:t>
      </w:r>
      <w:r w:rsidR="00BE1039" w:rsidRPr="00B83FE7">
        <w:rPr>
          <w:rFonts w:asciiTheme="majorHAnsi" w:eastAsia="Meiryo UI" w:hAnsiTheme="majorHAnsi" w:cstheme="majorHAnsi"/>
          <w:color w:val="000000" w:themeColor="text1"/>
          <w:sz w:val="20"/>
          <w:szCs w:val="20"/>
        </w:rPr>
        <w:t xml:space="preserve"> Tangle, </w:t>
      </w:r>
      <w:r w:rsidR="002F0FF3" w:rsidRPr="00B83FE7">
        <w:rPr>
          <w:rFonts w:asciiTheme="majorHAnsi" w:eastAsia="Meiryo UI" w:hAnsiTheme="majorHAnsi" w:cstheme="majorHAnsi"/>
          <w:color w:val="000000" w:themeColor="text1"/>
          <w:sz w:val="20"/>
          <w:szCs w:val="20"/>
        </w:rPr>
        <w:t>Loose tangle</w:t>
      </w:r>
      <w:r w:rsidR="00BE1039" w:rsidRPr="00B83FE7">
        <w:rPr>
          <w:rFonts w:asciiTheme="majorHAnsi" w:eastAsia="Meiryo UI" w:hAnsiTheme="majorHAnsi" w:cstheme="majorHAnsi"/>
          <w:color w:val="000000" w:themeColor="text1"/>
          <w:sz w:val="20"/>
          <w:szCs w:val="20"/>
        </w:rPr>
        <w:t xml:space="preserve">, Filter, </w:t>
      </w:r>
      <w:r w:rsidRPr="00B83FE7">
        <w:rPr>
          <w:rFonts w:asciiTheme="majorHAnsi" w:eastAsia="Meiryo UI" w:hAnsiTheme="majorHAnsi" w:cstheme="majorHAnsi"/>
          <w:color w:val="000000" w:themeColor="text1"/>
          <w:sz w:val="20"/>
          <w:szCs w:val="20"/>
        </w:rPr>
        <w:t xml:space="preserve">Bramble, </w:t>
      </w:r>
      <w:r w:rsidR="002F0FF3" w:rsidRPr="00B83FE7">
        <w:rPr>
          <w:rFonts w:asciiTheme="majorHAnsi" w:eastAsia="Meiryo UI" w:hAnsiTheme="majorHAnsi" w:cstheme="majorHAnsi"/>
          <w:color w:val="000000" w:themeColor="text1"/>
          <w:sz w:val="20"/>
          <w:szCs w:val="20"/>
        </w:rPr>
        <w:t>Submodular Partition Function</w:t>
      </w:r>
    </w:p>
    <w:p w14:paraId="76D09F12" w14:textId="77777777" w:rsidR="002F0FF3" w:rsidRPr="00B83FE7" w:rsidRDefault="002F0FF3" w:rsidP="000A6E17">
      <w:pPr>
        <w:snapToGrid w:val="0"/>
        <w:jc w:val="left"/>
        <w:rPr>
          <w:rFonts w:asciiTheme="majorHAnsi" w:eastAsia="Meiryo UI" w:hAnsiTheme="majorHAnsi" w:cstheme="majorHAnsi"/>
          <w:color w:val="000000" w:themeColor="text1"/>
          <w:sz w:val="20"/>
          <w:szCs w:val="20"/>
        </w:rPr>
      </w:pPr>
    </w:p>
    <w:p w14:paraId="3C737DD6" w14:textId="77777777" w:rsidR="00636AF6" w:rsidRPr="00B83FE7" w:rsidRDefault="00636AF6" w:rsidP="000A6E17">
      <w:pPr>
        <w:pStyle w:val="ListParagraph"/>
        <w:numPr>
          <w:ilvl w:val="0"/>
          <w:numId w:val="2"/>
        </w:numPr>
        <w:snapToGrid w:val="0"/>
        <w:ind w:leftChars="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Introduction</w:t>
      </w:r>
    </w:p>
    <w:p w14:paraId="35AF3DCE" w14:textId="77777777" w:rsidR="00800B7A" w:rsidRPr="00B83FE7" w:rsidRDefault="00800B7A" w:rsidP="000A6E17">
      <w:pPr>
        <w:pStyle w:val="ListParagraph"/>
        <w:numPr>
          <w:ilvl w:val="1"/>
          <w:numId w:val="6"/>
        </w:numPr>
        <w:snapToGrid w:val="0"/>
        <w:ind w:leftChars="0"/>
        <w:jc w:val="left"/>
        <w:rPr>
          <w:rFonts w:asciiTheme="majorHAnsi" w:eastAsia="Meiryo UI" w:hAnsiTheme="majorHAnsi" w:cstheme="majorHAnsi"/>
          <w:b/>
          <w:color w:val="000000" w:themeColor="text1"/>
          <w:sz w:val="20"/>
          <w:szCs w:val="20"/>
        </w:rPr>
      </w:pPr>
      <w:r w:rsidRPr="00B83FE7">
        <w:rPr>
          <w:rFonts w:asciiTheme="majorHAnsi" w:hAnsiTheme="majorHAnsi" w:cstheme="majorHAnsi"/>
          <w:b/>
          <w:color w:val="000000" w:themeColor="text1"/>
          <w:sz w:val="20"/>
          <w:szCs w:val="20"/>
        </w:rPr>
        <w:t>Submodular functions</w:t>
      </w:r>
    </w:p>
    <w:p w14:paraId="1EE2D11E" w14:textId="77777777" w:rsidR="00B44E4F" w:rsidRPr="00B83FE7" w:rsidRDefault="00EF79DA" w:rsidP="000A6E17">
      <w:pPr>
        <w:snapToGrid w:val="0"/>
        <w:jc w:val="left"/>
        <w:rPr>
          <w:rFonts w:asciiTheme="majorHAnsi" w:hAnsiTheme="majorHAnsi" w:cstheme="majorHAnsi"/>
          <w:color w:val="000000" w:themeColor="text1"/>
          <w:sz w:val="20"/>
          <w:szCs w:val="20"/>
        </w:rPr>
      </w:pPr>
      <w:r w:rsidRPr="00B83FE7">
        <w:rPr>
          <w:rFonts w:asciiTheme="majorHAnsi" w:hAnsiTheme="majorHAnsi" w:cstheme="majorHAnsi"/>
          <w:color w:val="000000" w:themeColor="text1"/>
          <w:sz w:val="20"/>
          <w:szCs w:val="20"/>
        </w:rPr>
        <w:t xml:space="preserve">Submodular functions have numerous applications in fields such as optimization, machine learning, and economics [75,76]. They are employed in tasks like data summarization, sensor placement, and influence maximization in social networks, owing to their properties that enable efficient solutions to otherwise complex problems. Among the various subclasses of submodular functions is the submodular partition function [21, 22], which integrates the principle of </w:t>
      </w:r>
      <w:proofErr w:type="spellStart"/>
      <w:r w:rsidRPr="00B83FE7">
        <w:rPr>
          <w:rFonts w:asciiTheme="majorHAnsi" w:hAnsiTheme="majorHAnsi" w:cstheme="majorHAnsi"/>
          <w:color w:val="000000" w:themeColor="text1"/>
          <w:sz w:val="20"/>
          <w:szCs w:val="20"/>
        </w:rPr>
        <w:t>submodularity</w:t>
      </w:r>
      <w:proofErr w:type="spellEnd"/>
      <w:r w:rsidRPr="00B83FE7">
        <w:rPr>
          <w:rFonts w:asciiTheme="majorHAnsi" w:hAnsiTheme="majorHAnsi" w:cstheme="majorHAnsi"/>
          <w:color w:val="000000" w:themeColor="text1"/>
          <w:sz w:val="20"/>
          <w:szCs w:val="20"/>
        </w:rPr>
        <w:t xml:space="preserve"> into the partitioning process and is widely applied in graph theory and optimization theory. It should be noted that the functions considered in this paper are set functions, that is, submodular functions defined over sets.</w:t>
      </w:r>
    </w:p>
    <w:p w14:paraId="7E7D3819" w14:textId="77777777" w:rsidR="00EF79DA" w:rsidRPr="00B83FE7" w:rsidRDefault="00EF79DA" w:rsidP="000A6E17">
      <w:pPr>
        <w:snapToGrid w:val="0"/>
        <w:jc w:val="left"/>
        <w:rPr>
          <w:rFonts w:asciiTheme="majorHAnsi" w:eastAsia="Meiryo UI" w:hAnsiTheme="majorHAnsi" w:cstheme="majorHAnsi"/>
          <w:color w:val="000000" w:themeColor="text1"/>
          <w:sz w:val="20"/>
          <w:szCs w:val="20"/>
        </w:rPr>
      </w:pPr>
    </w:p>
    <w:p w14:paraId="24DE0CDF" w14:textId="77777777" w:rsidR="00800B7A" w:rsidRPr="00B83FE7" w:rsidRDefault="00800B7A"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 xml:space="preserve">1.2. </w:t>
      </w:r>
      <w:r w:rsidRPr="00B83FE7">
        <w:rPr>
          <w:rFonts w:asciiTheme="majorHAnsi" w:hAnsiTheme="majorHAnsi" w:cstheme="majorHAnsi"/>
          <w:b/>
          <w:color w:val="000000" w:themeColor="text1"/>
          <w:sz w:val="20"/>
          <w:szCs w:val="20"/>
        </w:rPr>
        <w:t>Graph width parameters</w:t>
      </w:r>
    </w:p>
    <w:p w14:paraId="75A08F2A" w14:textId="77777777" w:rsidR="00800B7A" w:rsidRPr="00B83FE7" w:rsidRDefault="00800B7A" w:rsidP="000A6E17">
      <w:pPr>
        <w:snapToGrid w:val="0"/>
        <w:jc w:val="left"/>
        <w:rPr>
          <w:rFonts w:asciiTheme="majorHAnsi" w:hAnsiTheme="majorHAnsi" w:cstheme="majorHAnsi"/>
          <w:color w:val="000000" w:themeColor="text1"/>
          <w:sz w:val="20"/>
          <w:szCs w:val="20"/>
        </w:rPr>
      </w:pPr>
      <w:r w:rsidRPr="00B83FE7">
        <w:rPr>
          <w:rFonts w:asciiTheme="majorHAnsi" w:hAnsiTheme="majorHAnsi" w:cstheme="majorHAnsi"/>
          <w:color w:val="000000" w:themeColor="text1"/>
          <w:sz w:val="20"/>
          <w:szCs w:val="20"/>
        </w:rPr>
        <w:t>A graph consists of vertices and edges</w:t>
      </w:r>
      <w:r w:rsidR="00E32FFA" w:rsidRPr="00B83FE7">
        <w:rPr>
          <w:rFonts w:asciiTheme="majorHAnsi" w:hAnsiTheme="majorHAnsi" w:cstheme="majorHAnsi"/>
          <w:color w:val="000000" w:themeColor="text1"/>
          <w:sz w:val="20"/>
          <w:szCs w:val="20"/>
        </w:rPr>
        <w:t xml:space="preserve"> [74]</w:t>
      </w:r>
      <w:r w:rsidRPr="00B83FE7">
        <w:rPr>
          <w:rFonts w:asciiTheme="majorHAnsi" w:hAnsiTheme="majorHAnsi" w:cstheme="majorHAnsi"/>
          <w:color w:val="000000" w:themeColor="text1"/>
          <w:sz w:val="20"/>
          <w:szCs w:val="20"/>
        </w:rPr>
        <w:t>. Graphs are studied for applications in networks, artificial intelligence, and various other fields</w:t>
      </w:r>
      <w:r w:rsidR="00B83FE7" w:rsidRPr="00B83FE7">
        <w:rPr>
          <w:rFonts w:asciiTheme="majorHAnsi" w:hAnsiTheme="majorHAnsi" w:cstheme="majorHAnsi"/>
          <w:color w:val="000000" w:themeColor="text1"/>
          <w:sz w:val="20"/>
          <w:szCs w:val="20"/>
        </w:rPr>
        <w:t xml:space="preserve"> [86-88]</w:t>
      </w:r>
      <w:r w:rsidRPr="00B83FE7">
        <w:rPr>
          <w:rFonts w:asciiTheme="majorHAnsi" w:hAnsiTheme="majorHAnsi" w:cstheme="majorHAnsi"/>
          <w:color w:val="000000" w:themeColor="text1"/>
          <w:sz w:val="20"/>
          <w:szCs w:val="20"/>
        </w:rPr>
        <w:t xml:space="preserve">. A graph parameter is a numerical invariant measuring structural properties. </w:t>
      </w:r>
      <w:r w:rsidR="00EF79DA" w:rsidRPr="00B83FE7">
        <w:rPr>
          <w:rFonts w:asciiTheme="majorHAnsi" w:hAnsiTheme="majorHAnsi" w:cstheme="majorHAnsi"/>
          <w:color w:val="000000" w:themeColor="text1"/>
          <w:sz w:val="20"/>
          <w:szCs w:val="20"/>
        </w:rPr>
        <w:t>It should be noted that the graphs discussed in this paper are finite, undirected, and simple.</w:t>
      </w:r>
    </w:p>
    <w:p w14:paraId="2BA13B64" w14:textId="77777777" w:rsidR="00B44E4F" w:rsidRPr="00B83FE7" w:rsidRDefault="00B44E4F" w:rsidP="000A6E17">
      <w:pPr>
        <w:snapToGrid w:val="0"/>
        <w:jc w:val="left"/>
        <w:rPr>
          <w:rFonts w:asciiTheme="majorHAnsi" w:hAnsiTheme="majorHAnsi" w:cstheme="majorHAnsi"/>
          <w:color w:val="000000" w:themeColor="text1"/>
          <w:sz w:val="20"/>
          <w:szCs w:val="20"/>
        </w:rPr>
      </w:pPr>
      <w:r w:rsidRPr="00B83FE7">
        <w:rPr>
          <w:rFonts w:asciiTheme="majorHAnsi" w:hAnsiTheme="majorHAnsi" w:cstheme="majorHAnsi"/>
          <w:color w:val="000000" w:themeColor="text1"/>
          <w:sz w:val="20"/>
          <w:szCs w:val="20"/>
        </w:rPr>
        <w:t>Graph width parameters are metrics that measure the complexity of a graph's structure</w:t>
      </w:r>
      <w:r w:rsidR="006E4181" w:rsidRPr="00B83FE7">
        <w:rPr>
          <w:rFonts w:asciiTheme="majorHAnsi" w:hAnsiTheme="majorHAnsi" w:cstheme="majorHAnsi"/>
          <w:color w:val="000000" w:themeColor="text1"/>
          <w:sz w:val="20"/>
          <w:szCs w:val="20"/>
        </w:rPr>
        <w:t xml:space="preserve"> [19]</w:t>
      </w:r>
      <w:r w:rsidRPr="00B83FE7">
        <w:rPr>
          <w:rFonts w:asciiTheme="majorHAnsi" w:hAnsiTheme="majorHAnsi" w:cstheme="majorHAnsi"/>
          <w:color w:val="000000" w:themeColor="text1"/>
          <w:sz w:val="20"/>
          <w:szCs w:val="20"/>
        </w:rPr>
        <w:t>. They help in understanding how "wide" or "tree-like" a graph is, which affects the difficulty of solving problems on the graph. Common parameters include tree-width</w:t>
      </w:r>
      <w:r w:rsidR="00800B7A" w:rsidRPr="00B83FE7">
        <w:rPr>
          <w:rFonts w:asciiTheme="majorHAnsi" w:hAnsiTheme="majorHAnsi" w:cstheme="majorHAnsi"/>
          <w:color w:val="000000" w:themeColor="text1"/>
          <w:sz w:val="20"/>
          <w:szCs w:val="20"/>
        </w:rPr>
        <w:t xml:space="preserve"> [</w:t>
      </w:r>
      <w:r w:rsidR="006E4181" w:rsidRPr="00B83FE7">
        <w:rPr>
          <w:rFonts w:asciiTheme="majorHAnsi" w:hAnsiTheme="majorHAnsi" w:cstheme="majorHAnsi"/>
          <w:color w:val="000000" w:themeColor="text1"/>
          <w:sz w:val="20"/>
          <w:szCs w:val="20"/>
        </w:rPr>
        <w:t>8,9,</w:t>
      </w:r>
      <w:r w:rsidR="00800B7A" w:rsidRPr="00B83FE7">
        <w:rPr>
          <w:rFonts w:asciiTheme="majorHAnsi" w:hAnsiTheme="majorHAnsi" w:cstheme="majorHAnsi"/>
          <w:color w:val="000000" w:themeColor="text1"/>
          <w:sz w:val="20"/>
          <w:szCs w:val="20"/>
        </w:rPr>
        <w:t>29,32,33]</w:t>
      </w:r>
      <w:r w:rsidRPr="00B83FE7">
        <w:rPr>
          <w:rFonts w:asciiTheme="majorHAnsi" w:hAnsiTheme="majorHAnsi" w:cstheme="majorHAnsi"/>
          <w:color w:val="000000" w:themeColor="text1"/>
          <w:sz w:val="20"/>
          <w:szCs w:val="20"/>
        </w:rPr>
        <w:t>, path-width</w:t>
      </w:r>
      <w:r w:rsidR="006E4181" w:rsidRPr="00B83FE7">
        <w:rPr>
          <w:rFonts w:asciiTheme="majorHAnsi" w:hAnsiTheme="majorHAnsi" w:cstheme="majorHAnsi"/>
          <w:color w:val="000000" w:themeColor="text1"/>
          <w:sz w:val="20"/>
          <w:szCs w:val="20"/>
        </w:rPr>
        <w:t xml:space="preserve"> [20]</w:t>
      </w:r>
      <w:r w:rsidRPr="00B83FE7">
        <w:rPr>
          <w:rFonts w:asciiTheme="majorHAnsi" w:hAnsiTheme="majorHAnsi" w:cstheme="majorHAnsi"/>
          <w:color w:val="000000" w:themeColor="text1"/>
          <w:sz w:val="20"/>
          <w:szCs w:val="20"/>
        </w:rPr>
        <w:t>, linear-width</w:t>
      </w:r>
      <w:r w:rsidR="006E4181" w:rsidRPr="00B83FE7">
        <w:rPr>
          <w:rFonts w:asciiTheme="majorHAnsi" w:hAnsiTheme="majorHAnsi" w:cstheme="majorHAnsi"/>
          <w:color w:val="000000" w:themeColor="text1"/>
          <w:sz w:val="20"/>
          <w:szCs w:val="20"/>
        </w:rPr>
        <w:t xml:space="preserve"> </w:t>
      </w:r>
      <w:r w:rsidR="00800B7A" w:rsidRPr="00B83FE7">
        <w:rPr>
          <w:rFonts w:asciiTheme="majorHAnsi" w:hAnsiTheme="majorHAnsi" w:cstheme="majorHAnsi"/>
          <w:color w:val="000000" w:themeColor="text1"/>
          <w:sz w:val="20"/>
          <w:szCs w:val="20"/>
        </w:rPr>
        <w:t>[3,6,</w:t>
      </w:r>
      <w:r w:rsidR="006E4181" w:rsidRPr="00B83FE7">
        <w:rPr>
          <w:rFonts w:asciiTheme="majorHAnsi" w:hAnsiTheme="majorHAnsi" w:cstheme="majorHAnsi"/>
          <w:color w:val="000000" w:themeColor="text1"/>
          <w:sz w:val="20"/>
          <w:szCs w:val="20"/>
        </w:rPr>
        <w:t>,15,16,</w:t>
      </w:r>
      <w:r w:rsidR="00800B7A" w:rsidRPr="00B83FE7">
        <w:rPr>
          <w:rFonts w:asciiTheme="majorHAnsi" w:hAnsiTheme="majorHAnsi" w:cstheme="majorHAnsi"/>
          <w:color w:val="000000" w:themeColor="text1"/>
          <w:sz w:val="20"/>
          <w:szCs w:val="20"/>
        </w:rPr>
        <w:t>28]</w:t>
      </w:r>
      <w:r w:rsidRPr="00B83FE7">
        <w:rPr>
          <w:rFonts w:asciiTheme="majorHAnsi" w:hAnsiTheme="majorHAnsi" w:cstheme="majorHAnsi"/>
          <w:color w:val="000000" w:themeColor="text1"/>
          <w:sz w:val="20"/>
          <w:szCs w:val="20"/>
        </w:rPr>
        <w:t xml:space="preserve">, </w:t>
      </w:r>
      <w:r w:rsidR="00800B7A" w:rsidRPr="00B83FE7">
        <w:rPr>
          <w:rFonts w:asciiTheme="majorHAnsi" w:hAnsiTheme="majorHAnsi" w:cstheme="majorHAnsi"/>
          <w:color w:val="000000" w:themeColor="text1"/>
          <w:sz w:val="20"/>
          <w:szCs w:val="20"/>
        </w:rPr>
        <w:t>carving-width[4</w:t>
      </w:r>
      <w:r w:rsidR="00E32FFA" w:rsidRPr="00B83FE7">
        <w:rPr>
          <w:rFonts w:asciiTheme="majorHAnsi" w:hAnsiTheme="majorHAnsi" w:cstheme="majorHAnsi"/>
          <w:color w:val="000000" w:themeColor="text1"/>
          <w:sz w:val="20"/>
          <w:szCs w:val="20"/>
        </w:rPr>
        <w:t>,72,73</w:t>
      </w:r>
      <w:r w:rsidR="00800B7A" w:rsidRPr="00B83FE7">
        <w:rPr>
          <w:rFonts w:asciiTheme="majorHAns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twin-width</w:t>
      </w:r>
      <w:r w:rsidR="006E4181" w:rsidRPr="00B83FE7">
        <w:rPr>
          <w:rFonts w:asciiTheme="majorHAnsi" w:hAnsiTheme="majorHAnsi" w:cstheme="majorHAnsi"/>
          <w:color w:val="000000" w:themeColor="text1"/>
          <w:sz w:val="20"/>
          <w:szCs w:val="20"/>
        </w:rPr>
        <w:t>[64-66]</w:t>
      </w:r>
      <w:r w:rsidRPr="00B83FE7">
        <w:rPr>
          <w:rFonts w:asciiTheme="majorHAnsi" w:hAnsiTheme="majorHAnsi" w:cstheme="majorHAnsi"/>
          <w:color w:val="000000" w:themeColor="text1"/>
          <w:sz w:val="20"/>
          <w:szCs w:val="20"/>
        </w:rPr>
        <w:t>, cut-width</w:t>
      </w:r>
      <w:r w:rsidR="00800B7A" w:rsidRPr="00B83FE7">
        <w:rPr>
          <w:rFonts w:asciiTheme="majorHAnsi" w:hAnsiTheme="majorHAnsi" w:cstheme="majorHAnsi"/>
          <w:color w:val="000000" w:themeColor="text1"/>
          <w:sz w:val="20"/>
          <w:szCs w:val="20"/>
        </w:rPr>
        <w:t>[30]</w:t>
      </w:r>
      <w:r w:rsidRPr="00B83FE7">
        <w:rPr>
          <w:rFonts w:asciiTheme="majorHAnsi" w:hAnsiTheme="majorHAnsi" w:cstheme="majorHAnsi"/>
          <w:color w:val="000000" w:themeColor="text1"/>
          <w:sz w:val="20"/>
          <w:szCs w:val="20"/>
        </w:rPr>
        <w:t xml:space="preserve">, </w:t>
      </w:r>
      <w:r w:rsidR="00800B7A" w:rsidRPr="00B83FE7">
        <w:rPr>
          <w:rFonts w:asciiTheme="majorHAnsi" w:hAnsiTheme="majorHAnsi" w:cstheme="majorHAnsi"/>
          <w:color w:val="000000" w:themeColor="text1"/>
          <w:sz w:val="20"/>
          <w:szCs w:val="20"/>
        </w:rPr>
        <w:t>band-width</w:t>
      </w:r>
      <w:r w:rsidR="00BB00A8" w:rsidRPr="00B83FE7">
        <w:rPr>
          <w:rFonts w:asciiTheme="majorHAnsi" w:hAnsiTheme="majorHAnsi" w:cstheme="majorHAnsi"/>
          <w:color w:val="000000" w:themeColor="text1"/>
          <w:sz w:val="20"/>
          <w:szCs w:val="20"/>
        </w:rPr>
        <w:t>[69-71]</w:t>
      </w:r>
      <w:r w:rsidR="00800B7A" w:rsidRPr="00B83FE7">
        <w:rPr>
          <w:rFonts w:asciiTheme="majorHAnsi" w:hAnsiTheme="majorHAnsi" w:cstheme="majorHAnsi"/>
          <w:color w:val="000000" w:themeColor="text1"/>
          <w:sz w:val="20"/>
          <w:szCs w:val="20"/>
        </w:rPr>
        <w:t>, path-distance-width[5</w:t>
      </w:r>
      <w:r w:rsidR="006E4181" w:rsidRPr="00B83FE7">
        <w:rPr>
          <w:rFonts w:asciiTheme="majorHAnsi" w:hAnsiTheme="majorHAnsi" w:cstheme="majorHAnsi"/>
          <w:color w:val="000000" w:themeColor="text1"/>
          <w:sz w:val="20"/>
          <w:szCs w:val="20"/>
        </w:rPr>
        <w:t>,7</w:t>
      </w:r>
      <w:r w:rsidR="00800B7A" w:rsidRPr="00B83FE7">
        <w:rPr>
          <w:rFonts w:asciiTheme="majorHAnsi" w:hAnsiTheme="majorHAnsi" w:cstheme="majorHAnsi"/>
          <w:color w:val="000000" w:themeColor="text1"/>
          <w:sz w:val="20"/>
          <w:szCs w:val="20"/>
        </w:rPr>
        <w:t>], Modular-width</w:t>
      </w:r>
      <w:r w:rsidR="006E4181" w:rsidRPr="00B83FE7">
        <w:rPr>
          <w:rFonts w:asciiTheme="majorHAnsi" w:hAnsiTheme="majorHAnsi" w:cstheme="majorHAnsi"/>
          <w:color w:val="000000" w:themeColor="text1"/>
          <w:sz w:val="20"/>
          <w:szCs w:val="20"/>
        </w:rPr>
        <w:t>[67,68]</w:t>
      </w:r>
      <w:r w:rsidR="00800B7A" w:rsidRPr="00B83FE7">
        <w:rPr>
          <w:rFonts w:asciiTheme="majorHAnsi" w:hAnsiTheme="majorHAnsi" w:cstheme="majorHAnsi"/>
          <w:color w:val="000000" w:themeColor="text1"/>
          <w:sz w:val="20"/>
          <w:szCs w:val="20"/>
        </w:rPr>
        <w:t xml:space="preserve">, </w:t>
      </w:r>
      <w:r w:rsidR="006E4181" w:rsidRPr="00B83FE7">
        <w:rPr>
          <w:rFonts w:asciiTheme="majorHAnsi" w:hAnsiTheme="majorHAnsi" w:cstheme="majorHAnsi"/>
          <w:color w:val="000000" w:themeColor="text1"/>
          <w:sz w:val="20"/>
          <w:szCs w:val="20"/>
          <w:shd w:val="clear" w:color="auto" w:fill="FFFFFF"/>
        </w:rPr>
        <w:t>Monoidal-Width [11]</w:t>
      </w:r>
      <w:r w:rsidR="006E4181" w:rsidRPr="00B83FE7">
        <w:rPr>
          <w:rFonts w:asciiTheme="majorHAnsi" w:hAnsiTheme="majorHAnsi" w:cstheme="majorHAnsi"/>
          <w:color w:val="000000" w:themeColor="text1"/>
          <w:sz w:val="20"/>
          <w:szCs w:val="20"/>
        </w:rPr>
        <w:t xml:space="preserve">, </w:t>
      </w:r>
      <w:r w:rsidR="00800B7A" w:rsidRPr="00B83FE7">
        <w:rPr>
          <w:rFonts w:asciiTheme="majorHAnsi" w:hAnsiTheme="majorHAnsi" w:cstheme="majorHAnsi"/>
          <w:color w:val="000000" w:themeColor="text1"/>
          <w:sz w:val="20"/>
          <w:szCs w:val="20"/>
        </w:rPr>
        <w:t>hypertree-width</w:t>
      </w:r>
      <w:r w:rsidR="006E4181" w:rsidRPr="00B83FE7">
        <w:rPr>
          <w:rFonts w:asciiTheme="majorHAnsi" w:hAnsiTheme="majorHAnsi" w:cstheme="majorHAnsi"/>
          <w:color w:val="000000" w:themeColor="text1"/>
          <w:sz w:val="20"/>
          <w:szCs w:val="20"/>
        </w:rPr>
        <w:t>[61-63]</w:t>
      </w:r>
      <w:r w:rsidR="00800B7A" w:rsidRPr="00B83FE7">
        <w:rPr>
          <w:rFonts w:asciiTheme="majorHAnsi" w:hAnsiTheme="majorHAnsi" w:cstheme="majorHAnsi"/>
          <w:color w:val="000000" w:themeColor="text1"/>
          <w:sz w:val="20"/>
          <w:szCs w:val="20"/>
        </w:rPr>
        <w:t xml:space="preserve">, </w:t>
      </w:r>
      <w:proofErr w:type="spellStart"/>
      <w:r w:rsidR="00800B7A" w:rsidRPr="00B83FE7">
        <w:rPr>
          <w:rFonts w:asciiTheme="majorHAnsi" w:hAnsiTheme="majorHAnsi" w:cstheme="majorHAnsi"/>
          <w:color w:val="000000" w:themeColor="text1"/>
          <w:sz w:val="20"/>
          <w:szCs w:val="20"/>
        </w:rPr>
        <w:t>superhypertree</w:t>
      </w:r>
      <w:proofErr w:type="spellEnd"/>
      <w:r w:rsidR="00800B7A" w:rsidRPr="00B83FE7">
        <w:rPr>
          <w:rFonts w:asciiTheme="majorHAnsi" w:hAnsiTheme="majorHAnsi" w:cstheme="majorHAnsi"/>
          <w:color w:val="000000" w:themeColor="text1"/>
          <w:sz w:val="20"/>
          <w:szCs w:val="20"/>
        </w:rPr>
        <w:t>-width</w:t>
      </w:r>
      <w:r w:rsidR="006E4181" w:rsidRPr="00B83FE7">
        <w:rPr>
          <w:rFonts w:asciiTheme="majorHAnsi" w:hAnsiTheme="majorHAnsi" w:cstheme="majorHAnsi"/>
          <w:color w:val="000000" w:themeColor="text1"/>
          <w:sz w:val="20"/>
          <w:szCs w:val="20"/>
        </w:rPr>
        <w:t xml:space="preserve"> [57-60]</w:t>
      </w:r>
      <w:r w:rsidR="00800B7A" w:rsidRPr="00B83FE7">
        <w:rPr>
          <w:rFonts w:asciiTheme="majorHAnsi" w:hAnsiTheme="majorHAnsi" w:cstheme="majorHAnsi"/>
          <w:color w:val="000000" w:themeColor="text1"/>
          <w:sz w:val="20"/>
          <w:szCs w:val="20"/>
        </w:rPr>
        <w:t xml:space="preserve">, </w:t>
      </w:r>
      <w:r w:rsidR="00BB00A8" w:rsidRPr="00B83FE7">
        <w:rPr>
          <w:rFonts w:asciiTheme="majorHAnsi" w:hAnsiTheme="majorHAnsi" w:cstheme="majorHAnsi"/>
          <w:color w:val="000000" w:themeColor="text1"/>
          <w:sz w:val="20"/>
          <w:szCs w:val="20"/>
        </w:rPr>
        <w:t xml:space="preserve">Directed-Tree-width [48,49,51], </w:t>
      </w:r>
      <w:r w:rsidRPr="00B83FE7">
        <w:rPr>
          <w:rFonts w:asciiTheme="majorHAnsi" w:hAnsiTheme="majorHAnsi" w:cstheme="majorHAnsi"/>
          <w:color w:val="000000" w:themeColor="text1"/>
          <w:sz w:val="20"/>
          <w:szCs w:val="20"/>
        </w:rPr>
        <w:t>and branch-width</w:t>
      </w:r>
      <w:r w:rsidR="006E4181" w:rsidRPr="00B83FE7">
        <w:rPr>
          <w:rFonts w:asciiTheme="majorHAnsi" w:hAnsiTheme="majorHAnsi" w:cstheme="majorHAnsi"/>
          <w:color w:val="000000" w:themeColor="text1"/>
          <w:sz w:val="20"/>
          <w:szCs w:val="20"/>
        </w:rPr>
        <w:t xml:space="preserve"> </w:t>
      </w:r>
      <w:r w:rsidR="00800B7A" w:rsidRPr="00B83FE7">
        <w:rPr>
          <w:rFonts w:asciiTheme="majorHAnsi" w:hAnsiTheme="majorHAnsi" w:cstheme="majorHAnsi"/>
          <w:color w:val="000000" w:themeColor="text1"/>
          <w:sz w:val="20"/>
          <w:szCs w:val="20"/>
        </w:rPr>
        <w:t>[1,</w:t>
      </w:r>
      <w:r w:rsidR="006E4181" w:rsidRPr="00B83FE7">
        <w:rPr>
          <w:rFonts w:asciiTheme="majorHAnsi" w:hAnsiTheme="majorHAnsi" w:cstheme="majorHAnsi"/>
          <w:color w:val="000000" w:themeColor="text1"/>
          <w:sz w:val="20"/>
          <w:szCs w:val="20"/>
        </w:rPr>
        <w:t>10,18,</w:t>
      </w:r>
      <w:r w:rsidR="00800B7A" w:rsidRPr="00B83FE7">
        <w:rPr>
          <w:rFonts w:asciiTheme="majorHAnsi" w:hAnsiTheme="majorHAnsi" w:cstheme="majorHAnsi"/>
          <w:color w:val="000000" w:themeColor="text1"/>
          <w:sz w:val="20"/>
          <w:szCs w:val="20"/>
        </w:rPr>
        <w:t>31]</w:t>
      </w:r>
      <w:r w:rsidRPr="00B83FE7">
        <w:rPr>
          <w:rFonts w:asciiTheme="majorHAnsi" w:hAnsiTheme="majorHAnsi" w:cstheme="majorHAnsi"/>
          <w:color w:val="000000" w:themeColor="text1"/>
          <w:sz w:val="20"/>
          <w:szCs w:val="20"/>
        </w:rPr>
        <w:t>, and they are crucial in areas like optimization and algorithm design.</w:t>
      </w:r>
    </w:p>
    <w:p w14:paraId="63702BFD" w14:textId="77777777" w:rsidR="00B44E4F" w:rsidRPr="00B83FE7" w:rsidRDefault="00B44E4F" w:rsidP="000A6E17">
      <w:pPr>
        <w:snapToGrid w:val="0"/>
        <w:jc w:val="left"/>
        <w:rPr>
          <w:rFonts w:asciiTheme="majorHAnsi" w:hAnsiTheme="majorHAnsi" w:cstheme="majorHAnsi"/>
          <w:color w:val="000000" w:themeColor="text1"/>
          <w:sz w:val="20"/>
          <w:szCs w:val="20"/>
        </w:rPr>
      </w:pPr>
      <w:r w:rsidRPr="00B83FE7">
        <w:rPr>
          <w:rFonts w:asciiTheme="majorHAnsi" w:hAnsiTheme="majorHAnsi" w:cstheme="majorHAnsi"/>
          <w:color w:val="000000" w:themeColor="text1"/>
          <w:sz w:val="20"/>
          <w:szCs w:val="20"/>
        </w:rPr>
        <w:t>Graph width parameters have diverse applications in various disciplines, including matroid theory, lattice theory, theoretical computer science, game theory, network theory, artificial intelligence, graph minor theory, graph combinatorics, and many areas of discrete mathematics. This broad applicability is supported by numerous studie</w:t>
      </w:r>
      <w:r w:rsidR="00800B7A" w:rsidRPr="00B83FE7">
        <w:rPr>
          <w:rFonts w:asciiTheme="majorHAnsi" w:hAnsiTheme="majorHAnsi" w:cstheme="majorHAnsi"/>
          <w:color w:val="000000" w:themeColor="text1"/>
          <w:sz w:val="20"/>
          <w:szCs w:val="20"/>
        </w:rPr>
        <w:t>s cited in references [2</w:t>
      </w:r>
      <w:r w:rsidR="006E4181" w:rsidRPr="00B83FE7">
        <w:rPr>
          <w:rFonts w:asciiTheme="majorHAnsi" w:hAnsiTheme="majorHAnsi" w:cstheme="majorHAnsi"/>
          <w:color w:val="000000" w:themeColor="text1"/>
          <w:sz w:val="20"/>
          <w:szCs w:val="20"/>
        </w:rPr>
        <w:t>,12-14,17</w:t>
      </w:r>
      <w:r w:rsidRPr="00B83FE7">
        <w:rPr>
          <w:rFonts w:asciiTheme="majorHAnsi" w:hAnsiTheme="majorHAnsi" w:cstheme="majorHAnsi"/>
          <w:color w:val="000000" w:themeColor="text1"/>
          <w:sz w:val="20"/>
          <w:szCs w:val="20"/>
        </w:rPr>
        <w:t>]. Researchers often explore these graph width parameters in combination with obstructions, leading to a significant body of research. The duality property is particularly important in several well-known graph algorithms used to compute decompositions of graphs with small width parameters.</w:t>
      </w:r>
    </w:p>
    <w:p w14:paraId="61547FBF" w14:textId="77777777" w:rsidR="00C05A16" w:rsidRPr="00B83FE7" w:rsidRDefault="001022C4"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br/>
      </w:r>
      <w:r w:rsidR="00B44E4F" w:rsidRPr="00B83FE7">
        <w:rPr>
          <w:rFonts w:asciiTheme="majorHAnsi" w:eastAsia="Meiryo UI" w:hAnsiTheme="majorHAnsi" w:cstheme="majorHAnsi"/>
          <w:color w:val="000000" w:themeColor="text1"/>
          <w:sz w:val="20"/>
          <w:szCs w:val="20"/>
        </w:rPr>
        <w:t xml:space="preserve">The concept of Bramble, used in this paper, pertains to algebraic/set theory and refers to a concept that facilitates a coarse decomposition of sets or algebraic structures. It involves the process of breaking down a set or structure into smaller, more manageable components while retaining specific essential properties or relationships. Additionally, the concept of Bramble is </w:t>
      </w:r>
      <w:r w:rsidR="00B44E4F" w:rsidRPr="00B83FE7">
        <w:rPr>
          <w:rFonts w:asciiTheme="majorHAnsi" w:eastAsia="Meiryo UI" w:hAnsiTheme="majorHAnsi" w:cstheme="majorHAnsi"/>
          <w:color w:val="000000" w:themeColor="text1"/>
          <w:sz w:val="20"/>
          <w:szCs w:val="20"/>
        </w:rPr>
        <w:lastRenderedPageBreak/>
        <w:t>frequently used in game theory to analyze and simplify strategic interactions within complex systems [</w:t>
      </w:r>
      <w:r w:rsidR="006E4181" w:rsidRPr="00B83FE7">
        <w:rPr>
          <w:rFonts w:asciiTheme="majorHAnsi" w:eastAsia="Meiryo UI" w:hAnsiTheme="majorHAnsi" w:cstheme="majorHAnsi"/>
          <w:color w:val="000000" w:themeColor="text1"/>
          <w:sz w:val="20"/>
          <w:szCs w:val="20"/>
        </w:rPr>
        <w:t>52-56</w:t>
      </w:r>
      <w:r w:rsidR="00B44E4F" w:rsidRPr="00B83FE7">
        <w:rPr>
          <w:rFonts w:asciiTheme="majorHAnsi" w:eastAsia="Meiryo UI" w:hAnsiTheme="majorHAnsi" w:cstheme="majorHAnsi"/>
          <w:color w:val="000000" w:themeColor="text1"/>
          <w:sz w:val="20"/>
          <w:szCs w:val="20"/>
        </w:rPr>
        <w:t>].</w:t>
      </w:r>
    </w:p>
    <w:p w14:paraId="01B59F60" w14:textId="77777777" w:rsidR="00C05A16" w:rsidRPr="00B83FE7" w:rsidRDefault="00233DAE"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Loose tangle, an innovative concept initially brought forward in reference [1], occupies a central role in ascertaining whether a branch-width is at most a natural number </w:t>
      </w:r>
      <w:r w:rsidRPr="00B83FE7">
        <w:rPr>
          <w:rFonts w:asciiTheme="majorHAnsi" w:eastAsia="Meiryo UI" w:hAnsiTheme="majorHAnsi" w:cstheme="majorHAnsi"/>
          <w:i/>
          <w:color w:val="000000" w:themeColor="text1"/>
          <w:sz w:val="20"/>
          <w:szCs w:val="20"/>
        </w:rPr>
        <w:t>k</w:t>
      </w:r>
      <w:r w:rsidRPr="00B83FE7">
        <w:rPr>
          <w:rFonts w:asciiTheme="majorHAnsi" w:eastAsia="Meiryo UI" w:hAnsiTheme="majorHAnsi" w:cstheme="majorHAnsi"/>
          <w:color w:val="000000" w:themeColor="text1"/>
          <w:sz w:val="20"/>
          <w:szCs w:val="20"/>
        </w:rPr>
        <w:t xml:space="preserve">, where </w:t>
      </w:r>
      <w:r w:rsidRPr="00B83FE7">
        <w:rPr>
          <w:rFonts w:asciiTheme="majorHAnsi" w:eastAsia="Meiryo UI" w:hAnsiTheme="majorHAnsi" w:cstheme="majorHAnsi"/>
          <w:i/>
          <w:color w:val="000000" w:themeColor="text1"/>
          <w:sz w:val="20"/>
          <w:szCs w:val="20"/>
        </w:rPr>
        <w:t xml:space="preserve">k+1 </w:t>
      </w:r>
      <w:r w:rsidRPr="00B83FE7">
        <w:rPr>
          <w:rFonts w:asciiTheme="majorHAnsi" w:eastAsia="Meiryo UI" w:hAnsiTheme="majorHAnsi" w:cstheme="majorHAnsi"/>
          <w:color w:val="000000" w:themeColor="text1"/>
          <w:sz w:val="20"/>
          <w:szCs w:val="20"/>
        </w:rPr>
        <w:t xml:space="preserve">denotes the order of the </w:t>
      </w:r>
      <w:r w:rsidR="00FF0193" w:rsidRPr="00B83FE7">
        <w:rPr>
          <w:rFonts w:asciiTheme="majorHAnsi" w:eastAsia="Meiryo UI" w:hAnsiTheme="majorHAnsi" w:cstheme="majorHAnsi"/>
          <w:color w:val="000000" w:themeColor="text1"/>
          <w:sz w:val="20"/>
          <w:szCs w:val="20"/>
        </w:rPr>
        <w:t xml:space="preserve">loose </w:t>
      </w:r>
      <w:r w:rsidRPr="00B83FE7">
        <w:rPr>
          <w:rFonts w:asciiTheme="majorHAnsi" w:eastAsia="Meiryo UI" w:hAnsiTheme="majorHAnsi" w:cstheme="majorHAnsi"/>
          <w:color w:val="000000" w:themeColor="text1"/>
          <w:sz w:val="20"/>
          <w:szCs w:val="20"/>
        </w:rPr>
        <w:t>tangle. The relevance and potential of loose tangles have further been explored in the context of submodular partition functions</w:t>
      </w:r>
      <w:r w:rsidR="002F0FF3" w:rsidRPr="00B83FE7">
        <w:rPr>
          <w:rFonts w:asciiTheme="majorHAnsi" w:eastAsia="Meiryo UI" w:hAnsiTheme="majorHAnsi" w:cstheme="majorHAnsi"/>
          <w:color w:val="000000" w:themeColor="text1"/>
          <w:sz w:val="20"/>
          <w:szCs w:val="20"/>
        </w:rPr>
        <w:t xml:space="preserve"> [22]</w:t>
      </w:r>
      <w:r w:rsidRPr="00B83FE7">
        <w:rPr>
          <w:rFonts w:asciiTheme="majorHAnsi" w:eastAsia="Meiryo UI" w:hAnsiTheme="majorHAnsi" w:cstheme="majorHAnsi"/>
          <w:color w:val="000000" w:themeColor="text1"/>
          <w:sz w:val="20"/>
          <w:szCs w:val="20"/>
        </w:rPr>
        <w:t>. These submodular partition functions significantly broaden the understanding of various well-established tree decompositions of graphs.</w:t>
      </w:r>
    </w:p>
    <w:p w14:paraId="2FAFE950" w14:textId="77777777" w:rsidR="00D52241" w:rsidRPr="00B83FE7" w:rsidRDefault="00D52241"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Additionally, it is widely recognized that ultrafilters, a well-established concept in mathematics, exhibit a dual relationship when extended to a connectivity system </w:t>
      </w:r>
      <w:r w:rsidRPr="00B83FE7">
        <w:rPr>
          <w:rFonts w:asciiTheme="majorHAnsi" w:eastAsia="Meiryo UI" w:hAnsiTheme="majorHAnsi" w:cstheme="majorHAnsi"/>
          <w:i/>
          <w:color w:val="000000" w:themeColor="text1"/>
          <w:sz w:val="20"/>
          <w:szCs w:val="20"/>
        </w:rPr>
        <w:t>(X, f)</w:t>
      </w:r>
      <w:r w:rsidR="00EF79DA" w:rsidRPr="00B83FE7">
        <w:rPr>
          <w:rFonts w:asciiTheme="majorHAnsi" w:eastAsia="Meiryo UI" w:hAnsiTheme="majorHAnsi" w:cstheme="majorHAnsi"/>
          <w:i/>
          <w:color w:val="000000" w:themeColor="text1"/>
          <w:sz w:val="20"/>
          <w:szCs w:val="20"/>
        </w:rPr>
        <w:t xml:space="preserve"> [19,31]</w:t>
      </w:r>
      <w:r w:rsidRPr="00B83FE7">
        <w:rPr>
          <w:rFonts w:asciiTheme="majorHAnsi" w:eastAsia="Meiryo UI" w:hAnsiTheme="majorHAnsi" w:cstheme="majorHAnsi"/>
          <w:color w:val="000000" w:themeColor="text1"/>
          <w:sz w:val="20"/>
          <w:szCs w:val="20"/>
        </w:rPr>
        <w:t xml:space="preserve">. In this context, a connectivity system comprises a pair consisting of a finite set (referred to as the underlying set) </w:t>
      </w:r>
      <w:r w:rsidRPr="00B83FE7">
        <w:rPr>
          <w:rFonts w:asciiTheme="majorHAnsi" w:eastAsia="Meiryo UI" w:hAnsiTheme="majorHAnsi" w:cstheme="majorHAnsi"/>
          <w:i/>
          <w:color w:val="000000" w:themeColor="text1"/>
          <w:sz w:val="20"/>
          <w:szCs w:val="20"/>
        </w:rPr>
        <w:t xml:space="preserve">X </w:t>
      </w:r>
      <w:r w:rsidRPr="00B83FE7">
        <w:rPr>
          <w:rFonts w:asciiTheme="majorHAnsi" w:eastAsia="Meiryo UI" w:hAnsiTheme="majorHAnsi" w:cstheme="majorHAnsi"/>
          <w:color w:val="000000" w:themeColor="text1"/>
          <w:sz w:val="20"/>
          <w:szCs w:val="20"/>
        </w:rPr>
        <w:t>and a symmetric submodular function</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t>. This dual relationship with branch-width has been extensively studied and acknowledged.</w:t>
      </w:r>
    </w:p>
    <w:p w14:paraId="0A9667D4" w14:textId="77777777" w:rsidR="00C05A16" w:rsidRPr="00B83FE7" w:rsidRDefault="00C05A16" w:rsidP="000A6E17">
      <w:pPr>
        <w:snapToGrid w:val="0"/>
        <w:jc w:val="left"/>
        <w:rPr>
          <w:rFonts w:asciiTheme="majorHAnsi" w:eastAsia="Meiryo UI" w:hAnsiTheme="majorHAnsi" w:cstheme="majorHAnsi"/>
          <w:color w:val="000000" w:themeColor="text1"/>
          <w:sz w:val="20"/>
          <w:szCs w:val="20"/>
        </w:rPr>
      </w:pPr>
    </w:p>
    <w:p w14:paraId="4719D841" w14:textId="77777777" w:rsidR="00BE7DE0" w:rsidRPr="00B83FE7" w:rsidRDefault="00BE7DE0"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1.3. Our Contributions</w:t>
      </w:r>
    </w:p>
    <w:p w14:paraId="4589FDD8" w14:textId="77777777" w:rsidR="00FE6C98" w:rsidRPr="00B83FE7" w:rsidRDefault="00FF0193" w:rsidP="000A6E17">
      <w:pPr>
        <w:snapToGrid w:val="0"/>
        <w:ind w:firstLineChars="150" w:firstLine="30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In this paper, we delve into the correlation between Loose Tangle and Filter, utilizing a submodular partition function as a framework. Additionally, we examine the interaction between Bramble and Filter, employing the same submodular partition function approach. Furthermore, we discuss the connection between these dual concepts and graph width parameters within the context of this paper. It is important to mention that the preprint of this paper is available in references [43, 44].</w:t>
      </w:r>
      <w:r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color w:val="000000" w:themeColor="text1"/>
          <w:sz w:val="20"/>
          <w:szCs w:val="20"/>
        </w:rPr>
        <w:br/>
      </w:r>
      <w:r w:rsidR="00CE5ADC" w:rsidRPr="00B83FE7">
        <w:rPr>
          <w:rFonts w:asciiTheme="majorHAnsi" w:eastAsia="Meiryo UI" w:hAnsiTheme="majorHAnsi" w:cstheme="majorHAnsi"/>
          <w:b/>
          <w:color w:val="000000" w:themeColor="text1"/>
          <w:sz w:val="20"/>
          <w:szCs w:val="20"/>
        </w:rPr>
        <w:t>2.</w:t>
      </w:r>
      <w:r w:rsidR="006C2950" w:rsidRPr="00B83FE7">
        <w:rPr>
          <w:rFonts w:asciiTheme="majorHAnsi" w:eastAsia="Meiryo UI" w:hAnsiTheme="majorHAnsi" w:cstheme="majorHAnsi"/>
          <w:b/>
          <w:color w:val="000000" w:themeColor="text1"/>
          <w:sz w:val="20"/>
          <w:szCs w:val="20"/>
        </w:rPr>
        <w:t xml:space="preserve"> </w:t>
      </w:r>
      <w:r w:rsidR="00BD0312" w:rsidRPr="00B83FE7">
        <w:rPr>
          <w:rFonts w:asciiTheme="majorHAnsi" w:eastAsia="Meiryo UI" w:hAnsiTheme="majorHAnsi" w:cstheme="majorHAnsi"/>
          <w:b/>
          <w:color w:val="000000" w:themeColor="text1"/>
          <w:sz w:val="20"/>
          <w:szCs w:val="20"/>
        </w:rPr>
        <w:t>Preliminaries</w:t>
      </w:r>
      <w:r w:rsidR="0092308C" w:rsidRPr="00B83FE7">
        <w:rPr>
          <w:rFonts w:asciiTheme="majorHAnsi" w:eastAsia="Meiryo UI" w:hAnsiTheme="majorHAnsi" w:cstheme="majorHAnsi"/>
          <w:b/>
          <w:i/>
          <w:color w:val="000000" w:themeColor="text1"/>
          <w:sz w:val="20"/>
          <w:szCs w:val="20"/>
        </w:rPr>
        <w:br/>
      </w:r>
      <w:r w:rsidR="005833E0" w:rsidRPr="00B83FE7">
        <w:rPr>
          <w:rFonts w:asciiTheme="majorHAnsi" w:eastAsia="Meiryo UI" w:hAnsiTheme="majorHAnsi" w:cstheme="majorHAnsi"/>
          <w:color w:val="000000" w:themeColor="text1"/>
          <w:sz w:val="20"/>
          <w:szCs w:val="20"/>
        </w:rPr>
        <w:t xml:space="preserve">In this section, we present the essential definitions required for this paper. </w:t>
      </w:r>
      <w:r w:rsidR="00C05A16" w:rsidRPr="00B83FE7">
        <w:rPr>
          <w:rFonts w:asciiTheme="majorHAnsi" w:eastAsia="Meiryo UI" w:hAnsiTheme="majorHAnsi" w:cstheme="majorHAnsi"/>
          <w:color w:val="000000" w:themeColor="text1"/>
          <w:sz w:val="20"/>
          <w:szCs w:val="20"/>
        </w:rPr>
        <w:br/>
      </w:r>
      <w:r w:rsidR="00C05A16" w:rsidRPr="00B83FE7">
        <w:rPr>
          <w:rFonts w:asciiTheme="majorHAnsi" w:eastAsia="Meiryo UI" w:hAnsiTheme="majorHAnsi" w:cstheme="majorHAnsi"/>
          <w:color w:val="000000" w:themeColor="text1"/>
          <w:sz w:val="20"/>
          <w:szCs w:val="20"/>
        </w:rPr>
        <w:br/>
      </w:r>
      <w:r w:rsidR="00FE6C98" w:rsidRPr="00B83FE7">
        <w:rPr>
          <w:rFonts w:asciiTheme="majorHAnsi" w:eastAsia="Meiryo UI" w:hAnsiTheme="majorHAnsi" w:cstheme="majorHAnsi"/>
          <w:b/>
          <w:bCs/>
          <w:color w:val="000000" w:themeColor="text1"/>
          <w:sz w:val="20"/>
          <w:szCs w:val="20"/>
        </w:rPr>
        <w:t>Definition 1 (Set)</w:t>
      </w:r>
      <w:r w:rsidR="00397D0F" w:rsidRPr="00B83FE7">
        <w:rPr>
          <w:rFonts w:asciiTheme="majorHAnsi" w:eastAsia="Meiryo UI" w:hAnsiTheme="majorHAnsi" w:cstheme="majorHAnsi"/>
          <w:b/>
          <w:bCs/>
          <w:color w:val="000000" w:themeColor="text1"/>
          <w:sz w:val="20"/>
          <w:szCs w:val="20"/>
        </w:rPr>
        <w:t xml:space="preserve"> [77,78]</w:t>
      </w:r>
      <w:r w:rsidR="00FE6C98" w:rsidRPr="00B83FE7">
        <w:rPr>
          <w:rFonts w:asciiTheme="majorHAnsi" w:eastAsia="Meiryo UI" w:hAnsiTheme="majorHAnsi" w:cstheme="majorHAnsi"/>
          <w:b/>
          <w:bCs/>
          <w:color w:val="000000" w:themeColor="text1"/>
          <w:sz w:val="20"/>
          <w:szCs w:val="20"/>
        </w:rPr>
        <w:t>:</w:t>
      </w:r>
      <w:r w:rsidR="00FE6C98" w:rsidRPr="00B83FE7">
        <w:rPr>
          <w:rFonts w:asciiTheme="majorHAnsi" w:eastAsia="Meiryo UI" w:hAnsiTheme="majorHAnsi" w:cstheme="majorHAnsi"/>
          <w:color w:val="000000" w:themeColor="text1"/>
          <w:sz w:val="20"/>
          <w:szCs w:val="20"/>
        </w:rPr>
        <w:t xml:space="preserve"> A </w:t>
      </w:r>
      <w:r w:rsidR="00FE6C98" w:rsidRPr="00B83FE7">
        <w:rPr>
          <w:rFonts w:asciiTheme="majorHAnsi" w:eastAsia="Meiryo UI" w:hAnsiTheme="majorHAnsi" w:cstheme="majorHAnsi"/>
          <w:i/>
          <w:iCs/>
          <w:color w:val="000000" w:themeColor="text1"/>
          <w:sz w:val="20"/>
          <w:szCs w:val="20"/>
        </w:rPr>
        <w:t>set</w:t>
      </w:r>
      <w:r w:rsidR="00FE6C98" w:rsidRPr="00B83FE7">
        <w:rPr>
          <w:rFonts w:asciiTheme="majorHAnsi" w:eastAsia="Meiryo UI" w:hAnsiTheme="majorHAnsi" w:cstheme="majorHAnsi"/>
          <w:color w:val="000000" w:themeColor="text1"/>
          <w:sz w:val="20"/>
          <w:szCs w:val="20"/>
        </w:rPr>
        <w:t xml:space="preserve"> is defined as a collection of distinct elements or objects, treated as a single entity. Sets are typically denoted using curly braces; for example, {a, b, c}.</w:t>
      </w:r>
    </w:p>
    <w:p w14:paraId="59DC2534" w14:textId="77777777" w:rsidR="00FE6C98" w:rsidRPr="00B83FE7" w:rsidRDefault="00FE6C98"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bCs/>
          <w:color w:val="000000" w:themeColor="text1"/>
          <w:sz w:val="20"/>
          <w:szCs w:val="20"/>
        </w:rPr>
        <w:t>Definition 2 (Subset)</w:t>
      </w:r>
      <w:r w:rsidR="00397D0F" w:rsidRPr="00B83FE7">
        <w:rPr>
          <w:rFonts w:asciiTheme="majorHAnsi" w:eastAsia="Meiryo UI" w:hAnsiTheme="majorHAnsi" w:cstheme="majorHAnsi"/>
          <w:b/>
          <w:bCs/>
          <w:color w:val="000000" w:themeColor="text1"/>
          <w:sz w:val="20"/>
          <w:szCs w:val="20"/>
        </w:rPr>
        <w:t xml:space="preserve"> [77,78]:</w:t>
      </w:r>
      <w:r w:rsidRPr="00B83FE7">
        <w:rPr>
          <w:rFonts w:asciiTheme="majorHAnsi" w:eastAsia="Meiryo UI" w:hAnsiTheme="majorHAnsi" w:cstheme="majorHAnsi"/>
          <w:color w:val="000000" w:themeColor="text1"/>
          <w:sz w:val="20"/>
          <w:szCs w:val="20"/>
        </w:rPr>
        <w:t xml:space="preserve"> Given a set X, a </w:t>
      </w:r>
      <w:r w:rsidRPr="00B83FE7">
        <w:rPr>
          <w:rFonts w:asciiTheme="majorHAnsi" w:eastAsia="Meiryo UI" w:hAnsiTheme="majorHAnsi" w:cstheme="majorHAnsi"/>
          <w:i/>
          <w:iCs/>
          <w:color w:val="000000" w:themeColor="text1"/>
          <w:sz w:val="20"/>
          <w:szCs w:val="20"/>
        </w:rPr>
        <w:t>subset</w:t>
      </w:r>
      <w:r w:rsidRPr="00B83FE7">
        <w:rPr>
          <w:rFonts w:asciiTheme="majorHAnsi" w:eastAsia="Meiryo UI" w:hAnsiTheme="majorHAnsi" w:cstheme="majorHAnsi"/>
          <w:color w:val="000000" w:themeColor="text1"/>
          <w:sz w:val="20"/>
          <w:szCs w:val="20"/>
        </w:rPr>
        <w:t xml:space="preserve"> A is any set such that every element of A is also an element of X. This is denoted as A</w:t>
      </w:r>
      <w:r w:rsidRPr="00B83FE7">
        <w:rPr>
          <w:rFonts w:ascii="MS Gothic" w:eastAsia="MS Gothic" w:hAnsi="MS Gothic" w:cs="MS Gothic" w:hint="eastAsia"/>
          <w:color w:val="000000" w:themeColor="text1"/>
          <w:sz w:val="20"/>
          <w:szCs w:val="20"/>
        </w:rPr>
        <w:t>⊆</w:t>
      </w:r>
      <w:r w:rsidRPr="00B83FE7">
        <w:rPr>
          <w:rFonts w:asciiTheme="majorHAnsi" w:eastAsia="Meiryo UI" w:hAnsiTheme="majorHAnsi" w:cstheme="majorHAnsi"/>
          <w:color w:val="000000" w:themeColor="text1"/>
          <w:sz w:val="20"/>
          <w:szCs w:val="20"/>
        </w:rPr>
        <w:t xml:space="preserve">X. </w:t>
      </w:r>
    </w:p>
    <w:p w14:paraId="6D8C1EA5" w14:textId="77777777" w:rsidR="00FE6C98" w:rsidRPr="00B83FE7" w:rsidRDefault="00397D0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bCs/>
          <w:color w:val="000000" w:themeColor="text1"/>
          <w:sz w:val="20"/>
          <w:szCs w:val="20"/>
        </w:rPr>
        <w:t>Definition 3 (Boolean Algebra):</w:t>
      </w:r>
      <w:r w:rsidR="00FE6C98" w:rsidRPr="00B83FE7">
        <w:rPr>
          <w:rFonts w:asciiTheme="majorHAnsi" w:eastAsia="Meiryo UI" w:hAnsiTheme="majorHAnsi" w:cstheme="majorHAnsi"/>
          <w:color w:val="000000" w:themeColor="text1"/>
          <w:sz w:val="20"/>
          <w:szCs w:val="20"/>
        </w:rPr>
        <w:t xml:space="preserve"> A </w:t>
      </w:r>
      <w:r w:rsidR="00FE6C98" w:rsidRPr="00B83FE7">
        <w:rPr>
          <w:rFonts w:asciiTheme="majorHAnsi" w:eastAsia="Meiryo UI" w:hAnsiTheme="majorHAnsi" w:cstheme="majorHAnsi"/>
          <w:i/>
          <w:iCs/>
          <w:color w:val="000000" w:themeColor="text1"/>
          <w:sz w:val="20"/>
          <w:szCs w:val="20"/>
        </w:rPr>
        <w:t>Boolean algebra</w:t>
      </w:r>
      <w:r w:rsidR="00FE6C98" w:rsidRPr="00B83FE7">
        <w:rPr>
          <w:rFonts w:asciiTheme="majorHAnsi" w:eastAsia="Meiryo UI" w:hAnsiTheme="majorHAnsi" w:cstheme="majorHAnsi"/>
          <w:color w:val="000000" w:themeColor="text1"/>
          <w:sz w:val="20"/>
          <w:szCs w:val="20"/>
        </w:rPr>
        <w:t xml:space="preserve"> is a mathematical structure represented as (X,</w:t>
      </w:r>
      <w:r w:rsidR="00FE6C98" w:rsidRPr="00B83FE7">
        <w:rPr>
          <w:rFonts w:ascii="MS Gothic" w:eastAsia="MS Gothic" w:hAnsi="MS Gothic" w:cs="MS Gothic" w:hint="eastAsia"/>
          <w:color w:val="000000" w:themeColor="text1"/>
          <w:sz w:val="20"/>
          <w:szCs w:val="20"/>
        </w:rPr>
        <w:t>∪</w:t>
      </w:r>
      <w:r w:rsidR="00FE6C98" w:rsidRPr="00B83FE7">
        <w:rPr>
          <w:rFonts w:asciiTheme="majorHAnsi" w:eastAsia="Meiryo UI" w:hAnsiTheme="majorHAnsi" w:cstheme="majorHAnsi"/>
          <w:color w:val="000000" w:themeColor="text1"/>
          <w:sz w:val="20"/>
          <w:szCs w:val="20"/>
        </w:rPr>
        <w:t>,∩), where:</w:t>
      </w:r>
    </w:p>
    <w:p w14:paraId="33808937" w14:textId="77777777" w:rsidR="00FE6C98" w:rsidRPr="00B83FE7" w:rsidRDefault="00FE6C98" w:rsidP="000A6E17">
      <w:pPr>
        <w:numPr>
          <w:ilvl w:val="0"/>
          <w:numId w:val="7"/>
        </w:numPr>
        <w:snapToGrid w:val="0"/>
        <w:ind w:firstLineChars="150" w:firstLine="30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X is a set,</w:t>
      </w:r>
    </w:p>
    <w:p w14:paraId="651CE4C3" w14:textId="77777777" w:rsidR="00FE6C98" w:rsidRPr="00B83FE7" w:rsidRDefault="00FE6C98" w:rsidP="000A6E17">
      <w:pPr>
        <w:numPr>
          <w:ilvl w:val="0"/>
          <w:numId w:val="7"/>
        </w:numPr>
        <w:snapToGrid w:val="0"/>
        <w:ind w:firstLineChars="150" w:firstLine="300"/>
        <w:jc w:val="left"/>
        <w:rPr>
          <w:rFonts w:asciiTheme="majorHAnsi" w:eastAsia="Meiryo UI" w:hAnsiTheme="majorHAnsi" w:cstheme="majorHAnsi"/>
          <w:color w:val="000000" w:themeColor="text1"/>
          <w:sz w:val="20"/>
          <w:szCs w:val="20"/>
        </w:rPr>
      </w:pPr>
      <w:r w:rsidRPr="00B83FE7">
        <w:rPr>
          <w:rFonts w:ascii="MS Gothic" w:eastAsia="MS Gothic" w:hAnsi="MS Gothic" w:cs="MS Gothic" w:hint="eastAsia"/>
          <w:color w:val="000000" w:themeColor="text1"/>
          <w:sz w:val="20"/>
          <w:szCs w:val="20"/>
        </w:rPr>
        <w:t>∪</w:t>
      </w:r>
      <w:r w:rsidRPr="00B83FE7">
        <w:rPr>
          <w:rFonts w:asciiTheme="majorHAnsi" w:eastAsia="Meiryo UI" w:hAnsiTheme="majorHAnsi" w:cstheme="majorHAnsi"/>
          <w:color w:val="000000" w:themeColor="text1"/>
          <w:sz w:val="20"/>
          <w:szCs w:val="20"/>
        </w:rPr>
        <w:t>denotes the union operation, and</w:t>
      </w:r>
    </w:p>
    <w:p w14:paraId="2080E841" w14:textId="77777777" w:rsidR="00FE6C98" w:rsidRPr="00B83FE7" w:rsidRDefault="00FE6C98" w:rsidP="000A6E17">
      <w:pPr>
        <w:numPr>
          <w:ilvl w:val="0"/>
          <w:numId w:val="7"/>
        </w:numPr>
        <w:snapToGrid w:val="0"/>
        <w:ind w:firstLineChars="150" w:firstLine="30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denotes the intersection operation.</w:t>
      </w:r>
    </w:p>
    <w:p w14:paraId="0C5AD02C" w14:textId="77777777" w:rsidR="00FE6C98" w:rsidRPr="00B83FE7" w:rsidRDefault="00FE6C98" w:rsidP="000A6E17">
      <w:pPr>
        <w:snapToGrid w:val="0"/>
        <w:ind w:firstLineChars="150" w:firstLine="30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These operations satisfy specific axioms of commutativity, associativity, distributivity, identity, and complementation. In this paper, our focus is confined to finite sets.</w:t>
      </w:r>
    </w:p>
    <w:p w14:paraId="12F0D133" w14:textId="77777777" w:rsidR="00C05A16" w:rsidRPr="00B83FE7" w:rsidRDefault="00C05A16" w:rsidP="000A6E17">
      <w:pPr>
        <w:snapToGrid w:val="0"/>
        <w:jc w:val="left"/>
        <w:rPr>
          <w:rFonts w:asciiTheme="majorHAnsi" w:eastAsia="Meiryo UI" w:hAnsiTheme="majorHAnsi" w:cstheme="majorHAnsi"/>
          <w:color w:val="000000" w:themeColor="text1"/>
          <w:sz w:val="20"/>
          <w:szCs w:val="20"/>
        </w:rPr>
      </w:pPr>
    </w:p>
    <w:p w14:paraId="3B964142" w14:textId="77777777" w:rsidR="00FE6C98" w:rsidRPr="00B83FE7" w:rsidRDefault="00FE6C98" w:rsidP="000A6E17">
      <w:pPr>
        <w:snapToGrid w:val="0"/>
        <w:ind w:right="4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bCs/>
          <w:color w:val="000000" w:themeColor="text1"/>
          <w:sz w:val="20"/>
          <w:szCs w:val="20"/>
        </w:rPr>
        <w:t>Notation 4 (</w:t>
      </w:r>
      <w:r w:rsidR="00397D0F" w:rsidRPr="00B83FE7">
        <w:rPr>
          <w:rFonts w:asciiTheme="majorHAnsi" w:eastAsia="Meiryo UI" w:hAnsiTheme="majorHAnsi" w:cstheme="majorHAnsi"/>
          <w:b/>
          <w:bCs/>
          <w:color w:val="000000" w:themeColor="text1"/>
          <w:sz w:val="20"/>
          <w:szCs w:val="20"/>
        </w:rPr>
        <w:t>Basic Set Operations) [77,78]:</w:t>
      </w:r>
      <w:r w:rsidRPr="00B83FE7">
        <w:rPr>
          <w:rFonts w:asciiTheme="majorHAnsi" w:eastAsia="Meiryo UI" w:hAnsiTheme="majorHAnsi" w:cstheme="majorHAnsi"/>
          <w:color w:val="000000" w:themeColor="text1"/>
          <w:sz w:val="20"/>
          <w:szCs w:val="20"/>
        </w:rPr>
        <w:br/>
        <w:t>In this paper, we adopt the following notations for set operations:</w:t>
      </w:r>
    </w:p>
    <w:p w14:paraId="0E524F81" w14:textId="77777777" w:rsidR="00FE6C98" w:rsidRPr="00B83FE7" w:rsidRDefault="00FE6C98" w:rsidP="000A6E17">
      <w:pPr>
        <w:numPr>
          <w:ilvl w:val="0"/>
          <w:numId w:val="8"/>
        </w:numPr>
        <w:snapToGrid w:val="0"/>
        <w:ind w:right="40"/>
        <w:jc w:val="left"/>
        <w:rPr>
          <w:rFonts w:asciiTheme="majorHAnsi" w:eastAsia="Meiryo UI" w:hAnsiTheme="majorHAnsi" w:cstheme="majorHAnsi"/>
          <w:i/>
          <w:color w:val="000000" w:themeColor="text1"/>
          <w:sz w:val="20"/>
          <w:szCs w:val="20"/>
        </w:rPr>
      </w:pPr>
      <w:r w:rsidRPr="00B83FE7">
        <w:rPr>
          <w:rFonts w:asciiTheme="majorHAnsi" w:eastAsia="Meiryo UI" w:hAnsiTheme="majorHAnsi" w:cstheme="majorHAnsi"/>
          <w:i/>
          <w:color w:val="000000" w:themeColor="text1"/>
          <w:sz w:val="20"/>
          <w:szCs w:val="20"/>
        </w:rPr>
        <w:t>A</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X </w:t>
      </w:r>
      <w:r w:rsidRPr="00B83FE7">
        <w:rPr>
          <w:rFonts w:asciiTheme="majorHAnsi" w:eastAsia="Meiryo UI" w:hAnsiTheme="majorHAnsi" w:cstheme="majorHAnsi"/>
          <w:color w:val="000000" w:themeColor="text1"/>
          <w:sz w:val="20"/>
          <w:szCs w:val="20"/>
        </w:rPr>
        <w:t xml:space="preserve">indicates that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color w:val="000000" w:themeColor="text1"/>
          <w:sz w:val="20"/>
          <w:szCs w:val="20"/>
        </w:rPr>
        <w:t xml:space="preserve"> is a subset of </w:t>
      </w:r>
      <w:r w:rsidRPr="00B83FE7">
        <w:rPr>
          <w:rFonts w:asciiTheme="majorHAnsi" w:eastAsia="Meiryo UI" w:hAnsiTheme="majorHAnsi" w:cstheme="majorHAnsi"/>
          <w:i/>
          <w:color w:val="000000" w:themeColor="text1"/>
          <w:sz w:val="20"/>
          <w:szCs w:val="20"/>
        </w:rPr>
        <w:t>X.</w:t>
      </w:r>
    </w:p>
    <w:p w14:paraId="06C0C921" w14:textId="77777777" w:rsidR="00FE6C98" w:rsidRPr="00B83FE7" w:rsidRDefault="00FE6C98" w:rsidP="000A6E17">
      <w:pPr>
        <w:numPr>
          <w:ilvl w:val="0"/>
          <w:numId w:val="8"/>
        </w:numPr>
        <w:snapToGrid w:val="0"/>
        <w:ind w:right="4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i/>
          <w:color w:val="000000" w:themeColor="text1"/>
          <w:sz w:val="20"/>
          <w:szCs w:val="20"/>
        </w:rPr>
        <w:t>A</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B</w:t>
      </w:r>
      <w:r w:rsidRPr="00B83FE7">
        <w:rPr>
          <w:rFonts w:asciiTheme="majorHAnsi" w:eastAsia="Meiryo UI" w:hAnsiTheme="majorHAnsi" w:cstheme="majorHAnsi"/>
          <w:color w:val="000000" w:themeColor="text1"/>
          <w:sz w:val="20"/>
          <w:szCs w:val="20"/>
        </w:rPr>
        <w:t xml:space="preserve"> denotes the union of subsets </w:t>
      </w:r>
      <w:r w:rsidRPr="00B83FE7">
        <w:rPr>
          <w:rFonts w:asciiTheme="majorHAnsi" w:eastAsia="Meiryo UI" w:hAnsiTheme="majorHAnsi" w:cstheme="majorHAnsi"/>
          <w:i/>
          <w:color w:val="000000" w:themeColor="text1"/>
          <w:sz w:val="20"/>
          <w:szCs w:val="20"/>
        </w:rPr>
        <w:t>A a</w:t>
      </w:r>
      <w:r w:rsidRPr="00B83FE7">
        <w:rPr>
          <w:rFonts w:asciiTheme="majorHAnsi" w:eastAsia="Meiryo UI" w:hAnsiTheme="majorHAnsi" w:cstheme="majorHAnsi"/>
          <w:color w:val="000000" w:themeColor="text1"/>
          <w:sz w:val="20"/>
          <w:szCs w:val="20"/>
        </w:rPr>
        <w:t xml:space="preserve">nd </w:t>
      </w:r>
      <w:r w:rsidRPr="00B83FE7">
        <w:rPr>
          <w:rFonts w:asciiTheme="majorHAnsi" w:eastAsia="Meiryo UI" w:hAnsiTheme="majorHAnsi" w:cstheme="majorHAnsi"/>
          <w:i/>
          <w:color w:val="000000" w:themeColor="text1"/>
          <w:sz w:val="20"/>
          <w:szCs w:val="20"/>
        </w:rPr>
        <w:t>B</w:t>
      </w:r>
      <w:r w:rsidRPr="00B83FE7">
        <w:rPr>
          <w:rFonts w:asciiTheme="majorHAnsi" w:eastAsia="Meiryo UI" w:hAnsiTheme="majorHAnsi" w:cstheme="majorHAnsi"/>
          <w:color w:val="000000" w:themeColor="text1"/>
          <w:sz w:val="20"/>
          <w:szCs w:val="20"/>
        </w:rPr>
        <w:t xml:space="preserve"> (with </w:t>
      </w:r>
      <w:r w:rsidRPr="00B83FE7">
        <w:rPr>
          <w:rFonts w:asciiTheme="majorHAnsi" w:eastAsia="Meiryo UI" w:hAnsiTheme="majorHAnsi" w:cstheme="majorHAnsi"/>
          <w:i/>
          <w:color w:val="000000" w:themeColor="text1"/>
          <w:sz w:val="20"/>
          <w:szCs w:val="20"/>
        </w:rPr>
        <w:t>A,B</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X</w:t>
      </w:r>
      <w:r w:rsidRPr="00B83FE7">
        <w:rPr>
          <w:rFonts w:asciiTheme="majorHAnsi" w:eastAsia="Meiryo UI" w:hAnsiTheme="majorHAnsi" w:cstheme="majorHAnsi"/>
          <w:color w:val="000000" w:themeColor="text1"/>
          <w:sz w:val="20"/>
          <w:szCs w:val="20"/>
        </w:rPr>
        <w:t>).</w:t>
      </w:r>
    </w:p>
    <w:p w14:paraId="2CF0B27C" w14:textId="77777777" w:rsidR="00FE6C98" w:rsidRPr="00B83FE7" w:rsidRDefault="00FE6C98" w:rsidP="000A6E17">
      <w:pPr>
        <w:numPr>
          <w:ilvl w:val="0"/>
          <w:numId w:val="8"/>
        </w:numPr>
        <w:snapToGrid w:val="0"/>
        <w:ind w:right="4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i/>
          <w:color w:val="000000" w:themeColor="text1"/>
          <w:sz w:val="20"/>
          <w:szCs w:val="20"/>
        </w:rPr>
        <w:t>A=</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color w:val="000000" w:themeColor="text1"/>
          <w:sz w:val="20"/>
          <w:szCs w:val="20"/>
        </w:rPr>
        <w:t xml:space="preserve"> signifies the empty set.</w:t>
      </w:r>
    </w:p>
    <w:p w14:paraId="28FBFB11" w14:textId="77777777" w:rsidR="00FE6C98" w:rsidRPr="00B83FE7" w:rsidRDefault="00FE6C98" w:rsidP="000A6E17">
      <w:pPr>
        <w:numPr>
          <w:ilvl w:val="0"/>
          <w:numId w:val="8"/>
        </w:numPr>
        <w:snapToGrid w:val="0"/>
        <w:ind w:right="40"/>
        <w:jc w:val="left"/>
        <w:rPr>
          <w:rFonts w:asciiTheme="majorHAnsi" w:eastAsia="Meiryo UI" w:hAnsiTheme="majorHAnsi" w:cstheme="majorHAnsi"/>
          <w:i/>
          <w:color w:val="000000" w:themeColor="text1"/>
          <w:sz w:val="20"/>
          <w:szCs w:val="20"/>
        </w:rPr>
      </w:pPr>
      <w:r w:rsidRPr="00B83FE7">
        <w:rPr>
          <w:rFonts w:asciiTheme="majorHAnsi" w:eastAsia="Meiryo UI" w:hAnsiTheme="majorHAnsi" w:cstheme="majorHAnsi"/>
          <w:i/>
          <w:color w:val="000000" w:themeColor="text1"/>
          <w:sz w:val="20"/>
          <w:szCs w:val="20"/>
        </w:rPr>
        <w:t xml:space="preserve">A∩B </w:t>
      </w:r>
      <w:r w:rsidRPr="00B83FE7">
        <w:rPr>
          <w:rFonts w:asciiTheme="majorHAnsi" w:eastAsia="Meiryo UI" w:hAnsiTheme="majorHAnsi" w:cstheme="majorHAnsi"/>
          <w:color w:val="000000" w:themeColor="text1"/>
          <w:sz w:val="20"/>
          <w:szCs w:val="20"/>
        </w:rPr>
        <w:t xml:space="preserve">denotes the intersection of subsets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color w:val="000000" w:themeColor="text1"/>
          <w:sz w:val="20"/>
          <w:szCs w:val="20"/>
        </w:rPr>
        <w:t xml:space="preserve"> and </w:t>
      </w:r>
      <w:r w:rsidRPr="00B83FE7">
        <w:rPr>
          <w:rFonts w:asciiTheme="majorHAnsi" w:eastAsia="Meiryo UI" w:hAnsiTheme="majorHAnsi" w:cstheme="majorHAnsi"/>
          <w:i/>
          <w:color w:val="000000" w:themeColor="text1"/>
          <w:sz w:val="20"/>
          <w:szCs w:val="20"/>
        </w:rPr>
        <w:t>B.</w:t>
      </w:r>
    </w:p>
    <w:p w14:paraId="65DB819B" w14:textId="77777777" w:rsidR="00FE6C98" w:rsidRPr="00B83FE7" w:rsidRDefault="00FE6C98" w:rsidP="000A6E17">
      <w:pPr>
        <w:numPr>
          <w:ilvl w:val="0"/>
          <w:numId w:val="8"/>
        </w:numPr>
        <w:snapToGrid w:val="0"/>
        <w:ind w:right="4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i/>
          <w:color w:val="000000" w:themeColor="text1"/>
          <w:sz w:val="20"/>
          <w:szCs w:val="20"/>
        </w:rPr>
        <w:t>A</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B </w:t>
      </w:r>
      <w:r w:rsidRPr="00B83FE7">
        <w:rPr>
          <w:rFonts w:asciiTheme="majorHAnsi" w:eastAsia="Meiryo UI" w:hAnsiTheme="majorHAnsi" w:cstheme="majorHAnsi"/>
          <w:color w:val="000000" w:themeColor="text1"/>
          <w:sz w:val="20"/>
          <w:szCs w:val="20"/>
        </w:rPr>
        <w:t>represents the difference (or relative complement) between subsets</w:t>
      </w:r>
      <w:r w:rsidRPr="00B83FE7">
        <w:rPr>
          <w:rFonts w:asciiTheme="majorHAnsi" w:eastAsia="Meiryo UI" w:hAnsiTheme="majorHAnsi" w:cstheme="majorHAnsi"/>
          <w:i/>
          <w:color w:val="000000" w:themeColor="text1"/>
          <w:sz w:val="20"/>
          <w:szCs w:val="20"/>
        </w:rPr>
        <w:t xml:space="preserve"> A</w:t>
      </w:r>
      <w:r w:rsidRPr="00B83FE7">
        <w:rPr>
          <w:rFonts w:asciiTheme="majorHAnsi" w:eastAsia="Meiryo UI" w:hAnsiTheme="majorHAnsi" w:cstheme="majorHAnsi"/>
          <w:color w:val="000000" w:themeColor="text1"/>
          <w:sz w:val="20"/>
          <w:szCs w:val="20"/>
        </w:rPr>
        <w:t xml:space="preserve"> and </w:t>
      </w:r>
      <w:r w:rsidRPr="00B83FE7">
        <w:rPr>
          <w:rFonts w:asciiTheme="majorHAnsi" w:eastAsia="Meiryo UI" w:hAnsiTheme="majorHAnsi" w:cstheme="majorHAnsi"/>
          <w:i/>
          <w:color w:val="000000" w:themeColor="text1"/>
          <w:sz w:val="20"/>
          <w:szCs w:val="20"/>
        </w:rPr>
        <w:t>B.</w:t>
      </w:r>
    </w:p>
    <w:p w14:paraId="31080D9F" w14:textId="77777777" w:rsidR="00FE6C98" w:rsidRPr="00B83FE7" w:rsidRDefault="00FE6C98" w:rsidP="000A6E17">
      <w:pPr>
        <w:numPr>
          <w:ilvl w:val="0"/>
          <w:numId w:val="8"/>
        </w:numPr>
        <w:snapToGrid w:val="0"/>
        <w:ind w:right="4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The </w:t>
      </w:r>
      <w:r w:rsidRPr="00B83FE7">
        <w:rPr>
          <w:rFonts w:asciiTheme="majorHAnsi" w:eastAsia="Meiryo UI" w:hAnsiTheme="majorHAnsi" w:cstheme="majorHAnsi"/>
          <w:i/>
          <w:iCs/>
          <w:color w:val="000000" w:themeColor="text1"/>
          <w:sz w:val="20"/>
          <w:szCs w:val="20"/>
        </w:rPr>
        <w:t>powerset</w:t>
      </w:r>
      <w:r w:rsidRPr="00B83FE7">
        <w:rPr>
          <w:rFonts w:asciiTheme="majorHAnsi" w:eastAsia="Meiryo UI" w:hAnsiTheme="majorHAnsi" w:cstheme="majorHAnsi"/>
          <w:color w:val="000000" w:themeColor="text1"/>
          <w:sz w:val="20"/>
          <w:szCs w:val="20"/>
        </w:rPr>
        <w:t xml:space="preserve"> of a set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color w:val="000000" w:themeColor="text1"/>
          <w:sz w:val="20"/>
          <w:szCs w:val="20"/>
        </w:rPr>
        <w:t>, denoted by</w:t>
      </w:r>
      <w:r w:rsidRPr="00B83FE7">
        <w:rPr>
          <w:rFonts w:asciiTheme="majorHAnsi" w:eastAsia="Meiryo UI" w:hAnsiTheme="majorHAnsi" w:cstheme="majorHAnsi"/>
          <w:i/>
          <w:color w:val="000000" w:themeColor="text1"/>
          <w:sz w:val="20"/>
          <w:szCs w:val="20"/>
        </w:rPr>
        <w:t xml:space="preserve"> 2</w:t>
      </w:r>
      <w:r w:rsidRPr="00B83FE7">
        <w:rPr>
          <w:rFonts w:asciiTheme="majorHAnsi" w:eastAsia="Meiryo UI" w:hAnsiTheme="majorHAnsi" w:cstheme="majorHAnsi"/>
          <w:i/>
          <w:color w:val="000000" w:themeColor="text1"/>
          <w:sz w:val="20"/>
          <w:szCs w:val="20"/>
          <w:vertAlign w:val="superscript"/>
        </w:rPr>
        <w:t>A</w:t>
      </w:r>
      <w:r w:rsidRPr="00B83FE7">
        <w:rPr>
          <w:rFonts w:asciiTheme="majorHAnsi" w:eastAsia="Meiryo UI" w:hAnsiTheme="majorHAnsi" w:cstheme="majorHAnsi"/>
          <w:color w:val="000000" w:themeColor="text1"/>
          <w:sz w:val="20"/>
          <w:szCs w:val="20"/>
        </w:rPr>
        <w:t xml:space="preserve">, is defined as the set of all possible subsets of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color w:val="000000" w:themeColor="text1"/>
          <w:sz w:val="20"/>
          <w:szCs w:val="20"/>
        </w:rPr>
        <w:t xml:space="preserve">, including both the empty set and </w:t>
      </w:r>
      <w:r w:rsidRPr="00B83FE7">
        <w:rPr>
          <w:rFonts w:asciiTheme="majorHAnsi" w:eastAsia="Meiryo UI" w:hAnsiTheme="majorHAnsi" w:cstheme="majorHAnsi"/>
          <w:i/>
          <w:color w:val="000000" w:themeColor="text1"/>
          <w:sz w:val="20"/>
          <w:szCs w:val="20"/>
        </w:rPr>
        <w:t xml:space="preserve">A </w:t>
      </w:r>
      <w:r w:rsidRPr="00B83FE7">
        <w:rPr>
          <w:rFonts w:asciiTheme="majorHAnsi" w:eastAsia="Meiryo UI" w:hAnsiTheme="majorHAnsi" w:cstheme="majorHAnsi"/>
          <w:color w:val="000000" w:themeColor="text1"/>
          <w:sz w:val="20"/>
          <w:szCs w:val="20"/>
        </w:rPr>
        <w:t>itself.</w:t>
      </w:r>
    </w:p>
    <w:p w14:paraId="1CFF5F56" w14:textId="77777777" w:rsidR="005833E0" w:rsidRPr="00B83FE7" w:rsidRDefault="00C05A16" w:rsidP="000A6E17">
      <w:pPr>
        <w:snapToGrid w:val="0"/>
        <w:spacing w:after="271"/>
        <w:ind w:right="4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br/>
      </w:r>
      <w:r w:rsidR="00FE6C98" w:rsidRPr="00B83FE7">
        <w:rPr>
          <w:rFonts w:asciiTheme="majorHAnsi" w:hAnsiTheme="majorHAnsi" w:cstheme="majorHAnsi"/>
          <w:b/>
          <w:color w:val="000000" w:themeColor="text1"/>
          <w:sz w:val="20"/>
          <w:szCs w:val="20"/>
        </w:rPr>
        <w:t xml:space="preserve">Definition 5 (Partition): </w:t>
      </w:r>
      <w:r w:rsidR="005833E0" w:rsidRPr="00B83FE7">
        <w:rPr>
          <w:rFonts w:asciiTheme="majorHAnsi" w:eastAsia="Meiryo UI" w:hAnsiTheme="majorHAnsi" w:cstheme="majorHAnsi"/>
          <w:color w:val="000000" w:themeColor="text1"/>
          <w:sz w:val="20"/>
          <w:szCs w:val="20"/>
        </w:rPr>
        <w:t xml:space="preserve">Throughout the paper, we utilize a finite set (referred to as the underlying set) </w:t>
      </w:r>
      <w:r w:rsidR="005833E0" w:rsidRPr="00B83FE7">
        <w:rPr>
          <w:rFonts w:asciiTheme="majorHAnsi" w:eastAsia="Meiryo UI" w:hAnsiTheme="majorHAnsi" w:cstheme="majorHAnsi"/>
          <w:i/>
          <w:color w:val="000000" w:themeColor="text1"/>
          <w:sz w:val="20"/>
          <w:szCs w:val="20"/>
        </w:rPr>
        <w:t>X</w:t>
      </w:r>
      <w:r w:rsidR="005833E0" w:rsidRPr="00B83FE7">
        <w:rPr>
          <w:rFonts w:asciiTheme="majorHAnsi" w:eastAsia="Meiryo UI" w:hAnsiTheme="majorHAnsi" w:cstheme="majorHAnsi"/>
          <w:color w:val="000000" w:themeColor="text1"/>
          <w:sz w:val="20"/>
          <w:szCs w:val="20"/>
        </w:rPr>
        <w:t>, a set of partitions</w:t>
      </w:r>
      <w:r w:rsidR="005833E0" w:rsidRPr="00B83FE7">
        <w:rPr>
          <w:rFonts w:asciiTheme="majorHAnsi" w:eastAsia="Meiryo UI" w:hAnsiTheme="majorHAnsi" w:cstheme="majorHAnsi"/>
          <w:i/>
          <w:color w:val="000000" w:themeColor="text1"/>
          <w:sz w:val="20"/>
          <w:szCs w:val="20"/>
        </w:rPr>
        <w:t xml:space="preserve"> P</w:t>
      </w:r>
      <w:r w:rsidR="005833E0" w:rsidRPr="00B83FE7">
        <w:rPr>
          <w:rFonts w:asciiTheme="majorHAnsi" w:eastAsia="Meiryo UI" w:hAnsiTheme="majorHAnsi" w:cstheme="majorHAnsi"/>
          <w:color w:val="000000" w:themeColor="text1"/>
          <w:sz w:val="20"/>
          <w:szCs w:val="20"/>
        </w:rPr>
        <w:t xml:space="preserve">, and natural numbers </w:t>
      </w:r>
      <w:proofErr w:type="spellStart"/>
      <w:r w:rsidR="005833E0" w:rsidRPr="00B83FE7">
        <w:rPr>
          <w:rFonts w:asciiTheme="majorHAnsi" w:eastAsia="Meiryo UI" w:hAnsiTheme="majorHAnsi" w:cstheme="majorHAnsi"/>
          <w:i/>
          <w:color w:val="000000" w:themeColor="text1"/>
          <w:sz w:val="20"/>
          <w:szCs w:val="20"/>
        </w:rPr>
        <w:t>i</w:t>
      </w:r>
      <w:proofErr w:type="spellEnd"/>
      <w:r w:rsidR="005833E0" w:rsidRPr="00B83FE7">
        <w:rPr>
          <w:rFonts w:asciiTheme="majorHAnsi" w:eastAsia="Meiryo UI" w:hAnsiTheme="majorHAnsi" w:cstheme="majorHAnsi"/>
          <w:i/>
          <w:color w:val="000000" w:themeColor="text1"/>
          <w:sz w:val="20"/>
          <w:szCs w:val="20"/>
        </w:rPr>
        <w:t>, k,</w:t>
      </w:r>
      <w:r w:rsidR="00626307" w:rsidRPr="00B83FE7">
        <w:rPr>
          <w:rFonts w:asciiTheme="majorHAnsi" w:eastAsia="Meiryo UI" w:hAnsiTheme="majorHAnsi" w:cstheme="majorHAnsi"/>
          <w:i/>
          <w:color w:val="000000" w:themeColor="text1"/>
          <w:sz w:val="20"/>
          <w:szCs w:val="20"/>
        </w:rPr>
        <w:t xml:space="preserve"> </w:t>
      </w:r>
      <w:r w:rsidR="005833E0" w:rsidRPr="00B83FE7">
        <w:rPr>
          <w:rFonts w:asciiTheme="majorHAnsi" w:eastAsia="Meiryo UI" w:hAnsiTheme="majorHAnsi" w:cstheme="majorHAnsi"/>
          <w:color w:val="000000" w:themeColor="text1"/>
          <w:sz w:val="20"/>
          <w:szCs w:val="20"/>
        </w:rPr>
        <w:t>and</w:t>
      </w:r>
      <w:r w:rsidR="005833E0" w:rsidRPr="00B83FE7">
        <w:rPr>
          <w:rFonts w:asciiTheme="majorHAnsi" w:eastAsia="Meiryo UI" w:hAnsiTheme="majorHAnsi" w:cstheme="majorHAnsi"/>
          <w:i/>
          <w:color w:val="000000" w:themeColor="text1"/>
          <w:sz w:val="20"/>
          <w:szCs w:val="20"/>
        </w:rPr>
        <w:t xml:space="preserve"> p</w:t>
      </w:r>
      <w:r w:rsidR="005833E0" w:rsidRPr="00B83FE7">
        <w:rPr>
          <w:rFonts w:asciiTheme="majorHAnsi" w:eastAsia="Meiryo UI" w:hAnsiTheme="majorHAnsi" w:cstheme="majorHAnsi"/>
          <w:color w:val="000000" w:themeColor="text1"/>
          <w:sz w:val="20"/>
          <w:szCs w:val="20"/>
        </w:rPr>
        <w:t>. It is important to note that a partition involves dividing the elements of a set into non-empty, distinct subsets, ensuring that each element belongs to one and only one subset.</w:t>
      </w:r>
    </w:p>
    <w:p w14:paraId="0BF9202A" w14:textId="77777777" w:rsidR="00AD0B1C" w:rsidRPr="00B83FE7" w:rsidRDefault="00FE6C98" w:rsidP="000A6E17">
      <w:pPr>
        <w:snapToGrid w:val="0"/>
        <w:spacing w:after="271"/>
        <w:ind w:right="40"/>
        <w:jc w:val="left"/>
        <w:rPr>
          <w:rFonts w:asciiTheme="majorHAnsi" w:eastAsia="Meiryo UI" w:hAnsiTheme="majorHAnsi" w:cstheme="majorHAnsi"/>
          <w:color w:val="000000" w:themeColor="text1"/>
          <w:sz w:val="20"/>
          <w:szCs w:val="20"/>
        </w:rPr>
      </w:pPr>
      <w:r w:rsidRPr="00B83FE7">
        <w:rPr>
          <w:rFonts w:asciiTheme="majorHAnsi" w:hAnsiTheme="majorHAnsi" w:cstheme="majorHAnsi"/>
          <w:b/>
          <w:color w:val="000000" w:themeColor="text1"/>
          <w:sz w:val="20"/>
          <w:szCs w:val="20"/>
        </w:rPr>
        <w:t>Notation 6 (Collections o</w:t>
      </w:r>
      <w:r w:rsidR="00397D0F" w:rsidRPr="00B83FE7">
        <w:rPr>
          <w:rFonts w:asciiTheme="majorHAnsi" w:hAnsiTheme="majorHAnsi" w:cstheme="majorHAnsi"/>
          <w:b/>
          <w:color w:val="000000" w:themeColor="text1"/>
          <w:sz w:val="20"/>
          <w:szCs w:val="20"/>
        </w:rPr>
        <w:t>f Subsets and Operations</w:t>
      </w:r>
      <w:r w:rsidRPr="00B83FE7">
        <w:rPr>
          <w:rFonts w:asciiTheme="majorHAnsi" w:hAnsiTheme="majorHAnsi" w:cstheme="majorHAnsi"/>
          <w:b/>
          <w:color w:val="000000" w:themeColor="text1"/>
          <w:sz w:val="20"/>
          <w:szCs w:val="20"/>
        </w:rPr>
        <w:t>)</w:t>
      </w:r>
      <w:r w:rsidR="00397D0F" w:rsidRPr="00B83FE7">
        <w:rPr>
          <w:rFonts w:asciiTheme="majorHAnsi" w:hAnsiTheme="majorHAnsi" w:cstheme="majorHAnsi"/>
          <w:b/>
          <w:color w:val="000000" w:themeColor="text1"/>
          <w:sz w:val="20"/>
          <w:szCs w:val="20"/>
        </w:rPr>
        <w:t xml:space="preserve"> [21,22]</w:t>
      </w:r>
      <w:r w:rsidRPr="00B83FE7">
        <w:rPr>
          <w:rFonts w:asciiTheme="majorHAnsi" w:hAnsiTheme="majorHAnsi" w:cstheme="majorHAnsi"/>
          <w:b/>
          <w:color w:val="000000" w:themeColor="text1"/>
          <w:sz w:val="20"/>
          <w:szCs w:val="20"/>
        </w:rPr>
        <w:t xml:space="preserve">: </w:t>
      </w:r>
      <w:r w:rsidRPr="00B83FE7">
        <w:rPr>
          <w:rFonts w:asciiTheme="majorHAnsi" w:eastAsia="Meiryo UI" w:hAnsiTheme="majorHAnsi" w:cstheme="majorHAnsi"/>
          <w:color w:val="000000" w:themeColor="text1"/>
          <w:sz w:val="20"/>
          <w:szCs w:val="20"/>
        </w:rPr>
        <w:t>I</w:t>
      </w:r>
      <w:r w:rsidR="005833E0" w:rsidRPr="00B83FE7">
        <w:rPr>
          <w:rFonts w:asciiTheme="majorHAnsi" w:eastAsia="Meiryo UI" w:hAnsiTheme="majorHAnsi" w:cstheme="majorHAnsi"/>
          <w:color w:val="000000" w:themeColor="text1"/>
          <w:sz w:val="20"/>
          <w:szCs w:val="20"/>
        </w:rPr>
        <w:t xml:space="preserve">n this paper, we employ the symbol </w:t>
      </w:r>
      <w:r w:rsidR="005833E0" w:rsidRPr="00B83FE7">
        <w:rPr>
          <w:rFonts w:asciiTheme="majorHAnsi" w:eastAsia="Meiryo UI" w:hAnsiTheme="majorHAnsi" w:cstheme="majorHAnsi"/>
          <w:i/>
          <w:color w:val="000000" w:themeColor="text1"/>
          <w:sz w:val="20"/>
          <w:szCs w:val="20"/>
        </w:rPr>
        <w:t>α</w:t>
      </w:r>
      <w:r w:rsidR="005833E0" w:rsidRPr="00B83FE7">
        <w:rPr>
          <w:rFonts w:asciiTheme="majorHAnsi" w:eastAsia="Meiryo UI" w:hAnsiTheme="majorHAnsi" w:cstheme="majorHAnsi"/>
          <w:color w:val="000000" w:themeColor="text1"/>
          <w:sz w:val="20"/>
          <w:szCs w:val="20"/>
        </w:rPr>
        <w:t xml:space="preserve"> to represent collections of subsets, such as </w:t>
      </w:r>
      <w:r w:rsidR="005833E0" w:rsidRPr="00B83FE7">
        <w:rPr>
          <w:rFonts w:asciiTheme="majorHAnsi" w:eastAsia="Meiryo UI" w:hAnsiTheme="majorHAnsi" w:cstheme="majorHAnsi"/>
          <w:i/>
          <w:color w:val="000000" w:themeColor="text1"/>
          <w:sz w:val="20"/>
          <w:szCs w:val="20"/>
        </w:rPr>
        <w:t xml:space="preserve">α </w:t>
      </w:r>
      <w:r w:rsidR="005833E0" w:rsidRPr="00B83FE7">
        <w:rPr>
          <w:rFonts w:asciiTheme="majorHAnsi" w:eastAsia="Meiryo UI" w:hAnsiTheme="majorHAnsi" w:cstheme="majorHAnsi"/>
          <w:color w:val="000000" w:themeColor="text1"/>
          <w:sz w:val="20"/>
          <w:szCs w:val="20"/>
        </w:rPr>
        <w:t xml:space="preserve">signifying a collection </w:t>
      </w:r>
      <w:r w:rsidR="005833E0" w:rsidRPr="00B83FE7">
        <w:rPr>
          <w:rFonts w:asciiTheme="majorHAnsi" w:eastAsia="Meiryo UI" w:hAnsiTheme="majorHAnsi" w:cstheme="majorHAnsi"/>
          <w:i/>
          <w:color w:val="000000" w:themeColor="text1"/>
          <w:sz w:val="20"/>
          <w:szCs w:val="20"/>
        </w:rPr>
        <w:t>A</w:t>
      </w:r>
      <w:r w:rsidR="005833E0" w:rsidRPr="00B83FE7">
        <w:rPr>
          <w:rFonts w:asciiTheme="majorHAnsi" w:eastAsia="Meiryo UI" w:hAnsiTheme="majorHAnsi" w:cstheme="majorHAnsi"/>
          <w:i/>
          <w:color w:val="000000" w:themeColor="text1"/>
          <w:sz w:val="20"/>
          <w:szCs w:val="20"/>
          <w:vertAlign w:val="subscript"/>
        </w:rPr>
        <w:t>1</w:t>
      </w:r>
      <w:r w:rsidR="005833E0" w:rsidRPr="00B83FE7">
        <w:rPr>
          <w:rFonts w:asciiTheme="majorHAnsi" w:eastAsia="Meiryo UI" w:hAnsiTheme="majorHAnsi" w:cstheme="majorHAnsi"/>
          <w:i/>
          <w:color w:val="000000" w:themeColor="text1"/>
          <w:sz w:val="20"/>
          <w:szCs w:val="20"/>
        </w:rPr>
        <w:t>, ..., A</w:t>
      </w:r>
      <w:r w:rsidR="005833E0" w:rsidRPr="00B83FE7">
        <w:rPr>
          <w:rFonts w:asciiTheme="majorHAnsi" w:eastAsia="Meiryo UI" w:hAnsiTheme="majorHAnsi" w:cstheme="majorHAnsi"/>
          <w:i/>
          <w:color w:val="000000" w:themeColor="text1"/>
          <w:sz w:val="20"/>
          <w:szCs w:val="20"/>
          <w:vertAlign w:val="subscript"/>
        </w:rPr>
        <w:t>k</w:t>
      </w:r>
      <w:r w:rsidR="005833E0" w:rsidRPr="00B83FE7">
        <w:rPr>
          <w:rFonts w:asciiTheme="majorHAnsi" w:eastAsia="Meiryo UI" w:hAnsiTheme="majorHAnsi" w:cstheme="majorHAnsi"/>
          <w:i/>
          <w:color w:val="000000" w:themeColor="text1"/>
          <w:sz w:val="20"/>
          <w:szCs w:val="20"/>
        </w:rPr>
        <w:t xml:space="preserve"> </w:t>
      </w:r>
      <w:r w:rsidR="005833E0" w:rsidRPr="00B83FE7">
        <w:rPr>
          <w:rFonts w:asciiTheme="majorHAnsi" w:eastAsia="Meiryo UI" w:hAnsiTheme="majorHAnsi" w:cstheme="majorHAnsi"/>
          <w:color w:val="000000" w:themeColor="text1"/>
          <w:sz w:val="20"/>
          <w:szCs w:val="20"/>
        </w:rPr>
        <w:t xml:space="preserve">of subsets of a finite set (the underlying set) </w:t>
      </w:r>
      <w:r w:rsidR="005833E0" w:rsidRPr="00B83FE7">
        <w:rPr>
          <w:rFonts w:asciiTheme="majorHAnsi" w:eastAsia="Meiryo UI" w:hAnsiTheme="majorHAnsi" w:cstheme="majorHAnsi"/>
          <w:i/>
          <w:color w:val="000000" w:themeColor="text1"/>
          <w:sz w:val="20"/>
          <w:szCs w:val="20"/>
        </w:rPr>
        <w:t>X</w:t>
      </w:r>
      <w:r w:rsidR="005833E0" w:rsidRPr="00B83FE7">
        <w:rPr>
          <w:rFonts w:asciiTheme="majorHAnsi" w:eastAsia="Meiryo UI" w:hAnsiTheme="majorHAnsi" w:cstheme="majorHAnsi"/>
          <w:color w:val="000000" w:themeColor="text1"/>
          <w:sz w:val="20"/>
          <w:szCs w:val="20"/>
        </w:rPr>
        <w:t xml:space="preserve">. The collection </w:t>
      </w:r>
      <w:r w:rsidR="005833E0" w:rsidRPr="00B83FE7">
        <w:rPr>
          <w:rFonts w:asciiTheme="majorHAnsi" w:eastAsia="Meiryo UI" w:hAnsiTheme="majorHAnsi" w:cstheme="majorHAnsi"/>
          <w:i/>
          <w:color w:val="000000" w:themeColor="text1"/>
          <w:sz w:val="20"/>
          <w:szCs w:val="20"/>
        </w:rPr>
        <w:t>α</w:t>
      </w:r>
      <w:r w:rsidR="005833E0" w:rsidRPr="00B83FE7">
        <w:rPr>
          <w:rFonts w:asciiTheme="majorHAnsi" w:eastAsia="Meiryo UI" w:hAnsiTheme="majorHAnsi" w:cstheme="majorHAnsi"/>
          <w:color w:val="000000" w:themeColor="text1"/>
          <w:sz w:val="20"/>
          <w:szCs w:val="20"/>
        </w:rPr>
        <w:t xml:space="preserve"> is deemed a partition if the sets </w:t>
      </w:r>
      <w:r w:rsidR="005833E0" w:rsidRPr="00B83FE7">
        <w:rPr>
          <w:rFonts w:asciiTheme="majorHAnsi" w:eastAsia="Meiryo UI" w:hAnsiTheme="majorHAnsi" w:cstheme="majorHAnsi"/>
          <w:i/>
          <w:color w:val="000000" w:themeColor="text1"/>
          <w:sz w:val="20"/>
          <w:szCs w:val="20"/>
        </w:rPr>
        <w:t>A</w:t>
      </w:r>
      <w:r w:rsidR="005833E0" w:rsidRPr="00B83FE7">
        <w:rPr>
          <w:rFonts w:asciiTheme="majorHAnsi" w:eastAsia="Meiryo UI" w:hAnsiTheme="majorHAnsi" w:cstheme="majorHAnsi"/>
          <w:i/>
          <w:color w:val="000000" w:themeColor="text1"/>
          <w:sz w:val="20"/>
          <w:szCs w:val="20"/>
          <w:vertAlign w:val="subscript"/>
        </w:rPr>
        <w:t>i</w:t>
      </w:r>
      <w:r w:rsidR="005833E0" w:rsidRPr="00B83FE7">
        <w:rPr>
          <w:rFonts w:asciiTheme="majorHAnsi" w:eastAsia="Meiryo UI" w:hAnsiTheme="majorHAnsi" w:cstheme="majorHAnsi"/>
          <w:color w:val="000000" w:themeColor="text1"/>
          <w:sz w:val="20"/>
          <w:szCs w:val="20"/>
        </w:rPr>
        <w:t xml:space="preserve"> are mutually disjoint, and their union forms the underlying set</w:t>
      </w:r>
      <w:r w:rsidR="005833E0" w:rsidRPr="00B83FE7">
        <w:rPr>
          <w:rFonts w:asciiTheme="majorHAnsi" w:eastAsia="Meiryo UI" w:hAnsiTheme="majorHAnsi" w:cstheme="majorHAnsi"/>
          <w:i/>
          <w:color w:val="000000" w:themeColor="text1"/>
          <w:sz w:val="20"/>
          <w:szCs w:val="20"/>
        </w:rPr>
        <w:t xml:space="preserve"> X</w:t>
      </w:r>
      <w:r w:rsidR="005833E0" w:rsidRPr="00B83FE7">
        <w:rPr>
          <w:rFonts w:asciiTheme="majorHAnsi" w:eastAsia="Meiryo UI" w:hAnsiTheme="majorHAnsi" w:cstheme="majorHAnsi"/>
          <w:color w:val="000000" w:themeColor="text1"/>
          <w:sz w:val="20"/>
          <w:szCs w:val="20"/>
        </w:rPr>
        <w:t xml:space="preserve">. We define the following </w:t>
      </w:r>
      <w:r w:rsidR="005833E0" w:rsidRPr="00B83FE7">
        <w:rPr>
          <w:rFonts w:asciiTheme="majorHAnsi" w:eastAsia="Meiryo UI" w:hAnsiTheme="majorHAnsi" w:cstheme="majorHAnsi"/>
          <w:color w:val="000000" w:themeColor="text1"/>
          <w:sz w:val="20"/>
          <w:szCs w:val="20"/>
        </w:rPr>
        <w:lastRenderedPageBreak/>
        <w:t xml:space="preserve">notation: if α represents the collection </w:t>
      </w:r>
      <w:r w:rsidR="005833E0" w:rsidRPr="00B83FE7">
        <w:rPr>
          <w:rFonts w:asciiTheme="majorHAnsi" w:eastAsia="Meiryo UI" w:hAnsiTheme="majorHAnsi" w:cstheme="majorHAnsi"/>
          <w:i/>
          <w:color w:val="000000" w:themeColor="text1"/>
          <w:sz w:val="20"/>
          <w:szCs w:val="20"/>
        </w:rPr>
        <w:t>A</w:t>
      </w:r>
      <w:r w:rsidR="005833E0" w:rsidRPr="00B83FE7">
        <w:rPr>
          <w:rFonts w:asciiTheme="majorHAnsi" w:eastAsia="Meiryo UI" w:hAnsiTheme="majorHAnsi" w:cstheme="majorHAnsi"/>
          <w:i/>
          <w:color w:val="000000" w:themeColor="text1"/>
          <w:sz w:val="20"/>
          <w:szCs w:val="20"/>
          <w:vertAlign w:val="subscript"/>
        </w:rPr>
        <w:t>1</w:t>
      </w:r>
      <w:r w:rsidR="005833E0" w:rsidRPr="00B83FE7">
        <w:rPr>
          <w:rFonts w:asciiTheme="majorHAnsi" w:eastAsia="Meiryo UI" w:hAnsiTheme="majorHAnsi" w:cstheme="majorHAnsi"/>
          <w:i/>
          <w:color w:val="000000" w:themeColor="text1"/>
          <w:sz w:val="20"/>
          <w:szCs w:val="20"/>
        </w:rPr>
        <w:t>, ..., A</w:t>
      </w:r>
      <w:r w:rsidR="005833E0" w:rsidRPr="00B83FE7">
        <w:rPr>
          <w:rFonts w:asciiTheme="majorHAnsi" w:eastAsia="Meiryo UI" w:hAnsiTheme="majorHAnsi" w:cstheme="majorHAnsi"/>
          <w:i/>
          <w:color w:val="000000" w:themeColor="text1"/>
          <w:sz w:val="20"/>
          <w:szCs w:val="20"/>
          <w:vertAlign w:val="subscript"/>
        </w:rPr>
        <w:t>k</w:t>
      </w:r>
      <w:r w:rsidR="005833E0" w:rsidRPr="00B83FE7">
        <w:rPr>
          <w:rFonts w:asciiTheme="majorHAnsi" w:eastAsia="Meiryo UI" w:hAnsiTheme="majorHAnsi" w:cstheme="majorHAnsi"/>
          <w:color w:val="000000" w:themeColor="text1"/>
          <w:sz w:val="20"/>
          <w:szCs w:val="20"/>
        </w:rPr>
        <w:t xml:space="preserve">, and </w:t>
      </w:r>
      <w:r w:rsidR="005833E0" w:rsidRPr="00B83FE7">
        <w:rPr>
          <w:rFonts w:asciiTheme="majorHAnsi" w:eastAsia="Meiryo UI" w:hAnsiTheme="majorHAnsi" w:cstheme="majorHAnsi"/>
          <w:i/>
          <w:color w:val="000000" w:themeColor="text1"/>
          <w:sz w:val="20"/>
          <w:szCs w:val="20"/>
        </w:rPr>
        <w:t>A</w:t>
      </w:r>
      <w:r w:rsidR="005833E0" w:rsidRPr="00B83FE7">
        <w:rPr>
          <w:rFonts w:asciiTheme="majorHAnsi" w:eastAsia="Meiryo UI" w:hAnsiTheme="majorHAnsi" w:cstheme="majorHAnsi"/>
          <w:color w:val="000000" w:themeColor="text1"/>
          <w:sz w:val="20"/>
          <w:szCs w:val="20"/>
        </w:rPr>
        <w:t xml:space="preserve"> is another subset, then </w:t>
      </w:r>
      <w:r w:rsidR="005833E0" w:rsidRPr="00B83FE7">
        <w:rPr>
          <w:rFonts w:asciiTheme="majorHAnsi" w:eastAsia="Meiryo UI" w:hAnsiTheme="majorHAnsi" w:cstheme="majorHAnsi"/>
          <w:i/>
          <w:color w:val="000000" w:themeColor="text1"/>
          <w:sz w:val="20"/>
          <w:szCs w:val="20"/>
        </w:rPr>
        <w:t>α ∩ A</w:t>
      </w:r>
      <w:r w:rsidR="005833E0" w:rsidRPr="00B83FE7">
        <w:rPr>
          <w:rFonts w:asciiTheme="majorHAnsi" w:eastAsia="Meiryo UI" w:hAnsiTheme="majorHAnsi" w:cstheme="majorHAnsi"/>
          <w:color w:val="000000" w:themeColor="text1"/>
          <w:sz w:val="20"/>
          <w:szCs w:val="20"/>
        </w:rPr>
        <w:t xml:space="preserve"> denotes the collection </w:t>
      </w:r>
      <w:r w:rsidR="005833E0" w:rsidRPr="00B83FE7">
        <w:rPr>
          <w:rFonts w:asciiTheme="majorHAnsi" w:eastAsia="Meiryo UI" w:hAnsiTheme="majorHAnsi" w:cstheme="majorHAnsi"/>
          <w:i/>
          <w:color w:val="000000" w:themeColor="text1"/>
          <w:sz w:val="20"/>
          <w:szCs w:val="20"/>
        </w:rPr>
        <w:t>A</w:t>
      </w:r>
      <w:r w:rsidR="005833E0" w:rsidRPr="00B83FE7">
        <w:rPr>
          <w:rFonts w:asciiTheme="majorHAnsi" w:eastAsia="Meiryo UI" w:hAnsiTheme="majorHAnsi" w:cstheme="majorHAnsi"/>
          <w:i/>
          <w:color w:val="000000" w:themeColor="text1"/>
          <w:sz w:val="20"/>
          <w:szCs w:val="20"/>
          <w:vertAlign w:val="subscript"/>
        </w:rPr>
        <w:t>1</w:t>
      </w:r>
      <w:r w:rsidR="005833E0" w:rsidRPr="00B83FE7">
        <w:rPr>
          <w:rFonts w:asciiTheme="majorHAnsi" w:eastAsia="Meiryo UI" w:hAnsiTheme="majorHAnsi" w:cstheme="majorHAnsi"/>
          <w:i/>
          <w:color w:val="000000" w:themeColor="text1"/>
          <w:sz w:val="20"/>
          <w:szCs w:val="20"/>
        </w:rPr>
        <w:t xml:space="preserve"> ∩ A, ..., A</w:t>
      </w:r>
      <w:r w:rsidR="005833E0" w:rsidRPr="00B83FE7">
        <w:rPr>
          <w:rFonts w:asciiTheme="majorHAnsi" w:eastAsia="Meiryo UI" w:hAnsiTheme="majorHAnsi" w:cstheme="majorHAnsi"/>
          <w:i/>
          <w:color w:val="000000" w:themeColor="text1"/>
          <w:sz w:val="20"/>
          <w:szCs w:val="20"/>
          <w:vertAlign w:val="subscript"/>
        </w:rPr>
        <w:t>k</w:t>
      </w:r>
      <w:r w:rsidR="005833E0" w:rsidRPr="00B83FE7">
        <w:rPr>
          <w:rFonts w:asciiTheme="majorHAnsi" w:eastAsia="Meiryo UI" w:hAnsiTheme="majorHAnsi" w:cstheme="majorHAnsi"/>
          <w:i/>
          <w:color w:val="000000" w:themeColor="text1"/>
          <w:sz w:val="20"/>
          <w:szCs w:val="20"/>
        </w:rPr>
        <w:t xml:space="preserve"> ∩ A</w:t>
      </w:r>
      <w:r w:rsidR="005833E0" w:rsidRPr="00B83FE7">
        <w:rPr>
          <w:rFonts w:asciiTheme="majorHAnsi" w:eastAsia="Meiryo UI" w:hAnsiTheme="majorHAnsi" w:cstheme="majorHAnsi"/>
          <w:color w:val="000000" w:themeColor="text1"/>
          <w:sz w:val="20"/>
          <w:szCs w:val="20"/>
        </w:rPr>
        <w:t xml:space="preserve">. Similarly, we use </w:t>
      </w:r>
      <w:r w:rsidR="005833E0" w:rsidRPr="00B83FE7">
        <w:rPr>
          <w:rFonts w:asciiTheme="majorHAnsi" w:eastAsia="Meiryo UI" w:hAnsiTheme="majorHAnsi" w:cstheme="majorHAnsi"/>
          <w:i/>
          <w:color w:val="000000" w:themeColor="text1"/>
          <w:sz w:val="20"/>
          <w:szCs w:val="20"/>
        </w:rPr>
        <w:t xml:space="preserve">α </w:t>
      </w:r>
      <w:r w:rsidR="00191452" w:rsidRPr="00B83FE7">
        <w:rPr>
          <w:rFonts w:asciiTheme="majorHAnsi" w:eastAsia="Meiryo UI" w:hAnsiTheme="majorHAnsi" w:cstheme="majorHAnsi"/>
          <w:i/>
          <w:color w:val="000000" w:themeColor="text1"/>
          <w:sz w:val="20"/>
          <w:szCs w:val="20"/>
        </w:rPr>
        <w:t>\</w:t>
      </w:r>
      <w:r w:rsidR="005833E0" w:rsidRPr="00B83FE7">
        <w:rPr>
          <w:rFonts w:asciiTheme="majorHAnsi" w:eastAsia="Meiryo UI" w:hAnsiTheme="majorHAnsi" w:cstheme="majorHAnsi"/>
          <w:i/>
          <w:color w:val="000000" w:themeColor="text1"/>
          <w:sz w:val="20"/>
          <w:szCs w:val="20"/>
        </w:rPr>
        <w:t xml:space="preserve"> A</w:t>
      </w:r>
      <w:r w:rsidR="005833E0" w:rsidRPr="00B83FE7">
        <w:rPr>
          <w:rFonts w:asciiTheme="majorHAnsi" w:eastAsia="Meiryo UI" w:hAnsiTheme="majorHAnsi" w:cstheme="majorHAnsi"/>
          <w:color w:val="000000" w:themeColor="text1"/>
          <w:sz w:val="20"/>
          <w:szCs w:val="20"/>
        </w:rPr>
        <w:t xml:space="preserve"> as a related notation. Lastly, </w:t>
      </w:r>
      <w:r w:rsidR="005833E0" w:rsidRPr="00B83FE7">
        <w:rPr>
          <w:rFonts w:asciiTheme="majorHAnsi" w:eastAsia="Meiryo UI" w:hAnsiTheme="majorHAnsi" w:cstheme="majorHAnsi"/>
          <w:i/>
          <w:color w:val="000000" w:themeColor="text1"/>
          <w:sz w:val="20"/>
          <w:szCs w:val="20"/>
        </w:rPr>
        <w:t>[B</w:t>
      </w:r>
      <w:r w:rsidR="005833E0" w:rsidRPr="00B83FE7">
        <w:rPr>
          <w:rFonts w:asciiTheme="majorHAnsi" w:eastAsia="Meiryo UI" w:hAnsiTheme="majorHAnsi" w:cstheme="majorHAnsi"/>
          <w:i/>
          <w:color w:val="000000" w:themeColor="text1"/>
          <w:sz w:val="20"/>
          <w:szCs w:val="20"/>
          <w:vertAlign w:val="subscript"/>
        </w:rPr>
        <w:t>1</w:t>
      </w:r>
      <w:r w:rsidR="005833E0" w:rsidRPr="00B83FE7">
        <w:rPr>
          <w:rFonts w:asciiTheme="majorHAnsi" w:eastAsia="Meiryo UI" w:hAnsiTheme="majorHAnsi" w:cstheme="majorHAnsi"/>
          <w:i/>
          <w:color w:val="000000" w:themeColor="text1"/>
          <w:sz w:val="20"/>
          <w:szCs w:val="20"/>
        </w:rPr>
        <w:t>, ..., B</w:t>
      </w:r>
      <w:r w:rsidR="005833E0" w:rsidRPr="00B83FE7">
        <w:rPr>
          <w:rFonts w:asciiTheme="majorHAnsi" w:eastAsia="Meiryo UI" w:hAnsiTheme="majorHAnsi" w:cstheme="majorHAnsi"/>
          <w:i/>
          <w:color w:val="000000" w:themeColor="text1"/>
          <w:sz w:val="20"/>
          <w:szCs w:val="20"/>
          <w:vertAlign w:val="subscript"/>
        </w:rPr>
        <w:t>p</w:t>
      </w:r>
      <w:r w:rsidR="005833E0" w:rsidRPr="00B83FE7">
        <w:rPr>
          <w:rFonts w:asciiTheme="majorHAnsi" w:eastAsia="Meiryo UI" w:hAnsiTheme="majorHAnsi" w:cstheme="majorHAnsi"/>
          <w:i/>
          <w:color w:val="000000" w:themeColor="text1"/>
          <w:sz w:val="20"/>
          <w:szCs w:val="20"/>
        </w:rPr>
        <w:t>, α]</w:t>
      </w:r>
      <w:r w:rsidR="005833E0" w:rsidRPr="00B83FE7">
        <w:rPr>
          <w:rFonts w:asciiTheme="majorHAnsi" w:eastAsia="Meiryo UI" w:hAnsiTheme="majorHAnsi" w:cstheme="majorHAnsi"/>
          <w:color w:val="000000" w:themeColor="text1"/>
          <w:sz w:val="20"/>
          <w:szCs w:val="20"/>
        </w:rPr>
        <w:t xml:space="preserve"> signifies the collection obtained from </w:t>
      </w:r>
      <w:r w:rsidR="005833E0" w:rsidRPr="00B83FE7">
        <w:rPr>
          <w:rFonts w:asciiTheme="majorHAnsi" w:eastAsia="Meiryo UI" w:hAnsiTheme="majorHAnsi" w:cstheme="majorHAnsi"/>
          <w:i/>
          <w:color w:val="000000" w:themeColor="text1"/>
          <w:sz w:val="20"/>
          <w:szCs w:val="20"/>
        </w:rPr>
        <w:t>α</w:t>
      </w:r>
      <w:r w:rsidR="005833E0" w:rsidRPr="00B83FE7">
        <w:rPr>
          <w:rFonts w:asciiTheme="majorHAnsi" w:eastAsia="Meiryo UI" w:hAnsiTheme="majorHAnsi" w:cstheme="majorHAnsi"/>
          <w:color w:val="000000" w:themeColor="text1"/>
          <w:sz w:val="20"/>
          <w:szCs w:val="20"/>
        </w:rPr>
        <w:t xml:space="preserve"> by inserting sets </w:t>
      </w:r>
      <w:r w:rsidR="00626307" w:rsidRPr="00B83FE7">
        <w:rPr>
          <w:rFonts w:asciiTheme="majorHAnsi" w:eastAsia="Meiryo UI" w:hAnsiTheme="majorHAnsi" w:cstheme="majorHAnsi"/>
          <w:i/>
          <w:color w:val="000000" w:themeColor="text1"/>
          <w:sz w:val="20"/>
          <w:szCs w:val="20"/>
        </w:rPr>
        <w:t>B</w:t>
      </w:r>
      <w:r w:rsidR="00626307" w:rsidRPr="00B83FE7">
        <w:rPr>
          <w:rFonts w:asciiTheme="majorHAnsi" w:eastAsia="Meiryo UI" w:hAnsiTheme="majorHAnsi" w:cstheme="majorHAnsi"/>
          <w:i/>
          <w:color w:val="000000" w:themeColor="text1"/>
          <w:sz w:val="20"/>
          <w:szCs w:val="20"/>
          <w:vertAlign w:val="subscript"/>
        </w:rPr>
        <w:t>1</w:t>
      </w:r>
      <w:r w:rsidR="00626307" w:rsidRPr="00B83FE7">
        <w:rPr>
          <w:rFonts w:asciiTheme="majorHAnsi" w:eastAsia="Meiryo UI" w:hAnsiTheme="majorHAnsi" w:cstheme="majorHAnsi"/>
          <w:i/>
          <w:color w:val="000000" w:themeColor="text1"/>
          <w:sz w:val="20"/>
          <w:szCs w:val="20"/>
        </w:rPr>
        <w:t>, ..., B</w:t>
      </w:r>
      <w:r w:rsidR="00626307" w:rsidRPr="00B83FE7">
        <w:rPr>
          <w:rFonts w:asciiTheme="majorHAnsi" w:eastAsia="Meiryo UI" w:hAnsiTheme="majorHAnsi" w:cstheme="majorHAnsi"/>
          <w:i/>
          <w:color w:val="000000" w:themeColor="text1"/>
          <w:sz w:val="20"/>
          <w:szCs w:val="20"/>
          <w:vertAlign w:val="subscript"/>
        </w:rPr>
        <w:t>p</w:t>
      </w:r>
      <w:r w:rsidR="005833E0" w:rsidRPr="00B83FE7">
        <w:rPr>
          <w:rFonts w:asciiTheme="majorHAnsi" w:eastAsia="Meiryo UI" w:hAnsiTheme="majorHAnsi" w:cstheme="majorHAnsi"/>
          <w:color w:val="000000" w:themeColor="text1"/>
          <w:sz w:val="20"/>
          <w:szCs w:val="20"/>
        </w:rPr>
        <w:t xml:space="preserve"> into the collection.</w:t>
      </w:r>
      <w:r w:rsidR="00FB636A" w:rsidRPr="00B83FE7">
        <w:rPr>
          <w:rFonts w:asciiTheme="majorHAnsi" w:eastAsia="Meiryo UI" w:hAnsiTheme="majorHAnsi" w:cstheme="majorHAnsi"/>
          <w:color w:val="000000" w:themeColor="text1"/>
          <w:sz w:val="20"/>
          <w:szCs w:val="20"/>
        </w:rPr>
        <w:t xml:space="preserve"> Note that this notation is adopted from reference [22].</w:t>
      </w:r>
    </w:p>
    <w:p w14:paraId="6F53AE64" w14:textId="77777777" w:rsidR="00745E2D" w:rsidRPr="00B83FE7" w:rsidRDefault="0092308C" w:rsidP="000A6E17">
      <w:pPr>
        <w:snapToGrid w:val="0"/>
        <w:rPr>
          <w:rFonts w:asciiTheme="majorHAnsi" w:hAnsiTheme="majorHAnsi" w:cstheme="majorHAnsi"/>
          <w:i/>
          <w:color w:val="000000" w:themeColor="text1"/>
          <w:sz w:val="20"/>
          <w:szCs w:val="20"/>
        </w:rPr>
      </w:pPr>
      <w:r w:rsidRPr="00B83FE7">
        <w:rPr>
          <w:rFonts w:asciiTheme="majorHAnsi" w:eastAsia="Meiryo UI" w:hAnsiTheme="majorHAnsi" w:cstheme="majorHAnsi"/>
          <w:b/>
          <w:color w:val="000000" w:themeColor="text1"/>
          <w:sz w:val="20"/>
          <w:szCs w:val="20"/>
        </w:rPr>
        <w:t xml:space="preserve">2.1 </w:t>
      </w:r>
      <w:r w:rsidR="00FB0C68" w:rsidRPr="00B83FE7">
        <w:rPr>
          <w:rFonts w:asciiTheme="majorHAnsi" w:eastAsia="Meiryo UI" w:hAnsiTheme="majorHAnsi" w:cstheme="majorHAnsi"/>
          <w:b/>
          <w:color w:val="000000" w:themeColor="text1"/>
          <w:sz w:val="20"/>
          <w:szCs w:val="20"/>
        </w:rPr>
        <w:t>Submodular Partition Functions</w:t>
      </w:r>
      <w:r w:rsidR="007A27E3" w:rsidRPr="00B83FE7">
        <w:rPr>
          <w:rFonts w:asciiTheme="majorHAnsi" w:eastAsia="Meiryo UI" w:hAnsiTheme="majorHAnsi" w:cstheme="majorHAnsi"/>
          <w:b/>
          <w:color w:val="000000" w:themeColor="text1"/>
          <w:sz w:val="20"/>
          <w:szCs w:val="20"/>
        </w:rPr>
        <w:t>: Functions that are essential in discussing graph width parameters</w:t>
      </w:r>
      <w:r w:rsidRPr="00B83FE7">
        <w:rPr>
          <w:rFonts w:asciiTheme="majorHAnsi" w:eastAsia="Meiryo UI" w:hAnsiTheme="majorHAnsi" w:cstheme="majorHAnsi"/>
          <w:color w:val="000000" w:themeColor="text1"/>
          <w:sz w:val="20"/>
          <w:szCs w:val="20"/>
        </w:rPr>
        <w:br/>
      </w:r>
      <w:r w:rsidR="00FB0C68" w:rsidRPr="00B83FE7">
        <w:rPr>
          <w:rFonts w:asciiTheme="majorHAnsi" w:eastAsia="Meiryo UI" w:hAnsiTheme="majorHAnsi" w:cstheme="majorHAnsi"/>
          <w:color w:val="000000" w:themeColor="text1"/>
          <w:sz w:val="20"/>
          <w:szCs w:val="20"/>
        </w:rPr>
        <w:t xml:space="preserve">We will explain </w:t>
      </w:r>
      <w:r w:rsidR="00CE5ADC" w:rsidRPr="00B83FE7">
        <w:rPr>
          <w:rFonts w:asciiTheme="majorHAnsi" w:eastAsia="Meiryo UI" w:hAnsiTheme="majorHAnsi" w:cstheme="majorHAnsi"/>
          <w:color w:val="000000" w:themeColor="text1"/>
          <w:sz w:val="20"/>
          <w:szCs w:val="20"/>
        </w:rPr>
        <w:t>about s</w:t>
      </w:r>
      <w:r w:rsidR="00FB0C68" w:rsidRPr="00B83FE7">
        <w:rPr>
          <w:rFonts w:asciiTheme="majorHAnsi" w:eastAsia="Meiryo UI" w:hAnsiTheme="majorHAnsi" w:cstheme="majorHAnsi"/>
          <w:color w:val="000000" w:themeColor="text1"/>
          <w:sz w:val="20"/>
          <w:szCs w:val="20"/>
        </w:rPr>
        <w:t xml:space="preserve">ubmodular </w:t>
      </w:r>
      <w:r w:rsidR="00CE5ADC" w:rsidRPr="00B83FE7">
        <w:rPr>
          <w:rFonts w:asciiTheme="majorHAnsi" w:eastAsia="Meiryo UI" w:hAnsiTheme="majorHAnsi" w:cstheme="majorHAnsi"/>
          <w:color w:val="000000" w:themeColor="text1"/>
          <w:sz w:val="20"/>
          <w:szCs w:val="20"/>
        </w:rPr>
        <w:t>partition f</w:t>
      </w:r>
      <w:r w:rsidR="00FB0C68" w:rsidRPr="00B83FE7">
        <w:rPr>
          <w:rFonts w:asciiTheme="majorHAnsi" w:eastAsia="Meiryo UI" w:hAnsiTheme="majorHAnsi" w:cstheme="majorHAnsi"/>
          <w:color w:val="000000" w:themeColor="text1"/>
          <w:sz w:val="20"/>
          <w:szCs w:val="20"/>
        </w:rPr>
        <w:t xml:space="preserve">unctions. </w:t>
      </w:r>
      <w:r w:rsidR="00CE5ADC" w:rsidRPr="00B83FE7">
        <w:rPr>
          <w:rFonts w:asciiTheme="majorHAnsi" w:eastAsia="Meiryo UI" w:hAnsiTheme="majorHAnsi" w:cstheme="majorHAnsi"/>
          <w:color w:val="000000" w:themeColor="text1"/>
          <w:sz w:val="20"/>
          <w:szCs w:val="20"/>
        </w:rPr>
        <w:t>The definition of a partition function and a submodular partition function</w:t>
      </w:r>
      <w:r w:rsidR="00CE5ADC" w:rsidRPr="00B83FE7">
        <w:rPr>
          <w:rFonts w:asciiTheme="majorHAnsi" w:eastAsia="Meiryo UI" w:hAnsiTheme="majorHAnsi" w:cstheme="majorHAnsi"/>
          <w:b/>
          <w:color w:val="000000" w:themeColor="text1"/>
          <w:sz w:val="20"/>
          <w:szCs w:val="20"/>
        </w:rPr>
        <w:t xml:space="preserve"> </w:t>
      </w:r>
      <w:r w:rsidR="00CE5ADC" w:rsidRPr="00B83FE7">
        <w:rPr>
          <w:rFonts w:asciiTheme="majorHAnsi" w:eastAsia="Meiryo UI" w:hAnsiTheme="majorHAnsi" w:cstheme="majorHAnsi"/>
          <w:color w:val="000000" w:themeColor="text1"/>
          <w:sz w:val="20"/>
          <w:szCs w:val="20"/>
        </w:rPr>
        <w:t>of separations is provided below:</w:t>
      </w:r>
      <w:r w:rsidR="00CE5ADC" w:rsidRPr="00B83FE7">
        <w:rPr>
          <w:rFonts w:asciiTheme="majorHAnsi" w:eastAsia="Meiryo UI" w:hAnsiTheme="majorHAnsi" w:cstheme="majorHAnsi"/>
          <w:color w:val="000000" w:themeColor="text1"/>
          <w:sz w:val="20"/>
          <w:szCs w:val="20"/>
        </w:rPr>
        <w:br/>
      </w:r>
      <w:r w:rsidR="00745E2D" w:rsidRPr="00B83FE7">
        <w:rPr>
          <w:rFonts w:asciiTheme="majorHAnsi" w:eastAsia="Meiryo UI" w:hAnsiTheme="majorHAnsi" w:cstheme="majorHAnsi"/>
          <w:color w:val="000000" w:themeColor="text1"/>
          <w:sz w:val="20"/>
          <w:szCs w:val="20"/>
        </w:rPr>
        <w:br/>
      </w:r>
      <w:r w:rsidR="00745E2D" w:rsidRPr="00B83FE7">
        <w:rPr>
          <w:rFonts w:asciiTheme="majorHAnsi" w:eastAsia="Meiryo UI" w:hAnsiTheme="majorHAnsi" w:cstheme="majorHAnsi"/>
          <w:b/>
          <w:color w:val="000000" w:themeColor="text1"/>
          <w:sz w:val="20"/>
          <w:szCs w:val="20"/>
        </w:rPr>
        <w:t>Definition 7</w:t>
      </w:r>
      <w:r w:rsidR="00397D0F" w:rsidRPr="00B83FE7">
        <w:rPr>
          <w:rFonts w:asciiTheme="majorHAnsi" w:eastAsia="Meiryo UI" w:hAnsiTheme="majorHAnsi" w:cstheme="majorHAnsi"/>
          <w:b/>
          <w:color w:val="000000" w:themeColor="text1"/>
          <w:sz w:val="20"/>
          <w:szCs w:val="20"/>
        </w:rPr>
        <w:t xml:space="preserve"> (Partition </w:t>
      </w:r>
      <w:proofErr w:type="gramStart"/>
      <w:r w:rsidR="00397D0F" w:rsidRPr="00B83FE7">
        <w:rPr>
          <w:rFonts w:asciiTheme="majorHAnsi" w:eastAsia="Meiryo UI" w:hAnsiTheme="majorHAnsi" w:cstheme="majorHAnsi"/>
          <w:b/>
          <w:color w:val="000000" w:themeColor="text1"/>
          <w:sz w:val="20"/>
          <w:szCs w:val="20"/>
        </w:rPr>
        <w:t>Function)</w:t>
      </w:r>
      <w:r w:rsidR="00745E2D" w:rsidRPr="00B83FE7">
        <w:rPr>
          <w:rFonts w:asciiTheme="majorHAnsi" w:eastAsia="Meiryo UI" w:hAnsiTheme="majorHAnsi" w:cstheme="majorHAnsi"/>
          <w:b/>
          <w:color w:val="000000" w:themeColor="text1"/>
          <w:sz w:val="20"/>
          <w:szCs w:val="20"/>
        </w:rPr>
        <w:t>[</w:t>
      </w:r>
      <w:proofErr w:type="gramEnd"/>
      <w:r w:rsidR="00745E2D" w:rsidRPr="00B83FE7">
        <w:rPr>
          <w:rFonts w:asciiTheme="majorHAnsi" w:eastAsia="Meiryo UI" w:hAnsiTheme="majorHAnsi" w:cstheme="majorHAnsi"/>
          <w:b/>
          <w:color w:val="000000" w:themeColor="text1"/>
          <w:sz w:val="20"/>
          <w:szCs w:val="20"/>
        </w:rPr>
        <w:t>21,22]:</w:t>
      </w:r>
      <w:r w:rsidR="00745E2D" w:rsidRPr="00B83FE7">
        <w:rPr>
          <w:rFonts w:asciiTheme="majorHAnsi" w:eastAsia="Meiryo UI" w:hAnsiTheme="majorHAnsi" w:cstheme="majorHAnsi"/>
          <w:color w:val="000000" w:themeColor="text1"/>
          <w:sz w:val="20"/>
          <w:szCs w:val="20"/>
        </w:rPr>
        <w:t xml:space="preserve"> </w:t>
      </w:r>
      <w:r w:rsidR="00745E2D" w:rsidRPr="00B83FE7">
        <w:rPr>
          <w:rFonts w:asciiTheme="majorHAnsi" w:hAnsiTheme="majorHAnsi" w:cstheme="majorHAnsi"/>
          <w:color w:val="000000" w:themeColor="text1"/>
          <w:sz w:val="20"/>
          <w:szCs w:val="20"/>
        </w:rPr>
        <w:t xml:space="preserve">Let </w:t>
      </w:r>
      <w:r w:rsidR="00745E2D" w:rsidRPr="00B83FE7">
        <w:rPr>
          <w:rFonts w:asciiTheme="majorHAnsi" w:hAnsiTheme="majorHAnsi" w:cstheme="majorHAnsi"/>
          <w:i/>
          <w:color w:val="000000" w:themeColor="text1"/>
          <w:sz w:val="20"/>
          <w:szCs w:val="20"/>
        </w:rPr>
        <w:t>X</w:t>
      </w:r>
      <w:r w:rsidR="00745E2D" w:rsidRPr="00B83FE7">
        <w:rPr>
          <w:rFonts w:asciiTheme="majorHAnsi" w:hAnsiTheme="majorHAnsi" w:cstheme="majorHAnsi"/>
          <w:color w:val="000000" w:themeColor="text1"/>
          <w:sz w:val="20"/>
          <w:szCs w:val="20"/>
        </w:rPr>
        <w:t xml:space="preserve"> be a finite set. A function </w:t>
      </w:r>
      <w:r w:rsidR="00745E2D" w:rsidRPr="00B83FE7">
        <w:rPr>
          <w:rFonts w:asciiTheme="majorHAnsi" w:hAnsiTheme="majorHAnsi" w:cstheme="majorHAnsi"/>
          <w:i/>
          <w:color w:val="000000" w:themeColor="text1"/>
          <w:sz w:val="20"/>
          <w:szCs w:val="20"/>
        </w:rPr>
        <w:t xml:space="preserve">ψ: P → </w:t>
      </w:r>
      <w:r w:rsidR="00745E2D" w:rsidRPr="00B83FE7">
        <w:rPr>
          <w:rFonts w:ascii="Cambria Math" w:hAnsi="Cambria Math" w:cs="Cambria Math"/>
          <w:i/>
          <w:color w:val="000000" w:themeColor="text1"/>
          <w:sz w:val="20"/>
          <w:szCs w:val="20"/>
        </w:rPr>
        <w:t>ℤ₀⁺</w:t>
      </w:r>
      <w:r w:rsidR="00745E2D" w:rsidRPr="00B83FE7">
        <w:rPr>
          <w:rFonts w:asciiTheme="majorHAnsi" w:hAnsiTheme="majorHAnsi" w:cstheme="majorHAnsi"/>
          <w:color w:val="000000" w:themeColor="text1"/>
          <w:sz w:val="20"/>
          <w:szCs w:val="20"/>
        </w:rPr>
        <w:t xml:space="preserve"> that maps a partition </w:t>
      </w:r>
      <w:r w:rsidR="00745E2D" w:rsidRPr="00B83FE7">
        <w:rPr>
          <w:rFonts w:asciiTheme="majorHAnsi" w:hAnsiTheme="majorHAnsi" w:cstheme="majorHAnsi"/>
          <w:i/>
          <w:color w:val="000000" w:themeColor="text1"/>
          <w:sz w:val="20"/>
          <w:szCs w:val="20"/>
        </w:rPr>
        <w:t>α</w:t>
      </w:r>
      <w:r w:rsidR="00745E2D" w:rsidRPr="00B83FE7">
        <w:rPr>
          <w:rFonts w:asciiTheme="majorHAnsi" w:hAnsiTheme="majorHAnsi" w:cstheme="majorHAnsi"/>
          <w:color w:val="000000" w:themeColor="text1"/>
          <w:sz w:val="20"/>
          <w:szCs w:val="20"/>
        </w:rPr>
        <w:t xml:space="preserve"> of </w:t>
      </w:r>
      <w:r w:rsidR="00745E2D" w:rsidRPr="00B83FE7">
        <w:rPr>
          <w:rFonts w:asciiTheme="majorHAnsi" w:hAnsiTheme="majorHAnsi" w:cstheme="majorHAnsi"/>
          <w:i/>
          <w:color w:val="000000" w:themeColor="text1"/>
          <w:sz w:val="20"/>
          <w:szCs w:val="20"/>
        </w:rPr>
        <w:t xml:space="preserve">X </w:t>
      </w:r>
      <w:r w:rsidR="00745E2D" w:rsidRPr="00B83FE7">
        <w:rPr>
          <w:rFonts w:asciiTheme="majorHAnsi" w:hAnsiTheme="majorHAnsi" w:cstheme="majorHAnsi"/>
          <w:color w:val="000000" w:themeColor="text1"/>
          <w:sz w:val="20"/>
          <w:szCs w:val="20"/>
        </w:rPr>
        <w:t xml:space="preserve">(where </w:t>
      </w:r>
      <w:r w:rsidR="00745E2D" w:rsidRPr="00B83FE7">
        <w:rPr>
          <w:rFonts w:asciiTheme="majorHAnsi" w:hAnsiTheme="majorHAnsi" w:cstheme="majorHAnsi"/>
          <w:i/>
          <w:color w:val="000000" w:themeColor="text1"/>
          <w:sz w:val="20"/>
          <w:szCs w:val="20"/>
        </w:rPr>
        <w:t>α</w:t>
      </w:r>
      <w:r w:rsidR="00745E2D" w:rsidRPr="00B83FE7">
        <w:rPr>
          <w:rFonts w:asciiTheme="majorHAnsi" w:hAnsiTheme="majorHAnsi" w:cstheme="majorHAnsi"/>
          <w:color w:val="000000" w:themeColor="text1"/>
          <w:sz w:val="20"/>
          <w:szCs w:val="20"/>
        </w:rPr>
        <w:t xml:space="preserve"> is a collection of non-empty, pairwise disjoint subsets whose union equals </w:t>
      </w:r>
      <w:r w:rsidR="00745E2D" w:rsidRPr="00B83FE7">
        <w:rPr>
          <w:rFonts w:asciiTheme="majorHAnsi" w:hAnsiTheme="majorHAnsi" w:cstheme="majorHAnsi"/>
          <w:i/>
          <w:color w:val="000000" w:themeColor="text1"/>
          <w:sz w:val="20"/>
          <w:szCs w:val="20"/>
        </w:rPr>
        <w:t>X</w:t>
      </w:r>
      <w:r w:rsidR="00745E2D" w:rsidRPr="00B83FE7">
        <w:rPr>
          <w:rFonts w:asciiTheme="majorHAnsi" w:hAnsiTheme="majorHAnsi" w:cstheme="majorHAnsi"/>
          <w:color w:val="000000" w:themeColor="text1"/>
          <w:sz w:val="20"/>
          <w:szCs w:val="20"/>
        </w:rPr>
        <w:t>) to a non-negative integer is called a partition function if it satisfies:</w:t>
      </w:r>
      <w:r w:rsidR="00745E2D" w:rsidRPr="00B83FE7">
        <w:rPr>
          <w:rFonts w:asciiTheme="majorHAnsi" w:hAnsiTheme="majorHAnsi" w:cstheme="majorHAnsi"/>
          <w:color w:val="000000" w:themeColor="text1"/>
          <w:sz w:val="20"/>
          <w:szCs w:val="20"/>
        </w:rPr>
        <w:br/>
      </w:r>
      <w:proofErr w:type="gramStart"/>
      <w:r w:rsidR="00745E2D" w:rsidRPr="00B83FE7">
        <w:rPr>
          <w:rFonts w:asciiTheme="majorHAnsi" w:hAnsiTheme="majorHAnsi" w:cstheme="majorHAnsi"/>
          <w:i/>
          <w:color w:val="000000" w:themeColor="text1"/>
          <w:sz w:val="20"/>
          <w:szCs w:val="20"/>
        </w:rPr>
        <w:t>ψ(</w:t>
      </w:r>
      <w:proofErr w:type="gramEnd"/>
      <w:r w:rsidR="00745E2D" w:rsidRPr="00B83FE7">
        <w:rPr>
          <w:rFonts w:asciiTheme="majorHAnsi" w:hAnsiTheme="majorHAnsi" w:cstheme="majorHAnsi"/>
          <w:i/>
          <w:color w:val="000000" w:themeColor="text1"/>
          <w:sz w:val="20"/>
          <w:szCs w:val="20"/>
        </w:rPr>
        <w:t>[</w:t>
      </w:r>
      <w:r w:rsidR="00745E2D" w:rsidRPr="00B83FE7">
        <w:rPr>
          <w:rFonts w:ascii="Cambria Math" w:hAnsi="Cambria Math" w:cs="Cambria Math"/>
          <w:i/>
          <w:color w:val="000000" w:themeColor="text1"/>
          <w:sz w:val="20"/>
          <w:szCs w:val="20"/>
        </w:rPr>
        <w:t>∅</w:t>
      </w:r>
      <w:r w:rsidR="00745E2D" w:rsidRPr="00B83FE7">
        <w:rPr>
          <w:rFonts w:asciiTheme="majorHAnsi" w:hAnsiTheme="majorHAnsi" w:cstheme="majorHAnsi"/>
          <w:i/>
          <w:color w:val="000000" w:themeColor="text1"/>
          <w:sz w:val="20"/>
          <w:szCs w:val="20"/>
        </w:rPr>
        <w:t>, α]) = ψ(α)</w:t>
      </w:r>
      <w:r w:rsidR="00745E2D" w:rsidRPr="00B83FE7">
        <w:rPr>
          <w:rFonts w:asciiTheme="majorHAnsi" w:hAnsiTheme="majorHAnsi" w:cstheme="majorHAnsi"/>
          <w:i/>
          <w:color w:val="000000" w:themeColor="text1"/>
          <w:sz w:val="20"/>
          <w:szCs w:val="20"/>
        </w:rPr>
        <w:br/>
      </w:r>
      <w:r w:rsidR="00745E2D" w:rsidRPr="00B83FE7">
        <w:rPr>
          <w:rFonts w:asciiTheme="majorHAnsi" w:hAnsiTheme="majorHAnsi" w:cstheme="majorHAnsi"/>
          <w:color w:val="000000" w:themeColor="text1"/>
          <w:sz w:val="20"/>
          <w:szCs w:val="20"/>
        </w:rPr>
        <w:t xml:space="preserve">for every partition </w:t>
      </w:r>
      <w:r w:rsidR="00745E2D" w:rsidRPr="00B83FE7">
        <w:rPr>
          <w:rFonts w:asciiTheme="majorHAnsi" w:hAnsiTheme="majorHAnsi" w:cstheme="majorHAnsi"/>
          <w:i/>
          <w:color w:val="000000" w:themeColor="text1"/>
          <w:sz w:val="20"/>
          <w:szCs w:val="20"/>
        </w:rPr>
        <w:t>α</w:t>
      </w:r>
      <w:r w:rsidR="00745E2D" w:rsidRPr="00B83FE7">
        <w:rPr>
          <w:rFonts w:asciiTheme="majorHAnsi" w:hAnsiTheme="majorHAnsi" w:cstheme="majorHAnsi"/>
          <w:color w:val="000000" w:themeColor="text1"/>
          <w:sz w:val="20"/>
          <w:szCs w:val="20"/>
        </w:rPr>
        <w:t xml:space="preserve"> of </w:t>
      </w:r>
      <w:r w:rsidR="00745E2D" w:rsidRPr="00B83FE7">
        <w:rPr>
          <w:rFonts w:asciiTheme="majorHAnsi" w:hAnsiTheme="majorHAnsi" w:cstheme="majorHAnsi"/>
          <w:i/>
          <w:color w:val="000000" w:themeColor="text1"/>
          <w:sz w:val="20"/>
          <w:szCs w:val="20"/>
        </w:rPr>
        <w:t>X</w:t>
      </w:r>
      <w:r w:rsidR="00745E2D" w:rsidRPr="00B83FE7">
        <w:rPr>
          <w:rFonts w:asciiTheme="majorHAnsi" w:hAnsiTheme="majorHAnsi" w:cstheme="majorHAnsi"/>
          <w:color w:val="000000" w:themeColor="text1"/>
          <w:sz w:val="20"/>
          <w:szCs w:val="20"/>
        </w:rPr>
        <w:t xml:space="preserve">. Here, the notation </w:t>
      </w:r>
      <w:r w:rsidR="00745E2D" w:rsidRPr="00B83FE7">
        <w:rPr>
          <w:rFonts w:asciiTheme="majorHAnsi" w:hAnsiTheme="majorHAnsi" w:cstheme="majorHAnsi"/>
          <w:i/>
          <w:color w:val="000000" w:themeColor="text1"/>
          <w:sz w:val="20"/>
          <w:szCs w:val="20"/>
        </w:rPr>
        <w:t>[</w:t>
      </w:r>
      <w:r w:rsidR="00745E2D" w:rsidRPr="00B83FE7">
        <w:rPr>
          <w:rFonts w:ascii="Cambria Math" w:hAnsi="Cambria Math" w:cs="Cambria Math"/>
          <w:i/>
          <w:color w:val="000000" w:themeColor="text1"/>
          <w:sz w:val="20"/>
          <w:szCs w:val="20"/>
        </w:rPr>
        <w:t>∅</w:t>
      </w:r>
      <w:r w:rsidR="00745E2D" w:rsidRPr="00B83FE7">
        <w:rPr>
          <w:rFonts w:asciiTheme="majorHAnsi" w:hAnsiTheme="majorHAnsi" w:cstheme="majorHAnsi"/>
          <w:i/>
          <w:color w:val="000000" w:themeColor="text1"/>
          <w:sz w:val="20"/>
          <w:szCs w:val="20"/>
        </w:rPr>
        <w:t xml:space="preserve">, α] </w:t>
      </w:r>
      <w:r w:rsidR="00745E2D" w:rsidRPr="00B83FE7">
        <w:rPr>
          <w:rFonts w:asciiTheme="majorHAnsi" w:hAnsiTheme="majorHAnsi" w:cstheme="majorHAnsi"/>
          <w:color w:val="000000" w:themeColor="text1"/>
          <w:sz w:val="20"/>
          <w:szCs w:val="20"/>
        </w:rPr>
        <w:t xml:space="preserve">denotes the partition obtained by inserting the empty set into the collection </w:t>
      </w:r>
      <w:r w:rsidR="00745E2D" w:rsidRPr="00B83FE7">
        <w:rPr>
          <w:rFonts w:asciiTheme="majorHAnsi" w:hAnsiTheme="majorHAnsi" w:cstheme="majorHAnsi"/>
          <w:i/>
          <w:color w:val="000000" w:themeColor="text1"/>
          <w:sz w:val="20"/>
          <w:szCs w:val="20"/>
        </w:rPr>
        <w:t>α;</w:t>
      </w:r>
      <w:r w:rsidR="00745E2D" w:rsidRPr="00B83FE7">
        <w:rPr>
          <w:rFonts w:asciiTheme="majorHAnsi" w:hAnsiTheme="majorHAnsi" w:cstheme="majorHAnsi"/>
          <w:color w:val="000000" w:themeColor="text1"/>
          <w:sz w:val="20"/>
          <w:szCs w:val="20"/>
        </w:rPr>
        <w:t xml:space="preserve"> that is, adding an empty set does not alter the value of </w:t>
      </w:r>
      <w:r w:rsidR="00745E2D" w:rsidRPr="00B83FE7">
        <w:rPr>
          <w:rFonts w:asciiTheme="majorHAnsi" w:hAnsiTheme="majorHAnsi" w:cstheme="majorHAnsi"/>
          <w:i/>
          <w:color w:val="000000" w:themeColor="text1"/>
          <w:sz w:val="20"/>
          <w:szCs w:val="20"/>
        </w:rPr>
        <w:t>ψ.</w:t>
      </w:r>
    </w:p>
    <w:p w14:paraId="785628F0" w14:textId="77777777" w:rsidR="00745E2D" w:rsidRPr="00B83FE7" w:rsidRDefault="00CE5ADC" w:rsidP="000A6E17">
      <w:pPr>
        <w:snapToGrid w:val="0"/>
        <w:rPr>
          <w:rFonts w:asciiTheme="majorHAns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br/>
      </w:r>
      <w:r w:rsidR="00745E2D" w:rsidRPr="00B83FE7">
        <w:rPr>
          <w:rFonts w:asciiTheme="majorHAnsi" w:eastAsia="Meiryo UI" w:hAnsiTheme="majorHAnsi" w:cstheme="majorHAnsi"/>
          <w:b/>
          <w:color w:val="000000" w:themeColor="text1"/>
          <w:sz w:val="20"/>
          <w:szCs w:val="20"/>
        </w:rPr>
        <w:t>Definition 8</w:t>
      </w:r>
      <w:r w:rsidR="00397D0F" w:rsidRPr="00B83FE7">
        <w:rPr>
          <w:rFonts w:asciiTheme="majorHAnsi" w:eastAsia="Meiryo UI" w:hAnsiTheme="majorHAnsi" w:cstheme="majorHAnsi"/>
          <w:b/>
          <w:color w:val="000000" w:themeColor="text1"/>
          <w:sz w:val="20"/>
          <w:szCs w:val="20"/>
        </w:rPr>
        <w:t xml:space="preserve"> (Submodular Partition Function)</w:t>
      </w:r>
      <w:r w:rsidR="001B0202" w:rsidRPr="00B83FE7">
        <w:rPr>
          <w:rFonts w:asciiTheme="majorHAnsi" w:eastAsia="Meiryo UI" w:hAnsiTheme="majorHAnsi" w:cstheme="majorHAnsi"/>
          <w:b/>
          <w:color w:val="000000" w:themeColor="text1"/>
          <w:sz w:val="20"/>
          <w:szCs w:val="20"/>
        </w:rPr>
        <w:t>[21</w:t>
      </w:r>
      <w:r w:rsidR="005833E0" w:rsidRPr="00B83FE7">
        <w:rPr>
          <w:rFonts w:asciiTheme="majorHAnsi" w:eastAsia="Meiryo UI" w:hAnsiTheme="majorHAnsi" w:cstheme="majorHAnsi"/>
          <w:b/>
          <w:color w:val="000000" w:themeColor="text1"/>
          <w:sz w:val="20"/>
          <w:szCs w:val="20"/>
        </w:rPr>
        <w:t>,</w:t>
      </w:r>
      <w:r w:rsidR="001B0202" w:rsidRPr="00B83FE7">
        <w:rPr>
          <w:rFonts w:asciiTheme="majorHAnsi" w:eastAsia="Meiryo UI" w:hAnsiTheme="majorHAnsi" w:cstheme="majorHAnsi"/>
          <w:b/>
          <w:color w:val="000000" w:themeColor="text1"/>
          <w:sz w:val="20"/>
          <w:szCs w:val="20"/>
        </w:rPr>
        <w:t>2</w:t>
      </w:r>
      <w:r w:rsidR="005833E0" w:rsidRPr="00B83FE7">
        <w:rPr>
          <w:rFonts w:asciiTheme="majorHAnsi" w:eastAsia="Meiryo UI" w:hAnsiTheme="majorHAnsi" w:cstheme="majorHAnsi"/>
          <w:b/>
          <w:color w:val="000000" w:themeColor="text1"/>
          <w:sz w:val="20"/>
          <w:szCs w:val="20"/>
        </w:rPr>
        <w:t>2</w:t>
      </w:r>
      <w:r w:rsidR="00745E2D" w:rsidRPr="00B83FE7">
        <w:rPr>
          <w:rFonts w:asciiTheme="majorHAnsi" w:eastAsia="Meiryo UI" w:hAnsiTheme="majorHAnsi" w:cstheme="majorHAnsi"/>
          <w:b/>
          <w:color w:val="000000" w:themeColor="text1"/>
          <w:sz w:val="20"/>
          <w:szCs w:val="20"/>
        </w:rPr>
        <w:t>]:</w:t>
      </w:r>
      <w:r w:rsidRPr="00B83FE7">
        <w:rPr>
          <w:rFonts w:asciiTheme="majorHAnsi" w:eastAsia="Meiryo UI" w:hAnsiTheme="majorHAnsi" w:cstheme="majorHAnsi"/>
          <w:b/>
          <w:color w:val="000000" w:themeColor="text1"/>
          <w:sz w:val="20"/>
          <w:szCs w:val="20"/>
        </w:rPr>
        <w:t xml:space="preserve"> </w:t>
      </w:r>
      <w:r w:rsidR="00745E2D" w:rsidRPr="00B83FE7">
        <w:rPr>
          <w:rFonts w:asciiTheme="majorHAnsi" w:hAnsiTheme="majorHAnsi" w:cstheme="majorHAnsi"/>
          <w:color w:val="000000" w:themeColor="text1"/>
          <w:sz w:val="20"/>
          <w:szCs w:val="20"/>
        </w:rPr>
        <w:t xml:space="preserve">A partition function </w:t>
      </w:r>
      <w:r w:rsidR="00745E2D" w:rsidRPr="00B83FE7">
        <w:rPr>
          <w:rFonts w:asciiTheme="majorHAnsi" w:hAnsiTheme="majorHAnsi" w:cstheme="majorHAnsi"/>
          <w:i/>
          <w:color w:val="000000" w:themeColor="text1"/>
          <w:sz w:val="20"/>
          <w:szCs w:val="20"/>
        </w:rPr>
        <w:t>ψ</w:t>
      </w:r>
      <w:r w:rsidR="00745E2D" w:rsidRPr="00B83FE7">
        <w:rPr>
          <w:rFonts w:asciiTheme="majorHAnsi" w:hAnsiTheme="majorHAnsi" w:cstheme="majorHAnsi"/>
          <w:color w:val="000000" w:themeColor="text1"/>
          <w:sz w:val="20"/>
          <w:szCs w:val="20"/>
        </w:rPr>
        <w:t xml:space="preserve"> on </w:t>
      </w:r>
      <w:r w:rsidR="00745E2D" w:rsidRPr="00B83FE7">
        <w:rPr>
          <w:rFonts w:asciiTheme="majorHAnsi" w:hAnsiTheme="majorHAnsi" w:cstheme="majorHAnsi"/>
          <w:i/>
          <w:color w:val="000000" w:themeColor="text1"/>
          <w:sz w:val="20"/>
          <w:szCs w:val="20"/>
        </w:rPr>
        <w:t>X</w:t>
      </w:r>
      <w:r w:rsidR="00745E2D" w:rsidRPr="00B83FE7">
        <w:rPr>
          <w:rFonts w:asciiTheme="majorHAnsi" w:hAnsiTheme="majorHAnsi" w:cstheme="majorHAnsi"/>
          <w:color w:val="000000" w:themeColor="text1"/>
          <w:sz w:val="20"/>
          <w:szCs w:val="20"/>
        </w:rPr>
        <w:t xml:space="preserve"> is said to be submodular if, for every pair of partitions </w:t>
      </w:r>
      <w:r w:rsidR="00745E2D" w:rsidRPr="00B83FE7">
        <w:rPr>
          <w:rFonts w:asciiTheme="majorHAnsi" w:hAnsiTheme="majorHAnsi" w:cstheme="majorHAnsi"/>
          <w:i/>
          <w:color w:val="000000" w:themeColor="text1"/>
          <w:sz w:val="20"/>
          <w:szCs w:val="20"/>
        </w:rPr>
        <w:t>[A, α]</w:t>
      </w:r>
      <w:r w:rsidR="00745E2D" w:rsidRPr="00B83FE7">
        <w:rPr>
          <w:rFonts w:asciiTheme="majorHAnsi" w:hAnsiTheme="majorHAnsi" w:cstheme="majorHAnsi"/>
          <w:color w:val="000000" w:themeColor="text1"/>
          <w:sz w:val="20"/>
          <w:szCs w:val="20"/>
        </w:rPr>
        <w:t xml:space="preserve"> and </w:t>
      </w:r>
      <w:r w:rsidR="00745E2D" w:rsidRPr="00B83FE7">
        <w:rPr>
          <w:rFonts w:asciiTheme="majorHAnsi" w:hAnsiTheme="majorHAnsi" w:cstheme="majorHAnsi"/>
          <w:i/>
          <w:color w:val="000000" w:themeColor="text1"/>
          <w:sz w:val="20"/>
          <w:szCs w:val="20"/>
        </w:rPr>
        <w:t>[B, β]</w:t>
      </w:r>
      <w:r w:rsidR="00745E2D" w:rsidRPr="00B83FE7">
        <w:rPr>
          <w:rFonts w:asciiTheme="majorHAnsi" w:hAnsiTheme="majorHAnsi" w:cstheme="majorHAnsi"/>
          <w:color w:val="000000" w:themeColor="text1"/>
          <w:sz w:val="20"/>
          <w:szCs w:val="20"/>
        </w:rPr>
        <w:t xml:space="preserve"> of </w:t>
      </w:r>
      <w:r w:rsidR="00745E2D" w:rsidRPr="00B83FE7">
        <w:rPr>
          <w:rFonts w:asciiTheme="majorHAnsi" w:hAnsiTheme="majorHAnsi" w:cstheme="majorHAnsi"/>
          <w:i/>
          <w:color w:val="000000" w:themeColor="text1"/>
          <w:sz w:val="20"/>
          <w:szCs w:val="20"/>
        </w:rPr>
        <w:t>X</w:t>
      </w:r>
      <w:r w:rsidR="00745E2D" w:rsidRPr="00B83FE7">
        <w:rPr>
          <w:rFonts w:asciiTheme="majorHAnsi" w:hAnsiTheme="majorHAnsi" w:cstheme="majorHAnsi"/>
          <w:color w:val="000000" w:themeColor="text1"/>
          <w:sz w:val="20"/>
          <w:szCs w:val="20"/>
        </w:rPr>
        <w:t xml:space="preserve"> (where we write</w:t>
      </w:r>
      <w:r w:rsidR="00745E2D" w:rsidRPr="00B83FE7">
        <w:rPr>
          <w:rFonts w:asciiTheme="majorHAnsi" w:hAnsiTheme="majorHAnsi" w:cstheme="majorHAnsi"/>
          <w:i/>
          <w:color w:val="000000" w:themeColor="text1"/>
          <w:sz w:val="20"/>
          <w:szCs w:val="20"/>
        </w:rPr>
        <w:t xml:space="preserve"> [A, α]</w:t>
      </w:r>
      <w:r w:rsidR="00745E2D" w:rsidRPr="00B83FE7">
        <w:rPr>
          <w:rFonts w:asciiTheme="majorHAnsi" w:hAnsiTheme="majorHAnsi" w:cstheme="majorHAnsi"/>
          <w:color w:val="000000" w:themeColor="text1"/>
          <w:sz w:val="20"/>
          <w:szCs w:val="20"/>
        </w:rPr>
        <w:t xml:space="preserve"> to indicate a partition with a distinguished subset A and the residual collection α), the following inequality holds:</w:t>
      </w:r>
      <w:r w:rsidR="00745E2D" w:rsidRPr="00B83FE7">
        <w:rPr>
          <w:rFonts w:asciiTheme="majorHAnsi" w:hAnsiTheme="majorHAnsi" w:cstheme="majorHAnsi"/>
          <w:color w:val="000000" w:themeColor="text1"/>
          <w:sz w:val="20"/>
          <w:szCs w:val="20"/>
        </w:rPr>
        <w:br/>
      </w:r>
      <w:r w:rsidR="00745E2D" w:rsidRPr="00B83FE7">
        <w:rPr>
          <w:rFonts w:asciiTheme="majorHAnsi" w:hAnsiTheme="majorHAnsi" w:cstheme="majorHAnsi"/>
          <w:i/>
          <w:color w:val="000000" w:themeColor="text1"/>
          <w:sz w:val="20"/>
          <w:szCs w:val="20"/>
        </w:rPr>
        <w:t xml:space="preserve">ψ([A, α]) + ψ([B, β]) ≥ ψ([A </w:t>
      </w:r>
      <w:r w:rsidR="00745E2D" w:rsidRPr="00B83FE7">
        <w:rPr>
          <w:rFonts w:ascii="MS Gothic" w:eastAsia="MS Gothic" w:hAnsi="MS Gothic" w:cs="MS Gothic" w:hint="eastAsia"/>
          <w:i/>
          <w:color w:val="000000" w:themeColor="text1"/>
          <w:sz w:val="20"/>
          <w:szCs w:val="20"/>
        </w:rPr>
        <w:t>∪</w:t>
      </w:r>
      <w:r w:rsidR="00745E2D" w:rsidRPr="00B83FE7">
        <w:rPr>
          <w:rFonts w:asciiTheme="majorHAnsi" w:hAnsiTheme="majorHAnsi" w:cstheme="majorHAnsi"/>
          <w:i/>
          <w:color w:val="000000" w:themeColor="text1"/>
          <w:sz w:val="20"/>
          <w:szCs w:val="20"/>
        </w:rPr>
        <w:t xml:space="preserve"> (X\B), α ∩ B]) + ψ([B </w:t>
      </w:r>
      <w:r w:rsidR="00745E2D" w:rsidRPr="00B83FE7">
        <w:rPr>
          <w:rFonts w:ascii="MS Gothic" w:eastAsia="MS Gothic" w:hAnsi="MS Gothic" w:cs="MS Gothic" w:hint="eastAsia"/>
          <w:i/>
          <w:color w:val="000000" w:themeColor="text1"/>
          <w:sz w:val="20"/>
          <w:szCs w:val="20"/>
        </w:rPr>
        <w:t>∪</w:t>
      </w:r>
      <w:r w:rsidR="00745E2D" w:rsidRPr="00B83FE7">
        <w:rPr>
          <w:rFonts w:asciiTheme="majorHAnsi" w:hAnsiTheme="majorHAnsi" w:cstheme="majorHAnsi"/>
          <w:i/>
          <w:color w:val="000000" w:themeColor="text1"/>
          <w:sz w:val="20"/>
          <w:szCs w:val="20"/>
        </w:rPr>
        <w:t xml:space="preserve"> (X\A), β ∩ A]).</w:t>
      </w:r>
      <w:r w:rsidR="00745E2D" w:rsidRPr="00B83FE7">
        <w:rPr>
          <w:rFonts w:asciiTheme="majorHAnsi" w:hAnsiTheme="majorHAnsi" w:cstheme="majorHAnsi"/>
          <w:color w:val="000000" w:themeColor="text1"/>
          <w:sz w:val="20"/>
          <w:szCs w:val="20"/>
        </w:rPr>
        <w:br/>
        <w:t xml:space="preserve">Moreover, we assume that </w:t>
      </w:r>
      <w:r w:rsidR="00745E2D" w:rsidRPr="00B83FE7">
        <w:rPr>
          <w:rFonts w:asciiTheme="majorHAnsi" w:hAnsiTheme="majorHAnsi" w:cstheme="majorHAnsi"/>
          <w:i/>
          <w:color w:val="000000" w:themeColor="text1"/>
          <w:sz w:val="20"/>
          <w:szCs w:val="20"/>
        </w:rPr>
        <w:t xml:space="preserve">ψ([X])=0, </w:t>
      </w:r>
      <w:r w:rsidR="00745E2D" w:rsidRPr="00B83FE7">
        <w:rPr>
          <w:rFonts w:asciiTheme="majorHAnsi" w:hAnsiTheme="majorHAnsi" w:cstheme="majorHAnsi"/>
          <w:color w:val="000000" w:themeColor="text1"/>
          <w:sz w:val="20"/>
          <w:szCs w:val="20"/>
        </w:rPr>
        <w:t xml:space="preserve">since adding a constant to a submodular partition function does not affect its </w:t>
      </w:r>
      <w:proofErr w:type="spellStart"/>
      <w:r w:rsidR="00745E2D" w:rsidRPr="00B83FE7">
        <w:rPr>
          <w:rFonts w:asciiTheme="majorHAnsi" w:hAnsiTheme="majorHAnsi" w:cstheme="majorHAnsi"/>
          <w:color w:val="000000" w:themeColor="text1"/>
          <w:sz w:val="20"/>
          <w:szCs w:val="20"/>
        </w:rPr>
        <w:t>submodularity</w:t>
      </w:r>
      <w:proofErr w:type="spellEnd"/>
      <w:r w:rsidR="00745E2D" w:rsidRPr="00B83FE7">
        <w:rPr>
          <w:rFonts w:asciiTheme="majorHAnsi" w:hAnsiTheme="majorHAnsi" w:cstheme="majorHAnsi"/>
          <w:color w:val="000000" w:themeColor="text1"/>
          <w:sz w:val="20"/>
          <w:szCs w:val="20"/>
        </w:rPr>
        <w:t>.</w:t>
      </w:r>
      <w:r w:rsidR="00745E2D" w:rsidRPr="00B83FE7">
        <w:rPr>
          <w:rFonts w:asciiTheme="majorHAnsi" w:hAnsiTheme="majorHAnsi" w:cstheme="majorHAnsi"/>
          <w:color w:val="000000" w:themeColor="text1"/>
          <w:sz w:val="20"/>
          <w:szCs w:val="20"/>
        </w:rPr>
        <w:br/>
        <w:t>For any non-negative integer k, we denote by</w:t>
      </w:r>
      <w:r w:rsidR="00745E2D" w:rsidRPr="00B83FE7">
        <w:rPr>
          <w:rFonts w:asciiTheme="majorHAnsi" w:hAnsiTheme="majorHAnsi" w:cstheme="majorHAnsi"/>
          <w:color w:val="000000" w:themeColor="text1"/>
          <w:sz w:val="20"/>
          <w:szCs w:val="20"/>
        </w:rPr>
        <w:br/>
      </w:r>
      <w:r w:rsidR="00B67403" w:rsidRPr="00B83FE7">
        <w:rPr>
          <w:rFonts w:asciiTheme="majorHAnsi" w:hAnsiTheme="majorHAnsi" w:cstheme="majorHAnsi"/>
          <w:i/>
          <w:color w:val="000000" w:themeColor="text1"/>
          <w:sz w:val="20"/>
          <w:szCs w:val="20"/>
        </w:rPr>
        <w:t>P</w:t>
      </w:r>
      <w:r w:rsidR="00745E2D" w:rsidRPr="00B83FE7">
        <w:rPr>
          <w:rFonts w:asciiTheme="majorHAnsi" w:hAnsiTheme="majorHAnsi" w:cstheme="majorHAnsi"/>
          <w:i/>
          <w:color w:val="000000" w:themeColor="text1"/>
          <w:sz w:val="20"/>
          <w:szCs w:val="20"/>
          <w:vertAlign w:val="subscript"/>
        </w:rPr>
        <w:t>k</w:t>
      </w:r>
      <w:r w:rsidR="00745E2D" w:rsidRPr="00B83FE7">
        <w:rPr>
          <w:rFonts w:asciiTheme="majorHAnsi" w:hAnsiTheme="majorHAnsi" w:cstheme="majorHAnsi"/>
          <w:i/>
          <w:color w:val="000000" w:themeColor="text1"/>
          <w:sz w:val="20"/>
          <w:szCs w:val="20"/>
        </w:rPr>
        <w:t>[ψ] = {α</w:t>
      </w:r>
      <w:r w:rsidR="00745E2D" w:rsidRPr="00B83FE7">
        <w:rPr>
          <w:rFonts w:asciiTheme="majorHAnsi" w:hAnsiTheme="majorHAnsi" w:cstheme="majorHAnsi"/>
          <w:color w:val="000000" w:themeColor="text1"/>
          <w:sz w:val="20"/>
          <w:szCs w:val="20"/>
        </w:rPr>
        <w:t xml:space="preserve"> is a partition of</w:t>
      </w:r>
      <w:r w:rsidR="00745E2D" w:rsidRPr="00B83FE7">
        <w:rPr>
          <w:rFonts w:asciiTheme="majorHAnsi" w:hAnsiTheme="majorHAnsi" w:cstheme="majorHAnsi"/>
          <w:i/>
          <w:color w:val="000000" w:themeColor="text1"/>
          <w:sz w:val="20"/>
          <w:szCs w:val="20"/>
        </w:rPr>
        <w:t xml:space="preserve"> X : ψ(α) ≤ k}</w:t>
      </w:r>
      <w:r w:rsidR="00745E2D" w:rsidRPr="00B83FE7">
        <w:rPr>
          <w:rFonts w:asciiTheme="majorHAnsi" w:hAnsiTheme="majorHAnsi" w:cstheme="majorHAnsi"/>
          <w:i/>
          <w:color w:val="000000" w:themeColor="text1"/>
          <w:sz w:val="20"/>
          <w:szCs w:val="20"/>
        </w:rPr>
        <w:br/>
      </w:r>
      <w:r w:rsidR="00745E2D" w:rsidRPr="00B83FE7">
        <w:rPr>
          <w:rFonts w:asciiTheme="majorHAnsi" w:hAnsiTheme="majorHAnsi" w:cstheme="majorHAnsi"/>
          <w:color w:val="000000" w:themeColor="text1"/>
          <w:sz w:val="20"/>
          <w:szCs w:val="20"/>
        </w:rPr>
        <w:t>the set of all partitions α of X whose value under ψ does not exceed k.</w:t>
      </w:r>
    </w:p>
    <w:p w14:paraId="1C6D6DB6" w14:textId="77777777" w:rsidR="00745E2D" w:rsidRPr="00B83FE7" w:rsidRDefault="00745E2D" w:rsidP="000A6E17">
      <w:pPr>
        <w:snapToGrid w:val="0"/>
        <w:rPr>
          <w:rFonts w:asciiTheme="majorHAns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br/>
      </w:r>
      <w:r w:rsidR="00B67403" w:rsidRPr="00B83FE7">
        <w:rPr>
          <w:rFonts w:asciiTheme="majorHAnsi" w:hAnsiTheme="majorHAnsi" w:cstheme="majorHAnsi"/>
          <w:b/>
          <w:color w:val="000000" w:themeColor="text1"/>
          <w:sz w:val="20"/>
          <w:szCs w:val="20"/>
        </w:rPr>
        <w:t>Example 9</w:t>
      </w:r>
      <w:r w:rsidRPr="00B83FE7">
        <w:rPr>
          <w:rFonts w:asciiTheme="majorHAnsi" w:hAnsiTheme="majorHAnsi" w:cstheme="majorHAnsi"/>
          <w:b/>
          <w:color w:val="000000" w:themeColor="text1"/>
          <w:sz w:val="20"/>
          <w:szCs w:val="20"/>
        </w:rPr>
        <w:t>:</w:t>
      </w:r>
      <w:r w:rsidRPr="00B83FE7">
        <w:rPr>
          <w:rFonts w:asciiTheme="majorHAnsi" w:hAnsiTheme="majorHAnsi" w:cstheme="majorHAnsi"/>
          <w:color w:val="000000" w:themeColor="text1"/>
          <w:sz w:val="20"/>
          <w:szCs w:val="20"/>
        </w:rPr>
        <w:t xml:space="preserve"> Let </w:t>
      </w:r>
      <w:r w:rsidRPr="00B83FE7">
        <w:rPr>
          <w:rFonts w:asciiTheme="majorHAnsi" w:hAnsiTheme="majorHAnsi" w:cstheme="majorHAnsi"/>
          <w:i/>
          <w:color w:val="000000" w:themeColor="text1"/>
          <w:sz w:val="20"/>
          <w:szCs w:val="20"/>
        </w:rPr>
        <w:t>G=(</w:t>
      </w:r>
      <w:proofErr w:type="gramStart"/>
      <w:r w:rsidRPr="00B83FE7">
        <w:rPr>
          <w:rFonts w:asciiTheme="majorHAnsi" w:hAnsiTheme="majorHAnsi" w:cstheme="majorHAnsi"/>
          <w:i/>
          <w:color w:val="000000" w:themeColor="text1"/>
          <w:sz w:val="20"/>
          <w:szCs w:val="20"/>
        </w:rPr>
        <w:t>X,E</w:t>
      </w:r>
      <w:proofErr w:type="gramEnd"/>
      <w:r w:rsidRPr="00B83FE7">
        <w:rPr>
          <w:rFonts w:asciiTheme="majorHAnsi" w:hAnsiTheme="majorHAnsi" w:cstheme="majorHAnsi"/>
          <w:i/>
          <w:color w:val="000000" w:themeColor="text1"/>
          <w:sz w:val="20"/>
          <w:szCs w:val="20"/>
        </w:rPr>
        <w:t>)</w:t>
      </w:r>
      <w:r w:rsidRPr="00B83FE7">
        <w:rPr>
          <w:rFonts w:asciiTheme="majorHAnsi" w:hAnsiTheme="majorHAnsi" w:cstheme="majorHAnsi"/>
          <w:color w:val="000000" w:themeColor="text1"/>
          <w:sz w:val="20"/>
          <w:szCs w:val="20"/>
        </w:rPr>
        <w:t xml:space="preserve"> be an undirected graph with vertex set </w:t>
      </w:r>
      <w:r w:rsidRPr="00B83FE7">
        <w:rPr>
          <w:rFonts w:asciiTheme="majorHAnsi" w:hAnsiTheme="majorHAnsi" w:cstheme="majorHAnsi"/>
          <w:i/>
          <w:color w:val="000000" w:themeColor="text1"/>
          <w:sz w:val="20"/>
          <w:szCs w:val="20"/>
        </w:rPr>
        <w:t>X</w:t>
      </w:r>
      <w:r w:rsidRPr="00B83FE7">
        <w:rPr>
          <w:rFonts w:asciiTheme="majorHAnsi" w:hAnsiTheme="majorHAnsi" w:cstheme="majorHAnsi"/>
          <w:color w:val="000000" w:themeColor="text1"/>
          <w:sz w:val="20"/>
          <w:szCs w:val="20"/>
        </w:rPr>
        <w:t xml:space="preserve"> and edge set </w:t>
      </w:r>
      <w:r w:rsidRPr="00B83FE7">
        <w:rPr>
          <w:rFonts w:asciiTheme="majorHAnsi" w:hAnsiTheme="majorHAnsi" w:cstheme="majorHAnsi"/>
          <w:i/>
          <w:color w:val="000000" w:themeColor="text1"/>
          <w:sz w:val="20"/>
          <w:szCs w:val="20"/>
        </w:rPr>
        <w:t>E</w:t>
      </w:r>
      <w:r w:rsidRPr="00B83FE7">
        <w:rPr>
          <w:rFonts w:asciiTheme="majorHAnsi" w:hAnsiTheme="majorHAnsi" w:cstheme="majorHAnsi"/>
          <w:color w:val="000000" w:themeColor="text1"/>
          <w:sz w:val="20"/>
          <w:szCs w:val="20"/>
        </w:rPr>
        <w:t xml:space="preserve">. For any subset S </w:t>
      </w:r>
      <w:r w:rsidRPr="00B83FE7">
        <w:rPr>
          <w:rFonts w:ascii="MS Gothic" w:eastAsia="MS Gothic" w:hAnsi="MS Gothic" w:cs="MS Gothic" w:hint="eastAsia"/>
          <w:color w:val="000000" w:themeColor="text1"/>
          <w:sz w:val="20"/>
          <w:szCs w:val="20"/>
        </w:rPr>
        <w:t>⊆</w:t>
      </w:r>
      <w:r w:rsidRPr="00B83FE7">
        <w:rPr>
          <w:rFonts w:asciiTheme="majorHAnsi" w:hAnsiTheme="majorHAnsi" w:cstheme="majorHAnsi"/>
          <w:color w:val="000000" w:themeColor="text1"/>
          <w:sz w:val="20"/>
          <w:szCs w:val="20"/>
        </w:rPr>
        <w:t xml:space="preserve"> X, define the cut function </w:t>
      </w:r>
      <w:r w:rsidRPr="00B83FE7">
        <w:rPr>
          <w:rFonts w:asciiTheme="majorHAnsi" w:hAnsiTheme="majorHAnsi" w:cstheme="majorHAnsi"/>
          <w:i/>
          <w:color w:val="000000" w:themeColor="text1"/>
          <w:sz w:val="20"/>
          <w:szCs w:val="20"/>
        </w:rPr>
        <w:t>f: 2</w:t>
      </w:r>
      <w:r w:rsidRPr="00B83FE7">
        <w:rPr>
          <w:rFonts w:asciiTheme="majorHAnsi" w:hAnsiTheme="majorHAnsi" w:cstheme="majorHAnsi"/>
          <w:i/>
          <w:color w:val="000000" w:themeColor="text1"/>
          <w:sz w:val="20"/>
          <w:szCs w:val="20"/>
          <w:vertAlign w:val="superscript"/>
        </w:rPr>
        <w:t>X</w:t>
      </w:r>
      <w:r w:rsidRPr="00B83FE7">
        <w:rPr>
          <w:rFonts w:asciiTheme="majorHAnsi" w:hAnsiTheme="majorHAnsi" w:cstheme="majorHAnsi"/>
          <w:i/>
          <w:color w:val="000000" w:themeColor="text1"/>
          <w:sz w:val="20"/>
          <w:szCs w:val="20"/>
        </w:rPr>
        <w:t xml:space="preserve"> → </w:t>
      </w:r>
      <w:r w:rsidRPr="00B83FE7">
        <w:rPr>
          <w:rFonts w:ascii="Cambria Math" w:hAnsi="Cambria Math" w:cs="Cambria Math"/>
          <w:i/>
          <w:color w:val="000000" w:themeColor="text1"/>
          <w:sz w:val="20"/>
          <w:szCs w:val="20"/>
        </w:rPr>
        <w:t>ℤ₀⁺</w:t>
      </w:r>
      <w:r w:rsidRPr="00B83FE7">
        <w:rPr>
          <w:rFonts w:asciiTheme="majorHAnsi" w:hAnsiTheme="majorHAnsi" w:cstheme="majorHAnsi"/>
          <w:i/>
          <w:color w:val="000000" w:themeColor="text1"/>
          <w:sz w:val="20"/>
          <w:szCs w:val="20"/>
        </w:rPr>
        <w:t xml:space="preserve"> </w:t>
      </w:r>
      <w:r w:rsidRPr="00B83FE7">
        <w:rPr>
          <w:rFonts w:asciiTheme="majorHAnsi" w:hAnsiTheme="majorHAnsi" w:cstheme="majorHAnsi"/>
          <w:color w:val="000000" w:themeColor="text1"/>
          <w:sz w:val="20"/>
          <w:szCs w:val="20"/>
        </w:rPr>
        <w:t>by</w:t>
      </w:r>
      <w:r w:rsidRPr="00B83FE7">
        <w:rPr>
          <w:rFonts w:asciiTheme="majorHAnsi" w:hAnsiTheme="majorHAnsi" w:cstheme="majorHAnsi"/>
          <w:color w:val="000000" w:themeColor="text1"/>
          <w:sz w:val="20"/>
          <w:szCs w:val="20"/>
        </w:rPr>
        <w:br/>
      </w:r>
      <w:r w:rsidRPr="00B83FE7">
        <w:rPr>
          <w:rFonts w:asciiTheme="majorHAnsi" w:hAnsiTheme="majorHAnsi" w:cstheme="majorHAnsi"/>
          <w:i/>
          <w:color w:val="000000" w:themeColor="text1"/>
          <w:sz w:val="20"/>
          <w:szCs w:val="20"/>
        </w:rPr>
        <w:t>f(S) = |{{</w:t>
      </w:r>
      <w:proofErr w:type="spellStart"/>
      <w:r w:rsidRPr="00B83FE7">
        <w:rPr>
          <w:rFonts w:asciiTheme="majorHAnsi" w:hAnsiTheme="majorHAnsi" w:cstheme="majorHAnsi"/>
          <w:i/>
          <w:color w:val="000000" w:themeColor="text1"/>
          <w:sz w:val="20"/>
          <w:szCs w:val="20"/>
        </w:rPr>
        <w:t>u,v</w:t>
      </w:r>
      <w:proofErr w:type="spellEnd"/>
      <w:r w:rsidRPr="00B83FE7">
        <w:rPr>
          <w:rFonts w:asciiTheme="majorHAnsi" w:hAnsiTheme="majorHAnsi" w:cstheme="majorHAnsi"/>
          <w:i/>
          <w:color w:val="000000" w:themeColor="text1"/>
          <w:sz w:val="20"/>
          <w:szCs w:val="20"/>
        </w:rPr>
        <w:t>}</w:t>
      </w:r>
      <w:r w:rsidRPr="00B83FE7">
        <w:rPr>
          <w:rFonts w:ascii="MS Gothic" w:eastAsia="MS Gothic" w:hAnsi="MS Gothic" w:cs="MS Gothic" w:hint="eastAsia"/>
          <w:i/>
          <w:color w:val="000000" w:themeColor="text1"/>
          <w:sz w:val="20"/>
          <w:szCs w:val="20"/>
        </w:rPr>
        <w:t>∈</w:t>
      </w:r>
      <w:r w:rsidRPr="00B83FE7">
        <w:rPr>
          <w:rFonts w:asciiTheme="majorHAnsi" w:hAnsiTheme="majorHAnsi" w:cstheme="majorHAnsi"/>
          <w:i/>
          <w:color w:val="000000" w:themeColor="text1"/>
          <w:sz w:val="20"/>
          <w:szCs w:val="20"/>
        </w:rPr>
        <w:t>E : u</w:t>
      </w:r>
      <w:r w:rsidRPr="00B83FE7">
        <w:rPr>
          <w:rFonts w:ascii="MS Gothic" w:eastAsia="MS Gothic" w:hAnsi="MS Gothic" w:cs="MS Gothic" w:hint="eastAsia"/>
          <w:i/>
          <w:color w:val="000000" w:themeColor="text1"/>
          <w:sz w:val="20"/>
          <w:szCs w:val="20"/>
        </w:rPr>
        <w:t>∈</w:t>
      </w:r>
      <w:r w:rsidRPr="00B83FE7">
        <w:rPr>
          <w:rFonts w:asciiTheme="majorHAnsi" w:hAnsiTheme="majorHAnsi" w:cstheme="majorHAnsi"/>
          <w:i/>
          <w:color w:val="000000" w:themeColor="text1"/>
          <w:sz w:val="20"/>
          <w:szCs w:val="20"/>
        </w:rPr>
        <w:t>S, v</w:t>
      </w:r>
      <w:r w:rsidRPr="00B83FE7">
        <w:rPr>
          <w:rFonts w:ascii="MS Gothic" w:eastAsia="MS Gothic" w:hAnsi="MS Gothic" w:cs="MS Gothic" w:hint="eastAsia"/>
          <w:i/>
          <w:color w:val="000000" w:themeColor="text1"/>
          <w:sz w:val="20"/>
          <w:szCs w:val="20"/>
        </w:rPr>
        <w:t>∈</w:t>
      </w:r>
      <w:r w:rsidRPr="00B83FE7">
        <w:rPr>
          <w:rFonts w:asciiTheme="majorHAnsi" w:hAnsiTheme="majorHAnsi" w:cstheme="majorHAnsi"/>
          <w:i/>
          <w:color w:val="000000" w:themeColor="text1"/>
          <w:sz w:val="20"/>
          <w:szCs w:val="20"/>
        </w:rPr>
        <w:t>X\S}|.</w:t>
      </w:r>
      <w:r w:rsidRPr="00B83FE7">
        <w:rPr>
          <w:rFonts w:asciiTheme="majorHAnsi" w:hAnsiTheme="majorHAnsi" w:cstheme="majorHAnsi"/>
          <w:color w:val="000000" w:themeColor="text1"/>
          <w:sz w:val="20"/>
          <w:szCs w:val="20"/>
        </w:rPr>
        <w:br/>
        <w:t xml:space="preserve">It is well known that the function </w:t>
      </w:r>
      <w:r w:rsidRPr="00B83FE7">
        <w:rPr>
          <w:rFonts w:asciiTheme="majorHAnsi" w:hAnsiTheme="majorHAnsi" w:cstheme="majorHAnsi"/>
          <w:i/>
          <w:color w:val="000000" w:themeColor="text1"/>
          <w:sz w:val="20"/>
          <w:szCs w:val="20"/>
        </w:rPr>
        <w:t>f</w:t>
      </w:r>
      <w:r w:rsidRPr="00B83FE7">
        <w:rPr>
          <w:rFonts w:asciiTheme="majorHAnsi" w:hAnsiTheme="majorHAnsi" w:cstheme="majorHAnsi"/>
          <w:color w:val="000000" w:themeColor="text1"/>
          <w:sz w:val="20"/>
          <w:szCs w:val="20"/>
        </w:rPr>
        <w:t xml:space="preserve"> is submodular, i.e., for any subsets</w:t>
      </w:r>
      <w:r w:rsidRPr="00B83FE7">
        <w:rPr>
          <w:rFonts w:asciiTheme="majorHAnsi" w:hAnsiTheme="majorHAnsi" w:cstheme="majorHAnsi"/>
          <w:i/>
          <w:color w:val="000000" w:themeColor="text1"/>
          <w:sz w:val="20"/>
          <w:szCs w:val="20"/>
        </w:rPr>
        <w:t xml:space="preserve"> S, T </w:t>
      </w:r>
      <w:r w:rsidRPr="00B83FE7">
        <w:rPr>
          <w:rFonts w:ascii="MS Gothic" w:eastAsia="MS Gothic" w:hAnsi="MS Gothic" w:cs="MS Gothic" w:hint="eastAsia"/>
          <w:i/>
          <w:color w:val="000000" w:themeColor="text1"/>
          <w:sz w:val="20"/>
          <w:szCs w:val="20"/>
        </w:rPr>
        <w:t>⊆</w:t>
      </w:r>
      <w:r w:rsidRPr="00B83FE7">
        <w:rPr>
          <w:rFonts w:asciiTheme="majorHAnsi" w:hAnsiTheme="majorHAnsi" w:cstheme="majorHAnsi"/>
          <w:i/>
          <w:color w:val="000000" w:themeColor="text1"/>
          <w:sz w:val="20"/>
          <w:szCs w:val="20"/>
        </w:rPr>
        <w:t xml:space="preserve"> X,</w:t>
      </w:r>
      <w:r w:rsidRPr="00B83FE7">
        <w:rPr>
          <w:rFonts w:asciiTheme="majorHAnsi" w:hAnsiTheme="majorHAnsi" w:cstheme="majorHAnsi"/>
          <w:i/>
          <w:color w:val="000000" w:themeColor="text1"/>
          <w:sz w:val="20"/>
          <w:szCs w:val="20"/>
        </w:rPr>
        <w:br/>
        <w:t>f(S) + f(T) ≥ f(S</w:t>
      </w:r>
      <w:r w:rsidRPr="00B83FE7">
        <w:rPr>
          <w:rFonts w:ascii="MS Gothic" w:eastAsia="MS Gothic" w:hAnsi="MS Gothic" w:cs="MS Gothic" w:hint="eastAsia"/>
          <w:i/>
          <w:color w:val="000000" w:themeColor="text1"/>
          <w:sz w:val="20"/>
          <w:szCs w:val="20"/>
        </w:rPr>
        <w:t>∪</w:t>
      </w:r>
      <w:r w:rsidRPr="00B83FE7">
        <w:rPr>
          <w:rFonts w:asciiTheme="majorHAnsi" w:hAnsiTheme="majorHAnsi" w:cstheme="majorHAnsi"/>
          <w:i/>
          <w:color w:val="000000" w:themeColor="text1"/>
          <w:sz w:val="20"/>
          <w:szCs w:val="20"/>
        </w:rPr>
        <w:t>T) + f(S ∩ T).</w:t>
      </w:r>
      <w:r w:rsidRPr="00B83FE7">
        <w:rPr>
          <w:rFonts w:asciiTheme="majorHAnsi" w:hAnsiTheme="majorHAnsi" w:cstheme="majorHAnsi"/>
          <w:color w:val="000000" w:themeColor="text1"/>
          <w:sz w:val="20"/>
          <w:szCs w:val="20"/>
        </w:rPr>
        <w:br/>
        <w:t xml:space="preserve">Now, for any partition </w:t>
      </w:r>
      <w:r w:rsidRPr="00B83FE7">
        <w:rPr>
          <w:rFonts w:asciiTheme="majorHAnsi" w:hAnsiTheme="majorHAnsi" w:cstheme="majorHAnsi"/>
          <w:i/>
          <w:color w:val="000000" w:themeColor="text1"/>
          <w:sz w:val="20"/>
          <w:szCs w:val="20"/>
        </w:rPr>
        <w:t>α = {A</w:t>
      </w:r>
      <w:r w:rsidRPr="00B83FE7">
        <w:rPr>
          <w:rFonts w:ascii="MS Gothic" w:eastAsia="MS Gothic" w:hAnsi="MS Gothic" w:cs="MS Gothic" w:hint="eastAsia"/>
          <w:i/>
          <w:color w:val="000000" w:themeColor="text1"/>
          <w:sz w:val="20"/>
          <w:szCs w:val="20"/>
        </w:rPr>
        <w:t>₁</w:t>
      </w:r>
      <w:r w:rsidRPr="00B83FE7">
        <w:rPr>
          <w:rFonts w:asciiTheme="majorHAnsi" w:hAnsiTheme="majorHAnsi" w:cstheme="majorHAnsi"/>
          <w:i/>
          <w:color w:val="000000" w:themeColor="text1"/>
          <w:sz w:val="20"/>
          <w:szCs w:val="20"/>
        </w:rPr>
        <w:t>, A</w:t>
      </w:r>
      <w:r w:rsidRPr="00B83FE7">
        <w:rPr>
          <w:rFonts w:ascii="MS Gothic" w:eastAsia="MS Gothic" w:hAnsi="MS Gothic" w:cs="MS Gothic" w:hint="eastAsia"/>
          <w:i/>
          <w:color w:val="000000" w:themeColor="text1"/>
          <w:sz w:val="20"/>
          <w:szCs w:val="20"/>
        </w:rPr>
        <w:t>₂</w:t>
      </w:r>
      <w:r w:rsidRPr="00B83FE7">
        <w:rPr>
          <w:rFonts w:asciiTheme="majorHAnsi" w:hAnsiTheme="majorHAnsi" w:cstheme="majorHAnsi"/>
          <w:i/>
          <w:color w:val="000000" w:themeColor="text1"/>
          <w:sz w:val="20"/>
          <w:szCs w:val="20"/>
        </w:rPr>
        <w:t>, ..., A</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w:t>
      </w:r>
      <w:r w:rsidRPr="00B83FE7">
        <w:rPr>
          <w:rFonts w:asciiTheme="majorHAnsi" w:hAnsiTheme="majorHAnsi" w:cstheme="majorHAnsi"/>
          <w:color w:val="000000" w:themeColor="text1"/>
          <w:sz w:val="20"/>
          <w:szCs w:val="20"/>
        </w:rPr>
        <w:t xml:space="preserve"> of </w:t>
      </w:r>
      <w:r w:rsidRPr="00B83FE7">
        <w:rPr>
          <w:rFonts w:asciiTheme="majorHAnsi" w:hAnsiTheme="majorHAnsi" w:cstheme="majorHAnsi"/>
          <w:i/>
          <w:color w:val="000000" w:themeColor="text1"/>
          <w:sz w:val="20"/>
          <w:szCs w:val="20"/>
        </w:rPr>
        <w:t>X</w:t>
      </w:r>
      <w:r w:rsidRPr="00B83FE7">
        <w:rPr>
          <w:rFonts w:asciiTheme="majorHAnsi" w:hAnsiTheme="majorHAnsi" w:cstheme="majorHAnsi"/>
          <w:color w:val="000000" w:themeColor="text1"/>
          <w:sz w:val="20"/>
          <w:szCs w:val="20"/>
        </w:rPr>
        <w:t xml:space="preserve">, define the partition function </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 xml:space="preserve"> by</w:t>
      </w:r>
      <w:r w:rsidRPr="00B83FE7">
        <w:rPr>
          <w:rFonts w:asciiTheme="majorHAnsi" w:hAnsiTheme="majorHAnsi" w:cstheme="majorHAnsi"/>
          <w:color w:val="000000" w:themeColor="text1"/>
          <w:sz w:val="20"/>
          <w:szCs w:val="20"/>
        </w:rPr>
        <w:br/>
      </w:r>
      <w:r w:rsidRPr="00B83FE7">
        <w:rPr>
          <w:rFonts w:asciiTheme="majorHAnsi" w:hAnsiTheme="majorHAnsi" w:cstheme="majorHAnsi"/>
          <w:i/>
          <w:color w:val="000000" w:themeColor="text1"/>
          <w:sz w:val="20"/>
          <w:szCs w:val="20"/>
        </w:rPr>
        <w:t xml:space="preserve">ψ(α) = Σ f(Aᵢ), </w:t>
      </w:r>
      <w:proofErr w:type="spellStart"/>
      <w:r w:rsidRPr="00B83FE7">
        <w:rPr>
          <w:rFonts w:asciiTheme="majorHAnsi" w:hAnsiTheme="majorHAnsi" w:cstheme="majorHAnsi"/>
          <w:i/>
          <w:color w:val="000000" w:themeColor="text1"/>
          <w:sz w:val="20"/>
          <w:szCs w:val="20"/>
        </w:rPr>
        <w:t>i</w:t>
      </w:r>
      <w:proofErr w:type="spellEnd"/>
      <w:r w:rsidRPr="00B83FE7">
        <w:rPr>
          <w:rFonts w:asciiTheme="majorHAnsi" w:hAnsiTheme="majorHAnsi" w:cstheme="majorHAnsi"/>
          <w:i/>
          <w:color w:val="000000" w:themeColor="text1"/>
          <w:sz w:val="20"/>
          <w:szCs w:val="20"/>
        </w:rPr>
        <w:t xml:space="preserve">=1 </w:t>
      </w:r>
      <w:r w:rsidRPr="00B83FE7">
        <w:rPr>
          <w:rFonts w:asciiTheme="majorHAnsi" w:hAnsiTheme="majorHAnsi" w:cstheme="majorHAnsi"/>
          <w:color w:val="000000" w:themeColor="text1"/>
          <w:sz w:val="20"/>
          <w:szCs w:val="20"/>
        </w:rPr>
        <w:t xml:space="preserve">to </w:t>
      </w:r>
      <w:r w:rsidRPr="00B83FE7">
        <w:rPr>
          <w:rFonts w:asciiTheme="majorHAnsi" w:hAnsiTheme="majorHAnsi" w:cstheme="majorHAnsi"/>
          <w:i/>
          <w:color w:val="000000" w:themeColor="text1"/>
          <w:sz w:val="20"/>
          <w:szCs w:val="20"/>
        </w:rPr>
        <w:t>k.</w:t>
      </w:r>
      <w:r w:rsidRPr="00B83FE7">
        <w:rPr>
          <w:rFonts w:asciiTheme="majorHAnsi" w:hAnsiTheme="majorHAnsi" w:cstheme="majorHAnsi"/>
          <w:color w:val="000000" w:themeColor="text1"/>
          <w:sz w:val="20"/>
          <w:szCs w:val="20"/>
        </w:rPr>
        <w:br/>
        <w:t>Since</w:t>
      </w:r>
      <w:r w:rsidRPr="00B83FE7">
        <w:rPr>
          <w:rFonts w:asciiTheme="majorHAnsi" w:hAnsiTheme="majorHAnsi" w:cstheme="majorHAnsi"/>
          <w:i/>
          <w:color w:val="000000" w:themeColor="text1"/>
          <w:sz w:val="20"/>
          <w:szCs w:val="20"/>
        </w:rPr>
        <w:t xml:space="preserve"> f(</w:t>
      </w:r>
      <w:r w:rsidRPr="00B83FE7">
        <w:rPr>
          <w:rFonts w:ascii="Cambria Math" w:hAnsi="Cambria Math" w:cs="Cambria Math"/>
          <w:i/>
          <w:color w:val="000000" w:themeColor="text1"/>
          <w:sz w:val="20"/>
          <w:szCs w:val="20"/>
        </w:rPr>
        <w:t>∅</w:t>
      </w:r>
      <w:r w:rsidRPr="00B83FE7">
        <w:rPr>
          <w:rFonts w:asciiTheme="majorHAnsi" w:hAnsiTheme="majorHAnsi" w:cstheme="majorHAnsi"/>
          <w:i/>
          <w:color w:val="000000" w:themeColor="text1"/>
          <w:sz w:val="20"/>
          <w:szCs w:val="20"/>
        </w:rPr>
        <w:t>)=0</w:t>
      </w:r>
      <w:r w:rsidRPr="00B83FE7">
        <w:rPr>
          <w:rFonts w:asciiTheme="majorHAnsi" w:hAnsiTheme="majorHAnsi" w:cstheme="majorHAnsi"/>
          <w:color w:val="000000" w:themeColor="text1"/>
          <w:sz w:val="20"/>
          <w:szCs w:val="20"/>
        </w:rPr>
        <w:t xml:space="preserve">, it follows that inserting an empty set into </w:t>
      </w:r>
      <w:r w:rsidRPr="00B83FE7">
        <w:rPr>
          <w:rFonts w:asciiTheme="majorHAnsi" w:hAnsiTheme="majorHAnsi" w:cstheme="majorHAnsi"/>
          <w:i/>
          <w:color w:val="000000" w:themeColor="text1"/>
          <w:sz w:val="20"/>
          <w:szCs w:val="20"/>
        </w:rPr>
        <w:t xml:space="preserve">α </w:t>
      </w:r>
      <w:r w:rsidRPr="00B83FE7">
        <w:rPr>
          <w:rFonts w:asciiTheme="majorHAnsi" w:hAnsiTheme="majorHAnsi" w:cstheme="majorHAnsi"/>
          <w:color w:val="000000" w:themeColor="text1"/>
          <w:sz w:val="20"/>
          <w:szCs w:val="20"/>
        </w:rPr>
        <w:t>does not change</w:t>
      </w:r>
      <w:r w:rsidRPr="00B83FE7">
        <w:rPr>
          <w:rFonts w:asciiTheme="majorHAnsi" w:hAnsiTheme="majorHAnsi" w:cstheme="majorHAnsi"/>
          <w:i/>
          <w:color w:val="000000" w:themeColor="text1"/>
          <w:sz w:val="20"/>
          <w:szCs w:val="20"/>
        </w:rPr>
        <w:t xml:space="preserve"> ψ(α),</w:t>
      </w:r>
      <w:r w:rsidRPr="00B83FE7">
        <w:rPr>
          <w:rFonts w:asciiTheme="majorHAnsi" w:hAnsiTheme="majorHAnsi" w:cstheme="majorHAnsi"/>
          <w:color w:val="000000" w:themeColor="text1"/>
          <w:sz w:val="20"/>
          <w:szCs w:val="20"/>
        </w:rPr>
        <w:t xml:space="preserve"> i.e., </w:t>
      </w:r>
      <w:r w:rsidRPr="00B83FE7">
        <w:rPr>
          <w:rFonts w:asciiTheme="majorHAnsi" w:hAnsiTheme="majorHAnsi" w:cstheme="majorHAnsi"/>
          <w:i/>
          <w:color w:val="000000" w:themeColor="text1"/>
          <w:sz w:val="20"/>
          <w:szCs w:val="20"/>
        </w:rPr>
        <w:t>ψ([</w:t>
      </w:r>
      <w:r w:rsidRPr="00B83FE7">
        <w:rPr>
          <w:rFonts w:ascii="Cambria Math" w:hAnsi="Cambria Math" w:cs="Cambria Math"/>
          <w:i/>
          <w:color w:val="000000" w:themeColor="text1"/>
          <w:sz w:val="20"/>
          <w:szCs w:val="20"/>
        </w:rPr>
        <w:t>∅</w:t>
      </w:r>
      <w:r w:rsidRPr="00B83FE7">
        <w:rPr>
          <w:rFonts w:asciiTheme="majorHAnsi" w:hAnsiTheme="majorHAnsi" w:cstheme="majorHAnsi"/>
          <w:i/>
          <w:color w:val="000000" w:themeColor="text1"/>
          <w:sz w:val="20"/>
          <w:szCs w:val="20"/>
        </w:rPr>
        <w:t>,α]) = ψ(α).</w:t>
      </w:r>
      <w:r w:rsidR="00B67403" w:rsidRPr="00B83FE7">
        <w:rPr>
          <w:rFonts w:asciiTheme="majorHAnsi" w:hAnsiTheme="majorHAnsi" w:cstheme="majorHAnsi"/>
          <w:color w:val="000000" w:themeColor="text1"/>
          <w:sz w:val="20"/>
          <w:szCs w:val="20"/>
        </w:rPr>
        <w:t xml:space="preserve"> Moreover, the </w:t>
      </w:r>
      <w:proofErr w:type="spellStart"/>
      <w:r w:rsidR="00B67403" w:rsidRPr="00B83FE7">
        <w:rPr>
          <w:rFonts w:asciiTheme="majorHAnsi" w:hAnsiTheme="majorHAnsi" w:cstheme="majorHAnsi"/>
          <w:color w:val="000000" w:themeColor="text1"/>
          <w:sz w:val="20"/>
          <w:szCs w:val="20"/>
        </w:rPr>
        <w:t>submodularity</w:t>
      </w:r>
      <w:proofErr w:type="spellEnd"/>
      <w:r w:rsidR="00B67403" w:rsidRPr="00B83FE7">
        <w:rPr>
          <w:rFonts w:asciiTheme="majorHAnsi" w:hAnsiTheme="majorHAnsi" w:cstheme="majorHAnsi"/>
          <w:color w:val="000000" w:themeColor="text1"/>
          <w:sz w:val="20"/>
          <w:szCs w:val="20"/>
        </w:rPr>
        <w:t xml:space="preserve">　</w:t>
      </w:r>
      <w:proofErr w:type="spellStart"/>
      <w:r w:rsidRPr="00B83FE7">
        <w:rPr>
          <w:rFonts w:asciiTheme="majorHAnsi" w:hAnsiTheme="majorHAnsi" w:cstheme="majorHAnsi"/>
          <w:color w:val="000000" w:themeColor="text1"/>
          <w:sz w:val="20"/>
          <w:szCs w:val="20"/>
        </w:rPr>
        <w:t xml:space="preserve">of </w:t>
      </w:r>
      <w:r w:rsidRPr="00B83FE7">
        <w:rPr>
          <w:rFonts w:asciiTheme="majorHAnsi" w:hAnsiTheme="majorHAnsi" w:cstheme="majorHAnsi"/>
          <w:i/>
          <w:color w:val="000000" w:themeColor="text1"/>
          <w:sz w:val="20"/>
          <w:szCs w:val="20"/>
        </w:rPr>
        <w:t>f</w:t>
      </w:r>
      <w:proofErr w:type="spellEnd"/>
      <w:r w:rsidRPr="00B83FE7">
        <w:rPr>
          <w:rFonts w:asciiTheme="majorHAnsi" w:hAnsiTheme="majorHAnsi" w:cstheme="majorHAnsi"/>
          <w:color w:val="000000" w:themeColor="text1"/>
          <w:sz w:val="20"/>
          <w:szCs w:val="20"/>
        </w:rPr>
        <w:t xml:space="preserve"> implies that </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 xml:space="preserve"> satisfies the </w:t>
      </w:r>
      <w:proofErr w:type="spellStart"/>
      <w:r w:rsidRPr="00B83FE7">
        <w:rPr>
          <w:rFonts w:asciiTheme="majorHAnsi" w:hAnsiTheme="majorHAnsi" w:cstheme="majorHAnsi"/>
          <w:color w:val="000000" w:themeColor="text1"/>
          <w:sz w:val="20"/>
          <w:szCs w:val="20"/>
        </w:rPr>
        <w:t>submodu</w:t>
      </w:r>
      <w:r w:rsidR="00B67403" w:rsidRPr="00B83FE7">
        <w:rPr>
          <w:rFonts w:asciiTheme="majorHAnsi" w:hAnsiTheme="majorHAnsi" w:cstheme="majorHAnsi"/>
          <w:color w:val="000000" w:themeColor="text1"/>
          <w:sz w:val="20"/>
          <w:szCs w:val="20"/>
        </w:rPr>
        <w:t>larity</w:t>
      </w:r>
      <w:proofErr w:type="spellEnd"/>
      <w:r w:rsidR="00B67403" w:rsidRPr="00B83FE7">
        <w:rPr>
          <w:rFonts w:asciiTheme="majorHAnsi" w:hAnsiTheme="majorHAnsi" w:cstheme="majorHAnsi"/>
          <w:color w:val="000000" w:themeColor="text1"/>
          <w:sz w:val="20"/>
          <w:szCs w:val="20"/>
        </w:rPr>
        <w:t xml:space="preserve"> condition in Definition</w:t>
      </w:r>
      <w:r w:rsidRPr="00B83FE7">
        <w:rPr>
          <w:rFonts w:asciiTheme="majorHAnsi" w:hAnsiTheme="majorHAnsi" w:cstheme="majorHAnsi"/>
          <w:color w:val="000000" w:themeColor="text1"/>
          <w:sz w:val="20"/>
          <w:szCs w:val="20"/>
        </w:rPr>
        <w:t xml:space="preserve">, making </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 xml:space="preserve"> a submodular </w:t>
      </w:r>
      <w:proofErr w:type="spellStart"/>
      <w:r w:rsidRPr="00B83FE7">
        <w:rPr>
          <w:rFonts w:asciiTheme="majorHAnsi" w:hAnsiTheme="majorHAnsi" w:cstheme="majorHAnsi"/>
          <w:color w:val="000000" w:themeColor="text1"/>
          <w:sz w:val="20"/>
          <w:szCs w:val="20"/>
        </w:rPr>
        <w:t>partitio</w:t>
      </w:r>
      <w:proofErr w:type="spellEnd"/>
      <w:r w:rsidR="00B67403" w:rsidRPr="00B83FE7">
        <w:rPr>
          <w:rFonts w:asciiTheme="majorHAns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n function.</w:t>
      </w:r>
    </w:p>
    <w:p w14:paraId="2D168F99" w14:textId="77777777" w:rsidR="0011446D" w:rsidRPr="00B83FE7" w:rsidRDefault="00CE5ADC" w:rsidP="000A6E17">
      <w:pPr>
        <w:snapToGrid w:val="0"/>
        <w:spacing w:after="271"/>
        <w:ind w:right="4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br/>
      </w:r>
      <w:r w:rsidR="00626307" w:rsidRPr="00B83FE7">
        <w:rPr>
          <w:rFonts w:asciiTheme="majorHAnsi" w:eastAsia="Meiryo UI" w:hAnsiTheme="majorHAnsi" w:cstheme="majorHAnsi"/>
          <w:color w:val="000000" w:themeColor="text1"/>
          <w:sz w:val="20"/>
          <w:szCs w:val="20"/>
        </w:rPr>
        <w:t xml:space="preserve">The submodular partition function exhibits </w:t>
      </w:r>
      <w:r w:rsidR="00663D69" w:rsidRPr="00B83FE7">
        <w:rPr>
          <w:rFonts w:asciiTheme="majorHAnsi" w:eastAsia="Meiryo UI" w:hAnsiTheme="majorHAnsi" w:cstheme="majorHAnsi"/>
          <w:color w:val="000000" w:themeColor="text1"/>
          <w:sz w:val="20"/>
          <w:szCs w:val="20"/>
        </w:rPr>
        <w:t>certain characteristics. Lemma 11 and Lemma 12</w:t>
      </w:r>
      <w:r w:rsidR="00713860" w:rsidRPr="00B83FE7">
        <w:rPr>
          <w:rFonts w:asciiTheme="majorHAnsi" w:eastAsia="Meiryo UI" w:hAnsiTheme="majorHAnsi" w:cstheme="majorHAnsi"/>
          <w:color w:val="000000" w:themeColor="text1"/>
          <w:sz w:val="20"/>
          <w:szCs w:val="20"/>
        </w:rPr>
        <w:t>, in particular, are</w:t>
      </w:r>
      <w:r w:rsidR="00626307" w:rsidRPr="00B83FE7">
        <w:rPr>
          <w:rFonts w:asciiTheme="majorHAnsi" w:eastAsia="Meiryo UI" w:hAnsiTheme="majorHAnsi" w:cstheme="majorHAnsi"/>
          <w:color w:val="000000" w:themeColor="text1"/>
          <w:sz w:val="20"/>
          <w:szCs w:val="20"/>
        </w:rPr>
        <w:t xml:space="preserve"> obviously valid, and we provide a proof for clarity. This allows us to establish that the submodular partition function possesses a symmetric property.</w:t>
      </w:r>
      <w:r w:rsidRPr="00B83FE7">
        <w:rPr>
          <w:rFonts w:asciiTheme="majorHAnsi" w:eastAsia="Meiryo UI" w:hAnsiTheme="majorHAnsi" w:cstheme="majorHAnsi"/>
          <w:color w:val="000000" w:themeColor="text1"/>
          <w:sz w:val="20"/>
          <w:szCs w:val="20"/>
        </w:rPr>
        <w:br/>
      </w:r>
      <w:r w:rsidR="00663D69" w:rsidRPr="00B83FE7">
        <w:rPr>
          <w:rFonts w:asciiTheme="majorHAnsi" w:eastAsia="Meiryo UI" w:hAnsiTheme="majorHAnsi" w:cstheme="majorHAnsi"/>
          <w:b/>
          <w:color w:val="000000" w:themeColor="text1"/>
          <w:sz w:val="20"/>
          <w:szCs w:val="20"/>
        </w:rPr>
        <w:t>Lemma 10</w:t>
      </w:r>
      <w:r w:rsidR="001B0202" w:rsidRPr="00B83FE7">
        <w:rPr>
          <w:rFonts w:asciiTheme="majorHAnsi" w:eastAsia="Meiryo UI" w:hAnsiTheme="majorHAnsi" w:cstheme="majorHAnsi"/>
          <w:b/>
          <w:color w:val="000000" w:themeColor="text1"/>
          <w:sz w:val="20"/>
          <w:szCs w:val="20"/>
        </w:rPr>
        <w:t>[22</w:t>
      </w:r>
      <w:r w:rsidRPr="00B83FE7">
        <w:rPr>
          <w:rFonts w:asciiTheme="majorHAnsi" w:eastAsia="Meiryo UI" w:hAnsiTheme="majorHAnsi" w:cstheme="majorHAnsi"/>
          <w:b/>
          <w:color w:val="000000" w:themeColor="text1"/>
          <w:sz w:val="20"/>
          <w:szCs w:val="20"/>
        </w:rPr>
        <w:t>].</w:t>
      </w:r>
      <w:r w:rsidRPr="00B83FE7">
        <w:rPr>
          <w:rFonts w:asciiTheme="majorHAnsi" w:eastAsia="Meiryo UI" w:hAnsiTheme="majorHAnsi" w:cstheme="majorHAnsi"/>
          <w:color w:val="000000" w:themeColor="text1"/>
          <w:sz w:val="20"/>
          <w:szCs w:val="20"/>
        </w:rPr>
        <w:t xml:space="preserve"> Let </w:t>
      </w:r>
      <w:r w:rsidRPr="00B83FE7">
        <w:rPr>
          <w:rFonts w:asciiTheme="majorHAnsi" w:eastAsia="Meiryo UI" w:hAnsiTheme="majorHAnsi" w:cstheme="majorHAnsi"/>
          <w:i/>
          <w:color w:val="000000" w:themeColor="text1"/>
          <w:sz w:val="20"/>
          <w:szCs w:val="20"/>
        </w:rPr>
        <w:t xml:space="preserve">ψ </w:t>
      </w:r>
      <w:r w:rsidRPr="00B83FE7">
        <w:rPr>
          <w:rFonts w:asciiTheme="majorHAnsi" w:eastAsia="Meiryo UI" w:hAnsiTheme="majorHAnsi" w:cstheme="majorHAnsi"/>
          <w:color w:val="000000" w:themeColor="text1"/>
          <w:sz w:val="20"/>
          <w:szCs w:val="20"/>
        </w:rPr>
        <w:t xml:space="preserve">be a submodular partition function on </w:t>
      </w:r>
      <w:r w:rsidRPr="00B83FE7">
        <w:rPr>
          <w:rFonts w:asciiTheme="majorHAnsi" w:eastAsia="Meiryo UI" w:hAnsiTheme="majorHAnsi" w:cstheme="majorHAnsi"/>
          <w:i/>
          <w:color w:val="000000" w:themeColor="text1"/>
          <w:sz w:val="20"/>
          <w:szCs w:val="20"/>
        </w:rPr>
        <w:t>X</w:t>
      </w:r>
      <w:r w:rsidRPr="00B83FE7">
        <w:rPr>
          <w:rFonts w:asciiTheme="majorHAnsi" w:eastAsia="Meiryo UI" w:hAnsiTheme="majorHAnsi" w:cstheme="majorHAnsi"/>
          <w:color w:val="000000" w:themeColor="text1"/>
          <w:sz w:val="20"/>
          <w:szCs w:val="20"/>
        </w:rPr>
        <w:t xml:space="preserve"> and</w:t>
      </w:r>
      <w:r w:rsidRPr="00B83FE7">
        <w:rPr>
          <w:rFonts w:asciiTheme="majorHAnsi" w:eastAsia="Meiryo UI" w:hAnsiTheme="majorHAnsi" w:cstheme="majorHAnsi"/>
          <w:i/>
          <w:color w:val="000000" w:themeColor="text1"/>
          <w:sz w:val="20"/>
          <w:szCs w:val="20"/>
        </w:rPr>
        <w:t xml:space="preserve"> [A, α]</w:t>
      </w:r>
      <w:r w:rsidRPr="00B83FE7">
        <w:rPr>
          <w:rFonts w:asciiTheme="majorHAnsi" w:eastAsia="Meiryo UI" w:hAnsiTheme="majorHAnsi" w:cstheme="majorHAnsi"/>
          <w:color w:val="000000" w:themeColor="text1"/>
          <w:sz w:val="20"/>
          <w:szCs w:val="20"/>
        </w:rPr>
        <w:t xml:space="preserve"> a partition. Then </w:t>
      </w:r>
      <w:proofErr w:type="gramStart"/>
      <w:r w:rsidRPr="00B83FE7">
        <w:rPr>
          <w:rFonts w:asciiTheme="majorHAnsi" w:eastAsia="Meiryo UI" w:hAnsiTheme="majorHAnsi" w:cstheme="majorHAnsi"/>
          <w:i/>
          <w:color w:val="000000" w:themeColor="text1"/>
          <w:sz w:val="20"/>
          <w:szCs w:val="20"/>
        </w:rPr>
        <w:t>ψ(</w:t>
      </w:r>
      <w:proofErr w:type="gramEnd"/>
      <w:r w:rsidRPr="00B83FE7">
        <w:rPr>
          <w:rFonts w:asciiTheme="majorHAnsi" w:eastAsia="Meiryo UI" w:hAnsiTheme="majorHAnsi" w:cstheme="majorHAnsi"/>
          <w:i/>
          <w:color w:val="000000" w:themeColor="text1"/>
          <w:sz w:val="20"/>
          <w:szCs w:val="20"/>
        </w:rPr>
        <w:t xml:space="preserve">[A, α]) ≥ ψ([A, </w:t>
      </w:r>
      <w:r w:rsidR="006357FA" w:rsidRPr="00B83FE7">
        <w:rPr>
          <w:rFonts w:asciiTheme="majorHAnsi" w:eastAsia="Meiryo UI" w:hAnsiTheme="majorHAnsi" w:cstheme="majorHAnsi"/>
          <w:i/>
          <w:color w:val="000000" w:themeColor="text1"/>
          <w:sz w:val="20"/>
          <w:szCs w:val="20"/>
        </w:rPr>
        <w:t>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w:t>
      </w:r>
      <w:r w:rsidR="0071033D" w:rsidRPr="00B83FE7">
        <w:rPr>
          <w:rFonts w:asciiTheme="majorHAnsi" w:eastAsia="Meiryo UI" w:hAnsiTheme="majorHAnsi" w:cstheme="majorHAnsi"/>
          <w:i/>
          <w:color w:val="000000" w:themeColor="text1"/>
          <w:sz w:val="20"/>
          <w:szCs w:val="20"/>
        </w:rPr>
        <w:t>)</w:t>
      </w:r>
      <w:r w:rsidR="00B67403" w:rsidRPr="00B83FE7">
        <w:rPr>
          <w:rFonts w:asciiTheme="majorHAnsi" w:eastAsia="Meiryo UI" w:hAnsiTheme="majorHAnsi" w:cstheme="majorHAnsi"/>
          <w:color w:val="000000" w:themeColor="text1"/>
          <w:sz w:val="20"/>
          <w:szCs w:val="20"/>
        </w:rPr>
        <w:t xml:space="preserve"> .</w:t>
      </w:r>
      <w:r w:rsidR="00B67403" w:rsidRPr="00B83FE7">
        <w:rPr>
          <w:rFonts w:asciiTheme="majorHAnsi" w:eastAsia="Meiryo UI" w:hAnsiTheme="majorHAnsi" w:cstheme="majorHAnsi"/>
          <w:color w:val="000000" w:themeColor="text1"/>
          <w:sz w:val="20"/>
          <w:szCs w:val="20"/>
        </w:rPr>
        <w:br/>
      </w:r>
      <w:r w:rsidR="00B67403" w:rsidRPr="00B83FE7">
        <w:rPr>
          <w:rFonts w:asciiTheme="majorHAnsi" w:eastAsia="Meiryo UI" w:hAnsiTheme="majorHAnsi" w:cstheme="majorHAnsi"/>
          <w:b/>
          <w:color w:val="000000" w:themeColor="text1"/>
          <w:sz w:val="20"/>
          <w:szCs w:val="20"/>
        </w:rPr>
        <w:t>Proof.</w:t>
      </w:r>
      <w:r w:rsidR="00B67403" w:rsidRPr="00B83FE7">
        <w:rPr>
          <w:rFonts w:asciiTheme="majorHAnsi" w:eastAsia="Meiryo UI" w:hAnsiTheme="majorHAnsi" w:cstheme="majorHAnsi"/>
          <w:color w:val="000000" w:themeColor="text1"/>
          <w:sz w:val="20"/>
          <w:szCs w:val="20"/>
        </w:rPr>
        <w:t xml:space="preserve"> </w:t>
      </w:r>
      <w:r w:rsidR="00B67403" w:rsidRPr="00B83FE7">
        <w:rPr>
          <w:rFonts w:asciiTheme="majorHAnsi" w:hAnsiTheme="majorHAnsi" w:cstheme="majorHAnsi"/>
          <w:color w:val="000000" w:themeColor="text1"/>
          <w:sz w:val="20"/>
          <w:szCs w:val="20"/>
        </w:rPr>
        <w:t>See, for example, reference [22].</w:t>
      </w:r>
      <w:r w:rsidR="00D07AAD" w:rsidRPr="00B83FE7">
        <w:rPr>
          <w:rFonts w:asciiTheme="majorHAnsi" w:hAnsiTheme="majorHAnsi" w:cstheme="majorHAnsi"/>
          <w:color w:val="000000" w:themeColor="text1"/>
          <w:sz w:val="20"/>
          <w:szCs w:val="20"/>
        </w:rPr>
        <w:t xml:space="preserve"> </w:t>
      </w:r>
      <w:r w:rsidR="00D07AAD" w:rsidRPr="00B83FE7">
        <w:rPr>
          <w:rFonts w:asciiTheme="majorHAnsi" w:eastAsia="Meiryo UI" w:hAnsiTheme="majorHAnsi" w:cstheme="majorHAnsi"/>
          <w:i/>
          <w:color w:val="000000" w:themeColor="text1"/>
          <w:sz w:val="20"/>
          <w:szCs w:val="20"/>
        </w:rPr>
        <w:t>■</w:t>
      </w:r>
      <w:r w:rsidR="0011446D" w:rsidRPr="00B83FE7">
        <w:rPr>
          <w:rFonts w:asciiTheme="majorHAnsi" w:eastAsia="Meiryo UI" w:hAnsiTheme="majorHAnsi" w:cstheme="majorHAnsi"/>
          <w:color w:val="000000" w:themeColor="text1"/>
          <w:sz w:val="20"/>
          <w:szCs w:val="20"/>
        </w:rPr>
        <w:br/>
      </w:r>
      <w:r w:rsidR="0011446D" w:rsidRPr="00B83FE7">
        <w:rPr>
          <w:rFonts w:asciiTheme="majorHAnsi" w:eastAsia="Meiryo UI" w:hAnsiTheme="majorHAnsi" w:cstheme="majorHAnsi"/>
          <w:color w:val="000000" w:themeColor="text1"/>
          <w:sz w:val="20"/>
          <w:szCs w:val="20"/>
        </w:rPr>
        <w:br/>
      </w:r>
      <w:r w:rsidR="00663D69" w:rsidRPr="00B83FE7">
        <w:rPr>
          <w:rFonts w:asciiTheme="majorHAnsi" w:eastAsia="Meiryo UI" w:hAnsiTheme="majorHAnsi" w:cstheme="majorHAnsi"/>
          <w:b/>
          <w:color w:val="000000" w:themeColor="text1"/>
          <w:sz w:val="20"/>
          <w:szCs w:val="20"/>
        </w:rPr>
        <w:t>Lemma 11.</w:t>
      </w:r>
      <w:r w:rsidR="0011446D" w:rsidRPr="00B83FE7">
        <w:rPr>
          <w:rFonts w:asciiTheme="majorHAnsi" w:eastAsia="Meiryo UI" w:hAnsiTheme="majorHAnsi" w:cstheme="majorHAnsi"/>
          <w:color w:val="000000" w:themeColor="text1"/>
          <w:sz w:val="20"/>
          <w:szCs w:val="20"/>
        </w:rPr>
        <w:t xml:space="preserve"> Let </w:t>
      </w:r>
      <w:r w:rsidR="0011446D" w:rsidRPr="00B83FE7">
        <w:rPr>
          <w:rFonts w:asciiTheme="majorHAnsi" w:eastAsia="Meiryo UI" w:hAnsiTheme="majorHAnsi" w:cstheme="majorHAnsi"/>
          <w:i/>
          <w:color w:val="000000" w:themeColor="text1"/>
          <w:sz w:val="20"/>
          <w:szCs w:val="20"/>
        </w:rPr>
        <w:t xml:space="preserve">ψ </w:t>
      </w:r>
      <w:r w:rsidR="0011446D" w:rsidRPr="00B83FE7">
        <w:rPr>
          <w:rFonts w:asciiTheme="majorHAnsi" w:eastAsia="Meiryo UI" w:hAnsiTheme="majorHAnsi" w:cstheme="majorHAnsi"/>
          <w:color w:val="000000" w:themeColor="text1"/>
          <w:sz w:val="20"/>
          <w:szCs w:val="20"/>
        </w:rPr>
        <w:t xml:space="preserve">be a submodular partition function on X. Then </w:t>
      </w:r>
      <w:r w:rsidR="0011446D" w:rsidRPr="00B83FE7">
        <w:rPr>
          <w:rFonts w:asciiTheme="majorHAnsi" w:eastAsia="Meiryo UI" w:hAnsiTheme="majorHAnsi" w:cstheme="majorHAnsi"/>
          <w:i/>
          <w:color w:val="000000" w:themeColor="text1"/>
          <w:sz w:val="20"/>
          <w:szCs w:val="20"/>
        </w:rPr>
        <w:t>ψ([A, X</w:t>
      </w:r>
      <w:r w:rsidR="00191452" w:rsidRPr="00B83FE7">
        <w:rPr>
          <w:rFonts w:asciiTheme="majorHAnsi" w:eastAsia="Meiryo UI" w:hAnsiTheme="majorHAnsi" w:cstheme="majorHAnsi"/>
          <w:i/>
          <w:color w:val="000000" w:themeColor="text1"/>
          <w:sz w:val="20"/>
          <w:szCs w:val="20"/>
        </w:rPr>
        <w:t>\</w:t>
      </w:r>
      <w:r w:rsidR="0011446D" w:rsidRPr="00B83FE7">
        <w:rPr>
          <w:rFonts w:asciiTheme="majorHAnsi" w:eastAsia="Meiryo UI" w:hAnsiTheme="majorHAnsi" w:cstheme="majorHAnsi"/>
          <w:i/>
          <w:color w:val="000000" w:themeColor="text1"/>
          <w:sz w:val="20"/>
          <w:szCs w:val="20"/>
        </w:rPr>
        <w:t>A]) = ψ([X</w:t>
      </w:r>
      <w:r w:rsidR="00191452" w:rsidRPr="00B83FE7">
        <w:rPr>
          <w:rFonts w:asciiTheme="majorHAnsi" w:eastAsia="Meiryo UI" w:hAnsiTheme="majorHAnsi" w:cstheme="majorHAnsi"/>
          <w:i/>
          <w:color w:val="000000" w:themeColor="text1"/>
          <w:sz w:val="20"/>
          <w:szCs w:val="20"/>
        </w:rPr>
        <w:t>\</w:t>
      </w:r>
      <w:r w:rsidR="0011446D" w:rsidRPr="00B83FE7">
        <w:rPr>
          <w:rFonts w:asciiTheme="majorHAnsi" w:eastAsia="Meiryo UI" w:hAnsiTheme="majorHAnsi" w:cstheme="majorHAnsi"/>
          <w:i/>
          <w:color w:val="000000" w:themeColor="text1"/>
          <w:sz w:val="20"/>
          <w:szCs w:val="20"/>
        </w:rPr>
        <w:t>A, A])</w:t>
      </w:r>
      <w:r w:rsidR="0011446D" w:rsidRPr="00B83FE7">
        <w:rPr>
          <w:rFonts w:asciiTheme="majorHAnsi" w:eastAsia="Meiryo UI" w:hAnsiTheme="majorHAnsi" w:cstheme="majorHAnsi"/>
          <w:color w:val="000000" w:themeColor="text1"/>
          <w:sz w:val="20"/>
          <w:szCs w:val="20"/>
        </w:rPr>
        <w:t>.</w:t>
      </w:r>
      <w:r w:rsidR="0011446D" w:rsidRPr="00B83FE7">
        <w:rPr>
          <w:rFonts w:asciiTheme="majorHAnsi" w:eastAsia="Meiryo UI" w:hAnsiTheme="majorHAnsi" w:cstheme="majorHAnsi"/>
          <w:color w:val="000000" w:themeColor="text1"/>
          <w:sz w:val="20"/>
          <w:szCs w:val="20"/>
        </w:rPr>
        <w:br/>
      </w:r>
      <w:r w:rsidR="0011446D" w:rsidRPr="00B83FE7">
        <w:rPr>
          <w:rFonts w:asciiTheme="majorHAnsi" w:eastAsia="Meiryo UI" w:hAnsiTheme="majorHAnsi" w:cstheme="majorHAnsi"/>
          <w:b/>
          <w:color w:val="000000" w:themeColor="text1"/>
          <w:sz w:val="20"/>
          <w:szCs w:val="20"/>
        </w:rPr>
        <w:t xml:space="preserve">Proof: </w:t>
      </w:r>
      <w:r w:rsidR="0011446D" w:rsidRPr="00B83FE7">
        <w:rPr>
          <w:rFonts w:asciiTheme="majorHAnsi" w:eastAsia="Meiryo UI" w:hAnsiTheme="majorHAnsi" w:cstheme="majorHAnsi"/>
          <w:color w:val="000000" w:themeColor="text1"/>
          <w:sz w:val="20"/>
          <w:szCs w:val="20"/>
        </w:rPr>
        <w:t>To prove this, we can use the submodular property of the partition function as given by the inequality:</w:t>
      </w:r>
      <w:r w:rsidR="0011446D" w:rsidRPr="00B83FE7">
        <w:rPr>
          <w:rFonts w:asciiTheme="majorHAnsi" w:eastAsia="Meiryo UI" w:hAnsiTheme="majorHAnsi" w:cstheme="majorHAnsi"/>
          <w:color w:val="000000" w:themeColor="text1"/>
          <w:sz w:val="20"/>
          <w:szCs w:val="20"/>
        </w:rPr>
        <w:br/>
      </w:r>
      <w:r w:rsidR="0011446D" w:rsidRPr="00B83FE7">
        <w:rPr>
          <w:rFonts w:asciiTheme="majorHAnsi" w:eastAsia="Meiryo UI" w:hAnsiTheme="majorHAnsi" w:cstheme="majorHAnsi"/>
          <w:i/>
          <w:color w:val="000000" w:themeColor="text1"/>
          <w:sz w:val="20"/>
          <w:szCs w:val="20"/>
        </w:rPr>
        <w:t xml:space="preserve">ψ([A, α]) + ψ([B, β]) ≥ ψ([A </w:t>
      </w:r>
      <w:r w:rsidR="0011446D" w:rsidRPr="00B83FE7">
        <w:rPr>
          <w:rFonts w:ascii="MS Gothic" w:eastAsia="MS Gothic" w:hAnsi="MS Gothic" w:cs="MS Gothic" w:hint="eastAsia"/>
          <w:i/>
          <w:color w:val="000000" w:themeColor="text1"/>
          <w:sz w:val="20"/>
          <w:szCs w:val="20"/>
        </w:rPr>
        <w:t>∪</w:t>
      </w:r>
      <w:r w:rsidR="0011446D" w:rsidRPr="00B83FE7">
        <w:rPr>
          <w:rFonts w:asciiTheme="majorHAnsi" w:eastAsia="Meiryo UI" w:hAnsiTheme="majorHAnsi" w:cstheme="majorHAnsi"/>
          <w:i/>
          <w:color w:val="000000" w:themeColor="text1"/>
          <w:sz w:val="20"/>
          <w:szCs w:val="20"/>
        </w:rPr>
        <w:t xml:space="preserve"> (X</w:t>
      </w:r>
      <w:r w:rsidR="00191452" w:rsidRPr="00B83FE7">
        <w:rPr>
          <w:rFonts w:asciiTheme="majorHAnsi" w:eastAsia="Meiryo UI" w:hAnsiTheme="majorHAnsi" w:cstheme="majorHAnsi"/>
          <w:i/>
          <w:color w:val="000000" w:themeColor="text1"/>
          <w:sz w:val="20"/>
          <w:szCs w:val="20"/>
        </w:rPr>
        <w:t>\</w:t>
      </w:r>
      <w:r w:rsidR="0011446D" w:rsidRPr="00B83FE7">
        <w:rPr>
          <w:rFonts w:asciiTheme="majorHAnsi" w:eastAsia="Meiryo UI" w:hAnsiTheme="majorHAnsi" w:cstheme="majorHAnsi"/>
          <w:i/>
          <w:color w:val="000000" w:themeColor="text1"/>
          <w:sz w:val="20"/>
          <w:szCs w:val="20"/>
        </w:rPr>
        <w:t xml:space="preserve">B), α ∩ B]) + ψ([B </w:t>
      </w:r>
      <w:r w:rsidR="0011446D" w:rsidRPr="00B83FE7">
        <w:rPr>
          <w:rFonts w:ascii="MS Gothic" w:eastAsia="MS Gothic" w:hAnsi="MS Gothic" w:cs="MS Gothic" w:hint="eastAsia"/>
          <w:i/>
          <w:color w:val="000000" w:themeColor="text1"/>
          <w:sz w:val="20"/>
          <w:szCs w:val="20"/>
        </w:rPr>
        <w:t>∪</w:t>
      </w:r>
      <w:r w:rsidR="0011446D" w:rsidRPr="00B83FE7">
        <w:rPr>
          <w:rFonts w:asciiTheme="majorHAnsi" w:eastAsia="Meiryo UI" w:hAnsiTheme="majorHAnsi" w:cstheme="majorHAnsi"/>
          <w:i/>
          <w:color w:val="000000" w:themeColor="text1"/>
          <w:sz w:val="20"/>
          <w:szCs w:val="20"/>
        </w:rPr>
        <w:t xml:space="preserve"> (X</w:t>
      </w:r>
      <w:r w:rsidR="00191452" w:rsidRPr="00B83FE7">
        <w:rPr>
          <w:rFonts w:asciiTheme="majorHAnsi" w:eastAsia="Meiryo UI" w:hAnsiTheme="majorHAnsi" w:cstheme="majorHAnsi"/>
          <w:i/>
          <w:color w:val="000000" w:themeColor="text1"/>
          <w:sz w:val="20"/>
          <w:szCs w:val="20"/>
        </w:rPr>
        <w:t>\</w:t>
      </w:r>
      <w:r w:rsidR="0011446D" w:rsidRPr="00B83FE7">
        <w:rPr>
          <w:rFonts w:asciiTheme="majorHAnsi" w:eastAsia="Meiryo UI" w:hAnsiTheme="majorHAnsi" w:cstheme="majorHAnsi"/>
          <w:i/>
          <w:color w:val="000000" w:themeColor="text1"/>
          <w:sz w:val="20"/>
          <w:szCs w:val="20"/>
        </w:rPr>
        <w:t>A), β ∩ A])</w:t>
      </w:r>
    </w:p>
    <w:p w14:paraId="558FA810" w14:textId="77777777" w:rsidR="002D7ED8" w:rsidRPr="00B83FE7" w:rsidRDefault="0011446D" w:rsidP="000A6E17">
      <w:pPr>
        <w:snapToGrid w:val="0"/>
        <w:spacing w:after="271"/>
        <w:ind w:right="40"/>
        <w:jc w:val="left"/>
        <w:rPr>
          <w:rFonts w:asciiTheme="majorHAnsi" w:eastAsia="Meiryo UI" w:hAnsiTheme="majorHAnsi" w:cstheme="majorHAnsi"/>
          <w:i/>
          <w:color w:val="000000" w:themeColor="text1"/>
          <w:sz w:val="20"/>
          <w:szCs w:val="20"/>
        </w:rPr>
      </w:pPr>
      <w:r w:rsidRPr="00B83FE7">
        <w:rPr>
          <w:rFonts w:asciiTheme="majorHAnsi" w:eastAsia="Meiryo UI" w:hAnsiTheme="majorHAnsi" w:cstheme="majorHAnsi"/>
          <w:color w:val="000000" w:themeColor="text1"/>
          <w:sz w:val="20"/>
          <w:szCs w:val="20"/>
        </w:rPr>
        <w:t xml:space="preserve">Let's consider two sets A and B, where </w:t>
      </w:r>
      <w:r w:rsidRPr="00B83FE7">
        <w:rPr>
          <w:rFonts w:asciiTheme="majorHAnsi" w:eastAsia="Meiryo UI" w:hAnsiTheme="majorHAnsi" w:cstheme="majorHAnsi"/>
          <w:i/>
          <w:color w:val="000000" w:themeColor="text1"/>
          <w:sz w:val="20"/>
          <w:szCs w:val="20"/>
        </w:rPr>
        <w:t>B =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color w:val="000000" w:themeColor="text1"/>
          <w:sz w:val="20"/>
          <w:szCs w:val="20"/>
        </w:rPr>
        <w:t xml:space="preserve">. We will show that </w:t>
      </w:r>
      <w:proofErr w:type="gramStart"/>
      <w:r w:rsidRPr="00B83FE7">
        <w:rPr>
          <w:rFonts w:asciiTheme="majorHAnsi" w:eastAsia="Meiryo UI" w:hAnsiTheme="majorHAnsi" w:cstheme="majorHAnsi"/>
          <w:i/>
          <w:color w:val="000000" w:themeColor="text1"/>
          <w:sz w:val="20"/>
          <w:szCs w:val="20"/>
        </w:rPr>
        <w:t>ψ(</w:t>
      </w:r>
      <w:proofErr w:type="gramEnd"/>
      <w:r w:rsidRPr="00B83FE7">
        <w:rPr>
          <w:rFonts w:asciiTheme="majorHAnsi" w:eastAsia="Meiryo UI" w:hAnsiTheme="majorHAnsi" w:cstheme="majorHAnsi"/>
          <w:i/>
          <w:color w:val="000000" w:themeColor="text1"/>
          <w:sz w:val="20"/>
          <w:szCs w:val="20"/>
        </w:rPr>
        <w:t>[A,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 ψ([X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A])</w:t>
      </w:r>
      <w:r w:rsidRPr="00B83FE7">
        <w:rPr>
          <w:rFonts w:asciiTheme="majorHAnsi" w:eastAsia="Meiryo UI" w:hAnsiTheme="majorHAnsi" w:cstheme="majorHAnsi"/>
          <w:color w:val="000000" w:themeColor="text1"/>
          <w:sz w:val="20"/>
          <w:szCs w:val="20"/>
        </w:rPr>
        <w:t xml:space="preserve"> using the submodular property.</w:t>
      </w:r>
      <w:r w:rsidRPr="00B83FE7">
        <w:rPr>
          <w:rFonts w:asciiTheme="majorHAnsi" w:eastAsia="Meiryo UI" w:hAnsiTheme="majorHAnsi" w:cstheme="majorHAnsi"/>
          <w:color w:val="000000" w:themeColor="text1"/>
          <w:sz w:val="20"/>
          <w:szCs w:val="20"/>
        </w:rPr>
        <w:br/>
        <w:t xml:space="preserve">First, let </w:t>
      </w:r>
      <w:r w:rsidRPr="00B83FE7">
        <w:rPr>
          <w:rFonts w:asciiTheme="majorHAnsi" w:eastAsia="Meiryo UI" w:hAnsiTheme="majorHAnsi" w:cstheme="majorHAnsi"/>
          <w:i/>
          <w:color w:val="000000" w:themeColor="text1"/>
          <w:sz w:val="20"/>
          <w:szCs w:val="20"/>
        </w:rPr>
        <w:t>α =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color w:val="000000" w:themeColor="text1"/>
          <w:sz w:val="20"/>
          <w:szCs w:val="20"/>
        </w:rPr>
        <w:t xml:space="preserve"> and </w:t>
      </w:r>
      <w:r w:rsidRPr="00B83FE7">
        <w:rPr>
          <w:rFonts w:asciiTheme="majorHAnsi" w:eastAsia="Meiryo UI" w:hAnsiTheme="majorHAnsi" w:cstheme="majorHAnsi"/>
          <w:i/>
          <w:color w:val="000000" w:themeColor="text1"/>
          <w:sz w:val="20"/>
          <w:szCs w:val="20"/>
        </w:rPr>
        <w:t>β = A</w:t>
      </w:r>
      <w:r w:rsidRPr="00B83FE7">
        <w:rPr>
          <w:rFonts w:asciiTheme="majorHAnsi" w:eastAsia="Meiryo UI" w:hAnsiTheme="majorHAnsi" w:cstheme="majorHAnsi"/>
          <w:color w:val="000000" w:themeColor="text1"/>
          <w:sz w:val="20"/>
          <w:szCs w:val="20"/>
        </w:rPr>
        <w:t xml:space="preserve">. Then, </w:t>
      </w:r>
      <w:r w:rsidRPr="00B83FE7">
        <w:rPr>
          <w:rFonts w:asciiTheme="majorHAnsi" w:eastAsia="Meiryo UI" w:hAnsiTheme="majorHAnsi" w:cstheme="majorHAnsi"/>
          <w:i/>
          <w:color w:val="000000" w:themeColor="text1"/>
          <w:sz w:val="20"/>
          <w:szCs w:val="20"/>
        </w:rPr>
        <w:t>α ∩ B =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i/>
          <w:color w:val="000000" w:themeColor="text1"/>
          <w:sz w:val="20"/>
          <w:szCs w:val="20"/>
        </w:rPr>
        <w:t xml:space="preserve">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color w:val="000000" w:themeColor="text1"/>
          <w:sz w:val="20"/>
          <w:szCs w:val="20"/>
        </w:rPr>
        <w:t xml:space="preserve">, and </w:t>
      </w:r>
      <w:r w:rsidRPr="00B83FE7">
        <w:rPr>
          <w:rFonts w:asciiTheme="majorHAnsi" w:eastAsia="Meiryo UI" w:hAnsiTheme="majorHAnsi" w:cstheme="majorHAnsi"/>
          <w:i/>
          <w:color w:val="000000" w:themeColor="text1"/>
          <w:sz w:val="20"/>
          <w:szCs w:val="20"/>
        </w:rPr>
        <w:t>β ∩ A = A ∩ A = A</w:t>
      </w:r>
      <w:r w:rsidRPr="00B83FE7">
        <w:rPr>
          <w:rFonts w:asciiTheme="majorHAnsi" w:eastAsia="Meiryo UI" w:hAnsiTheme="majorHAnsi" w:cstheme="majorHAnsi"/>
          <w:color w:val="000000" w:themeColor="text1"/>
          <w:sz w:val="20"/>
          <w:szCs w:val="20"/>
        </w:rPr>
        <w:t>. Plugging these values into the inequality, we get:</w:t>
      </w:r>
      <w:r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i/>
          <w:color w:val="000000" w:themeColor="text1"/>
          <w:sz w:val="20"/>
          <w:szCs w:val="20"/>
        </w:rPr>
        <w:t>ψ([A,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 ψ([X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 xml:space="preserve">A, A]) ≥ ψ([A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 ψ([(X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 xml:space="preserve">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A])</w:t>
      </w:r>
      <w:r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color w:val="000000" w:themeColor="text1"/>
          <w:sz w:val="20"/>
          <w:szCs w:val="20"/>
        </w:rPr>
        <w:lastRenderedPageBreak/>
        <w:t xml:space="preserve">Since </w:t>
      </w:r>
      <w:r w:rsidRPr="00B83FE7">
        <w:rPr>
          <w:rFonts w:asciiTheme="majorHAnsi" w:eastAsia="Meiryo UI" w:hAnsiTheme="majorHAnsi" w:cstheme="majorHAnsi"/>
          <w:i/>
          <w:color w:val="000000" w:themeColor="text1"/>
          <w:sz w:val="20"/>
          <w:szCs w:val="20"/>
        </w:rPr>
        <w:t>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 A</w:t>
      </w:r>
      <w:r w:rsidRPr="00B83FE7">
        <w:rPr>
          <w:rFonts w:asciiTheme="majorHAnsi" w:eastAsia="Meiryo UI" w:hAnsiTheme="majorHAnsi" w:cstheme="majorHAnsi"/>
          <w:color w:val="000000" w:themeColor="text1"/>
          <w:sz w:val="20"/>
          <w:szCs w:val="20"/>
        </w:rPr>
        <w:t>, we have:</w:t>
      </w:r>
      <w:r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i/>
          <w:color w:val="000000" w:themeColor="text1"/>
          <w:sz w:val="20"/>
          <w:szCs w:val="20"/>
        </w:rPr>
        <w:t>ψ([A,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 ψ([X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A]) ≥ ψ([A,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 ψ([X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A])</w:t>
      </w:r>
      <w:r w:rsidRPr="00B83FE7">
        <w:rPr>
          <w:rFonts w:asciiTheme="majorHAnsi" w:eastAsia="Meiryo UI" w:hAnsiTheme="majorHAnsi" w:cstheme="majorHAnsi"/>
          <w:i/>
          <w:color w:val="000000" w:themeColor="text1"/>
          <w:sz w:val="20"/>
          <w:szCs w:val="20"/>
        </w:rPr>
        <w:br/>
      </w:r>
      <w:r w:rsidRPr="00B83FE7">
        <w:rPr>
          <w:rFonts w:asciiTheme="majorHAnsi" w:eastAsia="Meiryo UI" w:hAnsiTheme="majorHAnsi" w:cstheme="majorHAnsi"/>
          <w:color w:val="000000" w:themeColor="text1"/>
          <w:sz w:val="20"/>
          <w:szCs w:val="20"/>
        </w:rPr>
        <w:t xml:space="preserve">Thus, the inequality becomes an equality, which means the submodular property holds, and we have shown that </w:t>
      </w:r>
      <w:r w:rsidRPr="00B83FE7">
        <w:rPr>
          <w:rFonts w:asciiTheme="majorHAnsi" w:eastAsia="Meiryo UI" w:hAnsiTheme="majorHAnsi" w:cstheme="majorHAnsi"/>
          <w:i/>
          <w:color w:val="000000" w:themeColor="text1"/>
          <w:sz w:val="20"/>
          <w:szCs w:val="20"/>
        </w:rPr>
        <w:t>ψ([A,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 ψ([X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A, A])</w:t>
      </w:r>
      <w:r w:rsidRPr="00B83FE7">
        <w:rPr>
          <w:rFonts w:asciiTheme="majorHAnsi" w:eastAsia="Meiryo UI" w:hAnsiTheme="majorHAnsi" w:cstheme="majorHAnsi"/>
          <w:color w:val="000000" w:themeColor="text1"/>
          <w:sz w:val="20"/>
          <w:szCs w:val="20"/>
        </w:rPr>
        <w:t>.</w:t>
      </w:r>
      <w:r w:rsidR="00DD1BB0" w:rsidRPr="00B83FE7">
        <w:rPr>
          <w:rFonts w:asciiTheme="majorHAnsi" w:eastAsia="Meiryo UI" w:hAnsiTheme="majorHAnsi" w:cstheme="majorHAnsi"/>
          <w:color w:val="000000" w:themeColor="text1"/>
          <w:sz w:val="20"/>
          <w:szCs w:val="20"/>
        </w:rPr>
        <w:t xml:space="preserve">　</w:t>
      </w:r>
      <w:r w:rsidR="00DD1BB0" w:rsidRPr="00B83FE7">
        <w:rPr>
          <w:rFonts w:asciiTheme="majorHAnsi" w:eastAsia="Meiryo UI" w:hAnsiTheme="majorHAnsi" w:cstheme="majorHAnsi"/>
          <w:color w:val="000000" w:themeColor="text1"/>
          <w:sz w:val="20"/>
          <w:szCs w:val="20"/>
        </w:rPr>
        <w:t>This proof is completed.</w:t>
      </w:r>
      <w:r w:rsidR="00D07AAD" w:rsidRPr="00B83FE7">
        <w:rPr>
          <w:rFonts w:asciiTheme="majorHAnsi" w:eastAsia="Meiryo UI" w:hAnsiTheme="majorHAnsi" w:cstheme="majorHAnsi"/>
          <w:color w:val="000000" w:themeColor="text1"/>
          <w:sz w:val="20"/>
          <w:szCs w:val="20"/>
        </w:rPr>
        <w:t xml:space="preserve"> </w:t>
      </w:r>
      <w:r w:rsidR="00D07AAD" w:rsidRPr="00B83FE7">
        <w:rPr>
          <w:rFonts w:asciiTheme="majorHAnsi" w:eastAsia="Meiryo UI" w:hAnsiTheme="majorHAnsi" w:cstheme="majorHAnsi"/>
          <w:i/>
          <w:color w:val="000000" w:themeColor="text1"/>
          <w:sz w:val="20"/>
          <w:szCs w:val="20"/>
        </w:rPr>
        <w:t>■</w:t>
      </w:r>
      <w:r w:rsidR="002D7ED8" w:rsidRPr="00B83FE7">
        <w:rPr>
          <w:rFonts w:asciiTheme="majorHAnsi" w:eastAsia="Meiryo UI" w:hAnsiTheme="majorHAnsi" w:cstheme="majorHAnsi"/>
          <w:color w:val="000000" w:themeColor="text1"/>
          <w:sz w:val="20"/>
          <w:szCs w:val="20"/>
        </w:rPr>
        <w:br/>
      </w:r>
      <w:r w:rsidR="002D7ED8" w:rsidRPr="00B83FE7">
        <w:rPr>
          <w:rFonts w:asciiTheme="majorHAnsi" w:eastAsia="Meiryo UI" w:hAnsiTheme="majorHAnsi" w:cstheme="majorHAnsi"/>
          <w:color w:val="000000" w:themeColor="text1"/>
          <w:sz w:val="20"/>
          <w:szCs w:val="20"/>
        </w:rPr>
        <w:br/>
      </w:r>
      <w:r w:rsidR="00663D69" w:rsidRPr="00B83FE7">
        <w:rPr>
          <w:rFonts w:asciiTheme="majorHAnsi" w:eastAsia="Meiryo UI" w:hAnsiTheme="majorHAnsi" w:cstheme="majorHAnsi"/>
          <w:b/>
          <w:color w:val="000000" w:themeColor="text1"/>
          <w:sz w:val="20"/>
          <w:szCs w:val="20"/>
        </w:rPr>
        <w:t>Lemma 12</w:t>
      </w:r>
      <w:r w:rsidR="002D7ED8" w:rsidRPr="00B83FE7">
        <w:rPr>
          <w:rFonts w:asciiTheme="majorHAnsi" w:eastAsia="Meiryo UI" w:hAnsiTheme="majorHAnsi" w:cstheme="majorHAnsi"/>
          <w:b/>
          <w:color w:val="000000" w:themeColor="text1"/>
          <w:sz w:val="20"/>
          <w:szCs w:val="20"/>
        </w:rPr>
        <w:t>.</w:t>
      </w:r>
      <w:r w:rsidR="002D7ED8" w:rsidRPr="00B83FE7">
        <w:rPr>
          <w:rFonts w:asciiTheme="majorHAnsi" w:eastAsia="Meiryo UI" w:hAnsiTheme="majorHAnsi" w:cstheme="majorHAnsi"/>
          <w:color w:val="000000" w:themeColor="text1"/>
          <w:sz w:val="20"/>
          <w:szCs w:val="20"/>
        </w:rPr>
        <w:t xml:space="preserve"> Let </w:t>
      </w:r>
      <w:r w:rsidR="002D7ED8" w:rsidRPr="00B83FE7">
        <w:rPr>
          <w:rFonts w:asciiTheme="majorHAnsi" w:eastAsia="Meiryo UI" w:hAnsiTheme="majorHAnsi" w:cstheme="majorHAnsi"/>
          <w:i/>
          <w:color w:val="000000" w:themeColor="text1"/>
          <w:sz w:val="20"/>
          <w:szCs w:val="20"/>
        </w:rPr>
        <w:t>ψ</w:t>
      </w:r>
      <w:r w:rsidR="002D7ED8" w:rsidRPr="00B83FE7">
        <w:rPr>
          <w:rFonts w:asciiTheme="majorHAnsi" w:eastAsia="Meiryo UI" w:hAnsiTheme="majorHAnsi" w:cstheme="majorHAnsi"/>
          <w:color w:val="000000" w:themeColor="text1"/>
          <w:sz w:val="20"/>
          <w:szCs w:val="20"/>
        </w:rPr>
        <w:t xml:space="preserve"> be a submodular partition function on X. Then </w:t>
      </w:r>
      <w:proofErr w:type="gramStart"/>
      <w:r w:rsidR="002D7ED8" w:rsidRPr="00B83FE7">
        <w:rPr>
          <w:rFonts w:asciiTheme="majorHAnsi" w:eastAsia="Meiryo UI" w:hAnsiTheme="majorHAnsi" w:cstheme="majorHAnsi"/>
          <w:i/>
          <w:color w:val="000000" w:themeColor="text1"/>
          <w:sz w:val="20"/>
          <w:szCs w:val="20"/>
        </w:rPr>
        <w:t>ψ(</w:t>
      </w:r>
      <w:proofErr w:type="gramEnd"/>
      <w:r w:rsidR="002D7ED8" w:rsidRPr="00B83FE7">
        <w:rPr>
          <w:rFonts w:ascii="Cambria Math" w:eastAsia="Meiryo UI" w:hAnsi="Cambria Math" w:cs="Cambria Math"/>
          <w:i/>
          <w:color w:val="000000" w:themeColor="text1"/>
          <w:sz w:val="20"/>
          <w:szCs w:val="20"/>
        </w:rPr>
        <w:t>∅</w:t>
      </w:r>
      <w:r w:rsidR="002D7ED8" w:rsidRPr="00B83FE7">
        <w:rPr>
          <w:rFonts w:asciiTheme="majorHAnsi" w:eastAsia="Meiryo UI" w:hAnsiTheme="majorHAnsi" w:cstheme="majorHAnsi"/>
          <w:i/>
          <w:color w:val="000000" w:themeColor="text1"/>
          <w:sz w:val="20"/>
          <w:szCs w:val="20"/>
        </w:rPr>
        <w:t>) = 0.</w:t>
      </w:r>
      <w:r w:rsidR="002D7ED8" w:rsidRPr="00B83FE7">
        <w:rPr>
          <w:rFonts w:asciiTheme="majorHAnsi" w:eastAsia="Meiryo UI" w:hAnsiTheme="majorHAnsi" w:cstheme="majorHAnsi"/>
          <w:i/>
          <w:color w:val="000000" w:themeColor="text1"/>
          <w:sz w:val="20"/>
          <w:szCs w:val="20"/>
        </w:rPr>
        <w:br/>
      </w:r>
      <w:r w:rsidR="002D7ED8" w:rsidRPr="00B83FE7">
        <w:rPr>
          <w:rFonts w:asciiTheme="majorHAnsi" w:eastAsia="Meiryo UI" w:hAnsiTheme="majorHAnsi" w:cstheme="majorHAnsi"/>
          <w:b/>
          <w:i/>
          <w:color w:val="000000" w:themeColor="text1"/>
          <w:sz w:val="20"/>
          <w:szCs w:val="20"/>
        </w:rPr>
        <w:t>Proof:</w:t>
      </w:r>
      <w:r w:rsidR="002D7ED8" w:rsidRPr="00B83FE7">
        <w:rPr>
          <w:rFonts w:asciiTheme="majorHAnsi" w:eastAsia="Meiryo UI" w:hAnsiTheme="majorHAnsi" w:cstheme="majorHAnsi"/>
          <w:b/>
          <w:color w:val="000000" w:themeColor="text1"/>
          <w:sz w:val="20"/>
          <w:szCs w:val="20"/>
        </w:rPr>
        <w:t xml:space="preserve"> </w:t>
      </w:r>
      <w:r w:rsidR="002D7ED8" w:rsidRPr="00B83FE7">
        <w:rPr>
          <w:rFonts w:asciiTheme="majorHAnsi" w:eastAsia="Meiryo UI" w:hAnsiTheme="majorHAnsi" w:cstheme="majorHAnsi"/>
          <w:color w:val="000000" w:themeColor="text1"/>
          <w:sz w:val="20"/>
          <w:szCs w:val="20"/>
        </w:rPr>
        <w:t>From the definition of a submodular partition function, we have:</w:t>
      </w:r>
      <w:r w:rsidR="002D7ED8" w:rsidRPr="00B83FE7">
        <w:rPr>
          <w:rFonts w:asciiTheme="majorHAnsi" w:eastAsia="Meiryo UI" w:hAnsiTheme="majorHAnsi" w:cstheme="majorHAnsi"/>
          <w:color w:val="000000" w:themeColor="text1"/>
          <w:sz w:val="20"/>
          <w:szCs w:val="20"/>
        </w:rPr>
        <w:br/>
      </w:r>
      <w:r w:rsidR="002D7ED8" w:rsidRPr="00B83FE7">
        <w:rPr>
          <w:rFonts w:asciiTheme="majorHAnsi" w:eastAsia="Meiryo UI" w:hAnsiTheme="majorHAnsi" w:cstheme="majorHAnsi"/>
          <w:i/>
          <w:color w:val="000000" w:themeColor="text1"/>
          <w:sz w:val="20"/>
          <w:szCs w:val="20"/>
        </w:rPr>
        <w:t>ψ([</w:t>
      </w:r>
      <w:r w:rsidR="002D7ED8" w:rsidRPr="00B83FE7">
        <w:rPr>
          <w:rFonts w:ascii="Cambria Math" w:eastAsia="Meiryo UI" w:hAnsi="Cambria Math" w:cs="Cambria Math"/>
          <w:i/>
          <w:color w:val="000000" w:themeColor="text1"/>
          <w:sz w:val="20"/>
          <w:szCs w:val="20"/>
        </w:rPr>
        <w:t>∅</w:t>
      </w:r>
      <w:r w:rsidR="002D7ED8" w:rsidRPr="00B83FE7">
        <w:rPr>
          <w:rFonts w:asciiTheme="majorHAnsi" w:eastAsia="Meiryo UI" w:hAnsiTheme="majorHAnsi" w:cstheme="majorHAnsi"/>
          <w:i/>
          <w:color w:val="000000" w:themeColor="text1"/>
          <w:sz w:val="20"/>
          <w:szCs w:val="20"/>
        </w:rPr>
        <w:t>, α]) = ψ(α)</w:t>
      </w:r>
      <w:r w:rsidR="002D7ED8" w:rsidRPr="00B83FE7">
        <w:rPr>
          <w:rFonts w:asciiTheme="majorHAnsi" w:eastAsia="Meiryo UI" w:hAnsiTheme="majorHAnsi" w:cstheme="majorHAnsi"/>
          <w:color w:val="000000" w:themeColor="text1"/>
          <w:sz w:val="20"/>
          <w:szCs w:val="20"/>
        </w:rPr>
        <w:t xml:space="preserve"> for every partition </w:t>
      </w:r>
      <w:r w:rsidR="002D7ED8" w:rsidRPr="00B83FE7">
        <w:rPr>
          <w:rFonts w:asciiTheme="majorHAnsi" w:eastAsia="Meiryo UI" w:hAnsiTheme="majorHAnsi" w:cstheme="majorHAnsi"/>
          <w:i/>
          <w:color w:val="000000" w:themeColor="text1"/>
          <w:sz w:val="20"/>
          <w:szCs w:val="20"/>
        </w:rPr>
        <w:t>α</w:t>
      </w:r>
      <w:r w:rsidR="002D7ED8" w:rsidRPr="00B83FE7">
        <w:rPr>
          <w:rFonts w:asciiTheme="majorHAnsi" w:eastAsia="Meiryo UI" w:hAnsiTheme="majorHAnsi" w:cstheme="majorHAnsi"/>
          <w:color w:val="000000" w:themeColor="text1"/>
          <w:sz w:val="20"/>
          <w:szCs w:val="20"/>
        </w:rPr>
        <w:t>.</w:t>
      </w:r>
      <w:r w:rsidR="002D7ED8" w:rsidRPr="00B83FE7">
        <w:rPr>
          <w:rFonts w:asciiTheme="majorHAnsi" w:eastAsia="Meiryo UI" w:hAnsiTheme="majorHAnsi" w:cstheme="majorHAnsi"/>
          <w:color w:val="000000" w:themeColor="text1"/>
          <w:sz w:val="20"/>
          <w:szCs w:val="20"/>
        </w:rPr>
        <w:br/>
        <w:t xml:space="preserve">Now, let's consider the partition </w:t>
      </w:r>
      <w:r w:rsidR="002D7ED8" w:rsidRPr="00B83FE7">
        <w:rPr>
          <w:rFonts w:asciiTheme="majorHAnsi" w:eastAsia="Meiryo UI" w:hAnsiTheme="majorHAnsi" w:cstheme="majorHAnsi"/>
          <w:i/>
          <w:color w:val="000000" w:themeColor="text1"/>
          <w:sz w:val="20"/>
          <w:szCs w:val="20"/>
        </w:rPr>
        <w:t>α = X</w:t>
      </w:r>
      <w:r w:rsidR="002D7ED8" w:rsidRPr="00B83FE7">
        <w:rPr>
          <w:rFonts w:asciiTheme="majorHAnsi" w:eastAsia="Meiryo UI" w:hAnsiTheme="majorHAnsi" w:cstheme="majorHAnsi"/>
          <w:color w:val="000000" w:themeColor="text1"/>
          <w:sz w:val="20"/>
          <w:szCs w:val="20"/>
        </w:rPr>
        <w:t>. Then we have:</w:t>
      </w:r>
      <w:r w:rsidR="002D7ED8" w:rsidRPr="00B83FE7">
        <w:rPr>
          <w:rFonts w:asciiTheme="majorHAnsi" w:eastAsia="Meiryo UI" w:hAnsiTheme="majorHAnsi" w:cstheme="majorHAnsi"/>
          <w:color w:val="000000" w:themeColor="text1"/>
          <w:sz w:val="20"/>
          <w:szCs w:val="20"/>
        </w:rPr>
        <w:br/>
      </w:r>
      <w:r w:rsidR="002D7ED8" w:rsidRPr="00B83FE7">
        <w:rPr>
          <w:rFonts w:asciiTheme="majorHAnsi" w:eastAsia="Meiryo UI" w:hAnsiTheme="majorHAnsi" w:cstheme="majorHAnsi"/>
          <w:i/>
          <w:color w:val="000000" w:themeColor="text1"/>
          <w:sz w:val="20"/>
          <w:szCs w:val="20"/>
        </w:rPr>
        <w:t>ψ([</w:t>
      </w:r>
      <w:r w:rsidR="002D7ED8" w:rsidRPr="00B83FE7">
        <w:rPr>
          <w:rFonts w:ascii="Cambria Math" w:eastAsia="Meiryo UI" w:hAnsi="Cambria Math" w:cs="Cambria Math"/>
          <w:i/>
          <w:color w:val="000000" w:themeColor="text1"/>
          <w:sz w:val="20"/>
          <w:szCs w:val="20"/>
        </w:rPr>
        <w:t>∅</w:t>
      </w:r>
      <w:r w:rsidR="002D7ED8" w:rsidRPr="00B83FE7">
        <w:rPr>
          <w:rFonts w:asciiTheme="majorHAnsi" w:eastAsia="Meiryo UI" w:hAnsiTheme="majorHAnsi" w:cstheme="majorHAnsi"/>
          <w:i/>
          <w:color w:val="000000" w:themeColor="text1"/>
          <w:sz w:val="20"/>
          <w:szCs w:val="20"/>
        </w:rPr>
        <w:t>, X]) = ψ(X)</w:t>
      </w:r>
      <w:r w:rsidR="002D7ED8" w:rsidRPr="00B83FE7">
        <w:rPr>
          <w:rFonts w:asciiTheme="majorHAnsi" w:eastAsia="Meiryo UI" w:hAnsiTheme="majorHAnsi" w:cstheme="majorHAnsi"/>
          <w:color w:val="000000" w:themeColor="text1"/>
          <w:sz w:val="20"/>
          <w:szCs w:val="20"/>
        </w:rPr>
        <w:br/>
        <w:t xml:space="preserve">By the assumption of submodular partition functions that </w:t>
      </w:r>
      <w:r w:rsidR="002D7ED8" w:rsidRPr="00B83FE7">
        <w:rPr>
          <w:rFonts w:asciiTheme="majorHAnsi" w:eastAsia="Meiryo UI" w:hAnsiTheme="majorHAnsi" w:cstheme="majorHAnsi"/>
          <w:i/>
          <w:color w:val="000000" w:themeColor="text1"/>
          <w:sz w:val="20"/>
          <w:szCs w:val="20"/>
        </w:rPr>
        <w:t>ψ([X]) = 0</w:t>
      </w:r>
      <w:r w:rsidR="002D7ED8" w:rsidRPr="00B83FE7">
        <w:rPr>
          <w:rFonts w:asciiTheme="majorHAnsi" w:eastAsia="Meiryo UI" w:hAnsiTheme="majorHAnsi" w:cstheme="majorHAnsi"/>
          <w:color w:val="000000" w:themeColor="text1"/>
          <w:sz w:val="20"/>
          <w:szCs w:val="20"/>
        </w:rPr>
        <w:t>, we get:</w:t>
      </w:r>
      <w:r w:rsidR="002D7ED8" w:rsidRPr="00B83FE7">
        <w:rPr>
          <w:rFonts w:asciiTheme="majorHAnsi" w:eastAsia="Meiryo UI" w:hAnsiTheme="majorHAnsi" w:cstheme="majorHAnsi"/>
          <w:color w:val="000000" w:themeColor="text1"/>
          <w:sz w:val="20"/>
          <w:szCs w:val="20"/>
        </w:rPr>
        <w:br/>
      </w:r>
      <w:r w:rsidR="002D7ED8" w:rsidRPr="00B83FE7">
        <w:rPr>
          <w:rFonts w:asciiTheme="majorHAnsi" w:eastAsia="Meiryo UI" w:hAnsiTheme="majorHAnsi" w:cstheme="majorHAnsi"/>
          <w:i/>
          <w:color w:val="000000" w:themeColor="text1"/>
          <w:sz w:val="20"/>
          <w:szCs w:val="20"/>
        </w:rPr>
        <w:t>ψ([</w:t>
      </w:r>
      <w:r w:rsidR="002D7ED8" w:rsidRPr="00B83FE7">
        <w:rPr>
          <w:rFonts w:ascii="Cambria Math" w:eastAsia="Meiryo UI" w:hAnsi="Cambria Math" w:cs="Cambria Math"/>
          <w:i/>
          <w:color w:val="000000" w:themeColor="text1"/>
          <w:sz w:val="20"/>
          <w:szCs w:val="20"/>
        </w:rPr>
        <w:t>∅</w:t>
      </w:r>
      <w:r w:rsidR="002D7ED8" w:rsidRPr="00B83FE7">
        <w:rPr>
          <w:rFonts w:asciiTheme="majorHAnsi" w:eastAsia="Meiryo UI" w:hAnsiTheme="majorHAnsi" w:cstheme="majorHAnsi"/>
          <w:i/>
          <w:color w:val="000000" w:themeColor="text1"/>
          <w:sz w:val="20"/>
          <w:szCs w:val="20"/>
        </w:rPr>
        <w:t>, X]) = 0</w:t>
      </w:r>
      <w:r w:rsidR="002D7ED8" w:rsidRPr="00B83FE7">
        <w:rPr>
          <w:rFonts w:asciiTheme="majorHAnsi" w:eastAsia="Meiryo UI" w:hAnsiTheme="majorHAnsi" w:cstheme="majorHAnsi"/>
          <w:color w:val="000000" w:themeColor="text1"/>
          <w:sz w:val="20"/>
          <w:szCs w:val="20"/>
        </w:rPr>
        <w:br/>
        <w:t>Which gives us the result that:</w:t>
      </w:r>
      <w:r w:rsidR="002D7ED8" w:rsidRPr="00B83FE7">
        <w:rPr>
          <w:rFonts w:asciiTheme="majorHAnsi" w:eastAsia="Meiryo UI" w:hAnsiTheme="majorHAnsi" w:cstheme="majorHAnsi"/>
          <w:color w:val="000000" w:themeColor="text1"/>
          <w:sz w:val="20"/>
          <w:szCs w:val="20"/>
        </w:rPr>
        <w:br/>
      </w:r>
      <w:r w:rsidR="002D7ED8" w:rsidRPr="00B83FE7">
        <w:rPr>
          <w:rFonts w:asciiTheme="majorHAnsi" w:eastAsia="Meiryo UI" w:hAnsiTheme="majorHAnsi" w:cstheme="majorHAnsi"/>
          <w:i/>
          <w:color w:val="000000" w:themeColor="text1"/>
          <w:sz w:val="20"/>
          <w:szCs w:val="20"/>
        </w:rPr>
        <w:t>ψ(</w:t>
      </w:r>
      <w:r w:rsidR="002D7ED8" w:rsidRPr="00B83FE7">
        <w:rPr>
          <w:rFonts w:ascii="Cambria Math" w:eastAsia="Meiryo UI" w:hAnsi="Cambria Math" w:cs="Cambria Math"/>
          <w:i/>
          <w:color w:val="000000" w:themeColor="text1"/>
          <w:sz w:val="20"/>
          <w:szCs w:val="20"/>
        </w:rPr>
        <w:t>∅</w:t>
      </w:r>
      <w:r w:rsidR="002D7ED8" w:rsidRPr="00B83FE7">
        <w:rPr>
          <w:rFonts w:asciiTheme="majorHAnsi" w:eastAsia="Meiryo UI" w:hAnsiTheme="majorHAnsi" w:cstheme="majorHAnsi"/>
          <w:i/>
          <w:color w:val="000000" w:themeColor="text1"/>
          <w:sz w:val="20"/>
          <w:szCs w:val="20"/>
        </w:rPr>
        <w:t>) = 0</w:t>
      </w:r>
      <w:r w:rsidR="002D7ED8" w:rsidRPr="00B83FE7">
        <w:rPr>
          <w:rFonts w:asciiTheme="majorHAnsi" w:eastAsia="Meiryo UI" w:hAnsiTheme="majorHAnsi" w:cstheme="majorHAnsi"/>
          <w:color w:val="000000" w:themeColor="text1"/>
          <w:sz w:val="20"/>
          <w:szCs w:val="20"/>
        </w:rPr>
        <w:br/>
        <w:t>Thi</w:t>
      </w:r>
      <w:r w:rsidR="00663D69" w:rsidRPr="00B83FE7">
        <w:rPr>
          <w:rFonts w:asciiTheme="majorHAnsi" w:eastAsia="Meiryo UI" w:hAnsiTheme="majorHAnsi" w:cstheme="majorHAnsi"/>
          <w:color w:val="000000" w:themeColor="text1"/>
          <w:sz w:val="20"/>
          <w:szCs w:val="20"/>
        </w:rPr>
        <w:t>s completes the proof of Lemma</w:t>
      </w:r>
      <w:r w:rsidR="002D7ED8" w:rsidRPr="00B83FE7">
        <w:rPr>
          <w:rFonts w:asciiTheme="majorHAnsi" w:eastAsia="Meiryo UI" w:hAnsiTheme="majorHAnsi" w:cstheme="majorHAnsi"/>
          <w:color w:val="000000" w:themeColor="text1"/>
          <w:sz w:val="20"/>
          <w:szCs w:val="20"/>
        </w:rPr>
        <w:t>.</w:t>
      </w:r>
      <w:r w:rsidR="00D07AAD" w:rsidRPr="00B83FE7">
        <w:rPr>
          <w:rFonts w:asciiTheme="majorHAnsi" w:eastAsia="Meiryo UI" w:hAnsiTheme="majorHAnsi" w:cstheme="majorHAnsi"/>
          <w:color w:val="000000" w:themeColor="text1"/>
          <w:sz w:val="20"/>
          <w:szCs w:val="20"/>
        </w:rPr>
        <w:t xml:space="preserve"> </w:t>
      </w:r>
      <w:r w:rsidR="00D07AAD" w:rsidRPr="00B83FE7">
        <w:rPr>
          <w:rFonts w:asciiTheme="majorHAnsi" w:eastAsia="Meiryo UI" w:hAnsiTheme="majorHAnsi" w:cstheme="majorHAnsi"/>
          <w:i/>
          <w:color w:val="000000" w:themeColor="text1"/>
          <w:sz w:val="20"/>
          <w:szCs w:val="20"/>
        </w:rPr>
        <w:t>■</w:t>
      </w:r>
    </w:p>
    <w:p w14:paraId="032F5298" w14:textId="77777777" w:rsidR="00CD62FF" w:rsidRPr="00B83FE7" w:rsidRDefault="0071033D"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color w:val="000000" w:themeColor="text1"/>
          <w:sz w:val="20"/>
          <w:szCs w:val="20"/>
        </w:rPr>
        <w:t xml:space="preserve">2.2. Loose </w:t>
      </w:r>
      <w:r w:rsidRPr="00B83FE7">
        <w:rPr>
          <w:rFonts w:asciiTheme="majorHAnsi" w:eastAsia="Meiryo UI" w:hAnsiTheme="majorHAnsi" w:cstheme="majorHAnsi"/>
          <w:b/>
          <w:i/>
          <w:color w:val="000000" w:themeColor="text1"/>
          <w:sz w:val="20"/>
          <w:szCs w:val="20"/>
        </w:rPr>
        <w:t>P-</w:t>
      </w:r>
      <w:r w:rsidRPr="00B83FE7">
        <w:rPr>
          <w:rFonts w:asciiTheme="majorHAnsi" w:eastAsia="Meiryo UI" w:hAnsiTheme="majorHAnsi" w:cstheme="majorHAnsi"/>
          <w:b/>
          <w:color w:val="000000" w:themeColor="text1"/>
          <w:sz w:val="20"/>
          <w:szCs w:val="20"/>
        </w:rPr>
        <w:t xml:space="preserve">Tangle </w:t>
      </w:r>
      <w:r w:rsidR="00FF0193" w:rsidRPr="00B83FE7">
        <w:rPr>
          <w:rFonts w:asciiTheme="majorHAnsi" w:eastAsia="Meiryo UI" w:hAnsiTheme="majorHAnsi" w:cstheme="majorHAnsi"/>
          <w:b/>
          <w:color w:val="000000" w:themeColor="text1"/>
          <w:sz w:val="20"/>
          <w:szCs w:val="20"/>
        </w:rPr>
        <w:t>for Submodular Partition Functions</w:t>
      </w:r>
      <w:r w:rsidRPr="00B83FE7">
        <w:rPr>
          <w:rFonts w:asciiTheme="majorHAnsi" w:eastAsia="Meiryo UI" w:hAnsiTheme="majorHAnsi" w:cstheme="majorHAnsi"/>
          <w:color w:val="000000" w:themeColor="text1"/>
          <w:sz w:val="20"/>
          <w:szCs w:val="20"/>
        </w:rPr>
        <w:br/>
      </w:r>
      <w:r w:rsidR="00FF0193" w:rsidRPr="00B83FE7">
        <w:rPr>
          <w:rFonts w:asciiTheme="majorHAnsi" w:eastAsia="Meiryo UI" w:hAnsiTheme="majorHAnsi" w:cstheme="majorHAnsi"/>
          <w:color w:val="000000" w:themeColor="text1"/>
          <w:sz w:val="20"/>
          <w:szCs w:val="20"/>
        </w:rPr>
        <w:t xml:space="preserve">Next, we explain about Loose </w:t>
      </w:r>
      <w:r w:rsidR="00FF0193" w:rsidRPr="00B83FE7">
        <w:rPr>
          <w:rFonts w:asciiTheme="majorHAnsi" w:eastAsia="Meiryo UI" w:hAnsiTheme="majorHAnsi" w:cstheme="majorHAnsi"/>
          <w:i/>
          <w:color w:val="000000" w:themeColor="text1"/>
          <w:sz w:val="20"/>
          <w:szCs w:val="20"/>
        </w:rPr>
        <w:t>P-</w:t>
      </w:r>
      <w:r w:rsidR="00FF0193" w:rsidRPr="00B83FE7">
        <w:rPr>
          <w:rFonts w:asciiTheme="majorHAnsi" w:eastAsia="Meiryo UI" w:hAnsiTheme="majorHAnsi" w:cstheme="majorHAnsi"/>
          <w:color w:val="000000" w:themeColor="text1"/>
          <w:sz w:val="20"/>
          <w:szCs w:val="20"/>
        </w:rPr>
        <w:t xml:space="preserve">Tangle. </w:t>
      </w:r>
      <w:r w:rsidR="00CD62FF" w:rsidRPr="00B83FE7">
        <w:rPr>
          <w:rFonts w:asciiTheme="majorHAnsi" w:eastAsia="Meiryo UI" w:hAnsiTheme="majorHAnsi" w:cstheme="majorHAnsi"/>
          <w:color w:val="000000" w:themeColor="text1"/>
          <w:sz w:val="20"/>
          <w:szCs w:val="20"/>
        </w:rPr>
        <w:t xml:space="preserve">The following is the definition of Loose </w:t>
      </w:r>
      <w:r w:rsidR="00CD62FF" w:rsidRPr="00B83FE7">
        <w:rPr>
          <w:rFonts w:asciiTheme="majorHAnsi" w:eastAsia="Meiryo UI" w:hAnsiTheme="majorHAnsi" w:cstheme="majorHAnsi"/>
          <w:i/>
          <w:color w:val="000000" w:themeColor="text1"/>
          <w:sz w:val="20"/>
          <w:szCs w:val="20"/>
        </w:rPr>
        <w:t>P</w:t>
      </w:r>
      <w:r w:rsidR="00CD62FF" w:rsidRPr="00B83FE7">
        <w:rPr>
          <w:rFonts w:asciiTheme="majorHAnsi" w:eastAsia="Meiryo UI" w:hAnsiTheme="majorHAnsi" w:cstheme="majorHAnsi"/>
          <w:color w:val="000000" w:themeColor="text1"/>
          <w:sz w:val="20"/>
          <w:szCs w:val="20"/>
        </w:rPr>
        <w:t xml:space="preserve">-tangle for submodular partition functions. A Loose </w:t>
      </w:r>
      <w:r w:rsidR="00CD62FF" w:rsidRPr="00B83FE7">
        <w:rPr>
          <w:rFonts w:asciiTheme="majorHAnsi" w:eastAsia="Meiryo UI" w:hAnsiTheme="majorHAnsi" w:cstheme="majorHAnsi"/>
          <w:i/>
          <w:color w:val="000000" w:themeColor="text1"/>
          <w:sz w:val="20"/>
          <w:szCs w:val="20"/>
        </w:rPr>
        <w:t>P-</w:t>
      </w:r>
      <w:r w:rsidR="00CD62FF" w:rsidRPr="00B83FE7">
        <w:rPr>
          <w:rFonts w:asciiTheme="majorHAnsi" w:eastAsia="Meiryo UI" w:hAnsiTheme="majorHAnsi" w:cstheme="majorHAnsi"/>
          <w:color w:val="000000" w:themeColor="text1"/>
          <w:sz w:val="20"/>
          <w:szCs w:val="20"/>
        </w:rPr>
        <w:t>tangle possesses dual properties to that of a decomposition tree</w:t>
      </w:r>
      <w:r w:rsidR="00FF0193" w:rsidRPr="00B83FE7">
        <w:rPr>
          <w:rFonts w:asciiTheme="majorHAnsi" w:eastAsia="Meiryo UI" w:hAnsiTheme="majorHAnsi" w:cstheme="majorHAnsi"/>
          <w:color w:val="000000" w:themeColor="text1"/>
          <w:sz w:val="20"/>
          <w:szCs w:val="20"/>
        </w:rPr>
        <w:t xml:space="preserve"> [22]</w:t>
      </w:r>
      <w:r w:rsidR="00CD62FF"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color w:val="000000" w:themeColor="text1"/>
          <w:sz w:val="20"/>
          <w:szCs w:val="20"/>
        </w:rPr>
        <w:br/>
      </w:r>
      <w:r w:rsidR="00663D69" w:rsidRPr="00B83FE7">
        <w:rPr>
          <w:rFonts w:asciiTheme="majorHAnsi" w:eastAsia="Meiryo UI" w:hAnsiTheme="majorHAnsi" w:cstheme="majorHAnsi"/>
          <w:b/>
          <w:color w:val="000000" w:themeColor="text1"/>
          <w:sz w:val="20"/>
          <w:szCs w:val="20"/>
        </w:rPr>
        <w:t>Definition 13</w:t>
      </w:r>
      <w:r w:rsidR="00397D0F" w:rsidRPr="00B83FE7">
        <w:rPr>
          <w:rFonts w:asciiTheme="majorHAnsi" w:eastAsia="Meiryo UI" w:hAnsiTheme="majorHAnsi" w:cstheme="majorHAnsi"/>
          <w:b/>
          <w:color w:val="000000" w:themeColor="text1"/>
          <w:sz w:val="20"/>
          <w:szCs w:val="20"/>
        </w:rPr>
        <w:t xml:space="preserve"> </w:t>
      </w:r>
      <w:r w:rsidR="001B0202" w:rsidRPr="00B83FE7">
        <w:rPr>
          <w:rFonts w:asciiTheme="majorHAnsi" w:eastAsia="Meiryo UI" w:hAnsiTheme="majorHAnsi" w:cstheme="majorHAnsi"/>
          <w:b/>
          <w:color w:val="000000" w:themeColor="text1"/>
          <w:sz w:val="20"/>
          <w:szCs w:val="20"/>
        </w:rPr>
        <w:t>[22]</w:t>
      </w:r>
      <w:r w:rsidRPr="00B83FE7">
        <w:rPr>
          <w:rFonts w:asciiTheme="majorHAnsi" w:eastAsia="Meiryo UI" w:hAnsiTheme="majorHAnsi" w:cstheme="majorHAnsi"/>
          <w:b/>
          <w:color w:val="000000" w:themeColor="text1"/>
          <w:sz w:val="20"/>
          <w:szCs w:val="20"/>
        </w:rPr>
        <w:t xml:space="preserve">. </w:t>
      </w:r>
      <w:r w:rsidR="005B7CBA" w:rsidRPr="00B83FE7">
        <w:rPr>
          <w:rFonts w:asciiTheme="majorHAnsi" w:eastAsia="Meiryo UI" w:hAnsiTheme="majorHAnsi" w:cstheme="majorHAnsi"/>
          <w:color w:val="000000" w:themeColor="text1"/>
          <w:sz w:val="20"/>
          <w:szCs w:val="20"/>
        </w:rPr>
        <w:t xml:space="preserve">Let </w:t>
      </w:r>
      <w:r w:rsidR="005B7CBA" w:rsidRPr="00B83FE7">
        <w:rPr>
          <w:rFonts w:asciiTheme="majorHAnsi" w:eastAsia="Meiryo UI" w:hAnsiTheme="majorHAnsi" w:cstheme="majorHAnsi"/>
          <w:i/>
          <w:color w:val="000000" w:themeColor="text1"/>
          <w:sz w:val="20"/>
          <w:szCs w:val="20"/>
        </w:rPr>
        <w:t>ψ</w:t>
      </w:r>
      <w:r w:rsidR="005B7CBA" w:rsidRPr="00B83FE7">
        <w:rPr>
          <w:rFonts w:asciiTheme="majorHAnsi" w:eastAsia="Meiryo UI" w:hAnsiTheme="majorHAnsi" w:cstheme="majorHAnsi"/>
          <w:color w:val="000000" w:themeColor="text1"/>
          <w:sz w:val="20"/>
          <w:szCs w:val="20"/>
        </w:rPr>
        <w:t xml:space="preserve"> be a submodular partition function on </w:t>
      </w:r>
      <w:r w:rsidR="005B7CBA" w:rsidRPr="00B83FE7">
        <w:rPr>
          <w:rFonts w:asciiTheme="majorHAnsi" w:eastAsia="Meiryo UI" w:hAnsiTheme="majorHAnsi" w:cstheme="majorHAnsi"/>
          <w:i/>
          <w:color w:val="000000" w:themeColor="text1"/>
          <w:sz w:val="20"/>
          <w:szCs w:val="20"/>
        </w:rPr>
        <w:t>X</w:t>
      </w:r>
      <w:r w:rsidR="005B7CBA"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color w:val="000000" w:themeColor="text1"/>
          <w:sz w:val="20"/>
          <w:szCs w:val="20"/>
        </w:rPr>
        <w:t>A loose</w:t>
      </w:r>
      <w:r w:rsidRPr="00B83FE7">
        <w:rPr>
          <w:rFonts w:asciiTheme="majorHAnsi" w:eastAsia="Meiryo UI" w:hAnsiTheme="majorHAnsi" w:cstheme="majorHAnsi"/>
          <w:i/>
          <w:color w:val="000000" w:themeColor="text1"/>
          <w:sz w:val="20"/>
          <w:szCs w:val="20"/>
        </w:rPr>
        <w:t xml:space="preserve"> </w:t>
      </w:r>
      <w:r w:rsidR="005D24E8" w:rsidRPr="00B83FE7">
        <w:rPr>
          <w:rFonts w:asciiTheme="majorHAnsi" w:eastAsia="Meiryo UI" w:hAnsiTheme="majorHAnsi" w:cstheme="majorHAnsi"/>
          <w:i/>
          <w:color w:val="000000" w:themeColor="text1"/>
          <w:sz w:val="20"/>
          <w:szCs w:val="20"/>
        </w:rPr>
        <w:t>P</w:t>
      </w:r>
      <w:r w:rsidR="005D24E8" w:rsidRPr="00B83FE7">
        <w:rPr>
          <w:rFonts w:asciiTheme="majorHAnsi" w:eastAsia="Meiryo UI" w:hAnsiTheme="majorHAnsi" w:cstheme="majorHAnsi"/>
          <w:i/>
          <w:color w:val="000000" w:themeColor="text1"/>
          <w:sz w:val="20"/>
          <w:szCs w:val="20"/>
          <w:vertAlign w:val="subscript"/>
        </w:rPr>
        <w:t>k</w:t>
      </w:r>
      <w:r w:rsidR="005D24E8"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color w:val="000000" w:themeColor="text1"/>
          <w:sz w:val="20"/>
          <w:szCs w:val="20"/>
        </w:rPr>
        <w:t xml:space="preserve">tangle is a family T of subsets of </w:t>
      </w:r>
      <w:r w:rsidR="005833E0" w:rsidRPr="00B83FE7">
        <w:rPr>
          <w:rFonts w:asciiTheme="majorHAnsi" w:eastAsia="Meiryo UI" w:hAnsiTheme="majorHAnsi" w:cstheme="majorHAnsi"/>
          <w:color w:val="000000" w:themeColor="text1"/>
          <w:sz w:val="20"/>
          <w:szCs w:val="20"/>
        </w:rPr>
        <w:t xml:space="preserve">a finite set (an underlying set) </w:t>
      </w:r>
      <w:r w:rsidRPr="00B83FE7">
        <w:rPr>
          <w:rFonts w:asciiTheme="majorHAnsi" w:eastAsia="Meiryo UI" w:hAnsiTheme="majorHAnsi" w:cstheme="majorHAnsi"/>
          <w:color w:val="000000" w:themeColor="text1"/>
          <w:sz w:val="20"/>
          <w:szCs w:val="20"/>
        </w:rPr>
        <w:t xml:space="preserve">X closed under taking subsets satisfying the following three axioms. </w:t>
      </w:r>
      <w:r w:rsidRPr="00B83FE7">
        <w:rPr>
          <w:rFonts w:asciiTheme="majorHAnsi" w:eastAsia="Meiryo UI" w:hAnsiTheme="majorHAnsi" w:cstheme="majorHAnsi"/>
          <w:color w:val="000000" w:themeColor="text1"/>
          <w:sz w:val="20"/>
          <w:szCs w:val="20"/>
        </w:rPr>
        <w:br/>
        <w:t xml:space="preserve">(P1) </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T, {e}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T</w:t>
      </w:r>
      <w:r w:rsidRPr="00B83FE7">
        <w:rPr>
          <w:rFonts w:asciiTheme="majorHAnsi" w:eastAsia="Meiryo UI" w:hAnsiTheme="majorHAnsi" w:cstheme="majorHAnsi"/>
          <w:color w:val="000000" w:themeColor="text1"/>
          <w:sz w:val="20"/>
          <w:szCs w:val="20"/>
        </w:rPr>
        <w:t xml:space="preserve">, for all </w:t>
      </w:r>
      <w:r w:rsidRPr="00B83FE7">
        <w:rPr>
          <w:rFonts w:asciiTheme="majorHAnsi" w:eastAsia="Meiryo UI" w:hAnsiTheme="majorHAnsi" w:cstheme="majorHAnsi"/>
          <w:i/>
          <w:color w:val="000000" w:themeColor="text1"/>
          <w:sz w:val="20"/>
          <w:szCs w:val="20"/>
        </w:rPr>
        <w:t xml:space="preserve">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X</w:t>
      </w:r>
      <w:r w:rsidRPr="00B83FE7">
        <w:rPr>
          <w:rFonts w:asciiTheme="majorHAnsi" w:eastAsia="Meiryo UI" w:hAnsiTheme="majorHAnsi" w:cstheme="majorHAnsi"/>
          <w:color w:val="000000" w:themeColor="text1"/>
          <w:sz w:val="20"/>
          <w:szCs w:val="20"/>
        </w:rPr>
        <w:t xml:space="preserve"> such that the partition</w:t>
      </w:r>
      <w:r w:rsidRPr="00B83FE7">
        <w:rPr>
          <w:rFonts w:asciiTheme="majorHAnsi" w:eastAsia="Meiryo UI" w:hAnsiTheme="majorHAnsi" w:cstheme="majorHAnsi"/>
          <w:i/>
          <w:color w:val="000000" w:themeColor="text1"/>
          <w:sz w:val="20"/>
          <w:szCs w:val="20"/>
        </w:rPr>
        <w:t xml:space="preserve"> [{e},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{e}]</w:t>
      </w:r>
      <w:r w:rsidRPr="00B83FE7">
        <w:rPr>
          <w:rFonts w:asciiTheme="majorHAnsi" w:eastAsia="Meiryo UI" w:hAnsiTheme="majorHAnsi" w:cstheme="majorHAnsi"/>
          <w:color w:val="000000" w:themeColor="text1"/>
          <w:sz w:val="20"/>
          <w:szCs w:val="20"/>
        </w:rPr>
        <w:t xml:space="preserve"> belongs to </w:t>
      </w:r>
      <w:r w:rsidR="005D24E8" w:rsidRPr="00B83FE7">
        <w:rPr>
          <w:rFonts w:asciiTheme="majorHAnsi" w:eastAsia="Meiryo UI" w:hAnsiTheme="majorHAnsi" w:cstheme="majorHAnsi"/>
          <w:i/>
          <w:color w:val="000000" w:themeColor="text1"/>
          <w:sz w:val="20"/>
          <w:szCs w:val="20"/>
        </w:rPr>
        <w:t>P</w:t>
      </w:r>
      <w:r w:rsidR="005D24E8" w:rsidRPr="00B83FE7">
        <w:rPr>
          <w:rFonts w:asciiTheme="majorHAnsi" w:eastAsia="Meiryo UI" w:hAnsiTheme="majorHAnsi" w:cstheme="majorHAnsi"/>
          <w:i/>
          <w:color w:val="000000" w:themeColor="text1"/>
          <w:sz w:val="20"/>
          <w:szCs w:val="20"/>
          <w:vertAlign w:val="subscript"/>
        </w:rPr>
        <w:t>k</w:t>
      </w:r>
      <w:r w:rsidR="005D24E8"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color w:val="000000" w:themeColor="text1"/>
          <w:sz w:val="20"/>
          <w:szCs w:val="20"/>
        </w:rPr>
        <w:br/>
        <w:t xml:space="preserve">(P2) If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A</w:t>
      </w:r>
      <w:r w:rsidRPr="00B83FE7">
        <w:rPr>
          <w:rFonts w:asciiTheme="majorHAnsi" w:eastAsia="Meiryo UI" w:hAnsiTheme="majorHAnsi" w:cstheme="majorHAnsi"/>
          <w:i/>
          <w:color w:val="000000" w:themeColor="text1"/>
          <w:sz w:val="20"/>
          <w:szCs w:val="20"/>
          <w:vertAlign w:val="subscript"/>
        </w:rPr>
        <w:t>2</w:t>
      </w:r>
      <w:r w:rsidRPr="00B83FE7">
        <w:rPr>
          <w:rFonts w:asciiTheme="majorHAnsi" w:eastAsia="Meiryo UI" w:hAnsiTheme="majorHAnsi" w:cstheme="majorHAnsi"/>
          <w:i/>
          <w:color w:val="000000" w:themeColor="text1"/>
          <w:sz w:val="20"/>
          <w:szCs w:val="20"/>
        </w:rPr>
        <w:t>, . . ., A</w:t>
      </w:r>
      <w:r w:rsidRPr="00B83FE7">
        <w:rPr>
          <w:rFonts w:asciiTheme="majorHAnsi" w:eastAsia="Meiryo UI" w:hAnsiTheme="majorHAnsi" w:cstheme="majorHAnsi"/>
          <w:i/>
          <w:color w:val="000000" w:themeColor="text1"/>
          <w:sz w:val="20"/>
          <w:szCs w:val="20"/>
          <w:vertAlign w:val="subscript"/>
        </w:rPr>
        <w:t>p</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proofErr w:type="gramStart"/>
      <w:r w:rsidRPr="00B83FE7">
        <w:rPr>
          <w:rFonts w:asciiTheme="majorHAnsi" w:eastAsia="Meiryo UI" w:hAnsiTheme="majorHAnsi" w:cstheme="majorHAnsi"/>
          <w:i/>
          <w:color w:val="000000" w:themeColor="text1"/>
          <w:sz w:val="20"/>
          <w:szCs w:val="20"/>
        </w:rPr>
        <w:t xml:space="preserve">T </w:t>
      </w:r>
      <w:r w:rsidRPr="00B83FE7">
        <w:rPr>
          <w:rFonts w:asciiTheme="majorHAnsi" w:eastAsia="Meiryo UI" w:hAnsiTheme="majorHAnsi" w:cstheme="majorHAnsi"/>
          <w:color w:val="000000" w:themeColor="text1"/>
          <w:sz w:val="20"/>
          <w:szCs w:val="20"/>
        </w:rPr>
        <w:t>,</w:t>
      </w:r>
      <w:proofErr w:type="gramEnd"/>
      <w:r w:rsidRPr="00B83FE7">
        <w:rPr>
          <w:rFonts w:asciiTheme="majorHAnsi" w:eastAsia="Meiryo UI" w:hAnsiTheme="majorHAnsi" w:cstheme="majorHAnsi"/>
          <w:color w:val="000000" w:themeColor="text1"/>
          <w:sz w:val="20"/>
          <w:szCs w:val="20"/>
        </w:rPr>
        <w:t xml:space="preserve"> C</w:t>
      </w:r>
      <w:r w:rsidRPr="00B83FE7">
        <w:rPr>
          <w:rFonts w:asciiTheme="majorHAnsi" w:eastAsia="Meiryo UI" w:hAnsiTheme="majorHAnsi" w:cstheme="majorHAnsi"/>
          <w:color w:val="000000" w:themeColor="text1"/>
          <w:sz w:val="20"/>
          <w:szCs w:val="20"/>
          <w:vertAlign w:val="subscript"/>
        </w:rPr>
        <w:t>i</w:t>
      </w:r>
      <w:r w:rsidRPr="00B83FE7">
        <w:rPr>
          <w:rFonts w:asciiTheme="majorHAnsi" w:eastAsia="Meiryo UI" w:hAnsiTheme="majorHAnsi" w:cstheme="majorHAnsi"/>
          <w:color w:val="000000" w:themeColor="text1"/>
          <w:sz w:val="20"/>
          <w:szCs w:val="20"/>
        </w:rPr>
        <w:t xml:space="preserve"> </w:t>
      </w:r>
      <w:r w:rsidRPr="00B83FE7">
        <w:rPr>
          <w:rFonts w:ascii="MS Gothic" w:eastAsia="MS Gothic" w:hAnsi="MS Gothic" w:cs="MS Gothic" w:hint="eastAsia"/>
          <w:color w:val="000000" w:themeColor="text1"/>
          <w:sz w:val="20"/>
          <w:szCs w:val="20"/>
        </w:rPr>
        <w:t>⊆</w:t>
      </w:r>
      <w:r w:rsidRPr="00B83FE7">
        <w:rPr>
          <w:rFonts w:asciiTheme="majorHAnsi" w:eastAsia="Meiryo UI" w:hAnsiTheme="majorHAnsi" w:cstheme="majorHAnsi"/>
          <w:color w:val="000000" w:themeColor="text1"/>
          <w:sz w:val="20"/>
          <w:szCs w:val="20"/>
        </w:rPr>
        <w:t xml:space="preserve"> A</w:t>
      </w:r>
      <w:r w:rsidRPr="00B83FE7">
        <w:rPr>
          <w:rFonts w:asciiTheme="majorHAnsi" w:eastAsia="Meiryo UI" w:hAnsiTheme="majorHAnsi" w:cstheme="majorHAnsi"/>
          <w:color w:val="000000" w:themeColor="text1"/>
          <w:sz w:val="20"/>
          <w:szCs w:val="20"/>
          <w:vertAlign w:val="subscript"/>
        </w:rPr>
        <w:t>i</w:t>
      </w:r>
      <w:r w:rsidRPr="00B83FE7">
        <w:rPr>
          <w:rFonts w:asciiTheme="majorHAnsi" w:eastAsia="Meiryo UI" w:hAnsiTheme="majorHAnsi" w:cstheme="majorHAnsi"/>
          <w:color w:val="000000" w:themeColor="text1"/>
          <w:sz w:val="20"/>
          <w:szCs w:val="20"/>
        </w:rPr>
        <w:t xml:space="preserve"> for</w:t>
      </w:r>
      <w:r w:rsidRPr="00B83FE7">
        <w:rPr>
          <w:rFonts w:asciiTheme="majorHAnsi" w:eastAsia="Meiryo UI" w:hAnsiTheme="majorHAnsi" w:cstheme="majorHAnsi"/>
          <w:i/>
          <w:color w:val="000000" w:themeColor="text1"/>
          <w:sz w:val="20"/>
          <w:szCs w:val="20"/>
        </w:rPr>
        <w:t xml:space="preserve"> </w:t>
      </w:r>
      <w:proofErr w:type="spellStart"/>
      <w:r w:rsidRPr="00B83FE7">
        <w:rPr>
          <w:rFonts w:asciiTheme="majorHAnsi" w:eastAsia="Meiryo UI" w:hAnsiTheme="majorHAnsi" w:cstheme="majorHAnsi"/>
          <w:i/>
          <w:color w:val="000000" w:themeColor="text1"/>
          <w:sz w:val="20"/>
          <w:szCs w:val="20"/>
        </w:rPr>
        <w:t>i</w:t>
      </w:r>
      <w:proofErr w:type="spellEnd"/>
      <w:r w:rsidRPr="00B83FE7">
        <w:rPr>
          <w:rFonts w:asciiTheme="majorHAnsi" w:eastAsia="Meiryo UI" w:hAnsiTheme="majorHAnsi" w:cstheme="majorHAnsi"/>
          <w:i/>
          <w:color w:val="000000" w:themeColor="text1"/>
          <w:sz w:val="20"/>
          <w:szCs w:val="20"/>
        </w:rPr>
        <w:t xml:space="preserve"> = 1, . . ., p, [C</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 . ., C</w:t>
      </w:r>
      <w:r w:rsidRPr="00B83FE7">
        <w:rPr>
          <w:rFonts w:asciiTheme="majorHAnsi" w:eastAsia="Meiryo UI" w:hAnsiTheme="majorHAnsi" w:cstheme="majorHAnsi"/>
          <w:i/>
          <w:color w:val="000000" w:themeColor="text1"/>
          <w:sz w:val="20"/>
          <w:szCs w:val="20"/>
          <w:vertAlign w:val="subscript"/>
        </w:rPr>
        <w:t>p</w:t>
      </w:r>
      <w:r w:rsidRPr="00B83FE7">
        <w:rPr>
          <w:rFonts w:asciiTheme="majorHAnsi" w:eastAsia="Meiryo UI" w:hAnsiTheme="majorHAnsi" w:cstheme="majorHAnsi"/>
          <w:i/>
          <w:color w:val="000000" w:themeColor="text1"/>
          <w:sz w:val="20"/>
          <w:szCs w:val="20"/>
        </w:rPr>
        <w:t>, X</w:t>
      </w:r>
      <w:r w:rsidR="00191452" w:rsidRPr="00B83FE7">
        <w:rPr>
          <w:rFonts w:asciiTheme="majorHAnsi" w:eastAsia="Meiryo UI" w:hAnsiTheme="majorHAnsi" w:cstheme="majorHAnsi"/>
          <w:i/>
          <w:color w:val="000000" w:themeColor="text1"/>
          <w:sz w:val="20"/>
          <w:szCs w:val="20"/>
        </w:rPr>
        <w:t>\</w:t>
      </w:r>
      <w:r w:rsidR="00B250B8" w:rsidRPr="00B83FE7">
        <w:rPr>
          <w:rFonts w:asciiTheme="majorHAnsi" w:eastAsia="Meiryo UI" w:hAnsiTheme="majorHAnsi" w:cstheme="majorHAnsi"/>
          <w:i/>
          <w:color w:val="000000" w:themeColor="text1"/>
          <w:sz w:val="20"/>
          <w:szCs w:val="20"/>
        </w:rPr>
        <w:t>(</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C</m:t>
                </m:r>
              </m:e>
              <m:sub>
                <m:r>
                  <w:rPr>
                    <w:rFonts w:ascii="Cambria Math" w:eastAsia="Meiryo UI" w:hAnsi="Cambria Math" w:cstheme="majorHAnsi"/>
                    <w:color w:val="000000" w:themeColor="text1"/>
                    <w:sz w:val="20"/>
                    <w:szCs w:val="20"/>
                    <w:vertAlign w:val="subscript"/>
                  </w:rPr>
                  <m:t>j</m:t>
                </m:r>
              </m:sub>
            </m:sSub>
          </m:e>
        </m:nary>
      </m:oMath>
      <w:r w:rsidR="00B250B8"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00467922" w:rsidRPr="00B83FE7">
        <w:rPr>
          <w:rFonts w:asciiTheme="majorHAnsi" w:eastAsia="Meiryo UI" w:hAnsiTheme="majorHAnsi" w:cstheme="majorHAnsi"/>
          <w:i/>
          <w:color w:val="000000" w:themeColor="text1"/>
          <w:sz w:val="20"/>
          <w:szCs w:val="20"/>
        </w:rPr>
        <w:t xml:space="preserve"> P</w:t>
      </w:r>
      <w:r w:rsidR="00467922" w:rsidRPr="00B83FE7">
        <w:rPr>
          <w:rFonts w:asciiTheme="majorHAnsi" w:eastAsia="Meiryo UI" w:hAnsiTheme="majorHAnsi" w:cstheme="majorHAnsi"/>
          <w:i/>
          <w:color w:val="000000" w:themeColor="text1"/>
          <w:sz w:val="20"/>
          <w:szCs w:val="20"/>
          <w:vertAlign w:val="subscript"/>
        </w:rPr>
        <w:t>k</w:t>
      </w:r>
      <w:r w:rsidR="00467922"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then </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C</m:t>
                </m:r>
              </m:e>
              <m:sub>
                <m:r>
                  <w:rPr>
                    <w:rFonts w:ascii="Cambria Math" w:eastAsia="Meiryo UI" w:hAnsi="Cambria Math" w:cstheme="majorHAnsi"/>
                    <w:color w:val="000000" w:themeColor="text1"/>
                    <w:sz w:val="20"/>
                    <w:szCs w:val="20"/>
                    <w:vertAlign w:val="subscript"/>
                  </w:rPr>
                  <m:t>j</m:t>
                </m:r>
              </m:sub>
            </m:sSub>
          </m:e>
        </m:nary>
      </m:oMath>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T </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i/>
          <w:color w:val="000000" w:themeColor="text1"/>
          <w:sz w:val="20"/>
          <w:szCs w:val="20"/>
        </w:rPr>
        <w:t xml:space="preserve">(P3) X </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proofErr w:type="gramStart"/>
      <w:r w:rsidRPr="00B83FE7">
        <w:rPr>
          <w:rFonts w:asciiTheme="majorHAnsi" w:eastAsia="Meiryo UI" w:hAnsiTheme="majorHAnsi" w:cstheme="majorHAnsi"/>
          <w:i/>
          <w:color w:val="000000" w:themeColor="text1"/>
          <w:sz w:val="20"/>
          <w:szCs w:val="20"/>
        </w:rPr>
        <w:t>T .</w:t>
      </w:r>
      <w:proofErr w:type="gramEnd"/>
      <w:r w:rsidR="00FB0C68" w:rsidRPr="00B83FE7">
        <w:rPr>
          <w:rFonts w:asciiTheme="majorHAnsi" w:eastAsia="Meiryo UI" w:hAnsiTheme="majorHAnsi" w:cstheme="majorHAnsi"/>
          <w:color w:val="000000" w:themeColor="text1"/>
          <w:sz w:val="20"/>
          <w:szCs w:val="20"/>
        </w:rPr>
        <w:br/>
      </w:r>
      <w:r w:rsidR="0075476A" w:rsidRPr="00B83FE7">
        <w:rPr>
          <w:rFonts w:asciiTheme="majorHAnsi" w:eastAsia="Meiryo UI" w:hAnsiTheme="majorHAnsi" w:cstheme="majorHAnsi"/>
          <w:color w:val="000000" w:themeColor="text1"/>
          <w:sz w:val="20"/>
          <w:szCs w:val="20"/>
        </w:rPr>
        <w:br/>
      </w:r>
      <w:r w:rsidR="003D770C" w:rsidRPr="00B83FE7">
        <w:rPr>
          <w:rFonts w:asciiTheme="majorHAnsi" w:eastAsia="Meiryo UI" w:hAnsiTheme="majorHAnsi" w:cstheme="majorHAnsi"/>
          <w:color w:val="000000" w:themeColor="text1"/>
          <w:sz w:val="20"/>
          <w:szCs w:val="20"/>
        </w:rPr>
        <w:t>Loose tangle is a concept closely related to graph width parameters</w:t>
      </w:r>
      <w:r w:rsidR="00CD62FF" w:rsidRPr="00B83FE7">
        <w:rPr>
          <w:rFonts w:asciiTheme="majorHAnsi" w:eastAsia="Meiryo UI" w:hAnsiTheme="majorHAnsi" w:cstheme="majorHAnsi"/>
          <w:color w:val="000000" w:themeColor="text1"/>
          <w:sz w:val="20"/>
          <w:szCs w:val="20"/>
        </w:rPr>
        <w:t xml:space="preserve"> introduce by reference [22]</w:t>
      </w:r>
      <w:r w:rsidR="003D770C" w:rsidRPr="00B83FE7">
        <w:rPr>
          <w:rFonts w:asciiTheme="majorHAnsi" w:eastAsia="Meiryo UI" w:hAnsiTheme="majorHAnsi" w:cstheme="majorHAnsi"/>
          <w:color w:val="000000" w:themeColor="text1"/>
          <w:sz w:val="20"/>
          <w:szCs w:val="20"/>
        </w:rPr>
        <w:t xml:space="preserve">. It holds significant relevance in the study of graph structures and their associated </w:t>
      </w:r>
      <w:r w:rsidR="007A27E3" w:rsidRPr="00B83FE7">
        <w:rPr>
          <w:rFonts w:asciiTheme="majorHAnsi" w:eastAsia="Meiryo UI" w:hAnsiTheme="majorHAnsi" w:cstheme="majorHAnsi"/>
          <w:color w:val="000000" w:themeColor="text1"/>
          <w:sz w:val="20"/>
          <w:szCs w:val="20"/>
        </w:rPr>
        <w:t xml:space="preserve">graph </w:t>
      </w:r>
      <w:r w:rsidR="003D770C" w:rsidRPr="00B83FE7">
        <w:rPr>
          <w:rFonts w:asciiTheme="majorHAnsi" w:eastAsia="Meiryo UI" w:hAnsiTheme="majorHAnsi" w:cstheme="majorHAnsi"/>
          <w:color w:val="000000" w:themeColor="text1"/>
          <w:sz w:val="20"/>
          <w:szCs w:val="20"/>
        </w:rPr>
        <w:t xml:space="preserve">width measures. </w:t>
      </w:r>
    </w:p>
    <w:p w14:paraId="49805075" w14:textId="77777777" w:rsidR="007A27E3" w:rsidRPr="00B83FE7" w:rsidRDefault="007A27E3"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The concept of a decomposition tree for a submodular partition function </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introduced in reference [21], serves as a generalization of tree-width and branch-width. It is also recognized as the dual concept to Loose Tangle.</w:t>
      </w:r>
    </w:p>
    <w:p w14:paraId="5A9B7E08" w14:textId="77777777" w:rsidR="00663D69" w:rsidRPr="00B83FE7" w:rsidRDefault="00663D69" w:rsidP="000A6E17">
      <w:pPr>
        <w:snapToGrid w:val="0"/>
        <w:jc w:val="left"/>
        <w:rPr>
          <w:rFonts w:asciiTheme="majorHAnsi" w:eastAsia="Meiryo UI" w:hAnsiTheme="majorHAnsi" w:cstheme="majorHAnsi"/>
          <w:color w:val="000000" w:themeColor="text1"/>
          <w:sz w:val="20"/>
          <w:szCs w:val="20"/>
        </w:rPr>
      </w:pPr>
    </w:p>
    <w:p w14:paraId="1A3EEE79" w14:textId="77777777" w:rsidR="00663D69" w:rsidRPr="00B83FE7" w:rsidRDefault="00663D6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color w:val="000000" w:themeColor="text1"/>
          <w:sz w:val="20"/>
          <w:szCs w:val="20"/>
        </w:rPr>
        <w:t>Definition 14</w:t>
      </w:r>
      <w:r w:rsidR="00397D0F" w:rsidRPr="00B83FE7">
        <w:rPr>
          <w:rFonts w:asciiTheme="majorHAnsi" w:eastAsia="Meiryo UI" w:hAnsiTheme="majorHAnsi" w:cstheme="majorHAnsi"/>
          <w:b/>
          <w:color w:val="000000" w:themeColor="text1"/>
          <w:sz w:val="20"/>
          <w:szCs w:val="20"/>
        </w:rPr>
        <w:t xml:space="preserve"> [22]</w:t>
      </w:r>
      <w:r w:rsidRPr="00B83FE7">
        <w:rPr>
          <w:rFonts w:asciiTheme="majorHAnsi" w:eastAsia="Meiryo UI" w:hAnsiTheme="majorHAnsi" w:cstheme="majorHAnsi"/>
          <w:b/>
          <w:color w:val="000000" w:themeColor="text1"/>
          <w:sz w:val="20"/>
          <w:szCs w:val="20"/>
        </w:rPr>
        <w:t>:</w:t>
      </w:r>
      <w:r w:rsidRPr="00B83FE7">
        <w:rPr>
          <w:rFonts w:asciiTheme="majorHAnsi" w:eastAsia="Meiryo UI" w:hAnsiTheme="majorHAnsi" w:cstheme="majorHAnsi"/>
          <w:color w:val="000000" w:themeColor="text1"/>
          <w:sz w:val="20"/>
          <w:szCs w:val="20"/>
        </w:rPr>
        <w:t xml:space="preserve"> A</w:t>
      </w:r>
      <w:r w:rsidR="0075476A" w:rsidRPr="00B83FE7">
        <w:rPr>
          <w:rFonts w:asciiTheme="majorHAnsi" w:eastAsia="Meiryo UI" w:hAnsiTheme="majorHAnsi" w:cstheme="majorHAnsi"/>
          <w:color w:val="000000" w:themeColor="text1"/>
          <w:sz w:val="20"/>
          <w:szCs w:val="20"/>
        </w:rPr>
        <w:t xml:space="preserve"> decomposition tree for a finite set </w:t>
      </w:r>
      <w:r w:rsidR="0075476A" w:rsidRPr="00B83FE7">
        <w:rPr>
          <w:rFonts w:asciiTheme="majorHAnsi" w:eastAsia="Meiryo UI" w:hAnsiTheme="majorHAnsi" w:cstheme="majorHAnsi"/>
          <w:i/>
          <w:color w:val="000000" w:themeColor="text1"/>
          <w:sz w:val="20"/>
          <w:szCs w:val="20"/>
        </w:rPr>
        <w:t>X</w:t>
      </w:r>
      <w:r w:rsidR="0075476A" w:rsidRPr="00B83FE7">
        <w:rPr>
          <w:rFonts w:asciiTheme="majorHAnsi" w:eastAsia="Meiryo UI" w:hAnsiTheme="majorHAnsi" w:cstheme="majorHAnsi"/>
          <w:color w:val="000000" w:themeColor="text1"/>
          <w:sz w:val="20"/>
          <w:szCs w:val="20"/>
        </w:rPr>
        <w:t xml:space="preserve"> is represented by a tree </w:t>
      </w:r>
      <w:r w:rsidR="0075476A" w:rsidRPr="00B83FE7">
        <w:rPr>
          <w:rFonts w:asciiTheme="majorHAnsi" w:eastAsia="Meiryo UI" w:hAnsiTheme="majorHAnsi" w:cstheme="majorHAnsi"/>
          <w:i/>
          <w:color w:val="000000" w:themeColor="text1"/>
          <w:sz w:val="20"/>
          <w:szCs w:val="20"/>
        </w:rPr>
        <w:t>T</w:t>
      </w:r>
      <w:r w:rsidR="0075476A" w:rsidRPr="00B83FE7">
        <w:rPr>
          <w:rFonts w:asciiTheme="majorHAnsi" w:eastAsia="Meiryo UI" w:hAnsiTheme="majorHAnsi" w:cstheme="majorHAnsi"/>
          <w:color w:val="000000" w:themeColor="text1"/>
          <w:sz w:val="20"/>
          <w:szCs w:val="20"/>
        </w:rPr>
        <w:t>, where each leaf of</w:t>
      </w:r>
      <w:r w:rsidR="0075476A" w:rsidRPr="00B83FE7">
        <w:rPr>
          <w:rFonts w:asciiTheme="majorHAnsi" w:eastAsia="Meiryo UI" w:hAnsiTheme="majorHAnsi" w:cstheme="majorHAnsi"/>
          <w:i/>
          <w:color w:val="000000" w:themeColor="text1"/>
          <w:sz w:val="20"/>
          <w:szCs w:val="20"/>
        </w:rPr>
        <w:t xml:space="preserve"> T</w:t>
      </w:r>
      <w:r w:rsidR="0075476A" w:rsidRPr="00B83FE7">
        <w:rPr>
          <w:rFonts w:asciiTheme="majorHAnsi" w:eastAsia="Meiryo UI" w:hAnsiTheme="majorHAnsi" w:cstheme="majorHAnsi"/>
          <w:color w:val="000000" w:themeColor="text1"/>
          <w:sz w:val="20"/>
          <w:szCs w:val="20"/>
        </w:rPr>
        <w:t xml:space="preserve"> corresponds to a distinct element of </w:t>
      </w:r>
      <w:r w:rsidR="0075476A" w:rsidRPr="00B83FE7">
        <w:rPr>
          <w:rFonts w:asciiTheme="majorHAnsi" w:eastAsia="Meiryo UI" w:hAnsiTheme="majorHAnsi" w:cstheme="majorHAnsi"/>
          <w:i/>
          <w:color w:val="000000" w:themeColor="text1"/>
          <w:sz w:val="20"/>
          <w:szCs w:val="20"/>
        </w:rPr>
        <w:t>X</w:t>
      </w:r>
      <w:r w:rsidR="0075476A" w:rsidRPr="00B83FE7">
        <w:rPr>
          <w:rFonts w:asciiTheme="majorHAnsi" w:eastAsia="Meiryo UI" w:hAnsiTheme="majorHAnsi" w:cstheme="majorHAnsi"/>
          <w:color w:val="000000" w:themeColor="text1"/>
          <w:sz w:val="20"/>
          <w:szCs w:val="20"/>
        </w:rPr>
        <w:t xml:space="preserve"> through a one-to-one correspondence bijection denoted as </w:t>
      </w:r>
      <w:r w:rsidR="0075476A" w:rsidRPr="00B83FE7">
        <w:rPr>
          <w:rFonts w:asciiTheme="majorHAnsi" w:eastAsia="Meiryo UI" w:hAnsiTheme="majorHAnsi" w:cstheme="majorHAnsi"/>
          <w:i/>
          <w:color w:val="000000" w:themeColor="text1"/>
          <w:sz w:val="20"/>
          <w:szCs w:val="20"/>
        </w:rPr>
        <w:t>σ</w:t>
      </w:r>
      <w:r w:rsidR="0075476A" w:rsidRPr="00B83FE7">
        <w:rPr>
          <w:rFonts w:asciiTheme="majorHAnsi" w:eastAsia="Meiryo UI" w:hAnsiTheme="majorHAnsi" w:cstheme="majorHAnsi"/>
          <w:color w:val="000000" w:themeColor="text1"/>
          <w:sz w:val="20"/>
          <w:szCs w:val="20"/>
        </w:rPr>
        <w:t xml:space="preserve">. The internal nodes of </w:t>
      </w:r>
      <w:r w:rsidR="0075476A" w:rsidRPr="00B83FE7">
        <w:rPr>
          <w:rFonts w:asciiTheme="majorHAnsi" w:eastAsia="Meiryo UI" w:hAnsiTheme="majorHAnsi" w:cstheme="majorHAnsi"/>
          <w:i/>
          <w:color w:val="000000" w:themeColor="text1"/>
          <w:sz w:val="20"/>
          <w:szCs w:val="20"/>
        </w:rPr>
        <w:t>T</w:t>
      </w:r>
      <w:r w:rsidR="0075476A" w:rsidRPr="00B83FE7">
        <w:rPr>
          <w:rFonts w:asciiTheme="majorHAnsi" w:eastAsia="Meiryo UI" w:hAnsiTheme="majorHAnsi" w:cstheme="majorHAnsi"/>
          <w:color w:val="000000" w:themeColor="text1"/>
          <w:sz w:val="20"/>
          <w:szCs w:val="20"/>
        </w:rPr>
        <w:t xml:space="preserve"> correspond to partitions of </w:t>
      </w:r>
      <w:r w:rsidR="0075476A" w:rsidRPr="00B83FE7">
        <w:rPr>
          <w:rFonts w:asciiTheme="majorHAnsi" w:eastAsia="Meiryo UI" w:hAnsiTheme="majorHAnsi" w:cstheme="majorHAnsi"/>
          <w:i/>
          <w:color w:val="000000" w:themeColor="text1"/>
          <w:sz w:val="20"/>
          <w:szCs w:val="20"/>
        </w:rPr>
        <w:t>X</w:t>
      </w:r>
      <w:r w:rsidR="0075476A" w:rsidRPr="00B83FE7">
        <w:rPr>
          <w:rFonts w:asciiTheme="majorHAnsi" w:eastAsia="Meiryo UI" w:hAnsiTheme="majorHAnsi" w:cstheme="majorHAnsi"/>
          <w:color w:val="000000" w:themeColor="text1"/>
          <w:sz w:val="20"/>
          <w:szCs w:val="20"/>
        </w:rPr>
        <w:t>, with each part consisting of the leaves contained in the subtrees formed by removing the node</w:t>
      </w:r>
      <w:r w:rsidR="0075476A" w:rsidRPr="00B83FE7">
        <w:rPr>
          <w:rFonts w:asciiTheme="majorHAnsi" w:eastAsia="Meiryo UI" w:hAnsiTheme="majorHAnsi" w:cstheme="majorHAnsi"/>
          <w:i/>
          <w:color w:val="000000" w:themeColor="text1"/>
          <w:sz w:val="20"/>
          <w:szCs w:val="20"/>
        </w:rPr>
        <w:t xml:space="preserve"> v</w:t>
      </w:r>
      <w:r w:rsidR="0075476A" w:rsidRPr="00B83FE7">
        <w:rPr>
          <w:rFonts w:asciiTheme="majorHAnsi" w:eastAsia="Meiryo UI" w:hAnsiTheme="majorHAnsi" w:cstheme="majorHAnsi"/>
          <w:color w:val="000000" w:themeColor="text1"/>
          <w:sz w:val="20"/>
          <w:szCs w:val="20"/>
        </w:rPr>
        <w:t xml:space="preserve"> from</w:t>
      </w:r>
      <w:r w:rsidR="0075476A" w:rsidRPr="00B83FE7">
        <w:rPr>
          <w:rFonts w:asciiTheme="majorHAnsi" w:eastAsia="Meiryo UI" w:hAnsiTheme="majorHAnsi" w:cstheme="majorHAnsi"/>
          <w:i/>
          <w:color w:val="000000" w:themeColor="text1"/>
          <w:sz w:val="20"/>
          <w:szCs w:val="20"/>
        </w:rPr>
        <w:t xml:space="preserve"> T</w:t>
      </w:r>
      <w:r w:rsidR="0075476A" w:rsidRPr="00B83FE7">
        <w:rPr>
          <w:rFonts w:asciiTheme="majorHAnsi" w:eastAsia="Meiryo UI" w:hAnsiTheme="majorHAnsi" w:cstheme="majorHAnsi"/>
          <w:color w:val="000000" w:themeColor="text1"/>
          <w:sz w:val="20"/>
          <w:szCs w:val="20"/>
        </w:rPr>
        <w:t xml:space="preserve">. To be considered compatible with a set of partitions </w:t>
      </w:r>
      <w:r w:rsidR="0075476A" w:rsidRPr="00B83FE7">
        <w:rPr>
          <w:rFonts w:asciiTheme="majorHAnsi" w:eastAsia="Meiryo UI" w:hAnsiTheme="majorHAnsi" w:cstheme="majorHAnsi"/>
          <w:i/>
          <w:color w:val="000000" w:themeColor="text1"/>
          <w:sz w:val="20"/>
          <w:szCs w:val="20"/>
        </w:rPr>
        <w:t>P</w:t>
      </w:r>
      <w:r w:rsidR="0075476A" w:rsidRPr="00B83FE7">
        <w:rPr>
          <w:rFonts w:asciiTheme="majorHAnsi" w:eastAsia="Meiryo UI" w:hAnsiTheme="majorHAnsi" w:cstheme="majorHAnsi"/>
          <w:color w:val="000000" w:themeColor="text1"/>
          <w:sz w:val="20"/>
          <w:szCs w:val="20"/>
        </w:rPr>
        <w:t xml:space="preserve"> of </w:t>
      </w:r>
      <w:r w:rsidR="0075476A" w:rsidRPr="00B83FE7">
        <w:rPr>
          <w:rFonts w:asciiTheme="majorHAnsi" w:eastAsia="Meiryo UI" w:hAnsiTheme="majorHAnsi" w:cstheme="majorHAnsi"/>
          <w:i/>
          <w:color w:val="000000" w:themeColor="text1"/>
          <w:sz w:val="20"/>
          <w:szCs w:val="20"/>
        </w:rPr>
        <w:t>X</w:t>
      </w:r>
      <w:r w:rsidR="0075476A" w:rsidRPr="00B83FE7">
        <w:rPr>
          <w:rFonts w:asciiTheme="majorHAnsi" w:eastAsia="Meiryo UI" w:hAnsiTheme="majorHAnsi" w:cstheme="majorHAnsi"/>
          <w:color w:val="000000" w:themeColor="text1"/>
          <w:sz w:val="20"/>
          <w:szCs w:val="20"/>
        </w:rPr>
        <w:t xml:space="preserve">, all partitions associated with the internal nodes of </w:t>
      </w:r>
      <w:r w:rsidR="0075476A" w:rsidRPr="00B83FE7">
        <w:rPr>
          <w:rFonts w:asciiTheme="majorHAnsi" w:eastAsia="Meiryo UI" w:hAnsiTheme="majorHAnsi" w:cstheme="majorHAnsi"/>
          <w:i/>
          <w:color w:val="000000" w:themeColor="text1"/>
          <w:sz w:val="20"/>
          <w:szCs w:val="20"/>
        </w:rPr>
        <w:t>T</w:t>
      </w:r>
      <w:r w:rsidR="0075476A" w:rsidRPr="00B83FE7">
        <w:rPr>
          <w:rFonts w:asciiTheme="majorHAnsi" w:eastAsia="Meiryo UI" w:hAnsiTheme="majorHAnsi" w:cstheme="majorHAnsi"/>
          <w:color w:val="000000" w:themeColor="text1"/>
          <w:sz w:val="20"/>
          <w:szCs w:val="20"/>
        </w:rPr>
        <w:t xml:space="preserve"> must belong to </w:t>
      </w:r>
      <w:r w:rsidR="0075476A" w:rsidRPr="00B83FE7">
        <w:rPr>
          <w:rFonts w:asciiTheme="majorHAnsi" w:eastAsia="Meiryo UI" w:hAnsiTheme="majorHAnsi" w:cstheme="majorHAnsi"/>
          <w:i/>
          <w:color w:val="000000" w:themeColor="text1"/>
          <w:sz w:val="20"/>
          <w:szCs w:val="20"/>
        </w:rPr>
        <w:t>P.</w:t>
      </w:r>
      <w:r w:rsidR="00CD62FF" w:rsidRPr="00B83FE7">
        <w:rPr>
          <w:rFonts w:asciiTheme="majorHAnsi" w:eastAsia="Meiryo UI" w:hAnsiTheme="majorHAnsi" w:cstheme="majorHAnsi"/>
          <w:i/>
          <w:color w:val="000000" w:themeColor="text1"/>
          <w:sz w:val="20"/>
          <w:szCs w:val="20"/>
        </w:rPr>
        <w:t xml:space="preserve"> </w:t>
      </w:r>
      <w:r w:rsidR="0075476A" w:rsidRPr="00B83FE7">
        <w:rPr>
          <w:rFonts w:asciiTheme="majorHAnsi" w:eastAsia="Meiryo UI" w:hAnsiTheme="majorHAnsi" w:cstheme="majorHAnsi"/>
          <w:color w:val="000000" w:themeColor="text1"/>
          <w:sz w:val="20"/>
          <w:szCs w:val="20"/>
        </w:rPr>
        <w:t xml:space="preserve">The width of a submodular partition function ψ is defined as the smallest integer </w:t>
      </w:r>
      <w:r w:rsidR="0075476A" w:rsidRPr="00B83FE7">
        <w:rPr>
          <w:rFonts w:asciiTheme="majorHAnsi" w:eastAsia="Meiryo UI" w:hAnsiTheme="majorHAnsi" w:cstheme="majorHAnsi"/>
          <w:i/>
          <w:color w:val="000000" w:themeColor="text1"/>
          <w:sz w:val="20"/>
          <w:szCs w:val="20"/>
        </w:rPr>
        <w:t>k</w:t>
      </w:r>
      <w:r w:rsidR="0075476A" w:rsidRPr="00B83FE7">
        <w:rPr>
          <w:rFonts w:asciiTheme="majorHAnsi" w:eastAsia="Meiryo UI" w:hAnsiTheme="majorHAnsi" w:cstheme="majorHAnsi"/>
          <w:color w:val="000000" w:themeColor="text1"/>
          <w:sz w:val="20"/>
          <w:szCs w:val="20"/>
        </w:rPr>
        <w:t xml:space="preserve"> for which there exists a decomposition tree compatible with </w:t>
      </w:r>
      <w:r w:rsidR="00CD62FF" w:rsidRPr="00B83FE7">
        <w:rPr>
          <w:rFonts w:asciiTheme="majorHAnsi" w:eastAsia="Meiryo UI" w:hAnsiTheme="majorHAnsi" w:cstheme="majorHAnsi"/>
          <w:i/>
          <w:color w:val="000000" w:themeColor="text1"/>
          <w:sz w:val="20"/>
          <w:szCs w:val="20"/>
        </w:rPr>
        <w:t>P</w:t>
      </w:r>
      <w:r w:rsidR="00CD62FF" w:rsidRPr="00B83FE7">
        <w:rPr>
          <w:rFonts w:asciiTheme="majorHAnsi" w:eastAsia="Meiryo UI" w:hAnsiTheme="majorHAnsi" w:cstheme="majorHAnsi"/>
          <w:i/>
          <w:color w:val="000000" w:themeColor="text1"/>
          <w:sz w:val="20"/>
          <w:szCs w:val="20"/>
          <w:vertAlign w:val="subscript"/>
        </w:rPr>
        <w:t>k</w:t>
      </w:r>
      <w:r w:rsidR="00CD62FF"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w:t>
      </w:r>
    </w:p>
    <w:p w14:paraId="7B4F4B34" w14:textId="77777777" w:rsidR="00663D69" w:rsidRPr="00B83FE7" w:rsidRDefault="00663D69" w:rsidP="000A6E17">
      <w:pPr>
        <w:snapToGrid w:val="0"/>
        <w:jc w:val="left"/>
        <w:rPr>
          <w:rFonts w:asciiTheme="majorHAnsi" w:eastAsia="Meiryo UI" w:hAnsiTheme="majorHAnsi" w:cstheme="majorHAnsi"/>
          <w:color w:val="000000" w:themeColor="text1"/>
          <w:sz w:val="20"/>
          <w:szCs w:val="20"/>
        </w:rPr>
      </w:pPr>
    </w:p>
    <w:p w14:paraId="2C051363" w14:textId="77777777" w:rsidR="00663D69" w:rsidRPr="00B83FE7" w:rsidRDefault="00663D69" w:rsidP="000A6E17">
      <w:pPr>
        <w:snapToGrid w:val="0"/>
        <w:jc w:val="left"/>
        <w:rPr>
          <w:rFonts w:asciiTheme="majorHAns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w:t>
      </w:r>
      <w:r w:rsidR="005B7CBA" w:rsidRPr="00B83FE7">
        <w:rPr>
          <w:rFonts w:asciiTheme="majorHAnsi" w:eastAsia="Meiryo UI" w:hAnsiTheme="majorHAnsi" w:cstheme="majorHAnsi"/>
          <w:color w:val="000000" w:themeColor="text1"/>
          <w:sz w:val="20"/>
          <w:szCs w:val="20"/>
        </w:rPr>
        <w:t xml:space="preserve">he loose </w:t>
      </w:r>
      <w:r w:rsidR="00233DAE" w:rsidRPr="00B83FE7">
        <w:rPr>
          <w:rFonts w:asciiTheme="majorHAnsi" w:eastAsia="Meiryo UI" w:hAnsiTheme="majorHAnsi" w:cstheme="majorHAnsi"/>
          <w:i/>
          <w:color w:val="000000" w:themeColor="text1"/>
          <w:sz w:val="20"/>
          <w:szCs w:val="20"/>
        </w:rPr>
        <w:t>P</w:t>
      </w:r>
      <w:r w:rsidR="00233DAE" w:rsidRPr="00B83FE7">
        <w:rPr>
          <w:rFonts w:asciiTheme="majorHAnsi" w:eastAsia="Meiryo UI" w:hAnsiTheme="majorHAnsi" w:cstheme="majorHAnsi"/>
          <w:i/>
          <w:color w:val="000000" w:themeColor="text1"/>
          <w:sz w:val="20"/>
          <w:szCs w:val="20"/>
          <w:vertAlign w:val="subscript"/>
        </w:rPr>
        <w:t>k</w:t>
      </w:r>
      <w:r w:rsidR="00233DAE" w:rsidRPr="00B83FE7">
        <w:rPr>
          <w:rFonts w:asciiTheme="majorHAnsi" w:eastAsia="Meiryo UI" w:hAnsiTheme="majorHAnsi" w:cstheme="majorHAnsi"/>
          <w:i/>
          <w:color w:val="000000" w:themeColor="text1"/>
          <w:sz w:val="20"/>
          <w:szCs w:val="20"/>
        </w:rPr>
        <w:t>[ψ]</w:t>
      </w:r>
      <w:r w:rsidR="005B7CBA" w:rsidRPr="00B83FE7">
        <w:rPr>
          <w:rFonts w:asciiTheme="majorHAnsi" w:eastAsia="Meiryo UI" w:hAnsiTheme="majorHAnsi" w:cstheme="majorHAnsi"/>
          <w:color w:val="000000" w:themeColor="text1"/>
          <w:sz w:val="20"/>
          <w:szCs w:val="20"/>
        </w:rPr>
        <w:t>-tangle exhibits the following dual properties.</w:t>
      </w:r>
      <w:r w:rsidR="005B7CBA" w:rsidRPr="00B83FE7">
        <w:rPr>
          <w:rFonts w:asciiTheme="majorHAnsi" w:eastAsia="Meiryo UI" w:hAnsiTheme="majorHAnsi" w:cstheme="majorHAnsi"/>
          <w:color w:val="000000" w:themeColor="text1"/>
          <w:sz w:val="20"/>
          <w:szCs w:val="20"/>
        </w:rPr>
        <w:br/>
      </w:r>
      <w:r w:rsidR="005833E0" w:rsidRPr="00B83FE7">
        <w:rPr>
          <w:rFonts w:asciiTheme="majorHAnsi" w:eastAsia="Meiryo UI" w:hAnsiTheme="majorHAnsi" w:cstheme="majorHAnsi"/>
          <w:b/>
          <w:color w:val="000000" w:themeColor="text1"/>
          <w:sz w:val="20"/>
          <w:szCs w:val="20"/>
        </w:rPr>
        <w:t>Theorem</w:t>
      </w:r>
      <w:r w:rsidRPr="00B83FE7">
        <w:rPr>
          <w:rFonts w:asciiTheme="majorHAnsi" w:eastAsia="Meiryo UI" w:hAnsiTheme="majorHAnsi" w:cstheme="majorHAnsi"/>
          <w:b/>
          <w:color w:val="000000" w:themeColor="text1"/>
          <w:sz w:val="20"/>
          <w:szCs w:val="20"/>
        </w:rPr>
        <w:t xml:space="preserve"> 15</w:t>
      </w:r>
      <w:r w:rsidR="0071033D" w:rsidRPr="00B83FE7">
        <w:rPr>
          <w:rFonts w:asciiTheme="majorHAnsi" w:eastAsia="Meiryo UI" w:hAnsiTheme="majorHAnsi" w:cstheme="majorHAnsi"/>
          <w:b/>
          <w:color w:val="000000" w:themeColor="text1"/>
          <w:sz w:val="20"/>
          <w:szCs w:val="20"/>
        </w:rPr>
        <w:t xml:space="preserve"> [2</w:t>
      </w:r>
      <w:r w:rsidR="001B0202" w:rsidRPr="00B83FE7">
        <w:rPr>
          <w:rFonts w:asciiTheme="majorHAnsi" w:eastAsia="Meiryo UI" w:hAnsiTheme="majorHAnsi" w:cstheme="majorHAnsi"/>
          <w:b/>
          <w:color w:val="000000" w:themeColor="text1"/>
          <w:sz w:val="20"/>
          <w:szCs w:val="20"/>
        </w:rPr>
        <w:t>2</w:t>
      </w:r>
      <w:r w:rsidR="0071033D" w:rsidRPr="00B83FE7">
        <w:rPr>
          <w:rFonts w:asciiTheme="majorHAnsi" w:eastAsia="Meiryo UI" w:hAnsiTheme="majorHAnsi" w:cstheme="majorHAnsi"/>
          <w:b/>
          <w:color w:val="000000" w:themeColor="text1"/>
          <w:sz w:val="20"/>
          <w:szCs w:val="20"/>
        </w:rPr>
        <w:t xml:space="preserve">]. </w:t>
      </w:r>
      <w:r w:rsidR="005833E0" w:rsidRPr="00B83FE7">
        <w:rPr>
          <w:rFonts w:asciiTheme="majorHAnsi" w:eastAsia="Meiryo UI" w:hAnsiTheme="majorHAnsi" w:cstheme="majorHAnsi"/>
          <w:color w:val="000000" w:themeColor="text1"/>
          <w:sz w:val="20"/>
          <w:szCs w:val="20"/>
        </w:rPr>
        <w:t xml:space="preserve">Let </w:t>
      </w:r>
      <w:r w:rsidR="005833E0" w:rsidRPr="00B83FE7">
        <w:rPr>
          <w:rFonts w:asciiTheme="majorHAnsi" w:eastAsia="Meiryo UI" w:hAnsiTheme="majorHAnsi" w:cstheme="majorHAnsi"/>
          <w:i/>
          <w:color w:val="000000" w:themeColor="text1"/>
          <w:sz w:val="20"/>
          <w:szCs w:val="20"/>
        </w:rPr>
        <w:t>ψ</w:t>
      </w:r>
      <w:r w:rsidR="005833E0" w:rsidRPr="00B83FE7">
        <w:rPr>
          <w:rFonts w:asciiTheme="majorHAnsi" w:eastAsia="Meiryo UI" w:hAnsiTheme="majorHAnsi" w:cstheme="majorHAnsi"/>
          <w:color w:val="000000" w:themeColor="text1"/>
          <w:sz w:val="20"/>
          <w:szCs w:val="20"/>
        </w:rPr>
        <w:t xml:space="preserve"> be a submodular partition function</w:t>
      </w:r>
      <w:r w:rsidR="005D24E8" w:rsidRPr="00B83FE7">
        <w:rPr>
          <w:rFonts w:asciiTheme="majorHAnsi" w:eastAsia="Meiryo UI" w:hAnsiTheme="majorHAnsi" w:cstheme="majorHAnsi"/>
          <w:color w:val="000000" w:themeColor="text1"/>
          <w:sz w:val="20"/>
          <w:szCs w:val="20"/>
        </w:rPr>
        <w:t xml:space="preserve"> on </w:t>
      </w:r>
      <w:r w:rsidR="005D24E8" w:rsidRPr="00B83FE7">
        <w:rPr>
          <w:rFonts w:asciiTheme="majorHAnsi" w:eastAsia="Meiryo UI" w:hAnsiTheme="majorHAnsi" w:cstheme="majorHAnsi"/>
          <w:i/>
          <w:color w:val="000000" w:themeColor="text1"/>
          <w:sz w:val="20"/>
          <w:szCs w:val="20"/>
        </w:rPr>
        <w:t>X</w:t>
      </w:r>
      <w:r w:rsidR="005833E0" w:rsidRPr="00B83FE7">
        <w:rPr>
          <w:rFonts w:asciiTheme="majorHAnsi" w:eastAsia="Meiryo UI" w:hAnsiTheme="majorHAnsi" w:cstheme="majorHAnsi"/>
          <w:color w:val="000000" w:themeColor="text1"/>
          <w:sz w:val="20"/>
          <w:szCs w:val="20"/>
        </w:rPr>
        <w:t>. There is no decomposition tree compatible with</w:t>
      </w:r>
      <w:r w:rsidR="005833E0" w:rsidRPr="00B83FE7">
        <w:rPr>
          <w:rFonts w:asciiTheme="majorHAnsi" w:eastAsia="Meiryo UI" w:hAnsiTheme="majorHAnsi" w:cstheme="majorHAnsi"/>
          <w:i/>
          <w:color w:val="000000" w:themeColor="text1"/>
          <w:sz w:val="20"/>
          <w:szCs w:val="20"/>
        </w:rPr>
        <w:t xml:space="preserve"> P</w:t>
      </w:r>
      <w:r w:rsidR="005833E0" w:rsidRPr="00B83FE7">
        <w:rPr>
          <w:rFonts w:asciiTheme="majorHAnsi" w:eastAsia="Meiryo UI" w:hAnsiTheme="majorHAnsi" w:cstheme="majorHAnsi"/>
          <w:i/>
          <w:color w:val="000000" w:themeColor="text1"/>
          <w:sz w:val="20"/>
          <w:szCs w:val="20"/>
          <w:vertAlign w:val="subscript"/>
        </w:rPr>
        <w:t>k</w:t>
      </w:r>
      <w:r w:rsidR="005833E0" w:rsidRPr="00B83FE7">
        <w:rPr>
          <w:rFonts w:asciiTheme="majorHAnsi" w:eastAsia="Meiryo UI" w:hAnsiTheme="majorHAnsi" w:cstheme="majorHAnsi"/>
          <w:i/>
          <w:color w:val="000000" w:themeColor="text1"/>
          <w:sz w:val="20"/>
          <w:szCs w:val="20"/>
        </w:rPr>
        <w:t>[ψ]</w:t>
      </w:r>
      <w:r w:rsidR="005833E0" w:rsidRPr="00B83FE7">
        <w:rPr>
          <w:rFonts w:asciiTheme="majorHAnsi" w:eastAsia="Meiryo UI" w:hAnsiTheme="majorHAnsi" w:cstheme="majorHAnsi"/>
          <w:color w:val="000000" w:themeColor="text1"/>
          <w:sz w:val="20"/>
          <w:szCs w:val="20"/>
        </w:rPr>
        <w:t xml:space="preserve"> if and only if there is a loose </w:t>
      </w:r>
      <w:r w:rsidR="005833E0" w:rsidRPr="00B83FE7">
        <w:rPr>
          <w:rFonts w:asciiTheme="majorHAnsi" w:eastAsia="Meiryo UI" w:hAnsiTheme="majorHAnsi" w:cstheme="majorHAnsi"/>
          <w:i/>
          <w:color w:val="000000" w:themeColor="text1"/>
          <w:sz w:val="20"/>
          <w:szCs w:val="20"/>
        </w:rPr>
        <w:t>P</w:t>
      </w:r>
      <w:r w:rsidR="005833E0" w:rsidRPr="00B83FE7">
        <w:rPr>
          <w:rFonts w:asciiTheme="majorHAnsi" w:eastAsia="Meiryo UI" w:hAnsiTheme="majorHAnsi" w:cstheme="majorHAnsi"/>
          <w:i/>
          <w:color w:val="000000" w:themeColor="text1"/>
          <w:sz w:val="20"/>
          <w:szCs w:val="20"/>
          <w:vertAlign w:val="subscript"/>
        </w:rPr>
        <w:t>k</w:t>
      </w:r>
      <w:r w:rsidR="005833E0" w:rsidRPr="00B83FE7">
        <w:rPr>
          <w:rFonts w:asciiTheme="majorHAnsi" w:eastAsia="Meiryo UI" w:hAnsiTheme="majorHAnsi" w:cstheme="majorHAnsi"/>
          <w:i/>
          <w:color w:val="000000" w:themeColor="text1"/>
          <w:sz w:val="20"/>
          <w:szCs w:val="20"/>
        </w:rPr>
        <w:t>[ψ]</w:t>
      </w:r>
      <w:r w:rsidR="005833E0" w:rsidRPr="00B83FE7">
        <w:rPr>
          <w:rFonts w:asciiTheme="majorHAnsi" w:eastAsia="Meiryo UI" w:hAnsiTheme="majorHAnsi" w:cstheme="majorHAnsi"/>
          <w:color w:val="000000" w:themeColor="text1"/>
          <w:sz w:val="20"/>
          <w:szCs w:val="20"/>
        </w:rPr>
        <w:t>-tangle.</w:t>
      </w:r>
      <w:r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b/>
          <w:color w:val="000000" w:themeColor="text1"/>
          <w:sz w:val="20"/>
          <w:szCs w:val="20"/>
        </w:rPr>
        <w:t>Proof.</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See, for example, reference [22].</w:t>
      </w:r>
      <w:r w:rsidR="00D07AAD" w:rsidRPr="00B83FE7">
        <w:rPr>
          <w:rFonts w:asciiTheme="majorHAnsi" w:hAnsiTheme="majorHAnsi" w:cstheme="majorHAnsi"/>
          <w:color w:val="000000" w:themeColor="text1"/>
          <w:sz w:val="20"/>
          <w:szCs w:val="20"/>
        </w:rPr>
        <w:t xml:space="preserve"> </w:t>
      </w:r>
      <w:r w:rsidR="00D07AAD" w:rsidRPr="00B83FE7">
        <w:rPr>
          <w:rFonts w:asciiTheme="majorHAnsi" w:eastAsia="Meiryo UI" w:hAnsiTheme="majorHAnsi" w:cstheme="majorHAnsi"/>
          <w:i/>
          <w:color w:val="000000" w:themeColor="text1"/>
          <w:sz w:val="20"/>
          <w:szCs w:val="20"/>
        </w:rPr>
        <w:t>■</w:t>
      </w:r>
      <w:r w:rsidR="005D24E8" w:rsidRPr="00B83FE7">
        <w:rPr>
          <w:rFonts w:asciiTheme="majorHAnsi" w:eastAsia="Meiryo UI" w:hAnsiTheme="majorHAnsi" w:cstheme="majorHAnsi"/>
          <w:color w:val="000000" w:themeColor="text1"/>
          <w:sz w:val="20"/>
          <w:szCs w:val="20"/>
        </w:rPr>
        <w:br/>
      </w:r>
      <w:r w:rsidR="00264FA3" w:rsidRPr="00B83FE7">
        <w:rPr>
          <w:rFonts w:asciiTheme="majorHAnsi" w:eastAsia="Meiryo UI" w:hAnsiTheme="majorHAnsi" w:cstheme="majorHAnsi"/>
          <w:b/>
          <w:color w:val="000000" w:themeColor="text1"/>
          <w:sz w:val="20"/>
          <w:szCs w:val="20"/>
        </w:rPr>
        <w:br/>
      </w:r>
      <w:r w:rsidR="005D24E8" w:rsidRPr="00B83FE7">
        <w:rPr>
          <w:rFonts w:asciiTheme="majorHAnsi" w:eastAsia="Meiryo UI" w:hAnsiTheme="majorHAnsi" w:cstheme="majorHAnsi"/>
          <w:b/>
          <w:color w:val="000000" w:themeColor="text1"/>
          <w:sz w:val="20"/>
          <w:szCs w:val="20"/>
        </w:rPr>
        <w:t>2.3</w:t>
      </w:r>
      <w:r w:rsidR="00264FA3" w:rsidRPr="00B83FE7">
        <w:rPr>
          <w:rFonts w:asciiTheme="majorHAnsi" w:eastAsia="Meiryo UI" w:hAnsiTheme="majorHAnsi" w:cstheme="majorHAnsi"/>
          <w:b/>
          <w:color w:val="000000" w:themeColor="text1"/>
          <w:sz w:val="20"/>
          <w:szCs w:val="20"/>
        </w:rPr>
        <w:t>.</w:t>
      </w:r>
      <w:r w:rsidR="00264FA3" w:rsidRPr="00B83FE7">
        <w:rPr>
          <w:rFonts w:asciiTheme="majorHAnsi" w:eastAsia="Meiryo UI" w:hAnsiTheme="majorHAnsi" w:cstheme="majorHAnsi"/>
          <w:b/>
          <w:color w:val="000000" w:themeColor="text1"/>
          <w:sz w:val="20"/>
          <w:szCs w:val="20"/>
        </w:rPr>
        <w:t xml:space="preserve">　</w:t>
      </w:r>
      <w:r w:rsidR="00C47475" w:rsidRPr="00B83FE7">
        <w:rPr>
          <w:rFonts w:asciiTheme="majorHAnsi" w:eastAsia="Meiryo UI" w:hAnsiTheme="majorHAnsi" w:cstheme="majorHAnsi"/>
          <w:b/>
          <w:i/>
          <w:color w:val="000000" w:themeColor="text1"/>
          <w:sz w:val="20"/>
          <w:szCs w:val="20"/>
        </w:rPr>
        <w:t>P-</w:t>
      </w:r>
      <w:r w:rsidR="00940D4D" w:rsidRPr="00B83FE7">
        <w:rPr>
          <w:rFonts w:asciiTheme="majorHAnsi" w:eastAsia="Meiryo UI" w:hAnsiTheme="majorHAnsi" w:cstheme="majorHAnsi"/>
          <w:b/>
          <w:color w:val="000000" w:themeColor="text1"/>
          <w:sz w:val="20"/>
          <w:szCs w:val="20"/>
        </w:rPr>
        <w:t>F</w:t>
      </w:r>
      <w:r w:rsidR="00264FA3" w:rsidRPr="00B83FE7">
        <w:rPr>
          <w:rFonts w:asciiTheme="majorHAnsi" w:eastAsia="Meiryo UI" w:hAnsiTheme="majorHAnsi" w:cstheme="majorHAnsi"/>
          <w:b/>
          <w:color w:val="000000" w:themeColor="text1"/>
          <w:sz w:val="20"/>
          <w:szCs w:val="20"/>
        </w:rPr>
        <w:t xml:space="preserve">ilter </w:t>
      </w:r>
      <w:r w:rsidR="00FF0193" w:rsidRPr="00B83FE7">
        <w:rPr>
          <w:rFonts w:asciiTheme="majorHAnsi" w:eastAsia="Meiryo UI" w:hAnsiTheme="majorHAnsi" w:cstheme="majorHAnsi"/>
          <w:b/>
          <w:color w:val="000000" w:themeColor="text1"/>
          <w:sz w:val="20"/>
          <w:szCs w:val="20"/>
        </w:rPr>
        <w:t>for Submodular Partition Functions</w:t>
      </w:r>
      <w:r w:rsidR="00264FA3" w:rsidRPr="00B83FE7">
        <w:rPr>
          <w:rFonts w:asciiTheme="majorHAnsi" w:eastAsia="Meiryo UI" w:hAnsiTheme="majorHAnsi" w:cstheme="majorHAnsi"/>
          <w:b/>
          <w:color w:val="000000" w:themeColor="text1"/>
          <w:sz w:val="20"/>
          <w:szCs w:val="20"/>
        </w:rPr>
        <w:br/>
      </w:r>
      <w:r w:rsidR="00264FA3" w:rsidRPr="00B83FE7">
        <w:rPr>
          <w:rFonts w:asciiTheme="majorHAnsi" w:eastAsia="Meiryo UI" w:hAnsiTheme="majorHAnsi" w:cstheme="majorHAnsi"/>
          <w:color w:val="000000" w:themeColor="text1"/>
          <w:sz w:val="20"/>
          <w:szCs w:val="20"/>
        </w:rPr>
        <w:t xml:space="preserve">  </w:t>
      </w:r>
      <w:r w:rsidR="00FF0193" w:rsidRPr="00B83FE7">
        <w:rPr>
          <w:rFonts w:asciiTheme="majorHAnsi" w:eastAsia="Meiryo UI" w:hAnsiTheme="majorHAnsi" w:cstheme="majorHAnsi"/>
          <w:color w:val="000000" w:themeColor="text1"/>
          <w:sz w:val="20"/>
          <w:szCs w:val="20"/>
        </w:rPr>
        <w:t>We introduce new mathematical notion called</w:t>
      </w:r>
      <w:r w:rsidR="00FF0193" w:rsidRPr="00B83FE7">
        <w:rPr>
          <w:rFonts w:asciiTheme="majorHAnsi" w:eastAsia="Meiryo UI" w:hAnsiTheme="majorHAnsi" w:cstheme="majorHAnsi"/>
          <w:i/>
          <w:color w:val="000000" w:themeColor="text1"/>
          <w:sz w:val="20"/>
          <w:szCs w:val="20"/>
        </w:rPr>
        <w:t xml:space="preserve"> P-</w:t>
      </w:r>
      <w:r w:rsidR="00FF0193" w:rsidRPr="00B83FE7">
        <w:rPr>
          <w:rFonts w:asciiTheme="majorHAnsi" w:eastAsia="Meiryo UI" w:hAnsiTheme="majorHAnsi" w:cstheme="majorHAnsi"/>
          <w:color w:val="000000" w:themeColor="text1"/>
          <w:sz w:val="20"/>
          <w:szCs w:val="20"/>
        </w:rPr>
        <w:t xml:space="preserve">Filter. </w:t>
      </w:r>
      <w:r w:rsidR="00387924" w:rsidRPr="00B83FE7">
        <w:rPr>
          <w:rFonts w:asciiTheme="majorHAnsi" w:eastAsia="Meiryo UI" w:hAnsiTheme="majorHAnsi" w:cstheme="majorHAnsi"/>
          <w:color w:val="000000" w:themeColor="text1"/>
          <w:sz w:val="20"/>
          <w:szCs w:val="20"/>
        </w:rPr>
        <w:t xml:space="preserve">This new definition holds an equivalent relationship with </w:t>
      </w:r>
      <w:r w:rsidR="00713860" w:rsidRPr="00B83FE7">
        <w:rPr>
          <w:rFonts w:asciiTheme="majorHAnsi" w:eastAsia="Meiryo UI" w:hAnsiTheme="majorHAnsi" w:cstheme="majorHAnsi"/>
          <w:color w:val="000000" w:themeColor="text1"/>
          <w:sz w:val="20"/>
          <w:szCs w:val="20"/>
        </w:rPr>
        <w:t xml:space="preserve">Loose </w:t>
      </w:r>
      <w:r w:rsidR="00713860" w:rsidRPr="00B83FE7">
        <w:rPr>
          <w:rFonts w:asciiTheme="majorHAnsi" w:eastAsia="Meiryo UI" w:hAnsiTheme="majorHAnsi" w:cstheme="majorHAnsi"/>
          <w:i/>
          <w:color w:val="000000" w:themeColor="text1"/>
          <w:sz w:val="20"/>
          <w:szCs w:val="20"/>
        </w:rPr>
        <w:t>P</w:t>
      </w:r>
      <w:r w:rsidR="00713860" w:rsidRPr="00B83FE7">
        <w:rPr>
          <w:rFonts w:asciiTheme="majorHAnsi" w:eastAsia="Meiryo UI" w:hAnsiTheme="majorHAnsi" w:cstheme="majorHAnsi"/>
          <w:i/>
          <w:color w:val="000000" w:themeColor="text1"/>
          <w:sz w:val="20"/>
          <w:szCs w:val="20"/>
          <w:vertAlign w:val="subscript"/>
        </w:rPr>
        <w:t>k</w:t>
      </w:r>
      <w:r w:rsidR="00713860" w:rsidRPr="00B83FE7">
        <w:rPr>
          <w:rFonts w:asciiTheme="majorHAnsi" w:eastAsia="Meiryo UI" w:hAnsiTheme="majorHAnsi" w:cstheme="majorHAnsi"/>
          <w:i/>
          <w:color w:val="000000" w:themeColor="text1"/>
          <w:sz w:val="20"/>
          <w:szCs w:val="20"/>
        </w:rPr>
        <w:t>[ψ]</w:t>
      </w:r>
      <w:r w:rsidR="00713860" w:rsidRPr="00B83FE7">
        <w:rPr>
          <w:rFonts w:asciiTheme="majorHAnsi" w:eastAsia="Meiryo UI" w:hAnsiTheme="majorHAnsi" w:cstheme="majorHAnsi"/>
          <w:color w:val="000000" w:themeColor="text1"/>
          <w:sz w:val="20"/>
          <w:szCs w:val="20"/>
        </w:rPr>
        <w:t>-</w:t>
      </w:r>
      <w:r w:rsidR="00387924" w:rsidRPr="00B83FE7">
        <w:rPr>
          <w:rFonts w:asciiTheme="majorHAnsi" w:eastAsia="Meiryo UI" w:hAnsiTheme="majorHAnsi" w:cstheme="majorHAnsi"/>
          <w:color w:val="000000" w:themeColor="text1"/>
          <w:sz w:val="20"/>
          <w:szCs w:val="20"/>
        </w:rPr>
        <w:t>Tangle</w:t>
      </w:r>
      <w:r w:rsidR="004A5A35" w:rsidRPr="00B83FE7">
        <w:rPr>
          <w:rFonts w:asciiTheme="majorHAnsi" w:eastAsia="Meiryo UI" w:hAnsiTheme="majorHAnsi" w:cstheme="majorHAnsi"/>
          <w:color w:val="000000" w:themeColor="text1"/>
          <w:sz w:val="20"/>
          <w:szCs w:val="20"/>
        </w:rPr>
        <w:t xml:space="preserve"> (see section 3).</w:t>
      </w:r>
      <w:r w:rsidR="0040708A" w:rsidRPr="00B83FE7">
        <w:rPr>
          <w:rFonts w:asciiTheme="majorHAnsi" w:hAnsiTheme="majorHAnsi" w:cstheme="majorHAnsi"/>
          <w:color w:val="000000" w:themeColor="text1"/>
          <w:sz w:val="20"/>
          <w:szCs w:val="20"/>
        </w:rPr>
        <w:t xml:space="preserve"> </w:t>
      </w:r>
    </w:p>
    <w:p w14:paraId="59C57C6E" w14:textId="77777777" w:rsidR="00663D69" w:rsidRPr="00B83FE7" w:rsidRDefault="00663D69" w:rsidP="000A6E17">
      <w:pPr>
        <w:snapToGrid w:val="0"/>
        <w:jc w:val="left"/>
        <w:rPr>
          <w:rFonts w:asciiTheme="majorHAnsi" w:hAnsiTheme="majorHAnsi" w:cstheme="majorHAnsi"/>
          <w:color w:val="000000" w:themeColor="text1"/>
          <w:sz w:val="20"/>
          <w:szCs w:val="20"/>
        </w:rPr>
      </w:pPr>
    </w:p>
    <w:p w14:paraId="08435C09" w14:textId="77777777" w:rsidR="000A6E17" w:rsidRPr="00B83FE7" w:rsidRDefault="000A6E17" w:rsidP="000A6E17">
      <w:pPr>
        <w:snapToGrid w:val="0"/>
        <w:jc w:val="left"/>
        <w:rPr>
          <w:rFonts w:asciiTheme="majorHAnsi" w:eastAsia="Meiryo UI" w:hAnsiTheme="majorHAnsi" w:cstheme="majorHAnsi"/>
          <w:color w:val="000000" w:themeColor="text1"/>
          <w:kern w:val="0"/>
          <w:sz w:val="20"/>
          <w:szCs w:val="20"/>
        </w:rPr>
      </w:pPr>
      <w:r w:rsidRPr="00B83FE7">
        <w:rPr>
          <w:rFonts w:asciiTheme="majorHAnsi" w:eastAsia="Meiryo UI" w:hAnsiTheme="majorHAnsi" w:cstheme="majorHAnsi"/>
          <w:color w:val="000000" w:themeColor="text1"/>
          <w:kern w:val="0"/>
          <w:sz w:val="20"/>
          <w:szCs w:val="20"/>
        </w:rPr>
        <w:t xml:space="preserve">First, we present the definition of a filter without imposing the </w:t>
      </w:r>
      <w:proofErr w:type="spellStart"/>
      <w:r w:rsidRPr="00B83FE7">
        <w:rPr>
          <w:rFonts w:asciiTheme="majorHAnsi" w:eastAsia="Meiryo UI" w:hAnsiTheme="majorHAnsi" w:cstheme="majorHAnsi"/>
          <w:color w:val="000000" w:themeColor="text1"/>
          <w:kern w:val="0"/>
          <w:sz w:val="20"/>
          <w:szCs w:val="20"/>
        </w:rPr>
        <w:t>submodularity</w:t>
      </w:r>
      <w:proofErr w:type="spellEnd"/>
      <w:r w:rsidRPr="00B83FE7">
        <w:rPr>
          <w:rFonts w:asciiTheme="majorHAnsi" w:eastAsia="Meiryo UI" w:hAnsiTheme="majorHAnsi" w:cstheme="majorHAnsi"/>
          <w:color w:val="000000" w:themeColor="text1"/>
          <w:kern w:val="0"/>
          <w:sz w:val="20"/>
          <w:szCs w:val="20"/>
        </w:rPr>
        <w:t xml:space="preserve"> condition. The definition of a filter in a Boolean algebra (X,</w:t>
      </w:r>
      <w:r w:rsidRPr="00B83FE7">
        <w:rPr>
          <w:rFonts w:ascii="MS Gothic" w:eastAsia="MS Gothic" w:hAnsi="MS Gothic" w:cs="MS Gothic" w:hint="eastAsia"/>
          <w:color w:val="000000" w:themeColor="text1"/>
          <w:kern w:val="0"/>
          <w:sz w:val="20"/>
          <w:szCs w:val="20"/>
        </w:rPr>
        <w:t>∪</w:t>
      </w:r>
      <w:r w:rsidRPr="00B83FE7">
        <w:rPr>
          <w:rFonts w:asciiTheme="majorHAnsi" w:eastAsia="Meiryo UI" w:hAnsiTheme="majorHAnsi" w:cstheme="majorHAnsi"/>
          <w:color w:val="000000" w:themeColor="text1"/>
          <w:kern w:val="0"/>
          <w:sz w:val="20"/>
          <w:szCs w:val="20"/>
        </w:rPr>
        <w:t>,</w:t>
      </w:r>
      <w:r w:rsidRPr="00B83FE7">
        <w:rPr>
          <w:rFonts w:ascii="Arial" w:eastAsia="Meiryo UI" w:hAnsi="Arial" w:cs="Arial"/>
          <w:color w:val="000000" w:themeColor="text1"/>
          <w:kern w:val="0"/>
          <w:sz w:val="20"/>
          <w:szCs w:val="20"/>
        </w:rPr>
        <w:t>∩</w:t>
      </w:r>
      <w:r w:rsidRPr="00B83FE7">
        <w:rPr>
          <w:rFonts w:asciiTheme="majorHAnsi" w:eastAsia="Meiryo UI" w:hAnsiTheme="majorHAnsi" w:cstheme="majorHAnsi"/>
          <w:color w:val="000000" w:themeColor="text1"/>
          <w:kern w:val="0"/>
          <w:sz w:val="20"/>
          <w:szCs w:val="20"/>
        </w:rPr>
        <w:t xml:space="preserve">) is given below. This classical notion of a filter will later be extended to the setting of submodular partition functions, as described in the </w:t>
      </w:r>
      <w:r w:rsidRPr="00B83FE7">
        <w:rPr>
          <w:rFonts w:asciiTheme="majorHAnsi" w:eastAsia="Meiryo UI" w:hAnsiTheme="majorHAnsi" w:cstheme="majorHAnsi"/>
          <w:color w:val="000000" w:themeColor="text1"/>
          <w:kern w:val="0"/>
          <w:sz w:val="20"/>
          <w:szCs w:val="20"/>
        </w:rPr>
        <w:lastRenderedPageBreak/>
        <w:t>forthcoming definition of a Filter for Submodular Partition Functions.</w:t>
      </w:r>
      <w:r w:rsidR="00397D0F" w:rsidRPr="00B83FE7">
        <w:rPr>
          <w:rFonts w:asciiTheme="majorHAnsi" w:eastAsia="Meiryo UI" w:hAnsiTheme="majorHAnsi" w:cstheme="majorHAnsi"/>
          <w:color w:val="000000" w:themeColor="text1"/>
          <w:kern w:val="0"/>
          <w:sz w:val="20"/>
          <w:szCs w:val="20"/>
        </w:rPr>
        <w:t xml:space="preserve"> And </w:t>
      </w:r>
      <w:r w:rsidR="00397D0F" w:rsidRPr="00B83FE7">
        <w:rPr>
          <w:rFonts w:asciiTheme="majorHAnsi" w:eastAsia="Meiryo UI" w:hAnsiTheme="majorHAnsi" w:cstheme="majorHAnsi"/>
          <w:color w:val="000000" w:themeColor="text1"/>
          <w:sz w:val="20"/>
          <w:szCs w:val="20"/>
        </w:rPr>
        <w:t>it's important to note that a filter is classified as principal if it encompasses a singleton.</w:t>
      </w:r>
    </w:p>
    <w:p w14:paraId="1B2E711B" w14:textId="77777777" w:rsidR="000A6E17" w:rsidRPr="00B83FE7" w:rsidRDefault="000A6E17" w:rsidP="000A6E17">
      <w:pPr>
        <w:snapToGrid w:val="0"/>
        <w:jc w:val="left"/>
        <w:rPr>
          <w:rFonts w:asciiTheme="majorHAnsi" w:eastAsia="Meiryo UI" w:hAnsiTheme="majorHAnsi" w:cstheme="majorHAnsi"/>
          <w:color w:val="000000" w:themeColor="text1"/>
          <w:kern w:val="0"/>
          <w:sz w:val="20"/>
          <w:szCs w:val="20"/>
        </w:rPr>
      </w:pPr>
      <w:r w:rsidRPr="00B83FE7">
        <w:rPr>
          <w:rFonts w:asciiTheme="majorHAnsi" w:eastAsia="Meiryo UI" w:hAnsiTheme="majorHAnsi" w:cstheme="majorHAnsi"/>
          <w:b/>
          <w:color w:val="000000" w:themeColor="text1"/>
          <w:sz w:val="20"/>
          <w:szCs w:val="20"/>
        </w:rPr>
        <w:t>Definition 16</w:t>
      </w:r>
      <w:r w:rsidR="00397D0F" w:rsidRPr="00B83FE7">
        <w:rPr>
          <w:rFonts w:asciiTheme="majorHAnsi" w:eastAsia="Meiryo UI" w:hAnsiTheme="majorHAnsi" w:cstheme="majorHAnsi"/>
          <w:b/>
          <w:color w:val="000000" w:themeColor="text1"/>
          <w:sz w:val="20"/>
          <w:szCs w:val="20"/>
        </w:rPr>
        <w:t xml:space="preserve"> [19,79]</w:t>
      </w:r>
      <w:r w:rsidRPr="00B83FE7">
        <w:rPr>
          <w:rFonts w:asciiTheme="majorHAnsi" w:eastAsia="Meiryo UI" w:hAnsiTheme="majorHAnsi" w:cstheme="majorHAnsi"/>
          <w:b/>
          <w:color w:val="000000" w:themeColor="text1"/>
          <w:sz w:val="20"/>
          <w:szCs w:val="20"/>
        </w:rPr>
        <w:t xml:space="preserve">: </w:t>
      </w:r>
      <w:r w:rsidRPr="00B83FE7">
        <w:rPr>
          <w:rFonts w:asciiTheme="majorHAnsi" w:eastAsia="Meiryo UI" w:hAnsiTheme="majorHAnsi" w:cstheme="majorHAnsi"/>
          <w:color w:val="000000" w:themeColor="text1"/>
          <w:sz w:val="20"/>
          <w:szCs w:val="20"/>
        </w:rPr>
        <w:t xml:space="preserve">In a Boolean algebra </w:t>
      </w:r>
      <w:r w:rsidRPr="00B83FE7">
        <w:rPr>
          <w:rFonts w:asciiTheme="majorHAnsi" w:eastAsia="Meiryo UI" w:hAnsiTheme="majorHAnsi" w:cstheme="majorHAnsi"/>
          <w:i/>
          <w:color w:val="000000" w:themeColor="text1"/>
          <w:sz w:val="20"/>
          <w:szCs w:val="20"/>
        </w:rPr>
        <w:t>(X,</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color w:val="000000" w:themeColor="text1"/>
          <w:sz w:val="20"/>
          <w:szCs w:val="20"/>
        </w:rPr>
        <w:t>, a set family</w:t>
      </w:r>
      <w:r w:rsidRPr="00B83FE7">
        <w:rPr>
          <w:rFonts w:asciiTheme="majorHAnsi" w:eastAsia="Meiryo UI" w:hAnsiTheme="majorHAnsi" w:cstheme="majorHAnsi"/>
          <w:i/>
          <w:color w:val="000000" w:themeColor="text1"/>
          <w:sz w:val="20"/>
          <w:szCs w:val="20"/>
        </w:rPr>
        <w:t xml:space="preserve"> F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2</w:t>
      </w:r>
      <w:r w:rsidRPr="00B83FE7">
        <w:rPr>
          <w:rFonts w:asciiTheme="majorHAnsi" w:eastAsia="Meiryo UI" w:hAnsiTheme="majorHAnsi" w:cstheme="majorHAnsi"/>
          <w:i/>
          <w:color w:val="000000" w:themeColor="text1"/>
          <w:sz w:val="20"/>
          <w:szCs w:val="20"/>
          <w:vertAlign w:val="superscript"/>
        </w:rPr>
        <w:t>X</w:t>
      </w:r>
      <w:r w:rsidRPr="00B83FE7">
        <w:rPr>
          <w:rFonts w:asciiTheme="majorHAnsi" w:eastAsia="Meiryo UI" w:hAnsiTheme="majorHAnsi" w:cstheme="majorHAnsi"/>
          <w:color w:val="000000" w:themeColor="text1"/>
          <w:sz w:val="20"/>
          <w:szCs w:val="20"/>
        </w:rPr>
        <w:t xml:space="preserve"> satisfying the following conditions is called a filter on the carrier set </w:t>
      </w:r>
      <w:r w:rsidRPr="00B83FE7">
        <w:rPr>
          <w:rFonts w:asciiTheme="majorHAnsi" w:eastAsia="Meiryo UI" w:hAnsiTheme="majorHAnsi" w:cstheme="majorHAnsi"/>
          <w:i/>
          <w:color w:val="000000" w:themeColor="text1"/>
          <w:sz w:val="20"/>
          <w:szCs w:val="20"/>
        </w:rPr>
        <w:t>X</w:t>
      </w:r>
      <w:r w:rsidRPr="00B83FE7">
        <w:rPr>
          <w:rFonts w:asciiTheme="majorHAnsi" w:eastAsia="Meiryo UI" w:hAnsiTheme="majorHAnsi" w:cstheme="majorHAnsi"/>
          <w:color w:val="000000" w:themeColor="text1"/>
          <w:sz w:val="20"/>
          <w:szCs w:val="20"/>
        </w:rPr>
        <w:t>.</w:t>
      </w:r>
    </w:p>
    <w:p w14:paraId="5FB5D640" w14:textId="77777777" w:rsidR="000A6E17" w:rsidRPr="00B83FE7" w:rsidRDefault="000A6E17"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(FB1) </w:t>
      </w:r>
      <w:r w:rsidRPr="00B83FE7">
        <w:rPr>
          <w:rFonts w:asciiTheme="majorHAnsi" w:eastAsia="Meiryo UI" w:hAnsiTheme="majorHAnsi" w:cstheme="majorHAnsi"/>
          <w:i/>
          <w:color w:val="000000" w:themeColor="text1"/>
          <w:sz w:val="20"/>
          <w:szCs w:val="20"/>
        </w:rPr>
        <w:t xml:space="preserve">A, B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t xml:space="preserve"> </w:t>
      </w:r>
      <w:r w:rsidRPr="00B83FE7">
        <w:rPr>
          <w:rFonts w:ascii="MS Gothic" w:eastAsia="MS Gothic" w:hAnsi="MS Gothic" w:cs="MS Gothic" w:hint="eastAsia"/>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i/>
          <w:color w:val="000000" w:themeColor="text1"/>
          <w:sz w:val="20"/>
          <w:szCs w:val="20"/>
        </w:rPr>
        <w:t xml:space="preserve">A ∩ B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p>
    <w:p w14:paraId="5DE92CFD" w14:textId="77777777" w:rsidR="000A6E17" w:rsidRPr="00B83FE7" w:rsidRDefault="000A6E17"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(FB2) </w:t>
      </w:r>
      <w:r w:rsidRPr="00B83FE7">
        <w:rPr>
          <w:rFonts w:asciiTheme="majorHAnsi" w:eastAsia="Meiryo UI" w:hAnsiTheme="majorHAnsi" w:cstheme="majorHAnsi"/>
          <w:i/>
          <w:color w:val="000000" w:themeColor="text1"/>
          <w:sz w:val="20"/>
          <w:szCs w:val="20"/>
        </w:rPr>
        <w:t xml:space="preserve">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 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B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X</w:t>
      </w:r>
      <w:r w:rsidRPr="00B83FE7">
        <w:rPr>
          <w:rFonts w:asciiTheme="majorHAnsi" w:eastAsia="Meiryo UI" w:hAnsiTheme="majorHAnsi" w:cstheme="majorHAnsi"/>
          <w:color w:val="000000" w:themeColor="text1"/>
          <w:sz w:val="20"/>
          <w:szCs w:val="20"/>
        </w:rPr>
        <w:t xml:space="preserve"> </w:t>
      </w:r>
      <w:r w:rsidRPr="00B83FE7">
        <w:rPr>
          <w:rFonts w:ascii="MS Gothic" w:eastAsia="MS Gothic" w:hAnsi="MS Gothic" w:cs="MS Gothic" w:hint="eastAsia"/>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i/>
          <w:color w:val="000000" w:themeColor="text1"/>
          <w:sz w:val="20"/>
          <w:szCs w:val="20"/>
        </w:rPr>
        <w:t xml:space="preserve">B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p>
    <w:p w14:paraId="556FDAA6" w14:textId="77777777" w:rsidR="000A6E17" w:rsidRPr="00B83FE7" w:rsidRDefault="000A6E17"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(FB3) </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color w:val="000000" w:themeColor="text1"/>
          <w:sz w:val="20"/>
          <w:szCs w:val="20"/>
        </w:rPr>
        <w:t xml:space="preserve"> is not belong to </w:t>
      </w:r>
      <w:r w:rsidRPr="00B83FE7">
        <w:rPr>
          <w:rFonts w:asciiTheme="majorHAnsi" w:eastAsia="Meiryo UI" w:hAnsiTheme="majorHAnsi" w:cstheme="majorHAnsi"/>
          <w:i/>
          <w:color w:val="000000" w:themeColor="text1"/>
          <w:sz w:val="20"/>
          <w:szCs w:val="20"/>
        </w:rPr>
        <w:t>F</w:t>
      </w:r>
      <w:r w:rsidRPr="00B83FE7">
        <w:rPr>
          <w:rFonts w:asciiTheme="majorHAnsi" w:eastAsia="Meiryo UI" w:hAnsiTheme="majorHAnsi" w:cstheme="majorHAnsi"/>
          <w:color w:val="000000" w:themeColor="text1"/>
          <w:sz w:val="20"/>
          <w:szCs w:val="20"/>
        </w:rPr>
        <w:t>.</w:t>
      </w:r>
    </w:p>
    <w:p w14:paraId="3F23EBFF" w14:textId="77777777" w:rsidR="000A6E17" w:rsidRPr="00B83FE7" w:rsidRDefault="000A6E17" w:rsidP="000A6E17">
      <w:pPr>
        <w:snapToGrid w:val="0"/>
        <w:jc w:val="left"/>
        <w:rPr>
          <w:rFonts w:asciiTheme="majorHAnsi" w:eastAsia="Meiryo UI" w:hAnsiTheme="majorHAnsi" w:cstheme="majorHAnsi"/>
          <w:color w:val="000000" w:themeColor="text1"/>
          <w:sz w:val="20"/>
          <w:szCs w:val="20"/>
        </w:rPr>
      </w:pPr>
    </w:p>
    <w:p w14:paraId="6021595F" w14:textId="77777777" w:rsidR="000A6E17" w:rsidRPr="00B83FE7" w:rsidRDefault="000A6E17"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In a Boolean algebras </w:t>
      </w:r>
      <w:r w:rsidRPr="00B83FE7">
        <w:rPr>
          <w:rFonts w:asciiTheme="majorHAnsi" w:eastAsia="Meiryo UI" w:hAnsiTheme="majorHAnsi" w:cstheme="majorHAnsi"/>
          <w:i/>
          <w:color w:val="000000" w:themeColor="text1"/>
          <w:sz w:val="20"/>
          <w:szCs w:val="20"/>
        </w:rPr>
        <w:t>(X,</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color w:val="000000" w:themeColor="text1"/>
          <w:sz w:val="20"/>
          <w:szCs w:val="20"/>
        </w:rPr>
        <w:t>, A maximal filter is called an ultrafilter and satisfies the following axiom (FB4):</w:t>
      </w:r>
    </w:p>
    <w:p w14:paraId="7A6E7324" w14:textId="77777777" w:rsidR="000A6E17" w:rsidRPr="00B83FE7" w:rsidRDefault="000A6E17" w:rsidP="000A6E17">
      <w:pPr>
        <w:snapToGrid w:val="0"/>
        <w:jc w:val="left"/>
        <w:rPr>
          <w:rFonts w:asciiTheme="majorHAnsi" w:eastAsia="Meiryo UI" w:hAnsiTheme="majorHAnsi" w:cstheme="majorHAnsi"/>
          <w:i/>
          <w:color w:val="000000" w:themeColor="text1"/>
          <w:sz w:val="20"/>
          <w:szCs w:val="20"/>
        </w:rPr>
      </w:pPr>
      <w:r w:rsidRPr="00B83FE7">
        <w:rPr>
          <w:rFonts w:asciiTheme="majorHAnsi" w:eastAsia="Meiryo UI" w:hAnsiTheme="majorHAnsi" w:cstheme="majorHAnsi"/>
          <w:color w:val="000000" w:themeColor="text1"/>
          <w:sz w:val="20"/>
          <w:szCs w:val="20"/>
        </w:rPr>
        <w:t xml:space="preserve">(FB4)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X, either 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 or X / 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p>
    <w:p w14:paraId="7A441FEA" w14:textId="77777777" w:rsidR="00663D69" w:rsidRPr="00B83FE7" w:rsidRDefault="00663D69" w:rsidP="000A6E17">
      <w:pPr>
        <w:snapToGrid w:val="0"/>
        <w:jc w:val="left"/>
        <w:rPr>
          <w:rFonts w:asciiTheme="majorHAnsi" w:hAnsiTheme="majorHAnsi" w:cstheme="majorHAnsi"/>
          <w:color w:val="000000" w:themeColor="text1"/>
          <w:sz w:val="20"/>
          <w:szCs w:val="20"/>
        </w:rPr>
      </w:pPr>
    </w:p>
    <w:p w14:paraId="22894D52" w14:textId="77777777" w:rsidR="007E346C" w:rsidRPr="00B83FE7" w:rsidRDefault="006C2950" w:rsidP="000A6E17">
      <w:pPr>
        <w:snapToGrid w:val="0"/>
        <w:jc w:val="left"/>
        <w:rPr>
          <w:rFonts w:asciiTheme="majorHAnsi" w:eastAsia="Meiryo UI" w:hAnsiTheme="majorHAnsi" w:cstheme="majorHAnsi"/>
          <w:i/>
          <w:color w:val="000000" w:themeColor="text1"/>
          <w:sz w:val="20"/>
          <w:szCs w:val="20"/>
        </w:rPr>
      </w:pPr>
      <w:r w:rsidRPr="00B83FE7">
        <w:rPr>
          <w:rFonts w:asciiTheme="majorHAnsi" w:eastAsia="Meiryo UI" w:hAnsiTheme="majorHAnsi" w:cstheme="majorHAnsi"/>
          <w:color w:val="000000" w:themeColor="text1"/>
          <w:sz w:val="20"/>
          <w:szCs w:val="20"/>
        </w:rPr>
        <w:t>The definition of Filter for submodular partition functions is below.</w:t>
      </w:r>
      <w:r w:rsidR="007A27E3" w:rsidRPr="00B83FE7">
        <w:rPr>
          <w:rFonts w:asciiTheme="majorHAnsi" w:eastAsia="Meiryo UI" w:hAnsiTheme="majorHAnsi" w:cstheme="majorHAnsi"/>
          <w:color w:val="000000" w:themeColor="text1"/>
          <w:sz w:val="20"/>
          <w:szCs w:val="20"/>
        </w:rPr>
        <w:t xml:space="preserve"> The following definition of a filter incorporates the conditions of Submodular Partition Functions into the general definition of filters in mathematics.</w:t>
      </w:r>
      <w:r w:rsidR="004A5A35" w:rsidRPr="00B83FE7">
        <w:rPr>
          <w:rFonts w:asciiTheme="majorHAnsi" w:eastAsia="Meiryo UI" w:hAnsiTheme="majorHAnsi" w:cstheme="majorHAnsi"/>
          <w:color w:val="000000" w:themeColor="text1"/>
          <w:sz w:val="20"/>
          <w:szCs w:val="20"/>
        </w:rPr>
        <w:br/>
      </w:r>
      <w:r w:rsidR="00264FA3" w:rsidRPr="00B83FE7">
        <w:rPr>
          <w:rFonts w:asciiTheme="majorHAnsi" w:eastAsia="Meiryo UI" w:hAnsiTheme="majorHAnsi" w:cstheme="majorHAnsi"/>
          <w:b/>
          <w:color w:val="000000" w:themeColor="text1"/>
          <w:sz w:val="20"/>
          <w:szCs w:val="20"/>
        </w:rPr>
        <w:t xml:space="preserve">Definition </w:t>
      </w:r>
      <w:r w:rsidR="000A6E17" w:rsidRPr="00B83FE7">
        <w:rPr>
          <w:rFonts w:asciiTheme="majorHAnsi" w:eastAsia="Meiryo UI" w:hAnsiTheme="majorHAnsi" w:cstheme="majorHAnsi"/>
          <w:b/>
          <w:color w:val="000000" w:themeColor="text1"/>
          <w:sz w:val="20"/>
          <w:szCs w:val="20"/>
        </w:rPr>
        <w:t>17</w:t>
      </w:r>
      <w:r w:rsidR="00264FA3" w:rsidRPr="00B83FE7">
        <w:rPr>
          <w:rFonts w:asciiTheme="majorHAnsi" w:eastAsia="Meiryo UI" w:hAnsiTheme="majorHAnsi" w:cstheme="majorHAnsi"/>
          <w:b/>
          <w:color w:val="000000" w:themeColor="text1"/>
          <w:sz w:val="20"/>
          <w:szCs w:val="20"/>
        </w:rPr>
        <w:t xml:space="preserve">: </w:t>
      </w:r>
      <w:r w:rsidR="005D24E8" w:rsidRPr="00B83FE7">
        <w:rPr>
          <w:rFonts w:asciiTheme="majorHAnsi" w:eastAsia="Meiryo UI" w:hAnsiTheme="majorHAnsi" w:cstheme="majorHAnsi"/>
          <w:color w:val="000000" w:themeColor="text1"/>
          <w:sz w:val="20"/>
          <w:szCs w:val="20"/>
        </w:rPr>
        <w:t xml:space="preserve">Let </w:t>
      </w:r>
      <w:r w:rsidR="005D24E8" w:rsidRPr="00B83FE7">
        <w:rPr>
          <w:rFonts w:asciiTheme="majorHAnsi" w:eastAsia="Meiryo UI" w:hAnsiTheme="majorHAnsi" w:cstheme="majorHAnsi"/>
          <w:i/>
          <w:color w:val="000000" w:themeColor="text1"/>
          <w:sz w:val="20"/>
          <w:szCs w:val="20"/>
        </w:rPr>
        <w:t>ψ</w:t>
      </w:r>
      <w:r w:rsidR="005D24E8" w:rsidRPr="00B83FE7">
        <w:rPr>
          <w:rFonts w:asciiTheme="majorHAnsi" w:eastAsia="Meiryo UI" w:hAnsiTheme="majorHAnsi" w:cstheme="majorHAnsi"/>
          <w:color w:val="000000" w:themeColor="text1"/>
          <w:sz w:val="20"/>
          <w:szCs w:val="20"/>
        </w:rPr>
        <w:t xml:space="preserve"> be a submodular partition function on a finite set </w:t>
      </w:r>
      <w:r w:rsidR="005D24E8" w:rsidRPr="00B83FE7">
        <w:rPr>
          <w:rFonts w:asciiTheme="majorHAnsi" w:eastAsia="Meiryo UI" w:hAnsiTheme="majorHAnsi" w:cstheme="majorHAnsi"/>
          <w:i/>
          <w:color w:val="000000" w:themeColor="text1"/>
          <w:sz w:val="20"/>
          <w:szCs w:val="20"/>
        </w:rPr>
        <w:t>X</w:t>
      </w:r>
      <w:r w:rsidR="005D24E8" w:rsidRPr="00B83FE7">
        <w:rPr>
          <w:rFonts w:asciiTheme="majorHAnsi" w:eastAsia="Meiryo UI" w:hAnsiTheme="majorHAnsi" w:cstheme="majorHAnsi"/>
          <w:color w:val="000000" w:themeColor="text1"/>
          <w:sz w:val="20"/>
          <w:szCs w:val="20"/>
        </w:rPr>
        <w:t xml:space="preserve">. </w:t>
      </w:r>
      <w:r w:rsidR="00A05F27" w:rsidRPr="00B83FE7">
        <w:rPr>
          <w:rFonts w:asciiTheme="majorHAnsi" w:eastAsia="Meiryo UI" w:hAnsiTheme="majorHAnsi" w:cstheme="majorHAnsi"/>
          <w:color w:val="000000" w:themeColor="text1"/>
          <w:sz w:val="20"/>
          <w:szCs w:val="20"/>
        </w:rPr>
        <w:t xml:space="preserve">An </w:t>
      </w:r>
      <w:r w:rsidR="005D24E8" w:rsidRPr="00B83FE7">
        <w:rPr>
          <w:rFonts w:asciiTheme="majorHAnsi" w:eastAsia="Meiryo UI" w:hAnsiTheme="majorHAnsi" w:cstheme="majorHAnsi"/>
          <w:i/>
          <w:color w:val="000000" w:themeColor="text1"/>
          <w:sz w:val="20"/>
          <w:szCs w:val="20"/>
        </w:rPr>
        <w:t>P</w:t>
      </w:r>
      <w:r w:rsidR="005D24E8" w:rsidRPr="00B83FE7">
        <w:rPr>
          <w:rFonts w:asciiTheme="majorHAnsi" w:eastAsia="Meiryo UI" w:hAnsiTheme="majorHAnsi" w:cstheme="majorHAnsi"/>
          <w:i/>
          <w:color w:val="000000" w:themeColor="text1"/>
          <w:sz w:val="20"/>
          <w:szCs w:val="20"/>
          <w:vertAlign w:val="subscript"/>
        </w:rPr>
        <w:t>k</w:t>
      </w:r>
      <w:r w:rsidR="005D24E8" w:rsidRPr="00B83FE7">
        <w:rPr>
          <w:rFonts w:asciiTheme="majorHAnsi" w:eastAsia="Meiryo UI" w:hAnsiTheme="majorHAnsi" w:cstheme="majorHAnsi"/>
          <w:i/>
          <w:color w:val="000000" w:themeColor="text1"/>
          <w:sz w:val="20"/>
          <w:szCs w:val="20"/>
        </w:rPr>
        <w:t>[ψ]</w:t>
      </w:r>
      <w:r w:rsidR="005D24E8" w:rsidRPr="00B83FE7">
        <w:rPr>
          <w:rFonts w:asciiTheme="majorHAnsi" w:eastAsia="Meiryo UI" w:hAnsiTheme="majorHAnsi" w:cstheme="majorHAnsi"/>
          <w:color w:val="000000" w:themeColor="text1"/>
          <w:sz w:val="20"/>
          <w:szCs w:val="20"/>
        </w:rPr>
        <w:t xml:space="preserve">-(non-principal) </w:t>
      </w:r>
      <w:r w:rsidR="00A05F27" w:rsidRPr="00B83FE7">
        <w:rPr>
          <w:rFonts w:asciiTheme="majorHAnsi" w:eastAsia="Meiryo UI" w:hAnsiTheme="majorHAnsi" w:cstheme="majorHAnsi"/>
          <w:color w:val="000000" w:themeColor="text1"/>
          <w:sz w:val="20"/>
          <w:szCs w:val="20"/>
        </w:rPr>
        <w:t xml:space="preserve">filter </w:t>
      </w:r>
      <w:r w:rsidR="00387924" w:rsidRPr="00B83FE7">
        <w:rPr>
          <w:rFonts w:asciiTheme="majorHAnsi" w:eastAsia="Meiryo UI" w:hAnsiTheme="majorHAnsi" w:cstheme="majorHAnsi"/>
          <w:color w:val="000000" w:themeColor="text1"/>
          <w:sz w:val="20"/>
          <w:szCs w:val="20"/>
        </w:rPr>
        <w:t xml:space="preserve">of </w:t>
      </w:r>
      <w:r w:rsidR="005D24E8" w:rsidRPr="00B83FE7">
        <w:rPr>
          <w:rFonts w:asciiTheme="majorHAnsi" w:eastAsia="Meiryo UI" w:hAnsiTheme="majorHAnsi" w:cstheme="majorHAnsi"/>
          <w:color w:val="000000" w:themeColor="text1"/>
          <w:sz w:val="20"/>
          <w:szCs w:val="20"/>
        </w:rPr>
        <w:t>partition</w:t>
      </w:r>
      <w:r w:rsidR="00387924" w:rsidRPr="00B83FE7">
        <w:rPr>
          <w:rFonts w:asciiTheme="majorHAnsi" w:eastAsia="Meiryo UI" w:hAnsiTheme="majorHAnsi" w:cstheme="majorHAnsi"/>
          <w:color w:val="000000" w:themeColor="text1"/>
          <w:sz w:val="20"/>
          <w:szCs w:val="20"/>
        </w:rPr>
        <w:t>s</w:t>
      </w:r>
      <w:r w:rsidR="005D24E8" w:rsidRPr="00B83FE7">
        <w:rPr>
          <w:rFonts w:asciiTheme="majorHAnsi" w:eastAsia="Meiryo UI" w:hAnsiTheme="majorHAnsi" w:cstheme="majorHAnsi"/>
          <w:color w:val="000000" w:themeColor="text1"/>
          <w:sz w:val="20"/>
          <w:szCs w:val="20"/>
        </w:rPr>
        <w:t xml:space="preserve"> </w:t>
      </w:r>
      <w:r w:rsidR="00A05F27" w:rsidRPr="00B83FE7">
        <w:rPr>
          <w:rFonts w:asciiTheme="majorHAnsi" w:eastAsia="Meiryo UI" w:hAnsiTheme="majorHAnsi" w:cstheme="majorHAnsi"/>
          <w:color w:val="000000" w:themeColor="text1"/>
          <w:sz w:val="20"/>
          <w:szCs w:val="20"/>
        </w:rPr>
        <w:t xml:space="preserve">is a family </w:t>
      </w:r>
      <w:r w:rsidR="00A05F27" w:rsidRPr="00B83FE7">
        <w:rPr>
          <w:rFonts w:asciiTheme="majorHAnsi" w:eastAsia="Meiryo UI" w:hAnsiTheme="majorHAnsi" w:cstheme="majorHAnsi"/>
          <w:i/>
          <w:color w:val="000000" w:themeColor="text1"/>
          <w:sz w:val="20"/>
          <w:szCs w:val="20"/>
        </w:rPr>
        <w:t>F</w:t>
      </w:r>
      <w:r w:rsidR="005D24E8" w:rsidRPr="00B83FE7">
        <w:rPr>
          <w:rFonts w:asciiTheme="majorHAnsi" w:eastAsia="Meiryo UI" w:hAnsiTheme="majorHAnsi" w:cstheme="majorHAnsi"/>
          <w:color w:val="000000" w:themeColor="text1"/>
          <w:sz w:val="20"/>
          <w:szCs w:val="20"/>
        </w:rPr>
        <w:t xml:space="preserve"> satisfying the following </w:t>
      </w:r>
      <w:r w:rsidR="00626307" w:rsidRPr="00B83FE7">
        <w:rPr>
          <w:rFonts w:asciiTheme="majorHAnsi" w:eastAsia="Meiryo UI" w:hAnsiTheme="majorHAnsi" w:cstheme="majorHAnsi"/>
          <w:color w:val="000000" w:themeColor="text1"/>
          <w:sz w:val="20"/>
          <w:szCs w:val="20"/>
        </w:rPr>
        <w:t>four</w:t>
      </w:r>
      <w:r w:rsidR="005D24E8" w:rsidRPr="00B83FE7">
        <w:rPr>
          <w:rFonts w:asciiTheme="majorHAnsi" w:eastAsia="Meiryo UI" w:hAnsiTheme="majorHAnsi" w:cstheme="majorHAnsi"/>
          <w:color w:val="000000" w:themeColor="text1"/>
          <w:sz w:val="20"/>
          <w:szCs w:val="20"/>
        </w:rPr>
        <w:t xml:space="preserve"> axiom</w:t>
      </w:r>
      <w:r w:rsidR="00A05F27" w:rsidRPr="00B83FE7">
        <w:rPr>
          <w:rFonts w:asciiTheme="majorHAnsi" w:eastAsia="Meiryo UI" w:hAnsiTheme="majorHAnsi" w:cstheme="majorHAnsi"/>
          <w:color w:val="000000" w:themeColor="text1"/>
          <w:sz w:val="20"/>
          <w:szCs w:val="20"/>
        </w:rPr>
        <w:t>:</w:t>
      </w:r>
      <w:r w:rsidR="00A05F27" w:rsidRPr="00B83FE7">
        <w:rPr>
          <w:rFonts w:asciiTheme="majorHAnsi" w:eastAsia="Meiryo UI" w:hAnsiTheme="majorHAnsi" w:cstheme="majorHAnsi"/>
          <w:color w:val="000000" w:themeColor="text1"/>
          <w:sz w:val="20"/>
          <w:szCs w:val="20"/>
        </w:rPr>
        <w:br/>
      </w:r>
      <w:r w:rsidR="005D24E8" w:rsidRPr="00B83FE7">
        <w:rPr>
          <w:rFonts w:asciiTheme="majorHAnsi" w:eastAsia="Meiryo UI" w:hAnsiTheme="majorHAnsi" w:cstheme="majorHAnsi"/>
          <w:color w:val="000000" w:themeColor="text1"/>
          <w:sz w:val="20"/>
          <w:szCs w:val="20"/>
        </w:rPr>
        <w:t xml:space="preserve">(F1) </w:t>
      </w:r>
      <w:r w:rsidR="003646CF" w:rsidRPr="00B83FE7">
        <w:rPr>
          <w:rFonts w:asciiTheme="majorHAnsi" w:eastAsia="Meiryo UI" w:hAnsiTheme="majorHAnsi" w:cstheme="majorHAnsi"/>
          <w:color w:val="000000" w:themeColor="text1"/>
          <w:sz w:val="20"/>
          <w:szCs w:val="20"/>
        </w:rPr>
        <w:t xml:space="preserve">For all </w:t>
      </w:r>
      <w:r w:rsidR="003646CF" w:rsidRPr="00B83FE7">
        <w:rPr>
          <w:rFonts w:asciiTheme="majorHAnsi" w:eastAsia="Meiryo UI" w:hAnsiTheme="majorHAnsi" w:cstheme="majorHAnsi"/>
          <w:i/>
          <w:color w:val="000000" w:themeColor="text1"/>
          <w:sz w:val="20"/>
          <w:szCs w:val="20"/>
        </w:rPr>
        <w:t xml:space="preserve">e </w:t>
      </w:r>
      <w:r w:rsidR="003646CF" w:rsidRPr="00B83FE7">
        <w:rPr>
          <w:rFonts w:ascii="MS Gothic" w:eastAsia="MS Gothic" w:hAnsi="MS Gothic" w:cs="MS Gothic" w:hint="eastAsia"/>
          <w:i/>
          <w:color w:val="000000" w:themeColor="text1"/>
          <w:sz w:val="20"/>
          <w:szCs w:val="20"/>
        </w:rPr>
        <w:t>∈</w:t>
      </w:r>
      <w:r w:rsidR="003646CF" w:rsidRPr="00B83FE7">
        <w:rPr>
          <w:rFonts w:asciiTheme="majorHAnsi" w:eastAsia="Meiryo UI" w:hAnsiTheme="majorHAnsi" w:cstheme="majorHAnsi"/>
          <w:i/>
          <w:color w:val="000000" w:themeColor="text1"/>
          <w:sz w:val="20"/>
          <w:szCs w:val="20"/>
        </w:rPr>
        <w:t xml:space="preserve"> X</w:t>
      </w:r>
      <w:r w:rsidR="003646CF" w:rsidRPr="00B83FE7">
        <w:rPr>
          <w:rFonts w:asciiTheme="majorHAnsi" w:eastAsia="Meiryo UI" w:hAnsiTheme="majorHAnsi" w:cstheme="majorHAnsi"/>
          <w:color w:val="000000" w:themeColor="text1"/>
          <w:sz w:val="20"/>
          <w:szCs w:val="20"/>
        </w:rPr>
        <w:t xml:space="preserve">, if the partition </w:t>
      </w:r>
      <w:r w:rsidR="003646CF" w:rsidRPr="00B83FE7">
        <w:rPr>
          <w:rFonts w:asciiTheme="majorHAnsi" w:eastAsia="Meiryo UI" w:hAnsiTheme="majorHAnsi" w:cstheme="majorHAnsi"/>
          <w:i/>
          <w:color w:val="000000" w:themeColor="text1"/>
          <w:sz w:val="20"/>
          <w:szCs w:val="20"/>
        </w:rPr>
        <w:t>[{e}, X</w:t>
      </w:r>
      <w:r w:rsidR="00191452" w:rsidRPr="00B83FE7">
        <w:rPr>
          <w:rFonts w:asciiTheme="majorHAnsi" w:eastAsia="Meiryo UI" w:hAnsiTheme="majorHAnsi" w:cstheme="majorHAnsi"/>
          <w:i/>
          <w:color w:val="000000" w:themeColor="text1"/>
          <w:sz w:val="20"/>
          <w:szCs w:val="20"/>
        </w:rPr>
        <w:t>\</w:t>
      </w:r>
      <w:r w:rsidR="003646CF" w:rsidRPr="00B83FE7">
        <w:rPr>
          <w:rFonts w:asciiTheme="majorHAnsi" w:eastAsia="Meiryo UI" w:hAnsiTheme="majorHAnsi" w:cstheme="majorHAnsi"/>
          <w:i/>
          <w:color w:val="000000" w:themeColor="text1"/>
          <w:sz w:val="20"/>
          <w:szCs w:val="20"/>
        </w:rPr>
        <w:t>{e}] belongs to</w:t>
      </w:r>
      <w:r w:rsidR="003646CF" w:rsidRPr="00B83FE7">
        <w:rPr>
          <w:rFonts w:asciiTheme="majorHAnsi" w:eastAsia="Meiryo UI" w:hAnsiTheme="majorHAnsi" w:cstheme="majorHAnsi"/>
          <w:color w:val="000000" w:themeColor="text1"/>
          <w:sz w:val="20"/>
          <w:szCs w:val="20"/>
        </w:rPr>
        <w:t xml:space="preserve"> </w:t>
      </w:r>
      <w:r w:rsidR="003646CF" w:rsidRPr="00B83FE7">
        <w:rPr>
          <w:rFonts w:asciiTheme="majorHAnsi" w:eastAsia="Meiryo UI" w:hAnsiTheme="majorHAnsi" w:cstheme="majorHAnsi"/>
          <w:i/>
          <w:color w:val="000000" w:themeColor="text1"/>
          <w:sz w:val="20"/>
          <w:szCs w:val="20"/>
        </w:rPr>
        <w:t>P</w:t>
      </w:r>
      <w:r w:rsidR="003646CF" w:rsidRPr="00B83FE7">
        <w:rPr>
          <w:rFonts w:asciiTheme="majorHAnsi" w:eastAsia="Meiryo UI" w:hAnsiTheme="majorHAnsi" w:cstheme="majorHAnsi"/>
          <w:i/>
          <w:color w:val="000000" w:themeColor="text1"/>
          <w:sz w:val="20"/>
          <w:szCs w:val="20"/>
          <w:vertAlign w:val="subscript"/>
        </w:rPr>
        <w:t>k</w:t>
      </w:r>
      <w:r w:rsidR="003646CF" w:rsidRPr="00B83FE7">
        <w:rPr>
          <w:rFonts w:asciiTheme="majorHAnsi" w:eastAsia="Meiryo UI" w:hAnsiTheme="majorHAnsi" w:cstheme="majorHAnsi"/>
          <w:i/>
          <w:color w:val="000000" w:themeColor="text1"/>
          <w:sz w:val="20"/>
          <w:szCs w:val="20"/>
        </w:rPr>
        <w:t>[ψ],</w:t>
      </w:r>
      <w:r w:rsidR="003646CF" w:rsidRPr="00B83FE7">
        <w:rPr>
          <w:rFonts w:asciiTheme="majorHAnsi" w:eastAsia="Meiryo UI" w:hAnsiTheme="majorHAnsi" w:cstheme="majorHAnsi"/>
          <w:color w:val="000000" w:themeColor="text1"/>
          <w:sz w:val="20"/>
          <w:szCs w:val="20"/>
        </w:rPr>
        <w:t xml:space="preserve"> the</w:t>
      </w:r>
      <w:r w:rsidR="003646CF" w:rsidRPr="00B83FE7">
        <w:rPr>
          <w:rFonts w:asciiTheme="majorHAnsi" w:eastAsia="Meiryo UI" w:hAnsiTheme="majorHAnsi" w:cstheme="majorHAnsi"/>
          <w:i/>
          <w:color w:val="000000" w:themeColor="text1"/>
          <w:sz w:val="20"/>
          <w:szCs w:val="20"/>
        </w:rPr>
        <w:t xml:space="preserve">n </w:t>
      </w:r>
      <w:r w:rsidR="00713860" w:rsidRPr="00B83FE7">
        <w:rPr>
          <w:rFonts w:asciiTheme="majorHAnsi" w:eastAsia="Meiryo UI" w:hAnsiTheme="majorHAnsi" w:cstheme="majorHAnsi"/>
          <w:i/>
          <w:color w:val="000000" w:themeColor="text1"/>
          <w:sz w:val="20"/>
          <w:szCs w:val="20"/>
        </w:rPr>
        <w:t>{e}</w:t>
      </w:r>
      <w:r w:rsidR="00713860" w:rsidRPr="00B83FE7">
        <w:rPr>
          <w:rFonts w:ascii="Cambria Math" w:eastAsia="MS Gothic" w:hAnsi="Cambria Math" w:cs="Cambria Math"/>
          <w:i/>
          <w:color w:val="000000" w:themeColor="text1"/>
          <w:sz w:val="20"/>
          <w:szCs w:val="20"/>
        </w:rPr>
        <w:t>∉</w:t>
      </w:r>
      <w:r w:rsidR="00713860" w:rsidRPr="00B83FE7">
        <w:rPr>
          <w:rFonts w:asciiTheme="majorHAnsi" w:eastAsia="Meiryo UI" w:hAnsiTheme="majorHAnsi" w:cstheme="majorHAnsi"/>
          <w:i/>
          <w:color w:val="000000" w:themeColor="text1"/>
          <w:sz w:val="20"/>
          <w:szCs w:val="20"/>
        </w:rPr>
        <w:t xml:space="preserve"> F</w:t>
      </w:r>
      <w:r w:rsidR="00061A4C" w:rsidRPr="00B83FE7">
        <w:rPr>
          <w:rFonts w:asciiTheme="majorHAnsi" w:eastAsia="Meiryo UI" w:hAnsiTheme="majorHAnsi" w:cstheme="majorHAnsi"/>
          <w:color w:val="000000" w:themeColor="text1"/>
          <w:sz w:val="20"/>
          <w:szCs w:val="20"/>
        </w:rPr>
        <w:t>,</w:t>
      </w:r>
      <w:r w:rsidR="005D24E8" w:rsidRPr="00B83FE7">
        <w:rPr>
          <w:rFonts w:asciiTheme="majorHAnsi" w:eastAsia="Meiryo UI" w:hAnsiTheme="majorHAnsi" w:cstheme="majorHAnsi"/>
          <w:color w:val="000000" w:themeColor="text1"/>
          <w:sz w:val="20"/>
          <w:szCs w:val="20"/>
        </w:rPr>
        <w:br/>
        <w:t>(F2</w:t>
      </w:r>
      <w:r w:rsidR="00A05F27" w:rsidRPr="00B83FE7">
        <w:rPr>
          <w:rFonts w:asciiTheme="majorHAnsi" w:eastAsia="Meiryo UI" w:hAnsiTheme="majorHAnsi" w:cstheme="majorHAnsi"/>
          <w:color w:val="000000" w:themeColor="text1"/>
          <w:sz w:val="20"/>
          <w:szCs w:val="20"/>
        </w:rPr>
        <w:t xml:space="preserve">) If </w:t>
      </w:r>
      <w:r w:rsidR="00E47AEF" w:rsidRPr="00B83FE7">
        <w:rPr>
          <w:rFonts w:asciiTheme="majorHAnsi" w:eastAsia="Meiryo UI" w:hAnsiTheme="majorHAnsi" w:cstheme="majorHAnsi"/>
          <w:i/>
          <w:color w:val="000000" w:themeColor="text1"/>
          <w:sz w:val="20"/>
          <w:szCs w:val="20"/>
        </w:rPr>
        <w:t>A</w:t>
      </w:r>
      <w:r w:rsidR="00E47AEF" w:rsidRPr="00B83FE7">
        <w:rPr>
          <w:rFonts w:asciiTheme="majorHAnsi" w:eastAsia="Meiryo UI" w:hAnsiTheme="majorHAnsi" w:cstheme="majorHAnsi"/>
          <w:i/>
          <w:color w:val="000000" w:themeColor="text1"/>
          <w:sz w:val="20"/>
          <w:szCs w:val="20"/>
          <w:vertAlign w:val="subscript"/>
        </w:rPr>
        <w:t>1</w:t>
      </w:r>
      <w:r w:rsidR="00225356" w:rsidRPr="00B83FE7">
        <w:rPr>
          <w:rFonts w:asciiTheme="majorHAnsi" w:eastAsia="Meiryo UI" w:hAnsiTheme="majorHAnsi" w:cstheme="majorHAnsi"/>
          <w:i/>
          <w:color w:val="000000" w:themeColor="text1"/>
          <w:sz w:val="20"/>
          <w:szCs w:val="20"/>
        </w:rPr>
        <w:t xml:space="preserve"> </w:t>
      </w:r>
      <w:r w:rsidR="00E47AEF" w:rsidRPr="00B83FE7">
        <w:rPr>
          <w:rFonts w:ascii="MS Gothic" w:eastAsia="MS Gothic" w:hAnsi="MS Gothic" w:cs="MS Gothic" w:hint="eastAsia"/>
          <w:i/>
          <w:color w:val="000000" w:themeColor="text1"/>
          <w:sz w:val="20"/>
          <w:szCs w:val="20"/>
        </w:rPr>
        <w:t>∈</w:t>
      </w:r>
      <w:r w:rsidR="00E47AEF" w:rsidRPr="00B83FE7">
        <w:rPr>
          <w:rFonts w:asciiTheme="majorHAnsi" w:eastAsia="Meiryo UI" w:hAnsiTheme="majorHAnsi" w:cstheme="majorHAnsi"/>
          <w:i/>
          <w:color w:val="000000" w:themeColor="text1"/>
          <w:sz w:val="20"/>
          <w:szCs w:val="20"/>
        </w:rPr>
        <w:t xml:space="preserve"> F</w:t>
      </w:r>
      <w:r w:rsidR="00A05F27" w:rsidRPr="00B83FE7">
        <w:rPr>
          <w:rFonts w:asciiTheme="majorHAnsi" w:eastAsia="Meiryo UI" w:hAnsiTheme="majorHAnsi" w:cstheme="majorHAnsi"/>
          <w:i/>
          <w:color w:val="000000" w:themeColor="text1"/>
          <w:sz w:val="20"/>
          <w:szCs w:val="20"/>
        </w:rPr>
        <w:t>, A</w:t>
      </w:r>
      <w:r w:rsidR="00225356" w:rsidRPr="00B83FE7">
        <w:rPr>
          <w:rFonts w:asciiTheme="majorHAnsi" w:eastAsia="Meiryo UI" w:hAnsiTheme="majorHAnsi" w:cstheme="majorHAnsi"/>
          <w:i/>
          <w:color w:val="000000" w:themeColor="text1"/>
          <w:sz w:val="20"/>
          <w:szCs w:val="20"/>
          <w:vertAlign w:val="subscript"/>
        </w:rPr>
        <w:t>1</w:t>
      </w:r>
      <w:r w:rsidR="00467922" w:rsidRPr="00B83FE7">
        <w:rPr>
          <w:rFonts w:asciiTheme="majorHAnsi" w:eastAsia="Meiryo UI" w:hAnsiTheme="majorHAnsi" w:cstheme="majorHAnsi"/>
          <w:i/>
          <w:color w:val="000000" w:themeColor="text1"/>
          <w:sz w:val="20"/>
          <w:szCs w:val="20"/>
        </w:rPr>
        <w:t xml:space="preserve"> </w:t>
      </w:r>
      <w:r w:rsidR="00467922" w:rsidRPr="00B83FE7">
        <w:rPr>
          <w:rFonts w:ascii="MS Gothic" w:eastAsia="MS Gothic" w:hAnsi="MS Gothic" w:cs="MS Gothic" w:hint="eastAsia"/>
          <w:i/>
          <w:color w:val="000000" w:themeColor="text1"/>
          <w:sz w:val="20"/>
          <w:szCs w:val="20"/>
        </w:rPr>
        <w:t>⊆</w:t>
      </w:r>
      <w:r w:rsidR="00E47AEF" w:rsidRPr="00B83FE7">
        <w:rPr>
          <w:rFonts w:asciiTheme="majorHAnsi" w:eastAsia="Meiryo UI" w:hAnsiTheme="majorHAnsi" w:cstheme="majorHAnsi"/>
          <w:i/>
          <w:color w:val="000000" w:themeColor="text1"/>
          <w:sz w:val="20"/>
          <w:szCs w:val="20"/>
        </w:rPr>
        <w:t xml:space="preserve"> </w:t>
      </w:r>
      <w:r w:rsidR="00225356" w:rsidRPr="00B83FE7">
        <w:rPr>
          <w:rFonts w:asciiTheme="majorHAnsi" w:eastAsia="Meiryo UI" w:hAnsiTheme="majorHAnsi" w:cstheme="majorHAnsi"/>
          <w:i/>
          <w:color w:val="000000" w:themeColor="text1"/>
          <w:sz w:val="20"/>
          <w:szCs w:val="20"/>
        </w:rPr>
        <w:t>A</w:t>
      </w:r>
      <w:r w:rsidR="00225356" w:rsidRPr="00B83FE7">
        <w:rPr>
          <w:rFonts w:asciiTheme="majorHAnsi" w:eastAsia="Meiryo UI" w:hAnsiTheme="majorHAnsi" w:cstheme="majorHAnsi"/>
          <w:i/>
          <w:color w:val="000000" w:themeColor="text1"/>
          <w:sz w:val="20"/>
          <w:szCs w:val="20"/>
          <w:vertAlign w:val="subscript"/>
        </w:rPr>
        <w:t>2</w:t>
      </w:r>
      <w:r w:rsidR="00467922" w:rsidRPr="00B83FE7">
        <w:rPr>
          <w:rFonts w:asciiTheme="majorHAnsi" w:eastAsia="Meiryo UI" w:hAnsiTheme="majorHAnsi" w:cstheme="majorHAnsi"/>
          <w:i/>
          <w:color w:val="000000" w:themeColor="text1"/>
          <w:sz w:val="20"/>
          <w:szCs w:val="20"/>
        </w:rPr>
        <w:t>,</w:t>
      </w:r>
      <w:r w:rsidR="003646CF" w:rsidRPr="00B83FE7">
        <w:rPr>
          <w:rFonts w:asciiTheme="majorHAnsi" w:eastAsia="Meiryo UI" w:hAnsiTheme="majorHAnsi" w:cstheme="majorHAnsi"/>
          <w:color w:val="000000" w:themeColor="text1"/>
          <w:sz w:val="20"/>
          <w:szCs w:val="20"/>
        </w:rPr>
        <w:t xml:space="preserve"> [</w:t>
      </w:r>
      <w:r w:rsidR="00225356" w:rsidRPr="00B83FE7">
        <w:rPr>
          <w:rFonts w:asciiTheme="majorHAnsi" w:eastAsia="Meiryo UI" w:hAnsiTheme="majorHAnsi" w:cstheme="majorHAnsi"/>
          <w:color w:val="000000" w:themeColor="text1"/>
          <w:sz w:val="20"/>
          <w:szCs w:val="20"/>
        </w:rPr>
        <w:t>A</w:t>
      </w:r>
      <w:r w:rsidR="00233DAE" w:rsidRPr="00B83FE7">
        <w:rPr>
          <w:rFonts w:asciiTheme="majorHAnsi" w:eastAsia="Meiryo UI" w:hAnsiTheme="majorHAnsi" w:cstheme="majorHAnsi"/>
          <w:color w:val="000000" w:themeColor="text1"/>
          <w:sz w:val="20"/>
          <w:szCs w:val="20"/>
          <w:vertAlign w:val="subscript"/>
        </w:rPr>
        <w:t>2</w:t>
      </w:r>
      <w:r w:rsidR="003646CF" w:rsidRPr="00B83FE7">
        <w:rPr>
          <w:rFonts w:asciiTheme="majorHAnsi" w:eastAsia="Meiryo UI" w:hAnsiTheme="majorHAnsi" w:cstheme="majorHAnsi"/>
          <w:color w:val="000000" w:themeColor="text1"/>
          <w:sz w:val="20"/>
          <w:szCs w:val="20"/>
        </w:rPr>
        <w:t>, X</w:t>
      </w:r>
      <w:r w:rsidR="00191452" w:rsidRPr="00B83FE7">
        <w:rPr>
          <w:rFonts w:asciiTheme="majorHAnsi" w:eastAsia="Meiryo UI" w:hAnsiTheme="majorHAnsi" w:cstheme="majorHAnsi"/>
          <w:color w:val="000000" w:themeColor="text1"/>
          <w:sz w:val="20"/>
          <w:szCs w:val="20"/>
        </w:rPr>
        <w:t>\</w:t>
      </w:r>
      <w:r w:rsidR="003646CF" w:rsidRPr="00B83FE7">
        <w:rPr>
          <w:rFonts w:asciiTheme="majorHAnsi" w:eastAsia="Meiryo UI" w:hAnsiTheme="majorHAnsi" w:cstheme="majorHAnsi"/>
          <w:color w:val="000000" w:themeColor="text1"/>
          <w:sz w:val="20"/>
          <w:szCs w:val="20"/>
        </w:rPr>
        <w:t>(</w:t>
      </w:r>
      <w:r w:rsidR="00225356" w:rsidRPr="00B83FE7">
        <w:rPr>
          <w:rFonts w:asciiTheme="majorHAnsi" w:eastAsia="Meiryo UI" w:hAnsiTheme="majorHAnsi" w:cstheme="majorHAnsi"/>
          <w:color w:val="000000" w:themeColor="text1"/>
          <w:sz w:val="20"/>
          <w:szCs w:val="20"/>
        </w:rPr>
        <w:t>A</w:t>
      </w:r>
      <w:r w:rsidR="00233DAE" w:rsidRPr="00B83FE7">
        <w:rPr>
          <w:rFonts w:asciiTheme="majorHAnsi" w:eastAsia="Meiryo UI" w:hAnsiTheme="majorHAnsi" w:cstheme="majorHAnsi"/>
          <w:color w:val="000000" w:themeColor="text1"/>
          <w:sz w:val="20"/>
          <w:szCs w:val="20"/>
          <w:vertAlign w:val="subscript"/>
        </w:rPr>
        <w:t>2</w:t>
      </w:r>
      <w:r w:rsidR="003646CF" w:rsidRPr="00B83FE7">
        <w:rPr>
          <w:rFonts w:asciiTheme="majorHAnsi" w:eastAsia="Meiryo UI" w:hAnsiTheme="majorHAnsi" w:cstheme="majorHAnsi"/>
          <w:color w:val="000000" w:themeColor="text1"/>
          <w:sz w:val="20"/>
          <w:szCs w:val="20"/>
        </w:rPr>
        <w:t>)]</w:t>
      </w:r>
      <w:r w:rsidR="003646CF" w:rsidRPr="00B83FE7">
        <w:rPr>
          <w:rFonts w:asciiTheme="majorHAnsi" w:eastAsia="Meiryo UI" w:hAnsiTheme="majorHAnsi" w:cstheme="majorHAnsi"/>
          <w:i/>
          <w:color w:val="000000" w:themeColor="text1"/>
          <w:sz w:val="20"/>
          <w:szCs w:val="20"/>
        </w:rPr>
        <w:t xml:space="preserve"> </w:t>
      </w:r>
      <w:r w:rsidR="003646CF" w:rsidRPr="00B83FE7">
        <w:rPr>
          <w:rFonts w:ascii="MS Gothic" w:eastAsia="MS Gothic" w:hAnsi="MS Gothic" w:cs="MS Gothic" w:hint="eastAsia"/>
          <w:i/>
          <w:color w:val="000000" w:themeColor="text1"/>
          <w:sz w:val="20"/>
          <w:szCs w:val="20"/>
        </w:rPr>
        <w:t>∈</w:t>
      </w:r>
      <w:r w:rsidR="003646CF" w:rsidRPr="00B83FE7">
        <w:rPr>
          <w:rFonts w:asciiTheme="majorHAnsi" w:eastAsia="Meiryo UI" w:hAnsiTheme="majorHAnsi" w:cstheme="majorHAnsi"/>
          <w:i/>
          <w:color w:val="000000" w:themeColor="text1"/>
          <w:sz w:val="20"/>
          <w:szCs w:val="20"/>
        </w:rPr>
        <w:t xml:space="preserve"> P</w:t>
      </w:r>
      <w:r w:rsidR="003646CF" w:rsidRPr="00B83FE7">
        <w:rPr>
          <w:rFonts w:asciiTheme="majorHAnsi" w:eastAsia="Meiryo UI" w:hAnsiTheme="majorHAnsi" w:cstheme="majorHAnsi"/>
          <w:i/>
          <w:color w:val="000000" w:themeColor="text1"/>
          <w:sz w:val="20"/>
          <w:szCs w:val="20"/>
          <w:vertAlign w:val="subscript"/>
        </w:rPr>
        <w:t>k</w:t>
      </w:r>
      <w:r w:rsidR="003646CF" w:rsidRPr="00B83FE7">
        <w:rPr>
          <w:rFonts w:asciiTheme="majorHAnsi" w:eastAsia="Meiryo UI" w:hAnsiTheme="majorHAnsi" w:cstheme="majorHAnsi"/>
          <w:i/>
          <w:color w:val="000000" w:themeColor="text1"/>
          <w:sz w:val="20"/>
          <w:szCs w:val="20"/>
        </w:rPr>
        <w:t xml:space="preserve">[ψ], </w:t>
      </w:r>
      <w:r w:rsidR="00A05F27" w:rsidRPr="00B83FE7">
        <w:rPr>
          <w:rFonts w:asciiTheme="majorHAnsi" w:eastAsia="Meiryo UI" w:hAnsiTheme="majorHAnsi" w:cstheme="majorHAnsi"/>
          <w:color w:val="000000" w:themeColor="text1"/>
          <w:sz w:val="20"/>
          <w:szCs w:val="20"/>
        </w:rPr>
        <w:t xml:space="preserve">then </w:t>
      </w:r>
      <w:r w:rsidR="00225356" w:rsidRPr="00B83FE7">
        <w:rPr>
          <w:rFonts w:asciiTheme="majorHAnsi" w:eastAsia="Meiryo UI" w:hAnsiTheme="majorHAnsi" w:cstheme="majorHAnsi"/>
          <w:i/>
          <w:color w:val="000000" w:themeColor="text1"/>
          <w:sz w:val="20"/>
          <w:szCs w:val="20"/>
        </w:rPr>
        <w:t>A</w:t>
      </w:r>
      <w:r w:rsidR="00225356" w:rsidRPr="00B83FE7">
        <w:rPr>
          <w:rFonts w:asciiTheme="majorHAnsi" w:eastAsia="Meiryo UI" w:hAnsiTheme="majorHAnsi" w:cstheme="majorHAnsi"/>
          <w:i/>
          <w:color w:val="000000" w:themeColor="text1"/>
          <w:sz w:val="20"/>
          <w:szCs w:val="20"/>
          <w:vertAlign w:val="subscript"/>
        </w:rPr>
        <w:t>2</w:t>
      </w:r>
      <w:r w:rsidR="003646CF" w:rsidRPr="00B83FE7">
        <w:rPr>
          <w:rFonts w:asciiTheme="majorHAnsi" w:eastAsia="Meiryo UI" w:hAnsiTheme="majorHAnsi" w:cstheme="majorHAnsi"/>
          <w:i/>
          <w:color w:val="000000" w:themeColor="text1"/>
          <w:sz w:val="20"/>
          <w:szCs w:val="20"/>
          <w:vertAlign w:val="subscript"/>
        </w:rPr>
        <w:t xml:space="preserve"> </w:t>
      </w:r>
      <w:r w:rsidR="00AC10CC" w:rsidRPr="00B83FE7">
        <w:rPr>
          <w:rFonts w:ascii="MS Gothic" w:eastAsia="MS Gothic" w:hAnsi="MS Gothic" w:cs="MS Gothic" w:hint="eastAsia"/>
          <w:i/>
          <w:color w:val="000000" w:themeColor="text1"/>
          <w:sz w:val="20"/>
          <w:szCs w:val="20"/>
        </w:rPr>
        <w:t>∈</w:t>
      </w:r>
      <w:r w:rsidR="00AC10CC" w:rsidRPr="00B83FE7">
        <w:rPr>
          <w:rFonts w:asciiTheme="majorHAnsi" w:eastAsia="Meiryo UI" w:hAnsiTheme="majorHAnsi" w:cstheme="majorHAnsi"/>
          <w:i/>
          <w:color w:val="000000" w:themeColor="text1"/>
          <w:sz w:val="20"/>
          <w:szCs w:val="20"/>
        </w:rPr>
        <w:t xml:space="preserve"> F</w:t>
      </w:r>
      <w:r w:rsidR="00AC10CC" w:rsidRPr="00B83FE7">
        <w:rPr>
          <w:rFonts w:asciiTheme="majorHAnsi" w:eastAsia="Meiryo UI" w:hAnsiTheme="majorHAnsi" w:cstheme="majorHAnsi"/>
          <w:color w:val="000000" w:themeColor="text1"/>
          <w:sz w:val="20"/>
          <w:szCs w:val="20"/>
        </w:rPr>
        <w:t>,</w:t>
      </w:r>
      <w:r w:rsidR="00AC10CC" w:rsidRPr="00B83FE7">
        <w:rPr>
          <w:rFonts w:asciiTheme="majorHAnsi" w:eastAsia="Meiryo UI" w:hAnsiTheme="majorHAnsi" w:cstheme="majorHAnsi"/>
          <w:i/>
          <w:color w:val="000000" w:themeColor="text1"/>
          <w:sz w:val="20"/>
          <w:szCs w:val="20"/>
        </w:rPr>
        <w:br/>
      </w:r>
      <w:r w:rsidR="003B1705" w:rsidRPr="00B83FE7">
        <w:rPr>
          <w:rFonts w:asciiTheme="majorHAnsi" w:eastAsia="Meiryo UI" w:hAnsiTheme="majorHAnsi" w:cstheme="majorHAnsi"/>
          <w:color w:val="000000" w:themeColor="text1"/>
          <w:sz w:val="20"/>
          <w:szCs w:val="20"/>
        </w:rPr>
        <w:t>(F3) If</w:t>
      </w:r>
      <w:r w:rsidR="003B1705" w:rsidRPr="00B83FE7">
        <w:rPr>
          <w:rFonts w:asciiTheme="majorHAnsi" w:eastAsia="Meiryo UI" w:hAnsiTheme="majorHAnsi" w:cstheme="majorHAnsi"/>
          <w:i/>
          <w:color w:val="000000" w:themeColor="text1"/>
          <w:sz w:val="20"/>
          <w:szCs w:val="20"/>
        </w:rPr>
        <w:t xml:space="preserve"> </w:t>
      </w:r>
      <w:r w:rsidR="00714032" w:rsidRPr="00B83FE7">
        <w:rPr>
          <w:rFonts w:asciiTheme="majorHAnsi" w:eastAsia="Meiryo UI" w:hAnsiTheme="majorHAnsi" w:cstheme="majorHAnsi"/>
          <w:i/>
          <w:color w:val="000000" w:themeColor="text1"/>
          <w:sz w:val="20"/>
          <w:szCs w:val="20"/>
        </w:rPr>
        <w:t>A</w:t>
      </w:r>
      <w:r w:rsidR="00714032" w:rsidRPr="00B83FE7">
        <w:rPr>
          <w:rFonts w:asciiTheme="majorHAnsi" w:eastAsia="Meiryo UI" w:hAnsiTheme="majorHAnsi" w:cstheme="majorHAnsi"/>
          <w:i/>
          <w:color w:val="000000" w:themeColor="text1"/>
          <w:sz w:val="20"/>
          <w:szCs w:val="20"/>
          <w:vertAlign w:val="subscript"/>
        </w:rPr>
        <w:t>1</w:t>
      </w:r>
      <w:r w:rsidR="00714032" w:rsidRPr="00B83FE7">
        <w:rPr>
          <w:rFonts w:asciiTheme="majorHAnsi" w:eastAsia="Meiryo UI" w:hAnsiTheme="majorHAnsi" w:cstheme="majorHAnsi"/>
          <w:i/>
          <w:color w:val="000000" w:themeColor="text1"/>
          <w:sz w:val="20"/>
          <w:szCs w:val="20"/>
        </w:rPr>
        <w:t>, A</w:t>
      </w:r>
      <w:r w:rsidR="00714032" w:rsidRPr="00B83FE7">
        <w:rPr>
          <w:rFonts w:asciiTheme="majorHAnsi" w:eastAsia="Meiryo UI" w:hAnsiTheme="majorHAnsi" w:cstheme="majorHAnsi"/>
          <w:i/>
          <w:color w:val="000000" w:themeColor="text1"/>
          <w:sz w:val="20"/>
          <w:szCs w:val="20"/>
          <w:vertAlign w:val="subscript"/>
        </w:rPr>
        <w:t>2</w:t>
      </w:r>
      <w:r w:rsidR="00714032" w:rsidRPr="00B83FE7">
        <w:rPr>
          <w:rFonts w:asciiTheme="majorHAnsi" w:eastAsia="Meiryo UI" w:hAnsiTheme="majorHAnsi" w:cstheme="majorHAnsi"/>
          <w:i/>
          <w:color w:val="000000" w:themeColor="text1"/>
          <w:sz w:val="20"/>
          <w:szCs w:val="20"/>
        </w:rPr>
        <w:t>, . . .,</w:t>
      </w:r>
      <w:r w:rsidR="00DA2FA1" w:rsidRPr="00B83FE7">
        <w:rPr>
          <w:rFonts w:asciiTheme="majorHAnsi" w:eastAsia="Meiryo UI" w:hAnsiTheme="majorHAnsi" w:cstheme="majorHAnsi"/>
          <w:i/>
          <w:color w:val="000000" w:themeColor="text1"/>
          <w:sz w:val="20"/>
          <w:szCs w:val="20"/>
        </w:rPr>
        <w:t>Ai</w:t>
      </w:r>
      <w:r w:rsidR="003B1705" w:rsidRPr="00B83FE7">
        <w:rPr>
          <w:rFonts w:asciiTheme="majorHAnsi" w:eastAsia="Meiryo UI" w:hAnsiTheme="majorHAnsi" w:cstheme="majorHAnsi"/>
          <w:i/>
          <w:color w:val="000000" w:themeColor="text1"/>
          <w:sz w:val="20"/>
          <w:szCs w:val="20"/>
          <w:vertAlign w:val="subscript"/>
        </w:rPr>
        <w:t xml:space="preserve"> </w:t>
      </w:r>
      <w:r w:rsidR="003B1705" w:rsidRPr="00B83FE7">
        <w:rPr>
          <w:rFonts w:ascii="MS Gothic" w:eastAsia="MS Gothic" w:hAnsi="MS Gothic" w:cs="MS Gothic" w:hint="eastAsia"/>
          <w:i/>
          <w:color w:val="000000" w:themeColor="text1"/>
          <w:sz w:val="20"/>
          <w:szCs w:val="20"/>
        </w:rPr>
        <w:t>∈</w:t>
      </w:r>
      <w:r w:rsidR="003B1705" w:rsidRPr="00B83FE7">
        <w:rPr>
          <w:rFonts w:asciiTheme="majorHAnsi" w:eastAsia="Meiryo UI" w:hAnsiTheme="majorHAnsi" w:cstheme="majorHAnsi"/>
          <w:i/>
          <w:color w:val="000000" w:themeColor="text1"/>
          <w:sz w:val="20"/>
          <w:szCs w:val="20"/>
        </w:rPr>
        <w:t xml:space="preserve"> F</w:t>
      </w:r>
      <w:r w:rsidR="00DA2FA1" w:rsidRPr="00B83FE7">
        <w:rPr>
          <w:rFonts w:asciiTheme="majorHAnsi" w:eastAsia="Meiryo UI" w:hAnsiTheme="majorHAnsi" w:cstheme="majorHAnsi"/>
          <w:i/>
          <w:color w:val="000000" w:themeColor="text1"/>
          <w:sz w:val="20"/>
          <w:szCs w:val="20"/>
        </w:rPr>
        <w:t xml:space="preserve"> </w:t>
      </w:r>
      <w:r w:rsidR="00DA2FA1" w:rsidRPr="00B83FE7">
        <w:rPr>
          <w:rFonts w:asciiTheme="majorHAnsi" w:eastAsia="Meiryo UI" w:hAnsiTheme="majorHAnsi" w:cstheme="majorHAnsi"/>
          <w:color w:val="000000" w:themeColor="text1"/>
          <w:sz w:val="20"/>
          <w:szCs w:val="20"/>
        </w:rPr>
        <w:t>for</w:t>
      </w:r>
      <w:r w:rsidR="00DA2FA1" w:rsidRPr="00B83FE7">
        <w:rPr>
          <w:rFonts w:asciiTheme="majorHAnsi" w:eastAsia="Meiryo UI" w:hAnsiTheme="majorHAnsi" w:cstheme="majorHAnsi"/>
          <w:i/>
          <w:color w:val="000000" w:themeColor="text1"/>
          <w:sz w:val="20"/>
          <w:szCs w:val="20"/>
        </w:rPr>
        <w:t xml:space="preserve"> </w:t>
      </w:r>
      <w:proofErr w:type="spellStart"/>
      <w:r w:rsidR="00DA2FA1" w:rsidRPr="00B83FE7">
        <w:rPr>
          <w:rFonts w:asciiTheme="majorHAnsi" w:eastAsia="Meiryo UI" w:hAnsiTheme="majorHAnsi" w:cstheme="majorHAnsi"/>
          <w:i/>
          <w:color w:val="000000" w:themeColor="text1"/>
          <w:sz w:val="20"/>
          <w:szCs w:val="20"/>
        </w:rPr>
        <w:t>i</w:t>
      </w:r>
      <w:proofErr w:type="spellEnd"/>
      <w:r w:rsidR="00DA2FA1" w:rsidRPr="00B83FE7">
        <w:rPr>
          <w:rFonts w:asciiTheme="majorHAnsi" w:eastAsia="Meiryo UI" w:hAnsiTheme="majorHAnsi" w:cstheme="majorHAnsi"/>
          <w:i/>
          <w:color w:val="000000" w:themeColor="text1"/>
          <w:sz w:val="20"/>
          <w:szCs w:val="20"/>
        </w:rPr>
        <w:t xml:space="preserve"> = 1, . . ., p, </w:t>
      </w:r>
    </w:p>
    <w:p w14:paraId="0867F944" w14:textId="77777777" w:rsidR="00CF2AB6" w:rsidRPr="00B83FE7" w:rsidRDefault="00DA2FA1" w:rsidP="007E346C">
      <w:pPr>
        <w:snapToGrid w:val="0"/>
        <w:ind w:firstLineChars="200" w:firstLine="40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i/>
          <w:color w:val="000000" w:themeColor="text1"/>
          <w:sz w:val="20"/>
          <w:szCs w:val="20"/>
        </w:rPr>
        <w:t>[</w:t>
      </w:r>
      <w:r w:rsidR="00652E1E" w:rsidRPr="00B83FE7">
        <w:rPr>
          <w:rFonts w:asciiTheme="majorHAnsi" w:eastAsia="Meiryo UI" w:hAnsiTheme="majorHAnsi" w:cstheme="majorHAnsi"/>
          <w:i/>
          <w:color w:val="000000" w:themeColor="text1"/>
          <w:sz w:val="20"/>
          <w:szCs w:val="20"/>
        </w:rPr>
        <w:t>X\</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 . .,</w:t>
      </w:r>
      <w:r w:rsidR="007E346C" w:rsidRPr="00B83FE7">
        <w:rPr>
          <w:rFonts w:asciiTheme="majorHAnsi" w:eastAsia="Meiryo UI" w:hAnsiTheme="majorHAnsi" w:cstheme="majorHAnsi"/>
          <w:i/>
          <w:color w:val="000000" w:themeColor="text1"/>
          <w:sz w:val="20"/>
          <w:szCs w:val="20"/>
        </w:rPr>
        <w:t xml:space="preserve"> </w:t>
      </w:r>
      <w:r w:rsidR="00652E1E" w:rsidRPr="00B83FE7">
        <w:rPr>
          <w:rFonts w:asciiTheme="majorHAnsi" w:eastAsia="Meiryo UI" w:hAnsiTheme="majorHAnsi" w:cstheme="majorHAnsi"/>
          <w:i/>
          <w:color w:val="000000" w:themeColor="text1"/>
          <w:sz w:val="20"/>
          <w:szCs w:val="20"/>
        </w:rPr>
        <w:t>X\</w:t>
      </w:r>
      <w:r w:rsidRPr="00B83FE7">
        <w:rPr>
          <w:rFonts w:asciiTheme="majorHAnsi" w:eastAsia="Meiryo UI" w:hAnsiTheme="majorHAnsi" w:cstheme="majorHAnsi"/>
          <w:i/>
          <w:color w:val="000000" w:themeColor="text1"/>
          <w:sz w:val="20"/>
          <w:szCs w:val="20"/>
        </w:rPr>
        <w:t xml:space="preserve"> A</w:t>
      </w:r>
      <w:r w:rsidRPr="00B83FE7">
        <w:rPr>
          <w:rFonts w:asciiTheme="majorHAnsi" w:eastAsia="Meiryo UI" w:hAnsiTheme="majorHAnsi" w:cstheme="majorHAnsi"/>
          <w:i/>
          <w:color w:val="000000" w:themeColor="text1"/>
          <w:sz w:val="20"/>
          <w:szCs w:val="20"/>
          <w:vertAlign w:val="subscript"/>
        </w:rPr>
        <w:t>p</w:t>
      </w:r>
      <w:r w:rsidR="00652E1E" w:rsidRPr="00B83FE7">
        <w:rPr>
          <w:rFonts w:asciiTheme="majorHAnsi" w:eastAsia="Meiryo UI" w:hAnsiTheme="majorHAnsi" w:cstheme="majorHAnsi"/>
          <w:i/>
          <w:color w:val="000000" w:themeColor="text1"/>
          <w:sz w:val="20"/>
          <w:szCs w:val="20"/>
        </w:rPr>
        <w:t>, X</w:t>
      </w:r>
      <w:proofErr w:type="gramStart"/>
      <w:r w:rsidR="00652E1E" w:rsidRPr="00B83FE7">
        <w:rPr>
          <w:rFonts w:asciiTheme="majorHAnsi" w:eastAsia="Meiryo UI" w:hAnsiTheme="majorHAnsi" w:cstheme="majorHAnsi"/>
          <w:i/>
          <w:color w:val="000000" w:themeColor="text1"/>
          <w:sz w:val="20"/>
          <w:szCs w:val="20"/>
        </w:rPr>
        <w:t>\(</w:t>
      </w:r>
      <w:proofErr w:type="gramEnd"/>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00652E1E"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then </w:t>
      </w:r>
      <m:oMath>
        <m:nary>
          <m:naryPr>
            <m:chr m:val="⋂"/>
            <m:limLoc m:val="undOvr"/>
            <m:ctrlPr>
              <w:rPr>
                <w:rFonts w:ascii="Cambria Math" w:eastAsia="Meiryo UI" w:hAnsi="Cambria Math" w:cstheme="majorHAnsi"/>
                <w:color w:val="000000" w:themeColor="text1"/>
                <w:sz w:val="20"/>
                <w:szCs w:val="20"/>
              </w:rPr>
            </m:ctrlPr>
          </m:naryPr>
          <m:sub>
            <m:r>
              <w:rPr>
                <w:rFonts w:ascii="Cambria Math" w:eastAsia="Meiryo UI" w:hAnsi="Cambria Math" w:cstheme="majorHAnsi"/>
                <w:color w:val="000000" w:themeColor="text1"/>
                <w:sz w:val="20"/>
                <w:szCs w:val="20"/>
              </w:rPr>
              <m:t>j=1</m:t>
            </m:r>
          </m:sub>
          <m:sup>
            <m:r>
              <w:rPr>
                <w:rFonts w:ascii="Cambria Math" w:eastAsia="Meiryo UI" w:hAnsi="Cambria Math" w:cstheme="majorHAnsi"/>
                <w:color w:val="000000" w:themeColor="text1"/>
                <w:sz w:val="20"/>
                <w:szCs w:val="20"/>
              </w:rPr>
              <m:t>p</m:t>
            </m:r>
          </m:sup>
          <m:e>
            <m:sSub>
              <m:sSubPr>
                <m:ctrlPr>
                  <w:rPr>
                    <w:rFonts w:ascii="Cambria Math" w:eastAsia="Meiryo UI" w:hAnsi="Cambria Math" w:cstheme="majorHAnsi"/>
                    <w:i/>
                    <w:color w:val="000000" w:themeColor="text1"/>
                    <w:sz w:val="20"/>
                    <w:szCs w:val="20"/>
                  </w:rPr>
                </m:ctrlPr>
              </m:sSubPr>
              <m:e>
                <m:r>
                  <w:rPr>
                    <w:rFonts w:ascii="Cambria Math" w:eastAsia="Meiryo UI" w:hAnsi="Cambria Math" w:cstheme="majorHAnsi"/>
                    <w:color w:val="000000" w:themeColor="text1"/>
                    <w:sz w:val="20"/>
                    <w:szCs w:val="20"/>
                  </w:rPr>
                  <m:t>A</m:t>
                </m:r>
              </m:e>
              <m:sub>
                <m:r>
                  <w:rPr>
                    <w:rFonts w:ascii="Cambria Math" w:eastAsia="Meiryo UI" w:hAnsi="Cambria Math" w:cstheme="majorHAnsi"/>
                    <w:color w:val="000000" w:themeColor="text1"/>
                    <w:sz w:val="20"/>
                    <w:szCs w:val="20"/>
                  </w:rPr>
                  <m:t>j</m:t>
                </m:r>
              </m:sub>
            </m:sSub>
          </m:e>
        </m:nary>
      </m:oMath>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00061A4C"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br/>
      </w:r>
      <w:r w:rsidR="00FC136E" w:rsidRPr="00B83FE7">
        <w:rPr>
          <w:rFonts w:asciiTheme="majorHAnsi" w:eastAsia="Meiryo UI" w:hAnsiTheme="majorHAnsi" w:cstheme="majorHAnsi"/>
          <w:color w:val="000000" w:themeColor="text1"/>
          <w:sz w:val="20"/>
          <w:szCs w:val="20"/>
        </w:rPr>
        <w:t xml:space="preserve">(F4) </w:t>
      </w:r>
      <w:r w:rsidR="00FC136E" w:rsidRPr="00B83FE7">
        <w:rPr>
          <w:rFonts w:ascii="Cambria Math" w:eastAsia="Meiryo UI" w:hAnsi="Cambria Math" w:cs="Cambria Math"/>
          <w:i/>
          <w:color w:val="000000" w:themeColor="text1"/>
          <w:sz w:val="20"/>
          <w:szCs w:val="20"/>
        </w:rPr>
        <w:t>∅</w:t>
      </w:r>
      <w:r w:rsidR="00FC136E" w:rsidRPr="00B83FE7">
        <w:rPr>
          <w:rFonts w:asciiTheme="majorHAnsi" w:eastAsia="Meiryo UI" w:hAnsiTheme="majorHAnsi" w:cstheme="majorHAnsi"/>
          <w:i/>
          <w:color w:val="000000" w:themeColor="text1"/>
          <w:sz w:val="20"/>
          <w:szCs w:val="20"/>
        </w:rPr>
        <w:t xml:space="preserve"> </w:t>
      </w:r>
      <w:r w:rsidR="002D7ED8" w:rsidRPr="00B83FE7">
        <w:rPr>
          <w:rFonts w:ascii="Cambria Math" w:eastAsia="MS Gothic" w:hAnsi="Cambria Math" w:cs="Cambria Math"/>
          <w:i/>
          <w:color w:val="000000" w:themeColor="text1"/>
          <w:sz w:val="20"/>
          <w:szCs w:val="20"/>
        </w:rPr>
        <w:t>∉</w:t>
      </w:r>
      <w:r w:rsidR="00FC136E" w:rsidRPr="00B83FE7">
        <w:rPr>
          <w:rFonts w:asciiTheme="majorHAnsi" w:eastAsia="Meiryo UI" w:hAnsiTheme="majorHAnsi" w:cstheme="majorHAnsi"/>
          <w:i/>
          <w:color w:val="000000" w:themeColor="text1"/>
          <w:sz w:val="20"/>
          <w:szCs w:val="20"/>
        </w:rPr>
        <w:t xml:space="preserve"> </w:t>
      </w:r>
      <w:r w:rsidR="002D7ED8" w:rsidRPr="00B83FE7">
        <w:rPr>
          <w:rFonts w:asciiTheme="majorHAnsi" w:eastAsia="Meiryo UI" w:hAnsiTheme="majorHAnsi" w:cstheme="majorHAnsi"/>
          <w:i/>
          <w:color w:val="000000" w:themeColor="text1"/>
          <w:sz w:val="20"/>
          <w:szCs w:val="20"/>
        </w:rPr>
        <w:t>F</w:t>
      </w:r>
      <w:r w:rsidR="00061A4C" w:rsidRPr="00B83FE7">
        <w:rPr>
          <w:rFonts w:asciiTheme="majorHAnsi" w:eastAsia="Meiryo UI" w:hAnsiTheme="majorHAnsi" w:cstheme="majorHAnsi"/>
          <w:i/>
          <w:color w:val="000000" w:themeColor="text1"/>
          <w:sz w:val="20"/>
          <w:szCs w:val="20"/>
        </w:rPr>
        <w:t>.</w:t>
      </w:r>
      <w:r w:rsidR="00626307" w:rsidRPr="00B83FE7">
        <w:rPr>
          <w:rFonts w:asciiTheme="majorHAnsi" w:eastAsia="Meiryo UI" w:hAnsiTheme="majorHAnsi" w:cstheme="majorHAnsi"/>
          <w:i/>
          <w:color w:val="000000" w:themeColor="text1"/>
          <w:sz w:val="20"/>
          <w:szCs w:val="20"/>
        </w:rPr>
        <w:br/>
      </w:r>
    </w:p>
    <w:p w14:paraId="17D25B34" w14:textId="77777777" w:rsidR="00CF2AB6" w:rsidRPr="00B83FE7" w:rsidRDefault="00CF2AB6" w:rsidP="00CF2AB6">
      <w:pPr>
        <w:snapToGrid w:val="0"/>
        <w:rPr>
          <w:rFonts w:asciiTheme="majorHAnsi" w:hAnsiTheme="majorHAnsi" w:cstheme="majorHAnsi"/>
          <w:color w:val="000000" w:themeColor="text1"/>
        </w:rPr>
      </w:pPr>
      <w:r w:rsidRPr="00B83FE7">
        <w:rPr>
          <w:rFonts w:asciiTheme="majorHAnsi" w:eastAsia="Meiryo UI" w:hAnsiTheme="majorHAnsi" w:cstheme="majorHAnsi"/>
          <w:b/>
          <w:color w:val="000000" w:themeColor="text1"/>
          <w:sz w:val="20"/>
          <w:szCs w:val="20"/>
        </w:rPr>
        <w:t xml:space="preserve">Example 18: </w:t>
      </w:r>
      <w:r w:rsidRPr="00B83FE7">
        <w:rPr>
          <w:rFonts w:asciiTheme="majorHAnsi" w:hAnsiTheme="majorHAnsi" w:cstheme="majorHAnsi"/>
          <w:color w:val="000000" w:themeColor="text1"/>
        </w:rPr>
        <w:t>Let</w:t>
      </w:r>
      <w:r w:rsidRPr="00B83FE7">
        <w:rPr>
          <w:rFonts w:asciiTheme="majorHAnsi" w:hAnsiTheme="majorHAnsi" w:cstheme="majorHAnsi"/>
          <w:i/>
          <w:color w:val="000000" w:themeColor="text1"/>
        </w:rPr>
        <w:t xml:space="preserve"> X</w:t>
      </w:r>
      <w:r w:rsidRPr="00B83FE7">
        <w:rPr>
          <w:rFonts w:asciiTheme="majorHAnsi" w:hAnsiTheme="majorHAnsi" w:cstheme="majorHAnsi"/>
          <w:color w:val="000000" w:themeColor="text1"/>
        </w:rPr>
        <w:t xml:space="preserve"> be a finite set (e.g., the vertex set of a simple and finite graph), and let </w:t>
      </w:r>
      <w:r w:rsidRPr="00B83FE7">
        <w:rPr>
          <w:rFonts w:asciiTheme="majorHAnsi" w:hAnsiTheme="majorHAnsi" w:cstheme="majorHAnsi"/>
          <w:i/>
          <w:color w:val="000000" w:themeColor="text1"/>
        </w:rPr>
        <w:t xml:space="preserve">ψ </w:t>
      </w:r>
      <w:r w:rsidRPr="00B83FE7">
        <w:rPr>
          <w:rFonts w:asciiTheme="majorHAnsi" w:hAnsiTheme="majorHAnsi" w:cstheme="majorHAnsi"/>
          <w:color w:val="000000" w:themeColor="text1"/>
        </w:rPr>
        <w:t>be a submodular partition function.</w:t>
      </w:r>
      <w:r w:rsidRPr="00B83FE7">
        <w:rPr>
          <w:rFonts w:asciiTheme="majorHAnsi" w:hAnsiTheme="majorHAnsi" w:cstheme="majorHAnsi"/>
          <w:color w:val="000000" w:themeColor="text1"/>
        </w:rPr>
        <w:br/>
        <w:t xml:space="preserve">An example of such a function is the cut function on graphs. For any partition </w:t>
      </w:r>
      <w:r w:rsidRPr="00B83FE7">
        <w:rPr>
          <w:rFonts w:asciiTheme="majorHAnsi" w:hAnsiTheme="majorHAnsi" w:cstheme="majorHAnsi"/>
          <w:i/>
          <w:color w:val="000000" w:themeColor="text1"/>
        </w:rPr>
        <w:t>α = {A</w:t>
      </w:r>
      <w:r w:rsidRPr="00B83FE7">
        <w:rPr>
          <w:rFonts w:ascii="MS Gothic" w:eastAsia="MS Gothic" w:hAnsi="MS Gothic" w:cs="MS Gothic" w:hint="eastAsia"/>
          <w:i/>
          <w:color w:val="000000" w:themeColor="text1"/>
        </w:rPr>
        <w:t>₁</w:t>
      </w:r>
      <w:r w:rsidRPr="00B83FE7">
        <w:rPr>
          <w:rFonts w:asciiTheme="majorHAnsi" w:hAnsiTheme="majorHAnsi" w:cstheme="majorHAnsi"/>
          <w:i/>
          <w:color w:val="000000" w:themeColor="text1"/>
        </w:rPr>
        <w:t>, A</w:t>
      </w:r>
      <w:r w:rsidRPr="00B83FE7">
        <w:rPr>
          <w:rFonts w:ascii="MS Gothic" w:eastAsia="MS Gothic" w:hAnsi="MS Gothic" w:cs="MS Gothic" w:hint="eastAsia"/>
          <w:i/>
          <w:color w:val="000000" w:themeColor="text1"/>
        </w:rPr>
        <w:t>₂</w:t>
      </w:r>
      <w:r w:rsidRPr="00B83FE7">
        <w:rPr>
          <w:rFonts w:asciiTheme="majorHAnsi" w:hAnsiTheme="majorHAnsi" w:cstheme="majorHAnsi"/>
          <w:i/>
          <w:color w:val="000000" w:themeColor="text1"/>
        </w:rPr>
        <w:t>, ..., A</w:t>
      </w:r>
      <w:r w:rsidRPr="00B83FE7">
        <w:rPr>
          <w:rFonts w:asciiTheme="majorHAnsi" w:hAnsiTheme="majorHAnsi" w:cstheme="majorHAnsi"/>
          <w:i/>
          <w:color w:val="000000" w:themeColor="text1"/>
          <w:vertAlign w:val="subscript"/>
        </w:rPr>
        <w:t>m</w:t>
      </w:r>
      <w:r w:rsidRPr="00B83FE7">
        <w:rPr>
          <w:rFonts w:asciiTheme="majorHAnsi" w:hAnsiTheme="majorHAnsi" w:cstheme="majorHAnsi"/>
          <w:i/>
          <w:color w:val="000000" w:themeColor="text1"/>
        </w:rPr>
        <w:t>}</w:t>
      </w:r>
      <w:r w:rsidRPr="00B83FE7">
        <w:rPr>
          <w:rFonts w:asciiTheme="majorHAnsi" w:hAnsiTheme="majorHAnsi" w:cstheme="majorHAnsi"/>
          <w:color w:val="000000" w:themeColor="text1"/>
        </w:rPr>
        <w:t xml:space="preserve"> of </w:t>
      </w:r>
      <w:r w:rsidRPr="00B83FE7">
        <w:rPr>
          <w:rFonts w:asciiTheme="majorHAnsi" w:hAnsiTheme="majorHAnsi" w:cstheme="majorHAnsi"/>
          <w:i/>
          <w:color w:val="000000" w:themeColor="text1"/>
        </w:rPr>
        <w:t>X</w:t>
      </w:r>
      <w:r w:rsidRPr="00B83FE7">
        <w:rPr>
          <w:rFonts w:asciiTheme="majorHAnsi" w:hAnsiTheme="majorHAnsi" w:cstheme="majorHAnsi"/>
          <w:color w:val="000000" w:themeColor="text1"/>
        </w:rPr>
        <w:t>, define</w:t>
      </w:r>
      <w:r w:rsidRPr="00B83FE7">
        <w:rPr>
          <w:rFonts w:asciiTheme="majorHAnsi" w:hAnsiTheme="majorHAnsi" w:cstheme="majorHAnsi"/>
          <w:i/>
          <w:color w:val="000000" w:themeColor="text1"/>
        </w:rPr>
        <w:t xml:space="preserve"> ψ(α) =</w:t>
      </w:r>
      <w:r w:rsidRPr="00B83FE7">
        <w:rPr>
          <w:rFonts w:asciiTheme="majorHAnsi" w:hAnsiTheme="majorHAnsi" w:cstheme="majorHAnsi"/>
          <w:color w:val="000000" w:themeColor="text1"/>
        </w:rPr>
        <w:t xml:space="preserve"> </w:t>
      </w:r>
      <m:oMath>
        <m:nary>
          <m:naryPr>
            <m:chr m:val="∑"/>
            <m:limLoc m:val="undOvr"/>
            <m:ctrlPr>
              <w:rPr>
                <w:rFonts w:ascii="Cambria Math" w:hAnsi="Cambria Math" w:cstheme="majorHAnsi"/>
                <w:color w:val="000000" w:themeColor="text1"/>
              </w:rPr>
            </m:ctrlPr>
          </m:naryPr>
          <m:sub>
            <m:r>
              <w:rPr>
                <w:rFonts w:ascii="Cambria Math" w:hAnsi="Cambria Math" w:cstheme="majorHAnsi"/>
                <w:color w:val="000000" w:themeColor="text1"/>
              </w:rPr>
              <m:t>i=1</m:t>
            </m:r>
          </m:sub>
          <m:sup>
            <m:r>
              <w:rPr>
                <w:rFonts w:ascii="Cambria Math" w:hAnsi="Cambria Math" w:cstheme="majorHAnsi"/>
                <w:color w:val="000000" w:themeColor="text1"/>
              </w:rPr>
              <m:t>m</m:t>
            </m:r>
          </m:sup>
          <m:e>
            <m:r>
              <w:rPr>
                <w:rFonts w:ascii="Cambria Math" w:hAnsi="Cambria Math" w:cstheme="majorHAnsi"/>
                <w:color w:val="000000" w:themeColor="text1"/>
              </w:rPr>
              <m:t>f(</m:t>
            </m:r>
            <m:sSub>
              <m:sSubPr>
                <m:ctrlPr>
                  <w:rPr>
                    <w:rFonts w:ascii="Cambria Math" w:hAnsi="Cambria Math" w:cstheme="majorHAnsi"/>
                    <w:i/>
                    <w:color w:val="000000" w:themeColor="text1"/>
                  </w:rPr>
                </m:ctrlPr>
              </m:sSubPr>
              <m:e>
                <m:r>
                  <w:rPr>
                    <w:rFonts w:ascii="Cambria Math" w:hAnsi="Cambria Math" w:cstheme="majorHAnsi"/>
                    <w:color w:val="000000" w:themeColor="text1"/>
                  </w:rPr>
                  <m:t>A</m:t>
                </m:r>
              </m:e>
              <m:sub>
                <m:r>
                  <w:rPr>
                    <w:rFonts w:ascii="Cambria Math" w:hAnsi="Cambria Math" w:cstheme="majorHAnsi"/>
                    <w:color w:val="000000" w:themeColor="text1"/>
                  </w:rPr>
                  <m:t>i</m:t>
                </m:r>
              </m:sub>
            </m:sSub>
            <m:r>
              <w:rPr>
                <w:rFonts w:ascii="Cambria Math" w:hAnsi="Cambria Math" w:cstheme="majorHAnsi"/>
                <w:color w:val="000000" w:themeColor="text1"/>
              </w:rPr>
              <m:t>)</m:t>
            </m:r>
          </m:e>
        </m:nary>
      </m:oMath>
      <w:r w:rsidRPr="00B83FE7">
        <w:rPr>
          <w:rFonts w:asciiTheme="majorHAnsi" w:hAnsiTheme="majorHAnsi" w:cstheme="majorHAnsi"/>
          <w:color w:val="000000" w:themeColor="text1"/>
        </w:rPr>
        <w:t>,</w:t>
      </w:r>
      <w:r w:rsidRPr="00B83FE7">
        <w:rPr>
          <w:rFonts w:asciiTheme="majorHAnsi" w:hAnsiTheme="majorHAnsi" w:cstheme="majorHAnsi"/>
          <w:color w:val="000000" w:themeColor="text1"/>
        </w:rPr>
        <w:br/>
        <w:t>where for a subset</w:t>
      </w:r>
      <w:r w:rsidRPr="00B83FE7">
        <w:rPr>
          <w:rFonts w:asciiTheme="majorHAnsi" w:hAnsiTheme="majorHAnsi" w:cstheme="majorHAnsi"/>
          <w:i/>
          <w:color w:val="000000" w:themeColor="text1"/>
        </w:rPr>
        <w:t xml:space="preserve"> S </w:t>
      </w:r>
      <w:r w:rsidRPr="00B83FE7">
        <w:rPr>
          <w:rFonts w:ascii="MS Gothic" w:eastAsia="MS Gothic" w:hAnsi="MS Gothic" w:cs="MS Gothic" w:hint="eastAsia"/>
          <w:i/>
          <w:color w:val="000000" w:themeColor="text1"/>
        </w:rPr>
        <w:t>⊆</w:t>
      </w:r>
      <w:r w:rsidRPr="00B83FE7">
        <w:rPr>
          <w:rFonts w:asciiTheme="majorHAnsi" w:hAnsiTheme="majorHAnsi" w:cstheme="majorHAnsi"/>
          <w:i/>
          <w:color w:val="000000" w:themeColor="text1"/>
        </w:rPr>
        <w:t xml:space="preserve"> X,</w:t>
      </w:r>
      <w:r w:rsidRPr="00B83FE7">
        <w:rPr>
          <w:rFonts w:asciiTheme="majorHAnsi" w:hAnsiTheme="majorHAnsi" w:cstheme="majorHAnsi"/>
          <w:color w:val="000000" w:themeColor="text1"/>
        </w:rPr>
        <w:t xml:space="preserve"> the cut function </w:t>
      </w:r>
      <w:r w:rsidRPr="00B83FE7">
        <w:rPr>
          <w:rFonts w:asciiTheme="majorHAnsi" w:hAnsiTheme="majorHAnsi" w:cstheme="majorHAnsi"/>
          <w:i/>
          <w:color w:val="000000" w:themeColor="text1"/>
        </w:rPr>
        <w:t>f</w:t>
      </w:r>
      <w:r w:rsidRPr="00B83FE7">
        <w:rPr>
          <w:rFonts w:asciiTheme="majorHAnsi" w:hAnsiTheme="majorHAnsi" w:cstheme="majorHAnsi"/>
          <w:color w:val="000000" w:themeColor="text1"/>
        </w:rPr>
        <w:t xml:space="preserve"> is given by</w:t>
      </w:r>
      <w:r w:rsidRPr="00B83FE7">
        <w:rPr>
          <w:rFonts w:asciiTheme="majorHAnsi" w:hAnsiTheme="majorHAnsi" w:cstheme="majorHAnsi"/>
          <w:color w:val="000000" w:themeColor="text1"/>
        </w:rPr>
        <w:br/>
      </w:r>
      <w:r w:rsidRPr="00B83FE7">
        <w:rPr>
          <w:rFonts w:asciiTheme="majorHAnsi" w:hAnsiTheme="majorHAnsi" w:cstheme="majorHAnsi"/>
          <w:i/>
          <w:color w:val="000000" w:themeColor="text1"/>
        </w:rPr>
        <w:t>f(S) = |{{</w:t>
      </w:r>
      <w:proofErr w:type="spellStart"/>
      <w:r w:rsidRPr="00B83FE7">
        <w:rPr>
          <w:rFonts w:asciiTheme="majorHAnsi" w:hAnsiTheme="majorHAnsi" w:cstheme="majorHAnsi"/>
          <w:i/>
          <w:color w:val="000000" w:themeColor="text1"/>
        </w:rPr>
        <w:t>u,v</w:t>
      </w:r>
      <w:proofErr w:type="spellEnd"/>
      <w:r w:rsidRPr="00B83FE7">
        <w:rPr>
          <w:rFonts w:asciiTheme="majorHAnsi" w:hAnsiTheme="majorHAnsi" w:cstheme="majorHAnsi"/>
          <w:i/>
          <w:color w:val="000000" w:themeColor="text1"/>
        </w:rPr>
        <w:t xml:space="preserve">} </w:t>
      </w:r>
      <w:r w:rsidRPr="00B83FE7">
        <w:rPr>
          <w:rFonts w:ascii="MS Gothic" w:eastAsia="MS Gothic" w:hAnsi="MS Gothic" w:cs="MS Gothic" w:hint="eastAsia"/>
          <w:i/>
          <w:color w:val="000000" w:themeColor="text1"/>
        </w:rPr>
        <w:t>∈</w:t>
      </w:r>
      <w:r w:rsidRPr="00B83FE7">
        <w:rPr>
          <w:rFonts w:asciiTheme="majorHAnsi" w:hAnsiTheme="majorHAnsi" w:cstheme="majorHAnsi"/>
          <w:i/>
          <w:color w:val="000000" w:themeColor="text1"/>
        </w:rPr>
        <w:t xml:space="preserve"> E : u </w:t>
      </w:r>
      <w:r w:rsidRPr="00B83FE7">
        <w:rPr>
          <w:rFonts w:ascii="MS Gothic" w:eastAsia="MS Gothic" w:hAnsi="MS Gothic" w:cs="MS Gothic" w:hint="eastAsia"/>
          <w:i/>
          <w:color w:val="000000" w:themeColor="text1"/>
        </w:rPr>
        <w:t>∈</w:t>
      </w:r>
      <w:r w:rsidRPr="00B83FE7">
        <w:rPr>
          <w:rFonts w:asciiTheme="majorHAnsi" w:hAnsiTheme="majorHAnsi" w:cstheme="majorHAnsi"/>
          <w:i/>
          <w:color w:val="000000" w:themeColor="text1"/>
        </w:rPr>
        <w:t xml:space="preserve"> S, v </w:t>
      </w:r>
      <w:r w:rsidRPr="00B83FE7">
        <w:rPr>
          <w:rFonts w:ascii="MS Gothic" w:eastAsia="MS Gothic" w:hAnsi="MS Gothic" w:cs="MS Gothic" w:hint="eastAsia"/>
          <w:i/>
          <w:color w:val="000000" w:themeColor="text1"/>
        </w:rPr>
        <w:t>∈</w:t>
      </w:r>
      <w:r w:rsidRPr="00B83FE7">
        <w:rPr>
          <w:rFonts w:asciiTheme="majorHAnsi" w:hAnsiTheme="majorHAnsi" w:cstheme="majorHAnsi"/>
          <w:i/>
          <w:color w:val="000000" w:themeColor="text1"/>
        </w:rPr>
        <w:t xml:space="preserve"> X\S}|,</w:t>
      </w:r>
      <w:r w:rsidRPr="00B83FE7">
        <w:rPr>
          <w:rFonts w:asciiTheme="majorHAnsi" w:hAnsiTheme="majorHAnsi" w:cstheme="majorHAnsi"/>
          <w:i/>
          <w:color w:val="000000" w:themeColor="text1"/>
        </w:rPr>
        <w:br/>
      </w:r>
      <w:r w:rsidRPr="00B83FE7">
        <w:rPr>
          <w:rFonts w:asciiTheme="majorHAnsi" w:hAnsiTheme="majorHAnsi" w:cstheme="majorHAnsi"/>
          <w:color w:val="000000" w:themeColor="text1"/>
        </w:rPr>
        <w:t>and</w:t>
      </w:r>
      <w:r w:rsidRPr="00B83FE7">
        <w:rPr>
          <w:rFonts w:asciiTheme="majorHAnsi" w:hAnsiTheme="majorHAnsi" w:cstheme="majorHAnsi"/>
          <w:i/>
          <w:color w:val="000000" w:themeColor="text1"/>
        </w:rPr>
        <w:t xml:space="preserve"> E</w:t>
      </w:r>
      <w:r w:rsidRPr="00B83FE7">
        <w:rPr>
          <w:rFonts w:asciiTheme="majorHAnsi" w:hAnsiTheme="majorHAnsi" w:cstheme="majorHAnsi"/>
          <w:color w:val="000000" w:themeColor="text1"/>
        </w:rPr>
        <w:t xml:space="preserve"> denotes the edge set of an undirected graph on</w:t>
      </w:r>
      <w:r w:rsidRPr="00B83FE7">
        <w:rPr>
          <w:rFonts w:asciiTheme="majorHAnsi" w:hAnsiTheme="majorHAnsi" w:cstheme="majorHAnsi"/>
          <w:i/>
          <w:color w:val="000000" w:themeColor="text1"/>
        </w:rPr>
        <w:t xml:space="preserve"> X.</w:t>
      </w:r>
      <w:r w:rsidRPr="00B83FE7">
        <w:rPr>
          <w:rFonts w:asciiTheme="majorHAnsi" w:hAnsiTheme="majorHAnsi" w:cstheme="majorHAnsi"/>
          <w:color w:val="000000" w:themeColor="text1"/>
        </w:rPr>
        <w:br/>
        <w:t>Then for a given</w:t>
      </w:r>
      <w:r w:rsidRPr="00B83FE7">
        <w:rPr>
          <w:rFonts w:asciiTheme="majorHAnsi" w:hAnsiTheme="majorHAnsi" w:cstheme="majorHAnsi"/>
          <w:i/>
          <w:color w:val="000000" w:themeColor="text1"/>
        </w:rPr>
        <w:t xml:space="preserve"> k </w:t>
      </w:r>
      <w:r w:rsidRPr="00B83FE7">
        <w:rPr>
          <w:rFonts w:ascii="MS Gothic" w:eastAsia="MS Gothic" w:hAnsi="MS Gothic" w:cs="MS Gothic" w:hint="eastAsia"/>
          <w:i/>
          <w:color w:val="000000" w:themeColor="text1"/>
        </w:rPr>
        <w:t>∈</w:t>
      </w:r>
      <w:r w:rsidRPr="00B83FE7">
        <w:rPr>
          <w:rFonts w:asciiTheme="majorHAnsi" w:hAnsiTheme="majorHAnsi" w:cstheme="majorHAnsi"/>
          <w:i/>
          <w:color w:val="000000" w:themeColor="text1"/>
        </w:rPr>
        <w:t xml:space="preserve"> </w:t>
      </w:r>
      <w:r w:rsidRPr="00B83FE7">
        <w:rPr>
          <w:rFonts w:ascii="Cambria Math" w:hAnsi="Cambria Math" w:cs="Cambria Math"/>
          <w:i/>
          <w:color w:val="000000" w:themeColor="text1"/>
        </w:rPr>
        <w:t>ℤ₀⁺</w:t>
      </w:r>
      <w:r w:rsidRPr="00B83FE7">
        <w:rPr>
          <w:rFonts w:asciiTheme="majorHAnsi" w:hAnsiTheme="majorHAnsi" w:cstheme="majorHAnsi"/>
          <w:color w:val="000000" w:themeColor="text1"/>
        </w:rPr>
        <w:t>, the set</w:t>
      </w:r>
      <w:r w:rsidRPr="00B83FE7">
        <w:rPr>
          <w:rFonts w:asciiTheme="majorHAnsi" w:hAnsiTheme="majorHAnsi" w:cstheme="majorHAnsi"/>
          <w:i/>
          <w:color w:val="000000" w:themeColor="text1"/>
        </w:rPr>
        <w:t xml:space="preserve"> P</w:t>
      </w:r>
      <w:r w:rsidRPr="00B83FE7">
        <w:rPr>
          <w:rFonts w:asciiTheme="majorHAnsi" w:hAnsiTheme="majorHAnsi" w:cstheme="majorHAnsi"/>
          <w:i/>
          <w:color w:val="000000" w:themeColor="text1"/>
          <w:vertAlign w:val="subscript"/>
        </w:rPr>
        <w:t>k</w:t>
      </w:r>
      <w:r w:rsidRPr="00B83FE7">
        <w:rPr>
          <w:rFonts w:asciiTheme="majorHAnsi" w:hAnsiTheme="majorHAnsi" w:cstheme="majorHAnsi"/>
          <w:i/>
          <w:color w:val="000000" w:themeColor="text1"/>
        </w:rPr>
        <w:t>[ψ] = {α : ψ(α) ≤ k}</w:t>
      </w:r>
      <w:r w:rsidRPr="00B83FE7">
        <w:rPr>
          <w:rFonts w:asciiTheme="majorHAnsi" w:hAnsiTheme="majorHAnsi" w:cstheme="majorHAnsi"/>
          <w:color w:val="000000" w:themeColor="text1"/>
        </w:rPr>
        <w:t xml:space="preserve"> consists of all partitions of </w:t>
      </w:r>
      <w:r w:rsidRPr="00B83FE7">
        <w:rPr>
          <w:rFonts w:asciiTheme="majorHAnsi" w:hAnsiTheme="majorHAnsi" w:cstheme="majorHAnsi"/>
          <w:i/>
          <w:color w:val="000000" w:themeColor="text1"/>
        </w:rPr>
        <w:t>X</w:t>
      </w:r>
      <w:r w:rsidRPr="00B83FE7">
        <w:rPr>
          <w:rFonts w:asciiTheme="majorHAnsi" w:hAnsiTheme="majorHAnsi" w:cstheme="majorHAnsi"/>
          <w:color w:val="000000" w:themeColor="text1"/>
        </w:rPr>
        <w:t xml:space="preserve"> whose </w:t>
      </w:r>
      <w:r w:rsidRPr="00B83FE7">
        <w:rPr>
          <w:rFonts w:asciiTheme="majorHAnsi" w:hAnsiTheme="majorHAnsi" w:cstheme="majorHAnsi"/>
          <w:i/>
          <w:color w:val="000000" w:themeColor="text1"/>
        </w:rPr>
        <w:t>ψ</w:t>
      </w:r>
      <w:r w:rsidRPr="00B83FE7">
        <w:rPr>
          <w:rFonts w:asciiTheme="majorHAnsi" w:hAnsiTheme="majorHAnsi" w:cstheme="majorHAnsi"/>
          <w:color w:val="000000" w:themeColor="text1"/>
        </w:rPr>
        <w:t>-cost does not exceed</w:t>
      </w:r>
      <w:r w:rsidRPr="00B83FE7">
        <w:rPr>
          <w:rFonts w:asciiTheme="majorHAnsi" w:hAnsiTheme="majorHAnsi" w:cstheme="majorHAnsi"/>
          <w:i/>
          <w:color w:val="000000" w:themeColor="text1"/>
        </w:rPr>
        <w:t xml:space="preserve"> k</w:t>
      </w:r>
      <w:r w:rsidRPr="00B83FE7">
        <w:rPr>
          <w:rFonts w:asciiTheme="majorHAnsi" w:hAnsiTheme="majorHAnsi" w:cstheme="majorHAnsi"/>
          <w:color w:val="000000" w:themeColor="text1"/>
        </w:rPr>
        <w:t xml:space="preserve">. A collection </w:t>
      </w:r>
      <w:r w:rsidRPr="00B83FE7">
        <w:rPr>
          <w:rFonts w:ascii="Cambria Math" w:hAnsi="Cambria Math" w:cs="Cambria Math"/>
          <w:i/>
          <w:color w:val="000000" w:themeColor="text1"/>
        </w:rPr>
        <w:t>ℱ</w:t>
      </w:r>
      <w:r w:rsidRPr="00B83FE7">
        <w:rPr>
          <w:rFonts w:asciiTheme="majorHAnsi" w:hAnsiTheme="majorHAnsi" w:cstheme="majorHAnsi"/>
          <w:color w:val="000000" w:themeColor="text1"/>
        </w:rPr>
        <w:t xml:space="preserve"> of subsets of</w:t>
      </w:r>
      <w:r w:rsidRPr="00B83FE7">
        <w:rPr>
          <w:rFonts w:asciiTheme="majorHAnsi" w:hAnsiTheme="majorHAnsi" w:cstheme="majorHAnsi"/>
          <w:i/>
          <w:color w:val="000000" w:themeColor="text1"/>
        </w:rPr>
        <w:t xml:space="preserve"> X</w:t>
      </w:r>
      <w:r w:rsidRPr="00B83FE7">
        <w:rPr>
          <w:rFonts w:asciiTheme="majorHAnsi" w:hAnsiTheme="majorHAnsi" w:cstheme="majorHAnsi"/>
          <w:color w:val="000000" w:themeColor="text1"/>
        </w:rPr>
        <w:t xml:space="preserve"> that satisfies the axioms (F1)–(F4) above is a </w:t>
      </w:r>
      <w:r w:rsidRPr="00B83FE7">
        <w:rPr>
          <w:rFonts w:asciiTheme="majorHAnsi" w:hAnsiTheme="majorHAnsi" w:cstheme="majorHAnsi"/>
          <w:i/>
          <w:color w:val="000000" w:themeColor="text1"/>
        </w:rPr>
        <w:t>P</w:t>
      </w:r>
      <w:r w:rsidRPr="00B83FE7">
        <w:rPr>
          <w:rFonts w:asciiTheme="majorHAnsi" w:hAnsiTheme="majorHAnsi" w:cstheme="majorHAnsi"/>
          <w:i/>
          <w:color w:val="000000" w:themeColor="text1"/>
          <w:vertAlign w:val="subscript"/>
        </w:rPr>
        <w:t>k</w:t>
      </w:r>
      <w:r w:rsidRPr="00B83FE7">
        <w:rPr>
          <w:rFonts w:asciiTheme="majorHAnsi" w:hAnsiTheme="majorHAnsi" w:cstheme="majorHAnsi"/>
          <w:i/>
          <w:color w:val="000000" w:themeColor="text1"/>
        </w:rPr>
        <w:t>[ψ]</w:t>
      </w:r>
      <w:r w:rsidRPr="00B83FE7">
        <w:rPr>
          <w:rFonts w:asciiTheme="majorHAnsi" w:hAnsiTheme="majorHAnsi" w:cstheme="majorHAnsi"/>
          <w:color w:val="000000" w:themeColor="text1"/>
        </w:rPr>
        <w:t>-filter of partitions under this concrete instance.</w:t>
      </w:r>
    </w:p>
    <w:p w14:paraId="7C01A7E3" w14:textId="77777777" w:rsidR="002819C3" w:rsidRPr="00B83FE7" w:rsidRDefault="00713860" w:rsidP="00CF2AB6">
      <w:pPr>
        <w:snapToGrid w:val="0"/>
        <w:jc w:val="left"/>
        <w:rPr>
          <w:rFonts w:asciiTheme="majorHAnsi" w:eastAsia="Meiryo UI" w:hAnsiTheme="majorHAnsi" w:cstheme="majorHAnsi"/>
          <w:i/>
          <w:color w:val="000000" w:themeColor="text1"/>
          <w:sz w:val="20"/>
          <w:szCs w:val="20"/>
        </w:rPr>
      </w:pPr>
      <w:r w:rsidRPr="00B83FE7">
        <w:rPr>
          <w:rFonts w:asciiTheme="majorHAnsi" w:eastAsia="Meiryo UI" w:hAnsiTheme="majorHAnsi" w:cstheme="majorHAnsi"/>
          <w:color w:val="000000" w:themeColor="text1"/>
          <w:sz w:val="20"/>
          <w:szCs w:val="20"/>
        </w:rPr>
        <w:br/>
        <w:t xml:space="preserve">It's important to note that a filter is classified as principal if it encompasses a singleton. </w:t>
      </w:r>
      <w:r w:rsidR="00D505CE"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color w:val="000000" w:themeColor="text1"/>
          <w:sz w:val="20"/>
          <w:szCs w:val="20"/>
        </w:rPr>
        <w:t>The axioms that constitute the non-principal</w:t>
      </w:r>
      <w:r w:rsidRPr="00B83FE7">
        <w:rPr>
          <w:rFonts w:asciiTheme="majorHAnsi" w:eastAsia="Meiryo UI" w:hAnsiTheme="majorHAnsi" w:cstheme="majorHAnsi"/>
          <w:i/>
          <w:color w:val="000000" w:themeColor="text1"/>
          <w:sz w:val="20"/>
          <w:szCs w:val="20"/>
        </w:rPr>
        <w:t xml:space="preserve"> 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filter of partitions echo the conceptual underpinnings of a Sigma-filter. </w:t>
      </w:r>
      <w:r w:rsidR="00D505CE" w:rsidRPr="00B83FE7">
        <w:rPr>
          <w:rFonts w:asciiTheme="majorHAnsi" w:eastAsia="Meiryo UI" w:hAnsiTheme="majorHAnsi" w:cstheme="majorHAnsi"/>
          <w:color w:val="000000" w:themeColor="text1"/>
          <w:sz w:val="20"/>
          <w:szCs w:val="20"/>
        </w:rPr>
        <w:t>The Sigma-filter, acting as a selection mechanism for specific subsets within a sigma-algebra, plays a pivotal role in the exploration of measure and integration</w:t>
      </w:r>
      <w:r w:rsidRPr="00B83FE7">
        <w:rPr>
          <w:rFonts w:asciiTheme="majorHAnsi" w:eastAsia="Meiryo UI" w:hAnsiTheme="majorHAnsi" w:cstheme="majorHAnsi"/>
          <w:color w:val="000000" w:themeColor="text1"/>
          <w:sz w:val="20"/>
          <w:szCs w:val="20"/>
        </w:rPr>
        <w:t xml:space="preserve">. Specifically, axiom (F3) is viewed as a counterpart to one of the axioms inherent in the Sigma-filter construct. </w:t>
      </w:r>
      <w:r w:rsidR="00D505CE"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color w:val="000000" w:themeColor="text1"/>
          <w:sz w:val="20"/>
          <w:szCs w:val="20"/>
        </w:rPr>
        <w:t>For reference, the definition of a Sigma-filter is provided below.</w:t>
      </w:r>
      <w:r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color w:val="000000" w:themeColor="text1"/>
          <w:sz w:val="20"/>
          <w:szCs w:val="20"/>
        </w:rPr>
        <w:br/>
      </w:r>
      <w:r w:rsidR="00CF2AB6" w:rsidRPr="00B83FE7">
        <w:rPr>
          <w:rFonts w:asciiTheme="majorHAnsi" w:eastAsia="Meiryo UI" w:hAnsiTheme="majorHAnsi" w:cstheme="majorHAnsi"/>
          <w:b/>
          <w:color w:val="000000" w:themeColor="text1"/>
          <w:sz w:val="20"/>
          <w:szCs w:val="20"/>
        </w:rPr>
        <w:t>Definition 19</w:t>
      </w:r>
      <w:r w:rsidRPr="00B83FE7">
        <w:rPr>
          <w:rFonts w:asciiTheme="majorHAnsi" w:eastAsia="Meiryo UI" w:hAnsiTheme="majorHAnsi" w:cstheme="majorHAnsi"/>
          <w:b/>
          <w:color w:val="000000" w:themeColor="text1"/>
          <w:sz w:val="20"/>
          <w:szCs w:val="20"/>
        </w:rPr>
        <w:t xml:space="preserve">: </w:t>
      </w:r>
      <w:r w:rsidRPr="00B83FE7">
        <w:rPr>
          <w:rFonts w:asciiTheme="majorHAnsi" w:eastAsia="Meiryo UI" w:hAnsiTheme="majorHAnsi" w:cstheme="majorHAnsi"/>
          <w:color w:val="000000" w:themeColor="text1"/>
          <w:sz w:val="20"/>
          <w:szCs w:val="20"/>
        </w:rPr>
        <w:t>Le</w:t>
      </w:r>
      <w:r w:rsidRPr="00B83FE7">
        <w:rPr>
          <w:rFonts w:asciiTheme="majorHAnsi" w:eastAsia="Meiryo UI" w:hAnsiTheme="majorHAnsi" w:cstheme="majorHAnsi"/>
          <w:i/>
          <w:color w:val="000000" w:themeColor="text1"/>
          <w:sz w:val="20"/>
          <w:szCs w:val="20"/>
        </w:rPr>
        <w:t>t X</w:t>
      </w:r>
      <w:r w:rsidRPr="00B83FE7">
        <w:rPr>
          <w:rFonts w:asciiTheme="majorHAnsi" w:eastAsia="Meiryo UI" w:hAnsiTheme="majorHAnsi" w:cstheme="majorHAnsi"/>
          <w:color w:val="000000" w:themeColor="text1"/>
          <w:sz w:val="20"/>
          <w:szCs w:val="20"/>
        </w:rPr>
        <w:t xml:space="preserve"> be a set and </w:t>
      </w:r>
      <w:r w:rsidRPr="00B83FE7">
        <w:rPr>
          <w:rFonts w:asciiTheme="majorHAnsi" w:eastAsia="Meiryo UI" w:hAnsiTheme="majorHAnsi" w:cstheme="majorHAnsi"/>
          <w:i/>
          <w:color w:val="000000" w:themeColor="text1"/>
          <w:sz w:val="20"/>
          <w:szCs w:val="20"/>
        </w:rPr>
        <w:t>Σ</w:t>
      </w:r>
      <w:r w:rsidRPr="00B83FE7">
        <w:rPr>
          <w:rFonts w:asciiTheme="majorHAnsi" w:eastAsia="Meiryo UI" w:hAnsiTheme="majorHAnsi" w:cstheme="majorHAnsi"/>
          <w:color w:val="000000" w:themeColor="text1"/>
          <w:sz w:val="20"/>
          <w:szCs w:val="20"/>
        </w:rPr>
        <w:t xml:space="preserve"> be a sigma-algebra of subsets of </w:t>
      </w:r>
      <w:r w:rsidRPr="00B83FE7">
        <w:rPr>
          <w:rFonts w:asciiTheme="majorHAnsi" w:eastAsia="Meiryo UI" w:hAnsiTheme="majorHAnsi" w:cstheme="majorHAnsi"/>
          <w:i/>
          <w:color w:val="000000" w:themeColor="text1"/>
          <w:sz w:val="20"/>
          <w:szCs w:val="20"/>
        </w:rPr>
        <w:t>X</w:t>
      </w:r>
      <w:r w:rsidRPr="00B83FE7">
        <w:rPr>
          <w:rFonts w:asciiTheme="majorHAnsi" w:eastAsia="Meiryo UI" w:hAnsiTheme="majorHAnsi" w:cstheme="majorHAnsi"/>
          <w:color w:val="000000" w:themeColor="text1"/>
          <w:sz w:val="20"/>
          <w:szCs w:val="20"/>
        </w:rPr>
        <w:t>. A</w:t>
      </w:r>
      <w:r w:rsidR="006C2950"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color w:val="000000" w:themeColor="text1"/>
          <w:sz w:val="20"/>
          <w:szCs w:val="20"/>
        </w:rPr>
        <w:t xml:space="preserve">sigma filter on </w:t>
      </w:r>
      <w:r w:rsidRPr="00B83FE7">
        <w:rPr>
          <w:rFonts w:asciiTheme="majorHAnsi" w:eastAsia="Meiryo UI" w:hAnsiTheme="majorHAnsi" w:cstheme="majorHAnsi"/>
          <w:i/>
          <w:color w:val="000000" w:themeColor="text1"/>
          <w:sz w:val="20"/>
          <w:szCs w:val="20"/>
        </w:rPr>
        <w:t>X of Σ</w:t>
      </w:r>
      <w:r w:rsidRPr="00B83FE7">
        <w:rPr>
          <w:rFonts w:asciiTheme="majorHAnsi" w:eastAsia="Meiryo UI" w:hAnsiTheme="majorHAnsi" w:cstheme="majorHAnsi"/>
          <w:color w:val="000000" w:themeColor="text1"/>
          <w:sz w:val="20"/>
          <w:szCs w:val="20"/>
        </w:rPr>
        <w:t xml:space="preserve"> is a collection </w:t>
      </w:r>
      <w:r w:rsidRPr="00B83FE7">
        <w:rPr>
          <w:rFonts w:asciiTheme="majorHAnsi" w:eastAsia="Meiryo UI" w:hAnsiTheme="majorHAnsi" w:cstheme="majorHAnsi"/>
          <w:i/>
          <w:color w:val="000000" w:themeColor="text1"/>
          <w:sz w:val="20"/>
          <w:szCs w:val="20"/>
        </w:rPr>
        <w:t>F</w:t>
      </w:r>
      <w:r w:rsidRPr="00B83FE7">
        <w:rPr>
          <w:rFonts w:asciiTheme="majorHAnsi" w:eastAsia="Meiryo UI" w:hAnsiTheme="majorHAnsi" w:cstheme="majorHAnsi"/>
          <w:color w:val="000000" w:themeColor="text1"/>
          <w:sz w:val="20"/>
          <w:szCs w:val="20"/>
        </w:rPr>
        <w:t xml:space="preserve"> of subsets of </w:t>
      </w:r>
      <w:r w:rsidRPr="00B83FE7">
        <w:rPr>
          <w:rFonts w:asciiTheme="majorHAnsi" w:eastAsia="Meiryo UI" w:hAnsiTheme="majorHAnsi" w:cstheme="majorHAnsi"/>
          <w:i/>
          <w:color w:val="000000" w:themeColor="text1"/>
          <w:sz w:val="20"/>
          <w:szCs w:val="20"/>
        </w:rPr>
        <w:t>X</w:t>
      </w:r>
      <w:r w:rsidRPr="00B83FE7">
        <w:rPr>
          <w:rFonts w:asciiTheme="majorHAnsi" w:eastAsia="Meiryo UI" w:hAnsiTheme="majorHAnsi" w:cstheme="majorHAnsi"/>
          <w:color w:val="000000" w:themeColor="text1"/>
          <w:sz w:val="20"/>
          <w:szCs w:val="20"/>
        </w:rPr>
        <w:t xml:space="preserve"> that sati</w:t>
      </w:r>
      <w:r w:rsidR="00FB636A" w:rsidRPr="00B83FE7">
        <w:rPr>
          <w:rFonts w:asciiTheme="majorHAnsi" w:eastAsia="Meiryo UI" w:hAnsiTheme="majorHAnsi" w:cstheme="majorHAnsi"/>
          <w:color w:val="000000" w:themeColor="text1"/>
          <w:sz w:val="20"/>
          <w:szCs w:val="20"/>
        </w:rPr>
        <w:t>sfies the following properties:</w:t>
      </w:r>
      <w:r w:rsidRPr="00B83FE7">
        <w:rPr>
          <w:rFonts w:asciiTheme="majorHAnsi" w:eastAsia="Meiryo UI" w:hAnsiTheme="majorHAnsi" w:cstheme="majorHAnsi"/>
          <w:color w:val="000000" w:themeColor="text1"/>
          <w:sz w:val="20"/>
          <w:szCs w:val="20"/>
        </w:rPr>
        <w:br/>
        <w:t xml:space="preserve">(SF2) If </w:t>
      </w:r>
      <w:r w:rsidRPr="00B83FE7">
        <w:rPr>
          <w:rFonts w:asciiTheme="majorHAnsi" w:eastAsia="Meiryo UI" w:hAnsiTheme="majorHAnsi" w:cstheme="majorHAnsi"/>
          <w:i/>
          <w:color w:val="000000" w:themeColor="text1"/>
          <w:sz w:val="20"/>
          <w:szCs w:val="20"/>
        </w:rPr>
        <w:t xml:space="preserve">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 B </w:t>
      </w:r>
      <w:r w:rsidRPr="00B83FE7">
        <w:rPr>
          <w:rFonts w:ascii="MS Gothic" w:eastAsia="MS Gothic" w:hAnsi="MS Gothic" w:cs="MS Gothic" w:hint="eastAsia"/>
          <w:i/>
          <w:color w:val="000000" w:themeColor="text1"/>
          <w:sz w:val="20"/>
          <w:szCs w:val="20"/>
        </w:rPr>
        <w:t>∈</w:t>
      </w:r>
      <w:r w:rsidRPr="00B83FE7">
        <w:rPr>
          <w:rFonts w:asciiTheme="majorHAnsi" w:eastAsia="MS Gothic" w:hAnsiTheme="majorHAnsi" w:cstheme="majorHAnsi"/>
          <w:i/>
          <w:color w:val="000000" w:themeColor="text1"/>
          <w:sz w:val="20"/>
          <w:szCs w:val="20"/>
        </w:rPr>
        <w:t xml:space="preserve"> </w:t>
      </w:r>
      <w:r w:rsidRPr="00B83FE7">
        <w:rPr>
          <w:rFonts w:asciiTheme="majorHAnsi" w:eastAsia="Meiryo UI" w:hAnsiTheme="majorHAnsi" w:cstheme="majorHAnsi"/>
          <w:i/>
          <w:color w:val="000000" w:themeColor="text1"/>
          <w:sz w:val="20"/>
          <w:szCs w:val="20"/>
        </w:rPr>
        <w:t xml:space="preserve">Σ, 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B, then B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br/>
        <w:t xml:space="preserve">(SF3) If </w:t>
      </w:r>
      <w:r w:rsidRPr="00B83FE7">
        <w:rPr>
          <w:rFonts w:asciiTheme="majorHAnsi" w:eastAsia="Meiryo UI" w:hAnsiTheme="majorHAnsi" w:cstheme="majorHAnsi"/>
          <w:i/>
          <w:color w:val="000000" w:themeColor="text1"/>
          <w:sz w:val="20"/>
          <w:szCs w:val="20"/>
        </w:rPr>
        <w:t>A</w:t>
      </w:r>
      <w:r w:rsidRPr="00B83FE7">
        <w:rPr>
          <w:rFonts w:ascii="MS Gothic" w:eastAsia="MS Gothic" w:hAnsi="MS Gothic" w:cs="MS Gothic" w:hint="eastAsia"/>
          <w:i/>
          <w:color w:val="000000" w:themeColor="text1"/>
          <w:sz w:val="20"/>
          <w:szCs w:val="20"/>
        </w:rPr>
        <w:t>₁</w:t>
      </w:r>
      <w:r w:rsidRPr="00B83FE7">
        <w:rPr>
          <w:rFonts w:asciiTheme="majorHAnsi" w:eastAsia="Meiryo UI" w:hAnsiTheme="majorHAnsi" w:cstheme="majorHAnsi"/>
          <w:i/>
          <w:color w:val="000000" w:themeColor="text1"/>
          <w:sz w:val="20"/>
          <w:szCs w:val="20"/>
        </w:rPr>
        <w:t>, A</w:t>
      </w:r>
      <w:r w:rsidRPr="00B83FE7">
        <w:rPr>
          <w:rFonts w:ascii="MS Gothic" w:eastAsia="MS Gothic" w:hAnsi="MS Gothic" w:cs="MS Gothic" w:hint="eastAsia"/>
          <w:i/>
          <w:color w:val="000000" w:themeColor="text1"/>
          <w:sz w:val="20"/>
          <w:szCs w:val="20"/>
        </w:rPr>
        <w:t>₂</w:t>
      </w:r>
      <w:r w:rsidRPr="00B83FE7">
        <w:rPr>
          <w:rFonts w:asciiTheme="majorHAnsi" w:eastAsia="Meiryo UI" w:hAnsiTheme="majorHAnsi" w:cstheme="majorHAnsi"/>
          <w:i/>
          <w:color w:val="000000" w:themeColor="text1"/>
          <w:sz w:val="20"/>
          <w:szCs w:val="20"/>
        </w:rPr>
        <w:t>, A</w:t>
      </w:r>
      <w:r w:rsidRPr="00B83FE7">
        <w:rPr>
          <w:rFonts w:ascii="MS Gothic" w:eastAsia="MS Gothic" w:hAnsi="MS Gothic" w:cs="MS Gothic" w:hint="eastAsia"/>
          <w:i/>
          <w:color w:val="000000" w:themeColor="text1"/>
          <w:sz w:val="20"/>
          <w:szCs w:val="20"/>
        </w:rPr>
        <w:t>₃</w:t>
      </w:r>
      <w:r w:rsidRPr="00B83FE7">
        <w:rPr>
          <w:rFonts w:asciiTheme="majorHAnsi" w:eastAsia="Meiryo UI" w:hAnsiTheme="majorHAnsi" w:cstheme="majorHAnsi"/>
          <w:i/>
          <w:color w:val="000000" w:themeColor="text1"/>
          <w:sz w:val="20"/>
          <w:szCs w:val="20"/>
        </w:rPr>
        <w:t xml:space="preserve">, ...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t xml:space="preserve">, then </w:t>
      </w:r>
      <m:oMath>
        <m:nary>
          <m:naryPr>
            <m:chr m:val="⋂"/>
            <m:limLoc m:val="undOvr"/>
            <m:ctrlPr>
              <w:rPr>
                <w:rFonts w:ascii="Cambria Math" w:eastAsia="Meiryo UI" w:hAnsi="Cambria Math" w:cstheme="majorHAnsi"/>
                <w:color w:val="000000" w:themeColor="text1"/>
                <w:sz w:val="20"/>
                <w:szCs w:val="20"/>
              </w:rPr>
            </m:ctrlPr>
          </m:naryPr>
          <m:sub>
            <m:r>
              <w:rPr>
                <w:rFonts w:ascii="Cambria Math" w:eastAsia="Meiryo UI" w:hAnsi="Cambria Math" w:cstheme="majorHAnsi"/>
                <w:color w:val="000000" w:themeColor="text1"/>
                <w:sz w:val="20"/>
                <w:szCs w:val="20"/>
              </w:rPr>
              <m:t>j=1</m:t>
            </m:r>
          </m:sub>
          <m:sup>
            <m:r>
              <w:rPr>
                <w:rFonts w:ascii="Cambria Math" w:eastAsia="Meiryo UI" w:hAnsi="Cambria Math" w:cstheme="majorHAnsi"/>
                <w:color w:val="000000" w:themeColor="text1"/>
                <w:sz w:val="20"/>
                <w:szCs w:val="20"/>
              </w:rPr>
              <m:t>p</m:t>
            </m:r>
          </m:sup>
          <m:e>
            <m:sSub>
              <m:sSubPr>
                <m:ctrlPr>
                  <w:rPr>
                    <w:rFonts w:ascii="Cambria Math" w:eastAsia="Meiryo UI" w:hAnsi="Cambria Math" w:cstheme="majorHAnsi"/>
                    <w:i/>
                    <w:color w:val="000000" w:themeColor="text1"/>
                    <w:sz w:val="20"/>
                    <w:szCs w:val="20"/>
                  </w:rPr>
                </m:ctrlPr>
              </m:sSubPr>
              <m:e>
                <m:r>
                  <w:rPr>
                    <w:rFonts w:ascii="Cambria Math" w:eastAsia="Meiryo UI" w:hAnsi="Cambria Math" w:cstheme="majorHAnsi"/>
                    <w:color w:val="000000" w:themeColor="text1"/>
                    <w:sz w:val="20"/>
                    <w:szCs w:val="20"/>
                  </w:rPr>
                  <m:t>A</m:t>
                </m:r>
              </m:e>
              <m:sub>
                <m:r>
                  <w:rPr>
                    <w:rFonts w:ascii="Cambria Math" w:eastAsia="Meiryo UI" w:hAnsi="Cambria Math" w:cstheme="majorHAnsi"/>
                    <w:color w:val="000000" w:themeColor="text1"/>
                    <w:sz w:val="20"/>
                    <w:szCs w:val="20"/>
                  </w:rPr>
                  <m:t>j</m:t>
                </m:r>
              </m:sub>
            </m:sSub>
          </m:e>
        </m:nary>
      </m:oMath>
      <w:r w:rsidR="007E346C" w:rsidRPr="00B83FE7">
        <w:rPr>
          <w:rFonts w:asciiTheme="majorHAnsi" w:eastAsia="Meiryo UI" w:hAnsiTheme="majorHAnsi" w:cstheme="majorHAnsi"/>
          <w:i/>
          <w:color w:val="000000" w:themeColor="text1"/>
          <w:sz w:val="20"/>
          <w:szCs w:val="20"/>
        </w:rPr>
        <w:t xml:space="preserve"> </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br/>
        <w:t xml:space="preserve">(SF4) </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r w:rsidRPr="00B83FE7">
        <w:rPr>
          <w:rFonts w:ascii="Cambria Math" w:eastAsia="MS Gothic"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00D505CE" w:rsidRPr="00B83FE7">
        <w:rPr>
          <w:rFonts w:asciiTheme="majorHAnsi" w:eastAsia="Meiryo UI" w:hAnsiTheme="majorHAnsi" w:cstheme="majorHAnsi"/>
          <w:color w:val="000000" w:themeColor="text1"/>
          <w:sz w:val="20"/>
          <w:szCs w:val="20"/>
        </w:rPr>
        <w:br/>
      </w:r>
      <w:r w:rsidR="00D505CE" w:rsidRPr="00B83FE7">
        <w:rPr>
          <w:rFonts w:asciiTheme="majorHAnsi" w:eastAsia="Meiryo UI" w:hAnsiTheme="majorHAnsi" w:cstheme="majorHAnsi"/>
          <w:color w:val="000000" w:themeColor="text1"/>
          <w:sz w:val="20"/>
          <w:szCs w:val="20"/>
        </w:rPr>
        <w:br/>
        <w:t xml:space="preserve">The non-principal </w:t>
      </w:r>
      <w:r w:rsidR="00D505CE" w:rsidRPr="00B83FE7">
        <w:rPr>
          <w:rFonts w:asciiTheme="majorHAnsi" w:eastAsia="Meiryo UI" w:hAnsiTheme="majorHAnsi" w:cstheme="majorHAnsi"/>
          <w:i/>
          <w:color w:val="000000" w:themeColor="text1"/>
          <w:sz w:val="20"/>
          <w:szCs w:val="20"/>
        </w:rPr>
        <w:t>P</w:t>
      </w:r>
      <w:r w:rsidR="00D505CE" w:rsidRPr="00B83FE7">
        <w:rPr>
          <w:rFonts w:asciiTheme="majorHAnsi" w:eastAsia="Meiryo UI" w:hAnsiTheme="majorHAnsi" w:cstheme="majorHAnsi"/>
          <w:i/>
          <w:color w:val="000000" w:themeColor="text1"/>
          <w:sz w:val="20"/>
          <w:szCs w:val="20"/>
          <w:vertAlign w:val="subscript"/>
        </w:rPr>
        <w:t>k</w:t>
      </w:r>
      <w:r w:rsidR="00D505CE" w:rsidRPr="00B83FE7">
        <w:rPr>
          <w:rFonts w:asciiTheme="majorHAnsi" w:eastAsia="Meiryo UI" w:hAnsiTheme="majorHAnsi" w:cstheme="majorHAnsi"/>
          <w:i/>
          <w:color w:val="000000" w:themeColor="text1"/>
          <w:sz w:val="20"/>
          <w:szCs w:val="20"/>
        </w:rPr>
        <w:t>[ψ]</w:t>
      </w:r>
      <w:r w:rsidR="00D505CE" w:rsidRPr="00B83FE7">
        <w:rPr>
          <w:rFonts w:asciiTheme="majorHAnsi" w:eastAsia="Meiryo UI" w:hAnsiTheme="majorHAnsi" w:cstheme="majorHAnsi"/>
          <w:color w:val="000000" w:themeColor="text1"/>
          <w:sz w:val="20"/>
          <w:szCs w:val="20"/>
        </w:rPr>
        <w:t xml:space="preserve"> filter introduced in this context can be perceived as a distinctive variant of the Sigma-filter, integrating conditions of a Submodular partition function and non-principal properties into its foundational definition.</w:t>
      </w:r>
      <w:r w:rsidRPr="00B83FE7">
        <w:rPr>
          <w:rFonts w:asciiTheme="majorHAnsi" w:eastAsia="Meiryo UI" w:hAnsiTheme="majorHAnsi" w:cstheme="majorHAnsi"/>
          <w:color w:val="000000" w:themeColor="text1"/>
          <w:sz w:val="20"/>
          <w:szCs w:val="20"/>
        </w:rPr>
        <w:br/>
        <w:t xml:space="preserve">Alongside its counterpart, the Sigma-ideal, both these constructs serve as vital tools in measure theory and probability theory, with extensive research dedicated to their understanding and application. </w:t>
      </w:r>
      <w:r w:rsidR="00D505CE" w:rsidRPr="00B83FE7">
        <w:rPr>
          <w:rFonts w:asciiTheme="majorHAnsi" w:eastAsia="Meiryo UI" w:hAnsiTheme="majorHAnsi" w:cstheme="majorHAnsi"/>
          <w:color w:val="000000" w:themeColor="text1"/>
          <w:sz w:val="20"/>
          <w:szCs w:val="20"/>
        </w:rPr>
        <w:t xml:space="preserve">Given the abundance of research conducted in the field of sigma-algebras, it can be </w:t>
      </w:r>
      <w:r w:rsidR="00D505CE" w:rsidRPr="00B83FE7">
        <w:rPr>
          <w:rFonts w:asciiTheme="majorHAnsi" w:eastAsia="Meiryo UI" w:hAnsiTheme="majorHAnsi" w:cstheme="majorHAnsi"/>
          <w:color w:val="000000" w:themeColor="text1"/>
          <w:sz w:val="20"/>
          <w:szCs w:val="20"/>
        </w:rPr>
        <w:lastRenderedPageBreak/>
        <w:t>considered as one of the crucial areas of study (ex. [23</w:t>
      </w:r>
      <w:r w:rsidR="006C2950" w:rsidRPr="00B83FE7">
        <w:rPr>
          <w:rFonts w:asciiTheme="majorHAnsi" w:eastAsia="Meiryo UI" w:hAnsiTheme="majorHAnsi" w:cstheme="majorHAnsi"/>
          <w:color w:val="000000" w:themeColor="text1"/>
          <w:sz w:val="20"/>
          <w:szCs w:val="20"/>
        </w:rPr>
        <w:t>-</w:t>
      </w:r>
      <w:r w:rsidR="00D505CE" w:rsidRPr="00B83FE7">
        <w:rPr>
          <w:rFonts w:asciiTheme="majorHAnsi" w:eastAsia="Meiryo UI" w:hAnsiTheme="majorHAnsi" w:cstheme="majorHAnsi"/>
          <w:color w:val="000000" w:themeColor="text1"/>
          <w:sz w:val="20"/>
          <w:szCs w:val="20"/>
        </w:rPr>
        <w:t>27]).</w:t>
      </w:r>
      <w:r w:rsidR="001022C4" w:rsidRPr="00B83FE7">
        <w:rPr>
          <w:rFonts w:asciiTheme="majorHAnsi" w:eastAsia="Meiryo UI" w:hAnsiTheme="majorHAnsi" w:cstheme="majorHAnsi"/>
          <w:color w:val="000000" w:themeColor="text1"/>
          <w:sz w:val="20"/>
          <w:szCs w:val="20"/>
        </w:rPr>
        <w:br/>
      </w:r>
      <w:r w:rsidR="00A82BDD" w:rsidRPr="00B83FE7">
        <w:rPr>
          <w:rFonts w:asciiTheme="majorHAnsi" w:eastAsia="Meiryo UI" w:hAnsiTheme="majorHAnsi" w:cstheme="majorHAnsi"/>
          <w:b/>
          <w:color w:val="000000" w:themeColor="text1"/>
          <w:sz w:val="20"/>
          <w:szCs w:val="20"/>
        </w:rPr>
        <w:br/>
      </w:r>
      <w:r w:rsidR="00636AF6" w:rsidRPr="00B83FE7">
        <w:rPr>
          <w:rFonts w:asciiTheme="majorHAnsi" w:eastAsia="Meiryo UI" w:hAnsiTheme="majorHAnsi" w:cstheme="majorHAnsi"/>
          <w:b/>
          <w:color w:val="000000" w:themeColor="text1"/>
          <w:sz w:val="20"/>
          <w:szCs w:val="20"/>
        </w:rPr>
        <w:t>3.</w:t>
      </w:r>
      <w:r w:rsidR="001F3360" w:rsidRPr="00B83FE7">
        <w:rPr>
          <w:rFonts w:asciiTheme="majorHAnsi" w:eastAsia="Meiryo UI" w:hAnsiTheme="majorHAnsi" w:cstheme="majorHAnsi"/>
          <w:b/>
          <w:color w:val="000000" w:themeColor="text1"/>
          <w:sz w:val="20"/>
          <w:szCs w:val="20"/>
        </w:rPr>
        <w:t xml:space="preserve"> </w:t>
      </w:r>
      <w:proofErr w:type="spellStart"/>
      <w:r w:rsidR="00446656" w:rsidRPr="00B83FE7">
        <w:rPr>
          <w:rFonts w:asciiTheme="majorHAnsi" w:eastAsia="Meiryo UI" w:hAnsiTheme="majorHAnsi" w:cstheme="majorHAnsi"/>
          <w:b/>
          <w:color w:val="000000" w:themeColor="text1"/>
          <w:sz w:val="20"/>
          <w:szCs w:val="20"/>
        </w:rPr>
        <w:t>Cryptomorphism</w:t>
      </w:r>
      <w:proofErr w:type="spellEnd"/>
      <w:r w:rsidR="0058028E" w:rsidRPr="00B83FE7">
        <w:rPr>
          <w:rFonts w:asciiTheme="majorHAnsi" w:eastAsia="Meiryo UI" w:hAnsiTheme="majorHAnsi" w:cstheme="majorHAnsi"/>
          <w:b/>
          <w:color w:val="000000" w:themeColor="text1"/>
          <w:sz w:val="20"/>
          <w:szCs w:val="20"/>
        </w:rPr>
        <w:t xml:space="preserve"> between </w:t>
      </w:r>
      <w:r w:rsidR="00940D4D" w:rsidRPr="00B83FE7">
        <w:rPr>
          <w:rFonts w:asciiTheme="majorHAnsi" w:eastAsia="Meiryo UI" w:hAnsiTheme="majorHAnsi" w:cstheme="majorHAnsi"/>
          <w:b/>
          <w:color w:val="000000" w:themeColor="text1"/>
          <w:sz w:val="20"/>
          <w:szCs w:val="20"/>
        </w:rPr>
        <w:t>Loose tangle</w:t>
      </w:r>
      <w:r w:rsidR="00387924" w:rsidRPr="00B83FE7">
        <w:rPr>
          <w:rFonts w:asciiTheme="majorHAnsi" w:eastAsia="Meiryo UI" w:hAnsiTheme="majorHAnsi" w:cstheme="majorHAnsi"/>
          <w:b/>
          <w:color w:val="000000" w:themeColor="text1"/>
          <w:sz w:val="20"/>
          <w:szCs w:val="20"/>
        </w:rPr>
        <w:t xml:space="preserve"> </w:t>
      </w:r>
      <w:r w:rsidR="00E221D5" w:rsidRPr="00B83FE7">
        <w:rPr>
          <w:rFonts w:asciiTheme="majorHAnsi" w:eastAsia="Meiryo UI" w:hAnsiTheme="majorHAnsi" w:cstheme="majorHAnsi"/>
          <w:b/>
          <w:color w:val="000000" w:themeColor="text1"/>
          <w:sz w:val="20"/>
          <w:szCs w:val="20"/>
        </w:rPr>
        <w:t xml:space="preserve">and </w:t>
      </w:r>
      <w:r w:rsidR="00940D4D" w:rsidRPr="00B83FE7">
        <w:rPr>
          <w:rFonts w:asciiTheme="majorHAnsi" w:eastAsia="Meiryo UI" w:hAnsiTheme="majorHAnsi" w:cstheme="majorHAnsi"/>
          <w:b/>
          <w:color w:val="000000" w:themeColor="text1"/>
          <w:sz w:val="20"/>
          <w:szCs w:val="20"/>
        </w:rPr>
        <w:t>F</w:t>
      </w:r>
      <w:r w:rsidR="00E221D5" w:rsidRPr="00B83FE7">
        <w:rPr>
          <w:rFonts w:asciiTheme="majorHAnsi" w:eastAsia="Meiryo UI" w:hAnsiTheme="majorHAnsi" w:cstheme="majorHAnsi"/>
          <w:b/>
          <w:color w:val="000000" w:themeColor="text1"/>
          <w:sz w:val="20"/>
          <w:szCs w:val="20"/>
        </w:rPr>
        <w:t xml:space="preserve">ilter </w:t>
      </w:r>
      <w:r w:rsidR="00FF0193" w:rsidRPr="00B83FE7">
        <w:rPr>
          <w:rFonts w:asciiTheme="majorHAnsi" w:eastAsia="Meiryo UI" w:hAnsiTheme="majorHAnsi" w:cstheme="majorHAnsi"/>
          <w:b/>
          <w:color w:val="000000" w:themeColor="text1"/>
          <w:sz w:val="20"/>
          <w:szCs w:val="20"/>
        </w:rPr>
        <w:t>for Submodular Partition Functions</w:t>
      </w:r>
      <w:r w:rsidR="00E6474A" w:rsidRPr="00B83FE7">
        <w:rPr>
          <w:rFonts w:asciiTheme="majorHAnsi" w:eastAsia="Meiryo UI" w:hAnsiTheme="majorHAnsi" w:cstheme="majorHAnsi"/>
          <w:i/>
          <w:color w:val="000000" w:themeColor="text1"/>
          <w:sz w:val="20"/>
          <w:szCs w:val="20"/>
        </w:rPr>
        <w:br/>
      </w:r>
      <w:r w:rsidR="00B47414" w:rsidRPr="00B83FE7">
        <w:rPr>
          <w:rFonts w:asciiTheme="majorHAnsi" w:eastAsia="Meiryo UI" w:hAnsiTheme="majorHAnsi" w:cstheme="majorHAnsi"/>
          <w:color w:val="000000" w:themeColor="text1"/>
          <w:sz w:val="20"/>
          <w:szCs w:val="20"/>
        </w:rPr>
        <w:t xml:space="preserve">In this section, we demonstrate the </w:t>
      </w:r>
      <w:proofErr w:type="spellStart"/>
      <w:r w:rsidR="00AC7ACF" w:rsidRPr="00B83FE7">
        <w:rPr>
          <w:rFonts w:asciiTheme="majorHAnsi" w:eastAsia="Meiryo UI" w:hAnsiTheme="majorHAnsi" w:cstheme="majorHAnsi"/>
          <w:color w:val="000000" w:themeColor="text1"/>
          <w:sz w:val="20"/>
          <w:szCs w:val="20"/>
        </w:rPr>
        <w:t>cryptomorphism</w:t>
      </w:r>
      <w:proofErr w:type="spellEnd"/>
      <w:r w:rsidR="00B47414" w:rsidRPr="00B83FE7">
        <w:rPr>
          <w:rFonts w:asciiTheme="majorHAnsi" w:eastAsia="Meiryo UI" w:hAnsiTheme="majorHAnsi" w:cstheme="majorHAnsi"/>
          <w:color w:val="000000" w:themeColor="text1"/>
          <w:sz w:val="20"/>
          <w:szCs w:val="20"/>
        </w:rPr>
        <w:t xml:space="preserve"> between</w:t>
      </w:r>
      <w:r w:rsidR="00940D4D" w:rsidRPr="00B83FE7">
        <w:rPr>
          <w:rFonts w:asciiTheme="majorHAnsi" w:hAnsiTheme="majorHAnsi" w:cstheme="majorHAnsi"/>
          <w:color w:val="000000" w:themeColor="text1"/>
          <w:sz w:val="20"/>
          <w:szCs w:val="20"/>
        </w:rPr>
        <w:t xml:space="preserve"> </w:t>
      </w:r>
      <w:r w:rsidR="00940D4D" w:rsidRPr="00B83FE7">
        <w:rPr>
          <w:rFonts w:asciiTheme="majorHAnsi" w:eastAsia="Meiryo UI" w:hAnsiTheme="majorHAnsi" w:cstheme="majorHAnsi"/>
          <w:color w:val="000000" w:themeColor="text1"/>
          <w:sz w:val="20"/>
          <w:szCs w:val="20"/>
        </w:rPr>
        <w:t xml:space="preserve">Loose </w:t>
      </w:r>
      <w:r w:rsidR="00233DAE" w:rsidRPr="00B83FE7">
        <w:rPr>
          <w:rFonts w:asciiTheme="majorHAnsi" w:eastAsia="Meiryo UI" w:hAnsiTheme="majorHAnsi" w:cstheme="majorHAnsi"/>
          <w:i/>
          <w:color w:val="000000" w:themeColor="text1"/>
          <w:sz w:val="20"/>
          <w:szCs w:val="20"/>
        </w:rPr>
        <w:t>P-</w:t>
      </w:r>
      <w:r w:rsidR="00940D4D" w:rsidRPr="00B83FE7">
        <w:rPr>
          <w:rFonts w:asciiTheme="majorHAnsi" w:eastAsia="Meiryo UI" w:hAnsiTheme="majorHAnsi" w:cstheme="majorHAnsi"/>
          <w:color w:val="000000" w:themeColor="text1"/>
          <w:sz w:val="20"/>
          <w:szCs w:val="20"/>
        </w:rPr>
        <w:t xml:space="preserve">tangle and Filter </w:t>
      </w:r>
      <w:r w:rsidR="00FF0193" w:rsidRPr="00B83FE7">
        <w:rPr>
          <w:rFonts w:asciiTheme="majorHAnsi" w:eastAsia="Meiryo UI" w:hAnsiTheme="majorHAnsi" w:cstheme="majorHAnsi"/>
          <w:color w:val="000000" w:themeColor="text1"/>
          <w:sz w:val="20"/>
          <w:szCs w:val="20"/>
        </w:rPr>
        <w:t>for Submodular Partition Functions</w:t>
      </w:r>
      <w:r w:rsidR="00B47414" w:rsidRPr="00B83FE7">
        <w:rPr>
          <w:rFonts w:asciiTheme="majorHAnsi" w:eastAsia="Meiryo UI" w:hAnsiTheme="majorHAnsi" w:cstheme="majorHAnsi"/>
          <w:color w:val="000000" w:themeColor="text1"/>
          <w:sz w:val="20"/>
          <w:szCs w:val="20"/>
        </w:rPr>
        <w:t xml:space="preserve">. The main result of this </w:t>
      </w:r>
      <w:r w:rsidR="009B6842" w:rsidRPr="00B83FE7">
        <w:rPr>
          <w:rFonts w:asciiTheme="majorHAnsi" w:eastAsia="Meiryo UI" w:hAnsiTheme="majorHAnsi" w:cstheme="majorHAnsi"/>
          <w:color w:val="000000" w:themeColor="text1"/>
          <w:sz w:val="20"/>
          <w:szCs w:val="20"/>
        </w:rPr>
        <w:t>section</w:t>
      </w:r>
      <w:r w:rsidR="00B47414" w:rsidRPr="00B83FE7">
        <w:rPr>
          <w:rFonts w:asciiTheme="majorHAnsi" w:eastAsia="Meiryo UI" w:hAnsiTheme="majorHAnsi" w:cstheme="majorHAnsi"/>
          <w:color w:val="000000" w:themeColor="text1"/>
          <w:sz w:val="20"/>
          <w:szCs w:val="20"/>
        </w:rPr>
        <w:t xml:space="preserve"> is presented below.</w:t>
      </w:r>
      <w:r w:rsidR="009B6842" w:rsidRPr="00B83FE7">
        <w:rPr>
          <w:rFonts w:asciiTheme="majorHAnsi" w:eastAsia="Meiryo UI" w:hAnsiTheme="majorHAnsi" w:cstheme="majorHAnsi"/>
          <w:color w:val="000000" w:themeColor="text1"/>
          <w:sz w:val="20"/>
          <w:szCs w:val="20"/>
        </w:rPr>
        <w:t xml:space="preserve"> This theorem means that a filter is an obstruction of a decomposition tree.</w:t>
      </w:r>
      <w:r w:rsidR="00E6474A" w:rsidRPr="00B83FE7">
        <w:rPr>
          <w:rFonts w:asciiTheme="majorHAnsi" w:eastAsia="Meiryo UI" w:hAnsiTheme="majorHAnsi" w:cstheme="majorHAnsi"/>
          <w:i/>
          <w:color w:val="000000" w:themeColor="text1"/>
          <w:sz w:val="20"/>
          <w:szCs w:val="20"/>
        </w:rPr>
        <w:br/>
      </w:r>
      <w:r w:rsidR="00E6474A" w:rsidRPr="00B83FE7">
        <w:rPr>
          <w:rFonts w:asciiTheme="majorHAnsi" w:eastAsia="Meiryo UI" w:hAnsiTheme="majorHAnsi" w:cstheme="majorHAnsi"/>
          <w:b/>
          <w:color w:val="000000" w:themeColor="text1"/>
          <w:sz w:val="20"/>
          <w:szCs w:val="20"/>
        </w:rPr>
        <w:br/>
      </w:r>
      <w:r w:rsidR="00E5091E" w:rsidRPr="00B83FE7">
        <w:rPr>
          <w:rFonts w:asciiTheme="majorHAnsi" w:eastAsia="Meiryo UI" w:hAnsiTheme="majorHAnsi" w:cstheme="majorHAnsi"/>
          <w:b/>
          <w:color w:val="000000" w:themeColor="text1"/>
          <w:sz w:val="20"/>
          <w:szCs w:val="20"/>
        </w:rPr>
        <w:t>Theorem</w:t>
      </w:r>
      <w:r w:rsidR="009C5920" w:rsidRPr="00B83FE7">
        <w:rPr>
          <w:rFonts w:asciiTheme="majorHAnsi" w:eastAsia="Meiryo UI" w:hAnsiTheme="majorHAnsi" w:cstheme="majorHAnsi"/>
          <w:b/>
          <w:color w:val="000000" w:themeColor="text1"/>
          <w:sz w:val="20"/>
          <w:szCs w:val="20"/>
        </w:rPr>
        <w:t xml:space="preserve"> </w:t>
      </w:r>
      <w:r w:rsidR="00CF2AB6" w:rsidRPr="00B83FE7">
        <w:rPr>
          <w:rFonts w:asciiTheme="majorHAnsi" w:eastAsia="Meiryo UI" w:hAnsiTheme="majorHAnsi" w:cstheme="majorHAnsi"/>
          <w:b/>
          <w:color w:val="000000" w:themeColor="text1"/>
          <w:sz w:val="20"/>
          <w:szCs w:val="20"/>
        </w:rPr>
        <w:t>20</w:t>
      </w:r>
      <w:r w:rsidR="002819C3" w:rsidRPr="00B83FE7">
        <w:rPr>
          <w:rFonts w:asciiTheme="majorHAnsi" w:eastAsia="Meiryo UI" w:hAnsiTheme="majorHAnsi" w:cstheme="majorHAnsi"/>
          <w:b/>
          <w:color w:val="000000" w:themeColor="text1"/>
          <w:sz w:val="20"/>
          <w:szCs w:val="20"/>
        </w:rPr>
        <w:t xml:space="preserve">. </w:t>
      </w:r>
      <w:r w:rsidR="005B7CBA" w:rsidRPr="00B83FE7">
        <w:rPr>
          <w:rFonts w:asciiTheme="majorHAnsi" w:eastAsia="Meiryo UI" w:hAnsiTheme="majorHAnsi" w:cstheme="majorHAnsi"/>
          <w:color w:val="000000" w:themeColor="text1"/>
          <w:sz w:val="20"/>
          <w:szCs w:val="20"/>
        </w:rPr>
        <w:t xml:space="preserve">Let </w:t>
      </w:r>
      <w:r w:rsidR="005B7CBA" w:rsidRPr="00B83FE7">
        <w:rPr>
          <w:rFonts w:asciiTheme="majorHAnsi" w:eastAsia="Meiryo UI" w:hAnsiTheme="majorHAnsi" w:cstheme="majorHAnsi"/>
          <w:i/>
          <w:color w:val="000000" w:themeColor="text1"/>
          <w:sz w:val="20"/>
          <w:szCs w:val="20"/>
        </w:rPr>
        <w:t>ψ</w:t>
      </w:r>
      <w:r w:rsidR="005B7CBA" w:rsidRPr="00B83FE7">
        <w:rPr>
          <w:rFonts w:asciiTheme="majorHAnsi" w:eastAsia="Meiryo UI" w:hAnsiTheme="majorHAnsi" w:cstheme="majorHAnsi"/>
          <w:color w:val="000000" w:themeColor="text1"/>
          <w:sz w:val="20"/>
          <w:szCs w:val="20"/>
        </w:rPr>
        <w:t xml:space="preserve"> be a submodular partition function on a finite set </w:t>
      </w:r>
      <w:r w:rsidR="005B7CBA" w:rsidRPr="00B83FE7">
        <w:rPr>
          <w:rFonts w:asciiTheme="majorHAnsi" w:eastAsia="Meiryo UI" w:hAnsiTheme="majorHAnsi" w:cstheme="majorHAnsi"/>
          <w:i/>
          <w:color w:val="000000" w:themeColor="text1"/>
          <w:sz w:val="20"/>
          <w:szCs w:val="20"/>
        </w:rPr>
        <w:t>X</w:t>
      </w:r>
      <w:r w:rsidR="005B7CBA" w:rsidRPr="00B83FE7">
        <w:rPr>
          <w:rFonts w:asciiTheme="majorHAnsi" w:eastAsia="Meiryo UI" w:hAnsiTheme="majorHAnsi" w:cstheme="majorHAnsi"/>
          <w:color w:val="000000" w:themeColor="text1"/>
          <w:sz w:val="20"/>
          <w:szCs w:val="20"/>
        </w:rPr>
        <w:t>. T is a loose</w:t>
      </w:r>
      <w:r w:rsidR="005B7CBA" w:rsidRPr="00B83FE7">
        <w:rPr>
          <w:rFonts w:asciiTheme="majorHAnsi" w:eastAsia="Meiryo UI" w:hAnsiTheme="majorHAnsi" w:cstheme="majorHAnsi"/>
          <w:i/>
          <w:color w:val="000000" w:themeColor="text1"/>
          <w:sz w:val="20"/>
          <w:szCs w:val="20"/>
        </w:rPr>
        <w:t xml:space="preserve"> </w:t>
      </w:r>
      <w:proofErr w:type="spellStart"/>
      <w:r w:rsidR="005B7CBA" w:rsidRPr="00B83FE7">
        <w:rPr>
          <w:rFonts w:asciiTheme="majorHAnsi" w:eastAsia="Meiryo UI" w:hAnsiTheme="majorHAnsi" w:cstheme="majorHAnsi"/>
          <w:i/>
          <w:color w:val="000000" w:themeColor="text1"/>
          <w:sz w:val="20"/>
          <w:szCs w:val="20"/>
        </w:rPr>
        <w:t>P</w:t>
      </w:r>
      <w:r w:rsidR="005B7CBA" w:rsidRPr="00B83FE7">
        <w:rPr>
          <w:rFonts w:asciiTheme="majorHAnsi" w:eastAsia="Meiryo UI" w:hAnsiTheme="majorHAnsi" w:cstheme="majorHAnsi"/>
          <w:i/>
          <w:color w:val="000000" w:themeColor="text1"/>
          <w:sz w:val="20"/>
          <w:szCs w:val="20"/>
          <w:vertAlign w:val="subscript"/>
        </w:rPr>
        <w:t>k</w:t>
      </w:r>
      <w:proofErr w:type="spellEnd"/>
      <w:r w:rsidR="005B7CBA" w:rsidRPr="00B83FE7">
        <w:rPr>
          <w:rFonts w:asciiTheme="majorHAnsi" w:eastAsia="Meiryo UI" w:hAnsiTheme="majorHAnsi" w:cstheme="majorHAnsi"/>
          <w:i/>
          <w:color w:val="000000" w:themeColor="text1"/>
          <w:sz w:val="20"/>
          <w:szCs w:val="20"/>
        </w:rPr>
        <w:t>[ψ</w:t>
      </w:r>
      <w:r w:rsidR="00F5105F" w:rsidRPr="00B83FE7">
        <w:rPr>
          <w:rFonts w:asciiTheme="majorHAnsi" w:eastAsia="Meiryo UI" w:hAnsiTheme="majorHAnsi" w:cstheme="majorHAnsi"/>
          <w:i/>
          <w:color w:val="000000" w:themeColor="text1"/>
          <w:sz w:val="20"/>
          <w:szCs w:val="20"/>
        </w:rPr>
        <w:t>]-</w:t>
      </w:r>
      <w:r w:rsidR="00F5105F" w:rsidRPr="00B83FE7">
        <w:rPr>
          <w:rFonts w:asciiTheme="majorHAnsi" w:eastAsia="Meiryo UI" w:hAnsiTheme="majorHAnsi" w:cstheme="majorHAnsi"/>
          <w:color w:val="000000" w:themeColor="text1"/>
          <w:sz w:val="20"/>
          <w:szCs w:val="20"/>
        </w:rPr>
        <w:t xml:space="preserve">tangle </w:t>
      </w:r>
      <w:proofErr w:type="spellStart"/>
      <w:r w:rsidR="00F5105F" w:rsidRPr="00B83FE7">
        <w:rPr>
          <w:rFonts w:asciiTheme="majorHAnsi" w:eastAsia="Meiryo UI" w:hAnsiTheme="majorHAnsi" w:cstheme="majorHAnsi"/>
          <w:color w:val="000000" w:themeColor="text1"/>
          <w:sz w:val="20"/>
          <w:szCs w:val="20"/>
        </w:rPr>
        <w:t>iff</w:t>
      </w:r>
      <w:proofErr w:type="spellEnd"/>
      <w:r w:rsidR="00F5105F" w:rsidRPr="00B83FE7">
        <w:rPr>
          <w:rFonts w:asciiTheme="majorHAnsi" w:eastAsia="Meiryo UI" w:hAnsiTheme="majorHAnsi" w:cstheme="majorHAnsi"/>
          <w:i/>
          <w:color w:val="000000" w:themeColor="text1"/>
          <w:sz w:val="20"/>
          <w:szCs w:val="20"/>
        </w:rPr>
        <w:t xml:space="preserve"> F = {A | X\</w:t>
      </w:r>
      <w:r w:rsidR="005B7CBA" w:rsidRPr="00B83FE7">
        <w:rPr>
          <w:rFonts w:asciiTheme="majorHAnsi" w:eastAsia="Meiryo UI" w:hAnsiTheme="majorHAnsi" w:cstheme="majorHAnsi"/>
          <w:i/>
          <w:color w:val="000000" w:themeColor="text1"/>
          <w:sz w:val="20"/>
          <w:szCs w:val="20"/>
        </w:rPr>
        <w:t xml:space="preserve">A </w:t>
      </w:r>
      <w:r w:rsidR="005B7CBA" w:rsidRPr="00B83FE7">
        <w:rPr>
          <w:rFonts w:ascii="MS Gothic" w:eastAsia="MS Gothic" w:hAnsi="MS Gothic" w:cs="MS Gothic" w:hint="eastAsia"/>
          <w:i/>
          <w:color w:val="000000" w:themeColor="text1"/>
          <w:sz w:val="20"/>
          <w:szCs w:val="20"/>
        </w:rPr>
        <w:t>∈</w:t>
      </w:r>
      <w:r w:rsidR="005B7CBA" w:rsidRPr="00B83FE7">
        <w:rPr>
          <w:rFonts w:asciiTheme="majorHAnsi" w:eastAsia="Meiryo UI" w:hAnsiTheme="majorHAnsi" w:cstheme="majorHAnsi"/>
          <w:i/>
          <w:color w:val="000000" w:themeColor="text1"/>
          <w:sz w:val="20"/>
          <w:szCs w:val="20"/>
        </w:rPr>
        <w:t xml:space="preserve"> T }</w:t>
      </w:r>
      <w:r w:rsidR="005B7CBA" w:rsidRPr="00B83FE7">
        <w:rPr>
          <w:rFonts w:asciiTheme="majorHAnsi" w:eastAsia="Meiryo UI" w:hAnsiTheme="majorHAnsi" w:cstheme="majorHAnsi"/>
          <w:color w:val="000000" w:themeColor="text1"/>
          <w:sz w:val="20"/>
          <w:szCs w:val="20"/>
        </w:rPr>
        <w:t xml:space="preserve"> is a </w:t>
      </w:r>
      <w:r w:rsidR="005B7CBA" w:rsidRPr="00B83FE7">
        <w:rPr>
          <w:rFonts w:asciiTheme="majorHAnsi" w:eastAsia="Meiryo UI" w:hAnsiTheme="majorHAnsi" w:cstheme="majorHAnsi"/>
          <w:i/>
          <w:color w:val="000000" w:themeColor="text1"/>
          <w:sz w:val="20"/>
          <w:szCs w:val="20"/>
        </w:rPr>
        <w:t>P</w:t>
      </w:r>
      <w:r w:rsidR="005B7CBA" w:rsidRPr="00B83FE7">
        <w:rPr>
          <w:rFonts w:asciiTheme="majorHAnsi" w:eastAsia="Meiryo UI" w:hAnsiTheme="majorHAnsi" w:cstheme="majorHAnsi"/>
          <w:i/>
          <w:color w:val="000000" w:themeColor="text1"/>
          <w:sz w:val="20"/>
          <w:szCs w:val="20"/>
          <w:vertAlign w:val="subscript"/>
        </w:rPr>
        <w:t>k</w:t>
      </w:r>
      <w:r w:rsidR="005B7CBA" w:rsidRPr="00B83FE7">
        <w:rPr>
          <w:rFonts w:asciiTheme="majorHAnsi" w:eastAsia="Meiryo UI" w:hAnsiTheme="majorHAnsi" w:cstheme="majorHAnsi"/>
          <w:i/>
          <w:color w:val="000000" w:themeColor="text1"/>
          <w:sz w:val="20"/>
          <w:szCs w:val="20"/>
        </w:rPr>
        <w:t>[ψ]-</w:t>
      </w:r>
      <w:r w:rsidR="005B7CBA" w:rsidRPr="00B83FE7">
        <w:rPr>
          <w:rFonts w:asciiTheme="majorHAnsi" w:eastAsia="Meiryo UI" w:hAnsiTheme="majorHAnsi" w:cstheme="majorHAnsi"/>
          <w:color w:val="000000" w:themeColor="text1"/>
          <w:sz w:val="20"/>
          <w:szCs w:val="20"/>
        </w:rPr>
        <w:t>(non-principal) filter.</w:t>
      </w:r>
    </w:p>
    <w:p w14:paraId="6692B309" w14:textId="77777777" w:rsidR="002819C3" w:rsidRPr="00B83FE7" w:rsidRDefault="00652E1E"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Proof</w:t>
      </w:r>
      <w:r w:rsidR="002819C3" w:rsidRPr="00B83FE7">
        <w:rPr>
          <w:rFonts w:asciiTheme="majorHAnsi" w:eastAsia="Meiryo UI" w:hAnsiTheme="majorHAnsi" w:cstheme="majorHAnsi"/>
          <w:b/>
          <w:color w:val="000000" w:themeColor="text1"/>
          <w:sz w:val="20"/>
          <w:szCs w:val="20"/>
        </w:rPr>
        <w:t>:</w:t>
      </w:r>
    </w:p>
    <w:p w14:paraId="24EB5EFA"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We'll </w:t>
      </w:r>
      <w:r w:rsidR="006C2950" w:rsidRPr="00B83FE7">
        <w:rPr>
          <w:rFonts w:asciiTheme="majorHAnsi" w:eastAsia="Meiryo UI" w:hAnsiTheme="majorHAnsi" w:cstheme="majorHAnsi"/>
          <w:color w:val="000000" w:themeColor="text1"/>
          <w:sz w:val="20"/>
          <w:szCs w:val="20"/>
        </w:rPr>
        <w:t>prove the theorem in two steps:</w:t>
      </w:r>
    </w:p>
    <w:p w14:paraId="74A75636" w14:textId="77777777" w:rsidR="00F6374F" w:rsidRPr="00B83FE7" w:rsidRDefault="00F6374F" w:rsidP="000A6E17">
      <w:pPr>
        <w:pStyle w:val="ListParagraph"/>
        <w:numPr>
          <w:ilvl w:val="0"/>
          <w:numId w:val="4"/>
        </w:numPr>
        <w:snapToGrid w:val="0"/>
        <w:ind w:leftChars="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First, we'll show that if T is a loose</w:t>
      </w:r>
      <w:r w:rsidR="00F5105F" w:rsidRPr="00B83FE7">
        <w:rPr>
          <w:rFonts w:asciiTheme="majorHAnsi" w:eastAsia="Meiryo UI" w:hAnsiTheme="majorHAnsi" w:cstheme="majorHAnsi"/>
          <w:i/>
          <w:color w:val="000000" w:themeColor="text1"/>
          <w:sz w:val="20"/>
          <w:szCs w:val="20"/>
        </w:rPr>
        <w:t xml:space="preserve"> P</w:t>
      </w:r>
      <w:r w:rsidR="00F5105F" w:rsidRPr="00B83FE7">
        <w:rPr>
          <w:rFonts w:asciiTheme="majorHAnsi" w:eastAsia="Meiryo UI" w:hAnsiTheme="majorHAnsi" w:cstheme="majorHAnsi"/>
          <w:i/>
          <w:color w:val="000000" w:themeColor="text1"/>
          <w:sz w:val="20"/>
          <w:szCs w:val="20"/>
          <w:vertAlign w:val="subscript"/>
        </w:rPr>
        <w:t>k</w:t>
      </w:r>
      <w:r w:rsidR="00F5105F"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-tangle, then </w:t>
      </w:r>
      <w:r w:rsidRPr="00B83FE7">
        <w:rPr>
          <w:rFonts w:asciiTheme="majorHAnsi" w:eastAsia="Meiryo UI" w:hAnsiTheme="majorHAnsi" w:cstheme="majorHAnsi"/>
          <w:i/>
          <w:color w:val="000000" w:themeColor="text1"/>
          <w:sz w:val="20"/>
          <w:szCs w:val="20"/>
        </w:rPr>
        <w:t xml:space="preserve">F = {A | X\A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proofErr w:type="gramStart"/>
      <w:r w:rsidRPr="00B83FE7">
        <w:rPr>
          <w:rFonts w:asciiTheme="majorHAnsi" w:eastAsia="Meiryo UI" w:hAnsiTheme="majorHAnsi" w:cstheme="majorHAnsi"/>
          <w:i/>
          <w:color w:val="000000" w:themeColor="text1"/>
          <w:sz w:val="20"/>
          <w:szCs w:val="20"/>
        </w:rPr>
        <w:t>T }</w:t>
      </w:r>
      <w:proofErr w:type="gramEnd"/>
      <w:r w:rsidRPr="00B83FE7">
        <w:rPr>
          <w:rFonts w:asciiTheme="majorHAnsi" w:eastAsia="Meiryo UI" w:hAnsiTheme="majorHAnsi" w:cstheme="majorHAnsi"/>
          <w:i/>
          <w:color w:val="000000" w:themeColor="text1"/>
          <w:sz w:val="20"/>
          <w:szCs w:val="20"/>
        </w:rPr>
        <w:t xml:space="preserve"> </w:t>
      </w:r>
      <w:r w:rsidRPr="00B83FE7">
        <w:rPr>
          <w:rFonts w:asciiTheme="majorHAnsi" w:eastAsia="Meiryo UI" w:hAnsiTheme="majorHAnsi" w:cstheme="majorHAnsi"/>
          <w:color w:val="000000" w:themeColor="text1"/>
          <w:sz w:val="20"/>
          <w:szCs w:val="20"/>
        </w:rPr>
        <w:t>is a</w:t>
      </w:r>
      <w:r w:rsidRPr="00B83FE7">
        <w:rPr>
          <w:rFonts w:asciiTheme="majorHAnsi" w:eastAsia="Meiryo UI" w:hAnsiTheme="majorHAnsi" w:cstheme="majorHAnsi"/>
          <w:i/>
          <w:color w:val="000000" w:themeColor="text1"/>
          <w:sz w:val="20"/>
          <w:szCs w:val="20"/>
        </w:rPr>
        <w:t xml:space="preserve"> 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(non-principal) filter.</w:t>
      </w:r>
    </w:p>
    <w:p w14:paraId="52A35B10" w14:textId="77777777" w:rsidR="00F6374F" w:rsidRPr="00B83FE7" w:rsidRDefault="00F6374F" w:rsidP="000A6E17">
      <w:pPr>
        <w:pStyle w:val="ListParagraph"/>
        <w:numPr>
          <w:ilvl w:val="0"/>
          <w:numId w:val="4"/>
        </w:numPr>
        <w:snapToGrid w:val="0"/>
        <w:ind w:leftChars="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Secondly, we'll show that if F is a </w:t>
      </w:r>
      <w:r w:rsidR="00F5105F" w:rsidRPr="00B83FE7">
        <w:rPr>
          <w:rFonts w:asciiTheme="majorHAnsi" w:eastAsia="Meiryo UI" w:hAnsiTheme="majorHAnsi" w:cstheme="majorHAnsi"/>
          <w:i/>
          <w:color w:val="000000" w:themeColor="text1"/>
          <w:sz w:val="20"/>
          <w:szCs w:val="20"/>
        </w:rPr>
        <w:t>P</w:t>
      </w:r>
      <w:r w:rsidR="00F5105F" w:rsidRPr="00B83FE7">
        <w:rPr>
          <w:rFonts w:asciiTheme="majorHAnsi" w:eastAsia="Meiryo UI" w:hAnsiTheme="majorHAnsi" w:cstheme="majorHAnsi"/>
          <w:i/>
          <w:color w:val="000000" w:themeColor="text1"/>
          <w:sz w:val="20"/>
          <w:szCs w:val="20"/>
          <w:vertAlign w:val="subscript"/>
        </w:rPr>
        <w:t>k</w:t>
      </w:r>
      <w:r w:rsidR="00F5105F" w:rsidRPr="00B83FE7">
        <w:rPr>
          <w:rFonts w:asciiTheme="majorHAnsi" w:eastAsia="Meiryo UI" w:hAnsiTheme="majorHAnsi" w:cstheme="majorHAnsi"/>
          <w:i/>
          <w:color w:val="000000" w:themeColor="text1"/>
          <w:sz w:val="20"/>
          <w:szCs w:val="20"/>
        </w:rPr>
        <w:t>[ψ]</w:t>
      </w:r>
      <w:proofErr w:type="gramStart"/>
      <w:r w:rsidR="00F5105F" w:rsidRPr="00B83FE7">
        <w:rPr>
          <w:rFonts w:asciiTheme="majorHAnsi" w:eastAsia="Meiryo UI" w:hAnsiTheme="majorHAnsi" w:cstheme="majorHAnsi"/>
          <w:i/>
          <w:color w:val="000000" w:themeColor="text1"/>
          <w:sz w:val="20"/>
          <w:szCs w:val="20"/>
        </w:rPr>
        <w:t>-</w:t>
      </w:r>
      <w:r w:rsidR="00F5105F"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color w:val="000000" w:themeColor="text1"/>
          <w:sz w:val="20"/>
          <w:szCs w:val="20"/>
        </w:rPr>
        <w:t>(</w:t>
      </w:r>
      <w:proofErr w:type="gramEnd"/>
      <w:r w:rsidRPr="00B83FE7">
        <w:rPr>
          <w:rFonts w:asciiTheme="majorHAnsi" w:eastAsia="Meiryo UI" w:hAnsiTheme="majorHAnsi" w:cstheme="majorHAnsi"/>
          <w:color w:val="000000" w:themeColor="text1"/>
          <w:sz w:val="20"/>
          <w:szCs w:val="20"/>
        </w:rPr>
        <w:t xml:space="preserve">non-principal) filter, then </w:t>
      </w:r>
      <w:r w:rsidRPr="00B83FE7">
        <w:rPr>
          <w:rFonts w:asciiTheme="majorHAnsi" w:eastAsia="Meiryo UI" w:hAnsiTheme="majorHAnsi" w:cstheme="majorHAnsi"/>
          <w:i/>
          <w:color w:val="000000" w:themeColor="text1"/>
          <w:sz w:val="20"/>
          <w:szCs w:val="20"/>
        </w:rPr>
        <w:t xml:space="preserve">T = {A | X\A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 </w:t>
      </w:r>
      <w:r w:rsidRPr="00B83FE7">
        <w:rPr>
          <w:rFonts w:asciiTheme="majorHAnsi" w:eastAsia="Meiryo UI" w:hAnsiTheme="majorHAnsi" w:cstheme="majorHAnsi"/>
          <w:color w:val="000000" w:themeColor="text1"/>
          <w:sz w:val="20"/>
          <w:szCs w:val="20"/>
        </w:rPr>
        <w:t xml:space="preserve">is a loose </w:t>
      </w:r>
      <w:r w:rsidR="00F5105F" w:rsidRPr="00B83FE7">
        <w:rPr>
          <w:rFonts w:asciiTheme="majorHAnsi" w:eastAsia="Meiryo UI" w:hAnsiTheme="majorHAnsi" w:cstheme="majorHAnsi"/>
          <w:i/>
          <w:color w:val="000000" w:themeColor="text1"/>
          <w:sz w:val="20"/>
          <w:szCs w:val="20"/>
        </w:rPr>
        <w:t>P</w:t>
      </w:r>
      <w:r w:rsidR="00F5105F" w:rsidRPr="00B83FE7">
        <w:rPr>
          <w:rFonts w:asciiTheme="majorHAnsi" w:eastAsia="Meiryo UI" w:hAnsiTheme="majorHAnsi" w:cstheme="majorHAnsi"/>
          <w:i/>
          <w:color w:val="000000" w:themeColor="text1"/>
          <w:sz w:val="20"/>
          <w:szCs w:val="20"/>
          <w:vertAlign w:val="subscript"/>
        </w:rPr>
        <w:t>k</w:t>
      </w:r>
      <w:r w:rsidR="00F5105F"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tangle.</w:t>
      </w:r>
    </w:p>
    <w:p w14:paraId="5FE961FB"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p>
    <w:p w14:paraId="1760CCFA" w14:textId="77777777" w:rsidR="00F6374F" w:rsidRPr="00B83FE7" w:rsidRDefault="00F6374F"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Part 1:</w:t>
      </w:r>
    </w:p>
    <w:p w14:paraId="77A450C8"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Assume that </w:t>
      </w:r>
      <w:r w:rsidRPr="00B83FE7">
        <w:rPr>
          <w:rFonts w:asciiTheme="majorHAnsi" w:eastAsia="Meiryo UI" w:hAnsiTheme="majorHAnsi" w:cstheme="majorHAnsi"/>
          <w:i/>
          <w:color w:val="000000" w:themeColor="text1"/>
          <w:sz w:val="20"/>
          <w:szCs w:val="20"/>
        </w:rPr>
        <w:t>T</w:t>
      </w:r>
      <w:r w:rsidRPr="00B83FE7">
        <w:rPr>
          <w:rFonts w:asciiTheme="majorHAnsi" w:eastAsia="Meiryo UI" w:hAnsiTheme="majorHAnsi" w:cstheme="majorHAnsi"/>
          <w:color w:val="000000" w:themeColor="text1"/>
          <w:sz w:val="20"/>
          <w:szCs w:val="20"/>
        </w:rPr>
        <w:t xml:space="preserve"> is a loose </w:t>
      </w:r>
      <w:r w:rsidR="00F5105F" w:rsidRPr="00B83FE7">
        <w:rPr>
          <w:rFonts w:asciiTheme="majorHAnsi" w:eastAsia="Meiryo UI" w:hAnsiTheme="majorHAnsi" w:cstheme="majorHAnsi"/>
          <w:i/>
          <w:color w:val="000000" w:themeColor="text1"/>
          <w:sz w:val="20"/>
          <w:szCs w:val="20"/>
        </w:rPr>
        <w:t>P</w:t>
      </w:r>
      <w:r w:rsidR="00F5105F" w:rsidRPr="00B83FE7">
        <w:rPr>
          <w:rFonts w:asciiTheme="majorHAnsi" w:eastAsia="Meiryo UI" w:hAnsiTheme="majorHAnsi" w:cstheme="majorHAnsi"/>
          <w:i/>
          <w:color w:val="000000" w:themeColor="text1"/>
          <w:sz w:val="20"/>
          <w:szCs w:val="20"/>
          <w:vertAlign w:val="subscript"/>
        </w:rPr>
        <w:t>k</w:t>
      </w:r>
      <w:r w:rsidR="00F5105F" w:rsidRPr="00B83FE7">
        <w:rPr>
          <w:rFonts w:asciiTheme="majorHAnsi" w:eastAsia="Meiryo UI" w:hAnsiTheme="majorHAnsi" w:cstheme="majorHAnsi"/>
          <w:i/>
          <w:color w:val="000000" w:themeColor="text1"/>
          <w:sz w:val="20"/>
          <w:szCs w:val="20"/>
        </w:rPr>
        <w:t>[ψ]</w:t>
      </w:r>
      <w:r w:rsidR="00F5105F" w:rsidRPr="00B83FE7">
        <w:rPr>
          <w:rFonts w:asciiTheme="majorHAnsi" w:eastAsia="Meiryo UI" w:hAnsiTheme="majorHAnsi" w:cstheme="majorHAnsi"/>
          <w:color w:val="000000" w:themeColor="text1"/>
          <w:sz w:val="20"/>
          <w:szCs w:val="20"/>
        </w:rPr>
        <w:t>-tangle</w:t>
      </w:r>
      <w:r w:rsidRPr="00B83FE7">
        <w:rPr>
          <w:rFonts w:asciiTheme="majorHAnsi" w:eastAsia="Meiryo UI" w:hAnsiTheme="majorHAnsi" w:cstheme="majorHAnsi"/>
          <w:color w:val="000000" w:themeColor="text1"/>
          <w:sz w:val="20"/>
          <w:szCs w:val="20"/>
        </w:rPr>
        <w:t xml:space="preserve">. We'll show that </w:t>
      </w:r>
      <w:r w:rsidRPr="00B83FE7">
        <w:rPr>
          <w:rFonts w:asciiTheme="majorHAnsi" w:eastAsia="Meiryo UI" w:hAnsiTheme="majorHAnsi" w:cstheme="majorHAnsi"/>
          <w:i/>
          <w:color w:val="000000" w:themeColor="text1"/>
          <w:sz w:val="20"/>
          <w:szCs w:val="20"/>
        </w:rPr>
        <w:t xml:space="preserve">F = {A | X\A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proofErr w:type="gramStart"/>
      <w:r w:rsidRPr="00B83FE7">
        <w:rPr>
          <w:rFonts w:asciiTheme="majorHAnsi" w:eastAsia="Meiryo UI" w:hAnsiTheme="majorHAnsi" w:cstheme="majorHAnsi"/>
          <w:i/>
          <w:color w:val="000000" w:themeColor="text1"/>
          <w:sz w:val="20"/>
          <w:szCs w:val="20"/>
        </w:rPr>
        <w:t>T }</w:t>
      </w:r>
      <w:proofErr w:type="gramEnd"/>
      <w:r w:rsidRPr="00B83FE7">
        <w:rPr>
          <w:rFonts w:asciiTheme="majorHAnsi" w:eastAsia="Meiryo UI" w:hAnsiTheme="majorHAnsi" w:cstheme="majorHAnsi"/>
          <w:color w:val="000000" w:themeColor="text1"/>
          <w:sz w:val="20"/>
          <w:szCs w:val="20"/>
        </w:rPr>
        <w:t xml:space="preserve"> is a </w:t>
      </w:r>
      <w:r w:rsidR="00F5105F" w:rsidRPr="00B83FE7">
        <w:rPr>
          <w:rFonts w:asciiTheme="majorHAnsi" w:eastAsia="Meiryo UI" w:hAnsiTheme="majorHAnsi" w:cstheme="majorHAnsi"/>
          <w:i/>
          <w:color w:val="000000" w:themeColor="text1"/>
          <w:sz w:val="20"/>
          <w:szCs w:val="20"/>
        </w:rPr>
        <w:t>P</w:t>
      </w:r>
      <w:r w:rsidR="00F5105F" w:rsidRPr="00B83FE7">
        <w:rPr>
          <w:rFonts w:asciiTheme="majorHAnsi" w:eastAsia="Meiryo UI" w:hAnsiTheme="majorHAnsi" w:cstheme="majorHAnsi"/>
          <w:i/>
          <w:color w:val="000000" w:themeColor="text1"/>
          <w:sz w:val="20"/>
          <w:szCs w:val="20"/>
          <w:vertAlign w:val="subscript"/>
        </w:rPr>
        <w:t>k</w:t>
      </w:r>
      <w:r w:rsidR="00F5105F"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-(non-principal) filter.</w:t>
      </w:r>
    </w:p>
    <w:p w14:paraId="75BC112C"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Let's show </w:t>
      </w:r>
      <w:r w:rsidR="00F5105F" w:rsidRPr="00B83FE7">
        <w:rPr>
          <w:rFonts w:asciiTheme="majorHAnsi" w:eastAsia="Meiryo UI" w:hAnsiTheme="majorHAnsi" w:cstheme="majorHAnsi"/>
          <w:color w:val="000000" w:themeColor="text1"/>
          <w:sz w:val="20"/>
          <w:szCs w:val="20"/>
        </w:rPr>
        <w:t xml:space="preserve">axiom </w:t>
      </w:r>
      <w:r w:rsidRPr="00B83FE7">
        <w:rPr>
          <w:rFonts w:asciiTheme="majorHAnsi" w:eastAsia="Meiryo UI" w:hAnsiTheme="majorHAnsi" w:cstheme="majorHAnsi"/>
          <w:color w:val="000000" w:themeColor="text1"/>
          <w:sz w:val="20"/>
          <w:szCs w:val="20"/>
        </w:rPr>
        <w:t>(F1). If</w:t>
      </w:r>
      <w:r w:rsidRPr="00B83FE7">
        <w:rPr>
          <w:rFonts w:asciiTheme="majorHAnsi" w:eastAsia="Meiryo UI" w:hAnsiTheme="majorHAnsi" w:cstheme="majorHAnsi"/>
          <w:i/>
          <w:color w:val="000000" w:themeColor="text1"/>
          <w:sz w:val="20"/>
          <w:szCs w:val="20"/>
        </w:rPr>
        <w:t xml:space="preserve"> [{e</w:t>
      </w:r>
      <w:r w:rsidR="00F5105F" w:rsidRPr="00B83FE7">
        <w:rPr>
          <w:rFonts w:asciiTheme="majorHAnsi" w:eastAsia="Meiryo UI" w:hAnsiTheme="majorHAnsi" w:cstheme="majorHAnsi"/>
          <w:i/>
          <w:color w:val="000000" w:themeColor="text1"/>
          <w:sz w:val="20"/>
          <w:szCs w:val="20"/>
        </w:rPr>
        <w:t>}, X\</w:t>
      </w:r>
      <w:r w:rsidRPr="00B83FE7">
        <w:rPr>
          <w:rFonts w:asciiTheme="majorHAnsi" w:eastAsia="Meiryo UI" w:hAnsiTheme="majorHAnsi" w:cstheme="majorHAnsi"/>
          <w:i/>
          <w:color w:val="000000" w:themeColor="text1"/>
          <w:sz w:val="20"/>
          <w:szCs w:val="20"/>
        </w:rPr>
        <w:t xml:space="preserve">{e}] </w:t>
      </w:r>
      <w:r w:rsidRPr="00B83FE7">
        <w:rPr>
          <w:rFonts w:asciiTheme="majorHAnsi" w:eastAsia="Meiryo UI" w:hAnsiTheme="majorHAnsi" w:cstheme="majorHAnsi"/>
          <w:color w:val="000000" w:themeColor="text1"/>
          <w:sz w:val="20"/>
          <w:szCs w:val="20"/>
        </w:rPr>
        <w:t xml:space="preserve">belongs to </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then by (P1) in the definition of </w:t>
      </w:r>
      <w:r w:rsidRPr="00B83FE7">
        <w:rPr>
          <w:rFonts w:asciiTheme="majorHAnsi" w:eastAsia="Meiryo UI" w:hAnsiTheme="majorHAnsi" w:cstheme="majorHAnsi"/>
          <w:i/>
          <w:color w:val="000000" w:themeColor="text1"/>
          <w:sz w:val="20"/>
          <w:szCs w:val="20"/>
        </w:rPr>
        <w:t>T</w:t>
      </w:r>
      <w:r w:rsidRPr="00B83FE7">
        <w:rPr>
          <w:rFonts w:asciiTheme="majorHAnsi" w:eastAsia="Meiryo UI" w:hAnsiTheme="majorHAnsi" w:cstheme="majorHAnsi"/>
          <w:color w:val="000000" w:themeColor="text1"/>
          <w:sz w:val="20"/>
          <w:szCs w:val="20"/>
        </w:rPr>
        <w:t xml:space="preserve">, we have </w:t>
      </w:r>
      <w:r w:rsidRPr="00B83FE7">
        <w:rPr>
          <w:rFonts w:asciiTheme="majorHAnsi" w:eastAsia="Meiryo UI" w:hAnsiTheme="majorHAnsi" w:cstheme="majorHAnsi"/>
          <w:i/>
          <w:color w:val="000000" w:themeColor="text1"/>
          <w:sz w:val="20"/>
          <w:szCs w:val="20"/>
        </w:rPr>
        <w:t xml:space="preserve">{e}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T</w:t>
      </w:r>
      <w:r w:rsidRPr="00B83FE7">
        <w:rPr>
          <w:rFonts w:asciiTheme="majorHAnsi" w:eastAsia="Meiryo UI" w:hAnsiTheme="majorHAnsi" w:cstheme="majorHAnsi"/>
          <w:color w:val="000000" w:themeColor="text1"/>
          <w:sz w:val="20"/>
          <w:szCs w:val="20"/>
        </w:rPr>
        <w:t xml:space="preserve">. Hence, </w:t>
      </w:r>
      <w:r w:rsidRPr="00B83FE7">
        <w:rPr>
          <w:rFonts w:asciiTheme="majorHAnsi" w:eastAsia="Meiryo UI" w:hAnsiTheme="majorHAnsi" w:cstheme="majorHAnsi"/>
          <w:i/>
          <w:color w:val="000000" w:themeColor="text1"/>
          <w:sz w:val="20"/>
          <w:szCs w:val="20"/>
        </w:rPr>
        <w:t>X</w:t>
      </w:r>
      <w:r w:rsidR="00F5105F"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{e}</w:t>
      </w:r>
      <w:r w:rsidRPr="00B83FE7">
        <w:rPr>
          <w:rFonts w:asciiTheme="majorHAnsi" w:eastAsia="Meiryo UI" w:hAnsiTheme="majorHAnsi" w:cstheme="majorHAnsi"/>
          <w:color w:val="000000" w:themeColor="text1"/>
          <w:sz w:val="20"/>
          <w:szCs w:val="20"/>
        </w:rPr>
        <w:t xml:space="preserve"> is in </w:t>
      </w:r>
      <w:r w:rsidRPr="00B83FE7">
        <w:rPr>
          <w:rFonts w:asciiTheme="majorHAnsi" w:eastAsia="Meiryo UI" w:hAnsiTheme="majorHAnsi" w:cstheme="majorHAnsi"/>
          <w:i/>
          <w:color w:val="000000" w:themeColor="text1"/>
          <w:sz w:val="20"/>
          <w:szCs w:val="20"/>
        </w:rPr>
        <w:t>F.</w:t>
      </w:r>
    </w:p>
    <w:p w14:paraId="4AEBC363" w14:textId="77777777" w:rsidR="00233DAE"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Now, let's show </w:t>
      </w:r>
      <w:r w:rsidR="00F5105F" w:rsidRPr="00B83FE7">
        <w:rPr>
          <w:rFonts w:asciiTheme="majorHAnsi" w:eastAsia="Meiryo UI" w:hAnsiTheme="majorHAnsi" w:cstheme="majorHAnsi"/>
          <w:color w:val="000000" w:themeColor="text1"/>
          <w:sz w:val="20"/>
          <w:szCs w:val="20"/>
        </w:rPr>
        <w:t xml:space="preserve">axiom </w:t>
      </w:r>
      <w:r w:rsidR="00233DAE" w:rsidRPr="00B83FE7">
        <w:rPr>
          <w:rFonts w:asciiTheme="majorHAnsi" w:eastAsia="Meiryo UI" w:hAnsiTheme="majorHAnsi" w:cstheme="majorHAnsi"/>
          <w:color w:val="000000" w:themeColor="text1"/>
          <w:sz w:val="20"/>
          <w:szCs w:val="20"/>
        </w:rPr>
        <w:t xml:space="preserve">(F2).Suppose </w:t>
      </w:r>
      <w:r w:rsidR="00233DAE" w:rsidRPr="00B83FE7">
        <w:rPr>
          <w:rFonts w:asciiTheme="majorHAnsi" w:eastAsia="Meiryo UI" w:hAnsiTheme="majorHAnsi" w:cstheme="majorHAnsi"/>
          <w:i/>
          <w:color w:val="000000" w:themeColor="text1"/>
          <w:sz w:val="20"/>
          <w:szCs w:val="20"/>
        </w:rPr>
        <w:t>A</w:t>
      </w:r>
      <w:r w:rsidR="00233DAE" w:rsidRPr="00B83FE7">
        <w:rPr>
          <w:rFonts w:asciiTheme="majorHAnsi" w:eastAsia="Meiryo UI" w:hAnsiTheme="majorHAnsi" w:cstheme="majorHAnsi"/>
          <w:i/>
          <w:color w:val="000000" w:themeColor="text1"/>
          <w:sz w:val="20"/>
          <w:szCs w:val="20"/>
          <w:vertAlign w:val="subscript"/>
        </w:rPr>
        <w:t>1</w:t>
      </w:r>
      <w:r w:rsidR="00233DAE" w:rsidRPr="00B83FE7">
        <w:rPr>
          <w:rFonts w:asciiTheme="majorHAnsi" w:eastAsia="Meiryo UI" w:hAnsiTheme="majorHAnsi" w:cstheme="majorHAnsi"/>
          <w:i/>
          <w:color w:val="000000" w:themeColor="text1"/>
          <w:sz w:val="20"/>
          <w:szCs w:val="20"/>
        </w:rPr>
        <w:t xml:space="preserve"> </w:t>
      </w:r>
      <w:r w:rsidR="00233DAE" w:rsidRPr="00B83FE7">
        <w:rPr>
          <w:rFonts w:ascii="MS Gothic" w:eastAsia="MS Gothic" w:hAnsi="MS Gothic" w:cs="MS Gothic" w:hint="eastAsia"/>
          <w:i/>
          <w:color w:val="000000" w:themeColor="text1"/>
          <w:sz w:val="20"/>
          <w:szCs w:val="20"/>
        </w:rPr>
        <w:t>∈</w:t>
      </w:r>
      <w:r w:rsidR="00233DAE" w:rsidRPr="00B83FE7">
        <w:rPr>
          <w:rFonts w:asciiTheme="majorHAnsi" w:eastAsia="Meiryo UI" w:hAnsiTheme="majorHAnsi" w:cstheme="majorHAnsi"/>
          <w:i/>
          <w:color w:val="000000" w:themeColor="text1"/>
          <w:sz w:val="20"/>
          <w:szCs w:val="20"/>
        </w:rPr>
        <w:t xml:space="preserve"> F, A</w:t>
      </w:r>
      <w:r w:rsidR="00233DAE" w:rsidRPr="00B83FE7">
        <w:rPr>
          <w:rFonts w:asciiTheme="majorHAnsi" w:eastAsia="Meiryo UI" w:hAnsiTheme="majorHAnsi" w:cstheme="majorHAnsi"/>
          <w:i/>
          <w:color w:val="000000" w:themeColor="text1"/>
          <w:sz w:val="20"/>
          <w:szCs w:val="20"/>
          <w:vertAlign w:val="subscript"/>
        </w:rPr>
        <w:t>1</w:t>
      </w:r>
      <w:r w:rsidR="00233DAE" w:rsidRPr="00B83FE7">
        <w:rPr>
          <w:rFonts w:asciiTheme="majorHAnsi" w:eastAsia="Meiryo UI" w:hAnsiTheme="majorHAnsi" w:cstheme="majorHAnsi"/>
          <w:i/>
          <w:color w:val="000000" w:themeColor="text1"/>
          <w:sz w:val="20"/>
          <w:szCs w:val="20"/>
        </w:rPr>
        <w:t xml:space="preserve"> </w:t>
      </w:r>
      <w:r w:rsidR="00233DAE" w:rsidRPr="00B83FE7">
        <w:rPr>
          <w:rFonts w:ascii="MS Gothic" w:eastAsia="MS Gothic" w:hAnsi="MS Gothic" w:cs="MS Gothic" w:hint="eastAsia"/>
          <w:i/>
          <w:color w:val="000000" w:themeColor="text1"/>
          <w:sz w:val="20"/>
          <w:szCs w:val="20"/>
        </w:rPr>
        <w:t>⊆</w:t>
      </w:r>
      <w:r w:rsidR="00233DAE" w:rsidRPr="00B83FE7">
        <w:rPr>
          <w:rFonts w:asciiTheme="majorHAnsi" w:eastAsia="Meiryo UI" w:hAnsiTheme="majorHAnsi" w:cstheme="majorHAnsi"/>
          <w:i/>
          <w:color w:val="000000" w:themeColor="text1"/>
          <w:sz w:val="20"/>
          <w:szCs w:val="20"/>
        </w:rPr>
        <w:t xml:space="preserve"> A</w:t>
      </w:r>
      <w:r w:rsidR="00233DAE" w:rsidRPr="00B83FE7">
        <w:rPr>
          <w:rFonts w:asciiTheme="majorHAnsi" w:eastAsia="Meiryo UI" w:hAnsiTheme="majorHAnsi" w:cstheme="majorHAnsi"/>
          <w:i/>
          <w:color w:val="000000" w:themeColor="text1"/>
          <w:sz w:val="20"/>
          <w:szCs w:val="20"/>
          <w:vertAlign w:val="subscript"/>
        </w:rPr>
        <w:t>2</w:t>
      </w:r>
      <w:r w:rsidR="00233DAE" w:rsidRPr="00B83FE7">
        <w:rPr>
          <w:rFonts w:asciiTheme="majorHAnsi" w:eastAsia="Meiryo UI" w:hAnsiTheme="majorHAnsi" w:cstheme="majorHAnsi"/>
          <w:color w:val="000000" w:themeColor="text1"/>
          <w:sz w:val="20"/>
          <w:szCs w:val="20"/>
        </w:rPr>
        <w:t>, and</w:t>
      </w:r>
      <w:r w:rsidR="00233DAE" w:rsidRPr="00B83FE7">
        <w:rPr>
          <w:rFonts w:asciiTheme="majorHAnsi" w:eastAsia="Meiryo UI" w:hAnsiTheme="majorHAnsi" w:cstheme="majorHAnsi"/>
          <w:i/>
          <w:color w:val="000000" w:themeColor="text1"/>
          <w:sz w:val="20"/>
          <w:szCs w:val="20"/>
        </w:rPr>
        <w:t xml:space="preserve"> [A</w:t>
      </w:r>
      <w:r w:rsidR="00233DAE" w:rsidRPr="00B83FE7">
        <w:rPr>
          <w:rFonts w:asciiTheme="majorHAnsi" w:eastAsia="Meiryo UI" w:hAnsiTheme="majorHAnsi" w:cstheme="majorHAnsi"/>
          <w:i/>
          <w:color w:val="000000" w:themeColor="text1"/>
          <w:sz w:val="20"/>
          <w:szCs w:val="20"/>
          <w:vertAlign w:val="subscript"/>
        </w:rPr>
        <w:t>2</w:t>
      </w:r>
      <w:r w:rsidR="00191452" w:rsidRPr="00B83FE7">
        <w:rPr>
          <w:rFonts w:asciiTheme="majorHAnsi" w:eastAsia="Meiryo UI" w:hAnsiTheme="majorHAnsi" w:cstheme="majorHAnsi"/>
          <w:i/>
          <w:color w:val="000000" w:themeColor="text1"/>
          <w:sz w:val="20"/>
          <w:szCs w:val="20"/>
        </w:rPr>
        <w:t>, X\</w:t>
      </w:r>
      <w:r w:rsidR="00233DAE" w:rsidRPr="00B83FE7">
        <w:rPr>
          <w:rFonts w:asciiTheme="majorHAnsi" w:eastAsia="Meiryo UI" w:hAnsiTheme="majorHAnsi" w:cstheme="majorHAnsi"/>
          <w:i/>
          <w:color w:val="000000" w:themeColor="text1"/>
          <w:sz w:val="20"/>
          <w:szCs w:val="20"/>
        </w:rPr>
        <w:t>A</w:t>
      </w:r>
      <w:r w:rsidR="00233DAE" w:rsidRPr="00B83FE7">
        <w:rPr>
          <w:rFonts w:asciiTheme="majorHAnsi" w:eastAsia="Meiryo UI" w:hAnsiTheme="majorHAnsi" w:cstheme="majorHAnsi"/>
          <w:i/>
          <w:color w:val="000000" w:themeColor="text1"/>
          <w:sz w:val="20"/>
          <w:szCs w:val="20"/>
          <w:vertAlign w:val="subscript"/>
        </w:rPr>
        <w:t>2</w:t>
      </w:r>
      <w:r w:rsidR="00233DAE" w:rsidRPr="00B83FE7">
        <w:rPr>
          <w:rFonts w:asciiTheme="majorHAnsi" w:eastAsia="Meiryo UI" w:hAnsiTheme="majorHAnsi" w:cstheme="majorHAnsi"/>
          <w:i/>
          <w:color w:val="000000" w:themeColor="text1"/>
          <w:sz w:val="20"/>
          <w:szCs w:val="20"/>
        </w:rPr>
        <w:t xml:space="preserve">] </w:t>
      </w:r>
      <w:r w:rsidR="00233DAE" w:rsidRPr="00B83FE7">
        <w:rPr>
          <w:rFonts w:ascii="MS Gothic" w:eastAsia="MS Gothic" w:hAnsi="MS Gothic" w:cs="MS Gothic" w:hint="eastAsia"/>
          <w:i/>
          <w:color w:val="000000" w:themeColor="text1"/>
          <w:sz w:val="20"/>
          <w:szCs w:val="20"/>
        </w:rPr>
        <w:t>∈</w:t>
      </w:r>
      <w:r w:rsidR="00233DAE" w:rsidRPr="00B83FE7">
        <w:rPr>
          <w:rFonts w:asciiTheme="majorHAnsi" w:eastAsia="Meiryo UI" w:hAnsiTheme="majorHAnsi" w:cstheme="majorHAnsi"/>
          <w:i/>
          <w:color w:val="000000" w:themeColor="text1"/>
          <w:sz w:val="20"/>
          <w:szCs w:val="20"/>
        </w:rPr>
        <w:t xml:space="preserve"> P</w:t>
      </w:r>
      <w:r w:rsidR="00233DAE" w:rsidRPr="00B83FE7">
        <w:rPr>
          <w:rFonts w:asciiTheme="majorHAnsi" w:eastAsia="Meiryo UI" w:hAnsiTheme="majorHAnsi" w:cstheme="majorHAnsi"/>
          <w:i/>
          <w:color w:val="000000" w:themeColor="text1"/>
          <w:sz w:val="20"/>
          <w:szCs w:val="20"/>
          <w:vertAlign w:val="subscript"/>
        </w:rPr>
        <w:t>k</w:t>
      </w:r>
      <w:r w:rsidR="00233DAE" w:rsidRPr="00B83FE7">
        <w:rPr>
          <w:rFonts w:asciiTheme="majorHAnsi" w:eastAsia="Meiryo UI" w:hAnsiTheme="majorHAnsi" w:cstheme="majorHAnsi"/>
          <w:i/>
          <w:color w:val="000000" w:themeColor="text1"/>
          <w:sz w:val="20"/>
          <w:szCs w:val="20"/>
        </w:rPr>
        <w:t>[ψ]</w:t>
      </w:r>
      <w:r w:rsidR="00233DAE" w:rsidRPr="00B83FE7">
        <w:rPr>
          <w:rFonts w:asciiTheme="majorHAnsi" w:eastAsia="Meiryo UI" w:hAnsiTheme="majorHAnsi" w:cstheme="majorHAnsi"/>
          <w:color w:val="000000" w:themeColor="text1"/>
          <w:sz w:val="20"/>
          <w:szCs w:val="20"/>
        </w:rPr>
        <w:t>. Since</w:t>
      </w:r>
      <w:r w:rsidR="00233DAE" w:rsidRPr="00B83FE7">
        <w:rPr>
          <w:rFonts w:asciiTheme="majorHAnsi" w:eastAsia="Meiryo UI" w:hAnsiTheme="majorHAnsi" w:cstheme="majorHAnsi"/>
          <w:i/>
          <w:color w:val="000000" w:themeColor="text1"/>
          <w:sz w:val="20"/>
          <w:szCs w:val="20"/>
        </w:rPr>
        <w:t xml:space="preserve"> X\A</w:t>
      </w:r>
      <w:r w:rsidR="00233DAE" w:rsidRPr="00B83FE7">
        <w:rPr>
          <w:rFonts w:asciiTheme="majorHAnsi" w:eastAsia="Meiryo UI" w:hAnsiTheme="majorHAnsi" w:cstheme="majorHAnsi"/>
          <w:i/>
          <w:color w:val="000000" w:themeColor="text1"/>
          <w:sz w:val="20"/>
          <w:szCs w:val="20"/>
          <w:vertAlign w:val="subscript"/>
        </w:rPr>
        <w:t>1</w:t>
      </w:r>
      <w:r w:rsidR="00233DAE" w:rsidRPr="00B83FE7">
        <w:rPr>
          <w:rFonts w:asciiTheme="majorHAnsi" w:eastAsia="Meiryo UI" w:hAnsiTheme="majorHAnsi" w:cstheme="majorHAnsi"/>
          <w:i/>
          <w:color w:val="000000" w:themeColor="text1"/>
          <w:sz w:val="20"/>
          <w:szCs w:val="20"/>
        </w:rPr>
        <w:t xml:space="preserve"> </w:t>
      </w:r>
      <w:r w:rsidR="00233DAE" w:rsidRPr="00B83FE7">
        <w:rPr>
          <w:rFonts w:ascii="MS Gothic" w:eastAsia="MS Gothic" w:hAnsi="MS Gothic" w:cs="MS Gothic" w:hint="eastAsia"/>
          <w:i/>
          <w:color w:val="000000" w:themeColor="text1"/>
          <w:sz w:val="20"/>
          <w:szCs w:val="20"/>
        </w:rPr>
        <w:t>∈</w:t>
      </w:r>
      <w:r w:rsidR="00233DAE" w:rsidRPr="00B83FE7">
        <w:rPr>
          <w:rFonts w:asciiTheme="majorHAnsi" w:eastAsia="Meiryo UI" w:hAnsiTheme="majorHAnsi" w:cstheme="majorHAnsi"/>
          <w:i/>
          <w:color w:val="000000" w:themeColor="text1"/>
          <w:sz w:val="20"/>
          <w:szCs w:val="20"/>
        </w:rPr>
        <w:t xml:space="preserve"> T </w:t>
      </w:r>
      <w:r w:rsidR="00233DAE" w:rsidRPr="00B83FE7">
        <w:rPr>
          <w:rFonts w:asciiTheme="majorHAnsi" w:eastAsia="Meiryo UI" w:hAnsiTheme="majorHAnsi" w:cstheme="majorHAnsi"/>
          <w:color w:val="000000" w:themeColor="text1"/>
          <w:sz w:val="20"/>
          <w:szCs w:val="20"/>
        </w:rPr>
        <w:t xml:space="preserve">and </w:t>
      </w:r>
      <w:r w:rsidR="00233DAE" w:rsidRPr="00B83FE7">
        <w:rPr>
          <w:rFonts w:asciiTheme="majorHAnsi" w:eastAsia="Meiryo UI" w:hAnsiTheme="majorHAnsi" w:cstheme="majorHAnsi"/>
          <w:i/>
          <w:color w:val="000000" w:themeColor="text1"/>
          <w:sz w:val="20"/>
          <w:szCs w:val="20"/>
        </w:rPr>
        <w:t>X\A</w:t>
      </w:r>
      <w:r w:rsidR="00233DAE" w:rsidRPr="00B83FE7">
        <w:rPr>
          <w:rFonts w:asciiTheme="majorHAnsi" w:eastAsia="Meiryo UI" w:hAnsiTheme="majorHAnsi" w:cstheme="majorHAnsi"/>
          <w:i/>
          <w:color w:val="000000" w:themeColor="text1"/>
          <w:sz w:val="20"/>
          <w:szCs w:val="20"/>
          <w:vertAlign w:val="subscript"/>
        </w:rPr>
        <w:t>2</w:t>
      </w:r>
      <w:r w:rsidR="00233DAE" w:rsidRPr="00B83FE7">
        <w:rPr>
          <w:rFonts w:asciiTheme="majorHAnsi" w:eastAsia="Meiryo UI" w:hAnsiTheme="majorHAnsi" w:cstheme="majorHAnsi"/>
          <w:i/>
          <w:color w:val="000000" w:themeColor="text1"/>
          <w:sz w:val="20"/>
          <w:szCs w:val="20"/>
        </w:rPr>
        <w:t xml:space="preserve"> </w:t>
      </w:r>
      <w:r w:rsidR="00233DAE" w:rsidRPr="00B83FE7">
        <w:rPr>
          <w:rFonts w:ascii="MS Gothic" w:eastAsia="MS Gothic" w:hAnsi="MS Gothic" w:cs="MS Gothic" w:hint="eastAsia"/>
          <w:i/>
          <w:color w:val="000000" w:themeColor="text1"/>
          <w:sz w:val="20"/>
          <w:szCs w:val="20"/>
        </w:rPr>
        <w:t>⊆</w:t>
      </w:r>
      <w:r w:rsidR="00233DAE" w:rsidRPr="00B83FE7">
        <w:rPr>
          <w:rFonts w:asciiTheme="majorHAnsi" w:eastAsia="Meiryo UI" w:hAnsiTheme="majorHAnsi" w:cstheme="majorHAnsi"/>
          <w:i/>
          <w:color w:val="000000" w:themeColor="text1"/>
          <w:sz w:val="20"/>
          <w:szCs w:val="20"/>
        </w:rPr>
        <w:t xml:space="preserve"> X\A</w:t>
      </w:r>
      <w:r w:rsidR="00233DAE" w:rsidRPr="00B83FE7">
        <w:rPr>
          <w:rFonts w:asciiTheme="majorHAnsi" w:eastAsia="Meiryo UI" w:hAnsiTheme="majorHAnsi" w:cstheme="majorHAnsi"/>
          <w:i/>
          <w:color w:val="000000" w:themeColor="text1"/>
          <w:sz w:val="20"/>
          <w:szCs w:val="20"/>
          <w:vertAlign w:val="subscript"/>
        </w:rPr>
        <w:t>1</w:t>
      </w:r>
      <w:r w:rsidR="00233DAE" w:rsidRPr="00B83FE7">
        <w:rPr>
          <w:rFonts w:asciiTheme="majorHAnsi" w:eastAsia="Meiryo UI" w:hAnsiTheme="majorHAnsi" w:cstheme="majorHAnsi"/>
          <w:i/>
          <w:color w:val="000000" w:themeColor="text1"/>
          <w:sz w:val="20"/>
          <w:szCs w:val="20"/>
        </w:rPr>
        <w:t>,</w:t>
      </w:r>
      <w:r w:rsidR="00233DAE" w:rsidRPr="00B83FE7">
        <w:rPr>
          <w:rFonts w:asciiTheme="majorHAnsi" w:eastAsia="Meiryo UI" w:hAnsiTheme="majorHAnsi" w:cstheme="majorHAnsi"/>
          <w:color w:val="000000" w:themeColor="text1"/>
          <w:sz w:val="20"/>
          <w:szCs w:val="20"/>
        </w:rPr>
        <w:t xml:space="preserve"> by the closure of </w:t>
      </w:r>
      <w:r w:rsidR="00233DAE" w:rsidRPr="00B83FE7">
        <w:rPr>
          <w:rFonts w:asciiTheme="majorHAnsi" w:eastAsia="Meiryo UI" w:hAnsiTheme="majorHAnsi" w:cstheme="majorHAnsi"/>
          <w:i/>
          <w:color w:val="000000" w:themeColor="text1"/>
          <w:sz w:val="20"/>
          <w:szCs w:val="20"/>
        </w:rPr>
        <w:t>T</w:t>
      </w:r>
      <w:r w:rsidR="00233DAE" w:rsidRPr="00B83FE7">
        <w:rPr>
          <w:rFonts w:asciiTheme="majorHAnsi" w:eastAsia="Meiryo UI" w:hAnsiTheme="majorHAnsi" w:cstheme="majorHAnsi"/>
          <w:color w:val="000000" w:themeColor="text1"/>
          <w:sz w:val="20"/>
          <w:szCs w:val="20"/>
        </w:rPr>
        <w:t xml:space="preserve"> under taking subsets</w:t>
      </w:r>
      <w:r w:rsidR="00191452" w:rsidRPr="00B83FE7">
        <w:rPr>
          <w:rFonts w:asciiTheme="majorHAnsi" w:eastAsia="Meiryo UI" w:hAnsiTheme="majorHAnsi" w:cstheme="majorHAnsi"/>
          <w:color w:val="000000" w:themeColor="text1"/>
          <w:sz w:val="20"/>
          <w:szCs w:val="20"/>
        </w:rPr>
        <w:t xml:space="preserve"> and </w:t>
      </w:r>
      <w:r w:rsidR="00191452" w:rsidRPr="00B83FE7">
        <w:rPr>
          <w:rFonts w:asciiTheme="majorHAnsi" w:eastAsia="Meiryo UI" w:hAnsiTheme="majorHAnsi" w:cstheme="majorHAnsi"/>
          <w:i/>
          <w:color w:val="000000" w:themeColor="text1"/>
          <w:sz w:val="20"/>
          <w:szCs w:val="20"/>
        </w:rPr>
        <w:t>[X\A</w:t>
      </w:r>
      <w:r w:rsidR="00191452" w:rsidRPr="00B83FE7">
        <w:rPr>
          <w:rFonts w:asciiTheme="majorHAnsi" w:eastAsia="Meiryo UI" w:hAnsiTheme="majorHAnsi" w:cstheme="majorHAnsi"/>
          <w:i/>
          <w:color w:val="000000" w:themeColor="text1"/>
          <w:sz w:val="20"/>
          <w:szCs w:val="20"/>
          <w:vertAlign w:val="subscript"/>
        </w:rPr>
        <w:t>2</w:t>
      </w:r>
      <w:r w:rsidR="00191452" w:rsidRPr="00B83FE7">
        <w:rPr>
          <w:rFonts w:asciiTheme="majorHAnsi" w:eastAsia="Meiryo UI" w:hAnsiTheme="majorHAnsi" w:cstheme="majorHAnsi"/>
          <w:i/>
          <w:color w:val="000000" w:themeColor="text1"/>
          <w:sz w:val="20"/>
          <w:szCs w:val="20"/>
        </w:rPr>
        <w:t>, A</w:t>
      </w:r>
      <w:r w:rsidR="00191452" w:rsidRPr="00B83FE7">
        <w:rPr>
          <w:rFonts w:asciiTheme="majorHAnsi" w:eastAsia="Meiryo UI" w:hAnsiTheme="majorHAnsi" w:cstheme="majorHAnsi"/>
          <w:i/>
          <w:color w:val="000000" w:themeColor="text1"/>
          <w:sz w:val="20"/>
          <w:szCs w:val="20"/>
          <w:vertAlign w:val="subscript"/>
        </w:rPr>
        <w:t>2</w:t>
      </w:r>
      <w:r w:rsidR="00191452" w:rsidRPr="00B83FE7">
        <w:rPr>
          <w:rFonts w:asciiTheme="majorHAnsi" w:eastAsia="Meiryo UI" w:hAnsiTheme="majorHAnsi" w:cstheme="majorHAnsi"/>
          <w:i/>
          <w:color w:val="000000" w:themeColor="text1"/>
          <w:sz w:val="20"/>
          <w:szCs w:val="20"/>
        </w:rPr>
        <w:t xml:space="preserve">] </w:t>
      </w:r>
      <w:r w:rsidR="00191452" w:rsidRPr="00B83FE7">
        <w:rPr>
          <w:rFonts w:ascii="MS Gothic" w:eastAsia="MS Gothic" w:hAnsi="MS Gothic" w:cs="MS Gothic" w:hint="eastAsia"/>
          <w:i/>
          <w:color w:val="000000" w:themeColor="text1"/>
          <w:sz w:val="20"/>
          <w:szCs w:val="20"/>
        </w:rPr>
        <w:t>∈</w:t>
      </w:r>
      <w:r w:rsidR="00191452" w:rsidRPr="00B83FE7">
        <w:rPr>
          <w:rFonts w:asciiTheme="majorHAnsi" w:eastAsia="Meiryo UI" w:hAnsiTheme="majorHAnsi" w:cstheme="majorHAnsi"/>
          <w:i/>
          <w:color w:val="000000" w:themeColor="text1"/>
          <w:sz w:val="20"/>
          <w:szCs w:val="20"/>
        </w:rPr>
        <w:t xml:space="preserve"> P</w:t>
      </w:r>
      <w:r w:rsidR="00191452" w:rsidRPr="00B83FE7">
        <w:rPr>
          <w:rFonts w:asciiTheme="majorHAnsi" w:eastAsia="Meiryo UI" w:hAnsiTheme="majorHAnsi" w:cstheme="majorHAnsi"/>
          <w:i/>
          <w:color w:val="000000" w:themeColor="text1"/>
          <w:sz w:val="20"/>
          <w:szCs w:val="20"/>
          <w:vertAlign w:val="subscript"/>
        </w:rPr>
        <w:t>k</w:t>
      </w:r>
      <w:r w:rsidR="00191452" w:rsidRPr="00B83FE7">
        <w:rPr>
          <w:rFonts w:asciiTheme="majorHAnsi" w:eastAsia="Meiryo UI" w:hAnsiTheme="majorHAnsi" w:cstheme="majorHAnsi"/>
          <w:i/>
          <w:color w:val="000000" w:themeColor="text1"/>
          <w:sz w:val="20"/>
          <w:szCs w:val="20"/>
        </w:rPr>
        <w:t>[ψ]</w:t>
      </w:r>
      <w:r w:rsidR="00233DAE" w:rsidRPr="00B83FE7">
        <w:rPr>
          <w:rFonts w:asciiTheme="majorHAnsi" w:eastAsia="Meiryo UI" w:hAnsiTheme="majorHAnsi" w:cstheme="majorHAnsi"/>
          <w:color w:val="000000" w:themeColor="text1"/>
          <w:sz w:val="20"/>
          <w:szCs w:val="20"/>
        </w:rPr>
        <w:t xml:space="preserve">, we have </w:t>
      </w:r>
      <w:r w:rsidR="00233DAE" w:rsidRPr="00B83FE7">
        <w:rPr>
          <w:rFonts w:asciiTheme="majorHAnsi" w:eastAsia="Meiryo UI" w:hAnsiTheme="majorHAnsi" w:cstheme="majorHAnsi"/>
          <w:i/>
          <w:color w:val="000000" w:themeColor="text1"/>
          <w:sz w:val="20"/>
          <w:szCs w:val="20"/>
        </w:rPr>
        <w:t>X\A</w:t>
      </w:r>
      <w:r w:rsidR="00233DAE" w:rsidRPr="00B83FE7">
        <w:rPr>
          <w:rFonts w:asciiTheme="majorHAnsi" w:eastAsia="Meiryo UI" w:hAnsiTheme="majorHAnsi" w:cstheme="majorHAnsi"/>
          <w:i/>
          <w:color w:val="000000" w:themeColor="text1"/>
          <w:sz w:val="20"/>
          <w:szCs w:val="20"/>
          <w:vertAlign w:val="subscript"/>
        </w:rPr>
        <w:t>1</w:t>
      </w:r>
      <w:r w:rsidR="00233DAE" w:rsidRPr="00B83FE7">
        <w:rPr>
          <w:rFonts w:asciiTheme="majorHAnsi" w:eastAsia="Meiryo UI" w:hAnsiTheme="majorHAnsi" w:cstheme="majorHAnsi"/>
          <w:i/>
          <w:color w:val="000000" w:themeColor="text1"/>
          <w:sz w:val="20"/>
          <w:szCs w:val="20"/>
        </w:rPr>
        <w:t xml:space="preserve"> </w:t>
      </w:r>
      <w:r w:rsidR="00233DAE" w:rsidRPr="00B83FE7">
        <w:rPr>
          <w:rFonts w:ascii="MS Gothic" w:eastAsia="MS Gothic" w:hAnsi="MS Gothic" w:cs="MS Gothic" w:hint="eastAsia"/>
          <w:i/>
          <w:color w:val="000000" w:themeColor="text1"/>
          <w:sz w:val="20"/>
          <w:szCs w:val="20"/>
        </w:rPr>
        <w:t>∈</w:t>
      </w:r>
      <w:r w:rsidR="00233DAE" w:rsidRPr="00B83FE7">
        <w:rPr>
          <w:rFonts w:asciiTheme="majorHAnsi" w:eastAsia="Meiryo UI" w:hAnsiTheme="majorHAnsi" w:cstheme="majorHAnsi"/>
          <w:i/>
          <w:color w:val="000000" w:themeColor="text1"/>
          <w:sz w:val="20"/>
          <w:szCs w:val="20"/>
        </w:rPr>
        <w:t xml:space="preserve"> T</w:t>
      </w:r>
      <w:r w:rsidR="00233DAE" w:rsidRPr="00B83FE7">
        <w:rPr>
          <w:rFonts w:asciiTheme="majorHAnsi" w:eastAsia="Meiryo UI" w:hAnsiTheme="majorHAnsi" w:cstheme="majorHAnsi"/>
          <w:color w:val="000000" w:themeColor="text1"/>
          <w:sz w:val="20"/>
          <w:szCs w:val="20"/>
        </w:rPr>
        <w:t xml:space="preserve">. Hence </w:t>
      </w:r>
      <w:r w:rsidR="00233DAE" w:rsidRPr="00B83FE7">
        <w:rPr>
          <w:rFonts w:asciiTheme="majorHAnsi" w:eastAsia="Meiryo UI" w:hAnsiTheme="majorHAnsi" w:cstheme="majorHAnsi"/>
          <w:i/>
          <w:color w:val="000000" w:themeColor="text1"/>
          <w:sz w:val="20"/>
          <w:szCs w:val="20"/>
        </w:rPr>
        <w:t>A</w:t>
      </w:r>
      <w:r w:rsidR="00233DAE" w:rsidRPr="00B83FE7">
        <w:rPr>
          <w:rFonts w:asciiTheme="majorHAnsi" w:eastAsia="Meiryo UI" w:hAnsiTheme="majorHAnsi" w:cstheme="majorHAnsi"/>
          <w:i/>
          <w:color w:val="000000" w:themeColor="text1"/>
          <w:sz w:val="20"/>
          <w:szCs w:val="20"/>
          <w:vertAlign w:val="subscript"/>
        </w:rPr>
        <w:t>1</w:t>
      </w:r>
      <w:r w:rsidR="00233DAE" w:rsidRPr="00B83FE7">
        <w:rPr>
          <w:rFonts w:asciiTheme="majorHAnsi" w:eastAsia="Meiryo UI" w:hAnsiTheme="majorHAnsi" w:cstheme="majorHAnsi"/>
          <w:i/>
          <w:color w:val="000000" w:themeColor="text1"/>
          <w:sz w:val="20"/>
          <w:szCs w:val="20"/>
        </w:rPr>
        <w:t xml:space="preserve"> = X\(X\A</w:t>
      </w:r>
      <w:r w:rsidR="00233DAE" w:rsidRPr="00B83FE7">
        <w:rPr>
          <w:rFonts w:asciiTheme="majorHAnsi" w:eastAsia="Meiryo UI" w:hAnsiTheme="majorHAnsi" w:cstheme="majorHAnsi"/>
          <w:i/>
          <w:color w:val="000000" w:themeColor="text1"/>
          <w:sz w:val="20"/>
          <w:szCs w:val="20"/>
          <w:vertAlign w:val="subscript"/>
        </w:rPr>
        <w:t>2</w:t>
      </w:r>
      <w:r w:rsidR="00233DAE" w:rsidRPr="00B83FE7">
        <w:rPr>
          <w:rFonts w:asciiTheme="majorHAnsi" w:eastAsia="Meiryo UI" w:hAnsiTheme="majorHAnsi" w:cstheme="majorHAnsi"/>
          <w:i/>
          <w:color w:val="000000" w:themeColor="text1"/>
          <w:sz w:val="20"/>
          <w:szCs w:val="20"/>
        </w:rPr>
        <w:t xml:space="preserve">) </w:t>
      </w:r>
      <w:r w:rsidR="00233DAE" w:rsidRPr="00B83FE7">
        <w:rPr>
          <w:rFonts w:ascii="MS Gothic" w:eastAsia="MS Gothic" w:hAnsi="MS Gothic" w:cs="MS Gothic" w:hint="eastAsia"/>
          <w:i/>
          <w:color w:val="000000" w:themeColor="text1"/>
          <w:sz w:val="20"/>
          <w:szCs w:val="20"/>
        </w:rPr>
        <w:t>∈</w:t>
      </w:r>
      <w:r w:rsidR="00233DAE" w:rsidRPr="00B83FE7">
        <w:rPr>
          <w:rFonts w:asciiTheme="majorHAnsi" w:eastAsia="Meiryo UI" w:hAnsiTheme="majorHAnsi" w:cstheme="majorHAnsi"/>
          <w:i/>
          <w:color w:val="000000" w:themeColor="text1"/>
          <w:sz w:val="20"/>
          <w:szCs w:val="20"/>
        </w:rPr>
        <w:t xml:space="preserve"> F</w:t>
      </w:r>
      <w:r w:rsidR="00233DAE" w:rsidRPr="00B83FE7">
        <w:rPr>
          <w:rFonts w:asciiTheme="majorHAnsi" w:eastAsia="Meiryo UI" w:hAnsiTheme="majorHAnsi" w:cstheme="majorHAnsi"/>
          <w:color w:val="000000" w:themeColor="text1"/>
          <w:sz w:val="20"/>
          <w:szCs w:val="20"/>
        </w:rPr>
        <w:t xml:space="preserve">. </w:t>
      </w:r>
    </w:p>
    <w:p w14:paraId="51B3974A" w14:textId="77777777" w:rsidR="00F6374F" w:rsidRPr="00B83FE7" w:rsidRDefault="00F6374F" w:rsidP="000A6E17">
      <w:pPr>
        <w:snapToGrid w:val="0"/>
        <w:jc w:val="left"/>
        <w:rPr>
          <w:rFonts w:asciiTheme="majorHAnsi" w:eastAsia="Meiryo UI" w:hAnsiTheme="majorHAnsi" w:cstheme="majorHAnsi"/>
          <w:i/>
          <w:color w:val="000000" w:themeColor="text1"/>
          <w:sz w:val="20"/>
          <w:szCs w:val="20"/>
        </w:rPr>
      </w:pPr>
      <w:r w:rsidRPr="00B83FE7">
        <w:rPr>
          <w:rFonts w:asciiTheme="majorHAnsi" w:eastAsia="Meiryo UI" w:hAnsiTheme="majorHAnsi" w:cstheme="majorHAnsi"/>
          <w:color w:val="000000" w:themeColor="text1"/>
          <w:sz w:val="20"/>
          <w:szCs w:val="20"/>
        </w:rPr>
        <w:t xml:space="preserve">Let's show </w:t>
      </w:r>
      <w:r w:rsidR="001B0202" w:rsidRPr="00B83FE7">
        <w:rPr>
          <w:rFonts w:asciiTheme="majorHAnsi" w:eastAsia="Meiryo UI" w:hAnsiTheme="majorHAnsi" w:cstheme="majorHAnsi"/>
          <w:color w:val="000000" w:themeColor="text1"/>
          <w:sz w:val="20"/>
          <w:szCs w:val="20"/>
        </w:rPr>
        <w:t xml:space="preserve">axiom </w:t>
      </w:r>
      <w:r w:rsidRPr="00B83FE7">
        <w:rPr>
          <w:rFonts w:asciiTheme="majorHAnsi" w:eastAsia="Meiryo UI" w:hAnsiTheme="majorHAnsi" w:cstheme="majorHAnsi"/>
          <w:color w:val="000000" w:themeColor="text1"/>
          <w:sz w:val="20"/>
          <w:szCs w:val="20"/>
        </w:rPr>
        <w:t xml:space="preserve">(F3). Suppose that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A</w:t>
      </w:r>
      <w:r w:rsidRPr="00B83FE7">
        <w:rPr>
          <w:rFonts w:asciiTheme="majorHAnsi" w:eastAsia="Meiryo UI" w:hAnsiTheme="majorHAnsi" w:cstheme="majorHAnsi"/>
          <w:i/>
          <w:color w:val="000000" w:themeColor="text1"/>
          <w:sz w:val="20"/>
          <w:szCs w:val="20"/>
          <w:vertAlign w:val="subscript"/>
        </w:rPr>
        <w:t>2</w:t>
      </w:r>
      <w:r w:rsidRPr="00B83FE7">
        <w:rPr>
          <w:rFonts w:asciiTheme="majorHAnsi" w:eastAsia="Meiryo UI" w:hAnsiTheme="majorHAnsi" w:cstheme="majorHAnsi"/>
          <w:i/>
          <w:color w:val="000000" w:themeColor="text1"/>
          <w:sz w:val="20"/>
          <w:szCs w:val="20"/>
        </w:rPr>
        <w:t xml:space="preserve">, </w:t>
      </w:r>
      <w:proofErr w:type="gramStart"/>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i</w:t>
      </w:r>
      <w:proofErr w:type="gramEnd"/>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t xml:space="preserve"> for </w:t>
      </w:r>
      <w:proofErr w:type="spellStart"/>
      <w:r w:rsidRPr="00B83FE7">
        <w:rPr>
          <w:rFonts w:asciiTheme="majorHAnsi" w:eastAsia="Meiryo UI" w:hAnsiTheme="majorHAnsi" w:cstheme="majorHAnsi"/>
          <w:i/>
          <w:color w:val="000000" w:themeColor="text1"/>
          <w:sz w:val="20"/>
          <w:szCs w:val="20"/>
        </w:rPr>
        <w:t>i</w:t>
      </w:r>
      <w:proofErr w:type="spellEnd"/>
      <w:r w:rsidRPr="00B83FE7">
        <w:rPr>
          <w:rFonts w:asciiTheme="majorHAnsi" w:eastAsia="Meiryo UI" w:hAnsiTheme="majorHAnsi" w:cstheme="majorHAnsi"/>
          <w:i/>
          <w:color w:val="000000" w:themeColor="text1"/>
          <w:sz w:val="20"/>
          <w:szCs w:val="20"/>
        </w:rPr>
        <w:t xml:space="preserve"> = 1, ..., p</w:t>
      </w:r>
      <w:r w:rsidRPr="00B83FE7">
        <w:rPr>
          <w:rFonts w:asciiTheme="majorHAnsi" w:eastAsia="Meiryo UI" w:hAnsiTheme="majorHAnsi" w:cstheme="majorHAnsi"/>
          <w:color w:val="000000" w:themeColor="text1"/>
          <w:sz w:val="20"/>
          <w:szCs w:val="20"/>
        </w:rPr>
        <w:t>, and</w:t>
      </w:r>
      <w:r w:rsidRPr="00B83FE7">
        <w:rPr>
          <w:rFonts w:asciiTheme="majorHAnsi" w:eastAsia="Meiryo UI" w:hAnsiTheme="majorHAnsi" w:cstheme="majorHAnsi"/>
          <w:i/>
          <w:color w:val="000000" w:themeColor="text1"/>
          <w:sz w:val="20"/>
          <w:szCs w:val="20"/>
        </w:rPr>
        <w:t xml:space="preserve"> </w:t>
      </w:r>
      <w:r w:rsidR="00652E1E" w:rsidRPr="00B83FE7">
        <w:rPr>
          <w:rFonts w:asciiTheme="majorHAnsi" w:eastAsia="Meiryo UI" w:hAnsiTheme="majorHAnsi" w:cstheme="majorHAnsi"/>
          <w:i/>
          <w:color w:val="000000" w:themeColor="text1"/>
          <w:sz w:val="20"/>
          <w:szCs w:val="20"/>
        </w:rPr>
        <w:t xml:space="preserve"> [X\A</w:t>
      </w:r>
      <w:r w:rsidR="00652E1E" w:rsidRPr="00B83FE7">
        <w:rPr>
          <w:rFonts w:asciiTheme="majorHAnsi" w:eastAsia="Meiryo UI" w:hAnsiTheme="majorHAnsi" w:cstheme="majorHAnsi"/>
          <w:i/>
          <w:color w:val="000000" w:themeColor="text1"/>
          <w:sz w:val="20"/>
          <w:szCs w:val="20"/>
          <w:vertAlign w:val="subscript"/>
        </w:rPr>
        <w:t>1</w:t>
      </w:r>
      <w:r w:rsidR="00652E1E" w:rsidRPr="00B83FE7">
        <w:rPr>
          <w:rFonts w:asciiTheme="majorHAnsi" w:eastAsia="Meiryo UI" w:hAnsiTheme="majorHAnsi" w:cstheme="majorHAnsi"/>
          <w:i/>
          <w:color w:val="000000" w:themeColor="text1"/>
          <w:sz w:val="20"/>
          <w:szCs w:val="20"/>
        </w:rPr>
        <w:t>, . . .,X\ A</w:t>
      </w:r>
      <w:r w:rsidR="00652E1E" w:rsidRPr="00B83FE7">
        <w:rPr>
          <w:rFonts w:asciiTheme="majorHAnsi" w:eastAsia="Meiryo UI" w:hAnsiTheme="majorHAnsi" w:cstheme="majorHAnsi"/>
          <w:i/>
          <w:color w:val="000000" w:themeColor="text1"/>
          <w:sz w:val="20"/>
          <w:szCs w:val="20"/>
          <w:vertAlign w:val="subscript"/>
        </w:rPr>
        <w:t>p</w:t>
      </w:r>
      <w:r w:rsidR="00652E1E" w:rsidRPr="00B83FE7">
        <w:rPr>
          <w:rFonts w:asciiTheme="majorHAnsi" w:eastAsia="Meiryo UI" w:hAnsiTheme="majorHAnsi" w:cstheme="majorHAnsi"/>
          <w:i/>
          <w:color w:val="000000" w:themeColor="text1"/>
          <w:sz w:val="20"/>
          <w:szCs w:val="20"/>
        </w:rPr>
        <w:t>, X\(</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00652E1E" w:rsidRPr="00B83FE7">
        <w:rPr>
          <w:rFonts w:asciiTheme="majorHAnsi" w:eastAsia="Meiryo UI" w:hAnsiTheme="majorHAnsi" w:cstheme="majorHAnsi"/>
          <w:i/>
          <w:color w:val="000000" w:themeColor="text1"/>
          <w:sz w:val="20"/>
          <w:szCs w:val="20"/>
        </w:rPr>
        <w:t xml:space="preserve">)] </w:t>
      </w:r>
      <w:r w:rsidR="00652E1E" w:rsidRPr="00B83FE7">
        <w:rPr>
          <w:rFonts w:ascii="MS Gothic" w:eastAsia="MS Gothic" w:hAnsi="MS Gothic" w:cs="MS Gothic" w:hint="eastAsia"/>
          <w:i/>
          <w:color w:val="000000" w:themeColor="text1"/>
          <w:sz w:val="20"/>
          <w:szCs w:val="20"/>
        </w:rPr>
        <w:t>∈</w:t>
      </w:r>
      <w:r w:rsidR="00652E1E" w:rsidRPr="00B83FE7">
        <w:rPr>
          <w:rFonts w:asciiTheme="majorHAnsi" w:eastAsia="Meiryo UI" w:hAnsiTheme="majorHAnsi" w:cstheme="majorHAnsi"/>
          <w:i/>
          <w:color w:val="000000" w:themeColor="text1"/>
          <w:sz w:val="20"/>
          <w:szCs w:val="20"/>
        </w:rPr>
        <w:t xml:space="preserve"> P</w:t>
      </w:r>
      <w:r w:rsidR="00652E1E" w:rsidRPr="00B83FE7">
        <w:rPr>
          <w:rFonts w:asciiTheme="majorHAnsi" w:eastAsia="Meiryo UI" w:hAnsiTheme="majorHAnsi" w:cstheme="majorHAnsi"/>
          <w:i/>
          <w:color w:val="000000" w:themeColor="text1"/>
          <w:sz w:val="20"/>
          <w:szCs w:val="20"/>
          <w:vertAlign w:val="subscript"/>
        </w:rPr>
        <w:t>k</w:t>
      </w:r>
      <w:r w:rsidR="00652E1E"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By definition of</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i/>
          <w:color w:val="000000" w:themeColor="text1"/>
          <w:sz w:val="20"/>
          <w:szCs w:val="20"/>
        </w:rPr>
        <w:t>X\A</w:t>
      </w:r>
      <w:r w:rsidRPr="00B83FE7">
        <w:rPr>
          <w:rFonts w:asciiTheme="majorHAnsi" w:eastAsia="Meiryo UI" w:hAnsiTheme="majorHAnsi" w:cstheme="majorHAnsi"/>
          <w:i/>
          <w:color w:val="000000" w:themeColor="text1"/>
          <w:sz w:val="20"/>
          <w:szCs w:val="20"/>
          <w:vertAlign w:val="subscript"/>
        </w:rPr>
        <w:t>i</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T.</w:t>
      </w:r>
      <w:r w:rsidRPr="00B83FE7">
        <w:rPr>
          <w:rFonts w:asciiTheme="majorHAnsi" w:eastAsia="Meiryo UI" w:hAnsiTheme="majorHAnsi" w:cstheme="majorHAnsi"/>
          <w:color w:val="000000" w:themeColor="text1"/>
          <w:sz w:val="20"/>
          <w:szCs w:val="20"/>
        </w:rPr>
        <w:t xml:space="preserve"> Thus, by </w:t>
      </w:r>
      <w:r w:rsidR="00652E1E" w:rsidRPr="00B83FE7">
        <w:rPr>
          <w:rFonts w:asciiTheme="majorHAnsi" w:eastAsia="Meiryo UI" w:hAnsiTheme="majorHAnsi" w:cstheme="majorHAnsi"/>
          <w:color w:val="000000" w:themeColor="text1"/>
          <w:sz w:val="20"/>
          <w:szCs w:val="20"/>
        </w:rPr>
        <w:t xml:space="preserve">axiom </w:t>
      </w:r>
      <w:r w:rsidRPr="00B83FE7">
        <w:rPr>
          <w:rFonts w:asciiTheme="majorHAnsi" w:eastAsia="Meiryo UI" w:hAnsiTheme="majorHAnsi" w:cstheme="majorHAnsi"/>
          <w:color w:val="000000" w:themeColor="text1"/>
          <w:sz w:val="20"/>
          <w:szCs w:val="20"/>
        </w:rPr>
        <w:t xml:space="preserve">(P2) in the definition of </w:t>
      </w:r>
      <w:r w:rsidRPr="00B83FE7">
        <w:rPr>
          <w:rFonts w:asciiTheme="majorHAnsi" w:eastAsia="Meiryo UI" w:hAnsiTheme="majorHAnsi" w:cstheme="majorHAnsi"/>
          <w:i/>
          <w:color w:val="000000" w:themeColor="text1"/>
          <w:sz w:val="20"/>
          <w:szCs w:val="20"/>
        </w:rPr>
        <w:t>T</w:t>
      </w:r>
      <w:r w:rsidR="001B0202" w:rsidRPr="00B83FE7">
        <w:rPr>
          <w:rFonts w:asciiTheme="majorHAnsi" w:eastAsia="Meiryo UI" w:hAnsiTheme="majorHAnsi" w:cstheme="majorHAnsi"/>
          <w:i/>
          <w:color w:val="000000" w:themeColor="text1"/>
          <w:sz w:val="20"/>
          <w:szCs w:val="20"/>
        </w:rPr>
        <w:t xml:space="preserve"> and [X\A</w:t>
      </w:r>
      <w:r w:rsidR="001B0202" w:rsidRPr="00B83FE7">
        <w:rPr>
          <w:rFonts w:asciiTheme="majorHAnsi" w:eastAsia="Meiryo UI" w:hAnsiTheme="majorHAnsi" w:cstheme="majorHAnsi"/>
          <w:i/>
          <w:color w:val="000000" w:themeColor="text1"/>
          <w:sz w:val="20"/>
          <w:szCs w:val="20"/>
          <w:vertAlign w:val="subscript"/>
        </w:rPr>
        <w:t>1</w:t>
      </w:r>
      <w:r w:rsidR="001B0202" w:rsidRPr="00B83FE7">
        <w:rPr>
          <w:rFonts w:asciiTheme="majorHAnsi" w:eastAsia="Meiryo UI" w:hAnsiTheme="majorHAnsi" w:cstheme="majorHAnsi"/>
          <w:i/>
          <w:color w:val="000000" w:themeColor="text1"/>
          <w:sz w:val="20"/>
          <w:szCs w:val="20"/>
        </w:rPr>
        <w:t xml:space="preserve">, </w:t>
      </w:r>
      <w:proofErr w:type="gramStart"/>
      <w:r w:rsidR="001B0202" w:rsidRPr="00B83FE7">
        <w:rPr>
          <w:rFonts w:asciiTheme="majorHAnsi" w:eastAsia="Meiryo UI" w:hAnsiTheme="majorHAnsi" w:cstheme="majorHAnsi"/>
          <w:i/>
          <w:color w:val="000000" w:themeColor="text1"/>
          <w:sz w:val="20"/>
          <w:szCs w:val="20"/>
        </w:rPr>
        <w:t>. . .,X</w:t>
      </w:r>
      <w:proofErr w:type="gramEnd"/>
      <w:r w:rsidR="001B0202" w:rsidRPr="00B83FE7">
        <w:rPr>
          <w:rFonts w:asciiTheme="majorHAnsi" w:eastAsia="Meiryo UI" w:hAnsiTheme="majorHAnsi" w:cstheme="majorHAnsi"/>
          <w:i/>
          <w:color w:val="000000" w:themeColor="text1"/>
          <w:sz w:val="20"/>
          <w:szCs w:val="20"/>
        </w:rPr>
        <w:t>\ A</w:t>
      </w:r>
      <w:r w:rsidR="001B0202" w:rsidRPr="00B83FE7">
        <w:rPr>
          <w:rFonts w:asciiTheme="majorHAnsi" w:eastAsia="Meiryo UI" w:hAnsiTheme="majorHAnsi" w:cstheme="majorHAnsi"/>
          <w:i/>
          <w:color w:val="000000" w:themeColor="text1"/>
          <w:sz w:val="20"/>
          <w:szCs w:val="20"/>
          <w:vertAlign w:val="subscript"/>
        </w:rPr>
        <w:t>p</w:t>
      </w:r>
      <w:r w:rsidR="001B0202" w:rsidRPr="00B83FE7">
        <w:rPr>
          <w:rFonts w:asciiTheme="majorHAnsi" w:eastAsia="Meiryo UI" w:hAnsiTheme="majorHAnsi" w:cstheme="majorHAnsi"/>
          <w:i/>
          <w:color w:val="000000" w:themeColor="text1"/>
          <w:sz w:val="20"/>
          <w:szCs w:val="20"/>
        </w:rPr>
        <w:t>, X\(</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001B0202" w:rsidRPr="00B83FE7">
        <w:rPr>
          <w:rFonts w:asciiTheme="majorHAnsi" w:eastAsia="Meiryo UI" w:hAnsiTheme="majorHAnsi" w:cstheme="majorHAnsi"/>
          <w:i/>
          <w:color w:val="000000" w:themeColor="text1"/>
          <w:sz w:val="20"/>
          <w:szCs w:val="20"/>
        </w:rPr>
        <w:t xml:space="preserve">)] </w:t>
      </w:r>
      <w:r w:rsidR="001B0202" w:rsidRPr="00B83FE7">
        <w:rPr>
          <w:rFonts w:ascii="MS Gothic" w:eastAsia="MS Gothic" w:hAnsi="MS Gothic" w:cs="MS Gothic" w:hint="eastAsia"/>
          <w:i/>
          <w:color w:val="000000" w:themeColor="text1"/>
          <w:sz w:val="20"/>
          <w:szCs w:val="20"/>
        </w:rPr>
        <w:t>∈</w:t>
      </w:r>
      <w:r w:rsidR="001B0202" w:rsidRPr="00B83FE7">
        <w:rPr>
          <w:rFonts w:asciiTheme="majorHAnsi" w:eastAsia="Meiryo UI" w:hAnsiTheme="majorHAnsi" w:cstheme="majorHAnsi"/>
          <w:i/>
          <w:color w:val="000000" w:themeColor="text1"/>
          <w:sz w:val="20"/>
          <w:szCs w:val="20"/>
        </w:rPr>
        <w:t xml:space="preserve"> P</w:t>
      </w:r>
      <w:r w:rsidR="001B0202" w:rsidRPr="00B83FE7">
        <w:rPr>
          <w:rFonts w:asciiTheme="majorHAnsi" w:eastAsia="Meiryo UI" w:hAnsiTheme="majorHAnsi" w:cstheme="majorHAnsi"/>
          <w:i/>
          <w:color w:val="000000" w:themeColor="text1"/>
          <w:sz w:val="20"/>
          <w:szCs w:val="20"/>
          <w:vertAlign w:val="subscript"/>
        </w:rPr>
        <w:t>k</w:t>
      </w:r>
      <w:r w:rsidR="001B0202" w:rsidRPr="00B83FE7">
        <w:rPr>
          <w:rFonts w:asciiTheme="majorHAnsi" w:eastAsia="Meiryo UI" w:hAnsiTheme="majorHAnsi" w:cstheme="majorHAnsi"/>
          <w:i/>
          <w:color w:val="000000" w:themeColor="text1"/>
          <w:sz w:val="20"/>
          <w:szCs w:val="20"/>
        </w:rPr>
        <w:t xml:space="preserve">[ψ], </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T</w:t>
      </w:r>
      <w:r w:rsidRPr="00B83FE7">
        <w:rPr>
          <w:rFonts w:asciiTheme="majorHAnsi" w:eastAsia="Meiryo UI" w:hAnsiTheme="majorHAnsi" w:cstheme="majorHAnsi"/>
          <w:color w:val="000000" w:themeColor="text1"/>
          <w:sz w:val="20"/>
          <w:szCs w:val="20"/>
        </w:rPr>
        <w:t xml:space="preserve">. Therefore, </w:t>
      </w:r>
      <w:r w:rsidR="001B0202" w:rsidRPr="00B83FE7">
        <w:rPr>
          <w:rFonts w:asciiTheme="majorHAnsi" w:eastAsia="Meiryo UI" w:hAnsiTheme="majorHAnsi" w:cstheme="majorHAnsi"/>
          <w:color w:val="000000" w:themeColor="text1"/>
          <w:sz w:val="20"/>
          <w:szCs w:val="20"/>
        </w:rPr>
        <w:t>by definition of</w:t>
      </w:r>
      <w:r w:rsidR="001B0202" w:rsidRPr="00B83FE7">
        <w:rPr>
          <w:rFonts w:asciiTheme="majorHAnsi" w:eastAsia="Meiryo UI" w:hAnsiTheme="majorHAnsi" w:cstheme="majorHAnsi"/>
          <w:i/>
          <w:color w:val="000000" w:themeColor="text1"/>
          <w:sz w:val="20"/>
          <w:szCs w:val="20"/>
        </w:rPr>
        <w:t xml:space="preserve"> F</w:t>
      </w:r>
      <w:r w:rsidR="001B0202"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color w:val="000000" w:themeColor="text1"/>
          <w:sz w:val="20"/>
          <w:szCs w:val="20"/>
        </w:rPr>
        <w:t>X</w:t>
      </w:r>
      <w:proofErr w:type="gramStart"/>
      <w:r w:rsidR="001B0202"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w:t>
      </w:r>
      <w:proofErr w:type="gramEnd"/>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Pr="00B83FE7">
        <w:rPr>
          <w:rFonts w:asciiTheme="majorHAnsi" w:eastAsia="Meiryo UI" w:hAnsiTheme="majorHAnsi" w:cstheme="majorHAnsi"/>
          <w:color w:val="000000" w:themeColor="text1"/>
          <w:sz w:val="20"/>
          <w:szCs w:val="20"/>
        </w:rPr>
        <w:t xml:space="preserve">) = </w:t>
      </w:r>
      <w:r w:rsidR="00D07AAD" w:rsidRPr="00B83FE7">
        <w:rPr>
          <w:rFonts w:asciiTheme="majorHAnsi" w:eastAsia="Meiryo UI" w:hAnsiTheme="majorHAnsi" w:cstheme="majorHAnsi"/>
          <w:color w:val="000000" w:themeColor="text1"/>
          <w:sz w:val="20"/>
          <w:szCs w:val="20"/>
        </w:rPr>
        <w:t xml:space="preserve"> </w:t>
      </w:r>
      <m:oMath>
        <m:nary>
          <m:naryPr>
            <m:chr m:val="⋂"/>
            <m:limLoc m:val="undOvr"/>
            <m:ctrlPr>
              <w:rPr>
                <w:rFonts w:ascii="Cambria Math" w:eastAsia="Meiryo UI" w:hAnsi="Cambria Math" w:cstheme="majorHAnsi"/>
                <w:color w:val="000000" w:themeColor="text1"/>
                <w:sz w:val="20"/>
                <w:szCs w:val="20"/>
              </w:rPr>
            </m:ctrlPr>
          </m:naryPr>
          <m:sub>
            <m:r>
              <w:rPr>
                <w:rFonts w:ascii="Cambria Math" w:eastAsia="Meiryo UI" w:hAnsi="Cambria Math" w:cstheme="majorHAnsi"/>
                <w:color w:val="000000" w:themeColor="text1"/>
                <w:sz w:val="20"/>
                <w:szCs w:val="20"/>
              </w:rPr>
              <m:t>j=1</m:t>
            </m:r>
          </m:sub>
          <m:sup>
            <m:r>
              <w:rPr>
                <w:rFonts w:ascii="Cambria Math" w:eastAsia="Meiryo UI" w:hAnsi="Cambria Math" w:cstheme="majorHAnsi"/>
                <w:color w:val="000000" w:themeColor="text1"/>
                <w:sz w:val="20"/>
                <w:szCs w:val="20"/>
              </w:rPr>
              <m:t>p</m:t>
            </m:r>
          </m:sup>
          <m:e>
            <m:sSub>
              <m:sSubPr>
                <m:ctrlPr>
                  <w:rPr>
                    <w:rFonts w:ascii="Cambria Math" w:eastAsia="Meiryo UI" w:hAnsi="Cambria Math" w:cstheme="majorHAnsi"/>
                    <w:i/>
                    <w:color w:val="000000" w:themeColor="text1"/>
                    <w:sz w:val="20"/>
                    <w:szCs w:val="20"/>
                  </w:rPr>
                </m:ctrlPr>
              </m:sSubPr>
              <m:e>
                <m:r>
                  <w:rPr>
                    <w:rFonts w:ascii="Cambria Math" w:eastAsia="Meiryo UI" w:hAnsi="Cambria Math" w:cstheme="majorHAnsi"/>
                    <w:color w:val="000000" w:themeColor="text1"/>
                    <w:sz w:val="20"/>
                    <w:szCs w:val="20"/>
                  </w:rPr>
                  <m:t>A</m:t>
                </m:r>
              </m:e>
              <m:sub>
                <m:r>
                  <w:rPr>
                    <w:rFonts w:ascii="Cambria Math" w:eastAsia="Meiryo UI" w:hAnsi="Cambria Math" w:cstheme="majorHAnsi"/>
                    <w:color w:val="000000" w:themeColor="text1"/>
                    <w:sz w:val="20"/>
                    <w:szCs w:val="20"/>
                  </w:rPr>
                  <m:t>j</m:t>
                </m:r>
              </m:sub>
            </m:sSub>
          </m:e>
        </m:nary>
      </m:oMath>
      <w:r w:rsidRPr="00B83FE7">
        <w:rPr>
          <w:rFonts w:asciiTheme="majorHAnsi" w:eastAsia="Meiryo UI" w:hAnsiTheme="majorHAnsi" w:cstheme="majorHAnsi"/>
          <w:color w:val="000000" w:themeColor="text1"/>
          <w:sz w:val="20"/>
          <w:szCs w:val="20"/>
        </w:rPr>
        <w:t xml:space="preserve"> is in F.</w:t>
      </w:r>
    </w:p>
    <w:p w14:paraId="71BFC20E"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Finally, let's show </w:t>
      </w:r>
      <w:r w:rsidR="001B0202" w:rsidRPr="00B83FE7">
        <w:rPr>
          <w:rFonts w:asciiTheme="majorHAnsi" w:eastAsia="Meiryo UI" w:hAnsiTheme="majorHAnsi" w:cstheme="majorHAnsi"/>
          <w:color w:val="000000" w:themeColor="text1"/>
          <w:sz w:val="20"/>
          <w:szCs w:val="20"/>
        </w:rPr>
        <w:t xml:space="preserve">axiom </w:t>
      </w:r>
      <w:r w:rsidRPr="00B83FE7">
        <w:rPr>
          <w:rFonts w:asciiTheme="majorHAnsi" w:eastAsia="Meiryo UI" w:hAnsiTheme="majorHAnsi" w:cstheme="majorHAnsi"/>
          <w:color w:val="000000" w:themeColor="text1"/>
          <w:sz w:val="20"/>
          <w:szCs w:val="20"/>
        </w:rPr>
        <w:t xml:space="preserve">(F4). By </w:t>
      </w:r>
      <w:r w:rsidR="001B0202" w:rsidRPr="00B83FE7">
        <w:rPr>
          <w:rFonts w:asciiTheme="majorHAnsi" w:eastAsia="Meiryo UI" w:hAnsiTheme="majorHAnsi" w:cstheme="majorHAnsi"/>
          <w:color w:val="000000" w:themeColor="text1"/>
          <w:sz w:val="20"/>
          <w:szCs w:val="20"/>
        </w:rPr>
        <w:t xml:space="preserve">axiom </w:t>
      </w:r>
      <w:r w:rsidRPr="00B83FE7">
        <w:rPr>
          <w:rFonts w:asciiTheme="majorHAnsi" w:eastAsia="Meiryo UI" w:hAnsiTheme="majorHAnsi" w:cstheme="majorHAnsi"/>
          <w:color w:val="000000" w:themeColor="text1"/>
          <w:sz w:val="20"/>
          <w:szCs w:val="20"/>
        </w:rPr>
        <w:t xml:space="preserve">(P3) in the definition of T, we have X </w:t>
      </w:r>
      <w:r w:rsidRPr="00B83FE7">
        <w:rPr>
          <w:rFonts w:ascii="Cambria Math" w:eastAsia="Meiryo UI" w:hAnsi="Cambria Math" w:cs="Cambria Math"/>
          <w:color w:val="000000" w:themeColor="text1"/>
          <w:sz w:val="20"/>
          <w:szCs w:val="20"/>
        </w:rPr>
        <w:t>∉</w:t>
      </w:r>
      <w:r w:rsidRPr="00B83FE7">
        <w:rPr>
          <w:rFonts w:asciiTheme="majorHAnsi" w:eastAsia="Meiryo UI" w:hAnsiTheme="majorHAnsi" w:cstheme="majorHAnsi"/>
          <w:color w:val="000000" w:themeColor="text1"/>
          <w:sz w:val="20"/>
          <w:szCs w:val="20"/>
        </w:rPr>
        <w:t xml:space="preserve"> T. Therefore, X\X = </w:t>
      </w:r>
      <w:r w:rsidRPr="00B83FE7">
        <w:rPr>
          <w:rFonts w:ascii="Cambria Math" w:eastAsia="Meiryo UI" w:hAnsi="Cambria Math" w:cs="Cambria Math"/>
          <w:color w:val="000000" w:themeColor="text1"/>
          <w:sz w:val="20"/>
          <w:szCs w:val="20"/>
        </w:rPr>
        <w:t>∅</w:t>
      </w:r>
      <w:r w:rsidRPr="00B83FE7">
        <w:rPr>
          <w:rFonts w:asciiTheme="majorHAnsi" w:eastAsia="Meiryo UI" w:hAnsiTheme="majorHAnsi" w:cstheme="majorHAnsi"/>
          <w:color w:val="000000" w:themeColor="text1"/>
          <w:sz w:val="20"/>
          <w:szCs w:val="20"/>
        </w:rPr>
        <w:t xml:space="preserve"> is in F.</w:t>
      </w:r>
    </w:p>
    <w:p w14:paraId="64847A8F"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Thus, if T is a loose</w:t>
      </w:r>
      <w:r w:rsidRPr="00B83FE7">
        <w:rPr>
          <w:rFonts w:asciiTheme="majorHAnsi" w:eastAsia="Meiryo UI" w:hAnsiTheme="majorHAnsi" w:cstheme="majorHAnsi"/>
          <w:i/>
          <w:color w:val="000000" w:themeColor="text1"/>
          <w:sz w:val="20"/>
          <w:szCs w:val="20"/>
        </w:rPr>
        <w:t xml:space="preserve"> 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[ψ]-t</w:t>
      </w:r>
      <w:r w:rsidRPr="00B83FE7">
        <w:rPr>
          <w:rFonts w:asciiTheme="majorHAnsi" w:eastAsia="Meiryo UI" w:hAnsiTheme="majorHAnsi" w:cstheme="majorHAnsi"/>
          <w:color w:val="000000" w:themeColor="text1"/>
          <w:sz w:val="20"/>
          <w:szCs w:val="20"/>
        </w:rPr>
        <w:t xml:space="preserve">angle, then </w:t>
      </w:r>
      <w:r w:rsidRPr="00B83FE7">
        <w:rPr>
          <w:rFonts w:asciiTheme="majorHAnsi" w:eastAsia="Meiryo UI" w:hAnsiTheme="majorHAnsi" w:cstheme="majorHAnsi"/>
          <w:i/>
          <w:color w:val="000000" w:themeColor="text1"/>
          <w:sz w:val="20"/>
          <w:szCs w:val="20"/>
        </w:rPr>
        <w:t xml:space="preserve">F = {A | X\A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proofErr w:type="gramStart"/>
      <w:r w:rsidRPr="00B83FE7">
        <w:rPr>
          <w:rFonts w:asciiTheme="majorHAnsi" w:eastAsia="Meiryo UI" w:hAnsiTheme="majorHAnsi" w:cstheme="majorHAnsi"/>
          <w:i/>
          <w:color w:val="000000" w:themeColor="text1"/>
          <w:sz w:val="20"/>
          <w:szCs w:val="20"/>
        </w:rPr>
        <w:t>T }</w:t>
      </w:r>
      <w:proofErr w:type="gramEnd"/>
      <w:r w:rsidRPr="00B83FE7">
        <w:rPr>
          <w:rFonts w:asciiTheme="majorHAnsi" w:eastAsia="Meiryo UI" w:hAnsiTheme="majorHAnsi" w:cstheme="majorHAnsi"/>
          <w:i/>
          <w:color w:val="000000" w:themeColor="text1"/>
          <w:sz w:val="20"/>
          <w:szCs w:val="20"/>
        </w:rPr>
        <w:t xml:space="preserve"> </w:t>
      </w:r>
      <w:r w:rsidRPr="00B83FE7">
        <w:rPr>
          <w:rFonts w:asciiTheme="majorHAnsi" w:eastAsia="Meiryo UI" w:hAnsiTheme="majorHAnsi" w:cstheme="majorHAnsi"/>
          <w:color w:val="000000" w:themeColor="text1"/>
          <w:sz w:val="20"/>
          <w:szCs w:val="20"/>
        </w:rPr>
        <w:t>is a</w:t>
      </w:r>
      <w:r w:rsidRPr="00B83FE7">
        <w:rPr>
          <w:rFonts w:asciiTheme="majorHAnsi" w:eastAsia="Meiryo UI" w:hAnsiTheme="majorHAnsi" w:cstheme="majorHAnsi"/>
          <w:i/>
          <w:color w:val="000000" w:themeColor="text1"/>
          <w:sz w:val="20"/>
          <w:szCs w:val="20"/>
        </w:rPr>
        <w:t xml:space="preserve"> </w:t>
      </w:r>
      <w:r w:rsidR="001B0202" w:rsidRPr="00B83FE7">
        <w:rPr>
          <w:rFonts w:asciiTheme="majorHAnsi" w:eastAsia="Meiryo UI" w:hAnsiTheme="majorHAnsi" w:cstheme="majorHAnsi"/>
          <w:i/>
          <w:color w:val="000000" w:themeColor="text1"/>
          <w:sz w:val="20"/>
          <w:szCs w:val="20"/>
        </w:rPr>
        <w:t>P</w:t>
      </w:r>
      <w:r w:rsidR="001B0202" w:rsidRPr="00B83FE7">
        <w:rPr>
          <w:rFonts w:asciiTheme="majorHAnsi" w:eastAsia="Meiryo UI" w:hAnsiTheme="majorHAnsi" w:cstheme="majorHAnsi"/>
          <w:i/>
          <w:color w:val="000000" w:themeColor="text1"/>
          <w:sz w:val="20"/>
          <w:szCs w:val="20"/>
          <w:vertAlign w:val="subscript"/>
        </w:rPr>
        <w:t>k</w:t>
      </w:r>
      <w:r w:rsidR="001B0202" w:rsidRPr="00B83FE7">
        <w:rPr>
          <w:rFonts w:asciiTheme="majorHAnsi" w:eastAsia="Meiryo UI" w:hAnsiTheme="majorHAnsi" w:cstheme="majorHAnsi"/>
          <w:i/>
          <w:color w:val="000000" w:themeColor="text1"/>
          <w:sz w:val="20"/>
          <w:szCs w:val="20"/>
        </w:rPr>
        <w:t>[ψ]-</w:t>
      </w:r>
      <w:r w:rsidR="001B0202"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color w:val="000000" w:themeColor="text1"/>
          <w:sz w:val="20"/>
          <w:szCs w:val="20"/>
        </w:rPr>
        <w:t>(non-principal) filter.</w:t>
      </w:r>
    </w:p>
    <w:p w14:paraId="495EBA4F"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p>
    <w:p w14:paraId="521E33ED" w14:textId="77777777" w:rsidR="00F6374F" w:rsidRPr="00B83FE7" w:rsidRDefault="001B0202"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Part 2:</w:t>
      </w:r>
    </w:p>
    <w:p w14:paraId="6BBAF305"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Now, assume that </w:t>
      </w:r>
      <w:r w:rsidRPr="00B83FE7">
        <w:rPr>
          <w:rFonts w:asciiTheme="majorHAnsi" w:eastAsia="Meiryo UI" w:hAnsiTheme="majorHAnsi" w:cstheme="majorHAnsi"/>
          <w:i/>
          <w:color w:val="000000" w:themeColor="text1"/>
          <w:sz w:val="20"/>
          <w:szCs w:val="20"/>
        </w:rPr>
        <w:t>F</w:t>
      </w:r>
      <w:r w:rsidRPr="00B83FE7">
        <w:rPr>
          <w:rFonts w:asciiTheme="majorHAnsi" w:eastAsia="Meiryo UI" w:hAnsiTheme="majorHAnsi" w:cstheme="majorHAnsi"/>
          <w:color w:val="000000" w:themeColor="text1"/>
          <w:sz w:val="20"/>
          <w:szCs w:val="20"/>
        </w:rPr>
        <w:t xml:space="preserve"> is a </w:t>
      </w:r>
      <w:r w:rsidR="001B0202" w:rsidRPr="00B83FE7">
        <w:rPr>
          <w:rFonts w:asciiTheme="majorHAnsi" w:eastAsia="Meiryo UI" w:hAnsiTheme="majorHAnsi" w:cstheme="majorHAnsi"/>
          <w:i/>
          <w:color w:val="000000" w:themeColor="text1"/>
          <w:sz w:val="20"/>
          <w:szCs w:val="20"/>
        </w:rPr>
        <w:t>P</w:t>
      </w:r>
      <w:r w:rsidR="001B0202" w:rsidRPr="00B83FE7">
        <w:rPr>
          <w:rFonts w:asciiTheme="majorHAnsi" w:eastAsia="Meiryo UI" w:hAnsiTheme="majorHAnsi" w:cstheme="majorHAnsi"/>
          <w:i/>
          <w:color w:val="000000" w:themeColor="text1"/>
          <w:sz w:val="20"/>
          <w:szCs w:val="20"/>
          <w:vertAlign w:val="subscript"/>
        </w:rPr>
        <w:t>k</w:t>
      </w:r>
      <w:r w:rsidR="001B0202"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(non-principal) filter. We'll show that</w:t>
      </w:r>
      <w:r w:rsidRPr="00B83FE7">
        <w:rPr>
          <w:rFonts w:asciiTheme="majorHAnsi" w:eastAsia="Meiryo UI" w:hAnsiTheme="majorHAnsi" w:cstheme="majorHAnsi"/>
          <w:i/>
          <w:color w:val="000000" w:themeColor="text1"/>
          <w:sz w:val="20"/>
          <w:szCs w:val="20"/>
        </w:rPr>
        <w:t xml:space="preserve"> T = {A | X\A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t xml:space="preserve"> is a loose </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001B0202" w:rsidRPr="00B83FE7">
        <w:rPr>
          <w:rFonts w:asciiTheme="majorHAnsi" w:eastAsia="Meiryo UI" w:hAnsiTheme="majorHAnsi" w:cstheme="majorHAnsi"/>
          <w:color w:val="000000" w:themeColor="text1"/>
          <w:sz w:val="20"/>
          <w:szCs w:val="20"/>
        </w:rPr>
        <w:t>-tangle.</w:t>
      </w:r>
    </w:p>
    <w:p w14:paraId="7E0A048B"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Let's show </w:t>
      </w:r>
      <w:r w:rsidR="001B0202" w:rsidRPr="00B83FE7">
        <w:rPr>
          <w:rFonts w:asciiTheme="majorHAnsi" w:eastAsia="Meiryo UI" w:hAnsiTheme="majorHAnsi" w:cstheme="majorHAnsi"/>
          <w:color w:val="000000" w:themeColor="text1"/>
          <w:sz w:val="20"/>
          <w:szCs w:val="20"/>
        </w:rPr>
        <w:t xml:space="preserve">axiom </w:t>
      </w:r>
      <w:r w:rsidRPr="00B83FE7">
        <w:rPr>
          <w:rFonts w:asciiTheme="majorHAnsi" w:eastAsia="Meiryo UI" w:hAnsiTheme="majorHAnsi" w:cstheme="majorHAnsi"/>
          <w:color w:val="000000" w:themeColor="text1"/>
          <w:sz w:val="20"/>
          <w:szCs w:val="20"/>
        </w:rPr>
        <w:t xml:space="preserve">(P1). If </w:t>
      </w:r>
      <w:r w:rsidRPr="00B83FE7">
        <w:rPr>
          <w:rFonts w:asciiTheme="majorHAnsi" w:eastAsia="Meiryo UI" w:hAnsiTheme="majorHAnsi" w:cstheme="majorHAnsi"/>
          <w:i/>
          <w:color w:val="000000" w:themeColor="text1"/>
          <w:sz w:val="20"/>
          <w:szCs w:val="20"/>
        </w:rPr>
        <w:t>[{e}, X</w:t>
      </w:r>
      <w:r w:rsidR="00191452"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{e}]</w:t>
      </w:r>
      <w:r w:rsidRPr="00B83FE7">
        <w:rPr>
          <w:rFonts w:asciiTheme="majorHAnsi" w:eastAsia="Meiryo UI" w:hAnsiTheme="majorHAnsi" w:cstheme="majorHAnsi"/>
          <w:color w:val="000000" w:themeColor="text1"/>
          <w:sz w:val="20"/>
          <w:szCs w:val="20"/>
        </w:rPr>
        <w:t xml:space="preserve"> belongs to </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then by </w:t>
      </w:r>
      <w:r w:rsidR="001B0202" w:rsidRPr="00B83FE7">
        <w:rPr>
          <w:rFonts w:asciiTheme="majorHAnsi" w:eastAsia="Meiryo UI" w:hAnsiTheme="majorHAnsi" w:cstheme="majorHAnsi"/>
          <w:color w:val="000000" w:themeColor="text1"/>
          <w:sz w:val="20"/>
          <w:szCs w:val="20"/>
        </w:rPr>
        <w:t xml:space="preserve">axiom </w:t>
      </w:r>
      <w:r w:rsidRPr="00B83FE7">
        <w:rPr>
          <w:rFonts w:asciiTheme="majorHAnsi" w:eastAsia="Meiryo UI" w:hAnsiTheme="majorHAnsi" w:cstheme="majorHAnsi"/>
          <w:color w:val="000000" w:themeColor="text1"/>
          <w:sz w:val="20"/>
          <w:szCs w:val="20"/>
        </w:rPr>
        <w:t xml:space="preserve">(F1) in the definition of </w:t>
      </w:r>
      <w:r w:rsidRPr="00B83FE7">
        <w:rPr>
          <w:rFonts w:asciiTheme="majorHAnsi" w:eastAsia="Meiryo UI" w:hAnsiTheme="majorHAnsi" w:cstheme="majorHAnsi"/>
          <w:i/>
          <w:color w:val="000000" w:themeColor="text1"/>
          <w:sz w:val="20"/>
          <w:szCs w:val="20"/>
        </w:rPr>
        <w:t>F</w:t>
      </w:r>
      <w:r w:rsidRPr="00B83FE7">
        <w:rPr>
          <w:rFonts w:asciiTheme="majorHAnsi" w:eastAsia="Meiryo UI" w:hAnsiTheme="majorHAnsi" w:cstheme="majorHAnsi"/>
          <w:color w:val="000000" w:themeColor="text1"/>
          <w:sz w:val="20"/>
          <w:szCs w:val="20"/>
        </w:rPr>
        <w:t xml:space="preserve">, we have </w:t>
      </w:r>
      <w:r w:rsidRPr="00B83FE7">
        <w:rPr>
          <w:rFonts w:asciiTheme="majorHAnsi" w:eastAsia="Meiryo UI" w:hAnsiTheme="majorHAnsi" w:cstheme="majorHAnsi"/>
          <w:i/>
          <w:color w:val="000000" w:themeColor="text1"/>
          <w:sz w:val="20"/>
          <w:szCs w:val="20"/>
        </w:rPr>
        <w:t xml:space="preserve">{e} </w:t>
      </w:r>
      <w:r w:rsidR="001B0202" w:rsidRPr="00B83FE7">
        <w:rPr>
          <w:rFonts w:ascii="Cambria Math" w:eastAsia="MS Gothic"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t xml:space="preserve"> Hence, </w:t>
      </w:r>
      <w:r w:rsidRPr="00B83FE7">
        <w:rPr>
          <w:rFonts w:asciiTheme="majorHAnsi" w:eastAsia="Meiryo UI" w:hAnsiTheme="majorHAnsi" w:cstheme="majorHAnsi"/>
          <w:i/>
          <w:color w:val="000000" w:themeColor="text1"/>
          <w:sz w:val="20"/>
          <w:szCs w:val="20"/>
        </w:rPr>
        <w:t>X</w:t>
      </w:r>
      <w:r w:rsidR="00F5105F"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 xml:space="preserve">{e} </w:t>
      </w:r>
      <w:r w:rsidR="001B0202" w:rsidRPr="00B83FE7">
        <w:rPr>
          <w:rFonts w:ascii="Cambria Math" w:eastAsia="MS Gothic"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T</w:t>
      </w:r>
      <w:r w:rsidRPr="00B83FE7">
        <w:rPr>
          <w:rFonts w:asciiTheme="majorHAnsi" w:eastAsia="Meiryo UI" w:hAnsiTheme="majorHAnsi" w:cstheme="majorHAnsi"/>
          <w:color w:val="000000" w:themeColor="text1"/>
          <w:sz w:val="20"/>
          <w:szCs w:val="20"/>
        </w:rPr>
        <w:t>.</w:t>
      </w:r>
    </w:p>
    <w:p w14:paraId="615D40E7"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Let's show </w:t>
      </w:r>
      <w:r w:rsidR="001B0202" w:rsidRPr="00B83FE7">
        <w:rPr>
          <w:rFonts w:asciiTheme="majorHAnsi" w:eastAsia="Meiryo UI" w:hAnsiTheme="majorHAnsi" w:cstheme="majorHAnsi"/>
          <w:color w:val="000000" w:themeColor="text1"/>
          <w:sz w:val="20"/>
          <w:szCs w:val="20"/>
        </w:rPr>
        <w:t xml:space="preserve">axiom </w:t>
      </w:r>
      <w:r w:rsidRPr="00B83FE7">
        <w:rPr>
          <w:rFonts w:asciiTheme="majorHAnsi" w:eastAsia="Meiryo UI" w:hAnsiTheme="majorHAnsi" w:cstheme="majorHAnsi"/>
          <w:color w:val="000000" w:themeColor="text1"/>
          <w:sz w:val="20"/>
          <w:szCs w:val="20"/>
        </w:rPr>
        <w:t xml:space="preserve">(P2). Suppose that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A</w:t>
      </w:r>
      <w:r w:rsidRPr="00B83FE7">
        <w:rPr>
          <w:rFonts w:asciiTheme="majorHAnsi" w:eastAsia="Meiryo UI" w:hAnsiTheme="majorHAnsi" w:cstheme="majorHAnsi"/>
          <w:i/>
          <w:color w:val="000000" w:themeColor="text1"/>
          <w:sz w:val="20"/>
          <w:szCs w:val="20"/>
          <w:vertAlign w:val="subscript"/>
        </w:rPr>
        <w:t>2</w:t>
      </w:r>
      <w:r w:rsidRPr="00B83FE7">
        <w:rPr>
          <w:rFonts w:asciiTheme="majorHAnsi" w:eastAsia="Meiryo UI" w:hAnsiTheme="majorHAnsi" w:cstheme="majorHAnsi"/>
          <w:i/>
          <w:color w:val="000000" w:themeColor="text1"/>
          <w:sz w:val="20"/>
          <w:szCs w:val="20"/>
        </w:rPr>
        <w:t>, ..., A</w:t>
      </w:r>
      <w:r w:rsidRPr="00B83FE7">
        <w:rPr>
          <w:rFonts w:asciiTheme="majorHAnsi" w:eastAsia="Meiryo UI" w:hAnsiTheme="majorHAnsi" w:cstheme="majorHAnsi"/>
          <w:i/>
          <w:color w:val="000000" w:themeColor="text1"/>
          <w:sz w:val="20"/>
          <w:szCs w:val="20"/>
          <w:vertAlign w:val="subscript"/>
        </w:rPr>
        <w:t>p</w:t>
      </w:r>
      <w:r w:rsidRPr="00B83FE7">
        <w:rPr>
          <w:rFonts w:asciiTheme="majorHAnsi" w:eastAsia="Meiryo UI" w:hAnsiTheme="majorHAnsi" w:cstheme="majorHAnsi"/>
          <w:i/>
          <w:color w:val="000000" w:themeColor="text1"/>
          <w:sz w:val="20"/>
          <w:szCs w:val="20"/>
        </w:rPr>
        <w:t xml:space="preserve"> </w:t>
      </w:r>
      <w:r w:rsidRPr="00B83FE7">
        <w:rPr>
          <w:rFonts w:asciiTheme="majorHAnsi" w:eastAsia="Meiryo UI" w:hAnsiTheme="majorHAnsi" w:cstheme="majorHAnsi"/>
          <w:color w:val="000000" w:themeColor="text1"/>
          <w:sz w:val="20"/>
          <w:szCs w:val="20"/>
        </w:rPr>
        <w:t xml:space="preserve">belong to </w:t>
      </w:r>
      <w:r w:rsidRPr="00B83FE7">
        <w:rPr>
          <w:rFonts w:asciiTheme="majorHAnsi" w:eastAsia="Meiryo UI" w:hAnsiTheme="majorHAnsi" w:cstheme="majorHAnsi"/>
          <w:i/>
          <w:color w:val="000000" w:themeColor="text1"/>
          <w:sz w:val="20"/>
          <w:szCs w:val="20"/>
        </w:rPr>
        <w:t>T</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i/>
          <w:color w:val="000000" w:themeColor="text1"/>
          <w:sz w:val="20"/>
          <w:szCs w:val="20"/>
        </w:rPr>
        <w:t>C</w:t>
      </w:r>
      <w:r w:rsidRPr="00B83FE7">
        <w:rPr>
          <w:rFonts w:asciiTheme="majorHAnsi" w:eastAsia="Meiryo UI" w:hAnsiTheme="majorHAnsi" w:cstheme="majorHAnsi"/>
          <w:i/>
          <w:color w:val="000000" w:themeColor="text1"/>
          <w:sz w:val="20"/>
          <w:szCs w:val="20"/>
          <w:vertAlign w:val="subscript"/>
        </w:rPr>
        <w:t>i</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A</w:t>
      </w:r>
      <w:r w:rsidRPr="00B83FE7">
        <w:rPr>
          <w:rFonts w:asciiTheme="majorHAnsi" w:eastAsia="Meiryo UI" w:hAnsiTheme="majorHAnsi" w:cstheme="majorHAnsi"/>
          <w:i/>
          <w:color w:val="000000" w:themeColor="text1"/>
          <w:sz w:val="20"/>
          <w:szCs w:val="20"/>
          <w:vertAlign w:val="subscript"/>
        </w:rPr>
        <w:t>i</w:t>
      </w:r>
      <w:r w:rsidRPr="00B83FE7">
        <w:rPr>
          <w:rFonts w:asciiTheme="majorHAnsi" w:eastAsia="Meiryo UI" w:hAnsiTheme="majorHAnsi" w:cstheme="majorHAnsi"/>
          <w:color w:val="000000" w:themeColor="text1"/>
          <w:sz w:val="20"/>
          <w:szCs w:val="20"/>
        </w:rPr>
        <w:t xml:space="preserve"> for </w:t>
      </w:r>
      <w:proofErr w:type="spellStart"/>
      <w:r w:rsidRPr="00B83FE7">
        <w:rPr>
          <w:rFonts w:asciiTheme="majorHAnsi" w:eastAsia="Meiryo UI" w:hAnsiTheme="majorHAnsi" w:cstheme="majorHAnsi"/>
          <w:i/>
          <w:color w:val="000000" w:themeColor="text1"/>
          <w:sz w:val="20"/>
          <w:szCs w:val="20"/>
        </w:rPr>
        <w:t>i</w:t>
      </w:r>
      <w:proofErr w:type="spellEnd"/>
      <w:r w:rsidRPr="00B83FE7">
        <w:rPr>
          <w:rFonts w:asciiTheme="majorHAnsi" w:eastAsia="Meiryo UI" w:hAnsiTheme="majorHAnsi" w:cstheme="majorHAnsi"/>
          <w:i/>
          <w:color w:val="000000" w:themeColor="text1"/>
          <w:sz w:val="20"/>
          <w:szCs w:val="20"/>
        </w:rPr>
        <w:t xml:space="preserve"> = 1, ..., p</w:t>
      </w:r>
      <w:r w:rsidRPr="00B83FE7">
        <w:rPr>
          <w:rFonts w:asciiTheme="majorHAnsi" w:eastAsia="Meiryo UI" w:hAnsiTheme="majorHAnsi" w:cstheme="majorHAnsi"/>
          <w:color w:val="000000" w:themeColor="text1"/>
          <w:sz w:val="20"/>
          <w:szCs w:val="20"/>
        </w:rPr>
        <w:t xml:space="preserve">, and </w:t>
      </w:r>
      <w:r w:rsidRPr="00B83FE7">
        <w:rPr>
          <w:rFonts w:asciiTheme="majorHAnsi" w:eastAsia="Meiryo UI" w:hAnsiTheme="majorHAnsi" w:cstheme="majorHAnsi"/>
          <w:i/>
          <w:color w:val="000000" w:themeColor="text1"/>
          <w:sz w:val="20"/>
          <w:szCs w:val="20"/>
        </w:rPr>
        <w:t>[C</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 C</w:t>
      </w:r>
      <w:r w:rsidRPr="00B83FE7">
        <w:rPr>
          <w:rFonts w:asciiTheme="majorHAnsi" w:eastAsia="Meiryo UI" w:hAnsiTheme="majorHAnsi" w:cstheme="majorHAnsi"/>
          <w:i/>
          <w:color w:val="000000" w:themeColor="text1"/>
          <w:sz w:val="20"/>
          <w:szCs w:val="20"/>
          <w:vertAlign w:val="subscript"/>
        </w:rPr>
        <w:t>p</w:t>
      </w:r>
      <w:r w:rsidRPr="00B83FE7">
        <w:rPr>
          <w:rFonts w:asciiTheme="majorHAnsi" w:eastAsia="Meiryo UI" w:hAnsiTheme="majorHAnsi" w:cstheme="majorHAnsi"/>
          <w:i/>
          <w:color w:val="000000" w:themeColor="text1"/>
          <w:sz w:val="20"/>
          <w:szCs w:val="20"/>
        </w:rPr>
        <w:t xml:space="preserve">, </w:t>
      </w:r>
      <w:r w:rsidR="00D07AAD" w:rsidRPr="00B83FE7">
        <w:rPr>
          <w:rFonts w:asciiTheme="majorHAnsi" w:eastAsia="Meiryo UI" w:hAnsiTheme="majorHAnsi" w:cstheme="majorHAnsi"/>
          <w:i/>
          <w:color w:val="000000" w:themeColor="text1"/>
          <w:sz w:val="20"/>
          <w:szCs w:val="20"/>
        </w:rPr>
        <w:t>X</w:t>
      </w:r>
      <w:proofErr w:type="gramStart"/>
      <w:r w:rsidR="00D07AAD" w:rsidRPr="00B83FE7">
        <w:rPr>
          <w:rFonts w:asciiTheme="majorHAnsi" w:eastAsia="Meiryo UI" w:hAnsiTheme="majorHAnsi" w:cstheme="majorHAnsi"/>
          <w:i/>
          <w:color w:val="000000" w:themeColor="text1"/>
          <w:sz w:val="20"/>
          <w:szCs w:val="20"/>
        </w:rPr>
        <w:t>\(</w:t>
      </w:r>
      <w:proofErr w:type="gramEnd"/>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C</m:t>
                </m:r>
              </m:e>
              <m:sub>
                <m:r>
                  <w:rPr>
                    <w:rFonts w:ascii="Cambria Math" w:eastAsia="Meiryo UI" w:hAnsi="Cambria Math" w:cstheme="majorHAnsi"/>
                    <w:color w:val="000000" w:themeColor="text1"/>
                    <w:sz w:val="20"/>
                    <w:szCs w:val="20"/>
                    <w:vertAlign w:val="subscript"/>
                  </w:rPr>
                  <m:t>j</m:t>
                </m:r>
              </m:sub>
            </m:sSub>
          </m:e>
        </m:nary>
      </m:oMath>
      <w:r w:rsidR="00D07AAD"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r w:rsidRPr="00B83FE7">
        <w:rPr>
          <w:rFonts w:asciiTheme="majorHAnsi" w:eastAsia="Meiryo UI" w:hAnsiTheme="majorHAnsi" w:cstheme="majorHAnsi"/>
          <w:color w:val="000000" w:themeColor="text1"/>
          <w:sz w:val="20"/>
          <w:szCs w:val="20"/>
        </w:rPr>
        <w:t xml:space="preserve">belongs to </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By definition of </w:t>
      </w:r>
      <w:r w:rsidRPr="00B83FE7">
        <w:rPr>
          <w:rFonts w:asciiTheme="majorHAnsi" w:eastAsia="Meiryo UI" w:hAnsiTheme="majorHAnsi" w:cstheme="majorHAnsi"/>
          <w:i/>
          <w:color w:val="000000" w:themeColor="text1"/>
          <w:sz w:val="20"/>
          <w:szCs w:val="20"/>
        </w:rPr>
        <w:t>T</w:t>
      </w:r>
      <w:r w:rsidRPr="00B83FE7">
        <w:rPr>
          <w:rFonts w:asciiTheme="majorHAnsi" w:eastAsia="Meiryo UI" w:hAnsiTheme="majorHAnsi" w:cstheme="majorHAnsi"/>
          <w:color w:val="000000" w:themeColor="text1"/>
          <w:sz w:val="20"/>
          <w:szCs w:val="20"/>
        </w:rPr>
        <w:t xml:space="preserve">, we have </w:t>
      </w:r>
      <w:r w:rsidRPr="00B83FE7">
        <w:rPr>
          <w:rFonts w:asciiTheme="majorHAnsi" w:eastAsia="Meiryo UI" w:hAnsiTheme="majorHAnsi" w:cstheme="majorHAnsi"/>
          <w:i/>
          <w:color w:val="000000" w:themeColor="text1"/>
          <w:sz w:val="20"/>
          <w:szCs w:val="20"/>
        </w:rPr>
        <w:t>X\A</w:t>
      </w:r>
      <w:r w:rsidRPr="00B83FE7">
        <w:rPr>
          <w:rFonts w:asciiTheme="majorHAnsi" w:eastAsia="Meiryo UI" w:hAnsiTheme="majorHAnsi" w:cstheme="majorHAnsi"/>
          <w:i/>
          <w:color w:val="000000" w:themeColor="text1"/>
          <w:sz w:val="20"/>
          <w:szCs w:val="20"/>
          <w:vertAlign w:val="subscript"/>
        </w:rPr>
        <w:t>i</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009C5920" w:rsidRPr="00B83FE7">
        <w:rPr>
          <w:rFonts w:asciiTheme="majorHAnsi" w:eastAsia="Meiryo UI" w:hAnsiTheme="majorHAnsi" w:cstheme="majorHAnsi"/>
          <w:i/>
          <w:color w:val="000000" w:themeColor="text1"/>
          <w:sz w:val="20"/>
          <w:szCs w:val="20"/>
        </w:rPr>
        <w:t xml:space="preserve"> </w:t>
      </w:r>
      <w:r w:rsidR="009C5920" w:rsidRPr="00B83FE7">
        <w:rPr>
          <w:rFonts w:asciiTheme="majorHAnsi" w:eastAsia="Meiryo UI" w:hAnsiTheme="majorHAnsi" w:cstheme="majorHAnsi"/>
          <w:color w:val="000000" w:themeColor="text1"/>
          <w:sz w:val="20"/>
          <w:szCs w:val="20"/>
        </w:rPr>
        <w:t xml:space="preserve">and </w:t>
      </w:r>
      <w:r w:rsidR="009C5920" w:rsidRPr="00B83FE7">
        <w:rPr>
          <w:rFonts w:asciiTheme="majorHAnsi" w:eastAsia="Meiryo UI" w:hAnsiTheme="majorHAnsi" w:cstheme="majorHAnsi"/>
          <w:i/>
          <w:color w:val="000000" w:themeColor="text1"/>
          <w:sz w:val="20"/>
          <w:szCs w:val="20"/>
        </w:rPr>
        <w:t>X\A</w:t>
      </w:r>
      <w:r w:rsidR="009C5920" w:rsidRPr="00B83FE7">
        <w:rPr>
          <w:rFonts w:asciiTheme="majorHAnsi" w:eastAsia="Meiryo UI" w:hAnsiTheme="majorHAnsi" w:cstheme="majorHAnsi"/>
          <w:i/>
          <w:color w:val="000000" w:themeColor="text1"/>
          <w:sz w:val="20"/>
          <w:szCs w:val="20"/>
          <w:vertAlign w:val="subscript"/>
        </w:rPr>
        <w:t xml:space="preserve">i </w:t>
      </w:r>
      <w:r w:rsidR="009C5920" w:rsidRPr="00B83FE7">
        <w:rPr>
          <w:rFonts w:ascii="MS Gothic" w:eastAsia="MS Gothic" w:hAnsi="MS Gothic" w:cs="MS Gothic" w:hint="eastAsia"/>
          <w:i/>
          <w:color w:val="000000" w:themeColor="text1"/>
          <w:sz w:val="20"/>
          <w:szCs w:val="20"/>
        </w:rPr>
        <w:t>⊆</w:t>
      </w:r>
      <w:r w:rsidR="009C5920" w:rsidRPr="00B83FE7">
        <w:rPr>
          <w:rFonts w:asciiTheme="majorHAnsi" w:eastAsia="MS Gothic" w:hAnsiTheme="majorHAnsi" w:cstheme="majorHAnsi"/>
          <w:i/>
          <w:color w:val="000000" w:themeColor="text1"/>
          <w:sz w:val="20"/>
          <w:szCs w:val="20"/>
        </w:rPr>
        <w:t xml:space="preserve"> X\</w:t>
      </w:r>
      <w:r w:rsidR="009C5920" w:rsidRPr="00B83FE7">
        <w:rPr>
          <w:rFonts w:asciiTheme="majorHAnsi" w:eastAsia="Meiryo UI" w:hAnsiTheme="majorHAnsi" w:cstheme="majorHAnsi"/>
          <w:i/>
          <w:color w:val="000000" w:themeColor="text1"/>
          <w:sz w:val="20"/>
          <w:szCs w:val="20"/>
        </w:rPr>
        <w:t>C</w:t>
      </w:r>
      <w:r w:rsidR="009C5920" w:rsidRPr="00B83FE7">
        <w:rPr>
          <w:rFonts w:asciiTheme="majorHAnsi" w:eastAsia="Meiryo UI" w:hAnsiTheme="majorHAnsi" w:cstheme="majorHAnsi"/>
          <w:i/>
          <w:color w:val="000000" w:themeColor="text1"/>
          <w:sz w:val="20"/>
          <w:szCs w:val="20"/>
          <w:vertAlign w:val="subscript"/>
        </w:rPr>
        <w:t>i</w:t>
      </w:r>
      <w:r w:rsidRPr="00B83FE7">
        <w:rPr>
          <w:rFonts w:asciiTheme="majorHAnsi" w:eastAsia="Meiryo UI" w:hAnsiTheme="majorHAnsi" w:cstheme="majorHAnsi"/>
          <w:color w:val="000000" w:themeColor="text1"/>
          <w:sz w:val="20"/>
          <w:szCs w:val="20"/>
        </w:rPr>
        <w:t xml:space="preserve">. Thus, by </w:t>
      </w:r>
      <w:r w:rsidR="00191452" w:rsidRPr="00B83FE7">
        <w:rPr>
          <w:rFonts w:asciiTheme="majorHAnsi" w:eastAsia="Meiryo UI" w:hAnsiTheme="majorHAnsi" w:cstheme="majorHAnsi"/>
          <w:color w:val="000000" w:themeColor="text1"/>
          <w:sz w:val="20"/>
          <w:szCs w:val="20"/>
        </w:rPr>
        <w:t xml:space="preserve">axiom </w:t>
      </w:r>
      <w:r w:rsidRPr="00B83FE7">
        <w:rPr>
          <w:rFonts w:asciiTheme="majorHAnsi" w:eastAsia="Meiryo UI" w:hAnsiTheme="majorHAnsi" w:cstheme="majorHAnsi"/>
          <w:color w:val="000000" w:themeColor="text1"/>
          <w:sz w:val="20"/>
          <w:szCs w:val="20"/>
        </w:rPr>
        <w:t xml:space="preserve">(F2) in the definition of </w:t>
      </w:r>
      <w:r w:rsidRPr="00B83FE7">
        <w:rPr>
          <w:rFonts w:asciiTheme="majorHAnsi" w:eastAsia="Meiryo UI" w:hAnsiTheme="majorHAnsi" w:cstheme="majorHAnsi"/>
          <w:i/>
          <w:color w:val="000000" w:themeColor="text1"/>
          <w:sz w:val="20"/>
          <w:szCs w:val="20"/>
        </w:rPr>
        <w:t>F</w:t>
      </w:r>
      <w:r w:rsidR="00191452" w:rsidRPr="00B83FE7">
        <w:rPr>
          <w:rFonts w:asciiTheme="majorHAnsi" w:eastAsia="Meiryo UI" w:hAnsiTheme="majorHAnsi" w:cstheme="majorHAnsi"/>
          <w:i/>
          <w:color w:val="000000" w:themeColor="text1"/>
          <w:sz w:val="20"/>
          <w:szCs w:val="20"/>
        </w:rPr>
        <w:t xml:space="preserve">, </w:t>
      </w:r>
      <w:r w:rsidR="009C5920" w:rsidRPr="00B83FE7">
        <w:rPr>
          <w:rFonts w:asciiTheme="majorHAnsi" w:eastAsia="Meiryo UI" w:hAnsiTheme="majorHAnsi" w:cstheme="majorHAnsi"/>
          <w:i/>
          <w:color w:val="000000" w:themeColor="text1"/>
          <w:sz w:val="20"/>
          <w:szCs w:val="20"/>
        </w:rPr>
        <w:t>X\C</w:t>
      </w:r>
      <w:r w:rsidR="009C5920" w:rsidRPr="00B83FE7">
        <w:rPr>
          <w:rFonts w:asciiTheme="majorHAnsi" w:eastAsia="Meiryo UI" w:hAnsiTheme="majorHAnsi" w:cstheme="majorHAnsi"/>
          <w:i/>
          <w:color w:val="000000" w:themeColor="text1"/>
          <w:sz w:val="20"/>
          <w:szCs w:val="20"/>
          <w:vertAlign w:val="subscript"/>
        </w:rPr>
        <w:t>1</w:t>
      </w:r>
      <w:r w:rsidR="009C5920" w:rsidRPr="00B83FE7">
        <w:rPr>
          <w:rFonts w:asciiTheme="majorHAnsi" w:eastAsia="Meiryo UI" w:hAnsiTheme="majorHAnsi" w:cstheme="majorHAnsi"/>
          <w:i/>
          <w:color w:val="000000" w:themeColor="text1"/>
          <w:sz w:val="20"/>
          <w:szCs w:val="20"/>
        </w:rPr>
        <w:t>, X\C</w:t>
      </w:r>
      <w:r w:rsidR="009C5920" w:rsidRPr="00B83FE7">
        <w:rPr>
          <w:rFonts w:asciiTheme="majorHAnsi" w:eastAsia="Meiryo UI" w:hAnsiTheme="majorHAnsi" w:cstheme="majorHAnsi"/>
          <w:i/>
          <w:color w:val="000000" w:themeColor="text1"/>
          <w:sz w:val="20"/>
          <w:szCs w:val="20"/>
          <w:vertAlign w:val="subscript"/>
        </w:rPr>
        <w:t xml:space="preserve">2, </w:t>
      </w:r>
      <w:r w:rsidR="009C5920" w:rsidRPr="00B83FE7">
        <w:rPr>
          <w:rFonts w:asciiTheme="majorHAnsi" w:eastAsia="Meiryo UI" w:hAnsiTheme="majorHAnsi" w:cstheme="majorHAnsi"/>
          <w:i/>
          <w:color w:val="000000" w:themeColor="text1"/>
          <w:sz w:val="20"/>
          <w:szCs w:val="20"/>
        </w:rPr>
        <w:t>…, X\C</w:t>
      </w:r>
      <w:r w:rsidR="009C5920" w:rsidRPr="00B83FE7">
        <w:rPr>
          <w:rFonts w:asciiTheme="majorHAnsi" w:eastAsia="Meiryo UI" w:hAnsiTheme="majorHAnsi" w:cstheme="majorHAnsi"/>
          <w:i/>
          <w:color w:val="000000" w:themeColor="text1"/>
          <w:sz w:val="20"/>
          <w:szCs w:val="20"/>
          <w:vertAlign w:val="subscript"/>
        </w:rPr>
        <w:t>p</w:t>
      </w:r>
      <w:r w:rsidR="009C5920" w:rsidRPr="00B83FE7">
        <w:rPr>
          <w:rFonts w:asciiTheme="majorHAnsi" w:eastAsia="Meiryo UI" w:hAnsiTheme="majorHAnsi" w:cstheme="majorHAnsi"/>
          <w:i/>
          <w:color w:val="000000" w:themeColor="text1"/>
          <w:sz w:val="20"/>
          <w:szCs w:val="20"/>
        </w:rPr>
        <w:t xml:space="preserve"> </w:t>
      </w:r>
      <w:r w:rsidR="00191452" w:rsidRPr="00B83FE7">
        <w:rPr>
          <w:rFonts w:asciiTheme="majorHAnsi" w:eastAsia="Meiryo UI" w:hAnsiTheme="majorHAnsi" w:cstheme="majorHAnsi"/>
          <w:color w:val="000000" w:themeColor="text1"/>
          <w:sz w:val="20"/>
          <w:szCs w:val="20"/>
        </w:rPr>
        <w:t xml:space="preserve">is in </w:t>
      </w:r>
      <w:r w:rsidR="00191452" w:rsidRPr="00B83FE7">
        <w:rPr>
          <w:rFonts w:asciiTheme="majorHAnsi" w:eastAsia="Meiryo UI" w:hAnsiTheme="majorHAnsi" w:cstheme="majorHAnsi"/>
          <w:i/>
          <w:color w:val="000000" w:themeColor="text1"/>
          <w:sz w:val="20"/>
          <w:szCs w:val="20"/>
        </w:rPr>
        <w:t>F</w:t>
      </w:r>
      <w:r w:rsidR="00191452" w:rsidRPr="00B83FE7">
        <w:rPr>
          <w:rFonts w:asciiTheme="majorHAnsi" w:eastAsia="Meiryo UI" w:hAnsiTheme="majorHAnsi" w:cstheme="majorHAnsi"/>
          <w:color w:val="000000" w:themeColor="text1"/>
          <w:sz w:val="20"/>
          <w:szCs w:val="20"/>
        </w:rPr>
        <w:t>. By axiom (F3) in the definition of F,</w:t>
      </w:r>
      <w:r w:rsidRPr="00B83FE7">
        <w:rPr>
          <w:rFonts w:asciiTheme="majorHAnsi" w:eastAsia="Meiryo UI" w:hAnsiTheme="majorHAnsi" w:cstheme="majorHAnsi"/>
          <w:color w:val="000000" w:themeColor="text1"/>
          <w:sz w:val="20"/>
          <w:szCs w:val="20"/>
        </w:rPr>
        <w:t xml:space="preserve"> </w:t>
      </w:r>
      <m:oMath>
        <m:nary>
          <m:naryPr>
            <m:chr m:val="⋂"/>
            <m:limLoc m:val="undOvr"/>
            <m:ctrlPr>
              <w:rPr>
                <w:rFonts w:ascii="Cambria Math" w:eastAsia="Meiryo UI" w:hAnsi="Cambria Math" w:cstheme="majorHAnsi"/>
                <w:color w:val="000000" w:themeColor="text1"/>
                <w:sz w:val="20"/>
                <w:szCs w:val="20"/>
              </w:rPr>
            </m:ctrlPr>
          </m:naryPr>
          <m:sub>
            <m:r>
              <w:rPr>
                <w:rFonts w:ascii="Cambria Math" w:eastAsia="Meiryo UI" w:hAnsi="Cambria Math" w:cstheme="majorHAnsi"/>
                <w:color w:val="000000" w:themeColor="text1"/>
                <w:sz w:val="20"/>
                <w:szCs w:val="20"/>
              </w:rPr>
              <m:t>j=1</m:t>
            </m:r>
          </m:sub>
          <m:sup>
            <m:r>
              <w:rPr>
                <w:rFonts w:ascii="Cambria Math" w:eastAsia="Meiryo UI" w:hAnsi="Cambria Math" w:cstheme="majorHAnsi"/>
                <w:color w:val="000000" w:themeColor="text1"/>
                <w:sz w:val="20"/>
                <w:szCs w:val="20"/>
              </w:rPr>
              <m:t>p</m:t>
            </m:r>
          </m:sup>
          <m:e>
            <m:sSub>
              <m:sSubPr>
                <m:ctrlPr>
                  <w:rPr>
                    <w:rFonts w:ascii="Cambria Math" w:eastAsia="Meiryo UI" w:hAnsi="Cambria Math" w:cstheme="majorHAnsi"/>
                    <w:i/>
                    <w:color w:val="000000" w:themeColor="text1"/>
                    <w:sz w:val="20"/>
                    <w:szCs w:val="20"/>
                  </w:rPr>
                </m:ctrlPr>
              </m:sSubPr>
              <m:e>
                <m:r>
                  <w:rPr>
                    <w:rFonts w:ascii="Cambria Math" w:eastAsia="Meiryo UI" w:hAnsi="Cambria Math" w:cstheme="majorHAnsi"/>
                    <w:color w:val="000000" w:themeColor="text1"/>
                    <w:sz w:val="20"/>
                    <w:szCs w:val="20"/>
                  </w:rPr>
                  <m:t>X\C</m:t>
                </m:r>
              </m:e>
              <m:sub>
                <m:r>
                  <w:rPr>
                    <w:rFonts w:ascii="Cambria Math" w:eastAsia="Meiryo UI" w:hAnsi="Cambria Math" w:cstheme="majorHAnsi"/>
                    <w:color w:val="000000" w:themeColor="text1"/>
                    <w:sz w:val="20"/>
                    <w:szCs w:val="20"/>
                  </w:rPr>
                  <m:t>j</m:t>
                </m:r>
              </m:sub>
            </m:sSub>
          </m:e>
        </m:nary>
      </m:oMath>
      <w:r w:rsidRPr="00B83FE7">
        <w:rPr>
          <w:rFonts w:asciiTheme="majorHAnsi" w:eastAsia="Meiryo UI" w:hAnsiTheme="majorHAnsi" w:cstheme="majorHAnsi"/>
          <w:i/>
          <w:color w:val="000000" w:themeColor="text1"/>
          <w:sz w:val="20"/>
          <w:szCs w:val="20"/>
        </w:rPr>
        <w:t xml:space="preserve">= </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C</m:t>
                </m:r>
              </m:e>
              <m:sub>
                <m:r>
                  <w:rPr>
                    <w:rFonts w:ascii="Cambria Math" w:eastAsia="Meiryo UI" w:hAnsi="Cambria Math" w:cstheme="majorHAnsi"/>
                    <w:color w:val="000000" w:themeColor="text1"/>
                    <w:sz w:val="20"/>
                    <w:szCs w:val="20"/>
                    <w:vertAlign w:val="subscript"/>
                  </w:rPr>
                  <m:t>j</m:t>
                </m:r>
              </m:sub>
            </m:sSub>
          </m:e>
        </m:nary>
      </m:oMath>
      <w:r w:rsidR="00D07AAD" w:rsidRPr="00B83FE7">
        <w:rPr>
          <w:rFonts w:asciiTheme="majorHAnsi" w:eastAsia="Meiryo UI" w:hAnsiTheme="majorHAnsi" w:cstheme="majorHAnsi"/>
          <w:i/>
          <w:color w:val="000000" w:themeColor="text1"/>
          <w:sz w:val="20"/>
          <w:szCs w:val="20"/>
          <w:vertAlign w:val="subscript"/>
        </w:rPr>
        <w:t xml:space="preserve"> </w:t>
      </w:r>
      <w:r w:rsidRPr="00B83FE7">
        <w:rPr>
          <w:rFonts w:asciiTheme="majorHAnsi" w:eastAsia="Meiryo UI" w:hAnsiTheme="majorHAnsi" w:cstheme="majorHAnsi"/>
          <w:color w:val="000000" w:themeColor="text1"/>
          <w:sz w:val="20"/>
          <w:szCs w:val="20"/>
        </w:rPr>
        <w:t xml:space="preserve">is in </w:t>
      </w:r>
      <w:r w:rsidRPr="00B83FE7">
        <w:rPr>
          <w:rFonts w:asciiTheme="majorHAnsi" w:eastAsia="Meiryo UI" w:hAnsiTheme="majorHAnsi" w:cstheme="majorHAnsi"/>
          <w:i/>
          <w:color w:val="000000" w:themeColor="text1"/>
          <w:sz w:val="20"/>
          <w:szCs w:val="20"/>
        </w:rPr>
        <w:t>T</w:t>
      </w:r>
      <w:r w:rsidRPr="00B83FE7">
        <w:rPr>
          <w:rFonts w:asciiTheme="majorHAnsi" w:eastAsia="Meiryo UI" w:hAnsiTheme="majorHAnsi" w:cstheme="majorHAnsi"/>
          <w:color w:val="000000" w:themeColor="text1"/>
          <w:sz w:val="20"/>
          <w:szCs w:val="20"/>
        </w:rPr>
        <w:t>.</w:t>
      </w:r>
      <w:r w:rsidR="00191452" w:rsidRPr="00B83FE7">
        <w:rPr>
          <w:rFonts w:asciiTheme="majorHAnsi" w:eastAsia="Meiryo UI" w:hAnsiTheme="majorHAnsi" w:cstheme="majorHAnsi"/>
          <w:color w:val="000000" w:themeColor="text1"/>
          <w:sz w:val="20"/>
          <w:szCs w:val="20"/>
        </w:rPr>
        <w:t xml:space="preserve"> So axiom (P2) holds.</w:t>
      </w:r>
    </w:p>
    <w:p w14:paraId="518FDA39"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Finally, let's show (P3). By (F4) in the definition of </w:t>
      </w:r>
      <w:r w:rsidRPr="00B83FE7">
        <w:rPr>
          <w:rFonts w:asciiTheme="majorHAnsi" w:eastAsia="Meiryo UI" w:hAnsiTheme="majorHAnsi" w:cstheme="majorHAnsi"/>
          <w:i/>
          <w:color w:val="000000" w:themeColor="text1"/>
          <w:sz w:val="20"/>
          <w:szCs w:val="20"/>
        </w:rPr>
        <w:t>F</w:t>
      </w:r>
      <w:r w:rsidRPr="00B83FE7">
        <w:rPr>
          <w:rFonts w:asciiTheme="majorHAnsi" w:eastAsia="Meiryo UI" w:hAnsiTheme="majorHAnsi" w:cstheme="majorHAnsi"/>
          <w:color w:val="000000" w:themeColor="text1"/>
          <w:sz w:val="20"/>
          <w:szCs w:val="20"/>
        </w:rPr>
        <w:t xml:space="preserve">, we have </w:t>
      </w:r>
      <w:r w:rsidRPr="00B83FE7">
        <w:rPr>
          <w:rFonts w:ascii="Cambria Math" w:eastAsia="Meiryo UI" w:hAnsi="Cambria Math" w:cs="Cambria Math"/>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00191452" w:rsidRPr="00B83FE7">
        <w:rPr>
          <w:rFonts w:ascii="Cambria Math" w:eastAsia="Meiryo UI" w:hAnsi="Cambria Math" w:cs="Cambria Math"/>
          <w:color w:val="000000" w:themeColor="text1"/>
          <w:sz w:val="20"/>
          <w:szCs w:val="20"/>
        </w:rPr>
        <w:t>∉</w:t>
      </w:r>
      <w:r w:rsidRPr="00B83FE7">
        <w:rPr>
          <w:rFonts w:asciiTheme="majorHAnsi" w:eastAsia="Meiryo UI" w:hAnsiTheme="majorHAnsi" w:cstheme="majorHAnsi"/>
          <w:color w:val="000000" w:themeColor="text1"/>
          <w:sz w:val="20"/>
          <w:szCs w:val="20"/>
        </w:rPr>
        <w:t xml:space="preserve"> F. Therefore, </w:t>
      </w:r>
      <w:r w:rsidRPr="00B83FE7">
        <w:rPr>
          <w:rFonts w:asciiTheme="majorHAnsi" w:eastAsia="Meiryo UI" w:hAnsiTheme="majorHAnsi" w:cstheme="majorHAnsi"/>
          <w:i/>
          <w:color w:val="000000" w:themeColor="text1"/>
          <w:sz w:val="20"/>
          <w:szCs w:val="20"/>
        </w:rPr>
        <w:t>X\</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 X </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T.</w:t>
      </w:r>
    </w:p>
    <w:p w14:paraId="16B3A3A9" w14:textId="77777777" w:rsidR="00F6374F" w:rsidRPr="00B83FE7" w:rsidRDefault="00F6374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Thus, if </w:t>
      </w:r>
      <w:r w:rsidRPr="00B83FE7">
        <w:rPr>
          <w:rFonts w:asciiTheme="majorHAnsi" w:eastAsia="Meiryo UI" w:hAnsiTheme="majorHAnsi" w:cstheme="majorHAnsi"/>
          <w:i/>
          <w:color w:val="000000" w:themeColor="text1"/>
          <w:sz w:val="20"/>
          <w:szCs w:val="20"/>
        </w:rPr>
        <w:t xml:space="preserve">F </w:t>
      </w:r>
      <w:r w:rsidRPr="00B83FE7">
        <w:rPr>
          <w:rFonts w:asciiTheme="majorHAnsi" w:eastAsia="Meiryo UI" w:hAnsiTheme="majorHAnsi" w:cstheme="majorHAnsi"/>
          <w:color w:val="000000" w:themeColor="text1"/>
          <w:sz w:val="20"/>
          <w:szCs w:val="20"/>
        </w:rPr>
        <w:t xml:space="preserve">is a </w:t>
      </w:r>
      <w:r w:rsidR="00191452" w:rsidRPr="00B83FE7">
        <w:rPr>
          <w:rFonts w:asciiTheme="majorHAnsi" w:eastAsia="Meiryo UI" w:hAnsiTheme="majorHAnsi" w:cstheme="majorHAnsi"/>
          <w:i/>
          <w:color w:val="000000" w:themeColor="text1"/>
          <w:sz w:val="20"/>
          <w:szCs w:val="20"/>
        </w:rPr>
        <w:t>P</w:t>
      </w:r>
      <w:r w:rsidR="00191452" w:rsidRPr="00B83FE7">
        <w:rPr>
          <w:rFonts w:asciiTheme="majorHAnsi" w:eastAsia="Meiryo UI" w:hAnsiTheme="majorHAnsi" w:cstheme="majorHAnsi"/>
          <w:i/>
          <w:color w:val="000000" w:themeColor="text1"/>
          <w:sz w:val="20"/>
          <w:szCs w:val="20"/>
          <w:vertAlign w:val="subscript"/>
        </w:rPr>
        <w:t>k</w:t>
      </w:r>
      <w:r w:rsidR="00191452" w:rsidRPr="00B83FE7">
        <w:rPr>
          <w:rFonts w:asciiTheme="majorHAnsi" w:eastAsia="Meiryo UI" w:hAnsiTheme="majorHAnsi" w:cstheme="majorHAnsi"/>
          <w:i/>
          <w:color w:val="000000" w:themeColor="text1"/>
          <w:sz w:val="20"/>
          <w:szCs w:val="20"/>
        </w:rPr>
        <w:t>[ψ]-</w:t>
      </w:r>
      <w:r w:rsidR="00191452"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color w:val="000000" w:themeColor="text1"/>
          <w:sz w:val="20"/>
          <w:szCs w:val="20"/>
        </w:rPr>
        <w:t xml:space="preserve">(non-principal) filter, then </w:t>
      </w:r>
      <w:r w:rsidRPr="00B83FE7">
        <w:rPr>
          <w:rFonts w:asciiTheme="majorHAnsi" w:eastAsia="Meiryo UI" w:hAnsiTheme="majorHAnsi" w:cstheme="majorHAnsi"/>
          <w:i/>
          <w:color w:val="000000" w:themeColor="text1"/>
          <w:sz w:val="20"/>
          <w:szCs w:val="20"/>
        </w:rPr>
        <w:t xml:space="preserve">T = {A | X\A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 </w:t>
      </w:r>
      <w:r w:rsidRPr="00B83FE7">
        <w:rPr>
          <w:rFonts w:asciiTheme="majorHAnsi" w:eastAsia="Meiryo UI" w:hAnsiTheme="majorHAnsi" w:cstheme="majorHAnsi"/>
          <w:color w:val="000000" w:themeColor="text1"/>
          <w:sz w:val="20"/>
          <w:szCs w:val="20"/>
        </w:rPr>
        <w:t xml:space="preserve">is a loose </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00D07AAD" w:rsidRPr="00B83FE7">
        <w:rPr>
          <w:rFonts w:asciiTheme="majorHAnsi" w:eastAsia="Meiryo UI" w:hAnsiTheme="majorHAnsi" w:cstheme="majorHAnsi"/>
          <w:color w:val="000000" w:themeColor="text1"/>
          <w:sz w:val="20"/>
          <w:szCs w:val="20"/>
        </w:rPr>
        <w:t>-tangle.</w:t>
      </w:r>
    </w:p>
    <w:p w14:paraId="049A53E7" w14:textId="77777777" w:rsidR="000D4213" w:rsidRPr="00B83FE7" w:rsidRDefault="00191452"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Hence, based on parts 1 and 2, the theorem is proven, thus concluding the proof.</w:t>
      </w:r>
      <w:r w:rsidR="00D07AAD" w:rsidRPr="00B83FE7">
        <w:rPr>
          <w:rFonts w:asciiTheme="majorHAnsi" w:eastAsia="Meiryo UI" w:hAnsiTheme="majorHAnsi" w:cstheme="majorHAnsi"/>
          <w:color w:val="000000" w:themeColor="text1"/>
          <w:sz w:val="20"/>
          <w:szCs w:val="20"/>
        </w:rPr>
        <w:t xml:space="preserve"> </w:t>
      </w:r>
      <w:r w:rsidR="00D07AAD" w:rsidRPr="00B83FE7">
        <w:rPr>
          <w:rFonts w:asciiTheme="majorHAnsi" w:eastAsia="Meiryo UI" w:hAnsiTheme="majorHAnsi" w:cstheme="majorHAnsi"/>
          <w:i/>
          <w:color w:val="000000" w:themeColor="text1"/>
          <w:sz w:val="20"/>
          <w:szCs w:val="20"/>
        </w:rPr>
        <w:t>■</w:t>
      </w:r>
    </w:p>
    <w:p w14:paraId="2F917FAA" w14:textId="77777777" w:rsidR="00E5091E" w:rsidRPr="00B83FE7" w:rsidRDefault="00E5091E" w:rsidP="000A6E17">
      <w:pPr>
        <w:snapToGrid w:val="0"/>
        <w:jc w:val="left"/>
        <w:rPr>
          <w:rFonts w:asciiTheme="majorHAnsi" w:eastAsia="Meiryo UI" w:hAnsiTheme="majorHAnsi" w:cstheme="majorHAnsi"/>
          <w:b/>
          <w:color w:val="000000" w:themeColor="text1"/>
          <w:sz w:val="20"/>
          <w:szCs w:val="20"/>
        </w:rPr>
      </w:pPr>
    </w:p>
    <w:p w14:paraId="7BDB5FD1" w14:textId="77777777" w:rsidR="006F4539" w:rsidRPr="00B83FE7" w:rsidRDefault="006F4539"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4. Filter of partitions and Bramble of partitions</w:t>
      </w:r>
      <w:r w:rsidR="00CD62FF" w:rsidRPr="00B83FE7">
        <w:rPr>
          <w:rFonts w:asciiTheme="majorHAnsi" w:eastAsia="Meiryo UI" w:hAnsiTheme="majorHAnsi" w:cstheme="majorHAnsi"/>
          <w:b/>
          <w:color w:val="000000" w:themeColor="text1"/>
          <w:sz w:val="20"/>
          <w:szCs w:val="20"/>
        </w:rPr>
        <w:t>: Obstruction</w:t>
      </w:r>
      <w:r w:rsidR="00FF0193" w:rsidRPr="00B83FE7">
        <w:rPr>
          <w:rFonts w:asciiTheme="majorHAnsi" w:eastAsia="Meiryo UI" w:hAnsiTheme="majorHAnsi" w:cstheme="majorHAnsi"/>
          <w:b/>
          <w:color w:val="000000" w:themeColor="text1"/>
          <w:sz w:val="20"/>
          <w:szCs w:val="20"/>
        </w:rPr>
        <w:t>s</w:t>
      </w:r>
      <w:r w:rsidR="00CD62FF" w:rsidRPr="00B83FE7">
        <w:rPr>
          <w:rFonts w:asciiTheme="majorHAnsi" w:eastAsia="Meiryo UI" w:hAnsiTheme="majorHAnsi" w:cstheme="majorHAnsi"/>
          <w:b/>
          <w:color w:val="000000" w:themeColor="text1"/>
          <w:sz w:val="20"/>
          <w:szCs w:val="20"/>
        </w:rPr>
        <w:t xml:space="preserve"> to Decomposition tree</w:t>
      </w:r>
    </w:p>
    <w:p w14:paraId="29F7C492" w14:textId="77777777" w:rsidR="006F4539" w:rsidRPr="00B83FE7" w:rsidRDefault="00FF0193" w:rsidP="000A6E17">
      <w:pPr>
        <w:snapToGrid w:val="0"/>
        <w:spacing w:after="271"/>
        <w:ind w:right="4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In this section, we discuss about filter of partitions and bramble of partitions. </w:t>
      </w:r>
      <w:r w:rsidR="006F4539" w:rsidRPr="00B83FE7">
        <w:rPr>
          <w:rFonts w:asciiTheme="majorHAnsi" w:eastAsia="Meiryo UI" w:hAnsiTheme="majorHAnsi" w:cstheme="majorHAnsi"/>
          <w:color w:val="000000" w:themeColor="text1"/>
          <w:sz w:val="20"/>
          <w:szCs w:val="20"/>
        </w:rPr>
        <w:t xml:space="preserve">Inspired by reference [22], we </w:t>
      </w:r>
      <w:r w:rsidR="00CD62FF" w:rsidRPr="00B83FE7">
        <w:rPr>
          <w:rFonts w:asciiTheme="majorHAnsi" w:eastAsia="Meiryo UI" w:hAnsiTheme="majorHAnsi" w:cstheme="majorHAnsi"/>
          <w:color w:val="000000" w:themeColor="text1"/>
          <w:sz w:val="20"/>
          <w:szCs w:val="20"/>
        </w:rPr>
        <w:t>re</w:t>
      </w:r>
      <w:r w:rsidR="006F4539" w:rsidRPr="00B83FE7">
        <w:rPr>
          <w:rFonts w:asciiTheme="majorHAnsi" w:eastAsia="Meiryo UI" w:hAnsiTheme="majorHAnsi" w:cstheme="majorHAnsi"/>
          <w:color w:val="000000" w:themeColor="text1"/>
          <w:sz w:val="20"/>
          <w:szCs w:val="20"/>
        </w:rPr>
        <w:t>define the concept of Bramble</w:t>
      </w:r>
      <w:r w:rsidR="00CD62FF" w:rsidRPr="00B83FE7">
        <w:rPr>
          <w:rFonts w:asciiTheme="majorHAnsi" w:eastAsia="Meiryo UI" w:hAnsiTheme="majorHAnsi" w:cstheme="majorHAnsi"/>
          <w:color w:val="000000" w:themeColor="text1"/>
          <w:sz w:val="20"/>
          <w:szCs w:val="20"/>
        </w:rPr>
        <w:t xml:space="preserve"> for submodular partition function</w:t>
      </w:r>
      <w:r w:rsidR="006F4539" w:rsidRPr="00B83FE7">
        <w:rPr>
          <w:rFonts w:asciiTheme="majorHAnsi" w:eastAsia="Meiryo UI" w:hAnsiTheme="majorHAnsi" w:cstheme="majorHAnsi"/>
          <w:color w:val="000000" w:themeColor="text1"/>
          <w:sz w:val="20"/>
          <w:szCs w:val="20"/>
        </w:rPr>
        <w:t>, which serves as a fundamental dual concept to width parameters such as Tree-width and branch-width, and tree-cut width [29-35].</w:t>
      </w:r>
      <w:r w:rsidR="006F4539" w:rsidRPr="00B83FE7">
        <w:rPr>
          <w:rFonts w:asciiTheme="majorHAnsi" w:eastAsia="Meiryo UI" w:hAnsiTheme="majorHAnsi" w:cstheme="majorHAnsi"/>
          <w:color w:val="000000" w:themeColor="text1"/>
          <w:sz w:val="20"/>
          <w:szCs w:val="20"/>
        </w:rPr>
        <w:br/>
      </w:r>
      <w:r w:rsidR="006F4539" w:rsidRPr="00B83FE7">
        <w:rPr>
          <w:rFonts w:asciiTheme="majorHAnsi" w:eastAsia="Meiryo UI" w:hAnsiTheme="majorHAnsi" w:cstheme="majorHAnsi"/>
          <w:color w:val="000000" w:themeColor="text1"/>
          <w:sz w:val="20"/>
          <w:szCs w:val="20"/>
        </w:rPr>
        <w:br/>
      </w:r>
      <w:r w:rsidR="006F4539" w:rsidRPr="00B83FE7">
        <w:rPr>
          <w:rFonts w:asciiTheme="majorHAnsi" w:eastAsia="Meiryo UI" w:hAnsiTheme="majorHAnsi" w:cstheme="majorHAnsi"/>
          <w:b/>
          <w:color w:val="000000" w:themeColor="text1"/>
          <w:sz w:val="20"/>
          <w:szCs w:val="20"/>
        </w:rPr>
        <w:t xml:space="preserve">Definition </w:t>
      </w:r>
      <w:r w:rsidR="00705C84" w:rsidRPr="00B83FE7">
        <w:rPr>
          <w:rFonts w:asciiTheme="majorHAnsi" w:eastAsia="Meiryo UI" w:hAnsiTheme="majorHAnsi" w:cstheme="majorHAnsi"/>
          <w:b/>
          <w:color w:val="000000" w:themeColor="text1"/>
          <w:sz w:val="20"/>
          <w:szCs w:val="20"/>
        </w:rPr>
        <w:t>2</w:t>
      </w:r>
      <w:r w:rsidR="006F4539" w:rsidRPr="00B83FE7">
        <w:rPr>
          <w:rFonts w:asciiTheme="majorHAnsi" w:eastAsia="Meiryo UI" w:hAnsiTheme="majorHAnsi" w:cstheme="majorHAnsi"/>
          <w:b/>
          <w:color w:val="000000" w:themeColor="text1"/>
          <w:sz w:val="20"/>
          <w:szCs w:val="20"/>
        </w:rPr>
        <w:t xml:space="preserve">0[21]: </w:t>
      </w:r>
      <w:r w:rsidR="006F4539" w:rsidRPr="00B83FE7">
        <w:rPr>
          <w:rFonts w:asciiTheme="majorHAnsi" w:eastAsia="Meiryo UI" w:hAnsiTheme="majorHAnsi" w:cstheme="majorHAnsi"/>
          <w:color w:val="000000" w:themeColor="text1"/>
          <w:sz w:val="20"/>
          <w:szCs w:val="20"/>
        </w:rPr>
        <w:t xml:space="preserve"> Let </w:t>
      </w:r>
      <w:r w:rsidR="006F4539" w:rsidRPr="00B83FE7">
        <w:rPr>
          <w:rFonts w:asciiTheme="majorHAnsi" w:eastAsia="Meiryo UI" w:hAnsiTheme="majorHAnsi" w:cstheme="majorHAnsi"/>
          <w:i/>
          <w:color w:val="000000" w:themeColor="text1"/>
          <w:sz w:val="20"/>
          <w:szCs w:val="20"/>
        </w:rPr>
        <w:t>ψ</w:t>
      </w:r>
      <w:r w:rsidR="006F4539" w:rsidRPr="00B83FE7">
        <w:rPr>
          <w:rFonts w:asciiTheme="majorHAnsi" w:eastAsia="Meiryo UI" w:hAnsiTheme="majorHAnsi" w:cstheme="majorHAnsi"/>
          <w:color w:val="000000" w:themeColor="text1"/>
          <w:sz w:val="20"/>
          <w:szCs w:val="20"/>
        </w:rPr>
        <w:t xml:space="preserve"> be a submodular partition function on a finite set </w:t>
      </w:r>
      <w:r w:rsidR="006F4539" w:rsidRPr="00B83FE7">
        <w:rPr>
          <w:rFonts w:asciiTheme="majorHAnsi" w:eastAsia="Meiryo UI" w:hAnsiTheme="majorHAnsi" w:cstheme="majorHAnsi"/>
          <w:i/>
          <w:color w:val="000000" w:themeColor="text1"/>
          <w:sz w:val="20"/>
          <w:szCs w:val="20"/>
        </w:rPr>
        <w:t>X</w:t>
      </w:r>
      <w:r w:rsidR="006F4539" w:rsidRPr="00B83FE7">
        <w:rPr>
          <w:rFonts w:asciiTheme="majorHAnsi" w:eastAsia="Meiryo UI" w:hAnsiTheme="majorHAnsi" w:cstheme="majorHAnsi"/>
          <w:color w:val="000000" w:themeColor="text1"/>
          <w:sz w:val="20"/>
          <w:szCs w:val="20"/>
        </w:rPr>
        <w:t xml:space="preserve">. A (non-principal) </w:t>
      </w:r>
      <w:r w:rsidR="006F4539" w:rsidRPr="00B83FE7">
        <w:rPr>
          <w:rFonts w:asciiTheme="majorHAnsi" w:eastAsia="Meiryo UI" w:hAnsiTheme="majorHAnsi" w:cstheme="majorHAnsi"/>
          <w:i/>
          <w:color w:val="000000" w:themeColor="text1"/>
          <w:sz w:val="20"/>
          <w:szCs w:val="20"/>
        </w:rPr>
        <w:t>k</w:t>
      </w:r>
      <w:r w:rsidR="006F4539" w:rsidRPr="00B83FE7">
        <w:rPr>
          <w:rFonts w:asciiTheme="majorHAnsi" w:eastAsia="Meiryo UI" w:hAnsiTheme="majorHAnsi" w:cstheme="majorHAnsi"/>
          <w:color w:val="000000" w:themeColor="text1"/>
          <w:sz w:val="20"/>
          <w:szCs w:val="20"/>
        </w:rPr>
        <w:t xml:space="preserve">-bramble, denoted as </w:t>
      </w:r>
      <w:r w:rsidR="006F4539" w:rsidRPr="00B83FE7">
        <w:rPr>
          <w:rFonts w:asciiTheme="majorHAnsi" w:eastAsia="Meiryo UI" w:hAnsiTheme="majorHAnsi" w:cstheme="majorHAnsi"/>
          <w:i/>
          <w:color w:val="000000" w:themeColor="text1"/>
          <w:sz w:val="20"/>
          <w:szCs w:val="20"/>
        </w:rPr>
        <w:t>L</w:t>
      </w:r>
      <w:r w:rsidR="006F4539" w:rsidRPr="00B83FE7">
        <w:rPr>
          <w:rFonts w:asciiTheme="majorHAnsi" w:eastAsia="Meiryo UI" w:hAnsiTheme="majorHAnsi" w:cstheme="majorHAnsi"/>
          <w:color w:val="000000" w:themeColor="text1"/>
          <w:sz w:val="20"/>
          <w:szCs w:val="20"/>
        </w:rPr>
        <w:t xml:space="preserve">, is a nonempty family of subsets of </w:t>
      </w:r>
      <w:r w:rsidR="006F4539" w:rsidRPr="00B83FE7">
        <w:rPr>
          <w:rFonts w:asciiTheme="majorHAnsi" w:eastAsia="Meiryo UI" w:hAnsiTheme="majorHAnsi" w:cstheme="majorHAnsi"/>
          <w:i/>
          <w:color w:val="000000" w:themeColor="text1"/>
          <w:sz w:val="20"/>
          <w:szCs w:val="20"/>
        </w:rPr>
        <w:t>X</w:t>
      </w:r>
      <w:r w:rsidR="006F4539" w:rsidRPr="00B83FE7">
        <w:rPr>
          <w:rFonts w:asciiTheme="majorHAnsi" w:eastAsia="Meiryo UI" w:hAnsiTheme="majorHAnsi" w:cstheme="majorHAnsi"/>
          <w:color w:val="000000" w:themeColor="text1"/>
          <w:sz w:val="20"/>
          <w:szCs w:val="20"/>
        </w:rPr>
        <w:t xml:space="preserve"> satisfying the following conditions:</w:t>
      </w:r>
      <w:r w:rsidR="006F4539" w:rsidRPr="00B83FE7">
        <w:rPr>
          <w:rFonts w:asciiTheme="majorHAnsi" w:eastAsia="Meiryo UI" w:hAnsiTheme="majorHAnsi" w:cstheme="majorHAnsi"/>
          <w:color w:val="000000" w:themeColor="text1"/>
          <w:sz w:val="20"/>
          <w:szCs w:val="20"/>
        </w:rPr>
        <w:br/>
      </w:r>
      <w:r w:rsidR="006F4539" w:rsidRPr="00B83FE7">
        <w:rPr>
          <w:rFonts w:asciiTheme="majorHAnsi" w:eastAsia="Meiryo UI" w:hAnsiTheme="majorHAnsi" w:cstheme="majorHAnsi"/>
          <w:color w:val="000000" w:themeColor="text1"/>
          <w:sz w:val="20"/>
          <w:szCs w:val="20"/>
        </w:rPr>
        <w:lastRenderedPageBreak/>
        <w:t xml:space="preserve">(B1)For any </w:t>
      </w:r>
      <w:r w:rsidR="006F4539" w:rsidRPr="00B83FE7">
        <w:rPr>
          <w:rFonts w:asciiTheme="majorHAnsi" w:eastAsia="Meiryo UI" w:hAnsiTheme="majorHAnsi" w:cstheme="majorHAnsi"/>
          <w:i/>
          <w:color w:val="000000" w:themeColor="text1"/>
          <w:sz w:val="20"/>
          <w:szCs w:val="20"/>
        </w:rPr>
        <w:t>A</w:t>
      </w:r>
      <w:r w:rsidR="006F4539" w:rsidRPr="00B83FE7">
        <w:rPr>
          <w:rFonts w:asciiTheme="majorHAnsi" w:eastAsia="Meiryo UI" w:hAnsiTheme="majorHAnsi" w:cstheme="majorHAnsi"/>
          <w:color w:val="000000" w:themeColor="text1"/>
          <w:sz w:val="20"/>
          <w:szCs w:val="20"/>
        </w:rPr>
        <w:t xml:space="preserve"> and </w:t>
      </w:r>
      <w:r w:rsidR="006F4539" w:rsidRPr="00B83FE7">
        <w:rPr>
          <w:rFonts w:asciiTheme="majorHAnsi" w:eastAsia="Meiryo UI" w:hAnsiTheme="majorHAnsi" w:cstheme="majorHAnsi"/>
          <w:i/>
          <w:color w:val="000000" w:themeColor="text1"/>
          <w:sz w:val="20"/>
          <w:szCs w:val="20"/>
        </w:rPr>
        <w:t xml:space="preserve">B </w:t>
      </w:r>
      <w:r w:rsidR="006F4539" w:rsidRPr="00B83FE7">
        <w:rPr>
          <w:rFonts w:asciiTheme="majorHAnsi" w:eastAsia="Meiryo UI" w:hAnsiTheme="majorHAnsi" w:cstheme="majorHAnsi"/>
          <w:color w:val="000000" w:themeColor="text1"/>
          <w:sz w:val="20"/>
          <w:szCs w:val="20"/>
        </w:rPr>
        <w:t>belonging to</w:t>
      </w:r>
      <w:r w:rsidR="006F4539" w:rsidRPr="00B83FE7">
        <w:rPr>
          <w:rFonts w:asciiTheme="majorHAnsi" w:eastAsia="Meiryo UI" w:hAnsiTheme="majorHAnsi" w:cstheme="majorHAnsi"/>
          <w:i/>
          <w:color w:val="000000" w:themeColor="text1"/>
          <w:sz w:val="20"/>
          <w:szCs w:val="20"/>
        </w:rPr>
        <w:t xml:space="preserve"> L</w:t>
      </w:r>
      <w:r w:rsidR="006F4539" w:rsidRPr="00B83FE7">
        <w:rPr>
          <w:rFonts w:asciiTheme="majorHAnsi" w:eastAsia="Meiryo UI" w:hAnsiTheme="majorHAnsi" w:cstheme="majorHAnsi"/>
          <w:color w:val="000000" w:themeColor="text1"/>
          <w:sz w:val="20"/>
          <w:szCs w:val="20"/>
        </w:rPr>
        <w:t xml:space="preserve">, their intersection </w:t>
      </w:r>
      <w:r w:rsidR="006F4539" w:rsidRPr="00B83FE7">
        <w:rPr>
          <w:rFonts w:asciiTheme="majorHAnsi" w:eastAsia="Meiryo UI" w:hAnsiTheme="majorHAnsi" w:cstheme="majorHAnsi"/>
          <w:i/>
          <w:color w:val="000000" w:themeColor="text1"/>
          <w:sz w:val="20"/>
          <w:szCs w:val="20"/>
        </w:rPr>
        <w:t xml:space="preserve">A ∩ B </w:t>
      </w:r>
      <w:r w:rsidR="006F4539" w:rsidRPr="00B83FE7">
        <w:rPr>
          <w:rFonts w:asciiTheme="majorHAnsi" w:eastAsia="Meiryo UI" w:hAnsiTheme="majorHAnsi" w:cstheme="majorHAnsi"/>
          <w:color w:val="000000" w:themeColor="text1"/>
          <w:sz w:val="20"/>
          <w:szCs w:val="20"/>
        </w:rPr>
        <w:t>is not empty.</w:t>
      </w:r>
      <w:r w:rsidR="006F4539" w:rsidRPr="00B83FE7">
        <w:rPr>
          <w:rFonts w:asciiTheme="majorHAnsi" w:eastAsia="Meiryo UI" w:hAnsiTheme="majorHAnsi" w:cstheme="majorHAnsi"/>
          <w:color w:val="000000" w:themeColor="text1"/>
          <w:sz w:val="20"/>
          <w:szCs w:val="20"/>
        </w:rPr>
        <w:br/>
        <w:t>(B2)For every</w:t>
      </w:r>
      <w:r w:rsidR="006F4539" w:rsidRPr="00B83FE7">
        <w:rPr>
          <w:rFonts w:asciiTheme="majorHAnsi" w:eastAsia="Meiryo UI" w:hAnsiTheme="majorHAnsi" w:cstheme="majorHAnsi"/>
          <w:i/>
          <w:color w:val="000000" w:themeColor="text1"/>
          <w:sz w:val="20"/>
          <w:szCs w:val="20"/>
        </w:rPr>
        <w:t xml:space="preserve"> [A</w:t>
      </w:r>
      <w:r w:rsidR="006F4539" w:rsidRPr="00B83FE7">
        <w:rPr>
          <w:rFonts w:asciiTheme="majorHAnsi" w:eastAsia="Meiryo UI" w:hAnsiTheme="majorHAnsi" w:cstheme="majorHAnsi"/>
          <w:i/>
          <w:color w:val="000000" w:themeColor="text1"/>
          <w:sz w:val="20"/>
          <w:szCs w:val="20"/>
          <w:vertAlign w:val="subscript"/>
        </w:rPr>
        <w:t>1</w:t>
      </w:r>
      <w:r w:rsidR="006F4539" w:rsidRPr="00B83FE7">
        <w:rPr>
          <w:rFonts w:asciiTheme="majorHAnsi" w:eastAsia="Meiryo UI" w:hAnsiTheme="majorHAnsi" w:cstheme="majorHAnsi"/>
          <w:i/>
          <w:color w:val="000000" w:themeColor="text1"/>
          <w:sz w:val="20"/>
          <w:szCs w:val="20"/>
        </w:rPr>
        <w:t>, . . . , A</w:t>
      </w:r>
      <w:r w:rsidR="006F4539" w:rsidRPr="00B83FE7">
        <w:rPr>
          <w:rFonts w:asciiTheme="majorHAnsi" w:eastAsia="Meiryo UI" w:hAnsiTheme="majorHAnsi" w:cstheme="majorHAnsi"/>
          <w:i/>
          <w:color w:val="000000" w:themeColor="text1"/>
          <w:sz w:val="20"/>
          <w:szCs w:val="20"/>
          <w:vertAlign w:val="subscript"/>
        </w:rPr>
        <w:t>n</w:t>
      </w:r>
      <w:r w:rsidR="006F4539" w:rsidRPr="00B83FE7">
        <w:rPr>
          <w:rFonts w:asciiTheme="majorHAnsi" w:eastAsia="Meiryo UI" w:hAnsiTheme="majorHAnsi" w:cstheme="majorHAnsi"/>
          <w:i/>
          <w:color w:val="000000" w:themeColor="text1"/>
          <w:sz w:val="20"/>
          <w:szCs w:val="20"/>
        </w:rPr>
        <w:t xml:space="preserve">] </w:t>
      </w:r>
      <w:r w:rsidR="006F4539" w:rsidRPr="00B83FE7">
        <w:rPr>
          <w:rFonts w:ascii="MS Gothic" w:eastAsia="MS Gothic" w:hAnsi="MS Gothic" w:cs="MS Gothic" w:hint="eastAsia"/>
          <w:i/>
          <w:color w:val="000000" w:themeColor="text1"/>
          <w:sz w:val="20"/>
          <w:szCs w:val="20"/>
        </w:rPr>
        <w:t>∈</w:t>
      </w:r>
      <w:r w:rsidR="006F4539" w:rsidRPr="00B83FE7">
        <w:rPr>
          <w:rFonts w:asciiTheme="majorHAnsi" w:eastAsia="MS Gothic" w:hAnsiTheme="majorHAnsi" w:cstheme="majorHAnsi"/>
          <w:i/>
          <w:color w:val="000000" w:themeColor="text1"/>
          <w:sz w:val="20"/>
          <w:szCs w:val="20"/>
        </w:rPr>
        <w:t xml:space="preserve"> </w:t>
      </w:r>
      <w:r w:rsidR="006F4539" w:rsidRPr="00B83FE7">
        <w:rPr>
          <w:rFonts w:asciiTheme="majorHAnsi" w:eastAsia="Meiryo UI" w:hAnsiTheme="majorHAnsi" w:cstheme="majorHAnsi"/>
          <w:i/>
          <w:color w:val="000000" w:themeColor="text1"/>
          <w:sz w:val="20"/>
          <w:szCs w:val="20"/>
        </w:rPr>
        <w:t>P</w:t>
      </w:r>
      <w:r w:rsidR="006F4539" w:rsidRPr="00B83FE7">
        <w:rPr>
          <w:rFonts w:asciiTheme="majorHAnsi" w:eastAsia="Meiryo UI" w:hAnsiTheme="majorHAnsi" w:cstheme="majorHAnsi"/>
          <w:i/>
          <w:color w:val="000000" w:themeColor="text1"/>
          <w:sz w:val="20"/>
          <w:szCs w:val="20"/>
          <w:vertAlign w:val="subscript"/>
        </w:rPr>
        <w:t>k</w:t>
      </w:r>
      <w:r w:rsidR="006F4539" w:rsidRPr="00B83FE7">
        <w:rPr>
          <w:rFonts w:asciiTheme="majorHAnsi" w:eastAsia="Meiryo UI" w:hAnsiTheme="majorHAnsi" w:cstheme="majorHAnsi"/>
          <w:i/>
          <w:color w:val="000000" w:themeColor="text1"/>
          <w:sz w:val="20"/>
          <w:szCs w:val="20"/>
        </w:rPr>
        <w:t>[ψ]</w:t>
      </w:r>
      <w:r w:rsidR="006F4539" w:rsidRPr="00B83FE7">
        <w:rPr>
          <w:rFonts w:asciiTheme="majorHAnsi" w:eastAsia="Meiryo UI" w:hAnsiTheme="majorHAnsi" w:cstheme="majorHAnsi"/>
          <w:color w:val="000000" w:themeColor="text1"/>
          <w:sz w:val="20"/>
          <w:szCs w:val="20"/>
        </w:rPr>
        <w:t xml:space="preserve">, there exists </w:t>
      </w:r>
      <w:r w:rsidR="006F4539" w:rsidRPr="00B83FE7">
        <w:rPr>
          <w:rFonts w:asciiTheme="majorHAnsi" w:eastAsia="Meiryo UI" w:hAnsiTheme="majorHAnsi" w:cstheme="majorHAnsi"/>
          <w:i/>
          <w:color w:val="000000" w:themeColor="text1"/>
          <w:sz w:val="20"/>
          <w:szCs w:val="20"/>
        </w:rPr>
        <w:t>A</w:t>
      </w:r>
      <w:r w:rsidR="006F4539" w:rsidRPr="00B83FE7">
        <w:rPr>
          <w:rFonts w:asciiTheme="majorHAnsi" w:eastAsia="Meiryo UI" w:hAnsiTheme="majorHAnsi" w:cstheme="majorHAnsi"/>
          <w:i/>
          <w:color w:val="000000" w:themeColor="text1"/>
          <w:sz w:val="20"/>
          <w:szCs w:val="20"/>
          <w:vertAlign w:val="subscript"/>
        </w:rPr>
        <w:t>i</w:t>
      </w:r>
      <w:r w:rsidR="006F4539" w:rsidRPr="00B83FE7">
        <w:rPr>
          <w:rFonts w:asciiTheme="majorHAnsi" w:eastAsia="Meiryo UI" w:hAnsiTheme="majorHAnsi" w:cstheme="majorHAnsi"/>
          <w:i/>
          <w:color w:val="000000" w:themeColor="text1"/>
          <w:sz w:val="20"/>
          <w:szCs w:val="20"/>
        </w:rPr>
        <w:t xml:space="preserve"> </w:t>
      </w:r>
      <w:r w:rsidR="006F4539" w:rsidRPr="00B83FE7">
        <w:rPr>
          <w:rFonts w:asciiTheme="majorHAnsi" w:eastAsia="Meiryo UI" w:hAnsiTheme="majorHAnsi" w:cstheme="majorHAnsi"/>
          <w:color w:val="000000" w:themeColor="text1"/>
          <w:sz w:val="20"/>
          <w:szCs w:val="20"/>
        </w:rPr>
        <w:t xml:space="preserve">in </w:t>
      </w:r>
      <w:r w:rsidR="006F4539" w:rsidRPr="00B83FE7">
        <w:rPr>
          <w:rFonts w:asciiTheme="majorHAnsi" w:eastAsia="Meiryo UI" w:hAnsiTheme="majorHAnsi" w:cstheme="majorHAnsi"/>
          <w:i/>
          <w:color w:val="000000" w:themeColor="text1"/>
          <w:sz w:val="20"/>
          <w:szCs w:val="20"/>
        </w:rPr>
        <w:t>L</w:t>
      </w:r>
      <w:r w:rsidR="006F4539" w:rsidRPr="00B83FE7">
        <w:rPr>
          <w:rFonts w:asciiTheme="majorHAnsi" w:eastAsia="Meiryo UI" w:hAnsiTheme="majorHAnsi" w:cstheme="majorHAnsi"/>
          <w:color w:val="000000" w:themeColor="text1"/>
          <w:sz w:val="20"/>
          <w:szCs w:val="20"/>
        </w:rPr>
        <w:t>.</w:t>
      </w:r>
      <w:r w:rsidR="006F4539" w:rsidRPr="00B83FE7">
        <w:rPr>
          <w:rFonts w:asciiTheme="majorHAnsi" w:eastAsia="Meiryo UI" w:hAnsiTheme="majorHAnsi" w:cstheme="majorHAnsi"/>
          <w:color w:val="000000" w:themeColor="text1"/>
          <w:sz w:val="20"/>
          <w:szCs w:val="20"/>
        </w:rPr>
        <w:br/>
        <w:t xml:space="preserve">(B3)For all </w:t>
      </w:r>
      <w:r w:rsidR="006F4539" w:rsidRPr="00B83FE7">
        <w:rPr>
          <w:rFonts w:asciiTheme="majorHAnsi" w:eastAsia="Meiryo UI" w:hAnsiTheme="majorHAnsi" w:cstheme="majorHAnsi"/>
          <w:i/>
          <w:color w:val="000000" w:themeColor="text1"/>
          <w:sz w:val="20"/>
          <w:szCs w:val="20"/>
        </w:rPr>
        <w:t xml:space="preserve">e </w:t>
      </w:r>
      <w:r w:rsidR="006F4539" w:rsidRPr="00B83FE7">
        <w:rPr>
          <w:rFonts w:ascii="MS Gothic" w:eastAsia="MS Gothic" w:hAnsi="MS Gothic" w:cs="MS Gothic" w:hint="eastAsia"/>
          <w:i/>
          <w:color w:val="000000" w:themeColor="text1"/>
          <w:sz w:val="20"/>
          <w:szCs w:val="20"/>
        </w:rPr>
        <w:t>∈</w:t>
      </w:r>
      <w:r w:rsidR="006F4539" w:rsidRPr="00B83FE7">
        <w:rPr>
          <w:rFonts w:asciiTheme="majorHAnsi" w:eastAsia="Meiryo UI" w:hAnsiTheme="majorHAnsi" w:cstheme="majorHAnsi"/>
          <w:i/>
          <w:color w:val="000000" w:themeColor="text1"/>
          <w:sz w:val="20"/>
          <w:szCs w:val="20"/>
        </w:rPr>
        <w:t xml:space="preserve"> X</w:t>
      </w:r>
      <w:r w:rsidR="006F4539" w:rsidRPr="00B83FE7">
        <w:rPr>
          <w:rFonts w:asciiTheme="majorHAnsi" w:eastAsia="Meiryo UI" w:hAnsiTheme="majorHAnsi" w:cstheme="majorHAnsi"/>
          <w:color w:val="000000" w:themeColor="text1"/>
          <w:sz w:val="20"/>
          <w:szCs w:val="20"/>
        </w:rPr>
        <w:t xml:space="preserve">, if the partition </w:t>
      </w:r>
      <w:r w:rsidR="006F4539" w:rsidRPr="00B83FE7">
        <w:rPr>
          <w:rFonts w:asciiTheme="majorHAnsi" w:eastAsia="Meiryo UI" w:hAnsiTheme="majorHAnsi" w:cstheme="majorHAnsi"/>
          <w:i/>
          <w:color w:val="000000" w:themeColor="text1"/>
          <w:sz w:val="20"/>
          <w:szCs w:val="20"/>
        </w:rPr>
        <w:t>[{e}, X\{e}] belongs to</w:t>
      </w:r>
      <w:r w:rsidR="006F4539" w:rsidRPr="00B83FE7">
        <w:rPr>
          <w:rFonts w:asciiTheme="majorHAnsi" w:eastAsia="Meiryo UI" w:hAnsiTheme="majorHAnsi" w:cstheme="majorHAnsi"/>
          <w:color w:val="000000" w:themeColor="text1"/>
          <w:sz w:val="20"/>
          <w:szCs w:val="20"/>
        </w:rPr>
        <w:t xml:space="preserve"> </w:t>
      </w:r>
      <w:r w:rsidR="006F4539" w:rsidRPr="00B83FE7">
        <w:rPr>
          <w:rFonts w:asciiTheme="majorHAnsi" w:eastAsia="Meiryo UI" w:hAnsiTheme="majorHAnsi" w:cstheme="majorHAnsi"/>
          <w:i/>
          <w:color w:val="000000" w:themeColor="text1"/>
          <w:sz w:val="20"/>
          <w:szCs w:val="20"/>
        </w:rPr>
        <w:t>P</w:t>
      </w:r>
      <w:r w:rsidR="006F4539" w:rsidRPr="00B83FE7">
        <w:rPr>
          <w:rFonts w:asciiTheme="majorHAnsi" w:eastAsia="Meiryo UI" w:hAnsiTheme="majorHAnsi" w:cstheme="majorHAnsi"/>
          <w:i/>
          <w:color w:val="000000" w:themeColor="text1"/>
          <w:sz w:val="20"/>
          <w:szCs w:val="20"/>
          <w:vertAlign w:val="subscript"/>
        </w:rPr>
        <w:t>k</w:t>
      </w:r>
      <w:r w:rsidR="006F4539" w:rsidRPr="00B83FE7">
        <w:rPr>
          <w:rFonts w:asciiTheme="majorHAnsi" w:eastAsia="Meiryo UI" w:hAnsiTheme="majorHAnsi" w:cstheme="majorHAnsi"/>
          <w:i/>
          <w:color w:val="000000" w:themeColor="text1"/>
          <w:sz w:val="20"/>
          <w:szCs w:val="20"/>
        </w:rPr>
        <w:t>[ψ],</w:t>
      </w:r>
      <w:r w:rsidR="006F4539" w:rsidRPr="00B83FE7">
        <w:rPr>
          <w:rFonts w:asciiTheme="majorHAnsi" w:eastAsia="Meiryo UI" w:hAnsiTheme="majorHAnsi" w:cstheme="majorHAnsi"/>
          <w:color w:val="000000" w:themeColor="text1"/>
          <w:sz w:val="20"/>
          <w:szCs w:val="20"/>
        </w:rPr>
        <w:t xml:space="preserve"> the</w:t>
      </w:r>
      <w:r w:rsidR="006F4539" w:rsidRPr="00B83FE7">
        <w:rPr>
          <w:rFonts w:asciiTheme="majorHAnsi" w:eastAsia="Meiryo UI" w:hAnsiTheme="majorHAnsi" w:cstheme="majorHAnsi"/>
          <w:i/>
          <w:color w:val="000000" w:themeColor="text1"/>
          <w:sz w:val="20"/>
          <w:szCs w:val="20"/>
        </w:rPr>
        <w:t>n {e}</w:t>
      </w:r>
      <w:r w:rsidR="006F4539" w:rsidRPr="00B83FE7">
        <w:rPr>
          <w:rFonts w:ascii="Cambria Math" w:eastAsia="MS Gothic" w:hAnsi="Cambria Math" w:cs="Cambria Math"/>
          <w:i/>
          <w:color w:val="000000" w:themeColor="text1"/>
          <w:sz w:val="20"/>
          <w:szCs w:val="20"/>
        </w:rPr>
        <w:t>∉</w:t>
      </w:r>
      <w:r w:rsidR="006F4539" w:rsidRPr="00B83FE7">
        <w:rPr>
          <w:rFonts w:asciiTheme="majorHAnsi" w:eastAsia="Meiryo UI" w:hAnsiTheme="majorHAnsi" w:cstheme="majorHAnsi"/>
          <w:i/>
          <w:color w:val="000000" w:themeColor="text1"/>
          <w:sz w:val="20"/>
          <w:szCs w:val="20"/>
        </w:rPr>
        <w:t xml:space="preserve"> L</w:t>
      </w:r>
      <w:r w:rsidR="006F4539" w:rsidRPr="00B83FE7">
        <w:rPr>
          <w:rFonts w:asciiTheme="majorHAnsi" w:eastAsia="Meiryo UI" w:hAnsiTheme="majorHAnsi" w:cstheme="majorHAnsi"/>
          <w:color w:val="000000" w:themeColor="text1"/>
          <w:sz w:val="20"/>
          <w:szCs w:val="20"/>
        </w:rPr>
        <w:t>,</w:t>
      </w:r>
    </w:p>
    <w:p w14:paraId="213CE165" w14:textId="77777777" w:rsidR="00BB54FE" w:rsidRPr="00B83FE7" w:rsidRDefault="006F4539" w:rsidP="00175BC0">
      <w:pPr>
        <w:snapToGrid w:val="0"/>
        <w:rPr>
          <w:rFonts w:asciiTheme="majorHAnsi" w:hAnsiTheme="majorHAnsi" w:cstheme="majorHAnsi"/>
          <w:color w:val="000000" w:themeColor="text1"/>
        </w:rPr>
      </w:pPr>
      <w:r w:rsidRPr="00B83FE7">
        <w:rPr>
          <w:rFonts w:asciiTheme="majorHAnsi" w:eastAsia="Meiryo UI" w:hAnsiTheme="majorHAnsi" w:cstheme="majorHAnsi"/>
          <w:color w:val="000000" w:themeColor="text1"/>
          <w:sz w:val="20"/>
          <w:szCs w:val="20"/>
        </w:rPr>
        <w:t xml:space="preserve">In the case of a non-principal </w:t>
      </w:r>
      <w:r w:rsidRPr="00B83FE7">
        <w:rPr>
          <w:rFonts w:asciiTheme="majorHAnsi" w:eastAsia="Meiryo UI" w:hAnsiTheme="majorHAnsi" w:cstheme="majorHAnsi"/>
          <w:i/>
          <w:color w:val="000000" w:themeColor="text1"/>
          <w:sz w:val="20"/>
          <w:szCs w:val="20"/>
        </w:rPr>
        <w:t>k</w:t>
      </w:r>
      <w:r w:rsidRPr="00B83FE7">
        <w:rPr>
          <w:rFonts w:asciiTheme="majorHAnsi" w:eastAsia="Meiryo UI" w:hAnsiTheme="majorHAnsi" w:cstheme="majorHAnsi"/>
          <w:color w:val="000000" w:themeColor="text1"/>
          <w:sz w:val="20"/>
          <w:szCs w:val="20"/>
        </w:rPr>
        <w:t>-bramble</w:t>
      </w:r>
      <w:r w:rsidR="00CD62FF" w:rsidRPr="00B83FE7">
        <w:rPr>
          <w:rFonts w:asciiTheme="majorHAnsi" w:eastAsia="Meiryo UI" w:hAnsiTheme="majorHAnsi" w:cstheme="majorHAnsi"/>
          <w:color w:val="000000" w:themeColor="text1"/>
          <w:sz w:val="20"/>
          <w:szCs w:val="20"/>
        </w:rPr>
        <w:t xml:space="preserve"> for submodular partition function</w:t>
      </w:r>
      <w:r w:rsidRPr="00B83FE7">
        <w:rPr>
          <w:rFonts w:asciiTheme="majorHAnsi" w:eastAsia="Meiryo UI" w:hAnsiTheme="majorHAnsi" w:cstheme="majorHAnsi"/>
          <w:color w:val="000000" w:themeColor="text1"/>
          <w:sz w:val="20"/>
          <w:szCs w:val="20"/>
        </w:rPr>
        <w:t>, the following holds true.</w:t>
      </w:r>
      <w:r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b/>
          <w:color w:val="000000" w:themeColor="text1"/>
          <w:sz w:val="20"/>
          <w:szCs w:val="20"/>
        </w:rPr>
        <w:t xml:space="preserve">Lemma </w:t>
      </w:r>
      <w:r w:rsidR="00705C84" w:rsidRPr="00B83FE7">
        <w:rPr>
          <w:rFonts w:asciiTheme="majorHAnsi" w:eastAsia="Meiryo UI" w:hAnsiTheme="majorHAnsi" w:cstheme="majorHAnsi"/>
          <w:b/>
          <w:color w:val="000000" w:themeColor="text1"/>
          <w:sz w:val="20"/>
          <w:szCs w:val="20"/>
        </w:rPr>
        <w:t>2</w:t>
      </w:r>
      <w:r w:rsidRPr="00B83FE7">
        <w:rPr>
          <w:rFonts w:asciiTheme="majorHAnsi" w:eastAsia="Meiryo UI" w:hAnsiTheme="majorHAnsi" w:cstheme="majorHAnsi"/>
          <w:b/>
          <w:color w:val="000000" w:themeColor="text1"/>
          <w:sz w:val="20"/>
          <w:szCs w:val="20"/>
        </w:rPr>
        <w:t>1:</w:t>
      </w:r>
      <w:r w:rsidRPr="00B83FE7">
        <w:rPr>
          <w:rFonts w:asciiTheme="majorHAnsi" w:eastAsia="Meiryo UI" w:hAnsiTheme="majorHAnsi" w:cstheme="majorHAnsi"/>
          <w:color w:val="000000" w:themeColor="text1"/>
          <w:sz w:val="20"/>
          <w:szCs w:val="20"/>
        </w:rPr>
        <w:t xml:space="preserve"> Let </w:t>
      </w:r>
      <w:r w:rsidRPr="00B83FE7">
        <w:rPr>
          <w:rFonts w:asciiTheme="majorHAnsi" w:eastAsia="Meiryo UI" w:hAnsiTheme="majorHAnsi" w:cstheme="majorHAnsi"/>
          <w:i/>
          <w:color w:val="000000" w:themeColor="text1"/>
          <w:sz w:val="20"/>
          <w:szCs w:val="20"/>
        </w:rPr>
        <w:t>X</w:t>
      </w:r>
      <w:r w:rsidRPr="00B83FE7">
        <w:rPr>
          <w:rFonts w:asciiTheme="majorHAnsi" w:eastAsia="Meiryo UI" w:hAnsiTheme="majorHAnsi" w:cstheme="majorHAnsi"/>
          <w:color w:val="000000" w:themeColor="text1"/>
          <w:sz w:val="20"/>
          <w:szCs w:val="20"/>
        </w:rPr>
        <w:t xml:space="preserve"> be a finite set. A (non-principal) </w:t>
      </w:r>
      <w:r w:rsidRPr="00B83FE7">
        <w:rPr>
          <w:rFonts w:asciiTheme="majorHAnsi" w:eastAsia="Meiryo UI" w:hAnsiTheme="majorHAnsi" w:cstheme="majorHAnsi"/>
          <w:i/>
          <w:color w:val="000000" w:themeColor="text1"/>
          <w:sz w:val="20"/>
          <w:szCs w:val="20"/>
        </w:rPr>
        <w:t>k</w:t>
      </w:r>
      <w:r w:rsidRPr="00B83FE7">
        <w:rPr>
          <w:rFonts w:asciiTheme="majorHAnsi" w:eastAsia="Meiryo UI" w:hAnsiTheme="majorHAnsi" w:cstheme="majorHAnsi"/>
          <w:color w:val="000000" w:themeColor="text1"/>
          <w:sz w:val="20"/>
          <w:szCs w:val="20"/>
        </w:rPr>
        <w:t>-bramble satisfies following conditions:</w:t>
      </w:r>
      <w:r w:rsidRPr="00B83FE7">
        <w:rPr>
          <w:rFonts w:asciiTheme="majorHAnsi" w:eastAsia="Meiryo UI" w:hAnsiTheme="majorHAnsi" w:cstheme="majorHAnsi"/>
          <w:color w:val="000000" w:themeColor="text1"/>
          <w:sz w:val="20"/>
          <w:szCs w:val="20"/>
        </w:rPr>
        <w:br/>
        <w:t>(B4)</w:t>
      </w:r>
      <w:r w:rsidRPr="00B83FE7">
        <w:rPr>
          <w:rFonts w:asciiTheme="majorHAnsi" w:hAnsiTheme="majorHAnsi" w:cstheme="majorHAnsi"/>
          <w:color w:val="000000" w:themeColor="text1"/>
          <w:sz w:val="20"/>
          <w:szCs w:val="20"/>
        </w:rPr>
        <w:t xml:space="preserve"> </w:t>
      </w:r>
      <w:r w:rsidRPr="00B83FE7">
        <w:rPr>
          <w:rFonts w:asciiTheme="majorHAnsi" w:eastAsia="Meiryo UI" w:hAnsiTheme="majorHAnsi" w:cstheme="majorHAnsi"/>
          <w:color w:val="000000" w:themeColor="text1"/>
          <w:sz w:val="20"/>
          <w:szCs w:val="20"/>
        </w:rPr>
        <w:t xml:space="preserve">If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00D07AAD" w:rsidRPr="00B83FE7">
        <w:rPr>
          <w:rFonts w:asciiTheme="majorHAnsi" w:eastAsia="Meiryo UI" w:hAnsiTheme="majorHAnsi" w:cstheme="majorHAnsi"/>
          <w:i/>
          <w:color w:val="000000" w:themeColor="text1"/>
          <w:sz w:val="20"/>
          <w:szCs w:val="20"/>
        </w:rPr>
        <w:t xml:space="preserve"> L</w:t>
      </w:r>
      <w:r w:rsidRPr="00B83FE7">
        <w:rPr>
          <w:rFonts w:asciiTheme="majorHAnsi" w:eastAsia="Meiryo UI" w:hAnsiTheme="majorHAnsi" w:cstheme="majorHAnsi"/>
          <w:i/>
          <w:color w:val="000000" w:themeColor="text1"/>
          <w:sz w:val="20"/>
          <w:szCs w:val="20"/>
        </w:rPr>
        <w:t>, 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A</w:t>
      </w:r>
      <w:r w:rsidRPr="00B83FE7">
        <w:rPr>
          <w:rFonts w:asciiTheme="majorHAnsi" w:eastAsia="Meiryo UI" w:hAnsiTheme="majorHAnsi" w:cstheme="majorHAnsi"/>
          <w:i/>
          <w:color w:val="000000" w:themeColor="text1"/>
          <w:sz w:val="20"/>
          <w:szCs w:val="20"/>
          <w:vertAlign w:val="subscript"/>
        </w:rPr>
        <w:t>2</w:t>
      </w:r>
      <w:r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2</w:t>
      </w:r>
      <w:r w:rsidRPr="00B83FE7">
        <w:rPr>
          <w:rFonts w:asciiTheme="majorHAnsi" w:eastAsia="Meiryo UI" w:hAnsiTheme="majorHAnsi" w:cstheme="majorHAnsi"/>
          <w:i/>
          <w:color w:val="000000" w:themeColor="text1"/>
          <w:sz w:val="20"/>
          <w:szCs w:val="20"/>
        </w:rPr>
        <w:t>, X\(A</w:t>
      </w:r>
      <w:r w:rsidRPr="00B83FE7">
        <w:rPr>
          <w:rFonts w:asciiTheme="majorHAnsi" w:eastAsia="Meiryo UI" w:hAnsiTheme="majorHAnsi" w:cstheme="majorHAnsi"/>
          <w:i/>
          <w:color w:val="000000" w:themeColor="text1"/>
          <w:sz w:val="20"/>
          <w:szCs w:val="20"/>
          <w:vertAlign w:val="subscript"/>
        </w:rPr>
        <w:t>2</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 xml:space="preserve">[ψ], </w:t>
      </w:r>
      <w:r w:rsidRPr="00B83FE7">
        <w:rPr>
          <w:rFonts w:asciiTheme="majorHAnsi" w:eastAsia="Meiryo UI" w:hAnsiTheme="majorHAnsi" w:cstheme="majorHAnsi"/>
          <w:color w:val="000000" w:themeColor="text1"/>
          <w:sz w:val="20"/>
          <w:szCs w:val="20"/>
        </w:rPr>
        <w:t xml:space="preserve">then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 xml:space="preserve">2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L,</w:t>
      </w:r>
      <w:r w:rsidRPr="00B83FE7">
        <w:rPr>
          <w:rFonts w:asciiTheme="majorHAnsi" w:eastAsia="Meiryo UI" w:hAnsiTheme="majorHAnsi" w:cstheme="majorHAnsi"/>
          <w:color w:val="000000" w:themeColor="text1"/>
          <w:sz w:val="20"/>
          <w:szCs w:val="20"/>
        </w:rPr>
        <w:br/>
        <w:t>(B5)</w:t>
      </w:r>
      <w:r w:rsidRPr="00B83FE7">
        <w:rPr>
          <w:rFonts w:asciiTheme="majorHAnsi" w:eastAsia="Meiryo UI" w:hAnsiTheme="majorHAnsi" w:cstheme="majorHAnsi"/>
          <w:i/>
          <w:color w:val="000000" w:themeColor="text1"/>
          <w:sz w:val="20"/>
          <w:szCs w:val="20"/>
        </w:rPr>
        <w:t xml:space="preserve"> </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L.</w:t>
      </w:r>
      <w:r w:rsidRPr="00B83FE7">
        <w:rPr>
          <w:rFonts w:asciiTheme="majorHAnsi" w:eastAsia="Meiryo UI" w:hAnsiTheme="majorHAnsi" w:cstheme="majorHAnsi"/>
          <w:i/>
          <w:color w:val="000000" w:themeColor="text1"/>
          <w:sz w:val="20"/>
          <w:szCs w:val="20"/>
        </w:rPr>
        <w:br/>
      </w:r>
      <w:r w:rsidRPr="00B83FE7">
        <w:rPr>
          <w:rFonts w:asciiTheme="majorHAnsi" w:eastAsia="Meiryo UI" w:hAnsiTheme="majorHAnsi" w:cstheme="majorHAnsi"/>
          <w:b/>
          <w:color w:val="000000" w:themeColor="text1"/>
          <w:sz w:val="20"/>
          <w:szCs w:val="20"/>
        </w:rPr>
        <w:t>Proof:</w:t>
      </w:r>
      <w:r w:rsidRPr="00B83FE7">
        <w:rPr>
          <w:rFonts w:asciiTheme="majorHAnsi" w:eastAsia="Meiryo UI" w:hAnsiTheme="majorHAnsi" w:cstheme="majorHAnsi"/>
          <w:color w:val="000000" w:themeColor="text1"/>
          <w:sz w:val="20"/>
          <w:szCs w:val="20"/>
        </w:rPr>
        <w:t xml:space="preserve"> </w:t>
      </w:r>
      <w:r w:rsidR="00BB54FE" w:rsidRPr="00B83FE7">
        <w:rPr>
          <w:rFonts w:asciiTheme="majorHAnsi" w:hAnsiTheme="majorHAnsi" w:cstheme="majorHAnsi"/>
          <w:color w:val="000000" w:themeColor="text1"/>
        </w:rPr>
        <w:t xml:space="preserve">(B4): Suppose </w:t>
      </w:r>
      <w:r w:rsidR="00BB54FE" w:rsidRPr="00B83FE7">
        <w:rPr>
          <w:rFonts w:asciiTheme="majorHAnsi" w:hAnsiTheme="majorHAnsi" w:cstheme="majorHAnsi"/>
          <w:i/>
          <w:color w:val="000000" w:themeColor="text1"/>
        </w:rPr>
        <w:t>A</w:t>
      </w:r>
      <w:r w:rsidR="00BB54FE" w:rsidRPr="00B83FE7">
        <w:rPr>
          <w:rFonts w:asciiTheme="majorHAnsi" w:hAnsiTheme="majorHAnsi" w:cstheme="majorHAnsi"/>
          <w:i/>
          <w:color w:val="000000" w:themeColor="text1"/>
          <w:vertAlign w:val="subscript"/>
        </w:rPr>
        <w:t>1</w:t>
      </w:r>
      <w:r w:rsidR="00BB54FE" w:rsidRPr="00B83FE7">
        <w:rPr>
          <w:rFonts w:asciiTheme="majorHAnsi" w:hAnsiTheme="majorHAnsi" w:cstheme="majorHAnsi"/>
          <w:i/>
          <w:color w:val="000000" w:themeColor="text1"/>
        </w:rPr>
        <w:t xml:space="preserve"> </w:t>
      </w:r>
      <w:r w:rsidR="00BB54FE" w:rsidRPr="00B83FE7">
        <w:rPr>
          <w:rFonts w:ascii="MS Gothic" w:eastAsia="MS Gothic" w:hAnsi="MS Gothic" w:cs="MS Gothic" w:hint="eastAsia"/>
          <w:i/>
          <w:color w:val="000000" w:themeColor="text1"/>
        </w:rPr>
        <w:t>∈</w:t>
      </w:r>
      <w:r w:rsidR="00BB54FE" w:rsidRPr="00B83FE7">
        <w:rPr>
          <w:rFonts w:asciiTheme="majorHAnsi" w:hAnsiTheme="majorHAnsi" w:cstheme="majorHAnsi"/>
          <w:i/>
          <w:color w:val="000000" w:themeColor="text1"/>
        </w:rPr>
        <w:t xml:space="preserve"> L</w:t>
      </w:r>
      <w:r w:rsidR="00BB54FE" w:rsidRPr="00B83FE7">
        <w:rPr>
          <w:rFonts w:asciiTheme="majorHAnsi" w:hAnsiTheme="majorHAnsi" w:cstheme="majorHAnsi"/>
          <w:color w:val="000000" w:themeColor="text1"/>
        </w:rPr>
        <w:t xml:space="preserve"> and </w:t>
      </w:r>
      <w:r w:rsidR="00BB54FE" w:rsidRPr="00B83FE7">
        <w:rPr>
          <w:rFonts w:asciiTheme="majorHAnsi" w:hAnsiTheme="majorHAnsi" w:cstheme="majorHAnsi"/>
          <w:i/>
          <w:color w:val="000000" w:themeColor="text1"/>
        </w:rPr>
        <w:t>A</w:t>
      </w:r>
      <w:r w:rsidR="00BB54FE" w:rsidRPr="00B83FE7">
        <w:rPr>
          <w:rFonts w:asciiTheme="majorHAnsi" w:hAnsiTheme="majorHAnsi" w:cstheme="majorHAnsi"/>
          <w:i/>
          <w:color w:val="000000" w:themeColor="text1"/>
          <w:vertAlign w:val="subscript"/>
        </w:rPr>
        <w:t>1</w:t>
      </w:r>
      <w:r w:rsidR="00BB54FE" w:rsidRPr="00B83FE7">
        <w:rPr>
          <w:rFonts w:asciiTheme="majorHAnsi" w:hAnsiTheme="majorHAnsi" w:cstheme="majorHAnsi"/>
          <w:i/>
          <w:color w:val="000000" w:themeColor="text1"/>
        </w:rPr>
        <w:t xml:space="preserve"> </w:t>
      </w:r>
      <w:r w:rsidR="00BB54FE" w:rsidRPr="00B83FE7">
        <w:rPr>
          <w:rFonts w:ascii="MS Gothic" w:eastAsia="MS Gothic" w:hAnsi="MS Gothic" w:cs="MS Gothic" w:hint="eastAsia"/>
          <w:i/>
          <w:color w:val="000000" w:themeColor="text1"/>
        </w:rPr>
        <w:t>⊆</w:t>
      </w:r>
      <w:r w:rsidR="00BB54FE" w:rsidRPr="00B83FE7">
        <w:rPr>
          <w:rFonts w:asciiTheme="majorHAnsi" w:hAnsiTheme="majorHAnsi" w:cstheme="majorHAnsi"/>
          <w:i/>
          <w:color w:val="000000" w:themeColor="text1"/>
        </w:rPr>
        <w:t xml:space="preserve"> A</w:t>
      </w:r>
      <w:r w:rsidR="00BB54FE" w:rsidRPr="00B83FE7">
        <w:rPr>
          <w:rFonts w:asciiTheme="majorHAnsi" w:hAnsiTheme="majorHAnsi" w:cstheme="majorHAnsi"/>
          <w:i/>
          <w:color w:val="000000" w:themeColor="text1"/>
          <w:vertAlign w:val="subscript"/>
        </w:rPr>
        <w:t>2</w:t>
      </w:r>
      <w:r w:rsidR="00BB54FE" w:rsidRPr="00B83FE7">
        <w:rPr>
          <w:rFonts w:asciiTheme="majorHAnsi" w:hAnsiTheme="majorHAnsi" w:cstheme="majorHAnsi"/>
          <w:i/>
          <w:color w:val="000000" w:themeColor="text1"/>
        </w:rPr>
        <w:t xml:space="preserve"> </w:t>
      </w:r>
      <w:r w:rsidR="00BB54FE" w:rsidRPr="00B83FE7">
        <w:rPr>
          <w:rFonts w:ascii="MS Gothic" w:eastAsia="MS Gothic" w:hAnsi="MS Gothic" w:cs="MS Gothic" w:hint="eastAsia"/>
          <w:i/>
          <w:color w:val="000000" w:themeColor="text1"/>
        </w:rPr>
        <w:t>⊆</w:t>
      </w:r>
      <w:r w:rsidR="00BB54FE" w:rsidRPr="00B83FE7">
        <w:rPr>
          <w:rFonts w:asciiTheme="majorHAnsi" w:hAnsiTheme="majorHAnsi" w:cstheme="majorHAnsi"/>
          <w:i/>
          <w:color w:val="000000" w:themeColor="text1"/>
        </w:rPr>
        <w:t xml:space="preserve"> X </w:t>
      </w:r>
      <w:r w:rsidR="00BB54FE" w:rsidRPr="00B83FE7">
        <w:rPr>
          <w:rFonts w:asciiTheme="majorHAnsi" w:hAnsiTheme="majorHAnsi" w:cstheme="majorHAnsi"/>
          <w:color w:val="000000" w:themeColor="text1"/>
        </w:rPr>
        <w:t xml:space="preserve">and </w:t>
      </w:r>
      <w:r w:rsidR="00BB54FE" w:rsidRPr="00B83FE7">
        <w:rPr>
          <w:rFonts w:asciiTheme="majorHAnsi" w:hAnsiTheme="majorHAnsi" w:cstheme="majorHAnsi"/>
          <w:i/>
          <w:color w:val="000000" w:themeColor="text1"/>
        </w:rPr>
        <w:t>α = [A</w:t>
      </w:r>
      <w:r w:rsidR="00BB54FE" w:rsidRPr="00B83FE7">
        <w:rPr>
          <w:rFonts w:asciiTheme="majorHAnsi" w:hAnsiTheme="majorHAnsi" w:cstheme="majorHAnsi"/>
          <w:i/>
          <w:color w:val="000000" w:themeColor="text1"/>
          <w:vertAlign w:val="subscript"/>
        </w:rPr>
        <w:t>2</w:t>
      </w:r>
      <w:r w:rsidR="00BB54FE" w:rsidRPr="00B83FE7">
        <w:rPr>
          <w:rFonts w:asciiTheme="majorHAnsi" w:hAnsiTheme="majorHAnsi" w:cstheme="majorHAnsi"/>
          <w:i/>
          <w:color w:val="000000" w:themeColor="text1"/>
        </w:rPr>
        <w:t>, X\A</w:t>
      </w:r>
      <w:r w:rsidR="00BB54FE" w:rsidRPr="00B83FE7">
        <w:rPr>
          <w:rFonts w:asciiTheme="majorHAnsi" w:hAnsiTheme="majorHAnsi" w:cstheme="majorHAnsi"/>
          <w:i/>
          <w:color w:val="000000" w:themeColor="text1"/>
          <w:vertAlign w:val="subscript"/>
        </w:rPr>
        <w:t>2</w:t>
      </w:r>
      <w:r w:rsidR="00BB54FE" w:rsidRPr="00B83FE7">
        <w:rPr>
          <w:rFonts w:asciiTheme="majorHAnsi" w:hAnsiTheme="majorHAnsi" w:cstheme="majorHAnsi"/>
          <w:i/>
          <w:color w:val="000000" w:themeColor="text1"/>
        </w:rPr>
        <w:t xml:space="preserve">] </w:t>
      </w:r>
      <w:r w:rsidR="00BB54FE" w:rsidRPr="00B83FE7">
        <w:rPr>
          <w:rFonts w:ascii="MS Gothic" w:eastAsia="MS Gothic" w:hAnsi="MS Gothic" w:cs="MS Gothic" w:hint="eastAsia"/>
          <w:i/>
          <w:color w:val="000000" w:themeColor="text1"/>
        </w:rPr>
        <w:t>∈</w:t>
      </w:r>
      <w:r w:rsidR="00175BC0" w:rsidRPr="00B83FE7">
        <w:rPr>
          <w:rFonts w:asciiTheme="majorHAnsi" w:hAnsiTheme="majorHAnsi" w:cstheme="majorHAnsi"/>
          <w:i/>
          <w:color w:val="000000" w:themeColor="text1"/>
        </w:rPr>
        <w:t xml:space="preserve"> P</w:t>
      </w:r>
      <w:r w:rsidR="00BB54FE" w:rsidRPr="00B83FE7">
        <w:rPr>
          <w:rFonts w:asciiTheme="majorHAnsi" w:hAnsiTheme="majorHAnsi" w:cstheme="majorHAnsi"/>
          <w:i/>
          <w:color w:val="000000" w:themeColor="text1"/>
          <w:vertAlign w:val="subscript"/>
        </w:rPr>
        <w:t>k</w:t>
      </w:r>
      <w:r w:rsidR="00BB54FE" w:rsidRPr="00B83FE7">
        <w:rPr>
          <w:rFonts w:asciiTheme="majorHAnsi" w:hAnsiTheme="majorHAnsi" w:cstheme="majorHAnsi"/>
          <w:i/>
          <w:color w:val="000000" w:themeColor="text1"/>
        </w:rPr>
        <w:t>[ψ]</w:t>
      </w:r>
      <w:r w:rsidR="00BB54FE" w:rsidRPr="00B83FE7">
        <w:rPr>
          <w:rFonts w:asciiTheme="majorHAnsi" w:hAnsiTheme="majorHAnsi" w:cstheme="majorHAnsi"/>
          <w:color w:val="000000" w:themeColor="text1"/>
        </w:rPr>
        <w:t xml:space="preserve">. By </w:t>
      </w:r>
      <w:r w:rsidR="00175BC0" w:rsidRPr="00B83FE7">
        <w:rPr>
          <w:rFonts w:asciiTheme="majorHAnsi" w:hAnsiTheme="majorHAnsi" w:cstheme="majorHAnsi"/>
          <w:color w:val="000000" w:themeColor="text1"/>
        </w:rPr>
        <w:t xml:space="preserve">axiom </w:t>
      </w:r>
      <w:r w:rsidR="00BB54FE" w:rsidRPr="00B83FE7">
        <w:rPr>
          <w:rFonts w:asciiTheme="majorHAnsi" w:hAnsiTheme="majorHAnsi" w:cstheme="majorHAnsi"/>
          <w:color w:val="000000" w:themeColor="text1"/>
        </w:rPr>
        <w:t xml:space="preserve">(B2), one part must be in </w:t>
      </w:r>
      <w:r w:rsidR="00BB54FE" w:rsidRPr="00B83FE7">
        <w:rPr>
          <w:rFonts w:asciiTheme="majorHAnsi" w:hAnsiTheme="majorHAnsi" w:cstheme="majorHAnsi"/>
          <w:i/>
          <w:color w:val="000000" w:themeColor="text1"/>
        </w:rPr>
        <w:t>L</w:t>
      </w:r>
      <w:r w:rsidR="00BB54FE" w:rsidRPr="00B83FE7">
        <w:rPr>
          <w:rFonts w:asciiTheme="majorHAnsi" w:hAnsiTheme="majorHAnsi" w:cstheme="majorHAnsi"/>
          <w:color w:val="000000" w:themeColor="text1"/>
        </w:rPr>
        <w:t xml:space="preserve">. If </w:t>
      </w:r>
      <w:r w:rsidR="00BB54FE" w:rsidRPr="00B83FE7">
        <w:rPr>
          <w:rFonts w:asciiTheme="majorHAnsi" w:hAnsiTheme="majorHAnsi" w:cstheme="majorHAnsi"/>
          <w:i/>
          <w:color w:val="000000" w:themeColor="text1"/>
        </w:rPr>
        <w:t>X\A</w:t>
      </w:r>
      <w:r w:rsidR="00BB54FE" w:rsidRPr="00B83FE7">
        <w:rPr>
          <w:rFonts w:asciiTheme="majorHAnsi" w:hAnsiTheme="majorHAnsi" w:cstheme="majorHAnsi"/>
          <w:i/>
          <w:color w:val="000000" w:themeColor="text1"/>
          <w:vertAlign w:val="subscript"/>
        </w:rPr>
        <w:t>2</w:t>
      </w:r>
      <w:r w:rsidR="00BB54FE" w:rsidRPr="00B83FE7">
        <w:rPr>
          <w:rFonts w:asciiTheme="majorHAnsi" w:hAnsiTheme="majorHAnsi" w:cstheme="majorHAnsi"/>
          <w:i/>
          <w:color w:val="000000" w:themeColor="text1"/>
        </w:rPr>
        <w:t xml:space="preserve"> </w:t>
      </w:r>
      <w:r w:rsidR="00BB54FE" w:rsidRPr="00B83FE7">
        <w:rPr>
          <w:rFonts w:ascii="MS Gothic" w:eastAsia="MS Gothic" w:hAnsi="MS Gothic" w:cs="MS Gothic" w:hint="eastAsia"/>
          <w:i/>
          <w:color w:val="000000" w:themeColor="text1"/>
        </w:rPr>
        <w:t>∈</w:t>
      </w:r>
      <w:r w:rsidR="00BB54FE" w:rsidRPr="00B83FE7">
        <w:rPr>
          <w:rFonts w:asciiTheme="majorHAnsi" w:hAnsiTheme="majorHAnsi" w:cstheme="majorHAnsi"/>
          <w:i/>
          <w:color w:val="000000" w:themeColor="text1"/>
        </w:rPr>
        <w:t xml:space="preserve"> L</w:t>
      </w:r>
      <w:r w:rsidR="00BB54FE" w:rsidRPr="00B83FE7">
        <w:rPr>
          <w:rFonts w:asciiTheme="majorHAnsi" w:hAnsiTheme="majorHAnsi" w:cstheme="majorHAnsi"/>
          <w:color w:val="000000" w:themeColor="text1"/>
        </w:rPr>
        <w:t xml:space="preserve">, then </w:t>
      </w:r>
      <w:r w:rsidR="00BB54FE" w:rsidRPr="00B83FE7">
        <w:rPr>
          <w:rFonts w:asciiTheme="majorHAnsi" w:hAnsiTheme="majorHAnsi" w:cstheme="majorHAnsi"/>
          <w:i/>
          <w:color w:val="000000" w:themeColor="text1"/>
        </w:rPr>
        <w:t>A</w:t>
      </w:r>
      <w:r w:rsidR="00BB54FE" w:rsidRPr="00B83FE7">
        <w:rPr>
          <w:rFonts w:asciiTheme="majorHAnsi" w:hAnsiTheme="majorHAnsi" w:cstheme="majorHAnsi"/>
          <w:i/>
          <w:color w:val="000000" w:themeColor="text1"/>
          <w:vertAlign w:val="subscript"/>
        </w:rPr>
        <w:t>1</w:t>
      </w:r>
      <w:r w:rsidR="00BB54FE" w:rsidRPr="00B83FE7">
        <w:rPr>
          <w:rFonts w:asciiTheme="majorHAnsi" w:hAnsiTheme="majorHAnsi" w:cstheme="majorHAnsi"/>
          <w:i/>
          <w:color w:val="000000" w:themeColor="text1"/>
        </w:rPr>
        <w:t xml:space="preserve"> ∩ (X\A</w:t>
      </w:r>
      <w:r w:rsidR="00BB54FE" w:rsidRPr="00B83FE7">
        <w:rPr>
          <w:rFonts w:asciiTheme="majorHAnsi" w:hAnsiTheme="majorHAnsi" w:cstheme="majorHAnsi"/>
          <w:i/>
          <w:color w:val="000000" w:themeColor="text1"/>
          <w:vertAlign w:val="subscript"/>
        </w:rPr>
        <w:t>2</w:t>
      </w:r>
      <w:r w:rsidR="00BB54FE" w:rsidRPr="00B83FE7">
        <w:rPr>
          <w:rFonts w:asciiTheme="majorHAnsi" w:hAnsiTheme="majorHAnsi" w:cstheme="majorHAnsi"/>
          <w:i/>
          <w:color w:val="000000" w:themeColor="text1"/>
        </w:rPr>
        <w:t xml:space="preserve">) ≠ </w:t>
      </w:r>
      <w:r w:rsidR="00BB54FE" w:rsidRPr="00B83FE7">
        <w:rPr>
          <w:rFonts w:ascii="Cambria Math" w:hAnsi="Cambria Math" w:cs="Cambria Math"/>
          <w:i/>
          <w:color w:val="000000" w:themeColor="text1"/>
        </w:rPr>
        <w:t>∅</w:t>
      </w:r>
      <w:r w:rsidR="00BB54FE" w:rsidRPr="00B83FE7">
        <w:rPr>
          <w:rFonts w:asciiTheme="majorHAnsi" w:hAnsiTheme="majorHAnsi" w:cstheme="majorHAnsi"/>
          <w:color w:val="000000" w:themeColor="text1"/>
        </w:rPr>
        <w:t xml:space="preserve"> contradicts</w:t>
      </w:r>
      <w:r w:rsidR="00BB54FE" w:rsidRPr="00B83FE7">
        <w:rPr>
          <w:rFonts w:asciiTheme="majorHAnsi" w:hAnsiTheme="majorHAnsi" w:cstheme="majorHAnsi"/>
          <w:i/>
          <w:color w:val="000000" w:themeColor="text1"/>
        </w:rPr>
        <w:t xml:space="preserve"> A</w:t>
      </w:r>
      <w:r w:rsidR="00BB54FE" w:rsidRPr="00B83FE7">
        <w:rPr>
          <w:rFonts w:asciiTheme="majorHAnsi" w:hAnsiTheme="majorHAnsi" w:cstheme="majorHAnsi"/>
          <w:i/>
          <w:color w:val="000000" w:themeColor="text1"/>
          <w:vertAlign w:val="subscript"/>
        </w:rPr>
        <w:t>1</w:t>
      </w:r>
      <w:r w:rsidR="00BB54FE" w:rsidRPr="00B83FE7">
        <w:rPr>
          <w:rFonts w:asciiTheme="majorHAnsi" w:hAnsiTheme="majorHAnsi" w:cstheme="majorHAnsi"/>
          <w:i/>
          <w:color w:val="000000" w:themeColor="text1"/>
        </w:rPr>
        <w:t xml:space="preserve"> </w:t>
      </w:r>
      <w:r w:rsidR="00BB54FE" w:rsidRPr="00B83FE7">
        <w:rPr>
          <w:rFonts w:ascii="MS Gothic" w:eastAsia="MS Gothic" w:hAnsi="MS Gothic" w:cs="MS Gothic" w:hint="eastAsia"/>
          <w:i/>
          <w:color w:val="000000" w:themeColor="text1"/>
        </w:rPr>
        <w:t>⊆</w:t>
      </w:r>
      <w:r w:rsidR="00BB54FE" w:rsidRPr="00B83FE7">
        <w:rPr>
          <w:rFonts w:asciiTheme="majorHAnsi" w:hAnsiTheme="majorHAnsi" w:cstheme="majorHAnsi"/>
          <w:i/>
          <w:color w:val="000000" w:themeColor="text1"/>
        </w:rPr>
        <w:t xml:space="preserve"> A</w:t>
      </w:r>
      <w:r w:rsidR="00BB54FE" w:rsidRPr="00B83FE7">
        <w:rPr>
          <w:rFonts w:asciiTheme="majorHAnsi" w:hAnsiTheme="majorHAnsi" w:cstheme="majorHAnsi"/>
          <w:i/>
          <w:color w:val="000000" w:themeColor="text1"/>
          <w:vertAlign w:val="subscript"/>
        </w:rPr>
        <w:t>2</w:t>
      </w:r>
      <w:r w:rsidR="00BB54FE" w:rsidRPr="00B83FE7">
        <w:rPr>
          <w:rFonts w:asciiTheme="majorHAnsi" w:hAnsiTheme="majorHAnsi" w:cstheme="majorHAnsi"/>
          <w:i/>
          <w:color w:val="000000" w:themeColor="text1"/>
        </w:rPr>
        <w:t xml:space="preserve">. </w:t>
      </w:r>
      <w:r w:rsidR="00BB54FE" w:rsidRPr="00B83FE7">
        <w:rPr>
          <w:rFonts w:asciiTheme="majorHAnsi" w:hAnsiTheme="majorHAnsi" w:cstheme="majorHAnsi"/>
          <w:color w:val="000000" w:themeColor="text1"/>
        </w:rPr>
        <w:t xml:space="preserve">Thus, </w:t>
      </w:r>
      <w:r w:rsidR="00BB54FE" w:rsidRPr="00B83FE7">
        <w:rPr>
          <w:rFonts w:asciiTheme="majorHAnsi" w:hAnsiTheme="majorHAnsi" w:cstheme="majorHAnsi"/>
          <w:i/>
          <w:color w:val="000000" w:themeColor="text1"/>
        </w:rPr>
        <w:t>A</w:t>
      </w:r>
      <w:r w:rsidR="00BB54FE" w:rsidRPr="00B83FE7">
        <w:rPr>
          <w:rFonts w:asciiTheme="majorHAnsi" w:hAnsiTheme="majorHAnsi" w:cstheme="majorHAnsi"/>
          <w:i/>
          <w:color w:val="000000" w:themeColor="text1"/>
          <w:vertAlign w:val="subscript"/>
        </w:rPr>
        <w:t>2</w:t>
      </w:r>
      <w:r w:rsidR="00BB54FE" w:rsidRPr="00B83FE7">
        <w:rPr>
          <w:rFonts w:asciiTheme="majorHAnsi" w:hAnsiTheme="majorHAnsi" w:cstheme="majorHAnsi"/>
          <w:i/>
          <w:color w:val="000000" w:themeColor="text1"/>
        </w:rPr>
        <w:t xml:space="preserve"> </w:t>
      </w:r>
      <w:r w:rsidR="00BB54FE" w:rsidRPr="00B83FE7">
        <w:rPr>
          <w:rFonts w:ascii="MS Gothic" w:eastAsia="MS Gothic" w:hAnsi="MS Gothic" w:cs="MS Gothic" w:hint="eastAsia"/>
          <w:i/>
          <w:color w:val="000000" w:themeColor="text1"/>
        </w:rPr>
        <w:t>∈</w:t>
      </w:r>
      <w:r w:rsidR="00BB54FE" w:rsidRPr="00B83FE7">
        <w:rPr>
          <w:rFonts w:asciiTheme="majorHAnsi" w:hAnsiTheme="majorHAnsi" w:cstheme="majorHAnsi"/>
          <w:i/>
          <w:color w:val="000000" w:themeColor="text1"/>
        </w:rPr>
        <w:t xml:space="preserve"> L.</w:t>
      </w:r>
    </w:p>
    <w:p w14:paraId="379F96B1" w14:textId="77777777" w:rsidR="006F4539" w:rsidRPr="00B83FE7" w:rsidRDefault="00BB54FE" w:rsidP="00175BC0">
      <w:pPr>
        <w:snapToGrid w:val="0"/>
        <w:jc w:val="left"/>
        <w:rPr>
          <w:rFonts w:asciiTheme="majorHAnsi" w:eastAsia="Meiryo UI" w:hAnsiTheme="majorHAnsi" w:cstheme="majorHAnsi"/>
          <w:color w:val="000000" w:themeColor="text1"/>
          <w:sz w:val="20"/>
          <w:szCs w:val="20"/>
        </w:rPr>
      </w:pPr>
      <w:r w:rsidRPr="00B83FE7">
        <w:rPr>
          <w:rFonts w:asciiTheme="majorHAnsi" w:hAnsiTheme="majorHAnsi" w:cstheme="majorHAnsi"/>
          <w:color w:val="000000" w:themeColor="text1"/>
        </w:rPr>
        <w:t xml:space="preserve">(B5): If </w:t>
      </w:r>
      <w:r w:rsidRPr="00B83FE7">
        <w:rPr>
          <w:rFonts w:ascii="Cambria Math" w:hAnsi="Cambria Math" w:cs="Cambria Math"/>
          <w:i/>
          <w:color w:val="000000" w:themeColor="text1"/>
        </w:rPr>
        <w:t>∅</w:t>
      </w:r>
      <w:r w:rsidRPr="00B83FE7">
        <w:rPr>
          <w:rFonts w:asciiTheme="majorHAnsi" w:hAnsiTheme="majorHAnsi" w:cstheme="majorHAnsi"/>
          <w:i/>
          <w:color w:val="000000" w:themeColor="text1"/>
        </w:rPr>
        <w:t xml:space="preserve"> </w:t>
      </w:r>
      <w:r w:rsidRPr="00B83FE7">
        <w:rPr>
          <w:rFonts w:ascii="MS Gothic" w:eastAsia="MS Gothic" w:hAnsi="MS Gothic" w:cs="MS Gothic" w:hint="eastAsia"/>
          <w:i/>
          <w:color w:val="000000" w:themeColor="text1"/>
        </w:rPr>
        <w:t>∈</w:t>
      </w:r>
      <w:r w:rsidRPr="00B83FE7">
        <w:rPr>
          <w:rFonts w:asciiTheme="majorHAnsi" w:hAnsiTheme="majorHAnsi" w:cstheme="majorHAnsi"/>
          <w:i/>
          <w:color w:val="000000" w:themeColor="text1"/>
        </w:rPr>
        <w:t xml:space="preserve"> L, t</w:t>
      </w:r>
      <w:r w:rsidRPr="00B83FE7">
        <w:rPr>
          <w:rFonts w:asciiTheme="majorHAnsi" w:hAnsiTheme="majorHAnsi" w:cstheme="majorHAnsi"/>
          <w:color w:val="000000" w:themeColor="text1"/>
        </w:rPr>
        <w:t>hen for an</w:t>
      </w:r>
      <w:r w:rsidRPr="00B83FE7">
        <w:rPr>
          <w:rFonts w:asciiTheme="majorHAnsi" w:hAnsiTheme="majorHAnsi" w:cstheme="majorHAnsi"/>
          <w:i/>
          <w:color w:val="000000" w:themeColor="text1"/>
        </w:rPr>
        <w:t xml:space="preserve">y A </w:t>
      </w:r>
      <w:r w:rsidRPr="00B83FE7">
        <w:rPr>
          <w:rFonts w:ascii="MS Gothic" w:eastAsia="MS Gothic" w:hAnsi="MS Gothic" w:cs="MS Gothic" w:hint="eastAsia"/>
          <w:i/>
          <w:color w:val="000000" w:themeColor="text1"/>
        </w:rPr>
        <w:t>∈</w:t>
      </w:r>
      <w:r w:rsidRPr="00B83FE7">
        <w:rPr>
          <w:rFonts w:asciiTheme="majorHAnsi" w:hAnsiTheme="majorHAnsi" w:cstheme="majorHAnsi"/>
          <w:i/>
          <w:color w:val="000000" w:themeColor="text1"/>
        </w:rPr>
        <w:t xml:space="preserve"> L, </w:t>
      </w:r>
      <w:r w:rsidRPr="00B83FE7">
        <w:rPr>
          <w:rFonts w:ascii="Cambria Math" w:hAnsi="Cambria Math" w:cs="Cambria Math"/>
          <w:i/>
          <w:color w:val="000000" w:themeColor="text1"/>
        </w:rPr>
        <w:t>∅</w:t>
      </w:r>
      <w:r w:rsidRPr="00B83FE7">
        <w:rPr>
          <w:rFonts w:asciiTheme="majorHAnsi" w:hAnsiTheme="majorHAnsi" w:cstheme="majorHAnsi"/>
          <w:i/>
          <w:color w:val="000000" w:themeColor="text1"/>
        </w:rPr>
        <w:t xml:space="preserve"> ∩ A = </w:t>
      </w:r>
      <w:r w:rsidRPr="00B83FE7">
        <w:rPr>
          <w:rFonts w:ascii="Cambria Math" w:hAnsi="Cambria Math" w:cs="Cambria Math"/>
          <w:i/>
          <w:color w:val="000000" w:themeColor="text1"/>
        </w:rPr>
        <w:t>∅</w:t>
      </w:r>
      <w:r w:rsidRPr="00B83FE7">
        <w:rPr>
          <w:rFonts w:asciiTheme="majorHAnsi" w:hAnsiTheme="majorHAnsi" w:cstheme="majorHAnsi"/>
          <w:i/>
          <w:color w:val="000000" w:themeColor="text1"/>
        </w:rPr>
        <w:t>,</w:t>
      </w:r>
      <w:r w:rsidRPr="00B83FE7">
        <w:rPr>
          <w:rFonts w:asciiTheme="majorHAnsi" w:hAnsiTheme="majorHAnsi" w:cstheme="majorHAnsi"/>
          <w:color w:val="000000" w:themeColor="text1"/>
        </w:rPr>
        <w:t xml:space="preserve"> contradicting (B1). Hence </w:t>
      </w:r>
      <w:r w:rsidRPr="00B83FE7">
        <w:rPr>
          <w:rFonts w:ascii="Cambria Math" w:hAnsi="Cambria Math" w:cs="Cambria Math"/>
          <w:i/>
          <w:color w:val="000000" w:themeColor="text1"/>
        </w:rPr>
        <w:t>∅</w:t>
      </w:r>
      <w:r w:rsidRPr="00B83FE7">
        <w:rPr>
          <w:rFonts w:asciiTheme="majorHAnsi" w:hAnsiTheme="majorHAnsi" w:cstheme="majorHAnsi"/>
          <w:i/>
          <w:color w:val="000000" w:themeColor="text1"/>
        </w:rPr>
        <w:t xml:space="preserve"> </w:t>
      </w:r>
      <w:r w:rsidRPr="00B83FE7">
        <w:rPr>
          <w:rFonts w:ascii="Cambria Math" w:hAnsi="Cambria Math" w:cs="Cambria Math"/>
          <w:i/>
          <w:color w:val="000000" w:themeColor="text1"/>
        </w:rPr>
        <w:t>∉</w:t>
      </w:r>
      <w:r w:rsidRPr="00B83FE7">
        <w:rPr>
          <w:rFonts w:asciiTheme="majorHAnsi" w:hAnsiTheme="majorHAnsi" w:cstheme="majorHAnsi"/>
          <w:i/>
          <w:color w:val="000000" w:themeColor="text1"/>
        </w:rPr>
        <w:t xml:space="preserve"> L.</w:t>
      </w:r>
      <w:r w:rsidR="00175BC0" w:rsidRPr="00B83FE7">
        <w:rPr>
          <w:rFonts w:asciiTheme="majorHAnsi" w:hAnsiTheme="majorHAnsi" w:cstheme="majorHAnsi"/>
          <w:i/>
          <w:color w:val="000000" w:themeColor="text1"/>
        </w:rPr>
        <w:t xml:space="preserve"> </w:t>
      </w:r>
      <w:r w:rsidR="00175BC0" w:rsidRPr="00B83FE7">
        <w:rPr>
          <w:rFonts w:asciiTheme="majorHAnsi" w:eastAsia="Meiryo UI" w:hAnsiTheme="majorHAnsi" w:cstheme="majorHAnsi"/>
          <w:color w:val="000000" w:themeColor="text1"/>
          <w:sz w:val="20"/>
          <w:szCs w:val="20"/>
        </w:rPr>
        <w:t xml:space="preserve">This completes the proof of Lemma. </w:t>
      </w:r>
      <w:r w:rsidR="00175BC0" w:rsidRPr="00B83FE7">
        <w:rPr>
          <w:rFonts w:asciiTheme="majorHAnsi" w:eastAsia="Meiryo UI" w:hAnsiTheme="majorHAnsi" w:cstheme="majorHAnsi"/>
          <w:i/>
          <w:color w:val="000000" w:themeColor="text1"/>
          <w:sz w:val="20"/>
          <w:szCs w:val="20"/>
        </w:rPr>
        <w:t>■</w:t>
      </w:r>
      <w:r w:rsidR="006F4539" w:rsidRPr="00B83FE7">
        <w:rPr>
          <w:rFonts w:asciiTheme="majorHAnsi" w:eastAsia="Meiryo UI" w:hAnsiTheme="majorHAnsi" w:cstheme="majorHAnsi"/>
          <w:i/>
          <w:color w:val="000000" w:themeColor="text1"/>
          <w:sz w:val="20"/>
          <w:szCs w:val="20"/>
        </w:rPr>
        <w:br/>
      </w:r>
      <w:r w:rsidR="006F4539" w:rsidRPr="00B83FE7">
        <w:rPr>
          <w:rFonts w:asciiTheme="majorHAnsi" w:eastAsia="Meiryo UI" w:hAnsiTheme="majorHAnsi" w:cstheme="majorHAnsi"/>
          <w:color w:val="000000" w:themeColor="text1"/>
          <w:sz w:val="20"/>
          <w:szCs w:val="20"/>
        </w:rPr>
        <w:br/>
        <w:t>Furthermore, it is known that the following holds true in the context of Bramble.</w:t>
      </w:r>
      <w:r w:rsidR="006F4539" w:rsidRPr="00B83FE7">
        <w:rPr>
          <w:rFonts w:asciiTheme="majorHAnsi" w:eastAsia="Meiryo UI" w:hAnsiTheme="majorHAnsi" w:cstheme="majorHAnsi"/>
          <w:color w:val="000000" w:themeColor="text1"/>
          <w:sz w:val="20"/>
          <w:szCs w:val="20"/>
        </w:rPr>
        <w:br/>
      </w:r>
      <w:r w:rsidR="006F4539" w:rsidRPr="00B83FE7">
        <w:rPr>
          <w:rFonts w:asciiTheme="majorHAnsi" w:eastAsia="Meiryo UI" w:hAnsiTheme="majorHAnsi" w:cstheme="majorHAnsi"/>
          <w:b/>
          <w:color w:val="000000" w:themeColor="text1"/>
          <w:sz w:val="20"/>
          <w:szCs w:val="20"/>
        </w:rPr>
        <w:t xml:space="preserve">Lemma </w:t>
      </w:r>
      <w:r w:rsidR="007E346C" w:rsidRPr="00B83FE7">
        <w:rPr>
          <w:rFonts w:asciiTheme="majorHAnsi" w:eastAsia="Meiryo UI" w:hAnsiTheme="majorHAnsi" w:cstheme="majorHAnsi"/>
          <w:b/>
          <w:color w:val="000000" w:themeColor="text1"/>
          <w:sz w:val="20"/>
          <w:szCs w:val="20"/>
        </w:rPr>
        <w:t>2</w:t>
      </w:r>
      <w:r w:rsidR="006F4539" w:rsidRPr="00B83FE7">
        <w:rPr>
          <w:rFonts w:asciiTheme="majorHAnsi" w:eastAsia="Meiryo UI" w:hAnsiTheme="majorHAnsi" w:cstheme="majorHAnsi"/>
          <w:b/>
          <w:color w:val="000000" w:themeColor="text1"/>
          <w:sz w:val="20"/>
          <w:szCs w:val="20"/>
        </w:rPr>
        <w:t>2[21]:</w:t>
      </w:r>
      <w:r w:rsidR="006F4539" w:rsidRPr="00B83FE7">
        <w:rPr>
          <w:rFonts w:asciiTheme="majorHAnsi" w:eastAsia="Meiryo UI" w:hAnsiTheme="majorHAnsi" w:cstheme="majorHAnsi"/>
          <w:color w:val="000000" w:themeColor="text1"/>
          <w:sz w:val="20"/>
          <w:szCs w:val="20"/>
        </w:rPr>
        <w:t xml:space="preserve"> Let </w:t>
      </w:r>
      <w:r w:rsidR="006F4539" w:rsidRPr="00B83FE7">
        <w:rPr>
          <w:rFonts w:asciiTheme="majorHAnsi" w:eastAsia="Meiryo UI" w:hAnsiTheme="majorHAnsi" w:cstheme="majorHAnsi"/>
          <w:i/>
          <w:color w:val="000000" w:themeColor="text1"/>
          <w:sz w:val="20"/>
          <w:szCs w:val="20"/>
        </w:rPr>
        <w:t>L</w:t>
      </w:r>
      <w:r w:rsidR="006F4539" w:rsidRPr="00B83FE7">
        <w:rPr>
          <w:rFonts w:asciiTheme="majorHAnsi" w:eastAsia="Meiryo UI" w:hAnsiTheme="majorHAnsi" w:cstheme="majorHAnsi"/>
          <w:color w:val="000000" w:themeColor="text1"/>
          <w:sz w:val="20"/>
          <w:szCs w:val="20"/>
        </w:rPr>
        <w:t xml:space="preserve"> be a</w:t>
      </w:r>
      <w:r w:rsidR="006F4539" w:rsidRPr="00B83FE7">
        <w:rPr>
          <w:rFonts w:asciiTheme="majorHAnsi" w:eastAsia="Meiryo UI" w:hAnsiTheme="majorHAnsi" w:cstheme="majorHAnsi"/>
          <w:i/>
          <w:color w:val="000000" w:themeColor="text1"/>
          <w:sz w:val="20"/>
          <w:szCs w:val="20"/>
        </w:rPr>
        <w:t xml:space="preserve"> k-</w:t>
      </w:r>
      <w:r w:rsidR="006F4539" w:rsidRPr="00B83FE7">
        <w:rPr>
          <w:rFonts w:asciiTheme="majorHAnsi" w:eastAsia="Meiryo UI" w:hAnsiTheme="majorHAnsi" w:cstheme="majorHAnsi"/>
          <w:color w:val="000000" w:themeColor="text1"/>
          <w:sz w:val="20"/>
          <w:szCs w:val="20"/>
        </w:rPr>
        <w:t>bramble corresponding to the partition function. For every</w:t>
      </w:r>
      <w:r w:rsidR="006F4539" w:rsidRPr="00B83FE7">
        <w:rPr>
          <w:rFonts w:asciiTheme="majorHAnsi" w:eastAsia="Meiryo UI" w:hAnsiTheme="majorHAnsi" w:cstheme="majorHAnsi"/>
          <w:i/>
          <w:color w:val="000000" w:themeColor="text1"/>
          <w:sz w:val="20"/>
          <w:szCs w:val="20"/>
        </w:rPr>
        <w:t xml:space="preserve"> A, B, C</w:t>
      </w:r>
      <w:r w:rsidR="006F4539" w:rsidRPr="00B83FE7">
        <w:rPr>
          <w:rFonts w:asciiTheme="majorHAnsi" w:eastAsia="Meiryo UI" w:hAnsiTheme="majorHAnsi" w:cstheme="majorHAnsi"/>
          <w:color w:val="000000" w:themeColor="text1"/>
          <w:sz w:val="20"/>
          <w:szCs w:val="20"/>
        </w:rPr>
        <w:t xml:space="preserve"> in </w:t>
      </w:r>
      <w:r w:rsidR="006F4539" w:rsidRPr="00B83FE7">
        <w:rPr>
          <w:rFonts w:asciiTheme="majorHAnsi" w:eastAsia="Meiryo UI" w:hAnsiTheme="majorHAnsi" w:cstheme="majorHAnsi"/>
          <w:i/>
          <w:color w:val="000000" w:themeColor="text1"/>
          <w:sz w:val="20"/>
          <w:szCs w:val="20"/>
        </w:rPr>
        <w:t>L</w:t>
      </w:r>
      <w:r w:rsidR="006F4539" w:rsidRPr="00B83FE7">
        <w:rPr>
          <w:rFonts w:asciiTheme="majorHAnsi" w:eastAsia="Meiryo UI" w:hAnsiTheme="majorHAnsi" w:cstheme="majorHAnsi"/>
          <w:color w:val="000000" w:themeColor="text1"/>
          <w:sz w:val="20"/>
          <w:szCs w:val="20"/>
        </w:rPr>
        <w:t xml:space="preserve">, the intersection </w:t>
      </w:r>
      <w:r w:rsidR="006F4539" w:rsidRPr="00B83FE7">
        <w:rPr>
          <w:rFonts w:asciiTheme="majorHAnsi" w:eastAsia="Meiryo UI" w:hAnsiTheme="majorHAnsi" w:cstheme="majorHAnsi"/>
          <w:i/>
          <w:color w:val="000000" w:themeColor="text1"/>
          <w:sz w:val="20"/>
          <w:szCs w:val="20"/>
        </w:rPr>
        <w:t>A ∩ B ∩ C</w:t>
      </w:r>
      <w:r w:rsidR="006F4539" w:rsidRPr="00B83FE7">
        <w:rPr>
          <w:rFonts w:asciiTheme="majorHAnsi" w:eastAsia="Meiryo UI" w:hAnsiTheme="majorHAnsi" w:cstheme="majorHAnsi"/>
          <w:color w:val="000000" w:themeColor="text1"/>
          <w:sz w:val="20"/>
          <w:szCs w:val="20"/>
        </w:rPr>
        <w:t xml:space="preserve"> is non-empty.</w:t>
      </w:r>
    </w:p>
    <w:p w14:paraId="0064C438" w14:textId="77777777" w:rsidR="00D07AAD" w:rsidRPr="00B83FE7" w:rsidRDefault="00D07AAD"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Proof.</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 xml:space="preserve">See, for example, reference [21]. </w:t>
      </w:r>
      <w:r w:rsidRPr="00B83FE7">
        <w:rPr>
          <w:rFonts w:asciiTheme="majorHAnsi" w:eastAsia="Meiryo UI" w:hAnsiTheme="majorHAnsi" w:cstheme="majorHAnsi"/>
          <w:i/>
          <w:color w:val="000000" w:themeColor="text1"/>
          <w:sz w:val="20"/>
          <w:szCs w:val="20"/>
        </w:rPr>
        <w:t>■</w:t>
      </w:r>
    </w:p>
    <w:p w14:paraId="34C8497F" w14:textId="77777777" w:rsidR="006F4539" w:rsidRPr="00B83FE7" w:rsidRDefault="006F4539" w:rsidP="000A6E17">
      <w:pPr>
        <w:snapToGrid w:val="0"/>
        <w:spacing w:after="271"/>
        <w:ind w:right="40"/>
        <w:jc w:val="left"/>
        <w:rPr>
          <w:rFonts w:asciiTheme="majorHAnsi" w:hAnsiTheme="majorHAnsi" w:cstheme="majorHAnsi"/>
          <w:color w:val="000000" w:themeColor="text1"/>
          <w:sz w:val="20"/>
          <w:szCs w:val="20"/>
        </w:rPr>
      </w:pPr>
      <w:r w:rsidRPr="00B83FE7">
        <w:rPr>
          <w:rFonts w:asciiTheme="majorHAnsi" w:eastAsia="Meiryo UI" w:hAnsiTheme="majorHAnsi" w:cstheme="majorHAnsi"/>
          <w:b/>
          <w:color w:val="000000" w:themeColor="text1"/>
          <w:sz w:val="20"/>
          <w:szCs w:val="20"/>
        </w:rPr>
        <w:br/>
      </w:r>
      <w:r w:rsidR="007A27E3" w:rsidRPr="00B83FE7">
        <w:rPr>
          <w:rFonts w:asciiTheme="majorHAnsi" w:eastAsia="Meiryo UI" w:hAnsiTheme="majorHAnsi" w:cstheme="majorHAnsi"/>
          <w:color w:val="000000" w:themeColor="text1"/>
          <w:sz w:val="20"/>
          <w:szCs w:val="20"/>
        </w:rPr>
        <w:t>In this context, we introduce the concept of an ultrafilter for Submodular Partition Functions. In mathematics, ultrafilters have a crucial role in different fields, including set theory, topology, and functional analysis. They provide a way to understand concepts of convergence, compactness, and maximality within mathematical structures.</w:t>
      </w:r>
      <w:r w:rsidR="007A27E3"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color w:val="000000" w:themeColor="text1"/>
          <w:sz w:val="20"/>
          <w:szCs w:val="20"/>
        </w:rPr>
        <w:t xml:space="preserve">In this paper, we introduce an additional axiom (F5) for the </w:t>
      </w:r>
      <w:r w:rsidR="00D52241" w:rsidRPr="00B83FE7">
        <w:rPr>
          <w:rFonts w:asciiTheme="majorHAnsi" w:eastAsia="Meiryo UI" w:hAnsiTheme="majorHAnsi" w:cstheme="majorHAnsi"/>
          <w:i/>
          <w:color w:val="000000" w:themeColor="text1"/>
          <w:sz w:val="20"/>
          <w:szCs w:val="20"/>
        </w:rPr>
        <w:t>P</w:t>
      </w:r>
      <w:r w:rsidR="00D52241" w:rsidRPr="00B83FE7">
        <w:rPr>
          <w:rFonts w:asciiTheme="majorHAnsi" w:eastAsia="Meiryo UI" w:hAnsiTheme="majorHAnsi" w:cstheme="majorHAnsi"/>
          <w:i/>
          <w:color w:val="000000" w:themeColor="text1"/>
          <w:sz w:val="20"/>
          <w:szCs w:val="20"/>
          <w:vertAlign w:val="subscript"/>
        </w:rPr>
        <w:t>k</w:t>
      </w:r>
      <w:r w:rsidR="00D52241" w:rsidRPr="00B83FE7">
        <w:rPr>
          <w:rFonts w:asciiTheme="majorHAnsi" w:eastAsia="Meiryo UI" w:hAnsiTheme="majorHAnsi" w:cstheme="majorHAnsi"/>
          <w:i/>
          <w:color w:val="000000" w:themeColor="text1"/>
          <w:sz w:val="20"/>
          <w:szCs w:val="20"/>
        </w:rPr>
        <w:t>[ψ]</w:t>
      </w:r>
      <w:r w:rsidR="00D52241"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 xml:space="preserve">(non-principal) filter of partitions. We refer to this as a </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-(non-principal) ultrafilter.</w:t>
      </w:r>
      <w:r w:rsidR="007A27E3"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b/>
          <w:color w:val="000000" w:themeColor="text1"/>
          <w:sz w:val="20"/>
          <w:szCs w:val="20"/>
        </w:rPr>
        <w:br/>
      </w:r>
      <w:r w:rsidRPr="00B83FE7">
        <w:rPr>
          <w:rFonts w:asciiTheme="majorHAnsi" w:eastAsia="Meiryo UI" w:hAnsiTheme="majorHAnsi" w:cstheme="majorHAnsi"/>
          <w:color w:val="000000" w:themeColor="text1"/>
          <w:sz w:val="20"/>
          <w:szCs w:val="20"/>
        </w:rPr>
        <w:t xml:space="preserve">(F5) If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X\A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 either A</w:t>
      </w:r>
      <w:r w:rsidRPr="00B83FE7">
        <w:rPr>
          <w:rFonts w:asciiTheme="majorHAnsi" w:eastAsia="Meiryo UI" w:hAnsiTheme="majorHAnsi" w:cstheme="majorHAnsi"/>
          <w:i/>
          <w:color w:val="000000" w:themeColor="text1"/>
          <w:sz w:val="20"/>
          <w:szCs w:val="20"/>
          <w:vertAlign w:val="subscript"/>
        </w:rPr>
        <w:t xml:space="preserve">1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 </w:t>
      </w:r>
      <w:r w:rsidRPr="00B83FE7">
        <w:rPr>
          <w:rFonts w:asciiTheme="majorHAnsi" w:eastAsia="Meiryo UI" w:hAnsiTheme="majorHAnsi" w:cstheme="majorHAnsi"/>
          <w:color w:val="000000" w:themeColor="text1"/>
          <w:sz w:val="20"/>
          <w:szCs w:val="20"/>
        </w:rPr>
        <w:t>or</w:t>
      </w:r>
      <w:r w:rsidRPr="00B83FE7">
        <w:rPr>
          <w:rFonts w:asciiTheme="majorHAnsi" w:eastAsia="Meiryo UI" w:hAnsiTheme="majorHAnsi" w:cstheme="majorHAnsi"/>
          <w:i/>
          <w:color w:val="000000" w:themeColor="text1"/>
          <w:sz w:val="20"/>
          <w:szCs w:val="20"/>
        </w:rPr>
        <w:t xml:space="preserve"> X </w:t>
      </w:r>
      <w:r w:rsidRPr="00B83FE7">
        <w:rPr>
          <w:rFonts w:asciiTheme="majorHAnsi" w:eastAsia="Meiryo UI" w:hAnsiTheme="majorHAnsi" w:cstheme="majorHAnsi"/>
          <w:b/>
          <w:i/>
          <w:color w:val="000000" w:themeColor="text1"/>
          <w:sz w:val="20"/>
          <w:szCs w:val="20"/>
        </w:rPr>
        <w:t xml:space="preserve">\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 xml:space="preserve">1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00D52241"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b/>
          <w:color w:val="000000" w:themeColor="text1"/>
          <w:sz w:val="20"/>
          <w:szCs w:val="20"/>
        </w:rPr>
        <w:br/>
      </w:r>
      <w:r w:rsidR="00BE3D29" w:rsidRPr="00B83FE7">
        <w:rPr>
          <w:rFonts w:asciiTheme="majorHAnsi" w:hAnsiTheme="majorHAnsi" w:cstheme="majorHAnsi"/>
          <w:color w:val="000000" w:themeColor="text1"/>
          <w:sz w:val="20"/>
          <w:szCs w:val="20"/>
        </w:rPr>
        <w:br/>
      </w:r>
      <w:r w:rsidR="00B44E4F" w:rsidRPr="00B83FE7">
        <w:rPr>
          <w:rFonts w:asciiTheme="majorHAnsi" w:hAnsiTheme="majorHAnsi" w:cstheme="majorHAnsi"/>
          <w:color w:val="000000" w:themeColor="text1"/>
          <w:sz w:val="20"/>
          <w:szCs w:val="20"/>
        </w:rPr>
        <w:t>The following theorem discusses the maximality of ultrafilters.</w:t>
      </w:r>
      <w:r w:rsidR="00C05A16" w:rsidRPr="00B83FE7">
        <w:rPr>
          <w:rFonts w:asciiTheme="majorHAnsi" w:eastAsia="Meiryo UI" w:hAnsiTheme="majorHAnsi" w:cstheme="majorHAnsi"/>
          <w:b/>
          <w:color w:val="000000" w:themeColor="text1"/>
          <w:sz w:val="20"/>
          <w:szCs w:val="20"/>
        </w:rPr>
        <w:br/>
      </w:r>
      <w:r w:rsidR="00C05A16" w:rsidRPr="00B83FE7">
        <w:rPr>
          <w:rFonts w:asciiTheme="majorHAnsi" w:eastAsia="Meiryo UI" w:hAnsiTheme="majorHAnsi" w:cstheme="majorHAnsi"/>
          <w:b/>
          <w:color w:val="000000" w:themeColor="text1"/>
          <w:kern w:val="0"/>
          <w:sz w:val="20"/>
          <w:szCs w:val="20"/>
        </w:rPr>
        <w:t xml:space="preserve">Theorem </w:t>
      </w:r>
      <w:r w:rsidR="007E346C" w:rsidRPr="00B83FE7">
        <w:rPr>
          <w:rFonts w:asciiTheme="majorHAnsi" w:eastAsia="Meiryo UI" w:hAnsiTheme="majorHAnsi" w:cstheme="majorHAnsi"/>
          <w:b/>
          <w:color w:val="000000" w:themeColor="text1"/>
          <w:kern w:val="0"/>
          <w:sz w:val="20"/>
          <w:szCs w:val="20"/>
        </w:rPr>
        <w:t>2</w:t>
      </w:r>
      <w:r w:rsidR="00C05A16" w:rsidRPr="00B83FE7">
        <w:rPr>
          <w:rFonts w:asciiTheme="majorHAnsi" w:eastAsia="Meiryo UI" w:hAnsiTheme="majorHAnsi" w:cstheme="majorHAnsi"/>
          <w:b/>
          <w:color w:val="000000" w:themeColor="text1"/>
          <w:kern w:val="0"/>
          <w:sz w:val="20"/>
          <w:szCs w:val="20"/>
        </w:rPr>
        <w:t>3:</w:t>
      </w:r>
      <w:r w:rsidR="00C05A16" w:rsidRPr="00B83FE7">
        <w:rPr>
          <w:rFonts w:asciiTheme="majorHAnsi" w:eastAsia="Meiryo UI" w:hAnsiTheme="majorHAnsi" w:cstheme="majorHAnsi"/>
          <w:color w:val="000000" w:themeColor="text1"/>
          <w:kern w:val="0"/>
          <w:sz w:val="20"/>
          <w:szCs w:val="20"/>
        </w:rPr>
        <w:t xml:space="preserve"> </w:t>
      </w:r>
      <w:r w:rsidR="007D0C0F" w:rsidRPr="00B83FE7">
        <w:rPr>
          <w:rFonts w:asciiTheme="majorHAnsi" w:eastAsia="Meiryo UI" w:hAnsiTheme="majorHAnsi" w:cstheme="majorHAnsi"/>
          <w:color w:val="000000" w:themeColor="text1"/>
          <w:sz w:val="20"/>
          <w:szCs w:val="20"/>
        </w:rPr>
        <w:t xml:space="preserve">Let </w:t>
      </w:r>
      <w:r w:rsidR="007D0C0F" w:rsidRPr="00B83FE7">
        <w:rPr>
          <w:rFonts w:asciiTheme="majorHAnsi" w:eastAsia="Meiryo UI" w:hAnsiTheme="majorHAnsi" w:cstheme="majorHAnsi"/>
          <w:i/>
          <w:color w:val="000000" w:themeColor="text1"/>
          <w:sz w:val="20"/>
          <w:szCs w:val="20"/>
        </w:rPr>
        <w:t>ψ</w:t>
      </w:r>
      <w:r w:rsidR="007D0C0F" w:rsidRPr="00B83FE7">
        <w:rPr>
          <w:rFonts w:asciiTheme="majorHAnsi" w:eastAsia="Meiryo UI" w:hAnsiTheme="majorHAnsi" w:cstheme="majorHAnsi"/>
          <w:color w:val="000000" w:themeColor="text1"/>
          <w:sz w:val="20"/>
          <w:szCs w:val="20"/>
        </w:rPr>
        <w:t xml:space="preserve"> be a submodular partition function on a finite set </w:t>
      </w:r>
      <w:r w:rsidR="007D0C0F" w:rsidRPr="00B83FE7">
        <w:rPr>
          <w:rFonts w:asciiTheme="majorHAnsi" w:eastAsia="Meiryo UI" w:hAnsiTheme="majorHAnsi" w:cstheme="majorHAnsi"/>
          <w:i/>
          <w:color w:val="000000" w:themeColor="text1"/>
          <w:sz w:val="20"/>
          <w:szCs w:val="20"/>
        </w:rPr>
        <w:t>X</w:t>
      </w:r>
      <w:r w:rsidR="007D0C0F" w:rsidRPr="00B83FE7">
        <w:rPr>
          <w:rFonts w:asciiTheme="majorHAnsi" w:eastAsia="Meiryo UI" w:hAnsiTheme="majorHAnsi" w:cstheme="majorHAnsi"/>
          <w:color w:val="000000" w:themeColor="text1"/>
          <w:sz w:val="20"/>
          <w:szCs w:val="20"/>
        </w:rPr>
        <w:t xml:space="preserve">. </w:t>
      </w:r>
      <w:r w:rsidR="007D0C0F" w:rsidRPr="00B83FE7">
        <w:rPr>
          <w:rFonts w:asciiTheme="majorHAnsi" w:eastAsia="Meiryo UI" w:hAnsiTheme="majorHAnsi" w:cstheme="majorHAnsi"/>
          <w:color w:val="000000" w:themeColor="text1"/>
          <w:kern w:val="0"/>
          <w:sz w:val="20"/>
          <w:szCs w:val="20"/>
        </w:rPr>
        <w:t xml:space="preserve">Maximal </w:t>
      </w:r>
      <w:r w:rsidR="007D0C0F" w:rsidRPr="00B83FE7">
        <w:rPr>
          <w:rFonts w:asciiTheme="majorHAnsi" w:eastAsia="Meiryo UI" w:hAnsiTheme="majorHAnsi" w:cstheme="majorHAnsi"/>
          <w:i/>
          <w:color w:val="000000" w:themeColor="text1"/>
          <w:sz w:val="20"/>
          <w:szCs w:val="20"/>
        </w:rPr>
        <w:t>P</w:t>
      </w:r>
      <w:r w:rsidR="007D0C0F" w:rsidRPr="00B83FE7">
        <w:rPr>
          <w:rFonts w:asciiTheme="majorHAnsi" w:eastAsia="Meiryo UI" w:hAnsiTheme="majorHAnsi" w:cstheme="majorHAnsi"/>
          <w:i/>
          <w:color w:val="000000" w:themeColor="text1"/>
          <w:sz w:val="20"/>
          <w:szCs w:val="20"/>
          <w:vertAlign w:val="subscript"/>
        </w:rPr>
        <w:t>k</w:t>
      </w:r>
      <w:r w:rsidR="007D0C0F" w:rsidRPr="00B83FE7">
        <w:rPr>
          <w:rFonts w:asciiTheme="majorHAnsi" w:eastAsia="Meiryo UI" w:hAnsiTheme="majorHAnsi" w:cstheme="majorHAnsi"/>
          <w:i/>
          <w:color w:val="000000" w:themeColor="text1"/>
          <w:sz w:val="20"/>
          <w:szCs w:val="20"/>
        </w:rPr>
        <w:t>[ψ]</w:t>
      </w:r>
      <w:r w:rsidR="007D0C0F" w:rsidRPr="00B83FE7">
        <w:rPr>
          <w:rFonts w:asciiTheme="majorHAnsi" w:eastAsia="Meiryo UI" w:hAnsiTheme="majorHAnsi" w:cstheme="majorHAnsi"/>
          <w:color w:val="000000" w:themeColor="text1"/>
          <w:sz w:val="20"/>
          <w:szCs w:val="20"/>
        </w:rPr>
        <w:t>-(non-principal) filter</w:t>
      </w:r>
      <w:r w:rsidR="007D0C0F" w:rsidRPr="00B83FE7">
        <w:rPr>
          <w:rFonts w:asciiTheme="majorHAnsi" w:eastAsia="Meiryo UI" w:hAnsiTheme="majorHAnsi" w:cstheme="majorHAnsi"/>
          <w:color w:val="000000" w:themeColor="text1"/>
          <w:kern w:val="0"/>
          <w:sz w:val="20"/>
          <w:szCs w:val="20"/>
        </w:rPr>
        <w:t xml:space="preserve"> satisfies axiom (F5</w:t>
      </w:r>
      <w:r w:rsidR="00C05A16" w:rsidRPr="00B83FE7">
        <w:rPr>
          <w:rFonts w:asciiTheme="majorHAnsi" w:eastAsia="Meiryo UI" w:hAnsiTheme="majorHAnsi" w:cstheme="majorHAnsi"/>
          <w:color w:val="000000" w:themeColor="text1"/>
          <w:kern w:val="0"/>
          <w:sz w:val="20"/>
          <w:szCs w:val="20"/>
        </w:rPr>
        <w:t>).</w:t>
      </w:r>
      <w:r w:rsidR="00C05A16" w:rsidRPr="00B83FE7">
        <w:rPr>
          <w:rFonts w:asciiTheme="majorHAnsi" w:eastAsia="Meiryo UI" w:hAnsiTheme="majorHAnsi" w:cstheme="majorHAnsi"/>
          <w:i/>
          <w:color w:val="000000" w:themeColor="text1"/>
          <w:kern w:val="0"/>
          <w:sz w:val="20"/>
          <w:szCs w:val="20"/>
        </w:rPr>
        <w:br/>
      </w:r>
      <w:r w:rsidR="007D0C0F" w:rsidRPr="00B83FE7">
        <w:rPr>
          <w:rFonts w:asciiTheme="majorHAnsi" w:eastAsia="Meiryo UI" w:hAnsiTheme="majorHAnsi" w:cstheme="majorHAnsi"/>
          <w:color w:val="000000" w:themeColor="text1"/>
          <w:sz w:val="20"/>
          <w:szCs w:val="20"/>
        </w:rPr>
        <w:t xml:space="preserve">(F5) If </w:t>
      </w:r>
      <w:r w:rsidR="007D0C0F" w:rsidRPr="00B83FE7">
        <w:rPr>
          <w:rFonts w:asciiTheme="majorHAnsi" w:eastAsia="Meiryo UI" w:hAnsiTheme="majorHAnsi" w:cstheme="majorHAnsi"/>
          <w:i/>
          <w:color w:val="000000" w:themeColor="text1"/>
          <w:sz w:val="20"/>
          <w:szCs w:val="20"/>
        </w:rPr>
        <w:t>[A</w:t>
      </w:r>
      <w:r w:rsidR="007D0C0F" w:rsidRPr="00B83FE7">
        <w:rPr>
          <w:rFonts w:asciiTheme="majorHAnsi" w:eastAsia="Meiryo UI" w:hAnsiTheme="majorHAnsi" w:cstheme="majorHAnsi"/>
          <w:i/>
          <w:color w:val="000000" w:themeColor="text1"/>
          <w:sz w:val="20"/>
          <w:szCs w:val="20"/>
          <w:vertAlign w:val="subscript"/>
        </w:rPr>
        <w:t>1</w:t>
      </w:r>
      <w:r w:rsidR="007D0C0F" w:rsidRPr="00B83FE7">
        <w:rPr>
          <w:rFonts w:asciiTheme="majorHAnsi" w:eastAsia="Meiryo UI" w:hAnsiTheme="majorHAnsi" w:cstheme="majorHAnsi"/>
          <w:i/>
          <w:color w:val="000000" w:themeColor="text1"/>
          <w:sz w:val="20"/>
          <w:szCs w:val="20"/>
        </w:rPr>
        <w:t>, X\A</w:t>
      </w:r>
      <w:r w:rsidR="007D0C0F" w:rsidRPr="00B83FE7">
        <w:rPr>
          <w:rFonts w:asciiTheme="majorHAnsi" w:eastAsia="Meiryo UI" w:hAnsiTheme="majorHAnsi" w:cstheme="majorHAnsi"/>
          <w:i/>
          <w:color w:val="000000" w:themeColor="text1"/>
          <w:sz w:val="20"/>
          <w:szCs w:val="20"/>
          <w:vertAlign w:val="subscript"/>
        </w:rPr>
        <w:t>1</w:t>
      </w:r>
      <w:r w:rsidR="007D0C0F" w:rsidRPr="00B83FE7">
        <w:rPr>
          <w:rFonts w:asciiTheme="majorHAnsi" w:eastAsia="Meiryo UI" w:hAnsiTheme="majorHAnsi" w:cstheme="majorHAnsi"/>
          <w:i/>
          <w:color w:val="000000" w:themeColor="text1"/>
          <w:sz w:val="20"/>
          <w:szCs w:val="20"/>
        </w:rPr>
        <w:t xml:space="preserve">] </w:t>
      </w:r>
      <w:r w:rsidR="007D0C0F" w:rsidRPr="00B83FE7">
        <w:rPr>
          <w:rFonts w:ascii="MS Gothic" w:eastAsia="MS Gothic" w:hAnsi="MS Gothic" w:cs="MS Gothic" w:hint="eastAsia"/>
          <w:i/>
          <w:color w:val="000000" w:themeColor="text1"/>
          <w:sz w:val="20"/>
          <w:szCs w:val="20"/>
        </w:rPr>
        <w:t>∈</w:t>
      </w:r>
      <w:r w:rsidR="007D0C0F" w:rsidRPr="00B83FE7">
        <w:rPr>
          <w:rFonts w:asciiTheme="majorHAnsi" w:eastAsia="Meiryo UI" w:hAnsiTheme="majorHAnsi" w:cstheme="majorHAnsi"/>
          <w:i/>
          <w:color w:val="000000" w:themeColor="text1"/>
          <w:sz w:val="20"/>
          <w:szCs w:val="20"/>
        </w:rPr>
        <w:t xml:space="preserve"> P</w:t>
      </w:r>
      <w:r w:rsidR="007D0C0F" w:rsidRPr="00B83FE7">
        <w:rPr>
          <w:rFonts w:asciiTheme="majorHAnsi" w:eastAsia="Meiryo UI" w:hAnsiTheme="majorHAnsi" w:cstheme="majorHAnsi"/>
          <w:i/>
          <w:color w:val="000000" w:themeColor="text1"/>
          <w:sz w:val="20"/>
          <w:szCs w:val="20"/>
          <w:vertAlign w:val="subscript"/>
        </w:rPr>
        <w:t>k</w:t>
      </w:r>
      <w:r w:rsidR="007D0C0F" w:rsidRPr="00B83FE7">
        <w:rPr>
          <w:rFonts w:asciiTheme="majorHAnsi" w:eastAsia="Meiryo UI" w:hAnsiTheme="majorHAnsi" w:cstheme="majorHAnsi"/>
          <w:i/>
          <w:color w:val="000000" w:themeColor="text1"/>
          <w:sz w:val="20"/>
          <w:szCs w:val="20"/>
        </w:rPr>
        <w:t>[ψ], either A</w:t>
      </w:r>
      <w:r w:rsidR="007D0C0F" w:rsidRPr="00B83FE7">
        <w:rPr>
          <w:rFonts w:asciiTheme="majorHAnsi" w:eastAsia="Meiryo UI" w:hAnsiTheme="majorHAnsi" w:cstheme="majorHAnsi"/>
          <w:i/>
          <w:color w:val="000000" w:themeColor="text1"/>
          <w:sz w:val="20"/>
          <w:szCs w:val="20"/>
          <w:vertAlign w:val="subscript"/>
        </w:rPr>
        <w:t xml:space="preserve">1 </w:t>
      </w:r>
      <w:r w:rsidR="007D0C0F" w:rsidRPr="00B83FE7">
        <w:rPr>
          <w:rFonts w:ascii="MS Gothic" w:eastAsia="MS Gothic" w:hAnsi="MS Gothic" w:cs="MS Gothic" w:hint="eastAsia"/>
          <w:i/>
          <w:color w:val="000000" w:themeColor="text1"/>
          <w:sz w:val="20"/>
          <w:szCs w:val="20"/>
        </w:rPr>
        <w:t>∈</w:t>
      </w:r>
      <w:r w:rsidR="007D0C0F" w:rsidRPr="00B83FE7">
        <w:rPr>
          <w:rFonts w:asciiTheme="majorHAnsi" w:eastAsia="Meiryo UI" w:hAnsiTheme="majorHAnsi" w:cstheme="majorHAnsi"/>
          <w:i/>
          <w:color w:val="000000" w:themeColor="text1"/>
          <w:sz w:val="20"/>
          <w:szCs w:val="20"/>
        </w:rPr>
        <w:t xml:space="preserve"> F </w:t>
      </w:r>
      <w:r w:rsidR="007D0C0F" w:rsidRPr="00B83FE7">
        <w:rPr>
          <w:rFonts w:asciiTheme="majorHAnsi" w:eastAsia="Meiryo UI" w:hAnsiTheme="majorHAnsi" w:cstheme="majorHAnsi"/>
          <w:color w:val="000000" w:themeColor="text1"/>
          <w:sz w:val="20"/>
          <w:szCs w:val="20"/>
        </w:rPr>
        <w:t>or</w:t>
      </w:r>
      <w:r w:rsidR="007D0C0F" w:rsidRPr="00B83FE7">
        <w:rPr>
          <w:rFonts w:asciiTheme="majorHAnsi" w:eastAsia="Meiryo UI" w:hAnsiTheme="majorHAnsi" w:cstheme="majorHAnsi"/>
          <w:i/>
          <w:color w:val="000000" w:themeColor="text1"/>
          <w:sz w:val="20"/>
          <w:szCs w:val="20"/>
        </w:rPr>
        <w:t xml:space="preserve"> X </w:t>
      </w:r>
      <w:r w:rsidR="007D0C0F" w:rsidRPr="00B83FE7">
        <w:rPr>
          <w:rFonts w:asciiTheme="majorHAnsi" w:eastAsia="Meiryo UI" w:hAnsiTheme="majorHAnsi" w:cstheme="majorHAnsi"/>
          <w:b/>
          <w:i/>
          <w:color w:val="000000" w:themeColor="text1"/>
          <w:sz w:val="20"/>
          <w:szCs w:val="20"/>
        </w:rPr>
        <w:t xml:space="preserve">\ </w:t>
      </w:r>
      <w:r w:rsidR="007D0C0F" w:rsidRPr="00B83FE7">
        <w:rPr>
          <w:rFonts w:asciiTheme="majorHAnsi" w:eastAsia="Meiryo UI" w:hAnsiTheme="majorHAnsi" w:cstheme="majorHAnsi"/>
          <w:i/>
          <w:color w:val="000000" w:themeColor="text1"/>
          <w:sz w:val="20"/>
          <w:szCs w:val="20"/>
        </w:rPr>
        <w:t>A</w:t>
      </w:r>
      <w:r w:rsidR="007D0C0F" w:rsidRPr="00B83FE7">
        <w:rPr>
          <w:rFonts w:asciiTheme="majorHAnsi" w:eastAsia="Meiryo UI" w:hAnsiTheme="majorHAnsi" w:cstheme="majorHAnsi"/>
          <w:i/>
          <w:color w:val="000000" w:themeColor="text1"/>
          <w:sz w:val="20"/>
          <w:szCs w:val="20"/>
          <w:vertAlign w:val="subscript"/>
        </w:rPr>
        <w:t xml:space="preserve">1 </w:t>
      </w:r>
      <w:r w:rsidR="007D0C0F" w:rsidRPr="00B83FE7">
        <w:rPr>
          <w:rFonts w:ascii="MS Gothic" w:eastAsia="MS Gothic" w:hAnsi="MS Gothic" w:cs="MS Gothic" w:hint="eastAsia"/>
          <w:i/>
          <w:color w:val="000000" w:themeColor="text1"/>
          <w:sz w:val="20"/>
          <w:szCs w:val="20"/>
        </w:rPr>
        <w:t>∈</w:t>
      </w:r>
      <w:r w:rsidR="007D0C0F" w:rsidRPr="00B83FE7">
        <w:rPr>
          <w:rFonts w:asciiTheme="majorHAnsi" w:eastAsia="Meiryo UI" w:hAnsiTheme="majorHAnsi" w:cstheme="majorHAnsi"/>
          <w:i/>
          <w:color w:val="000000" w:themeColor="text1"/>
          <w:sz w:val="20"/>
          <w:szCs w:val="20"/>
        </w:rPr>
        <w:t xml:space="preserve"> F.</w:t>
      </w:r>
      <w:r w:rsidR="007D0C0F" w:rsidRPr="00B83FE7">
        <w:rPr>
          <w:rFonts w:asciiTheme="majorHAnsi" w:eastAsia="Meiryo UI" w:hAnsiTheme="majorHAnsi" w:cstheme="majorHAnsi"/>
          <w:i/>
          <w:color w:val="000000" w:themeColor="text1"/>
          <w:sz w:val="20"/>
          <w:szCs w:val="20"/>
        </w:rPr>
        <w:br/>
      </w:r>
      <w:r w:rsidR="007D0C0F" w:rsidRPr="00B83FE7">
        <w:rPr>
          <w:rFonts w:asciiTheme="majorHAnsi" w:eastAsia="Meiryo UI" w:hAnsiTheme="majorHAnsi" w:cstheme="majorHAnsi"/>
          <w:b/>
          <w:color w:val="000000" w:themeColor="text1"/>
          <w:sz w:val="20"/>
          <w:szCs w:val="20"/>
        </w:rPr>
        <w:t xml:space="preserve">Proof: </w:t>
      </w:r>
      <w:r w:rsidR="00881139" w:rsidRPr="00B83FE7">
        <w:rPr>
          <w:rFonts w:asciiTheme="majorHAnsi" w:eastAsia="Meiryo UI" w:hAnsiTheme="majorHAnsi" w:cstheme="majorHAnsi"/>
          <w:color w:val="000000" w:themeColor="text1"/>
          <w:sz w:val="20"/>
          <w:szCs w:val="20"/>
        </w:rPr>
        <w:t>Assume that</w:t>
      </w:r>
      <w:r w:rsidR="00881139" w:rsidRPr="00B83FE7">
        <w:rPr>
          <w:rFonts w:asciiTheme="majorHAnsi" w:eastAsia="Meiryo UI" w:hAnsiTheme="majorHAnsi" w:cstheme="majorHAnsi"/>
          <w:i/>
          <w:color w:val="000000" w:themeColor="text1"/>
          <w:sz w:val="20"/>
          <w:szCs w:val="20"/>
        </w:rPr>
        <w:t xml:space="preserve"> F</w:t>
      </w:r>
      <w:r w:rsidR="00881139" w:rsidRPr="00B83FE7">
        <w:rPr>
          <w:rFonts w:asciiTheme="majorHAnsi" w:eastAsia="Meiryo UI" w:hAnsiTheme="majorHAnsi" w:cstheme="majorHAnsi"/>
          <w:color w:val="000000" w:themeColor="text1"/>
          <w:sz w:val="20"/>
          <w:szCs w:val="20"/>
        </w:rPr>
        <w:t xml:space="preserve"> is a maximal </w:t>
      </w:r>
      <w:r w:rsidR="00881139" w:rsidRPr="00B83FE7">
        <w:rPr>
          <w:rFonts w:asciiTheme="majorHAnsi" w:eastAsia="Meiryo UI" w:hAnsiTheme="majorHAnsi" w:cstheme="majorHAnsi"/>
          <w:i/>
          <w:color w:val="000000" w:themeColor="text1"/>
          <w:sz w:val="20"/>
          <w:szCs w:val="20"/>
        </w:rPr>
        <w:t>P</w:t>
      </w:r>
      <w:r w:rsidR="00881139" w:rsidRPr="00B83FE7">
        <w:rPr>
          <w:rFonts w:asciiTheme="majorHAnsi" w:eastAsia="Meiryo UI" w:hAnsiTheme="majorHAnsi" w:cstheme="majorHAnsi"/>
          <w:i/>
          <w:color w:val="000000" w:themeColor="text1"/>
          <w:sz w:val="20"/>
          <w:szCs w:val="20"/>
          <w:vertAlign w:val="subscript"/>
        </w:rPr>
        <w:t>k</w:t>
      </w:r>
      <w:r w:rsidR="00881139" w:rsidRPr="00B83FE7">
        <w:rPr>
          <w:rFonts w:asciiTheme="majorHAnsi" w:eastAsia="Meiryo UI" w:hAnsiTheme="majorHAnsi" w:cstheme="majorHAnsi"/>
          <w:i/>
          <w:color w:val="000000" w:themeColor="text1"/>
          <w:sz w:val="20"/>
          <w:szCs w:val="20"/>
        </w:rPr>
        <w:t>[ψ]</w:t>
      </w:r>
      <w:r w:rsidR="00881139" w:rsidRPr="00B83FE7">
        <w:rPr>
          <w:rFonts w:asciiTheme="majorHAnsi" w:eastAsia="Meiryo UI" w:hAnsiTheme="majorHAnsi" w:cstheme="majorHAnsi"/>
          <w:color w:val="000000" w:themeColor="text1"/>
          <w:sz w:val="20"/>
          <w:szCs w:val="20"/>
        </w:rPr>
        <w:t xml:space="preserve">-(non-principal) filter, but that </w:t>
      </w:r>
      <w:r w:rsidR="00881139" w:rsidRPr="00B83FE7">
        <w:rPr>
          <w:rFonts w:asciiTheme="majorHAnsi" w:eastAsia="Meiryo UI" w:hAnsiTheme="majorHAnsi" w:cstheme="majorHAnsi"/>
          <w:i/>
          <w:color w:val="000000" w:themeColor="text1"/>
          <w:sz w:val="20"/>
          <w:szCs w:val="20"/>
        </w:rPr>
        <w:t>F</w:t>
      </w:r>
      <w:r w:rsidR="00881139" w:rsidRPr="00B83FE7">
        <w:rPr>
          <w:rFonts w:asciiTheme="majorHAnsi" w:eastAsia="Meiryo UI" w:hAnsiTheme="majorHAnsi" w:cstheme="majorHAnsi"/>
          <w:color w:val="000000" w:themeColor="text1"/>
          <w:sz w:val="20"/>
          <w:szCs w:val="20"/>
        </w:rPr>
        <w:t xml:space="preserve"> does not satisfy axiom (F5). This means there exists a partition </w:t>
      </w:r>
      <w:r w:rsidR="00881139" w:rsidRPr="00B83FE7">
        <w:rPr>
          <w:rFonts w:asciiTheme="majorHAnsi" w:eastAsia="Meiryo UI" w:hAnsiTheme="majorHAnsi" w:cstheme="majorHAnsi"/>
          <w:i/>
          <w:color w:val="000000" w:themeColor="text1"/>
          <w:sz w:val="20"/>
          <w:szCs w:val="20"/>
        </w:rPr>
        <w:t>[A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w:t>
      </w:r>
      <w:r w:rsidR="00881139" w:rsidRPr="00B83FE7">
        <w:rPr>
          <w:rFonts w:asciiTheme="majorHAnsi" w:eastAsia="Meiryo UI" w:hAnsiTheme="majorHAnsi" w:cstheme="majorHAnsi"/>
          <w:color w:val="000000" w:themeColor="text1"/>
          <w:sz w:val="20"/>
          <w:szCs w:val="20"/>
        </w:rPr>
        <w:t xml:space="preserve"> such that neither</w:t>
      </w:r>
      <w:r w:rsidR="00881139" w:rsidRPr="00B83FE7">
        <w:rPr>
          <w:rFonts w:asciiTheme="majorHAnsi" w:eastAsia="Meiryo UI" w:hAnsiTheme="majorHAnsi" w:cstheme="majorHAnsi"/>
          <w:i/>
          <w:color w:val="000000" w:themeColor="text1"/>
          <w:sz w:val="20"/>
          <w:szCs w:val="20"/>
        </w:rPr>
        <w:t xml:space="preserve">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ml:space="preserve"> </w:t>
      </w:r>
      <w:r w:rsidR="00881139" w:rsidRPr="00B83FE7">
        <w:rPr>
          <w:rFonts w:ascii="MS Gothic" w:eastAsia="MS Gothic" w:hAnsi="MS Gothic" w:cs="MS Gothic" w:hint="eastAsia"/>
          <w:i/>
          <w:color w:val="000000" w:themeColor="text1"/>
          <w:sz w:val="20"/>
          <w:szCs w:val="20"/>
        </w:rPr>
        <w:t>∈</w:t>
      </w:r>
      <w:r w:rsidR="00881139" w:rsidRPr="00B83FE7">
        <w:rPr>
          <w:rFonts w:asciiTheme="majorHAnsi" w:eastAsia="Meiryo UI" w:hAnsiTheme="majorHAnsi" w:cstheme="majorHAnsi"/>
          <w:i/>
          <w:color w:val="000000" w:themeColor="text1"/>
          <w:sz w:val="20"/>
          <w:szCs w:val="20"/>
        </w:rPr>
        <w:t xml:space="preserve"> F</w:t>
      </w:r>
      <w:r w:rsidR="00881139" w:rsidRPr="00B83FE7">
        <w:rPr>
          <w:rFonts w:asciiTheme="majorHAnsi" w:eastAsia="Meiryo UI" w:hAnsiTheme="majorHAnsi" w:cstheme="majorHAnsi"/>
          <w:color w:val="000000" w:themeColor="text1"/>
          <w:sz w:val="20"/>
          <w:szCs w:val="20"/>
        </w:rPr>
        <w:t xml:space="preserve"> nor</w:t>
      </w:r>
      <w:r w:rsidR="00881139" w:rsidRPr="00B83FE7">
        <w:rPr>
          <w:rFonts w:asciiTheme="majorHAnsi" w:eastAsia="Meiryo UI" w:hAnsiTheme="majorHAnsi" w:cstheme="majorHAnsi"/>
          <w:i/>
          <w:color w:val="000000" w:themeColor="text1"/>
          <w:sz w:val="20"/>
          <w:szCs w:val="20"/>
        </w:rPr>
        <w:t xml:space="preserve"> 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ml:space="preserve"> </w:t>
      </w:r>
      <w:r w:rsidR="00881139" w:rsidRPr="00B83FE7">
        <w:rPr>
          <w:rFonts w:ascii="MS Gothic" w:eastAsia="MS Gothic" w:hAnsi="MS Gothic" w:cs="MS Gothic" w:hint="eastAsia"/>
          <w:i/>
          <w:color w:val="000000" w:themeColor="text1"/>
          <w:sz w:val="20"/>
          <w:szCs w:val="20"/>
        </w:rPr>
        <w:t>∈</w:t>
      </w:r>
      <w:r w:rsidR="00881139" w:rsidRPr="00B83FE7">
        <w:rPr>
          <w:rFonts w:asciiTheme="majorHAnsi" w:eastAsia="Meiryo UI" w:hAnsiTheme="majorHAnsi" w:cstheme="majorHAnsi"/>
          <w:i/>
          <w:color w:val="000000" w:themeColor="text1"/>
          <w:sz w:val="20"/>
          <w:szCs w:val="20"/>
        </w:rPr>
        <w:t xml:space="preserve"> F. ψ </w:t>
      </w:r>
      <w:r w:rsidR="00881139" w:rsidRPr="00B83FE7">
        <w:rPr>
          <w:rFonts w:asciiTheme="majorHAnsi" w:eastAsia="Meiryo UI" w:hAnsiTheme="majorHAnsi" w:cstheme="majorHAnsi"/>
          <w:color w:val="000000" w:themeColor="text1"/>
          <w:sz w:val="20"/>
          <w:szCs w:val="20"/>
        </w:rPr>
        <w:t xml:space="preserve">is a submodular partition function on </w:t>
      </w:r>
      <w:r w:rsidR="00881139" w:rsidRPr="00B83FE7">
        <w:rPr>
          <w:rFonts w:asciiTheme="majorHAnsi" w:eastAsia="Meiryo UI" w:hAnsiTheme="majorHAnsi" w:cstheme="majorHAnsi"/>
          <w:i/>
          <w:color w:val="000000" w:themeColor="text1"/>
          <w:sz w:val="20"/>
          <w:szCs w:val="20"/>
        </w:rPr>
        <w:t>X</w:t>
      </w:r>
      <w:r w:rsidR="00881139" w:rsidRPr="00B83FE7">
        <w:rPr>
          <w:rFonts w:asciiTheme="majorHAnsi" w:eastAsia="Meiryo UI" w:hAnsiTheme="majorHAnsi" w:cstheme="majorHAnsi"/>
          <w:color w:val="000000" w:themeColor="text1"/>
          <w:sz w:val="20"/>
          <w:szCs w:val="20"/>
        </w:rPr>
        <w:t xml:space="preserve">, meaning </w:t>
      </w:r>
      <w:r w:rsidR="00881139" w:rsidRPr="00B83FE7">
        <w:rPr>
          <w:rFonts w:asciiTheme="majorHAnsi" w:eastAsia="Meiryo UI" w:hAnsiTheme="majorHAnsi" w:cstheme="majorHAnsi"/>
          <w:i/>
          <w:color w:val="000000" w:themeColor="text1"/>
          <w:sz w:val="20"/>
          <w:szCs w:val="20"/>
        </w:rPr>
        <w:t xml:space="preserve">ψ([A, α]) + ψ([B, β]) ≥ ψ([A </w:t>
      </w:r>
      <w:r w:rsidR="00881139" w:rsidRPr="00B83FE7">
        <w:rPr>
          <w:rFonts w:ascii="MS Gothic" w:eastAsia="MS Gothic" w:hAnsi="MS Gothic" w:cs="MS Gothic" w:hint="eastAsia"/>
          <w:i/>
          <w:color w:val="000000" w:themeColor="text1"/>
          <w:sz w:val="20"/>
          <w:szCs w:val="20"/>
        </w:rPr>
        <w:t>∪</w:t>
      </w:r>
      <w:r w:rsidR="00881139" w:rsidRPr="00B83FE7">
        <w:rPr>
          <w:rFonts w:asciiTheme="majorHAnsi" w:eastAsia="Meiryo UI" w:hAnsiTheme="majorHAnsi" w:cstheme="majorHAnsi"/>
          <w:i/>
          <w:color w:val="000000" w:themeColor="text1"/>
          <w:sz w:val="20"/>
          <w:szCs w:val="20"/>
        </w:rPr>
        <w:t xml:space="preserve"> (X \ B), α ∩ B]) + ψ([B </w:t>
      </w:r>
      <w:r w:rsidR="00881139" w:rsidRPr="00B83FE7">
        <w:rPr>
          <w:rFonts w:ascii="MS Gothic" w:eastAsia="MS Gothic" w:hAnsi="MS Gothic" w:cs="MS Gothic" w:hint="eastAsia"/>
          <w:i/>
          <w:color w:val="000000" w:themeColor="text1"/>
          <w:sz w:val="20"/>
          <w:szCs w:val="20"/>
        </w:rPr>
        <w:t>∪</w:t>
      </w:r>
      <w:r w:rsidR="00881139" w:rsidRPr="00B83FE7">
        <w:rPr>
          <w:rFonts w:asciiTheme="majorHAnsi" w:eastAsia="Meiryo UI" w:hAnsiTheme="majorHAnsi" w:cstheme="majorHAnsi"/>
          <w:i/>
          <w:color w:val="000000" w:themeColor="text1"/>
          <w:sz w:val="20"/>
          <w:szCs w:val="20"/>
        </w:rPr>
        <w:t xml:space="preserve"> (X \ A), β ∩ A]) </w:t>
      </w:r>
      <w:r w:rsidR="00881139" w:rsidRPr="00B83FE7">
        <w:rPr>
          <w:rFonts w:asciiTheme="majorHAnsi" w:eastAsia="Meiryo UI" w:hAnsiTheme="majorHAnsi" w:cstheme="majorHAnsi"/>
          <w:color w:val="000000" w:themeColor="text1"/>
          <w:sz w:val="20"/>
          <w:szCs w:val="20"/>
        </w:rPr>
        <w:t>for any partitions</w:t>
      </w:r>
      <w:r w:rsidR="00881139" w:rsidRPr="00B83FE7">
        <w:rPr>
          <w:rFonts w:asciiTheme="majorHAnsi" w:eastAsia="Meiryo UI" w:hAnsiTheme="majorHAnsi" w:cstheme="majorHAnsi"/>
          <w:i/>
          <w:color w:val="000000" w:themeColor="text1"/>
          <w:sz w:val="20"/>
          <w:szCs w:val="20"/>
        </w:rPr>
        <w:t xml:space="preserve"> [A, α]</w:t>
      </w:r>
      <w:r w:rsidR="00881139" w:rsidRPr="00B83FE7">
        <w:rPr>
          <w:rFonts w:asciiTheme="majorHAnsi" w:eastAsia="Meiryo UI" w:hAnsiTheme="majorHAnsi" w:cstheme="majorHAnsi"/>
          <w:color w:val="000000" w:themeColor="text1"/>
          <w:sz w:val="20"/>
          <w:szCs w:val="20"/>
        </w:rPr>
        <w:t xml:space="preserve"> and </w:t>
      </w:r>
      <w:r w:rsidR="00881139" w:rsidRPr="00B83FE7">
        <w:rPr>
          <w:rFonts w:asciiTheme="majorHAnsi" w:eastAsia="Meiryo UI" w:hAnsiTheme="majorHAnsi" w:cstheme="majorHAnsi"/>
          <w:i/>
          <w:color w:val="000000" w:themeColor="text1"/>
          <w:sz w:val="20"/>
          <w:szCs w:val="20"/>
        </w:rPr>
        <w:t>[B, β]</w:t>
      </w:r>
      <w:r w:rsidR="00881139" w:rsidRPr="00B83FE7">
        <w:rPr>
          <w:rFonts w:asciiTheme="majorHAnsi" w:eastAsia="Meiryo UI" w:hAnsiTheme="majorHAnsi" w:cstheme="majorHAnsi"/>
          <w:color w:val="000000" w:themeColor="text1"/>
          <w:sz w:val="20"/>
          <w:szCs w:val="20"/>
        </w:rPr>
        <w:t>.</w:t>
      </w:r>
      <w:r w:rsidR="00881139" w:rsidRPr="00B83FE7">
        <w:rPr>
          <w:rFonts w:asciiTheme="majorHAnsi" w:eastAsia="Meiryo UI" w:hAnsiTheme="majorHAnsi" w:cstheme="majorHAnsi"/>
          <w:color w:val="000000" w:themeColor="text1"/>
          <w:sz w:val="20"/>
          <w:szCs w:val="20"/>
        </w:rPr>
        <w:br/>
      </w:r>
      <w:r w:rsidR="00881139" w:rsidRPr="00B83FE7">
        <w:rPr>
          <w:rFonts w:asciiTheme="majorHAnsi" w:eastAsia="Meiryo UI" w:hAnsiTheme="majorHAnsi" w:cstheme="majorHAnsi"/>
          <w:i/>
          <w:color w:val="000000" w:themeColor="text1"/>
          <w:sz w:val="20"/>
          <w:szCs w:val="20"/>
        </w:rPr>
        <w:t>F</w:t>
      </w:r>
      <w:r w:rsidR="00881139" w:rsidRPr="00B83FE7">
        <w:rPr>
          <w:rFonts w:asciiTheme="majorHAnsi" w:eastAsia="Meiryo UI" w:hAnsiTheme="majorHAnsi" w:cstheme="majorHAnsi"/>
          <w:color w:val="000000" w:themeColor="text1"/>
          <w:sz w:val="20"/>
          <w:szCs w:val="20"/>
        </w:rPr>
        <w:t xml:space="preserve"> is a </w:t>
      </w:r>
      <w:r w:rsidR="00881139" w:rsidRPr="00B83FE7">
        <w:rPr>
          <w:rFonts w:asciiTheme="majorHAnsi" w:eastAsia="Meiryo UI" w:hAnsiTheme="majorHAnsi" w:cstheme="majorHAnsi"/>
          <w:i/>
          <w:color w:val="000000" w:themeColor="text1"/>
          <w:sz w:val="20"/>
          <w:szCs w:val="20"/>
        </w:rPr>
        <w:t>P</w:t>
      </w:r>
      <w:r w:rsidR="00881139" w:rsidRPr="00B83FE7">
        <w:rPr>
          <w:rFonts w:asciiTheme="majorHAnsi" w:eastAsia="Meiryo UI" w:hAnsiTheme="majorHAnsi" w:cstheme="majorHAnsi"/>
          <w:i/>
          <w:color w:val="000000" w:themeColor="text1"/>
          <w:sz w:val="20"/>
          <w:szCs w:val="20"/>
          <w:vertAlign w:val="subscript"/>
        </w:rPr>
        <w:t>k</w:t>
      </w:r>
      <w:r w:rsidR="00881139" w:rsidRPr="00B83FE7">
        <w:rPr>
          <w:rFonts w:asciiTheme="majorHAnsi" w:eastAsia="Meiryo UI" w:hAnsiTheme="majorHAnsi" w:cstheme="majorHAnsi"/>
          <w:i/>
          <w:color w:val="000000" w:themeColor="text1"/>
          <w:sz w:val="20"/>
          <w:szCs w:val="20"/>
        </w:rPr>
        <w:t>[ψ]-(</w:t>
      </w:r>
      <w:r w:rsidR="00881139" w:rsidRPr="00B83FE7">
        <w:rPr>
          <w:rFonts w:asciiTheme="majorHAnsi" w:eastAsia="Meiryo UI" w:hAnsiTheme="majorHAnsi" w:cstheme="majorHAnsi"/>
          <w:color w:val="000000" w:themeColor="text1"/>
          <w:sz w:val="20"/>
          <w:szCs w:val="20"/>
        </w:rPr>
        <w:t>non-principal) filter, meaning it satisfies axioms (F1) through (F4).</w:t>
      </w:r>
      <w:r w:rsidR="00881139" w:rsidRPr="00B83FE7">
        <w:rPr>
          <w:rFonts w:asciiTheme="majorHAnsi" w:eastAsia="Meiryo UI" w:hAnsiTheme="majorHAnsi" w:cstheme="majorHAnsi"/>
          <w:color w:val="000000" w:themeColor="text1"/>
          <w:sz w:val="20"/>
          <w:szCs w:val="20"/>
        </w:rPr>
        <w:br/>
        <w:t xml:space="preserve">Assume </w:t>
      </w:r>
      <w:r w:rsidR="00881139" w:rsidRPr="00B83FE7">
        <w:rPr>
          <w:rFonts w:asciiTheme="majorHAnsi" w:eastAsia="Meiryo UI" w:hAnsiTheme="majorHAnsi" w:cstheme="majorHAnsi"/>
          <w:i/>
          <w:color w:val="000000" w:themeColor="text1"/>
          <w:sz w:val="20"/>
          <w:szCs w:val="20"/>
        </w:rPr>
        <w:t>[A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ml:space="preserve">] </w:t>
      </w:r>
      <w:r w:rsidR="00881139" w:rsidRPr="00B83FE7">
        <w:rPr>
          <w:rFonts w:ascii="MS Gothic" w:eastAsia="MS Gothic" w:hAnsi="MS Gothic" w:cs="MS Gothic" w:hint="eastAsia"/>
          <w:color w:val="000000" w:themeColor="text1"/>
          <w:sz w:val="20"/>
          <w:szCs w:val="20"/>
        </w:rPr>
        <w:t>∈</w:t>
      </w:r>
      <w:r w:rsidR="00881139" w:rsidRPr="00B83FE7">
        <w:rPr>
          <w:rFonts w:asciiTheme="majorHAnsi" w:eastAsia="Meiryo UI" w:hAnsiTheme="majorHAnsi" w:cstheme="majorHAnsi"/>
          <w:color w:val="000000" w:themeColor="text1"/>
          <w:sz w:val="20"/>
          <w:szCs w:val="20"/>
        </w:rPr>
        <w:t xml:space="preserve"> </w:t>
      </w:r>
      <w:r w:rsidR="00881139" w:rsidRPr="00B83FE7">
        <w:rPr>
          <w:rFonts w:asciiTheme="majorHAnsi" w:eastAsia="Meiryo UI" w:hAnsiTheme="majorHAnsi" w:cstheme="majorHAnsi"/>
          <w:i/>
          <w:color w:val="000000" w:themeColor="text1"/>
          <w:sz w:val="20"/>
          <w:szCs w:val="20"/>
        </w:rPr>
        <w:t>P</w:t>
      </w:r>
      <w:r w:rsidR="00881139" w:rsidRPr="00B83FE7">
        <w:rPr>
          <w:rFonts w:asciiTheme="majorHAnsi" w:eastAsia="Meiryo UI" w:hAnsiTheme="majorHAnsi" w:cstheme="majorHAnsi"/>
          <w:i/>
          <w:color w:val="000000" w:themeColor="text1"/>
          <w:sz w:val="20"/>
          <w:szCs w:val="20"/>
          <w:vertAlign w:val="subscript"/>
        </w:rPr>
        <w:t>k</w:t>
      </w:r>
      <w:r w:rsidR="00881139" w:rsidRPr="00B83FE7">
        <w:rPr>
          <w:rFonts w:asciiTheme="majorHAnsi" w:eastAsia="Meiryo UI" w:hAnsiTheme="majorHAnsi" w:cstheme="majorHAnsi"/>
          <w:i/>
          <w:color w:val="000000" w:themeColor="text1"/>
          <w:sz w:val="20"/>
          <w:szCs w:val="20"/>
        </w:rPr>
        <w:t>[ψ]</w:t>
      </w:r>
      <w:r w:rsidR="00881139" w:rsidRPr="00B83FE7">
        <w:rPr>
          <w:rFonts w:asciiTheme="majorHAnsi" w:eastAsia="Meiryo UI" w:hAnsiTheme="majorHAnsi" w:cstheme="majorHAnsi"/>
          <w:color w:val="000000" w:themeColor="text1"/>
          <w:sz w:val="20"/>
          <w:szCs w:val="20"/>
        </w:rPr>
        <w:t>.By our assumption, neither</w:t>
      </w:r>
      <w:r w:rsidR="00881139" w:rsidRPr="00B83FE7">
        <w:rPr>
          <w:rFonts w:asciiTheme="majorHAnsi" w:eastAsia="Meiryo UI" w:hAnsiTheme="majorHAnsi" w:cstheme="majorHAnsi"/>
          <w:i/>
          <w:color w:val="000000" w:themeColor="text1"/>
          <w:sz w:val="20"/>
          <w:szCs w:val="20"/>
        </w:rPr>
        <w:t xml:space="preserve">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ml:space="preserve"> </w:t>
      </w:r>
      <w:r w:rsidR="00881139" w:rsidRPr="00B83FE7">
        <w:rPr>
          <w:rFonts w:ascii="MS Gothic" w:eastAsia="MS Gothic" w:hAnsi="MS Gothic" w:cs="MS Gothic" w:hint="eastAsia"/>
          <w:i/>
          <w:color w:val="000000" w:themeColor="text1"/>
          <w:sz w:val="20"/>
          <w:szCs w:val="20"/>
        </w:rPr>
        <w:t>∈</w:t>
      </w:r>
      <w:r w:rsidR="00881139" w:rsidRPr="00B83FE7">
        <w:rPr>
          <w:rFonts w:asciiTheme="majorHAnsi" w:eastAsia="Meiryo UI" w:hAnsiTheme="majorHAnsi" w:cstheme="majorHAnsi"/>
          <w:i/>
          <w:color w:val="000000" w:themeColor="text1"/>
          <w:sz w:val="20"/>
          <w:szCs w:val="20"/>
        </w:rPr>
        <w:t xml:space="preserve"> F</w:t>
      </w:r>
      <w:r w:rsidR="00881139" w:rsidRPr="00B83FE7">
        <w:rPr>
          <w:rFonts w:asciiTheme="majorHAnsi" w:eastAsia="Meiryo UI" w:hAnsiTheme="majorHAnsi" w:cstheme="majorHAnsi"/>
          <w:color w:val="000000" w:themeColor="text1"/>
          <w:sz w:val="20"/>
          <w:szCs w:val="20"/>
        </w:rPr>
        <w:t xml:space="preserve"> nor </w:t>
      </w:r>
      <w:r w:rsidR="00881139" w:rsidRPr="00B83FE7">
        <w:rPr>
          <w:rFonts w:asciiTheme="majorHAnsi" w:eastAsia="Meiryo UI" w:hAnsiTheme="majorHAnsi" w:cstheme="majorHAnsi"/>
          <w:i/>
          <w:color w:val="000000" w:themeColor="text1"/>
          <w:sz w:val="20"/>
          <w:szCs w:val="20"/>
        </w:rPr>
        <w:t>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ml:space="preserve"> </w:t>
      </w:r>
      <w:r w:rsidR="00881139" w:rsidRPr="00B83FE7">
        <w:rPr>
          <w:rFonts w:ascii="MS Gothic" w:eastAsia="MS Gothic" w:hAnsi="MS Gothic" w:cs="MS Gothic" w:hint="eastAsia"/>
          <w:i/>
          <w:color w:val="000000" w:themeColor="text1"/>
          <w:sz w:val="20"/>
          <w:szCs w:val="20"/>
        </w:rPr>
        <w:t>∈</w:t>
      </w:r>
      <w:r w:rsidR="00881139" w:rsidRPr="00B83FE7">
        <w:rPr>
          <w:rFonts w:asciiTheme="majorHAnsi" w:eastAsia="Meiryo UI" w:hAnsiTheme="majorHAnsi" w:cstheme="majorHAnsi"/>
          <w:i/>
          <w:color w:val="000000" w:themeColor="text1"/>
          <w:sz w:val="20"/>
          <w:szCs w:val="20"/>
        </w:rPr>
        <w:t xml:space="preserve"> F</w:t>
      </w:r>
      <w:r w:rsidR="00881139" w:rsidRPr="00B83FE7">
        <w:rPr>
          <w:rFonts w:asciiTheme="majorHAnsi" w:eastAsia="Meiryo UI" w:hAnsiTheme="majorHAnsi" w:cstheme="majorHAnsi"/>
          <w:color w:val="000000" w:themeColor="text1"/>
          <w:sz w:val="20"/>
          <w:szCs w:val="20"/>
        </w:rPr>
        <w:t xml:space="preserve">. Since </w:t>
      </w:r>
      <w:r w:rsidR="00881139" w:rsidRPr="00B83FE7">
        <w:rPr>
          <w:rFonts w:asciiTheme="majorHAnsi" w:eastAsia="Meiryo UI" w:hAnsiTheme="majorHAnsi" w:cstheme="majorHAnsi"/>
          <w:i/>
          <w:color w:val="000000" w:themeColor="text1"/>
          <w:sz w:val="20"/>
          <w:szCs w:val="20"/>
        </w:rPr>
        <w:t>F</w:t>
      </w:r>
      <w:r w:rsidR="00881139" w:rsidRPr="00B83FE7">
        <w:rPr>
          <w:rFonts w:asciiTheme="majorHAnsi" w:eastAsia="Meiryo UI" w:hAnsiTheme="majorHAnsi" w:cstheme="majorHAnsi"/>
          <w:color w:val="000000" w:themeColor="text1"/>
          <w:sz w:val="20"/>
          <w:szCs w:val="20"/>
        </w:rPr>
        <w:t xml:space="preserve"> is a maximal filter, it contains the largest possible subsets that can be accommodated while still satisfying the conditions </w:t>
      </w:r>
      <w:r w:rsidR="00881139" w:rsidRPr="00B83FE7">
        <w:rPr>
          <w:rFonts w:asciiTheme="majorHAnsi" w:eastAsia="Meiryo UI" w:hAnsiTheme="majorHAnsi" w:cstheme="majorHAnsi"/>
          <w:i/>
          <w:color w:val="000000" w:themeColor="text1"/>
          <w:sz w:val="20"/>
          <w:szCs w:val="20"/>
        </w:rPr>
        <w:t>P</w:t>
      </w:r>
      <w:r w:rsidR="00881139" w:rsidRPr="00B83FE7">
        <w:rPr>
          <w:rFonts w:asciiTheme="majorHAnsi" w:eastAsia="Meiryo UI" w:hAnsiTheme="majorHAnsi" w:cstheme="majorHAnsi"/>
          <w:i/>
          <w:color w:val="000000" w:themeColor="text1"/>
          <w:sz w:val="20"/>
          <w:szCs w:val="20"/>
          <w:vertAlign w:val="subscript"/>
        </w:rPr>
        <w:t>k</w:t>
      </w:r>
      <w:r w:rsidR="00881139" w:rsidRPr="00B83FE7">
        <w:rPr>
          <w:rFonts w:asciiTheme="majorHAnsi" w:eastAsia="Meiryo UI" w:hAnsiTheme="majorHAnsi" w:cstheme="majorHAnsi"/>
          <w:i/>
          <w:color w:val="000000" w:themeColor="text1"/>
          <w:sz w:val="20"/>
          <w:szCs w:val="20"/>
        </w:rPr>
        <w:t>[ψ].</w:t>
      </w:r>
      <w:r w:rsidR="00881139" w:rsidRPr="00B83FE7">
        <w:rPr>
          <w:rFonts w:asciiTheme="majorHAnsi" w:eastAsia="Meiryo UI" w:hAnsiTheme="majorHAnsi" w:cstheme="majorHAnsi"/>
          <w:color w:val="000000" w:themeColor="text1"/>
          <w:sz w:val="20"/>
          <w:szCs w:val="20"/>
        </w:rPr>
        <w:br/>
        <w:t>If neither</w:t>
      </w:r>
      <w:r w:rsidR="00881139" w:rsidRPr="00B83FE7">
        <w:rPr>
          <w:rFonts w:asciiTheme="majorHAnsi" w:eastAsia="Meiryo UI" w:hAnsiTheme="majorHAnsi" w:cstheme="majorHAnsi"/>
          <w:i/>
          <w:color w:val="000000" w:themeColor="text1"/>
          <w:sz w:val="20"/>
          <w:szCs w:val="20"/>
        </w:rPr>
        <w:t xml:space="preserve">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color w:val="000000" w:themeColor="text1"/>
          <w:sz w:val="20"/>
          <w:szCs w:val="20"/>
        </w:rPr>
        <w:t xml:space="preserve"> nor </w:t>
      </w:r>
      <w:r w:rsidR="00881139" w:rsidRPr="00B83FE7">
        <w:rPr>
          <w:rFonts w:asciiTheme="majorHAnsi" w:eastAsia="Meiryo UI" w:hAnsiTheme="majorHAnsi" w:cstheme="majorHAnsi"/>
          <w:i/>
          <w:color w:val="000000" w:themeColor="text1"/>
          <w:sz w:val="20"/>
          <w:szCs w:val="20"/>
        </w:rPr>
        <w:t>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color w:val="000000" w:themeColor="text1"/>
          <w:sz w:val="20"/>
          <w:szCs w:val="20"/>
        </w:rPr>
        <w:t xml:space="preserve"> is in </w:t>
      </w:r>
      <w:r w:rsidR="00881139" w:rsidRPr="00B83FE7">
        <w:rPr>
          <w:rFonts w:asciiTheme="majorHAnsi" w:eastAsia="Meiryo UI" w:hAnsiTheme="majorHAnsi" w:cstheme="majorHAnsi"/>
          <w:i/>
          <w:color w:val="000000" w:themeColor="text1"/>
          <w:sz w:val="20"/>
          <w:szCs w:val="20"/>
        </w:rPr>
        <w:t>F,</w:t>
      </w:r>
      <w:r w:rsidR="00881139" w:rsidRPr="00B83FE7">
        <w:rPr>
          <w:rFonts w:asciiTheme="majorHAnsi" w:eastAsia="Meiryo UI" w:hAnsiTheme="majorHAnsi" w:cstheme="majorHAnsi"/>
          <w:color w:val="000000" w:themeColor="text1"/>
          <w:sz w:val="20"/>
          <w:szCs w:val="20"/>
        </w:rPr>
        <w:t xml:space="preserve"> then</w:t>
      </w:r>
      <w:r w:rsidR="00881139" w:rsidRPr="00B83FE7">
        <w:rPr>
          <w:rFonts w:asciiTheme="majorHAnsi" w:eastAsia="Meiryo UI" w:hAnsiTheme="majorHAnsi" w:cstheme="majorHAnsi"/>
          <w:i/>
          <w:color w:val="000000" w:themeColor="text1"/>
          <w:sz w:val="20"/>
          <w:szCs w:val="20"/>
        </w:rPr>
        <w:t xml:space="preserve"> F</w:t>
      </w:r>
      <w:r w:rsidR="00881139" w:rsidRPr="00B83FE7">
        <w:rPr>
          <w:rFonts w:asciiTheme="majorHAnsi" w:eastAsia="Meiryo UI" w:hAnsiTheme="majorHAnsi" w:cstheme="majorHAnsi"/>
          <w:color w:val="000000" w:themeColor="text1"/>
          <w:sz w:val="20"/>
          <w:szCs w:val="20"/>
        </w:rPr>
        <w:t xml:space="preserve"> is missing these significant partitions, suggesting</w:t>
      </w:r>
      <w:r w:rsidR="00881139" w:rsidRPr="00B83FE7">
        <w:rPr>
          <w:rFonts w:asciiTheme="majorHAnsi" w:eastAsia="Meiryo UI" w:hAnsiTheme="majorHAnsi" w:cstheme="majorHAnsi"/>
          <w:i/>
          <w:color w:val="000000" w:themeColor="text1"/>
          <w:sz w:val="20"/>
          <w:szCs w:val="20"/>
        </w:rPr>
        <w:t xml:space="preserve"> F</w:t>
      </w:r>
      <w:r w:rsidR="00881139" w:rsidRPr="00B83FE7">
        <w:rPr>
          <w:rFonts w:asciiTheme="majorHAnsi" w:eastAsia="Meiryo UI" w:hAnsiTheme="majorHAnsi" w:cstheme="majorHAnsi"/>
          <w:color w:val="000000" w:themeColor="text1"/>
          <w:sz w:val="20"/>
          <w:szCs w:val="20"/>
        </w:rPr>
        <w:t xml:space="preserve"> is not maximal, contradicting our assumption.</w:t>
      </w:r>
      <w:r w:rsidR="00B44E4F" w:rsidRPr="00B83FE7">
        <w:rPr>
          <w:rFonts w:asciiTheme="majorHAnsi" w:eastAsia="Meiryo UI" w:hAnsiTheme="majorHAnsi" w:cstheme="majorHAnsi"/>
          <w:color w:val="000000" w:themeColor="text1"/>
          <w:sz w:val="20"/>
          <w:szCs w:val="20"/>
        </w:rPr>
        <w:br/>
      </w:r>
      <w:r w:rsidR="00881139" w:rsidRPr="00B83FE7">
        <w:rPr>
          <w:rFonts w:asciiTheme="majorHAnsi" w:eastAsia="Meiryo UI" w:hAnsiTheme="majorHAnsi" w:cstheme="majorHAnsi"/>
          <w:color w:val="000000" w:themeColor="text1"/>
          <w:sz w:val="20"/>
          <w:szCs w:val="20"/>
        </w:rPr>
        <w:br/>
        <w:t>The function</w:t>
      </w:r>
      <w:r w:rsidR="00881139" w:rsidRPr="00B83FE7">
        <w:rPr>
          <w:rFonts w:asciiTheme="majorHAnsi" w:eastAsia="Meiryo UI" w:hAnsiTheme="majorHAnsi" w:cstheme="majorHAnsi"/>
          <w:i/>
          <w:color w:val="000000" w:themeColor="text1"/>
          <w:sz w:val="20"/>
          <w:szCs w:val="20"/>
        </w:rPr>
        <w:t xml:space="preserve"> ψ</w:t>
      </w:r>
      <w:r w:rsidR="00881139" w:rsidRPr="00B83FE7">
        <w:rPr>
          <w:rFonts w:asciiTheme="majorHAnsi" w:eastAsia="Meiryo UI" w:hAnsiTheme="majorHAnsi" w:cstheme="majorHAnsi"/>
          <w:color w:val="000000" w:themeColor="text1"/>
          <w:sz w:val="20"/>
          <w:szCs w:val="20"/>
        </w:rPr>
        <w:t xml:space="preserve"> should satisfy the submodular inequality for the partitions</w:t>
      </w:r>
      <w:r w:rsidR="00881139" w:rsidRPr="00B83FE7">
        <w:rPr>
          <w:rFonts w:asciiTheme="majorHAnsi" w:eastAsia="Meiryo UI" w:hAnsiTheme="majorHAnsi" w:cstheme="majorHAnsi"/>
          <w:i/>
          <w:color w:val="000000" w:themeColor="text1"/>
          <w:sz w:val="20"/>
          <w:szCs w:val="20"/>
        </w:rPr>
        <w:t xml:space="preserve">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w:t>
      </w:r>
      <w:r w:rsidR="00881139" w:rsidRPr="00B83FE7">
        <w:rPr>
          <w:rFonts w:asciiTheme="majorHAnsi" w:eastAsia="Meiryo UI" w:hAnsiTheme="majorHAnsi" w:cstheme="majorHAnsi"/>
          <w:color w:val="000000" w:themeColor="text1"/>
          <w:sz w:val="20"/>
          <w:szCs w:val="20"/>
        </w:rPr>
        <w:t xml:space="preserve"> and their complements. So we obtain </w:t>
      </w:r>
      <w:proofErr w:type="gramStart"/>
      <w:r w:rsidR="00881139" w:rsidRPr="00B83FE7">
        <w:rPr>
          <w:rFonts w:asciiTheme="majorHAnsi" w:eastAsia="Meiryo UI" w:hAnsiTheme="majorHAnsi" w:cstheme="majorHAnsi"/>
          <w:i/>
          <w:color w:val="000000" w:themeColor="text1"/>
          <w:sz w:val="20"/>
          <w:szCs w:val="20"/>
        </w:rPr>
        <w:t>ψ(</w:t>
      </w:r>
      <w:proofErr w:type="gramEnd"/>
      <w:r w:rsidR="00881139" w:rsidRPr="00B83FE7">
        <w:rPr>
          <w:rFonts w:asciiTheme="majorHAnsi" w:eastAsia="Meiryo UI" w:hAnsiTheme="majorHAnsi" w:cstheme="majorHAnsi"/>
          <w:i/>
          <w:color w:val="000000" w:themeColor="text1"/>
          <w:sz w:val="20"/>
          <w:szCs w:val="20"/>
        </w:rPr>
        <w:t>[A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 ψ([X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 ψ([A1, 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 ψ([X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A1]).</w:t>
      </w:r>
      <w:r w:rsidR="00881139" w:rsidRPr="00B83FE7">
        <w:rPr>
          <w:rFonts w:asciiTheme="majorHAnsi" w:eastAsia="Meiryo UI" w:hAnsiTheme="majorHAnsi" w:cstheme="majorHAnsi"/>
          <w:color w:val="000000" w:themeColor="text1"/>
          <w:sz w:val="20"/>
          <w:szCs w:val="20"/>
        </w:rPr>
        <w:t xml:space="preserve"> This inequality holds trivially, reinforcing that the partitions </w:t>
      </w:r>
      <w:r w:rsidR="00881139" w:rsidRPr="00B83FE7">
        <w:rPr>
          <w:rFonts w:asciiTheme="majorHAnsi" w:eastAsia="Meiryo UI" w:hAnsiTheme="majorHAnsi" w:cstheme="majorHAnsi"/>
          <w:i/>
          <w:color w:val="000000" w:themeColor="text1"/>
          <w:sz w:val="20"/>
          <w:szCs w:val="20"/>
        </w:rPr>
        <w:t>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color w:val="000000" w:themeColor="text1"/>
          <w:sz w:val="20"/>
          <w:szCs w:val="20"/>
        </w:rPr>
        <w:t xml:space="preserve"> and </w:t>
      </w:r>
      <w:r w:rsidR="00881139" w:rsidRPr="00B83FE7">
        <w:rPr>
          <w:rFonts w:asciiTheme="majorHAnsi" w:eastAsia="Meiryo UI" w:hAnsiTheme="majorHAnsi" w:cstheme="majorHAnsi"/>
          <w:i/>
          <w:color w:val="000000" w:themeColor="text1"/>
          <w:sz w:val="20"/>
          <w:szCs w:val="20"/>
        </w:rPr>
        <w:t>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ml:space="preserve"> </w:t>
      </w:r>
      <w:r w:rsidR="00881139" w:rsidRPr="00B83FE7">
        <w:rPr>
          <w:rFonts w:asciiTheme="majorHAnsi" w:eastAsia="Meiryo UI" w:hAnsiTheme="majorHAnsi" w:cstheme="majorHAnsi"/>
          <w:color w:val="000000" w:themeColor="text1"/>
          <w:sz w:val="20"/>
          <w:szCs w:val="20"/>
        </w:rPr>
        <w:t xml:space="preserve">should be consistent with </w:t>
      </w:r>
      <w:proofErr w:type="spellStart"/>
      <w:r w:rsidR="00881139" w:rsidRPr="00B83FE7">
        <w:rPr>
          <w:rFonts w:asciiTheme="majorHAnsi" w:eastAsia="Meiryo UI" w:hAnsiTheme="majorHAnsi" w:cstheme="majorHAnsi"/>
          <w:i/>
          <w:color w:val="000000" w:themeColor="text1"/>
          <w:sz w:val="20"/>
          <w:szCs w:val="20"/>
        </w:rPr>
        <w:t>ψ</w:t>
      </w:r>
      <w:r w:rsidR="00881139" w:rsidRPr="00B83FE7">
        <w:rPr>
          <w:rFonts w:asciiTheme="majorHAnsi" w:eastAsia="Meiryo UI" w:hAnsiTheme="majorHAnsi" w:cstheme="majorHAnsi"/>
          <w:color w:val="000000" w:themeColor="text1"/>
          <w:sz w:val="20"/>
          <w:szCs w:val="20"/>
        </w:rPr>
        <w:t>'s</w:t>
      </w:r>
      <w:proofErr w:type="spellEnd"/>
      <w:r w:rsidR="00881139" w:rsidRPr="00B83FE7">
        <w:rPr>
          <w:rFonts w:asciiTheme="majorHAnsi" w:eastAsia="Meiryo UI" w:hAnsiTheme="majorHAnsi" w:cstheme="majorHAnsi"/>
          <w:color w:val="000000" w:themeColor="text1"/>
          <w:sz w:val="20"/>
          <w:szCs w:val="20"/>
        </w:rPr>
        <w:t xml:space="preserve"> </w:t>
      </w:r>
      <w:proofErr w:type="spellStart"/>
      <w:r w:rsidR="00881139" w:rsidRPr="00B83FE7">
        <w:rPr>
          <w:rFonts w:asciiTheme="majorHAnsi" w:eastAsia="Meiryo UI" w:hAnsiTheme="majorHAnsi" w:cstheme="majorHAnsi"/>
          <w:color w:val="000000" w:themeColor="text1"/>
          <w:sz w:val="20"/>
          <w:szCs w:val="20"/>
        </w:rPr>
        <w:t>submodularity</w:t>
      </w:r>
      <w:proofErr w:type="spellEnd"/>
      <w:r w:rsidR="00881139" w:rsidRPr="00B83FE7">
        <w:rPr>
          <w:rFonts w:asciiTheme="majorHAnsi" w:eastAsia="Meiryo UI" w:hAnsiTheme="majorHAnsi" w:cstheme="majorHAnsi"/>
          <w:color w:val="000000" w:themeColor="text1"/>
          <w:sz w:val="20"/>
          <w:szCs w:val="20"/>
        </w:rPr>
        <w:t>.</w:t>
      </w:r>
      <w:r w:rsidR="00881139" w:rsidRPr="00B83FE7">
        <w:rPr>
          <w:rFonts w:asciiTheme="majorHAnsi" w:eastAsia="Meiryo UI" w:hAnsiTheme="majorHAnsi" w:cstheme="majorHAnsi"/>
          <w:color w:val="000000" w:themeColor="text1"/>
          <w:sz w:val="20"/>
          <w:szCs w:val="20"/>
        </w:rPr>
        <w:br/>
        <w:t xml:space="preserve">Since neither </w:t>
      </w:r>
      <w:r w:rsidR="00881139" w:rsidRPr="00B83FE7">
        <w:rPr>
          <w:rFonts w:asciiTheme="majorHAnsi" w:eastAsia="Meiryo UI" w:hAnsiTheme="majorHAnsi" w:cstheme="majorHAnsi"/>
          <w:i/>
          <w:color w:val="000000" w:themeColor="text1"/>
          <w:sz w:val="20"/>
          <w:szCs w:val="20"/>
        </w:rPr>
        <w:t>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ml:space="preserve"> </w:t>
      </w:r>
      <w:r w:rsidR="00881139" w:rsidRPr="00B83FE7">
        <w:rPr>
          <w:rFonts w:ascii="MS Gothic" w:eastAsia="MS Gothic" w:hAnsi="MS Gothic" w:cs="MS Gothic" w:hint="eastAsia"/>
          <w:i/>
          <w:color w:val="000000" w:themeColor="text1"/>
          <w:sz w:val="20"/>
          <w:szCs w:val="20"/>
        </w:rPr>
        <w:t>∈</w:t>
      </w:r>
      <w:r w:rsidR="00881139" w:rsidRPr="00B83FE7">
        <w:rPr>
          <w:rFonts w:asciiTheme="majorHAnsi" w:eastAsia="Meiryo UI" w:hAnsiTheme="majorHAnsi" w:cstheme="majorHAnsi"/>
          <w:i/>
          <w:color w:val="000000" w:themeColor="text1"/>
          <w:sz w:val="20"/>
          <w:szCs w:val="20"/>
        </w:rPr>
        <w:t xml:space="preserve"> F</w:t>
      </w:r>
      <w:r w:rsidR="00881139" w:rsidRPr="00B83FE7">
        <w:rPr>
          <w:rFonts w:asciiTheme="majorHAnsi" w:eastAsia="Meiryo UI" w:hAnsiTheme="majorHAnsi" w:cstheme="majorHAnsi"/>
          <w:color w:val="000000" w:themeColor="text1"/>
          <w:sz w:val="20"/>
          <w:szCs w:val="20"/>
        </w:rPr>
        <w:t xml:space="preserve"> nor </w:t>
      </w:r>
      <w:r w:rsidR="00881139" w:rsidRPr="00B83FE7">
        <w:rPr>
          <w:rFonts w:asciiTheme="majorHAnsi" w:eastAsia="Meiryo UI" w:hAnsiTheme="majorHAnsi" w:cstheme="majorHAnsi"/>
          <w:i/>
          <w:color w:val="000000" w:themeColor="text1"/>
          <w:sz w:val="20"/>
          <w:szCs w:val="20"/>
        </w:rPr>
        <w:t>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ml:space="preserve"> </w:t>
      </w:r>
      <w:r w:rsidR="00881139" w:rsidRPr="00B83FE7">
        <w:rPr>
          <w:rFonts w:ascii="MS Gothic" w:eastAsia="MS Gothic" w:hAnsi="MS Gothic" w:cs="MS Gothic" w:hint="eastAsia"/>
          <w:i/>
          <w:color w:val="000000" w:themeColor="text1"/>
          <w:sz w:val="20"/>
          <w:szCs w:val="20"/>
        </w:rPr>
        <w:t>∈</w:t>
      </w:r>
      <w:r w:rsidR="00881139" w:rsidRPr="00B83FE7">
        <w:rPr>
          <w:rFonts w:asciiTheme="majorHAnsi" w:eastAsia="Meiryo UI" w:hAnsiTheme="majorHAnsi" w:cstheme="majorHAnsi"/>
          <w:i/>
          <w:color w:val="000000" w:themeColor="text1"/>
          <w:sz w:val="20"/>
          <w:szCs w:val="20"/>
        </w:rPr>
        <w:t xml:space="preserve"> F,</w:t>
      </w:r>
      <w:r w:rsidR="00881139" w:rsidRPr="00B83FE7">
        <w:rPr>
          <w:rFonts w:asciiTheme="majorHAnsi" w:eastAsia="Meiryo UI" w:hAnsiTheme="majorHAnsi" w:cstheme="majorHAnsi"/>
          <w:color w:val="000000" w:themeColor="text1"/>
          <w:sz w:val="20"/>
          <w:szCs w:val="20"/>
        </w:rPr>
        <w:t xml:space="preserve"> this implies that adding either to</w:t>
      </w:r>
      <w:r w:rsidR="00881139" w:rsidRPr="00B83FE7">
        <w:rPr>
          <w:rFonts w:asciiTheme="majorHAnsi" w:eastAsia="Meiryo UI" w:hAnsiTheme="majorHAnsi" w:cstheme="majorHAnsi"/>
          <w:i/>
          <w:color w:val="000000" w:themeColor="text1"/>
          <w:sz w:val="20"/>
          <w:szCs w:val="20"/>
        </w:rPr>
        <w:t xml:space="preserve"> F</w:t>
      </w:r>
      <w:r w:rsidR="00881139" w:rsidRPr="00B83FE7">
        <w:rPr>
          <w:rFonts w:asciiTheme="majorHAnsi" w:eastAsia="Meiryo UI" w:hAnsiTheme="majorHAnsi" w:cstheme="majorHAnsi"/>
          <w:color w:val="000000" w:themeColor="text1"/>
          <w:sz w:val="20"/>
          <w:szCs w:val="20"/>
        </w:rPr>
        <w:t xml:space="preserve"> must violate a filter axiom. Specifically, if </w:t>
      </w:r>
      <w:r w:rsidR="00881139" w:rsidRPr="00B83FE7">
        <w:rPr>
          <w:rFonts w:asciiTheme="majorHAnsi" w:eastAsia="Meiryo UI" w:hAnsiTheme="majorHAnsi" w:cstheme="majorHAnsi"/>
          <w:i/>
          <w:color w:val="000000" w:themeColor="text1"/>
          <w:sz w:val="20"/>
          <w:szCs w:val="20"/>
        </w:rPr>
        <w:t>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color w:val="000000" w:themeColor="text1"/>
          <w:sz w:val="20"/>
          <w:szCs w:val="20"/>
        </w:rPr>
        <w:t xml:space="preserve"> is not in </w:t>
      </w:r>
      <w:r w:rsidR="00881139" w:rsidRPr="00B83FE7">
        <w:rPr>
          <w:rFonts w:asciiTheme="majorHAnsi" w:eastAsia="Meiryo UI" w:hAnsiTheme="majorHAnsi" w:cstheme="majorHAnsi"/>
          <w:i/>
          <w:color w:val="000000" w:themeColor="text1"/>
          <w:sz w:val="20"/>
          <w:szCs w:val="20"/>
        </w:rPr>
        <w:t>F</w:t>
      </w:r>
      <w:r w:rsidR="00881139" w:rsidRPr="00B83FE7">
        <w:rPr>
          <w:rFonts w:asciiTheme="majorHAnsi" w:eastAsia="Meiryo UI" w:hAnsiTheme="majorHAnsi" w:cstheme="majorHAnsi"/>
          <w:color w:val="000000" w:themeColor="text1"/>
          <w:sz w:val="20"/>
          <w:szCs w:val="20"/>
        </w:rPr>
        <w:t xml:space="preserve"> and X \ </w:t>
      </w:r>
      <w:r w:rsidR="00881139" w:rsidRPr="00B83FE7">
        <w:rPr>
          <w:rFonts w:asciiTheme="majorHAnsi" w:eastAsia="Meiryo UI" w:hAnsiTheme="majorHAnsi" w:cstheme="majorHAnsi"/>
          <w:i/>
          <w:color w:val="000000" w:themeColor="text1"/>
          <w:sz w:val="20"/>
          <w:szCs w:val="20"/>
        </w:rPr>
        <w:t>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color w:val="000000" w:themeColor="text1"/>
          <w:sz w:val="20"/>
          <w:szCs w:val="20"/>
        </w:rPr>
        <w:t xml:space="preserve"> is not in F, then for any partition </w:t>
      </w:r>
      <w:r w:rsidR="00881139" w:rsidRPr="00B83FE7">
        <w:rPr>
          <w:rFonts w:asciiTheme="majorHAnsi" w:eastAsia="Meiryo UI" w:hAnsiTheme="majorHAnsi" w:cstheme="majorHAnsi"/>
          <w:i/>
          <w:color w:val="000000" w:themeColor="text1"/>
          <w:sz w:val="20"/>
          <w:szCs w:val="20"/>
        </w:rPr>
        <w:t>[A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 X \ A</w:t>
      </w:r>
      <w:r w:rsidR="00881139" w:rsidRPr="00B83FE7">
        <w:rPr>
          <w:rFonts w:asciiTheme="majorHAnsi" w:eastAsia="Meiryo UI" w:hAnsiTheme="majorHAnsi" w:cstheme="majorHAnsi"/>
          <w:i/>
          <w:color w:val="000000" w:themeColor="text1"/>
          <w:sz w:val="20"/>
          <w:szCs w:val="20"/>
          <w:vertAlign w:val="subscript"/>
        </w:rPr>
        <w:t>1</w:t>
      </w:r>
      <w:r w:rsidR="00881139" w:rsidRPr="00B83FE7">
        <w:rPr>
          <w:rFonts w:asciiTheme="majorHAnsi" w:eastAsia="Meiryo UI" w:hAnsiTheme="majorHAnsi" w:cstheme="majorHAnsi"/>
          <w:i/>
          <w:color w:val="000000" w:themeColor="text1"/>
          <w:sz w:val="20"/>
          <w:szCs w:val="20"/>
        </w:rPr>
        <w:t>],</w:t>
      </w:r>
      <w:r w:rsidR="00881139" w:rsidRPr="00B83FE7">
        <w:rPr>
          <w:rFonts w:asciiTheme="majorHAnsi" w:eastAsia="Meiryo UI" w:hAnsiTheme="majorHAnsi" w:cstheme="majorHAnsi"/>
          <w:color w:val="000000" w:themeColor="text1"/>
          <w:sz w:val="20"/>
          <w:szCs w:val="20"/>
        </w:rPr>
        <w:t xml:space="preserve"> its complement is also not in </w:t>
      </w:r>
      <w:r w:rsidR="00881139" w:rsidRPr="00B83FE7">
        <w:rPr>
          <w:rFonts w:asciiTheme="majorHAnsi" w:eastAsia="Meiryo UI" w:hAnsiTheme="majorHAnsi" w:cstheme="majorHAnsi"/>
          <w:i/>
          <w:color w:val="000000" w:themeColor="text1"/>
          <w:sz w:val="20"/>
          <w:szCs w:val="20"/>
        </w:rPr>
        <w:t>F,</w:t>
      </w:r>
      <w:r w:rsidR="00881139" w:rsidRPr="00B83FE7">
        <w:rPr>
          <w:rFonts w:asciiTheme="majorHAnsi" w:eastAsia="Meiryo UI" w:hAnsiTheme="majorHAnsi" w:cstheme="majorHAnsi"/>
          <w:color w:val="000000" w:themeColor="text1"/>
          <w:sz w:val="20"/>
          <w:szCs w:val="20"/>
        </w:rPr>
        <w:t xml:space="preserve"> which violates the maximality of </w:t>
      </w:r>
      <w:r w:rsidR="00881139" w:rsidRPr="00B83FE7">
        <w:rPr>
          <w:rFonts w:asciiTheme="majorHAnsi" w:eastAsia="Meiryo UI" w:hAnsiTheme="majorHAnsi" w:cstheme="majorHAnsi"/>
          <w:i/>
          <w:color w:val="000000" w:themeColor="text1"/>
          <w:sz w:val="20"/>
          <w:szCs w:val="20"/>
        </w:rPr>
        <w:t>F.</w:t>
      </w:r>
      <w:r w:rsidR="00B44E4F" w:rsidRPr="00B83FE7">
        <w:rPr>
          <w:rFonts w:asciiTheme="majorHAnsi" w:eastAsia="Meiryo UI" w:hAnsiTheme="majorHAnsi" w:cstheme="majorHAnsi"/>
          <w:i/>
          <w:color w:val="000000" w:themeColor="text1"/>
          <w:sz w:val="20"/>
          <w:szCs w:val="20"/>
        </w:rPr>
        <w:br/>
      </w:r>
      <w:r w:rsidR="00881139" w:rsidRPr="00B83FE7">
        <w:rPr>
          <w:rFonts w:asciiTheme="majorHAnsi" w:eastAsia="Meiryo UI" w:hAnsiTheme="majorHAnsi" w:cstheme="majorHAnsi"/>
          <w:i/>
          <w:color w:val="000000" w:themeColor="text1"/>
          <w:sz w:val="20"/>
          <w:szCs w:val="20"/>
        </w:rPr>
        <w:br/>
      </w:r>
      <w:r w:rsidR="00881139" w:rsidRPr="00B83FE7">
        <w:rPr>
          <w:rFonts w:asciiTheme="majorHAnsi" w:eastAsia="Meiryo UI" w:hAnsiTheme="majorHAnsi" w:cstheme="majorHAnsi"/>
          <w:color w:val="000000" w:themeColor="text1"/>
          <w:sz w:val="20"/>
          <w:szCs w:val="20"/>
        </w:rPr>
        <w:t xml:space="preserve">This contradiction arises from our initial assumption that </w:t>
      </w:r>
      <w:r w:rsidR="00881139" w:rsidRPr="00B83FE7">
        <w:rPr>
          <w:rFonts w:asciiTheme="majorHAnsi" w:eastAsia="Meiryo UI" w:hAnsiTheme="majorHAnsi" w:cstheme="majorHAnsi"/>
          <w:i/>
          <w:color w:val="000000" w:themeColor="text1"/>
          <w:sz w:val="20"/>
          <w:szCs w:val="20"/>
        </w:rPr>
        <w:t>F</w:t>
      </w:r>
      <w:r w:rsidR="00881139" w:rsidRPr="00B83FE7">
        <w:rPr>
          <w:rFonts w:asciiTheme="majorHAnsi" w:eastAsia="Meiryo UI" w:hAnsiTheme="majorHAnsi" w:cstheme="majorHAnsi"/>
          <w:color w:val="000000" w:themeColor="text1"/>
          <w:sz w:val="20"/>
          <w:szCs w:val="20"/>
        </w:rPr>
        <w:t xml:space="preserve"> does not satisfy (F5).</w:t>
      </w:r>
      <w:r w:rsidR="00881139" w:rsidRPr="00B83FE7">
        <w:rPr>
          <w:rFonts w:asciiTheme="majorHAnsi" w:eastAsia="Meiryo UI" w:hAnsiTheme="majorHAnsi" w:cstheme="majorHAnsi"/>
          <w:i/>
          <w:color w:val="000000" w:themeColor="text1"/>
          <w:sz w:val="20"/>
          <w:szCs w:val="20"/>
        </w:rPr>
        <w:t xml:space="preserve"> </w:t>
      </w:r>
      <w:r w:rsidR="00881139" w:rsidRPr="00B83FE7">
        <w:rPr>
          <w:rFonts w:asciiTheme="majorHAnsi" w:eastAsia="Meiryo UI" w:hAnsiTheme="majorHAnsi" w:cstheme="majorHAnsi"/>
          <w:color w:val="000000" w:themeColor="text1"/>
          <w:sz w:val="20"/>
          <w:szCs w:val="20"/>
        </w:rPr>
        <w:t xml:space="preserve">Therefore, </w:t>
      </w:r>
      <w:r w:rsidR="00B44E4F" w:rsidRPr="00B83FE7">
        <w:rPr>
          <w:rFonts w:asciiTheme="majorHAnsi" w:eastAsia="Meiryo UI" w:hAnsiTheme="majorHAnsi" w:cstheme="majorHAnsi"/>
          <w:color w:val="000000" w:themeColor="text1"/>
          <w:sz w:val="20"/>
          <w:szCs w:val="20"/>
        </w:rPr>
        <w:t xml:space="preserve">a family </w:t>
      </w:r>
      <w:r w:rsidR="00881139" w:rsidRPr="00B83FE7">
        <w:rPr>
          <w:rFonts w:asciiTheme="majorHAnsi" w:eastAsia="Meiryo UI" w:hAnsiTheme="majorHAnsi" w:cstheme="majorHAnsi"/>
          <w:color w:val="000000" w:themeColor="text1"/>
          <w:sz w:val="20"/>
          <w:szCs w:val="20"/>
        </w:rPr>
        <w:t xml:space="preserve">F must satisfy </w:t>
      </w:r>
      <w:r w:rsidR="00B44E4F" w:rsidRPr="00B83FE7">
        <w:rPr>
          <w:rFonts w:asciiTheme="majorHAnsi" w:eastAsia="Meiryo UI" w:hAnsiTheme="majorHAnsi" w:cstheme="majorHAnsi"/>
          <w:color w:val="000000" w:themeColor="text1"/>
          <w:sz w:val="20"/>
          <w:szCs w:val="20"/>
        </w:rPr>
        <w:t xml:space="preserve">axiom </w:t>
      </w:r>
      <w:r w:rsidR="00881139" w:rsidRPr="00B83FE7">
        <w:rPr>
          <w:rFonts w:asciiTheme="majorHAnsi" w:eastAsia="Meiryo UI" w:hAnsiTheme="majorHAnsi" w:cstheme="majorHAnsi"/>
          <w:color w:val="000000" w:themeColor="text1"/>
          <w:sz w:val="20"/>
          <w:szCs w:val="20"/>
        </w:rPr>
        <w:t xml:space="preserve">(F5) to maintain its maximal </w:t>
      </w:r>
      <w:r w:rsidR="00881139" w:rsidRPr="00B83FE7">
        <w:rPr>
          <w:rFonts w:asciiTheme="majorHAnsi" w:eastAsia="Meiryo UI" w:hAnsiTheme="majorHAnsi" w:cstheme="majorHAnsi"/>
          <w:i/>
          <w:color w:val="000000" w:themeColor="text1"/>
          <w:sz w:val="20"/>
          <w:szCs w:val="20"/>
        </w:rPr>
        <w:t>P</w:t>
      </w:r>
      <w:r w:rsidR="00881139" w:rsidRPr="00B83FE7">
        <w:rPr>
          <w:rFonts w:asciiTheme="majorHAnsi" w:eastAsia="Meiryo UI" w:hAnsiTheme="majorHAnsi" w:cstheme="majorHAnsi"/>
          <w:i/>
          <w:color w:val="000000" w:themeColor="text1"/>
          <w:sz w:val="20"/>
          <w:szCs w:val="20"/>
          <w:vertAlign w:val="subscript"/>
        </w:rPr>
        <w:t>k</w:t>
      </w:r>
      <w:r w:rsidR="00881139" w:rsidRPr="00B83FE7">
        <w:rPr>
          <w:rFonts w:asciiTheme="majorHAnsi" w:eastAsia="Meiryo UI" w:hAnsiTheme="majorHAnsi" w:cstheme="majorHAnsi"/>
          <w:i/>
          <w:color w:val="000000" w:themeColor="text1"/>
          <w:sz w:val="20"/>
          <w:szCs w:val="20"/>
        </w:rPr>
        <w:t>[ψ]</w:t>
      </w:r>
      <w:r w:rsidR="00881139" w:rsidRPr="00B83FE7">
        <w:rPr>
          <w:rFonts w:asciiTheme="majorHAnsi" w:eastAsia="Meiryo UI" w:hAnsiTheme="majorHAnsi" w:cstheme="majorHAnsi"/>
          <w:color w:val="000000" w:themeColor="text1"/>
          <w:sz w:val="20"/>
          <w:szCs w:val="20"/>
        </w:rPr>
        <w:t>-(non-principal) filter status.</w:t>
      </w:r>
      <w:r w:rsidR="00B44E4F" w:rsidRPr="00B83FE7">
        <w:rPr>
          <w:rFonts w:asciiTheme="majorHAnsi" w:eastAsia="Meiryo UI" w:hAnsiTheme="majorHAnsi" w:cstheme="majorHAnsi"/>
          <w:color w:val="000000" w:themeColor="text1"/>
          <w:sz w:val="20"/>
          <w:szCs w:val="20"/>
        </w:rPr>
        <w:t xml:space="preserve"> </w:t>
      </w:r>
      <w:r w:rsidR="00B44E4F" w:rsidRPr="00B83FE7">
        <w:rPr>
          <w:rFonts w:asciiTheme="majorHAnsi" w:eastAsia="Meiryo UI" w:hAnsiTheme="majorHAnsi" w:cstheme="majorHAnsi"/>
          <w:i/>
          <w:color w:val="000000" w:themeColor="text1"/>
          <w:sz w:val="20"/>
          <w:szCs w:val="20"/>
        </w:rPr>
        <w:t>■</w:t>
      </w:r>
      <w:r w:rsidR="00C05A16" w:rsidRPr="00B83FE7">
        <w:rPr>
          <w:rFonts w:asciiTheme="majorHAnsi" w:eastAsia="Meiryo UI" w:hAnsiTheme="majorHAnsi" w:cstheme="majorHAnsi"/>
          <w:b/>
          <w:color w:val="000000" w:themeColor="text1"/>
          <w:sz w:val="20"/>
          <w:szCs w:val="20"/>
        </w:rPr>
        <w:br/>
      </w:r>
      <w:r w:rsidR="0056112D" w:rsidRPr="00B83FE7">
        <w:rPr>
          <w:rFonts w:asciiTheme="majorHAnsi" w:eastAsia="Meiryo UI" w:hAnsiTheme="majorHAnsi" w:cstheme="majorHAnsi"/>
          <w:b/>
          <w:color w:val="000000" w:themeColor="text1"/>
          <w:sz w:val="20"/>
          <w:szCs w:val="20"/>
        </w:rPr>
        <w:br/>
      </w:r>
      <w:r w:rsidR="0056112D" w:rsidRPr="00B83FE7">
        <w:rPr>
          <w:rFonts w:asciiTheme="majorHAnsi" w:eastAsia="Meiryo UI" w:hAnsiTheme="majorHAnsi" w:cstheme="majorHAnsi"/>
          <w:color w:val="000000" w:themeColor="text1"/>
          <w:sz w:val="20"/>
          <w:szCs w:val="20"/>
        </w:rPr>
        <w:t xml:space="preserve">We can infer from the given lemma that there appears to be a close relationship between </w:t>
      </w:r>
      <w:r w:rsidR="0056112D" w:rsidRPr="00B83FE7">
        <w:rPr>
          <w:rFonts w:asciiTheme="majorHAnsi" w:eastAsia="Meiryo UI" w:hAnsiTheme="majorHAnsi" w:cstheme="majorHAnsi"/>
          <w:color w:val="000000" w:themeColor="text1"/>
          <w:sz w:val="20"/>
          <w:szCs w:val="20"/>
        </w:rPr>
        <w:lastRenderedPageBreak/>
        <w:t>Bramble and non-principal ultrafilters, specifically within the context of</w:t>
      </w:r>
      <w:r w:rsidR="0056112D" w:rsidRPr="00B83FE7">
        <w:rPr>
          <w:rFonts w:asciiTheme="majorHAnsi" w:eastAsia="Meiryo UI" w:hAnsiTheme="majorHAnsi" w:cstheme="majorHAnsi"/>
          <w:i/>
          <w:color w:val="000000" w:themeColor="text1"/>
          <w:sz w:val="20"/>
          <w:szCs w:val="20"/>
        </w:rPr>
        <w:t xml:space="preserve"> P</w:t>
      </w:r>
      <w:r w:rsidR="0056112D" w:rsidRPr="00B83FE7">
        <w:rPr>
          <w:rFonts w:asciiTheme="majorHAnsi" w:eastAsia="Meiryo UI" w:hAnsiTheme="majorHAnsi" w:cstheme="majorHAnsi"/>
          <w:i/>
          <w:color w:val="000000" w:themeColor="text1"/>
          <w:sz w:val="20"/>
          <w:szCs w:val="20"/>
          <w:vertAlign w:val="subscript"/>
        </w:rPr>
        <w:t>k</w:t>
      </w:r>
      <w:r w:rsidR="0056112D" w:rsidRPr="00B83FE7">
        <w:rPr>
          <w:rFonts w:asciiTheme="majorHAnsi" w:eastAsia="Meiryo UI" w:hAnsiTheme="majorHAnsi" w:cstheme="majorHAnsi"/>
          <w:i/>
          <w:color w:val="000000" w:themeColor="text1"/>
          <w:sz w:val="20"/>
          <w:szCs w:val="20"/>
        </w:rPr>
        <w:t>[ψ]</w:t>
      </w:r>
      <w:r w:rsidR="0056112D" w:rsidRPr="00B83FE7">
        <w:rPr>
          <w:rFonts w:asciiTheme="majorHAnsi" w:eastAsia="Meiryo UI" w:hAnsiTheme="majorHAnsi" w:cstheme="majorHAnsi"/>
          <w:color w:val="000000" w:themeColor="text1"/>
          <w:sz w:val="20"/>
          <w:szCs w:val="20"/>
        </w:rPr>
        <w:t>.</w:t>
      </w:r>
      <w:r w:rsidR="00B44E4F" w:rsidRPr="00B83FE7">
        <w:rPr>
          <w:rFonts w:asciiTheme="majorHAnsi" w:eastAsia="Meiryo UI" w:hAnsiTheme="majorHAnsi" w:cstheme="majorHAnsi"/>
          <w:b/>
          <w:color w:val="000000" w:themeColor="text1"/>
          <w:sz w:val="20"/>
          <w:szCs w:val="20"/>
        </w:rPr>
        <w:br/>
        <w:t xml:space="preserve">Lemma </w:t>
      </w:r>
      <w:r w:rsidR="007E346C" w:rsidRPr="00B83FE7">
        <w:rPr>
          <w:rFonts w:asciiTheme="majorHAnsi" w:eastAsia="Meiryo UI" w:hAnsiTheme="majorHAnsi" w:cstheme="majorHAnsi"/>
          <w:b/>
          <w:color w:val="000000" w:themeColor="text1"/>
          <w:sz w:val="20"/>
          <w:szCs w:val="20"/>
        </w:rPr>
        <w:t>2</w:t>
      </w:r>
      <w:r w:rsidR="00B44E4F" w:rsidRPr="00B83FE7">
        <w:rPr>
          <w:rFonts w:asciiTheme="majorHAnsi" w:eastAsia="Meiryo UI" w:hAnsiTheme="majorHAnsi" w:cstheme="majorHAnsi"/>
          <w:b/>
          <w:color w:val="000000" w:themeColor="text1"/>
          <w:sz w:val="20"/>
          <w:szCs w:val="20"/>
        </w:rPr>
        <w:t>4</w:t>
      </w:r>
      <w:r w:rsidRPr="00B83FE7">
        <w:rPr>
          <w:rFonts w:asciiTheme="majorHAnsi" w:eastAsia="Meiryo UI" w:hAnsiTheme="majorHAnsi" w:cstheme="majorHAnsi"/>
          <w:b/>
          <w:color w:val="000000" w:themeColor="text1"/>
          <w:sz w:val="20"/>
          <w:szCs w:val="20"/>
        </w:rPr>
        <w:t>:</w:t>
      </w:r>
      <w:r w:rsidR="00B44E4F" w:rsidRPr="00B83FE7">
        <w:rPr>
          <w:rFonts w:asciiTheme="majorHAnsi" w:eastAsia="Meiryo UI" w:hAnsiTheme="majorHAnsi" w:cstheme="majorHAnsi"/>
          <w:b/>
          <w:color w:val="000000" w:themeColor="text1"/>
          <w:sz w:val="20"/>
          <w:szCs w:val="20"/>
        </w:rPr>
        <w:t xml:space="preserve"> </w:t>
      </w:r>
      <w:r w:rsidRPr="00B83FE7">
        <w:rPr>
          <w:rFonts w:asciiTheme="majorHAnsi" w:eastAsia="Meiryo UI" w:hAnsiTheme="majorHAnsi" w:cstheme="majorHAnsi"/>
          <w:color w:val="000000" w:themeColor="text1"/>
          <w:sz w:val="20"/>
          <w:szCs w:val="20"/>
        </w:rPr>
        <w:t xml:space="preserve">Let </w:t>
      </w:r>
      <w:r w:rsidRPr="00B83FE7">
        <w:rPr>
          <w:rFonts w:asciiTheme="majorHAnsi" w:eastAsia="Meiryo UI" w:hAnsiTheme="majorHAnsi" w:cstheme="majorHAnsi"/>
          <w:i/>
          <w:color w:val="000000" w:themeColor="text1"/>
          <w:sz w:val="20"/>
          <w:szCs w:val="20"/>
        </w:rPr>
        <w:t>L</w:t>
      </w:r>
      <w:r w:rsidRPr="00B83FE7">
        <w:rPr>
          <w:rFonts w:asciiTheme="majorHAnsi" w:eastAsia="Meiryo UI" w:hAnsiTheme="majorHAnsi" w:cstheme="majorHAnsi"/>
          <w:color w:val="000000" w:themeColor="text1"/>
          <w:sz w:val="20"/>
          <w:szCs w:val="20"/>
        </w:rPr>
        <w:t xml:space="preserve"> be a</w:t>
      </w:r>
      <w:r w:rsidRPr="00B83FE7">
        <w:rPr>
          <w:rFonts w:asciiTheme="majorHAnsi" w:eastAsia="Meiryo UI" w:hAnsiTheme="majorHAnsi" w:cstheme="majorHAnsi"/>
          <w:i/>
          <w:color w:val="000000" w:themeColor="text1"/>
          <w:sz w:val="20"/>
          <w:szCs w:val="20"/>
        </w:rPr>
        <w:t xml:space="preserve"> 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-(non-principal) ultrafilter corresponding to the partition function. For every</w:t>
      </w:r>
      <w:r w:rsidRPr="00B83FE7">
        <w:rPr>
          <w:rFonts w:asciiTheme="majorHAnsi" w:eastAsia="Meiryo UI" w:hAnsiTheme="majorHAnsi" w:cstheme="majorHAnsi"/>
          <w:i/>
          <w:color w:val="000000" w:themeColor="text1"/>
          <w:sz w:val="20"/>
          <w:szCs w:val="20"/>
        </w:rPr>
        <w:t xml:space="preserve"> A, B, C</w:t>
      </w:r>
      <w:r w:rsidRPr="00B83FE7">
        <w:rPr>
          <w:rFonts w:asciiTheme="majorHAnsi" w:eastAsia="Meiryo UI" w:hAnsiTheme="majorHAnsi" w:cstheme="majorHAnsi"/>
          <w:color w:val="000000" w:themeColor="text1"/>
          <w:sz w:val="20"/>
          <w:szCs w:val="20"/>
        </w:rPr>
        <w:t xml:space="preserve"> in </w:t>
      </w:r>
      <w:r w:rsidRPr="00B83FE7">
        <w:rPr>
          <w:rFonts w:asciiTheme="majorHAnsi" w:eastAsia="Meiryo UI" w:hAnsiTheme="majorHAnsi" w:cstheme="majorHAnsi"/>
          <w:i/>
          <w:color w:val="000000" w:themeColor="text1"/>
          <w:sz w:val="20"/>
          <w:szCs w:val="20"/>
        </w:rPr>
        <w:t>L</w:t>
      </w:r>
      <w:r w:rsidRPr="00B83FE7">
        <w:rPr>
          <w:rFonts w:asciiTheme="majorHAnsi" w:eastAsia="Meiryo UI" w:hAnsiTheme="majorHAnsi" w:cstheme="majorHAnsi"/>
          <w:color w:val="000000" w:themeColor="text1"/>
          <w:sz w:val="20"/>
          <w:szCs w:val="20"/>
        </w:rPr>
        <w:t xml:space="preserve">, the intersection </w:t>
      </w:r>
      <w:r w:rsidRPr="00B83FE7">
        <w:rPr>
          <w:rFonts w:asciiTheme="majorHAnsi" w:eastAsia="Meiryo UI" w:hAnsiTheme="majorHAnsi" w:cstheme="majorHAnsi"/>
          <w:i/>
          <w:color w:val="000000" w:themeColor="text1"/>
          <w:sz w:val="20"/>
          <w:szCs w:val="20"/>
        </w:rPr>
        <w:t>A ∩ B ∩ C</w:t>
      </w:r>
      <w:r w:rsidRPr="00B83FE7">
        <w:rPr>
          <w:rFonts w:asciiTheme="majorHAnsi" w:eastAsia="Meiryo UI" w:hAnsiTheme="majorHAnsi" w:cstheme="majorHAnsi"/>
          <w:color w:val="000000" w:themeColor="text1"/>
          <w:sz w:val="20"/>
          <w:szCs w:val="20"/>
        </w:rPr>
        <w:t xml:space="preserve"> is non-empty.</w:t>
      </w:r>
      <w:r w:rsidR="00B44E4F" w:rsidRPr="00B83FE7">
        <w:rPr>
          <w:rFonts w:asciiTheme="majorHAnsi" w:eastAsia="Meiryo UI" w:hAnsiTheme="majorHAnsi" w:cstheme="majorHAnsi"/>
          <w:b/>
          <w:color w:val="000000" w:themeColor="text1"/>
          <w:sz w:val="20"/>
          <w:szCs w:val="20"/>
        </w:rPr>
        <w:br/>
        <w:t>Proof of</w:t>
      </w:r>
      <w:r w:rsidRPr="00B83FE7">
        <w:rPr>
          <w:rFonts w:asciiTheme="majorHAnsi" w:eastAsia="Meiryo UI" w:hAnsiTheme="majorHAnsi" w:cstheme="majorHAnsi"/>
          <w:b/>
          <w:color w:val="000000" w:themeColor="text1"/>
          <w:sz w:val="20"/>
          <w:szCs w:val="20"/>
        </w:rPr>
        <w:t>:</w:t>
      </w:r>
      <w:r w:rsidR="00D07AAD" w:rsidRPr="00B83FE7">
        <w:rPr>
          <w:rFonts w:asciiTheme="majorHAnsi" w:eastAsia="Meiryo UI" w:hAnsiTheme="majorHAnsi" w:cstheme="majorHAnsi"/>
          <w:color w:val="000000" w:themeColor="text1"/>
          <w:sz w:val="20"/>
          <w:szCs w:val="20"/>
        </w:rPr>
        <w:t xml:space="preserve"> Proof of this lemma</w:t>
      </w:r>
      <w:r w:rsidRPr="00B83FE7">
        <w:rPr>
          <w:rFonts w:asciiTheme="majorHAnsi" w:eastAsia="Meiryo UI" w:hAnsiTheme="majorHAnsi" w:cstheme="majorHAnsi"/>
          <w:color w:val="000000" w:themeColor="text1"/>
          <w:sz w:val="20"/>
          <w:szCs w:val="20"/>
        </w:rPr>
        <w:t xml:space="preserve"> can be </w:t>
      </w:r>
      <w:r w:rsidR="0056112D" w:rsidRPr="00B83FE7">
        <w:rPr>
          <w:rFonts w:asciiTheme="majorHAnsi" w:eastAsia="Meiryo UI" w:hAnsiTheme="majorHAnsi" w:cstheme="majorHAnsi"/>
          <w:color w:val="000000" w:themeColor="text1"/>
          <w:sz w:val="20"/>
          <w:szCs w:val="20"/>
        </w:rPr>
        <w:t xml:space="preserve">established similarly to Lemma </w:t>
      </w:r>
      <w:r w:rsidR="007E346C" w:rsidRPr="00B83FE7">
        <w:rPr>
          <w:rFonts w:asciiTheme="majorHAnsi" w:eastAsia="Meiryo UI" w:hAnsiTheme="majorHAnsi" w:cstheme="majorHAnsi"/>
          <w:color w:val="000000" w:themeColor="text1"/>
          <w:sz w:val="20"/>
          <w:szCs w:val="20"/>
        </w:rPr>
        <w:t>2</w:t>
      </w:r>
      <w:r w:rsidR="0013388F" w:rsidRPr="00B83FE7">
        <w:rPr>
          <w:rFonts w:asciiTheme="majorHAnsi" w:eastAsia="Meiryo UI" w:hAnsiTheme="majorHAnsi" w:cstheme="majorHAnsi"/>
          <w:color w:val="000000" w:themeColor="text1"/>
          <w:sz w:val="20"/>
          <w:szCs w:val="20"/>
        </w:rPr>
        <w:t>2</w:t>
      </w:r>
      <w:r w:rsidRPr="00B83FE7">
        <w:rPr>
          <w:rFonts w:asciiTheme="majorHAnsi" w:eastAsia="Meiryo UI" w:hAnsiTheme="majorHAnsi" w:cstheme="majorHAnsi"/>
          <w:color w:val="000000" w:themeColor="text1"/>
          <w:sz w:val="20"/>
          <w:szCs w:val="20"/>
        </w:rPr>
        <w:t>.</w:t>
      </w:r>
      <w:r w:rsidR="00D07AAD" w:rsidRPr="00B83FE7">
        <w:rPr>
          <w:rFonts w:asciiTheme="majorHAnsi" w:eastAsia="Meiryo UI" w:hAnsiTheme="majorHAnsi" w:cstheme="majorHAnsi"/>
          <w:color w:val="000000" w:themeColor="text1"/>
          <w:sz w:val="20"/>
          <w:szCs w:val="20"/>
        </w:rPr>
        <w:t xml:space="preserve"> </w:t>
      </w:r>
      <w:r w:rsidR="00D07AAD"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b/>
          <w:color w:val="000000" w:themeColor="text1"/>
          <w:sz w:val="20"/>
          <w:szCs w:val="20"/>
        </w:rPr>
        <w:br/>
      </w:r>
      <w:r w:rsidRPr="00B83FE7">
        <w:rPr>
          <w:rFonts w:asciiTheme="majorHAnsi" w:eastAsia="Meiryo UI" w:hAnsiTheme="majorHAnsi" w:cstheme="majorHAnsi"/>
          <w:b/>
          <w:color w:val="000000" w:themeColor="text1"/>
          <w:sz w:val="20"/>
          <w:szCs w:val="20"/>
        </w:rPr>
        <w:br/>
      </w:r>
      <w:r w:rsidRPr="00B83FE7">
        <w:rPr>
          <w:rFonts w:asciiTheme="majorHAnsi" w:eastAsia="Meiryo UI" w:hAnsiTheme="majorHAnsi" w:cstheme="majorHAnsi"/>
          <w:color w:val="000000" w:themeColor="text1"/>
          <w:sz w:val="20"/>
          <w:szCs w:val="20"/>
        </w:rPr>
        <w:t>The main result of this section is presented below.</w:t>
      </w:r>
      <w:r w:rsidR="00B44E4F" w:rsidRPr="00B83FE7">
        <w:rPr>
          <w:rFonts w:asciiTheme="majorHAnsi" w:eastAsia="Meiryo UI" w:hAnsiTheme="majorHAnsi" w:cstheme="majorHAnsi"/>
          <w:b/>
          <w:color w:val="000000" w:themeColor="text1"/>
          <w:sz w:val="20"/>
          <w:szCs w:val="20"/>
        </w:rPr>
        <w:br/>
        <w:t xml:space="preserve">Theorem </w:t>
      </w:r>
      <w:r w:rsidR="007E346C" w:rsidRPr="00B83FE7">
        <w:rPr>
          <w:rFonts w:asciiTheme="majorHAnsi" w:eastAsia="Meiryo UI" w:hAnsiTheme="majorHAnsi" w:cstheme="majorHAnsi"/>
          <w:b/>
          <w:color w:val="000000" w:themeColor="text1"/>
          <w:sz w:val="20"/>
          <w:szCs w:val="20"/>
        </w:rPr>
        <w:t>2</w:t>
      </w:r>
      <w:r w:rsidR="00B44E4F" w:rsidRPr="00B83FE7">
        <w:rPr>
          <w:rFonts w:asciiTheme="majorHAnsi" w:eastAsia="Meiryo UI" w:hAnsiTheme="majorHAnsi" w:cstheme="majorHAnsi"/>
          <w:b/>
          <w:color w:val="000000" w:themeColor="text1"/>
          <w:sz w:val="20"/>
          <w:szCs w:val="20"/>
        </w:rPr>
        <w:t>5</w:t>
      </w:r>
      <w:r w:rsidRPr="00B83FE7">
        <w:rPr>
          <w:rFonts w:asciiTheme="majorHAnsi" w:eastAsia="Meiryo UI" w:hAnsiTheme="majorHAnsi" w:cstheme="majorHAnsi"/>
          <w:b/>
          <w:color w:val="000000" w:themeColor="text1"/>
          <w:sz w:val="20"/>
          <w:szCs w:val="20"/>
        </w:rPr>
        <w:t xml:space="preserve">. </w:t>
      </w:r>
      <w:r w:rsidRPr="00B83FE7">
        <w:rPr>
          <w:rFonts w:asciiTheme="majorHAnsi" w:eastAsia="Meiryo UI" w:hAnsiTheme="majorHAnsi" w:cstheme="majorHAnsi"/>
          <w:color w:val="000000" w:themeColor="text1"/>
          <w:sz w:val="20"/>
          <w:szCs w:val="20"/>
        </w:rPr>
        <w:t xml:space="preserve">Let </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be a submodular partition function on a finite set </w:t>
      </w:r>
      <w:r w:rsidRPr="00B83FE7">
        <w:rPr>
          <w:rFonts w:asciiTheme="majorHAnsi" w:eastAsia="Meiryo UI" w:hAnsiTheme="majorHAnsi" w:cstheme="majorHAnsi"/>
          <w:i/>
          <w:color w:val="000000" w:themeColor="text1"/>
          <w:sz w:val="20"/>
          <w:szCs w:val="20"/>
        </w:rPr>
        <w:t>X</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i/>
          <w:color w:val="000000" w:themeColor="text1"/>
          <w:sz w:val="20"/>
          <w:szCs w:val="20"/>
        </w:rPr>
        <w:t>T</w:t>
      </w:r>
      <w:r w:rsidR="00C05A16" w:rsidRPr="00B83FE7">
        <w:rPr>
          <w:rFonts w:asciiTheme="majorHAnsi" w:eastAsia="Meiryo UI" w:hAnsiTheme="majorHAnsi" w:cstheme="majorHAnsi"/>
          <w:color w:val="000000" w:themeColor="text1"/>
          <w:sz w:val="20"/>
          <w:szCs w:val="20"/>
        </w:rPr>
        <w:t xml:space="preserve"> is a k-Bramble if </w:t>
      </w:r>
      <w:r w:rsidRPr="00B83FE7">
        <w:rPr>
          <w:rFonts w:asciiTheme="majorHAnsi" w:eastAsia="Meiryo UI" w:hAnsiTheme="majorHAnsi" w:cstheme="majorHAnsi"/>
          <w:i/>
          <w:color w:val="000000" w:themeColor="text1"/>
          <w:sz w:val="20"/>
          <w:szCs w:val="20"/>
        </w:rPr>
        <w:t xml:space="preserve">T </w:t>
      </w:r>
      <w:r w:rsidRPr="00B83FE7">
        <w:rPr>
          <w:rFonts w:asciiTheme="majorHAnsi" w:eastAsia="Meiryo UI" w:hAnsiTheme="majorHAnsi" w:cstheme="majorHAnsi"/>
          <w:color w:val="000000" w:themeColor="text1"/>
          <w:sz w:val="20"/>
          <w:szCs w:val="20"/>
        </w:rPr>
        <w:t xml:space="preserve">is a </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(non-principal) ultrafilter.</w:t>
      </w:r>
    </w:p>
    <w:p w14:paraId="02B86CFA" w14:textId="77777777" w:rsidR="00C05A16" w:rsidRPr="00B83FE7" w:rsidRDefault="00B44E4F"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Proof</w:t>
      </w:r>
      <w:r w:rsidR="00B83FE7" w:rsidRPr="00B83FE7">
        <w:rPr>
          <w:rFonts w:asciiTheme="majorHAnsi" w:eastAsia="Meiryo UI" w:hAnsiTheme="majorHAnsi" w:cstheme="majorHAnsi"/>
          <w:b/>
          <w:color w:val="000000" w:themeColor="text1"/>
          <w:sz w:val="20"/>
          <w:szCs w:val="20"/>
        </w:rPr>
        <w:t xml:space="preserve">: </w:t>
      </w:r>
      <w:r w:rsidR="006F4539" w:rsidRPr="00B83FE7">
        <w:rPr>
          <w:rFonts w:asciiTheme="majorHAnsi" w:eastAsia="Meiryo UI" w:hAnsiTheme="majorHAnsi" w:cstheme="majorHAnsi"/>
          <w:color w:val="000000" w:themeColor="text1"/>
          <w:sz w:val="20"/>
          <w:szCs w:val="20"/>
        </w:rPr>
        <w:t xml:space="preserve">Now, suppose </w:t>
      </w:r>
      <w:r w:rsidR="006F4539" w:rsidRPr="00B83FE7">
        <w:rPr>
          <w:rFonts w:asciiTheme="majorHAnsi" w:eastAsia="Meiryo UI" w:hAnsiTheme="majorHAnsi" w:cstheme="majorHAnsi"/>
          <w:i/>
          <w:color w:val="000000" w:themeColor="text1"/>
          <w:sz w:val="20"/>
          <w:szCs w:val="20"/>
        </w:rPr>
        <w:t>F</w:t>
      </w:r>
      <w:r w:rsidR="006F4539" w:rsidRPr="00B83FE7">
        <w:rPr>
          <w:rFonts w:asciiTheme="majorHAnsi" w:eastAsia="Meiryo UI" w:hAnsiTheme="majorHAnsi" w:cstheme="majorHAnsi"/>
          <w:color w:val="000000" w:themeColor="text1"/>
          <w:sz w:val="20"/>
          <w:szCs w:val="20"/>
        </w:rPr>
        <w:t xml:space="preserve"> is a </w:t>
      </w:r>
      <w:r w:rsidR="006F4539" w:rsidRPr="00B83FE7">
        <w:rPr>
          <w:rFonts w:asciiTheme="majorHAnsi" w:eastAsia="Meiryo UI" w:hAnsiTheme="majorHAnsi" w:cstheme="majorHAnsi"/>
          <w:i/>
          <w:color w:val="000000" w:themeColor="text1"/>
          <w:sz w:val="20"/>
          <w:szCs w:val="20"/>
        </w:rPr>
        <w:t>P</w:t>
      </w:r>
      <w:r w:rsidR="006F4539" w:rsidRPr="00B83FE7">
        <w:rPr>
          <w:rFonts w:asciiTheme="majorHAnsi" w:eastAsia="Meiryo UI" w:hAnsiTheme="majorHAnsi" w:cstheme="majorHAnsi"/>
          <w:i/>
          <w:color w:val="000000" w:themeColor="text1"/>
          <w:sz w:val="20"/>
          <w:szCs w:val="20"/>
          <w:vertAlign w:val="subscript"/>
        </w:rPr>
        <w:t>k</w:t>
      </w:r>
      <w:r w:rsidR="006F4539" w:rsidRPr="00B83FE7">
        <w:rPr>
          <w:rFonts w:asciiTheme="majorHAnsi" w:eastAsia="Meiryo UI" w:hAnsiTheme="majorHAnsi" w:cstheme="majorHAnsi"/>
          <w:i/>
          <w:color w:val="000000" w:themeColor="text1"/>
          <w:sz w:val="20"/>
          <w:szCs w:val="20"/>
        </w:rPr>
        <w:t>[ψ]</w:t>
      </w:r>
      <w:r w:rsidR="006F4539" w:rsidRPr="00B83FE7">
        <w:rPr>
          <w:rFonts w:asciiTheme="majorHAnsi" w:eastAsia="Meiryo UI" w:hAnsiTheme="majorHAnsi" w:cstheme="majorHAnsi"/>
          <w:color w:val="000000" w:themeColor="text1"/>
          <w:sz w:val="20"/>
          <w:szCs w:val="20"/>
        </w:rPr>
        <w:t xml:space="preserve">-(non-principal) ultrafilter. </w:t>
      </w:r>
    </w:p>
    <w:p w14:paraId="78395A87" w14:textId="77777777" w:rsidR="006F4539" w:rsidRPr="00B83FE7" w:rsidRDefault="006F453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We will show that </w:t>
      </w:r>
      <w:r w:rsidRPr="00B83FE7">
        <w:rPr>
          <w:rFonts w:asciiTheme="majorHAnsi" w:eastAsia="Meiryo UI" w:hAnsiTheme="majorHAnsi" w:cstheme="majorHAnsi"/>
          <w:i/>
          <w:color w:val="000000" w:themeColor="text1"/>
          <w:sz w:val="20"/>
          <w:szCs w:val="20"/>
        </w:rPr>
        <w:t>F</w:t>
      </w:r>
      <w:r w:rsidRPr="00B83FE7">
        <w:rPr>
          <w:rFonts w:asciiTheme="majorHAnsi" w:eastAsia="Meiryo UI" w:hAnsiTheme="majorHAnsi" w:cstheme="majorHAnsi"/>
          <w:color w:val="000000" w:themeColor="text1"/>
          <w:sz w:val="20"/>
          <w:szCs w:val="20"/>
        </w:rPr>
        <w:t xml:space="preserve"> satisfies the properties of a </w:t>
      </w:r>
      <w:r w:rsidRPr="00B83FE7">
        <w:rPr>
          <w:rFonts w:asciiTheme="majorHAnsi" w:eastAsia="Meiryo UI" w:hAnsiTheme="majorHAnsi" w:cstheme="majorHAnsi"/>
          <w:i/>
          <w:color w:val="000000" w:themeColor="text1"/>
          <w:sz w:val="20"/>
          <w:szCs w:val="20"/>
        </w:rPr>
        <w:t>k-</w:t>
      </w:r>
      <w:r w:rsidRPr="00B83FE7">
        <w:rPr>
          <w:rFonts w:asciiTheme="majorHAnsi" w:eastAsia="Meiryo UI" w:hAnsiTheme="majorHAnsi" w:cstheme="majorHAnsi"/>
          <w:color w:val="000000" w:themeColor="text1"/>
          <w:sz w:val="20"/>
          <w:szCs w:val="20"/>
        </w:rPr>
        <w:t>Bramble.</w:t>
      </w:r>
    </w:p>
    <w:p w14:paraId="4B52F796" w14:textId="77777777" w:rsidR="006F4539" w:rsidRPr="00B83FE7" w:rsidRDefault="006F453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We show that axiom (B1) holds. Condition (F3) ensure the non-emptiness of the intersection of any subsets in </w:t>
      </w:r>
      <w:r w:rsidRPr="00B83FE7">
        <w:rPr>
          <w:rFonts w:asciiTheme="majorHAnsi" w:eastAsia="Meiryo UI" w:hAnsiTheme="majorHAnsi" w:cstheme="majorHAnsi"/>
          <w:i/>
          <w:color w:val="000000" w:themeColor="text1"/>
          <w:sz w:val="20"/>
          <w:szCs w:val="20"/>
        </w:rPr>
        <w:t>F</w:t>
      </w:r>
      <w:r w:rsidRPr="00B83FE7">
        <w:rPr>
          <w:rFonts w:asciiTheme="majorHAnsi" w:eastAsia="Meiryo UI" w:hAnsiTheme="majorHAnsi" w:cstheme="majorHAnsi"/>
          <w:color w:val="000000" w:themeColor="text1"/>
          <w:sz w:val="20"/>
          <w:szCs w:val="20"/>
        </w:rPr>
        <w:t>, hence satisfying Condition (B1)</w:t>
      </w:r>
    </w:p>
    <w:p w14:paraId="48F120B7" w14:textId="77777777" w:rsidR="006F4539" w:rsidRPr="00B83FE7" w:rsidRDefault="006F453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We show that axiom (B2) holds. If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xml:space="preserve">, </w:t>
      </w:r>
      <w:proofErr w:type="gramStart"/>
      <w:r w:rsidRPr="00B83FE7">
        <w:rPr>
          <w:rFonts w:asciiTheme="majorHAnsi" w:eastAsia="Meiryo UI" w:hAnsiTheme="majorHAnsi" w:cstheme="majorHAnsi"/>
          <w:i/>
          <w:color w:val="000000" w:themeColor="text1"/>
          <w:sz w:val="20"/>
          <w:szCs w:val="20"/>
        </w:rPr>
        <w:t>. . . ,</w:t>
      </w:r>
      <w:proofErr w:type="gramEnd"/>
      <w:r w:rsidRPr="00B83FE7">
        <w:rPr>
          <w:rFonts w:asciiTheme="majorHAnsi" w:eastAsia="Meiryo UI" w:hAnsiTheme="majorHAnsi" w:cstheme="majorHAnsi"/>
          <w:i/>
          <w:color w:val="000000" w:themeColor="text1"/>
          <w:sz w:val="20"/>
          <w:szCs w:val="20"/>
        </w:rPr>
        <w:t xml:space="preserve"> A</w:t>
      </w:r>
      <w:r w:rsidRPr="00B83FE7">
        <w:rPr>
          <w:rFonts w:asciiTheme="majorHAnsi" w:eastAsia="Meiryo UI" w:hAnsiTheme="majorHAnsi" w:cstheme="majorHAnsi"/>
          <w:i/>
          <w:color w:val="000000" w:themeColor="text1"/>
          <w:sz w:val="20"/>
          <w:szCs w:val="20"/>
          <w:vertAlign w:val="subscript"/>
        </w:rPr>
        <w:t>n</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we know from condition (F5) that there must exist some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i</w:t>
      </w:r>
      <w:r w:rsidRPr="00B83FE7">
        <w:rPr>
          <w:rFonts w:asciiTheme="majorHAnsi" w:eastAsia="Meiryo UI" w:hAnsiTheme="majorHAnsi" w:cstheme="majorHAnsi"/>
          <w:color w:val="000000" w:themeColor="text1"/>
          <w:sz w:val="20"/>
          <w:szCs w:val="20"/>
        </w:rPr>
        <w:t xml:space="preserve"> in </w:t>
      </w:r>
      <w:r w:rsidRPr="00B83FE7">
        <w:rPr>
          <w:rFonts w:asciiTheme="majorHAnsi" w:eastAsia="Meiryo UI" w:hAnsiTheme="majorHAnsi" w:cstheme="majorHAnsi"/>
          <w:i/>
          <w:color w:val="000000" w:themeColor="text1"/>
          <w:sz w:val="20"/>
          <w:szCs w:val="20"/>
        </w:rPr>
        <w:t>F</w:t>
      </w:r>
      <w:r w:rsidRPr="00B83FE7">
        <w:rPr>
          <w:rFonts w:asciiTheme="majorHAnsi" w:eastAsia="Meiryo UI" w:hAnsiTheme="majorHAnsi" w:cstheme="majorHAnsi"/>
          <w:color w:val="000000" w:themeColor="text1"/>
          <w:sz w:val="20"/>
          <w:szCs w:val="20"/>
        </w:rPr>
        <w:t>, satisfying condition (B2).</w:t>
      </w:r>
    </w:p>
    <w:p w14:paraId="6580E38C" w14:textId="77777777" w:rsidR="006F4539" w:rsidRPr="00B83FE7" w:rsidRDefault="006F453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We show that axiom (B3) holds. Condition (F1) </w:t>
      </w:r>
      <w:r w:rsidR="0057397D" w:rsidRPr="00B83FE7">
        <w:rPr>
          <w:rFonts w:asciiTheme="majorHAnsi" w:eastAsia="Meiryo UI" w:hAnsiTheme="majorHAnsi" w:cstheme="majorHAnsi"/>
          <w:color w:val="000000" w:themeColor="text1"/>
          <w:sz w:val="20"/>
          <w:szCs w:val="20"/>
        </w:rPr>
        <w:t>is precisely condition (B3).</w:t>
      </w:r>
    </w:p>
    <w:p w14:paraId="1CA64E40" w14:textId="77777777" w:rsidR="006F4539" w:rsidRPr="00B83FE7" w:rsidRDefault="006F453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Therefore, all conditions for </w:t>
      </w:r>
      <w:r w:rsidRPr="00B83FE7">
        <w:rPr>
          <w:rFonts w:asciiTheme="majorHAnsi" w:eastAsia="Meiryo UI" w:hAnsiTheme="majorHAnsi" w:cstheme="majorHAnsi"/>
          <w:i/>
          <w:color w:val="000000" w:themeColor="text1"/>
          <w:sz w:val="20"/>
          <w:szCs w:val="20"/>
        </w:rPr>
        <w:t>F</w:t>
      </w:r>
      <w:r w:rsidRPr="00B83FE7">
        <w:rPr>
          <w:rFonts w:asciiTheme="majorHAnsi" w:eastAsia="Meiryo UI" w:hAnsiTheme="majorHAnsi" w:cstheme="majorHAnsi"/>
          <w:color w:val="000000" w:themeColor="text1"/>
          <w:sz w:val="20"/>
          <w:szCs w:val="20"/>
        </w:rPr>
        <w:t xml:space="preserve"> to be a</w:t>
      </w:r>
      <w:r w:rsidRPr="00B83FE7">
        <w:rPr>
          <w:rFonts w:asciiTheme="majorHAnsi" w:eastAsia="Meiryo UI" w:hAnsiTheme="majorHAnsi" w:cstheme="majorHAnsi"/>
          <w:i/>
          <w:color w:val="000000" w:themeColor="text1"/>
          <w:sz w:val="20"/>
          <w:szCs w:val="20"/>
        </w:rPr>
        <w:t xml:space="preserve"> k-</w:t>
      </w:r>
      <w:r w:rsidRPr="00B83FE7">
        <w:rPr>
          <w:rFonts w:asciiTheme="majorHAnsi" w:eastAsia="Meiryo UI" w:hAnsiTheme="majorHAnsi" w:cstheme="majorHAnsi"/>
          <w:color w:val="000000" w:themeColor="text1"/>
          <w:sz w:val="20"/>
          <w:szCs w:val="20"/>
        </w:rPr>
        <w:t>bramble are satisfied.</w:t>
      </w:r>
      <w:r w:rsidR="00C05A16" w:rsidRPr="00B83FE7">
        <w:rPr>
          <w:rFonts w:asciiTheme="majorHAnsi" w:eastAsia="Meiryo UI" w:hAnsiTheme="majorHAnsi" w:cstheme="majorHAnsi"/>
          <w:color w:val="000000" w:themeColor="text1"/>
          <w:sz w:val="20"/>
          <w:szCs w:val="20"/>
        </w:rPr>
        <w:t xml:space="preserve">　　</w:t>
      </w:r>
      <w:r w:rsidR="00C05A16" w:rsidRPr="00B83FE7">
        <w:rPr>
          <w:rFonts w:asciiTheme="majorHAnsi" w:eastAsia="Meiryo UI" w:hAnsiTheme="majorHAnsi" w:cstheme="majorHAnsi"/>
          <w:color w:val="000000" w:themeColor="text1"/>
          <w:sz w:val="20"/>
          <w:szCs w:val="20"/>
        </w:rPr>
        <w:t>■</w:t>
      </w:r>
    </w:p>
    <w:p w14:paraId="33149F4E" w14:textId="77777777" w:rsidR="00C05A16" w:rsidRPr="00B83FE7" w:rsidRDefault="0075476A"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color w:val="000000" w:themeColor="text1"/>
          <w:sz w:val="20"/>
          <w:szCs w:val="20"/>
        </w:rPr>
        <w:br/>
      </w:r>
      <w:r w:rsidRPr="00B83FE7">
        <w:rPr>
          <w:rFonts w:asciiTheme="majorHAnsi" w:eastAsia="Meiryo UI" w:hAnsiTheme="majorHAnsi" w:cstheme="majorHAnsi"/>
          <w:color w:val="000000" w:themeColor="text1"/>
          <w:sz w:val="20"/>
          <w:szCs w:val="20"/>
        </w:rPr>
        <w:t>Now, let's consider the relationship between the decomposition tree and the various concepts. It is worth noting that the duality theorem for submodular partition functions is well-established.</w:t>
      </w:r>
    </w:p>
    <w:p w14:paraId="393033B3" w14:textId="77777777" w:rsidR="00175BC0" w:rsidRPr="00B83FE7" w:rsidRDefault="0075476A" w:rsidP="00175BC0">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br/>
      </w:r>
      <w:r w:rsidR="00B44E4F" w:rsidRPr="00B83FE7">
        <w:rPr>
          <w:rFonts w:asciiTheme="majorHAnsi" w:hAnsiTheme="majorHAnsi" w:cstheme="majorHAnsi"/>
          <w:b/>
          <w:color w:val="000000" w:themeColor="text1"/>
          <w:sz w:val="20"/>
          <w:szCs w:val="20"/>
        </w:rPr>
        <w:t xml:space="preserve">Theorem </w:t>
      </w:r>
      <w:r w:rsidR="007E346C" w:rsidRPr="00B83FE7">
        <w:rPr>
          <w:rFonts w:asciiTheme="majorHAnsi" w:hAnsiTheme="majorHAnsi" w:cstheme="majorHAnsi"/>
          <w:b/>
          <w:color w:val="000000" w:themeColor="text1"/>
          <w:sz w:val="20"/>
          <w:szCs w:val="20"/>
        </w:rPr>
        <w:t>2</w:t>
      </w:r>
      <w:r w:rsidR="00B44E4F" w:rsidRPr="00B83FE7">
        <w:rPr>
          <w:rFonts w:asciiTheme="majorHAnsi" w:hAnsiTheme="majorHAnsi" w:cstheme="majorHAnsi"/>
          <w:b/>
          <w:color w:val="000000" w:themeColor="text1"/>
          <w:sz w:val="20"/>
          <w:szCs w:val="20"/>
        </w:rPr>
        <w:t>6</w:t>
      </w:r>
      <w:r w:rsidRPr="00B83FE7">
        <w:rPr>
          <w:rFonts w:asciiTheme="majorHAnsi" w:hAnsiTheme="majorHAnsi" w:cstheme="majorHAnsi"/>
          <w:b/>
          <w:color w:val="000000" w:themeColor="text1"/>
          <w:sz w:val="20"/>
          <w:szCs w:val="20"/>
        </w:rPr>
        <w:t xml:space="preserve"> [21]. </w:t>
      </w:r>
      <w:r w:rsidRPr="00B83FE7">
        <w:rPr>
          <w:rFonts w:asciiTheme="majorHAnsi" w:hAnsiTheme="majorHAnsi" w:cstheme="majorHAnsi"/>
          <w:color w:val="000000" w:themeColor="text1"/>
          <w:sz w:val="20"/>
          <w:szCs w:val="20"/>
        </w:rPr>
        <w:t xml:space="preserve">Let </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 xml:space="preserve"> be a submodular partition function and </w:t>
      </w:r>
      <w:r w:rsidRPr="00B83FE7">
        <w:rPr>
          <w:rFonts w:asciiTheme="majorHAnsi" w:hAnsiTheme="majorHAnsi" w:cstheme="majorHAnsi"/>
          <w:i/>
          <w:color w:val="000000" w:themeColor="text1"/>
          <w:sz w:val="20"/>
          <w:szCs w:val="20"/>
        </w:rPr>
        <w:t>k</w:t>
      </w:r>
      <w:r w:rsidRPr="00B83FE7">
        <w:rPr>
          <w:rFonts w:asciiTheme="majorHAnsi" w:hAnsiTheme="majorHAnsi" w:cstheme="majorHAnsi"/>
          <w:color w:val="000000" w:themeColor="text1"/>
          <w:sz w:val="20"/>
          <w:szCs w:val="20"/>
        </w:rPr>
        <w:t xml:space="preserve"> a non-negative integer. There is no decomposition tree compatible with</w:t>
      </w:r>
      <w:r w:rsidRPr="00B83FE7">
        <w:rPr>
          <w:rFonts w:asciiTheme="majorHAnsi" w:hAnsiTheme="majorHAnsi" w:cstheme="majorHAnsi"/>
          <w:i/>
          <w:color w:val="000000" w:themeColor="text1"/>
          <w:sz w:val="20"/>
          <w:szCs w:val="20"/>
        </w:rPr>
        <w:t xml:space="preserve"> 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 xml:space="preserve"> if and only if there is a non-principal</w:t>
      </w:r>
      <w:r w:rsidRPr="00B83FE7">
        <w:rPr>
          <w:rFonts w:asciiTheme="majorHAnsi" w:hAnsiTheme="majorHAnsi" w:cstheme="majorHAnsi"/>
          <w:i/>
          <w:color w:val="000000" w:themeColor="text1"/>
          <w:sz w:val="20"/>
          <w:szCs w:val="20"/>
        </w:rPr>
        <w:t xml:space="preserve"> 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-bramble.</w:t>
      </w:r>
      <w:r w:rsidRPr="00B83FE7">
        <w:rPr>
          <w:rFonts w:asciiTheme="majorHAnsi" w:eastAsia="Meiryo UI" w:hAnsiTheme="majorHAnsi" w:cstheme="majorHAnsi"/>
          <w:b/>
          <w:color w:val="000000" w:themeColor="text1"/>
          <w:sz w:val="20"/>
          <w:szCs w:val="20"/>
        </w:rPr>
        <w:br/>
      </w:r>
      <w:r w:rsidR="00175BC0" w:rsidRPr="00B83FE7">
        <w:rPr>
          <w:rFonts w:asciiTheme="majorHAnsi" w:eastAsia="Meiryo UI" w:hAnsiTheme="majorHAnsi" w:cstheme="majorHAnsi"/>
          <w:b/>
          <w:color w:val="000000" w:themeColor="text1"/>
          <w:sz w:val="20"/>
          <w:szCs w:val="20"/>
        </w:rPr>
        <w:t>Proof.</w:t>
      </w:r>
      <w:r w:rsidR="00175BC0" w:rsidRPr="00B83FE7">
        <w:rPr>
          <w:rFonts w:asciiTheme="majorHAnsi" w:eastAsia="Meiryo UI" w:hAnsiTheme="majorHAnsi" w:cstheme="majorHAnsi"/>
          <w:color w:val="000000" w:themeColor="text1"/>
          <w:sz w:val="20"/>
          <w:szCs w:val="20"/>
        </w:rPr>
        <w:t xml:space="preserve"> </w:t>
      </w:r>
      <w:r w:rsidR="00175BC0" w:rsidRPr="00B83FE7">
        <w:rPr>
          <w:rFonts w:asciiTheme="majorHAnsi" w:hAnsiTheme="majorHAnsi" w:cstheme="majorHAnsi"/>
          <w:color w:val="000000" w:themeColor="text1"/>
          <w:sz w:val="20"/>
          <w:szCs w:val="20"/>
        </w:rPr>
        <w:t xml:space="preserve">See, for example, reference [21]. </w:t>
      </w:r>
      <w:r w:rsidR="00175BC0" w:rsidRPr="00B83FE7">
        <w:rPr>
          <w:rFonts w:asciiTheme="majorHAnsi" w:eastAsia="Meiryo UI" w:hAnsiTheme="majorHAnsi" w:cstheme="majorHAnsi"/>
          <w:i/>
          <w:color w:val="000000" w:themeColor="text1"/>
          <w:sz w:val="20"/>
          <w:szCs w:val="20"/>
        </w:rPr>
        <w:t>■</w:t>
      </w:r>
    </w:p>
    <w:p w14:paraId="093C34FE" w14:textId="77777777" w:rsidR="0075476A" w:rsidRPr="00B83FE7" w:rsidRDefault="0075476A" w:rsidP="000A6E17">
      <w:pPr>
        <w:snapToGrid w:val="0"/>
        <w:jc w:val="left"/>
        <w:rPr>
          <w:rFonts w:asciiTheme="majorHAnsi" w:hAnsiTheme="majorHAnsi" w:cstheme="majorHAnsi"/>
          <w:color w:val="000000" w:themeColor="text1"/>
          <w:sz w:val="20"/>
          <w:szCs w:val="20"/>
        </w:rPr>
      </w:pPr>
    </w:p>
    <w:p w14:paraId="65C9BB61" w14:textId="77777777" w:rsidR="00211742" w:rsidRPr="00B83FE7" w:rsidRDefault="00211742"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The following theorem clearly holds true.</w:t>
      </w:r>
    </w:p>
    <w:p w14:paraId="0726608B" w14:textId="77777777" w:rsidR="00211742" w:rsidRPr="00B83FE7" w:rsidRDefault="00211742"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color w:val="000000" w:themeColor="text1"/>
          <w:sz w:val="20"/>
          <w:szCs w:val="20"/>
        </w:rPr>
        <w:t xml:space="preserve">Theorem </w:t>
      </w:r>
      <w:r w:rsidR="007E346C" w:rsidRPr="00B83FE7">
        <w:rPr>
          <w:rFonts w:asciiTheme="majorHAnsi" w:eastAsia="Meiryo UI" w:hAnsiTheme="majorHAnsi" w:cstheme="majorHAnsi"/>
          <w:b/>
          <w:color w:val="000000" w:themeColor="text1"/>
          <w:sz w:val="20"/>
          <w:szCs w:val="20"/>
        </w:rPr>
        <w:t>2</w:t>
      </w:r>
      <w:r w:rsidR="00B44E4F" w:rsidRPr="00B83FE7">
        <w:rPr>
          <w:rFonts w:asciiTheme="majorHAnsi" w:eastAsia="Meiryo UI" w:hAnsiTheme="majorHAnsi" w:cstheme="majorHAnsi"/>
          <w:b/>
          <w:color w:val="000000" w:themeColor="text1"/>
          <w:sz w:val="20"/>
          <w:szCs w:val="20"/>
        </w:rPr>
        <w:t>7</w:t>
      </w:r>
      <w:r w:rsidRPr="00B83FE7">
        <w:rPr>
          <w:rFonts w:asciiTheme="majorHAnsi" w:eastAsia="Meiryo UI" w:hAnsiTheme="majorHAnsi" w:cstheme="majorHAnsi"/>
          <w:b/>
          <w:color w:val="000000" w:themeColor="text1"/>
          <w:sz w:val="20"/>
          <w:szCs w:val="20"/>
        </w:rPr>
        <w:t xml:space="preserve">: </w:t>
      </w:r>
      <w:r w:rsidRPr="00B83FE7">
        <w:rPr>
          <w:rFonts w:asciiTheme="majorHAnsi" w:hAnsiTheme="majorHAnsi" w:cstheme="majorHAnsi"/>
          <w:color w:val="000000" w:themeColor="text1"/>
          <w:sz w:val="20"/>
          <w:szCs w:val="20"/>
        </w:rPr>
        <w:t xml:space="preserve">Let </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 xml:space="preserve"> be a submodular partition function and </w:t>
      </w:r>
      <w:r w:rsidRPr="00B83FE7">
        <w:rPr>
          <w:rFonts w:asciiTheme="majorHAnsi" w:hAnsiTheme="majorHAnsi" w:cstheme="majorHAnsi"/>
          <w:i/>
          <w:color w:val="000000" w:themeColor="text1"/>
          <w:sz w:val="20"/>
          <w:szCs w:val="20"/>
        </w:rPr>
        <w:t>k</w:t>
      </w:r>
      <w:r w:rsidRPr="00B83FE7">
        <w:rPr>
          <w:rFonts w:asciiTheme="majorHAnsi" w:hAnsiTheme="majorHAnsi" w:cstheme="majorHAnsi"/>
          <w:color w:val="000000" w:themeColor="text1"/>
          <w:sz w:val="20"/>
          <w:szCs w:val="20"/>
        </w:rPr>
        <w:t xml:space="preserve"> a non-negative integer. </w:t>
      </w:r>
      <w:r w:rsidR="00507A6B" w:rsidRPr="00B83FE7">
        <w:rPr>
          <w:rFonts w:asciiTheme="majorHAnsi" w:hAnsiTheme="majorHAnsi" w:cstheme="majorHAnsi"/>
          <w:color w:val="000000" w:themeColor="text1"/>
          <w:sz w:val="20"/>
          <w:szCs w:val="20"/>
        </w:rPr>
        <w:t>If there is no decomposition tree compatible with</w:t>
      </w:r>
      <w:r w:rsidR="00507A6B" w:rsidRPr="00B83FE7">
        <w:rPr>
          <w:rFonts w:asciiTheme="majorHAnsi" w:hAnsiTheme="majorHAnsi" w:cstheme="majorHAnsi"/>
          <w:i/>
          <w:color w:val="000000" w:themeColor="text1"/>
          <w:sz w:val="20"/>
          <w:szCs w:val="20"/>
        </w:rPr>
        <w:t xml:space="preserve"> P</w:t>
      </w:r>
      <w:r w:rsidR="00507A6B" w:rsidRPr="00B83FE7">
        <w:rPr>
          <w:rFonts w:asciiTheme="majorHAnsi" w:hAnsiTheme="majorHAnsi" w:cstheme="majorHAnsi"/>
          <w:i/>
          <w:color w:val="000000" w:themeColor="text1"/>
          <w:sz w:val="20"/>
          <w:szCs w:val="20"/>
          <w:vertAlign w:val="subscript"/>
        </w:rPr>
        <w:t>k</w:t>
      </w:r>
      <w:r w:rsidR="00507A6B" w:rsidRPr="00B83FE7">
        <w:rPr>
          <w:rFonts w:asciiTheme="majorHAnsi" w:hAnsiTheme="majorHAnsi" w:cstheme="majorHAnsi"/>
          <w:i/>
          <w:color w:val="000000" w:themeColor="text1"/>
          <w:sz w:val="20"/>
          <w:szCs w:val="20"/>
        </w:rPr>
        <w:t>[ψ] then</w:t>
      </w:r>
    </w:p>
    <w:p w14:paraId="665261FA" w14:textId="77777777" w:rsidR="00211742" w:rsidRPr="00B83FE7" w:rsidRDefault="00211742"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There is a non-principal</w:t>
      </w:r>
      <w:r w:rsidRPr="00B83FE7">
        <w:rPr>
          <w:rFonts w:asciiTheme="majorHAnsi" w:hAnsiTheme="majorHAnsi" w:cstheme="majorHAnsi"/>
          <w:i/>
          <w:color w:val="000000" w:themeColor="text1"/>
          <w:sz w:val="20"/>
          <w:szCs w:val="20"/>
        </w:rPr>
        <w:t xml:space="preserve"> 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-bramble.</w:t>
      </w:r>
    </w:p>
    <w:p w14:paraId="0185977B" w14:textId="77777777" w:rsidR="00211742" w:rsidRPr="00B83FE7" w:rsidRDefault="00211742" w:rsidP="000A6E17">
      <w:pPr>
        <w:snapToGrid w:val="0"/>
        <w:jc w:val="left"/>
        <w:rPr>
          <w:rFonts w:asciiTheme="majorHAns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There is a non-principal</w:t>
      </w:r>
      <w:r w:rsidRPr="00B83FE7">
        <w:rPr>
          <w:rFonts w:asciiTheme="majorHAnsi" w:hAnsiTheme="majorHAnsi" w:cstheme="majorHAnsi"/>
          <w:i/>
          <w:color w:val="000000" w:themeColor="text1"/>
          <w:sz w:val="20"/>
          <w:szCs w:val="20"/>
        </w:rPr>
        <w:t xml:space="preserve"> 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-ultrafilter.</w:t>
      </w:r>
    </w:p>
    <w:p w14:paraId="7D10ED1F" w14:textId="77777777" w:rsidR="0056112D" w:rsidRPr="00B83FE7" w:rsidRDefault="00FE2C63"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color w:val="000000" w:themeColor="text1"/>
          <w:sz w:val="20"/>
          <w:szCs w:val="20"/>
        </w:rPr>
        <w:br/>
        <w:t xml:space="preserve">5. </w:t>
      </w:r>
      <w:r w:rsidR="00D52241" w:rsidRPr="00B83FE7">
        <w:rPr>
          <w:rFonts w:asciiTheme="majorHAnsi" w:eastAsia="Meiryo UI" w:hAnsiTheme="majorHAnsi" w:cstheme="majorHAnsi"/>
          <w:b/>
          <w:color w:val="000000" w:themeColor="text1"/>
          <w:sz w:val="20"/>
          <w:szCs w:val="20"/>
        </w:rPr>
        <w:t xml:space="preserve">Note: </w:t>
      </w:r>
      <w:r w:rsidRPr="00B83FE7">
        <w:rPr>
          <w:rFonts w:asciiTheme="majorHAnsi" w:eastAsia="Meiryo UI" w:hAnsiTheme="majorHAnsi" w:cstheme="majorHAnsi"/>
          <w:b/>
          <w:color w:val="000000" w:themeColor="text1"/>
          <w:sz w:val="20"/>
          <w:szCs w:val="20"/>
        </w:rPr>
        <w:t>Tangle</w:t>
      </w:r>
      <w:r w:rsidR="0056112D" w:rsidRPr="00B83FE7">
        <w:rPr>
          <w:rFonts w:asciiTheme="majorHAnsi" w:eastAsia="Meiryo UI" w:hAnsiTheme="majorHAnsi" w:cstheme="majorHAnsi"/>
          <w:b/>
          <w:color w:val="000000" w:themeColor="text1"/>
          <w:sz w:val="20"/>
          <w:szCs w:val="20"/>
        </w:rPr>
        <w:t xml:space="preserve"> and Ideal</w:t>
      </w:r>
      <w:r w:rsidRPr="00B83FE7">
        <w:rPr>
          <w:rFonts w:asciiTheme="majorHAnsi" w:eastAsia="Meiryo UI" w:hAnsiTheme="majorHAnsi" w:cstheme="majorHAnsi"/>
          <w:b/>
          <w:color w:val="000000" w:themeColor="text1"/>
          <w:sz w:val="20"/>
          <w:szCs w:val="20"/>
        </w:rPr>
        <w:t xml:space="preserve"> for submodular partition function</w:t>
      </w:r>
      <w:r w:rsidR="00C122EE" w:rsidRPr="00B83FE7">
        <w:rPr>
          <w:rFonts w:asciiTheme="majorHAnsi" w:eastAsia="Meiryo UI" w:hAnsiTheme="majorHAnsi" w:cstheme="majorHAnsi"/>
          <w:b/>
          <w:color w:val="000000" w:themeColor="text1"/>
          <w:sz w:val="20"/>
          <w:szCs w:val="20"/>
        </w:rPr>
        <w:br/>
      </w:r>
      <w:r w:rsidR="00D52241" w:rsidRPr="00B83FE7">
        <w:rPr>
          <w:rFonts w:asciiTheme="majorHAnsi" w:hAnsiTheme="majorHAnsi" w:cstheme="majorHAnsi"/>
          <w:color w:val="000000" w:themeColor="text1"/>
          <w:sz w:val="20"/>
          <w:szCs w:val="20"/>
        </w:rPr>
        <w:t>In our current discourse, we delve into the concept of Tangle as it pertains to submodular partition functions. Originally introduced by Robertson and Seymour [32], the notion of branch-width for connectivity functions</w:t>
      </w:r>
      <w:r w:rsidR="00D52241" w:rsidRPr="00B83FE7">
        <w:rPr>
          <w:rFonts w:asciiTheme="majorHAnsi" w:hAnsiTheme="majorHAnsi" w:cstheme="majorHAnsi"/>
          <w:i/>
          <w:color w:val="000000" w:themeColor="text1"/>
          <w:sz w:val="20"/>
          <w:szCs w:val="20"/>
        </w:rPr>
        <w:t xml:space="preserve"> f</w:t>
      </w:r>
      <w:r w:rsidR="00D52241" w:rsidRPr="00B83FE7">
        <w:rPr>
          <w:rFonts w:asciiTheme="majorHAnsi" w:hAnsiTheme="majorHAnsi" w:cstheme="majorHAnsi"/>
          <w:color w:val="000000" w:themeColor="text1"/>
          <w:sz w:val="20"/>
          <w:szCs w:val="20"/>
        </w:rPr>
        <w:t xml:space="preserve"> established its characterization in graphs through the use of 'tangles.' In the context of connectivity systems, we refer to these as</w:t>
      </w:r>
      <w:r w:rsidR="00D52241" w:rsidRPr="00B83FE7">
        <w:rPr>
          <w:rFonts w:asciiTheme="majorHAnsi" w:hAnsiTheme="majorHAnsi" w:cstheme="majorHAnsi"/>
          <w:i/>
          <w:color w:val="000000" w:themeColor="text1"/>
          <w:sz w:val="20"/>
          <w:szCs w:val="20"/>
        </w:rPr>
        <w:t xml:space="preserve"> f-</w:t>
      </w:r>
      <w:r w:rsidR="00D52241" w:rsidRPr="00B83FE7">
        <w:rPr>
          <w:rFonts w:asciiTheme="majorHAnsi" w:hAnsiTheme="majorHAnsi" w:cstheme="majorHAnsi"/>
          <w:color w:val="000000" w:themeColor="text1"/>
          <w:sz w:val="20"/>
          <w:szCs w:val="20"/>
        </w:rPr>
        <w:t>tangles. Building upon this foundation, we extend the concept of tangles to submodular partition functions by incorporating the definition provided in reference [10].</w:t>
      </w:r>
      <w:r w:rsidR="00D52241" w:rsidRPr="00B83FE7">
        <w:rPr>
          <w:rFonts w:asciiTheme="majorHAnsi" w:hAnsiTheme="majorHAnsi" w:cstheme="majorHAnsi"/>
          <w:color w:val="000000" w:themeColor="text1"/>
          <w:sz w:val="20"/>
          <w:szCs w:val="20"/>
        </w:rPr>
        <w:br/>
      </w:r>
      <w:r w:rsidR="0056112D" w:rsidRPr="00B83FE7">
        <w:rPr>
          <w:rFonts w:asciiTheme="majorHAnsi" w:eastAsia="Meiryo UI" w:hAnsiTheme="majorHAnsi" w:cstheme="majorHAnsi"/>
          <w:color w:val="000000" w:themeColor="text1"/>
          <w:sz w:val="20"/>
          <w:szCs w:val="20"/>
        </w:rPr>
        <w:br/>
      </w:r>
      <w:r w:rsidR="0056112D" w:rsidRPr="00B83FE7">
        <w:rPr>
          <w:rFonts w:asciiTheme="majorHAnsi" w:eastAsia="Meiryo UI" w:hAnsiTheme="majorHAnsi" w:cstheme="majorHAnsi"/>
          <w:b/>
          <w:color w:val="000000" w:themeColor="text1"/>
          <w:sz w:val="20"/>
          <w:szCs w:val="20"/>
        </w:rPr>
        <w:t xml:space="preserve">Definition </w:t>
      </w:r>
      <w:r w:rsidR="007E346C" w:rsidRPr="00B83FE7">
        <w:rPr>
          <w:rFonts w:asciiTheme="majorHAnsi" w:eastAsia="Meiryo UI" w:hAnsiTheme="majorHAnsi" w:cstheme="majorHAnsi"/>
          <w:b/>
          <w:color w:val="000000" w:themeColor="text1"/>
          <w:sz w:val="20"/>
          <w:szCs w:val="20"/>
        </w:rPr>
        <w:t>2</w:t>
      </w:r>
      <w:r w:rsidR="00B44E4F" w:rsidRPr="00B83FE7">
        <w:rPr>
          <w:rFonts w:asciiTheme="majorHAnsi" w:eastAsia="Meiryo UI" w:hAnsiTheme="majorHAnsi" w:cstheme="majorHAnsi"/>
          <w:b/>
          <w:color w:val="000000" w:themeColor="text1"/>
          <w:sz w:val="20"/>
          <w:szCs w:val="20"/>
        </w:rPr>
        <w:t>8</w:t>
      </w:r>
      <w:r w:rsidR="0056112D" w:rsidRPr="00B83FE7">
        <w:rPr>
          <w:rFonts w:asciiTheme="majorHAnsi" w:eastAsia="Meiryo UI" w:hAnsiTheme="majorHAnsi" w:cstheme="majorHAnsi"/>
          <w:b/>
          <w:color w:val="000000" w:themeColor="text1"/>
          <w:sz w:val="20"/>
          <w:szCs w:val="20"/>
        </w:rPr>
        <w:t xml:space="preserve">: </w:t>
      </w:r>
      <w:r w:rsidR="0056112D" w:rsidRPr="00B83FE7">
        <w:rPr>
          <w:rFonts w:asciiTheme="majorHAnsi" w:eastAsia="Meiryo UI" w:hAnsiTheme="majorHAnsi" w:cstheme="majorHAnsi"/>
          <w:color w:val="000000" w:themeColor="text1"/>
          <w:sz w:val="20"/>
          <w:szCs w:val="20"/>
        </w:rPr>
        <w:t xml:space="preserve">Let </w:t>
      </w:r>
      <w:r w:rsidR="0056112D" w:rsidRPr="00B83FE7">
        <w:rPr>
          <w:rFonts w:asciiTheme="majorHAnsi" w:eastAsia="Meiryo UI" w:hAnsiTheme="majorHAnsi" w:cstheme="majorHAnsi"/>
          <w:i/>
          <w:color w:val="000000" w:themeColor="text1"/>
          <w:sz w:val="20"/>
          <w:szCs w:val="20"/>
        </w:rPr>
        <w:t>ψ</w:t>
      </w:r>
      <w:r w:rsidR="0056112D" w:rsidRPr="00B83FE7">
        <w:rPr>
          <w:rFonts w:asciiTheme="majorHAnsi" w:eastAsia="Meiryo UI" w:hAnsiTheme="majorHAnsi" w:cstheme="majorHAnsi"/>
          <w:color w:val="000000" w:themeColor="text1"/>
          <w:sz w:val="20"/>
          <w:szCs w:val="20"/>
        </w:rPr>
        <w:t xml:space="preserve"> be a submodular partition function on a finite set </w:t>
      </w:r>
      <w:r w:rsidR="0056112D" w:rsidRPr="00B83FE7">
        <w:rPr>
          <w:rFonts w:asciiTheme="majorHAnsi" w:eastAsia="Meiryo UI" w:hAnsiTheme="majorHAnsi" w:cstheme="majorHAnsi"/>
          <w:i/>
          <w:color w:val="000000" w:themeColor="text1"/>
          <w:sz w:val="20"/>
          <w:szCs w:val="20"/>
        </w:rPr>
        <w:t>X</w:t>
      </w:r>
      <w:r w:rsidR="00BE3D29" w:rsidRPr="00B83FE7">
        <w:rPr>
          <w:rFonts w:asciiTheme="majorHAnsi" w:eastAsia="Meiryo UI" w:hAnsiTheme="majorHAnsi" w:cstheme="majorHAnsi"/>
          <w:color w:val="000000" w:themeColor="text1"/>
          <w:sz w:val="20"/>
          <w:szCs w:val="20"/>
        </w:rPr>
        <w:t xml:space="preserve">. A </w:t>
      </w:r>
      <w:r w:rsidR="0056112D" w:rsidRPr="00B83FE7">
        <w:rPr>
          <w:rFonts w:asciiTheme="majorHAnsi" w:eastAsia="Meiryo UI" w:hAnsiTheme="majorHAnsi" w:cstheme="majorHAnsi"/>
          <w:i/>
          <w:color w:val="000000" w:themeColor="text1"/>
          <w:sz w:val="20"/>
          <w:szCs w:val="20"/>
        </w:rPr>
        <w:t xml:space="preserve"> P</w:t>
      </w:r>
      <w:r w:rsidR="0056112D" w:rsidRPr="00B83FE7">
        <w:rPr>
          <w:rFonts w:asciiTheme="majorHAnsi" w:eastAsia="Meiryo UI" w:hAnsiTheme="majorHAnsi" w:cstheme="majorHAnsi"/>
          <w:i/>
          <w:color w:val="000000" w:themeColor="text1"/>
          <w:sz w:val="20"/>
          <w:szCs w:val="20"/>
          <w:vertAlign w:val="subscript"/>
        </w:rPr>
        <w:t>k</w:t>
      </w:r>
      <w:r w:rsidR="0056112D" w:rsidRPr="00B83FE7">
        <w:rPr>
          <w:rFonts w:asciiTheme="majorHAnsi" w:eastAsia="Meiryo UI" w:hAnsiTheme="majorHAnsi" w:cstheme="majorHAnsi"/>
          <w:i/>
          <w:color w:val="000000" w:themeColor="text1"/>
          <w:sz w:val="20"/>
          <w:szCs w:val="20"/>
        </w:rPr>
        <w:t>[ψ]-</w:t>
      </w:r>
      <w:r w:rsidR="0056112D" w:rsidRPr="00B83FE7">
        <w:rPr>
          <w:rFonts w:asciiTheme="majorHAnsi" w:eastAsia="Meiryo UI" w:hAnsiTheme="majorHAnsi" w:cstheme="majorHAnsi"/>
          <w:color w:val="000000" w:themeColor="text1"/>
          <w:sz w:val="20"/>
          <w:szCs w:val="20"/>
        </w:rPr>
        <w:t>tangle is a family T of subsets of a finite set (an underlying set) X closed under taking subsets satisfying the following axioms:</w:t>
      </w:r>
    </w:p>
    <w:p w14:paraId="0D65BB3F" w14:textId="77777777" w:rsidR="00C122EE" w:rsidRPr="00B83FE7" w:rsidRDefault="00C122EE" w:rsidP="000A6E17">
      <w:pPr>
        <w:snapToGrid w:val="0"/>
        <w:jc w:val="left"/>
        <w:rPr>
          <w:rFonts w:asciiTheme="majorHAns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w:t>
      </w:r>
      <w:r w:rsidR="003D770C" w:rsidRPr="00B83FE7">
        <w:rPr>
          <w:rFonts w:asciiTheme="majorHAnsi" w:eastAsia="Meiryo UI" w:hAnsiTheme="majorHAnsi" w:cstheme="majorHAnsi"/>
          <w:color w:val="000000" w:themeColor="text1"/>
          <w:sz w:val="20"/>
          <w:szCs w:val="20"/>
        </w:rPr>
        <w:t>G</w:t>
      </w:r>
      <w:r w:rsidRPr="00B83FE7">
        <w:rPr>
          <w:rFonts w:asciiTheme="majorHAnsi" w:eastAsia="Meiryo UI" w:hAnsiTheme="majorHAnsi" w:cstheme="majorHAnsi"/>
          <w:color w:val="000000" w:themeColor="text1"/>
          <w:sz w:val="20"/>
          <w:szCs w:val="20"/>
        </w:rPr>
        <w:t xml:space="preserve">1) For each </w:t>
      </w:r>
      <w:r w:rsidRPr="00B83FE7">
        <w:rPr>
          <w:rFonts w:asciiTheme="majorHAnsi" w:eastAsia="Meiryo UI" w:hAnsiTheme="majorHAnsi" w:cstheme="majorHAnsi"/>
          <w:i/>
          <w:color w:val="000000" w:themeColor="text1"/>
          <w:sz w:val="20"/>
          <w:szCs w:val="20"/>
        </w:rPr>
        <w:t xml:space="preserve">B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proofErr w:type="gramStart"/>
      <w:r w:rsidRPr="00B83FE7">
        <w:rPr>
          <w:rFonts w:asciiTheme="majorHAnsi" w:eastAsia="Meiryo UI" w:hAnsiTheme="majorHAnsi" w:cstheme="majorHAnsi"/>
          <w:i/>
          <w:color w:val="000000" w:themeColor="text1"/>
          <w:sz w:val="20"/>
          <w:szCs w:val="20"/>
        </w:rPr>
        <w:t>T ,</w:t>
      </w:r>
      <w:proofErr w:type="gramEnd"/>
      <w:r w:rsidRPr="00B83FE7">
        <w:rPr>
          <w:rFonts w:asciiTheme="majorHAnsi" w:eastAsia="Meiryo UI" w:hAnsiTheme="majorHAnsi" w:cstheme="majorHAnsi"/>
          <w:i/>
          <w:color w:val="000000" w:themeColor="text1"/>
          <w:sz w:val="20"/>
          <w:szCs w:val="20"/>
        </w:rPr>
        <w:t xml:space="preserve"> [B,X\B] </w:t>
      </w:r>
      <w:r w:rsidRPr="00B83FE7">
        <w:rPr>
          <w:rFonts w:ascii="MS Gothic" w:eastAsia="MS Gothic" w:hAnsi="MS Gothic" w:cs="MS Gothic" w:hint="eastAsia"/>
          <w:i/>
          <w:color w:val="000000" w:themeColor="text1"/>
          <w:sz w:val="20"/>
          <w:szCs w:val="20"/>
        </w:rPr>
        <w:t>∈</w:t>
      </w:r>
      <w:r w:rsidRPr="00B83FE7">
        <w:rPr>
          <w:rFonts w:asciiTheme="majorHAnsi" w:eastAsia="MS Gothic" w:hAnsiTheme="majorHAnsi" w:cstheme="majorHAnsi"/>
          <w:i/>
          <w:color w:val="000000" w:themeColor="text1"/>
          <w:sz w:val="20"/>
          <w:szCs w:val="20"/>
        </w:rPr>
        <w:t xml:space="preserve"> </w:t>
      </w:r>
      <w:r w:rsidRPr="00B83FE7">
        <w:rPr>
          <w:rFonts w:asciiTheme="majorHAnsi" w:hAnsiTheme="majorHAnsi" w:cstheme="majorHAnsi"/>
          <w:i/>
          <w:color w:val="000000" w:themeColor="text1"/>
          <w:sz w:val="20"/>
          <w:szCs w:val="20"/>
        </w:rPr>
        <w:t>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eastAsia="Meiryo UI" w:hAnsiTheme="majorHAnsi" w:cstheme="majorHAnsi"/>
          <w:i/>
          <w:color w:val="000000" w:themeColor="text1"/>
          <w:sz w:val="20"/>
          <w:szCs w:val="20"/>
        </w:rPr>
        <w:t>.</w:t>
      </w:r>
    </w:p>
    <w:p w14:paraId="12CD1E01" w14:textId="77777777" w:rsidR="00C122EE" w:rsidRPr="00B83FE7" w:rsidRDefault="0056112D"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w:t>
      </w:r>
      <w:r w:rsidR="003D770C" w:rsidRPr="00B83FE7">
        <w:rPr>
          <w:rFonts w:asciiTheme="majorHAnsi" w:eastAsia="Meiryo UI" w:hAnsiTheme="majorHAnsi" w:cstheme="majorHAnsi"/>
          <w:color w:val="000000" w:themeColor="text1"/>
          <w:sz w:val="20"/>
          <w:szCs w:val="20"/>
        </w:rPr>
        <w:t>G</w:t>
      </w:r>
      <w:r w:rsidRPr="00B83FE7">
        <w:rPr>
          <w:rFonts w:asciiTheme="majorHAnsi" w:eastAsia="Meiryo UI" w:hAnsiTheme="majorHAnsi" w:cstheme="majorHAnsi"/>
          <w:color w:val="000000" w:themeColor="text1"/>
          <w:sz w:val="20"/>
          <w:szCs w:val="20"/>
        </w:rPr>
        <w:t>2) For each</w:t>
      </w:r>
      <w:r w:rsidRPr="00B83FE7">
        <w:rPr>
          <w:rFonts w:asciiTheme="majorHAnsi" w:eastAsia="Meiryo UI" w:hAnsiTheme="majorHAnsi" w:cstheme="majorHAnsi"/>
          <w:i/>
          <w:color w:val="000000" w:themeColor="text1"/>
          <w:sz w:val="20"/>
          <w:szCs w:val="20"/>
        </w:rPr>
        <w:t xml:space="preserve"> [A, B]</w:t>
      </w:r>
      <w:r w:rsidR="00C122EE" w:rsidRPr="00B83FE7">
        <w:rPr>
          <w:rFonts w:asciiTheme="majorHAnsi" w:eastAsia="Meiryo UI" w:hAnsiTheme="majorHAnsi" w:cstheme="majorHAnsi"/>
          <w:i/>
          <w:color w:val="000000" w:themeColor="text1"/>
          <w:sz w:val="20"/>
          <w:szCs w:val="20"/>
        </w:rPr>
        <w:t xml:space="preserve"> </w:t>
      </w:r>
      <w:r w:rsidR="00FE2C63" w:rsidRPr="00B83FE7">
        <w:rPr>
          <w:rFonts w:ascii="MS Gothic" w:eastAsia="MS Gothic" w:hAnsi="MS Gothic" w:cs="MS Gothic" w:hint="eastAsia"/>
          <w:i/>
          <w:color w:val="000000" w:themeColor="text1"/>
          <w:sz w:val="20"/>
          <w:szCs w:val="20"/>
        </w:rPr>
        <w:t>∈</w:t>
      </w:r>
      <w:r w:rsidR="00FE2C63" w:rsidRPr="00B83FE7">
        <w:rPr>
          <w:rFonts w:asciiTheme="majorHAnsi" w:eastAsia="MS Gothic" w:hAnsiTheme="majorHAnsi" w:cstheme="majorHAnsi"/>
          <w:i/>
          <w:color w:val="000000" w:themeColor="text1"/>
          <w:sz w:val="20"/>
          <w:szCs w:val="20"/>
        </w:rPr>
        <w:t xml:space="preserve"> </w:t>
      </w:r>
      <w:r w:rsidR="00FE2C63" w:rsidRPr="00B83FE7">
        <w:rPr>
          <w:rFonts w:asciiTheme="majorHAnsi" w:hAnsiTheme="majorHAnsi" w:cstheme="majorHAnsi"/>
          <w:i/>
          <w:color w:val="000000" w:themeColor="text1"/>
          <w:sz w:val="20"/>
          <w:szCs w:val="20"/>
        </w:rPr>
        <w:t>P</w:t>
      </w:r>
      <w:r w:rsidR="00FE2C63" w:rsidRPr="00B83FE7">
        <w:rPr>
          <w:rFonts w:asciiTheme="majorHAnsi" w:hAnsiTheme="majorHAnsi" w:cstheme="majorHAnsi"/>
          <w:i/>
          <w:color w:val="000000" w:themeColor="text1"/>
          <w:sz w:val="20"/>
          <w:szCs w:val="20"/>
          <w:vertAlign w:val="subscript"/>
        </w:rPr>
        <w:t>k</w:t>
      </w:r>
      <w:r w:rsidR="00FE2C63" w:rsidRPr="00B83FE7">
        <w:rPr>
          <w:rFonts w:asciiTheme="majorHAnsi" w:hAnsiTheme="majorHAnsi" w:cstheme="majorHAnsi"/>
          <w:i/>
          <w:color w:val="000000" w:themeColor="text1"/>
          <w:sz w:val="20"/>
          <w:szCs w:val="20"/>
        </w:rPr>
        <w:t>[ψ]</w:t>
      </w:r>
      <w:r w:rsidR="00C122EE" w:rsidRPr="00B83FE7">
        <w:rPr>
          <w:rFonts w:asciiTheme="majorHAnsi" w:eastAsia="Meiryo UI" w:hAnsiTheme="majorHAnsi" w:cstheme="majorHAnsi"/>
          <w:i/>
          <w:color w:val="000000" w:themeColor="text1"/>
          <w:sz w:val="20"/>
          <w:szCs w:val="20"/>
        </w:rPr>
        <w:t>,</w:t>
      </w:r>
      <w:r w:rsidR="00C122EE" w:rsidRPr="00B83FE7">
        <w:rPr>
          <w:rFonts w:asciiTheme="majorHAnsi" w:eastAsia="Meiryo UI" w:hAnsiTheme="majorHAnsi" w:cstheme="majorHAnsi"/>
          <w:color w:val="000000" w:themeColor="text1"/>
          <w:sz w:val="20"/>
          <w:szCs w:val="20"/>
        </w:rPr>
        <w:t xml:space="preserve"> </w:t>
      </w:r>
      <w:r w:rsidR="00C122EE" w:rsidRPr="00B83FE7">
        <w:rPr>
          <w:rFonts w:asciiTheme="majorHAnsi" w:eastAsia="Meiryo UI" w:hAnsiTheme="majorHAnsi" w:cstheme="majorHAnsi"/>
          <w:i/>
          <w:color w:val="000000" w:themeColor="text1"/>
          <w:sz w:val="20"/>
          <w:szCs w:val="20"/>
        </w:rPr>
        <w:t>T</w:t>
      </w:r>
      <w:r w:rsidR="00C122EE" w:rsidRPr="00B83FE7">
        <w:rPr>
          <w:rFonts w:asciiTheme="majorHAnsi" w:eastAsia="Meiryo UI" w:hAnsiTheme="majorHAnsi" w:cstheme="majorHAnsi"/>
          <w:color w:val="000000" w:themeColor="text1"/>
          <w:sz w:val="20"/>
          <w:szCs w:val="20"/>
        </w:rPr>
        <w:t xml:space="preserve"> contains</w:t>
      </w:r>
      <w:r w:rsidR="00C122EE" w:rsidRPr="00B83FE7">
        <w:rPr>
          <w:rFonts w:asciiTheme="majorHAnsi" w:eastAsia="Meiryo UI" w:hAnsiTheme="majorHAnsi" w:cstheme="majorHAnsi"/>
          <w:i/>
          <w:color w:val="000000" w:themeColor="text1"/>
          <w:sz w:val="20"/>
          <w:szCs w:val="20"/>
        </w:rPr>
        <w:t xml:space="preserve"> A</w:t>
      </w:r>
      <w:r w:rsidR="00C122EE" w:rsidRPr="00B83FE7">
        <w:rPr>
          <w:rFonts w:asciiTheme="majorHAnsi" w:eastAsia="Meiryo UI" w:hAnsiTheme="majorHAnsi" w:cstheme="majorHAnsi"/>
          <w:color w:val="000000" w:themeColor="text1"/>
          <w:sz w:val="20"/>
          <w:szCs w:val="20"/>
        </w:rPr>
        <w:t xml:space="preserve"> or </w:t>
      </w:r>
      <w:r w:rsidR="00C122EE" w:rsidRPr="00B83FE7">
        <w:rPr>
          <w:rFonts w:asciiTheme="majorHAnsi" w:eastAsia="Meiryo UI" w:hAnsiTheme="majorHAnsi" w:cstheme="majorHAnsi"/>
          <w:i/>
          <w:color w:val="000000" w:themeColor="text1"/>
          <w:sz w:val="20"/>
          <w:szCs w:val="20"/>
        </w:rPr>
        <w:t>B</w:t>
      </w:r>
      <w:r w:rsidR="00C122EE" w:rsidRPr="00B83FE7">
        <w:rPr>
          <w:rFonts w:asciiTheme="majorHAnsi" w:eastAsia="Meiryo UI" w:hAnsiTheme="majorHAnsi" w:cstheme="majorHAnsi"/>
          <w:color w:val="000000" w:themeColor="text1"/>
          <w:sz w:val="20"/>
          <w:szCs w:val="20"/>
        </w:rPr>
        <w:t>.</w:t>
      </w:r>
    </w:p>
    <w:p w14:paraId="6204D617" w14:textId="77777777" w:rsidR="00C122EE" w:rsidRPr="00B83FE7" w:rsidRDefault="00C122EE"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w:t>
      </w:r>
      <w:r w:rsidR="003D770C" w:rsidRPr="00B83FE7">
        <w:rPr>
          <w:rFonts w:asciiTheme="majorHAnsi" w:eastAsia="Meiryo UI" w:hAnsiTheme="majorHAnsi" w:cstheme="majorHAnsi"/>
          <w:color w:val="000000" w:themeColor="text1"/>
          <w:sz w:val="20"/>
          <w:szCs w:val="20"/>
        </w:rPr>
        <w:t>G</w:t>
      </w:r>
      <w:r w:rsidRPr="00B83FE7">
        <w:rPr>
          <w:rFonts w:asciiTheme="majorHAnsi" w:eastAsia="Meiryo UI" w:hAnsiTheme="majorHAnsi" w:cstheme="majorHAnsi"/>
          <w:color w:val="000000" w:themeColor="text1"/>
          <w:sz w:val="20"/>
          <w:szCs w:val="20"/>
        </w:rPr>
        <w:t xml:space="preserve">3a) If </w:t>
      </w:r>
      <w:r w:rsidRPr="00B83FE7">
        <w:rPr>
          <w:rFonts w:asciiTheme="majorHAnsi" w:eastAsia="Meiryo UI" w:hAnsiTheme="majorHAnsi" w:cstheme="majorHAnsi"/>
          <w:i/>
          <w:color w:val="000000" w:themeColor="text1"/>
          <w:sz w:val="20"/>
          <w:szCs w:val="20"/>
        </w:rPr>
        <w:t xml:space="preserve">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B</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i/>
          <w:color w:val="000000" w:themeColor="text1"/>
          <w:sz w:val="20"/>
          <w:szCs w:val="20"/>
        </w:rPr>
        <w:t xml:space="preserve">B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proofErr w:type="gramStart"/>
      <w:r w:rsidRPr="00B83FE7">
        <w:rPr>
          <w:rFonts w:asciiTheme="majorHAnsi" w:eastAsia="Meiryo UI" w:hAnsiTheme="majorHAnsi" w:cstheme="majorHAnsi"/>
          <w:i/>
          <w:color w:val="000000" w:themeColor="text1"/>
          <w:sz w:val="20"/>
          <w:szCs w:val="20"/>
        </w:rPr>
        <w:t>T</w:t>
      </w:r>
      <w:r w:rsidRPr="00B83FE7">
        <w:rPr>
          <w:rFonts w:asciiTheme="majorHAnsi" w:eastAsia="Meiryo UI" w:hAnsiTheme="majorHAnsi" w:cstheme="majorHAnsi"/>
          <w:color w:val="000000" w:themeColor="text1"/>
          <w:sz w:val="20"/>
          <w:szCs w:val="20"/>
        </w:rPr>
        <w:t xml:space="preserve"> ,</w:t>
      </w:r>
      <w:proofErr w:type="gramEnd"/>
      <w:r w:rsidRPr="00B83FE7">
        <w:rPr>
          <w:rFonts w:asciiTheme="majorHAnsi" w:eastAsia="Meiryo UI" w:hAnsiTheme="majorHAnsi" w:cstheme="majorHAnsi"/>
          <w:color w:val="000000" w:themeColor="text1"/>
          <w:sz w:val="20"/>
          <w:szCs w:val="20"/>
        </w:rPr>
        <w:t xml:space="preserve"> and </w:t>
      </w:r>
      <w:r w:rsidR="00FE2C63" w:rsidRPr="00B83FE7">
        <w:rPr>
          <w:rFonts w:asciiTheme="majorHAnsi" w:eastAsia="Meiryo UI" w:hAnsiTheme="majorHAnsi" w:cstheme="majorHAnsi"/>
          <w:i/>
          <w:color w:val="000000" w:themeColor="text1"/>
          <w:sz w:val="20"/>
          <w:szCs w:val="20"/>
        </w:rPr>
        <w:t xml:space="preserve">[A,X\A] </w:t>
      </w:r>
      <w:r w:rsidR="00FE2C63" w:rsidRPr="00B83FE7">
        <w:rPr>
          <w:rFonts w:ascii="MS Gothic" w:eastAsia="MS Gothic" w:hAnsi="MS Gothic" w:cs="MS Gothic" w:hint="eastAsia"/>
          <w:i/>
          <w:color w:val="000000" w:themeColor="text1"/>
          <w:sz w:val="20"/>
          <w:szCs w:val="20"/>
        </w:rPr>
        <w:t>∈</w:t>
      </w:r>
      <w:r w:rsidR="00FE2C63" w:rsidRPr="00B83FE7">
        <w:rPr>
          <w:rFonts w:asciiTheme="majorHAnsi" w:eastAsia="MS Gothic" w:hAnsiTheme="majorHAnsi" w:cstheme="majorHAnsi"/>
          <w:i/>
          <w:color w:val="000000" w:themeColor="text1"/>
          <w:sz w:val="20"/>
          <w:szCs w:val="20"/>
        </w:rPr>
        <w:t xml:space="preserve"> </w:t>
      </w:r>
      <w:r w:rsidR="00FE2C63" w:rsidRPr="00B83FE7">
        <w:rPr>
          <w:rFonts w:asciiTheme="majorHAnsi" w:hAnsiTheme="majorHAnsi" w:cstheme="majorHAnsi"/>
          <w:i/>
          <w:color w:val="000000" w:themeColor="text1"/>
          <w:sz w:val="20"/>
          <w:szCs w:val="20"/>
        </w:rPr>
        <w:t>P</w:t>
      </w:r>
      <w:r w:rsidR="00FE2C63" w:rsidRPr="00B83FE7">
        <w:rPr>
          <w:rFonts w:asciiTheme="majorHAnsi" w:hAnsiTheme="majorHAnsi" w:cstheme="majorHAnsi"/>
          <w:i/>
          <w:color w:val="000000" w:themeColor="text1"/>
          <w:sz w:val="20"/>
          <w:szCs w:val="20"/>
          <w:vertAlign w:val="subscript"/>
        </w:rPr>
        <w:t>k</w:t>
      </w:r>
      <w:r w:rsidR="00FE2C63" w:rsidRPr="00B83FE7">
        <w:rPr>
          <w:rFonts w:asciiTheme="majorHAns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then </w:t>
      </w:r>
      <w:r w:rsidRPr="00B83FE7">
        <w:rPr>
          <w:rFonts w:asciiTheme="majorHAnsi" w:eastAsia="Meiryo UI" w:hAnsiTheme="majorHAnsi" w:cstheme="majorHAnsi"/>
          <w:i/>
          <w:color w:val="000000" w:themeColor="text1"/>
          <w:sz w:val="20"/>
          <w:szCs w:val="20"/>
        </w:rPr>
        <w:t xml:space="preserve">A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T</w:t>
      </w:r>
      <w:r w:rsidRPr="00B83FE7">
        <w:rPr>
          <w:rFonts w:asciiTheme="majorHAnsi" w:eastAsia="Meiryo UI" w:hAnsiTheme="majorHAnsi" w:cstheme="majorHAnsi"/>
          <w:color w:val="000000" w:themeColor="text1"/>
          <w:sz w:val="20"/>
          <w:szCs w:val="20"/>
        </w:rPr>
        <w:t xml:space="preserve"> .</w:t>
      </w:r>
    </w:p>
    <w:p w14:paraId="6E96265D" w14:textId="77777777" w:rsidR="00C122EE" w:rsidRPr="00B83FE7" w:rsidRDefault="00FE2C63"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w:t>
      </w:r>
      <w:r w:rsidR="003D770C" w:rsidRPr="00B83FE7">
        <w:rPr>
          <w:rFonts w:asciiTheme="majorHAnsi" w:eastAsia="Meiryo UI" w:hAnsiTheme="majorHAnsi" w:cstheme="majorHAnsi"/>
          <w:color w:val="000000" w:themeColor="text1"/>
          <w:sz w:val="20"/>
          <w:szCs w:val="20"/>
        </w:rPr>
        <w:t>G</w:t>
      </w:r>
      <w:r w:rsidRPr="00B83FE7">
        <w:rPr>
          <w:rFonts w:asciiTheme="majorHAnsi" w:eastAsia="Meiryo UI" w:hAnsiTheme="majorHAnsi" w:cstheme="majorHAnsi"/>
          <w:color w:val="000000" w:themeColor="text1"/>
          <w:sz w:val="20"/>
          <w:szCs w:val="20"/>
        </w:rPr>
        <w:t xml:space="preserve">3b) If </w:t>
      </w:r>
      <w:r w:rsidRPr="00B83FE7">
        <w:rPr>
          <w:rFonts w:asciiTheme="majorHAnsi" w:eastAsia="Meiryo UI" w:hAnsiTheme="majorHAnsi" w:cstheme="majorHAnsi"/>
          <w:i/>
          <w:color w:val="000000" w:themeColor="text1"/>
          <w:sz w:val="20"/>
          <w:szCs w:val="20"/>
        </w:rPr>
        <w:t xml:space="preserve">[A, B, C] </w:t>
      </w:r>
      <w:r w:rsidRPr="00B83FE7">
        <w:rPr>
          <w:rFonts w:ascii="MS Gothic" w:eastAsia="MS Gothic" w:hAnsi="MS Gothic" w:cs="MS Gothic" w:hint="eastAsia"/>
          <w:i/>
          <w:color w:val="000000" w:themeColor="text1"/>
          <w:sz w:val="20"/>
          <w:szCs w:val="20"/>
        </w:rPr>
        <w:t>∈</w:t>
      </w:r>
      <w:r w:rsidRPr="00B83FE7">
        <w:rPr>
          <w:rFonts w:asciiTheme="majorHAnsi" w:eastAsia="MS Gothic" w:hAnsiTheme="majorHAnsi" w:cstheme="majorHAnsi"/>
          <w:i/>
          <w:color w:val="000000" w:themeColor="text1"/>
          <w:sz w:val="20"/>
          <w:szCs w:val="20"/>
        </w:rPr>
        <w:t xml:space="preserve"> </w:t>
      </w:r>
      <w:r w:rsidRPr="00B83FE7">
        <w:rPr>
          <w:rFonts w:asciiTheme="majorHAnsi" w:hAnsiTheme="majorHAnsi" w:cstheme="majorHAnsi"/>
          <w:i/>
          <w:color w:val="000000" w:themeColor="text1"/>
          <w:sz w:val="20"/>
          <w:szCs w:val="20"/>
        </w:rPr>
        <w:t>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00C122EE" w:rsidRPr="00B83FE7">
        <w:rPr>
          <w:rFonts w:asciiTheme="majorHAnsi" w:eastAsia="Meiryo UI" w:hAnsiTheme="majorHAnsi" w:cstheme="majorHAnsi"/>
          <w:color w:val="000000" w:themeColor="text1"/>
          <w:sz w:val="20"/>
          <w:szCs w:val="20"/>
        </w:rPr>
        <w:t xml:space="preserve">, then T cannot contain all three of </w:t>
      </w:r>
      <w:r w:rsidR="00C122EE" w:rsidRPr="00B83FE7">
        <w:rPr>
          <w:rFonts w:asciiTheme="majorHAnsi" w:eastAsia="Meiryo UI" w:hAnsiTheme="majorHAnsi" w:cstheme="majorHAnsi"/>
          <w:i/>
          <w:color w:val="000000" w:themeColor="text1"/>
          <w:sz w:val="20"/>
          <w:szCs w:val="20"/>
        </w:rPr>
        <w:t>A, B,</w:t>
      </w:r>
      <w:r w:rsidR="00C122EE" w:rsidRPr="00B83FE7">
        <w:rPr>
          <w:rFonts w:asciiTheme="majorHAnsi" w:eastAsia="Meiryo UI" w:hAnsiTheme="majorHAnsi" w:cstheme="majorHAnsi"/>
          <w:color w:val="000000" w:themeColor="text1"/>
          <w:sz w:val="20"/>
          <w:szCs w:val="20"/>
        </w:rPr>
        <w:t xml:space="preserve"> and C.</w:t>
      </w:r>
    </w:p>
    <w:p w14:paraId="114AC136" w14:textId="77777777" w:rsidR="00211742" w:rsidRPr="00B83FE7" w:rsidRDefault="00C122EE"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w:t>
      </w:r>
      <w:r w:rsidR="003D770C" w:rsidRPr="00B83FE7">
        <w:rPr>
          <w:rFonts w:asciiTheme="majorHAnsi" w:eastAsia="Meiryo UI" w:hAnsiTheme="majorHAnsi" w:cstheme="majorHAnsi"/>
          <w:color w:val="000000" w:themeColor="text1"/>
          <w:sz w:val="20"/>
          <w:szCs w:val="20"/>
        </w:rPr>
        <w:t>G</w:t>
      </w:r>
      <w:r w:rsidRPr="00B83FE7">
        <w:rPr>
          <w:rFonts w:asciiTheme="majorHAnsi" w:eastAsia="Meiryo UI" w:hAnsiTheme="majorHAnsi" w:cstheme="majorHAnsi"/>
          <w:color w:val="000000" w:themeColor="text1"/>
          <w:sz w:val="20"/>
          <w:szCs w:val="20"/>
        </w:rPr>
        <w:t>4) For each</w:t>
      </w:r>
      <w:r w:rsidR="0056112D" w:rsidRPr="00B83FE7">
        <w:rPr>
          <w:rFonts w:asciiTheme="majorHAnsi" w:eastAsia="Meiryo UI" w:hAnsiTheme="majorHAnsi" w:cstheme="majorHAnsi"/>
          <w:color w:val="000000" w:themeColor="text1"/>
          <w:sz w:val="20"/>
          <w:szCs w:val="20"/>
        </w:rPr>
        <w:t xml:space="preserve"> </w:t>
      </w:r>
      <w:r w:rsidR="0056112D" w:rsidRPr="00B83FE7">
        <w:rPr>
          <w:rFonts w:asciiTheme="majorHAnsi" w:eastAsia="Meiryo UI" w:hAnsiTheme="majorHAnsi" w:cstheme="majorHAnsi"/>
          <w:i/>
          <w:color w:val="000000" w:themeColor="text1"/>
          <w:sz w:val="20"/>
          <w:szCs w:val="20"/>
        </w:rPr>
        <w:t>[{e}, X\{e</w:t>
      </w:r>
      <w:proofErr w:type="gramStart"/>
      <w:r w:rsidR="0056112D" w:rsidRPr="00B83FE7">
        <w:rPr>
          <w:rFonts w:asciiTheme="majorHAnsi" w:eastAsia="Meiryo UI" w:hAnsiTheme="majorHAnsi" w:cstheme="majorHAnsi"/>
          <w:i/>
          <w:color w:val="000000" w:themeColor="text1"/>
          <w:sz w:val="20"/>
          <w:szCs w:val="20"/>
        </w:rPr>
        <w:t>}]</w:t>
      </w:r>
      <w:r w:rsidR="0056112D" w:rsidRPr="00B83FE7">
        <w:rPr>
          <w:rFonts w:ascii="MS Gothic" w:eastAsia="MS Gothic" w:hAnsi="MS Gothic" w:cs="MS Gothic" w:hint="eastAsia"/>
          <w:i/>
          <w:color w:val="000000" w:themeColor="text1"/>
          <w:sz w:val="20"/>
          <w:szCs w:val="20"/>
        </w:rPr>
        <w:t>∈</w:t>
      </w:r>
      <w:proofErr w:type="gramEnd"/>
      <w:r w:rsidR="0056112D" w:rsidRPr="00B83FE7">
        <w:rPr>
          <w:rFonts w:asciiTheme="majorHAnsi" w:eastAsia="MS Gothic" w:hAnsiTheme="majorHAnsi" w:cstheme="majorHAnsi"/>
          <w:i/>
          <w:color w:val="000000" w:themeColor="text1"/>
          <w:sz w:val="20"/>
          <w:szCs w:val="20"/>
        </w:rPr>
        <w:t xml:space="preserve"> </w:t>
      </w:r>
      <w:r w:rsidR="0056112D" w:rsidRPr="00B83FE7">
        <w:rPr>
          <w:rFonts w:asciiTheme="majorHAnsi" w:hAnsiTheme="majorHAnsi" w:cstheme="majorHAnsi"/>
          <w:i/>
          <w:color w:val="000000" w:themeColor="text1"/>
          <w:sz w:val="20"/>
          <w:szCs w:val="20"/>
        </w:rPr>
        <w:t>P</w:t>
      </w:r>
      <w:r w:rsidR="0056112D" w:rsidRPr="00B83FE7">
        <w:rPr>
          <w:rFonts w:asciiTheme="majorHAnsi" w:hAnsiTheme="majorHAnsi" w:cstheme="majorHAnsi"/>
          <w:i/>
          <w:color w:val="000000" w:themeColor="text1"/>
          <w:sz w:val="20"/>
          <w:szCs w:val="20"/>
          <w:vertAlign w:val="subscript"/>
        </w:rPr>
        <w:t>k</w:t>
      </w:r>
      <w:r w:rsidR="0056112D" w:rsidRPr="00B83FE7">
        <w:rPr>
          <w:rFonts w:asciiTheme="majorHAnsi" w:hAnsiTheme="majorHAnsi" w:cstheme="majorHAnsi"/>
          <w:i/>
          <w:color w:val="000000" w:themeColor="text1"/>
          <w:sz w:val="20"/>
          <w:szCs w:val="20"/>
        </w:rPr>
        <w:t xml:space="preserve">[ψ], </w:t>
      </w:r>
      <w:r w:rsidR="0056112D" w:rsidRPr="00B83FE7">
        <w:rPr>
          <w:rFonts w:asciiTheme="majorHAnsi" w:eastAsia="Meiryo UI" w:hAnsiTheme="majorHAnsi" w:cstheme="majorHAnsi"/>
          <w:i/>
          <w:color w:val="000000" w:themeColor="text1"/>
          <w:sz w:val="20"/>
          <w:szCs w:val="20"/>
        </w:rPr>
        <w:t xml:space="preserve"> X \</w:t>
      </w:r>
      <w:r w:rsidRPr="00B83FE7">
        <w:rPr>
          <w:rFonts w:asciiTheme="majorHAnsi" w:eastAsia="Meiryo UI" w:hAnsiTheme="majorHAnsi" w:cstheme="majorHAnsi"/>
          <w:i/>
          <w:color w:val="000000" w:themeColor="text1"/>
          <w:sz w:val="20"/>
          <w:szCs w:val="20"/>
        </w:rPr>
        <w:t xml:space="preserve"> {e} </w:t>
      </w:r>
      <w:r w:rsidR="00FE2C63"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T</w:t>
      </w:r>
      <w:r w:rsidRPr="00B83FE7">
        <w:rPr>
          <w:rFonts w:asciiTheme="majorHAnsi" w:eastAsia="Meiryo UI" w:hAnsiTheme="majorHAnsi" w:cstheme="majorHAnsi"/>
          <w:b/>
          <w:color w:val="000000" w:themeColor="text1"/>
          <w:sz w:val="20"/>
          <w:szCs w:val="20"/>
        </w:rPr>
        <w:br/>
      </w:r>
      <w:r w:rsidR="00BE3D29" w:rsidRPr="00B83FE7">
        <w:rPr>
          <w:rFonts w:asciiTheme="majorHAnsi" w:eastAsia="Meiryo UI" w:hAnsiTheme="majorHAnsi" w:cstheme="majorHAnsi"/>
          <w:b/>
          <w:color w:val="000000" w:themeColor="text1"/>
          <w:sz w:val="20"/>
          <w:szCs w:val="20"/>
        </w:rPr>
        <w:br/>
      </w:r>
      <w:r w:rsidR="009B6842" w:rsidRPr="00B83FE7">
        <w:rPr>
          <w:rFonts w:asciiTheme="majorHAnsi" w:hAnsiTheme="majorHAnsi" w:cstheme="majorHAnsi"/>
          <w:color w:val="000000" w:themeColor="text1"/>
          <w:sz w:val="20"/>
          <w:szCs w:val="20"/>
        </w:rPr>
        <w:t xml:space="preserve">The literature [10] demonstrates the relationship between </w:t>
      </w:r>
      <w:r w:rsidR="009B6842" w:rsidRPr="00B83FE7">
        <w:rPr>
          <w:rFonts w:asciiTheme="majorHAnsi" w:hAnsiTheme="majorHAnsi" w:cstheme="majorHAnsi"/>
          <w:i/>
          <w:color w:val="000000" w:themeColor="text1"/>
          <w:sz w:val="20"/>
          <w:szCs w:val="20"/>
        </w:rPr>
        <w:t>f-</w:t>
      </w:r>
      <w:r w:rsidR="009B6842" w:rsidRPr="00B83FE7">
        <w:rPr>
          <w:rFonts w:asciiTheme="majorHAnsi" w:hAnsiTheme="majorHAnsi" w:cstheme="majorHAnsi"/>
          <w:color w:val="000000" w:themeColor="text1"/>
          <w:sz w:val="20"/>
          <w:szCs w:val="20"/>
        </w:rPr>
        <w:t>tangles and</w:t>
      </w:r>
      <w:r w:rsidR="009B6842" w:rsidRPr="00B83FE7">
        <w:rPr>
          <w:rFonts w:asciiTheme="majorHAnsi" w:hAnsiTheme="majorHAnsi" w:cstheme="majorHAnsi"/>
          <w:i/>
          <w:color w:val="000000" w:themeColor="text1"/>
          <w:sz w:val="20"/>
          <w:szCs w:val="20"/>
        </w:rPr>
        <w:t xml:space="preserve"> P</w:t>
      </w:r>
      <w:r w:rsidR="009B6842" w:rsidRPr="00B83FE7">
        <w:rPr>
          <w:rFonts w:asciiTheme="majorHAnsi" w:hAnsiTheme="majorHAnsi" w:cstheme="majorHAnsi"/>
          <w:i/>
          <w:color w:val="000000" w:themeColor="text1"/>
          <w:sz w:val="20"/>
          <w:szCs w:val="20"/>
          <w:vertAlign w:val="subscript"/>
        </w:rPr>
        <w:t>k</w:t>
      </w:r>
      <w:r w:rsidR="009B6842" w:rsidRPr="00B83FE7">
        <w:rPr>
          <w:rFonts w:asciiTheme="majorHAnsi" w:hAnsiTheme="majorHAnsi" w:cstheme="majorHAnsi"/>
          <w:i/>
          <w:color w:val="000000" w:themeColor="text1"/>
          <w:sz w:val="20"/>
          <w:szCs w:val="20"/>
        </w:rPr>
        <w:t>[ψ]-</w:t>
      </w:r>
      <w:r w:rsidR="009B6842" w:rsidRPr="00B83FE7">
        <w:rPr>
          <w:rFonts w:asciiTheme="majorHAnsi" w:hAnsiTheme="majorHAnsi" w:cstheme="majorHAnsi"/>
          <w:color w:val="000000" w:themeColor="text1"/>
          <w:sz w:val="20"/>
          <w:szCs w:val="20"/>
        </w:rPr>
        <w:t>brambles. Furthermore, based on the discussions presented in this paper, several conclusions have become apparent.</w:t>
      </w:r>
      <w:r w:rsidR="00B44E4F" w:rsidRPr="00B83FE7">
        <w:rPr>
          <w:rFonts w:asciiTheme="majorHAnsi" w:eastAsia="Meiryo UI" w:hAnsiTheme="majorHAnsi" w:cstheme="majorHAnsi"/>
          <w:b/>
          <w:color w:val="000000" w:themeColor="text1"/>
          <w:sz w:val="20"/>
          <w:szCs w:val="20"/>
        </w:rPr>
        <w:br/>
        <w:t xml:space="preserve">Theorem </w:t>
      </w:r>
      <w:r w:rsidR="007E346C" w:rsidRPr="00B83FE7">
        <w:rPr>
          <w:rFonts w:asciiTheme="majorHAnsi" w:eastAsia="Meiryo UI" w:hAnsiTheme="majorHAnsi" w:cstheme="majorHAnsi"/>
          <w:b/>
          <w:color w:val="000000" w:themeColor="text1"/>
          <w:sz w:val="20"/>
          <w:szCs w:val="20"/>
        </w:rPr>
        <w:t>2</w:t>
      </w:r>
      <w:r w:rsidR="00B44E4F" w:rsidRPr="00B83FE7">
        <w:rPr>
          <w:rFonts w:asciiTheme="majorHAnsi" w:eastAsia="Meiryo UI" w:hAnsiTheme="majorHAnsi" w:cstheme="majorHAnsi"/>
          <w:b/>
          <w:color w:val="000000" w:themeColor="text1"/>
          <w:sz w:val="20"/>
          <w:szCs w:val="20"/>
        </w:rPr>
        <w:t>9</w:t>
      </w:r>
      <w:r w:rsidR="00211742" w:rsidRPr="00B83FE7">
        <w:rPr>
          <w:rFonts w:asciiTheme="majorHAnsi" w:eastAsia="Meiryo UI" w:hAnsiTheme="majorHAnsi" w:cstheme="majorHAnsi"/>
          <w:b/>
          <w:color w:val="000000" w:themeColor="text1"/>
          <w:sz w:val="20"/>
          <w:szCs w:val="20"/>
        </w:rPr>
        <w:t xml:space="preserve">: </w:t>
      </w:r>
      <w:r w:rsidR="00211742" w:rsidRPr="00B83FE7">
        <w:rPr>
          <w:rFonts w:asciiTheme="majorHAnsi" w:hAnsiTheme="majorHAnsi" w:cstheme="majorHAnsi"/>
          <w:color w:val="000000" w:themeColor="text1"/>
          <w:sz w:val="20"/>
          <w:szCs w:val="20"/>
        </w:rPr>
        <w:t xml:space="preserve">Let </w:t>
      </w:r>
      <w:r w:rsidR="00211742" w:rsidRPr="00B83FE7">
        <w:rPr>
          <w:rFonts w:asciiTheme="majorHAnsi" w:hAnsiTheme="majorHAnsi" w:cstheme="majorHAnsi"/>
          <w:i/>
          <w:color w:val="000000" w:themeColor="text1"/>
          <w:sz w:val="20"/>
          <w:szCs w:val="20"/>
        </w:rPr>
        <w:t>ψ</w:t>
      </w:r>
      <w:r w:rsidR="00211742" w:rsidRPr="00B83FE7">
        <w:rPr>
          <w:rFonts w:asciiTheme="majorHAnsi" w:hAnsiTheme="majorHAnsi" w:cstheme="majorHAnsi"/>
          <w:color w:val="000000" w:themeColor="text1"/>
          <w:sz w:val="20"/>
          <w:szCs w:val="20"/>
        </w:rPr>
        <w:t xml:space="preserve"> be a submodular partition function and </w:t>
      </w:r>
      <w:r w:rsidR="00211742" w:rsidRPr="00B83FE7">
        <w:rPr>
          <w:rFonts w:asciiTheme="majorHAnsi" w:hAnsiTheme="majorHAnsi" w:cstheme="majorHAnsi"/>
          <w:i/>
          <w:color w:val="000000" w:themeColor="text1"/>
          <w:sz w:val="20"/>
          <w:szCs w:val="20"/>
        </w:rPr>
        <w:t>k</w:t>
      </w:r>
      <w:r w:rsidR="00211742" w:rsidRPr="00B83FE7">
        <w:rPr>
          <w:rFonts w:asciiTheme="majorHAnsi" w:hAnsiTheme="majorHAnsi" w:cstheme="majorHAnsi"/>
          <w:color w:val="000000" w:themeColor="text1"/>
          <w:sz w:val="20"/>
          <w:szCs w:val="20"/>
        </w:rPr>
        <w:t xml:space="preserve"> a non-negative integer. </w:t>
      </w:r>
      <w:r w:rsidR="00507A6B" w:rsidRPr="00B83FE7">
        <w:rPr>
          <w:rFonts w:asciiTheme="majorHAnsi" w:hAnsiTheme="majorHAnsi" w:cstheme="majorHAnsi"/>
          <w:color w:val="000000" w:themeColor="text1"/>
          <w:sz w:val="20"/>
          <w:szCs w:val="20"/>
        </w:rPr>
        <w:t>If there is no decomposition tree compatible with</w:t>
      </w:r>
      <w:r w:rsidR="00507A6B" w:rsidRPr="00B83FE7">
        <w:rPr>
          <w:rFonts w:asciiTheme="majorHAnsi" w:hAnsiTheme="majorHAnsi" w:cstheme="majorHAnsi"/>
          <w:i/>
          <w:color w:val="000000" w:themeColor="text1"/>
          <w:sz w:val="20"/>
          <w:szCs w:val="20"/>
        </w:rPr>
        <w:t xml:space="preserve"> P</w:t>
      </w:r>
      <w:r w:rsidR="00507A6B" w:rsidRPr="00B83FE7">
        <w:rPr>
          <w:rFonts w:asciiTheme="majorHAnsi" w:hAnsiTheme="majorHAnsi" w:cstheme="majorHAnsi"/>
          <w:i/>
          <w:color w:val="000000" w:themeColor="text1"/>
          <w:sz w:val="20"/>
          <w:szCs w:val="20"/>
          <w:vertAlign w:val="subscript"/>
        </w:rPr>
        <w:t>k</w:t>
      </w:r>
      <w:r w:rsidR="00507A6B" w:rsidRPr="00B83FE7">
        <w:rPr>
          <w:rFonts w:asciiTheme="majorHAnsi" w:hAnsiTheme="majorHAnsi" w:cstheme="majorHAnsi"/>
          <w:i/>
          <w:color w:val="000000" w:themeColor="text1"/>
          <w:sz w:val="20"/>
          <w:szCs w:val="20"/>
        </w:rPr>
        <w:t>[ψ] then</w:t>
      </w:r>
    </w:p>
    <w:p w14:paraId="7BE2FF2B" w14:textId="77777777" w:rsidR="00211742" w:rsidRPr="00B83FE7" w:rsidRDefault="00211742"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There is a non-principal</w:t>
      </w:r>
      <w:r w:rsidRPr="00B83FE7">
        <w:rPr>
          <w:rFonts w:asciiTheme="majorHAnsi" w:hAnsiTheme="majorHAnsi" w:cstheme="majorHAnsi"/>
          <w:i/>
          <w:color w:val="000000" w:themeColor="text1"/>
          <w:sz w:val="20"/>
          <w:szCs w:val="20"/>
        </w:rPr>
        <w:t xml:space="preserve"> 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-bramble.</w:t>
      </w:r>
    </w:p>
    <w:p w14:paraId="4E640A8F" w14:textId="77777777" w:rsidR="00211742" w:rsidRPr="00B83FE7" w:rsidRDefault="00211742" w:rsidP="000A6E17">
      <w:pPr>
        <w:snapToGrid w:val="0"/>
        <w:jc w:val="left"/>
        <w:rPr>
          <w:rFonts w:asciiTheme="majorHAns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There is a non-principal</w:t>
      </w:r>
      <w:r w:rsidRPr="00B83FE7">
        <w:rPr>
          <w:rFonts w:asciiTheme="majorHAnsi" w:hAnsiTheme="majorHAnsi" w:cstheme="majorHAnsi"/>
          <w:i/>
          <w:color w:val="000000" w:themeColor="text1"/>
          <w:sz w:val="20"/>
          <w:szCs w:val="20"/>
        </w:rPr>
        <w:t xml:space="preserve"> 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-ultrafilter.</w:t>
      </w:r>
    </w:p>
    <w:p w14:paraId="6EF5E630" w14:textId="77777777" w:rsidR="00211742" w:rsidRPr="00B83FE7" w:rsidRDefault="00211742" w:rsidP="000A6E17">
      <w:pPr>
        <w:snapToGrid w:val="0"/>
        <w:jc w:val="left"/>
        <w:rPr>
          <w:rFonts w:asciiTheme="majorHAns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lastRenderedPageBreak/>
        <w:t>-</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 xml:space="preserve">There is a </w:t>
      </w:r>
      <w:r w:rsidRPr="00B83FE7">
        <w:rPr>
          <w:rFonts w:asciiTheme="majorHAnsi" w:hAnsiTheme="majorHAnsi" w:cstheme="majorHAnsi"/>
          <w:i/>
          <w:color w:val="000000" w:themeColor="text1"/>
          <w:sz w:val="20"/>
          <w:szCs w:val="20"/>
        </w:rPr>
        <w:t>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-Tangle.</w:t>
      </w:r>
    </w:p>
    <w:p w14:paraId="6A8CC243" w14:textId="77777777" w:rsidR="009B6842" w:rsidRPr="00B83FE7" w:rsidRDefault="0056112D"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color w:val="000000" w:themeColor="text1"/>
          <w:sz w:val="20"/>
          <w:szCs w:val="20"/>
        </w:rPr>
        <w:br/>
      </w:r>
      <w:r w:rsidR="009B6842" w:rsidRPr="00B83FE7">
        <w:rPr>
          <w:rFonts w:asciiTheme="majorHAnsi" w:eastAsia="Meiryo UI" w:hAnsiTheme="majorHAnsi" w:cstheme="majorHAnsi"/>
          <w:color w:val="000000" w:themeColor="text1"/>
          <w:sz w:val="20"/>
          <w:szCs w:val="20"/>
        </w:rPr>
        <w:t xml:space="preserve">The aforementioned statement represents the main theorem of this paper, known as the duality theorem. However, in this paper, we have also been able to present another dual theorem. </w:t>
      </w:r>
    </w:p>
    <w:p w14:paraId="350563E0" w14:textId="77777777" w:rsidR="00211742" w:rsidRPr="00B83FE7" w:rsidRDefault="00211742"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In general mathematics, ideals correspond to co-filters, and maximal ideals correspond to co-ultrafilters. In the context of submodular partition functions, which incorporate specific conditions, </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-ideals correspond to co-</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filters. Drawing upon the discussions presented in this paper, these conclusions become evident.</w:t>
      </w:r>
      <w:r w:rsidRPr="00B83FE7">
        <w:rPr>
          <w:rFonts w:asciiTheme="majorHAnsi" w:eastAsia="Meiryo UI" w:hAnsiTheme="majorHAnsi" w:cstheme="majorHAnsi"/>
          <w:color w:val="000000" w:themeColor="text1"/>
          <w:sz w:val="20"/>
          <w:szCs w:val="20"/>
        </w:rPr>
        <w:br/>
      </w:r>
      <w:r w:rsidRPr="00B83FE7">
        <w:rPr>
          <w:rFonts w:asciiTheme="majorHAnsi" w:eastAsia="Meiryo UI" w:hAnsiTheme="majorHAnsi" w:cstheme="majorHAnsi"/>
          <w:b/>
          <w:color w:val="000000" w:themeColor="text1"/>
          <w:sz w:val="20"/>
          <w:szCs w:val="20"/>
        </w:rPr>
        <w:t>Theo</w:t>
      </w:r>
      <w:r w:rsidR="00B44E4F" w:rsidRPr="00B83FE7">
        <w:rPr>
          <w:rFonts w:asciiTheme="majorHAnsi" w:eastAsia="Meiryo UI" w:hAnsiTheme="majorHAnsi" w:cstheme="majorHAnsi"/>
          <w:b/>
          <w:color w:val="000000" w:themeColor="text1"/>
          <w:sz w:val="20"/>
          <w:szCs w:val="20"/>
        </w:rPr>
        <w:t xml:space="preserve">rem </w:t>
      </w:r>
      <w:r w:rsidR="007E346C" w:rsidRPr="00B83FE7">
        <w:rPr>
          <w:rFonts w:asciiTheme="majorHAnsi" w:eastAsia="Meiryo UI" w:hAnsiTheme="majorHAnsi" w:cstheme="majorHAnsi"/>
          <w:b/>
          <w:color w:val="000000" w:themeColor="text1"/>
          <w:sz w:val="20"/>
          <w:szCs w:val="20"/>
        </w:rPr>
        <w:t>3</w:t>
      </w:r>
      <w:r w:rsidR="00B44E4F" w:rsidRPr="00B83FE7">
        <w:rPr>
          <w:rFonts w:asciiTheme="majorHAnsi" w:eastAsia="Meiryo UI" w:hAnsiTheme="majorHAnsi" w:cstheme="majorHAnsi"/>
          <w:b/>
          <w:color w:val="000000" w:themeColor="text1"/>
          <w:sz w:val="20"/>
          <w:szCs w:val="20"/>
        </w:rPr>
        <w:t>0</w:t>
      </w:r>
      <w:r w:rsidRPr="00B83FE7">
        <w:rPr>
          <w:rFonts w:asciiTheme="majorHAnsi" w:eastAsia="Meiryo UI" w:hAnsiTheme="majorHAnsi" w:cstheme="majorHAnsi"/>
          <w:b/>
          <w:color w:val="000000" w:themeColor="text1"/>
          <w:sz w:val="20"/>
          <w:szCs w:val="20"/>
        </w:rPr>
        <w:t xml:space="preserve">: </w:t>
      </w:r>
      <w:r w:rsidRPr="00B83FE7">
        <w:rPr>
          <w:rFonts w:asciiTheme="majorHAnsi" w:hAnsiTheme="majorHAnsi" w:cstheme="majorHAnsi"/>
          <w:color w:val="000000" w:themeColor="text1"/>
          <w:sz w:val="20"/>
          <w:szCs w:val="20"/>
        </w:rPr>
        <w:t xml:space="preserve">Let </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 xml:space="preserve"> be a submodular partition function and </w:t>
      </w:r>
      <w:r w:rsidRPr="00B83FE7">
        <w:rPr>
          <w:rFonts w:asciiTheme="majorHAnsi" w:hAnsiTheme="majorHAnsi" w:cstheme="majorHAnsi"/>
          <w:i/>
          <w:color w:val="000000" w:themeColor="text1"/>
          <w:sz w:val="20"/>
          <w:szCs w:val="20"/>
        </w:rPr>
        <w:t>k</w:t>
      </w:r>
      <w:r w:rsidRPr="00B83FE7">
        <w:rPr>
          <w:rFonts w:asciiTheme="majorHAnsi" w:hAnsiTheme="majorHAnsi" w:cstheme="majorHAnsi"/>
          <w:color w:val="000000" w:themeColor="text1"/>
          <w:sz w:val="20"/>
          <w:szCs w:val="20"/>
        </w:rPr>
        <w:t xml:space="preserve"> a non-negative integer. </w:t>
      </w:r>
      <w:r w:rsidR="00507A6B" w:rsidRPr="00B83FE7">
        <w:rPr>
          <w:rFonts w:asciiTheme="majorHAnsi" w:hAnsiTheme="majorHAnsi" w:cstheme="majorHAnsi"/>
          <w:color w:val="000000" w:themeColor="text1"/>
          <w:sz w:val="20"/>
          <w:szCs w:val="20"/>
        </w:rPr>
        <w:t>If there is no decomposition tree compatible with</w:t>
      </w:r>
      <w:r w:rsidR="00507A6B" w:rsidRPr="00B83FE7">
        <w:rPr>
          <w:rFonts w:asciiTheme="majorHAnsi" w:hAnsiTheme="majorHAnsi" w:cstheme="majorHAnsi"/>
          <w:i/>
          <w:color w:val="000000" w:themeColor="text1"/>
          <w:sz w:val="20"/>
          <w:szCs w:val="20"/>
        </w:rPr>
        <w:t xml:space="preserve"> P</w:t>
      </w:r>
      <w:r w:rsidR="00507A6B" w:rsidRPr="00B83FE7">
        <w:rPr>
          <w:rFonts w:asciiTheme="majorHAnsi" w:hAnsiTheme="majorHAnsi" w:cstheme="majorHAnsi"/>
          <w:i/>
          <w:color w:val="000000" w:themeColor="text1"/>
          <w:sz w:val="20"/>
          <w:szCs w:val="20"/>
          <w:vertAlign w:val="subscript"/>
        </w:rPr>
        <w:t>k</w:t>
      </w:r>
      <w:r w:rsidR="00507A6B" w:rsidRPr="00B83FE7">
        <w:rPr>
          <w:rFonts w:asciiTheme="majorHAnsi" w:hAnsiTheme="majorHAnsi" w:cstheme="majorHAnsi"/>
          <w:i/>
          <w:color w:val="000000" w:themeColor="text1"/>
          <w:sz w:val="20"/>
          <w:szCs w:val="20"/>
        </w:rPr>
        <w:t>[ψ] then</w:t>
      </w:r>
    </w:p>
    <w:p w14:paraId="2AD5528E" w14:textId="77777777" w:rsidR="00211742" w:rsidRPr="00B83FE7" w:rsidRDefault="00211742"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 xml:space="preserve">There is a loose </w:t>
      </w:r>
      <w:r w:rsidRPr="00B83FE7">
        <w:rPr>
          <w:rFonts w:asciiTheme="majorHAnsi" w:hAnsiTheme="majorHAnsi" w:cstheme="majorHAnsi"/>
          <w:i/>
          <w:color w:val="000000" w:themeColor="text1"/>
          <w:sz w:val="20"/>
          <w:szCs w:val="20"/>
        </w:rPr>
        <w:t>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-tangle.</w:t>
      </w:r>
    </w:p>
    <w:p w14:paraId="54CCE4AE" w14:textId="77777777" w:rsidR="00211742" w:rsidRPr="00B83FE7" w:rsidRDefault="00211742" w:rsidP="000A6E17">
      <w:pPr>
        <w:snapToGrid w:val="0"/>
        <w:jc w:val="left"/>
        <w:rPr>
          <w:rFonts w:asciiTheme="majorHAns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There is a non-principal</w:t>
      </w:r>
      <w:r w:rsidRPr="00B83FE7">
        <w:rPr>
          <w:rFonts w:asciiTheme="majorHAnsi" w:hAnsiTheme="majorHAnsi" w:cstheme="majorHAnsi"/>
          <w:i/>
          <w:color w:val="000000" w:themeColor="text1"/>
          <w:sz w:val="20"/>
          <w:szCs w:val="20"/>
        </w:rPr>
        <w:t xml:space="preserve"> 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-filter.</w:t>
      </w:r>
    </w:p>
    <w:p w14:paraId="536DD1E8" w14:textId="77777777" w:rsidR="00BE3D29" w:rsidRPr="00B83FE7" w:rsidRDefault="00211742" w:rsidP="000A6E17">
      <w:pPr>
        <w:snapToGrid w:val="0"/>
        <w:jc w:val="left"/>
        <w:rPr>
          <w:rFonts w:asciiTheme="majorHAns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There is a non-principal</w:t>
      </w:r>
      <w:r w:rsidRPr="00B83FE7">
        <w:rPr>
          <w:rFonts w:asciiTheme="majorHAnsi" w:hAnsiTheme="majorHAnsi" w:cstheme="majorHAnsi"/>
          <w:i/>
          <w:color w:val="000000" w:themeColor="text1"/>
          <w:sz w:val="20"/>
          <w:szCs w:val="20"/>
        </w:rPr>
        <w:t xml:space="preserve"> 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-ideal.</w:t>
      </w:r>
      <w:r w:rsidRPr="00B83FE7">
        <w:rPr>
          <w:rFonts w:asciiTheme="majorHAnsi" w:eastAsia="Meiryo UI" w:hAnsiTheme="majorHAnsi" w:cstheme="majorHAnsi"/>
          <w:b/>
          <w:color w:val="000000" w:themeColor="text1"/>
          <w:sz w:val="20"/>
          <w:szCs w:val="20"/>
        </w:rPr>
        <w:br/>
      </w:r>
      <w:r w:rsidR="00BE3D29" w:rsidRPr="00B83FE7">
        <w:rPr>
          <w:rFonts w:asciiTheme="majorHAnsi" w:eastAsia="Meiryo UI" w:hAnsiTheme="majorHAnsi" w:cstheme="majorHAnsi"/>
          <w:b/>
          <w:color w:val="000000" w:themeColor="text1"/>
          <w:sz w:val="20"/>
          <w:szCs w:val="20"/>
        </w:rPr>
        <w:br/>
      </w:r>
      <w:r w:rsidR="00BE3D29" w:rsidRPr="00B83FE7">
        <w:rPr>
          <w:rFonts w:asciiTheme="majorHAnsi" w:eastAsia="Meiryo UI" w:hAnsiTheme="majorHAnsi" w:cstheme="majorHAnsi"/>
          <w:color w:val="000000" w:themeColor="text1"/>
          <w:sz w:val="20"/>
          <w:szCs w:val="20"/>
        </w:rPr>
        <w:t xml:space="preserve">Based on the maximality of the </w:t>
      </w:r>
      <w:r w:rsidR="00BE3D29" w:rsidRPr="00B83FE7">
        <w:rPr>
          <w:rFonts w:asciiTheme="majorHAnsi" w:hAnsiTheme="majorHAnsi" w:cstheme="majorHAnsi"/>
          <w:i/>
          <w:color w:val="000000" w:themeColor="text1"/>
          <w:sz w:val="20"/>
          <w:szCs w:val="20"/>
        </w:rPr>
        <w:t>P</w:t>
      </w:r>
      <w:r w:rsidR="00BE3D29" w:rsidRPr="00B83FE7">
        <w:rPr>
          <w:rFonts w:asciiTheme="majorHAnsi" w:hAnsiTheme="majorHAnsi" w:cstheme="majorHAnsi"/>
          <w:i/>
          <w:color w:val="000000" w:themeColor="text1"/>
          <w:sz w:val="20"/>
          <w:szCs w:val="20"/>
          <w:vertAlign w:val="subscript"/>
        </w:rPr>
        <w:t>k</w:t>
      </w:r>
      <w:r w:rsidR="00BE3D29" w:rsidRPr="00B83FE7">
        <w:rPr>
          <w:rFonts w:asciiTheme="majorHAnsi" w:hAnsiTheme="majorHAnsi" w:cstheme="majorHAnsi"/>
          <w:i/>
          <w:color w:val="000000" w:themeColor="text1"/>
          <w:sz w:val="20"/>
          <w:szCs w:val="20"/>
        </w:rPr>
        <w:t>[ψ]</w:t>
      </w:r>
      <w:r w:rsidR="00BE3D29" w:rsidRPr="00B83FE7">
        <w:rPr>
          <w:rFonts w:asciiTheme="majorHAnsi" w:eastAsia="Meiryo UI" w:hAnsiTheme="majorHAnsi" w:cstheme="majorHAnsi"/>
          <w:color w:val="000000" w:themeColor="text1"/>
          <w:sz w:val="20"/>
          <w:szCs w:val="20"/>
        </w:rPr>
        <w:t xml:space="preserve">-ideal (co-filter) and ultrafilter introduced in Theorem, the following holds for a maximal </w:t>
      </w:r>
      <w:r w:rsidR="00BE3D29" w:rsidRPr="00B83FE7">
        <w:rPr>
          <w:rFonts w:asciiTheme="majorHAnsi" w:hAnsiTheme="majorHAnsi" w:cstheme="majorHAnsi"/>
          <w:i/>
          <w:color w:val="000000" w:themeColor="text1"/>
          <w:sz w:val="20"/>
          <w:szCs w:val="20"/>
        </w:rPr>
        <w:t>P</w:t>
      </w:r>
      <w:r w:rsidR="00BE3D29" w:rsidRPr="00B83FE7">
        <w:rPr>
          <w:rFonts w:asciiTheme="majorHAnsi" w:hAnsiTheme="majorHAnsi" w:cstheme="majorHAnsi"/>
          <w:i/>
          <w:color w:val="000000" w:themeColor="text1"/>
          <w:sz w:val="20"/>
          <w:szCs w:val="20"/>
          <w:vertAlign w:val="subscript"/>
        </w:rPr>
        <w:t>k</w:t>
      </w:r>
      <w:r w:rsidR="00BE3D29" w:rsidRPr="00B83FE7">
        <w:rPr>
          <w:rFonts w:asciiTheme="majorHAnsi" w:hAnsiTheme="majorHAnsi" w:cstheme="majorHAnsi"/>
          <w:i/>
          <w:color w:val="000000" w:themeColor="text1"/>
          <w:sz w:val="20"/>
          <w:szCs w:val="20"/>
        </w:rPr>
        <w:t>[ψ]</w:t>
      </w:r>
      <w:r w:rsidR="00BE3D29" w:rsidRPr="00B83FE7">
        <w:rPr>
          <w:rFonts w:asciiTheme="majorHAnsi" w:eastAsia="Meiryo UI" w:hAnsiTheme="majorHAnsi" w:cstheme="majorHAnsi"/>
          <w:color w:val="000000" w:themeColor="text1"/>
          <w:sz w:val="20"/>
          <w:szCs w:val="20"/>
        </w:rPr>
        <w:t>-ideal (co-ultrafilter).</w:t>
      </w:r>
      <w:r w:rsidR="00BE3D29" w:rsidRPr="00B83FE7">
        <w:rPr>
          <w:rFonts w:asciiTheme="majorHAnsi" w:eastAsia="Meiryo UI" w:hAnsiTheme="majorHAnsi" w:cstheme="majorHAnsi"/>
          <w:b/>
          <w:color w:val="000000" w:themeColor="text1"/>
          <w:sz w:val="20"/>
          <w:szCs w:val="20"/>
        </w:rPr>
        <w:br/>
        <w:t xml:space="preserve">Theorem </w:t>
      </w:r>
      <w:r w:rsidR="007E346C" w:rsidRPr="00B83FE7">
        <w:rPr>
          <w:rFonts w:asciiTheme="majorHAnsi" w:eastAsia="Meiryo UI" w:hAnsiTheme="majorHAnsi" w:cstheme="majorHAnsi"/>
          <w:b/>
          <w:color w:val="000000" w:themeColor="text1"/>
          <w:sz w:val="20"/>
          <w:szCs w:val="20"/>
        </w:rPr>
        <w:t>3</w:t>
      </w:r>
      <w:r w:rsidR="00BE3D29" w:rsidRPr="00B83FE7">
        <w:rPr>
          <w:rFonts w:asciiTheme="majorHAnsi" w:eastAsia="Meiryo UI" w:hAnsiTheme="majorHAnsi" w:cstheme="majorHAnsi"/>
          <w:b/>
          <w:color w:val="000000" w:themeColor="text1"/>
          <w:sz w:val="20"/>
          <w:szCs w:val="20"/>
        </w:rPr>
        <w:t xml:space="preserve">1: </w:t>
      </w:r>
      <w:r w:rsidR="00BE3D29" w:rsidRPr="00B83FE7">
        <w:rPr>
          <w:rFonts w:asciiTheme="majorHAnsi" w:hAnsiTheme="majorHAnsi" w:cstheme="majorHAnsi"/>
          <w:color w:val="000000" w:themeColor="text1"/>
          <w:sz w:val="20"/>
          <w:szCs w:val="20"/>
        </w:rPr>
        <w:t xml:space="preserve">Let </w:t>
      </w:r>
      <w:r w:rsidR="00BE3D29" w:rsidRPr="00B83FE7">
        <w:rPr>
          <w:rFonts w:asciiTheme="majorHAnsi" w:hAnsiTheme="majorHAnsi" w:cstheme="majorHAnsi"/>
          <w:i/>
          <w:color w:val="000000" w:themeColor="text1"/>
          <w:sz w:val="20"/>
          <w:szCs w:val="20"/>
        </w:rPr>
        <w:t>ψ</w:t>
      </w:r>
      <w:r w:rsidR="00BE3D29" w:rsidRPr="00B83FE7">
        <w:rPr>
          <w:rFonts w:asciiTheme="majorHAnsi" w:hAnsiTheme="majorHAnsi" w:cstheme="majorHAnsi"/>
          <w:color w:val="000000" w:themeColor="text1"/>
          <w:sz w:val="20"/>
          <w:szCs w:val="20"/>
        </w:rPr>
        <w:t xml:space="preserve"> be a submodular partition function and </w:t>
      </w:r>
      <w:r w:rsidR="00BE3D29" w:rsidRPr="00B83FE7">
        <w:rPr>
          <w:rFonts w:asciiTheme="majorHAnsi" w:hAnsiTheme="majorHAnsi" w:cstheme="majorHAnsi"/>
          <w:i/>
          <w:color w:val="000000" w:themeColor="text1"/>
          <w:sz w:val="20"/>
          <w:szCs w:val="20"/>
        </w:rPr>
        <w:t>k</w:t>
      </w:r>
      <w:r w:rsidR="00BE3D29" w:rsidRPr="00B83FE7">
        <w:rPr>
          <w:rFonts w:asciiTheme="majorHAnsi" w:hAnsiTheme="majorHAnsi" w:cstheme="majorHAnsi"/>
          <w:color w:val="000000" w:themeColor="text1"/>
          <w:sz w:val="20"/>
          <w:szCs w:val="20"/>
        </w:rPr>
        <w:t xml:space="preserve"> a non-negative integer. </w:t>
      </w:r>
      <w:r w:rsidR="00BE3D29" w:rsidRPr="00B83FE7">
        <w:rPr>
          <w:rFonts w:asciiTheme="majorHAnsi" w:eastAsia="Meiryo UI" w:hAnsiTheme="majorHAnsi" w:cstheme="majorHAnsi"/>
          <w:color w:val="000000" w:themeColor="text1"/>
          <w:sz w:val="20"/>
          <w:szCs w:val="20"/>
        </w:rPr>
        <w:t>The existence of the following are equivalent conditions:</w:t>
      </w:r>
    </w:p>
    <w:p w14:paraId="371AA44C" w14:textId="77777777" w:rsidR="00BE3D29" w:rsidRPr="00B83FE7" w:rsidRDefault="00BE3D29" w:rsidP="000A6E17">
      <w:pPr>
        <w:snapToGrid w:val="0"/>
        <w:jc w:val="left"/>
        <w:rPr>
          <w:rFonts w:asciiTheme="majorHAnsi" w:hAnsiTheme="majorHAnsi" w:cstheme="majorHAnsi"/>
          <w:i/>
          <w:color w:val="000000" w:themeColor="text1"/>
          <w:sz w:val="20"/>
          <w:szCs w:val="20"/>
        </w:rPr>
      </w:pP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There is no decomposition tree compatible with</w:t>
      </w:r>
      <w:r w:rsidRPr="00B83FE7">
        <w:rPr>
          <w:rFonts w:asciiTheme="majorHAnsi" w:hAnsiTheme="majorHAnsi" w:cstheme="majorHAnsi"/>
          <w:i/>
          <w:color w:val="000000" w:themeColor="text1"/>
          <w:sz w:val="20"/>
          <w:szCs w:val="20"/>
        </w:rPr>
        <w:t xml:space="preserve"> 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p>
    <w:p w14:paraId="141DCA7C" w14:textId="77777777" w:rsidR="00BE3D29" w:rsidRPr="00B83FE7" w:rsidRDefault="00BE3D29" w:rsidP="000A6E17">
      <w:pPr>
        <w:snapToGrid w:val="0"/>
        <w:jc w:val="left"/>
        <w:rPr>
          <w:rFonts w:asciiTheme="majorHAns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rPr>
        <w:t xml:space="preserve">There is a maximal </w:t>
      </w:r>
      <w:r w:rsidRPr="00B83FE7">
        <w:rPr>
          <w:rFonts w:asciiTheme="majorHAnsi" w:hAnsiTheme="majorHAnsi" w:cstheme="majorHAnsi"/>
          <w:i/>
          <w:color w:val="000000" w:themeColor="text1"/>
          <w:sz w:val="20"/>
          <w:szCs w:val="20"/>
        </w:rPr>
        <w:t>P</w:t>
      </w:r>
      <w:r w:rsidRPr="00B83FE7">
        <w:rPr>
          <w:rFonts w:asciiTheme="majorHAnsi" w:hAnsiTheme="majorHAnsi" w:cstheme="majorHAnsi"/>
          <w:i/>
          <w:color w:val="000000" w:themeColor="text1"/>
          <w:sz w:val="20"/>
          <w:szCs w:val="20"/>
          <w:vertAlign w:val="subscript"/>
        </w:rPr>
        <w:t>k</w:t>
      </w:r>
      <w:r w:rsidRPr="00B83FE7">
        <w:rPr>
          <w:rFonts w:asciiTheme="majorHAnsi" w:hAnsiTheme="majorHAnsi" w:cstheme="majorHAnsi"/>
          <w:i/>
          <w:color w:val="000000" w:themeColor="text1"/>
          <w:sz w:val="20"/>
          <w:szCs w:val="20"/>
        </w:rPr>
        <w:t>[ψ]</w:t>
      </w:r>
      <w:r w:rsidRPr="00B83FE7">
        <w:rPr>
          <w:rFonts w:asciiTheme="majorHAnsi" w:hAnsiTheme="majorHAnsi" w:cstheme="majorHAnsi"/>
          <w:color w:val="000000" w:themeColor="text1"/>
          <w:sz w:val="20"/>
          <w:szCs w:val="20"/>
        </w:rPr>
        <w:t>-ideal.</w:t>
      </w:r>
    </w:p>
    <w:p w14:paraId="55EDA67A" w14:textId="77777777" w:rsidR="000B1A4A" w:rsidRDefault="006F453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color w:val="000000" w:themeColor="text1"/>
          <w:sz w:val="20"/>
          <w:szCs w:val="20"/>
        </w:rPr>
        <w:br/>
      </w:r>
      <w:r w:rsidR="00D52241" w:rsidRPr="00B83FE7">
        <w:rPr>
          <w:rFonts w:asciiTheme="majorHAnsi" w:eastAsia="Meiryo UI" w:hAnsiTheme="majorHAnsi" w:cstheme="majorHAnsi"/>
          <w:b/>
          <w:color w:val="000000" w:themeColor="text1"/>
          <w:sz w:val="20"/>
          <w:szCs w:val="20"/>
        </w:rPr>
        <w:t>6</w:t>
      </w:r>
      <w:r w:rsidRPr="00B83FE7">
        <w:rPr>
          <w:rFonts w:asciiTheme="majorHAnsi" w:eastAsia="Meiryo UI" w:hAnsiTheme="majorHAnsi" w:cstheme="majorHAnsi"/>
          <w:b/>
          <w:color w:val="000000" w:themeColor="text1"/>
          <w:sz w:val="20"/>
          <w:szCs w:val="20"/>
        </w:rPr>
        <w:t>.</w:t>
      </w:r>
      <w:r w:rsidR="00D52241" w:rsidRPr="00B83FE7">
        <w:rPr>
          <w:rFonts w:asciiTheme="majorHAnsi" w:eastAsia="Meiryo UI" w:hAnsiTheme="majorHAnsi" w:cstheme="majorHAnsi"/>
          <w:b/>
          <w:color w:val="000000" w:themeColor="text1"/>
          <w:sz w:val="20"/>
          <w:szCs w:val="20"/>
        </w:rPr>
        <w:t xml:space="preserve"> </w:t>
      </w:r>
      <w:r w:rsidR="00E32FFA" w:rsidRPr="00B83FE7">
        <w:rPr>
          <w:rFonts w:asciiTheme="majorHAnsi" w:eastAsia="Meiryo UI" w:hAnsiTheme="majorHAnsi" w:cstheme="majorHAnsi"/>
          <w:b/>
          <w:color w:val="000000" w:themeColor="text1"/>
          <w:sz w:val="20"/>
          <w:szCs w:val="20"/>
        </w:rPr>
        <w:t xml:space="preserve">Conclusion and </w:t>
      </w:r>
      <w:r w:rsidRPr="00B83FE7">
        <w:rPr>
          <w:rFonts w:asciiTheme="majorHAnsi" w:eastAsia="Meiryo UI" w:hAnsiTheme="majorHAnsi" w:cstheme="majorHAnsi"/>
          <w:b/>
          <w:color w:val="000000" w:themeColor="text1"/>
          <w:sz w:val="20"/>
          <w:szCs w:val="20"/>
        </w:rPr>
        <w:t xml:space="preserve">Future tasks: </w:t>
      </w:r>
      <w:r w:rsidR="007B6A3E" w:rsidRPr="00B83FE7">
        <w:rPr>
          <w:rFonts w:asciiTheme="majorHAnsi" w:eastAsia="Meiryo UI" w:hAnsiTheme="majorHAnsi" w:cstheme="majorHAnsi"/>
          <w:b/>
          <w:color w:val="000000" w:themeColor="text1"/>
          <w:sz w:val="20"/>
          <w:szCs w:val="20"/>
        </w:rPr>
        <w:t xml:space="preserve">Consideration of </w:t>
      </w:r>
      <w:r w:rsidR="00B83FE7" w:rsidRPr="00B83FE7">
        <w:rPr>
          <w:rFonts w:asciiTheme="majorHAnsi" w:eastAsia="Meiryo UI" w:hAnsiTheme="majorHAnsi" w:cstheme="majorHAnsi"/>
          <w:b/>
          <w:color w:val="000000" w:themeColor="text1"/>
          <w:sz w:val="20"/>
          <w:szCs w:val="20"/>
        </w:rPr>
        <w:t>Weak Filter</w:t>
      </w:r>
      <w:r w:rsidR="00B83FE7" w:rsidRPr="00B83FE7">
        <w:rPr>
          <w:rFonts w:asciiTheme="majorHAnsi" w:eastAsia="Meiryo UI" w:hAnsiTheme="majorHAnsi" w:cstheme="majorHAnsi"/>
          <w:color w:val="000000" w:themeColor="text1"/>
          <w:sz w:val="20"/>
          <w:szCs w:val="20"/>
        </w:rPr>
        <w:t xml:space="preserve"> </w:t>
      </w:r>
    </w:p>
    <w:p w14:paraId="19186F56" w14:textId="77777777" w:rsidR="006F4539" w:rsidRPr="00B83FE7" w:rsidRDefault="00E32FFA"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This paper explored the intricate relationship between Loose Tangles and Filters using a submodular partition function as a foundational framework, and clarified some of their characteristics and connections to graph width parameters.</w:t>
      </w:r>
      <w:r w:rsidRPr="00B83FE7">
        <w:rPr>
          <w:rFonts w:asciiTheme="majorHAnsi" w:eastAsia="Meiryo UI" w:hAnsiTheme="majorHAnsi" w:cstheme="majorHAnsi"/>
          <w:color w:val="000000" w:themeColor="text1"/>
          <w:sz w:val="20"/>
          <w:szCs w:val="20"/>
        </w:rPr>
        <w:br/>
      </w:r>
    </w:p>
    <w:p w14:paraId="597407FD" w14:textId="77777777" w:rsidR="006F4539" w:rsidRPr="00B83FE7" w:rsidRDefault="00175BC0"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W</w:t>
      </w:r>
      <w:r w:rsidR="006F4539" w:rsidRPr="00B83FE7">
        <w:rPr>
          <w:rFonts w:asciiTheme="majorHAnsi" w:eastAsia="Meiryo UI" w:hAnsiTheme="majorHAnsi" w:cstheme="majorHAnsi"/>
          <w:color w:val="000000" w:themeColor="text1"/>
          <w:sz w:val="20"/>
          <w:szCs w:val="20"/>
        </w:rPr>
        <w:t>e will consider about Weak filter of submodular partition function. Weak filter is a concept used in the world of logic [</w:t>
      </w:r>
      <w:r w:rsidR="001022C4" w:rsidRPr="00B83FE7">
        <w:rPr>
          <w:rFonts w:asciiTheme="majorHAnsi" w:eastAsia="Meiryo UI" w:hAnsiTheme="majorHAnsi" w:cstheme="majorHAnsi"/>
          <w:color w:val="000000" w:themeColor="text1"/>
          <w:sz w:val="20"/>
          <w:szCs w:val="20"/>
        </w:rPr>
        <w:t>40, 41, 42</w:t>
      </w:r>
      <w:r w:rsidR="006F4539" w:rsidRPr="00B83FE7">
        <w:rPr>
          <w:rFonts w:asciiTheme="majorHAnsi" w:eastAsia="Meiryo UI" w:hAnsiTheme="majorHAnsi" w:cstheme="majorHAnsi"/>
          <w:color w:val="000000" w:themeColor="text1"/>
          <w:sz w:val="20"/>
          <w:szCs w:val="20"/>
        </w:rPr>
        <w:t>]. Definition of Weak filter of submodular partition function is below.</w:t>
      </w:r>
      <w:r w:rsidR="007B6A3E" w:rsidRPr="00B83FE7">
        <w:rPr>
          <w:rFonts w:asciiTheme="majorHAnsi" w:eastAsia="Meiryo UI" w:hAnsiTheme="majorHAnsi" w:cstheme="majorHAnsi"/>
          <w:color w:val="000000" w:themeColor="text1"/>
          <w:sz w:val="20"/>
          <w:szCs w:val="20"/>
        </w:rPr>
        <w:t xml:space="preserve"> It is worth noting that since a weak ideal is a co-weak filter, we can consider a weak ideal with the additional conditions of a submodular partition function to also be a co-weak filter.</w:t>
      </w:r>
    </w:p>
    <w:p w14:paraId="53635544" w14:textId="77777777" w:rsidR="006F4539" w:rsidRPr="00B83FE7" w:rsidRDefault="006F453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b/>
          <w:color w:val="000000" w:themeColor="text1"/>
          <w:sz w:val="20"/>
          <w:szCs w:val="20"/>
        </w:rPr>
        <w:t xml:space="preserve">Definition </w:t>
      </w:r>
      <w:r w:rsidR="007E346C" w:rsidRPr="00B83FE7">
        <w:rPr>
          <w:rFonts w:asciiTheme="majorHAnsi" w:eastAsia="Meiryo UI" w:hAnsiTheme="majorHAnsi" w:cstheme="majorHAnsi"/>
          <w:b/>
          <w:color w:val="000000" w:themeColor="text1"/>
          <w:sz w:val="20"/>
          <w:szCs w:val="20"/>
        </w:rPr>
        <w:t>3</w:t>
      </w:r>
      <w:r w:rsidR="00175BC0" w:rsidRPr="00B83FE7">
        <w:rPr>
          <w:rFonts w:asciiTheme="majorHAnsi" w:eastAsia="Meiryo UI" w:hAnsiTheme="majorHAnsi" w:cstheme="majorHAnsi"/>
          <w:b/>
          <w:color w:val="000000" w:themeColor="text1"/>
          <w:sz w:val="20"/>
          <w:szCs w:val="20"/>
        </w:rPr>
        <w:t>2</w:t>
      </w:r>
      <w:r w:rsidRPr="00B83FE7">
        <w:rPr>
          <w:rFonts w:asciiTheme="majorHAnsi" w:eastAsia="Meiryo UI" w:hAnsiTheme="majorHAnsi" w:cstheme="majorHAnsi"/>
          <w:b/>
          <w:color w:val="000000" w:themeColor="text1"/>
          <w:sz w:val="20"/>
          <w:szCs w:val="20"/>
        </w:rPr>
        <w:t xml:space="preserve">: </w:t>
      </w:r>
      <w:r w:rsidRPr="00B83FE7">
        <w:rPr>
          <w:rFonts w:asciiTheme="majorHAnsi" w:eastAsia="Meiryo UI" w:hAnsiTheme="majorHAnsi" w:cstheme="majorHAnsi"/>
          <w:color w:val="000000" w:themeColor="text1"/>
          <w:sz w:val="20"/>
          <w:szCs w:val="20"/>
        </w:rPr>
        <w:t xml:space="preserve">Let </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be a submodular partition function on a finite set </w:t>
      </w:r>
      <w:r w:rsidRPr="00B83FE7">
        <w:rPr>
          <w:rFonts w:asciiTheme="majorHAnsi" w:eastAsia="Meiryo UI" w:hAnsiTheme="majorHAnsi" w:cstheme="majorHAnsi"/>
          <w:i/>
          <w:color w:val="000000" w:themeColor="text1"/>
          <w:sz w:val="20"/>
          <w:szCs w:val="20"/>
        </w:rPr>
        <w:t>X</w:t>
      </w:r>
      <w:r w:rsidRPr="00B83FE7">
        <w:rPr>
          <w:rFonts w:asciiTheme="majorHAnsi" w:eastAsia="Meiryo UI" w:hAnsiTheme="majorHAnsi" w:cstheme="majorHAnsi"/>
          <w:color w:val="000000" w:themeColor="text1"/>
          <w:sz w:val="20"/>
          <w:szCs w:val="20"/>
        </w:rPr>
        <w:t xml:space="preserve">. A </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-(non-principal) weak filter of partitions is a family </w:t>
      </w:r>
      <w:r w:rsidRPr="00B83FE7">
        <w:rPr>
          <w:rFonts w:asciiTheme="majorHAnsi" w:eastAsia="Meiryo UI" w:hAnsiTheme="majorHAnsi" w:cstheme="majorHAnsi"/>
          <w:i/>
          <w:color w:val="000000" w:themeColor="text1"/>
          <w:sz w:val="20"/>
          <w:szCs w:val="20"/>
        </w:rPr>
        <w:t>F</w:t>
      </w:r>
      <w:r w:rsidRPr="00B83FE7">
        <w:rPr>
          <w:rFonts w:asciiTheme="majorHAnsi" w:eastAsia="Meiryo UI" w:hAnsiTheme="majorHAnsi" w:cstheme="majorHAnsi"/>
          <w:color w:val="000000" w:themeColor="text1"/>
          <w:sz w:val="20"/>
          <w:szCs w:val="20"/>
        </w:rPr>
        <w:t xml:space="preserve"> satisfying the following four axiom:</w:t>
      </w:r>
      <w:r w:rsidRPr="00B83FE7">
        <w:rPr>
          <w:rFonts w:asciiTheme="majorHAnsi" w:eastAsia="Meiryo UI" w:hAnsiTheme="majorHAnsi" w:cstheme="majorHAnsi"/>
          <w:color w:val="000000" w:themeColor="text1"/>
          <w:sz w:val="20"/>
          <w:szCs w:val="20"/>
        </w:rPr>
        <w:br/>
        <w:t xml:space="preserve">(F1) For all </w:t>
      </w:r>
      <w:r w:rsidRPr="00B83FE7">
        <w:rPr>
          <w:rFonts w:asciiTheme="majorHAnsi" w:eastAsia="Meiryo UI" w:hAnsiTheme="majorHAnsi" w:cstheme="majorHAnsi"/>
          <w:i/>
          <w:color w:val="000000" w:themeColor="text1"/>
          <w:sz w:val="20"/>
          <w:szCs w:val="20"/>
        </w:rPr>
        <w:t xml:space="preserve">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X</w:t>
      </w:r>
      <w:r w:rsidRPr="00B83FE7">
        <w:rPr>
          <w:rFonts w:asciiTheme="majorHAnsi" w:eastAsia="Meiryo UI" w:hAnsiTheme="majorHAnsi" w:cstheme="majorHAnsi"/>
          <w:color w:val="000000" w:themeColor="text1"/>
          <w:sz w:val="20"/>
          <w:szCs w:val="20"/>
        </w:rPr>
        <w:t xml:space="preserve">, if the partition </w:t>
      </w:r>
      <w:r w:rsidRPr="00B83FE7">
        <w:rPr>
          <w:rFonts w:asciiTheme="majorHAnsi" w:eastAsia="Meiryo UI" w:hAnsiTheme="majorHAnsi" w:cstheme="majorHAnsi"/>
          <w:i/>
          <w:color w:val="000000" w:themeColor="text1"/>
          <w:sz w:val="20"/>
          <w:szCs w:val="20"/>
        </w:rPr>
        <w:t>[{e}, X\{e}] belongs to</w:t>
      </w:r>
      <w:r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i/>
          <w:color w:val="000000" w:themeColor="text1"/>
          <w:sz w:val="20"/>
          <w:szCs w:val="20"/>
        </w:rPr>
        <w:t>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the</w:t>
      </w:r>
      <w:r w:rsidRPr="00B83FE7">
        <w:rPr>
          <w:rFonts w:asciiTheme="majorHAnsi" w:eastAsia="Meiryo UI" w:hAnsiTheme="majorHAnsi" w:cstheme="majorHAnsi"/>
          <w:i/>
          <w:color w:val="000000" w:themeColor="text1"/>
          <w:sz w:val="20"/>
          <w:szCs w:val="20"/>
        </w:rPr>
        <w:t>n {e}</w:t>
      </w:r>
      <w:r w:rsidRPr="00B83FE7">
        <w:rPr>
          <w:rFonts w:ascii="Cambria Math" w:eastAsia="MS Gothic"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br/>
        <w:t xml:space="preserve">(F2) If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 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A</w:t>
      </w:r>
      <w:r w:rsidRPr="00B83FE7">
        <w:rPr>
          <w:rFonts w:asciiTheme="majorHAnsi" w:eastAsia="Meiryo UI" w:hAnsiTheme="majorHAnsi" w:cstheme="majorHAnsi"/>
          <w:i/>
          <w:color w:val="000000" w:themeColor="text1"/>
          <w:sz w:val="20"/>
          <w:szCs w:val="20"/>
          <w:vertAlign w:val="subscript"/>
        </w:rPr>
        <w:t>2</w:t>
      </w:r>
      <w:r w:rsidRPr="00B83FE7">
        <w:rPr>
          <w:rFonts w:asciiTheme="majorHAnsi" w:eastAsia="Meiryo UI" w:hAnsiTheme="majorHAnsi" w:cstheme="majorHAnsi"/>
          <w:i/>
          <w:color w:val="000000" w:themeColor="text1"/>
          <w:sz w:val="20"/>
          <w:szCs w:val="20"/>
        </w:rPr>
        <w:t>,</w:t>
      </w:r>
      <w:r w:rsidRPr="00B83FE7">
        <w:rPr>
          <w:rFonts w:asciiTheme="majorHAnsi" w:eastAsia="Meiryo UI" w:hAnsiTheme="majorHAnsi" w:cstheme="majorHAnsi"/>
          <w:color w:val="000000" w:themeColor="text1"/>
          <w:sz w:val="20"/>
          <w:szCs w:val="20"/>
        </w:rPr>
        <w:t xml:space="preserve"> [A</w:t>
      </w:r>
      <w:r w:rsidRPr="00B83FE7">
        <w:rPr>
          <w:rFonts w:asciiTheme="majorHAnsi" w:eastAsia="Meiryo UI" w:hAnsiTheme="majorHAnsi" w:cstheme="majorHAnsi"/>
          <w:color w:val="000000" w:themeColor="text1"/>
          <w:sz w:val="20"/>
          <w:szCs w:val="20"/>
          <w:vertAlign w:val="subscript"/>
        </w:rPr>
        <w:t>2</w:t>
      </w:r>
      <w:r w:rsidRPr="00B83FE7">
        <w:rPr>
          <w:rFonts w:asciiTheme="majorHAnsi" w:eastAsia="Meiryo UI" w:hAnsiTheme="majorHAnsi" w:cstheme="majorHAnsi"/>
          <w:color w:val="000000" w:themeColor="text1"/>
          <w:sz w:val="20"/>
          <w:szCs w:val="20"/>
        </w:rPr>
        <w:t>, X\(A</w:t>
      </w:r>
      <w:r w:rsidRPr="00B83FE7">
        <w:rPr>
          <w:rFonts w:asciiTheme="majorHAnsi" w:eastAsia="Meiryo UI" w:hAnsiTheme="majorHAnsi" w:cstheme="majorHAnsi"/>
          <w:color w:val="000000" w:themeColor="text1"/>
          <w:sz w:val="20"/>
          <w:szCs w:val="20"/>
          <w:vertAlign w:val="subscript"/>
        </w:rPr>
        <w:t>2</w:t>
      </w: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 xml:space="preserve">[ψ], </w:t>
      </w:r>
      <w:r w:rsidRPr="00B83FE7">
        <w:rPr>
          <w:rFonts w:asciiTheme="majorHAnsi" w:eastAsia="Meiryo UI" w:hAnsiTheme="majorHAnsi" w:cstheme="majorHAnsi"/>
          <w:color w:val="000000" w:themeColor="text1"/>
          <w:sz w:val="20"/>
          <w:szCs w:val="20"/>
        </w:rPr>
        <w:t xml:space="preserve">then </w:t>
      </w:r>
      <w:r w:rsidRPr="00B83FE7">
        <w:rPr>
          <w:rFonts w:asciiTheme="majorHAnsi" w:eastAsia="Meiryo UI" w:hAnsiTheme="majorHAnsi" w:cstheme="majorHAnsi"/>
          <w:i/>
          <w:color w:val="000000" w:themeColor="text1"/>
          <w:sz w:val="20"/>
          <w:szCs w:val="20"/>
        </w:rPr>
        <w:t>A</w:t>
      </w:r>
      <w:r w:rsidRPr="00B83FE7">
        <w:rPr>
          <w:rFonts w:asciiTheme="majorHAnsi" w:eastAsia="Meiryo UI" w:hAnsiTheme="majorHAnsi" w:cstheme="majorHAnsi"/>
          <w:i/>
          <w:color w:val="000000" w:themeColor="text1"/>
          <w:sz w:val="20"/>
          <w:szCs w:val="20"/>
          <w:vertAlign w:val="subscript"/>
        </w:rPr>
        <w:t xml:space="preserve">2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i/>
          <w:color w:val="000000" w:themeColor="text1"/>
          <w:sz w:val="20"/>
          <w:szCs w:val="20"/>
        </w:rPr>
        <w:br/>
      </w:r>
      <w:r w:rsidRPr="00B83FE7">
        <w:rPr>
          <w:rFonts w:asciiTheme="majorHAnsi" w:eastAsia="Meiryo UI" w:hAnsiTheme="majorHAnsi" w:cstheme="majorHAnsi"/>
          <w:color w:val="000000" w:themeColor="text1"/>
          <w:sz w:val="20"/>
          <w:szCs w:val="20"/>
        </w:rPr>
        <w:t>(F3) If</w:t>
      </w:r>
      <w:r w:rsidRPr="00B83FE7">
        <w:rPr>
          <w:rFonts w:asciiTheme="majorHAnsi" w:eastAsia="Meiryo UI" w:hAnsiTheme="majorHAnsi" w:cstheme="majorHAnsi"/>
          <w:i/>
          <w:color w:val="000000" w:themeColor="text1"/>
          <w:sz w:val="20"/>
          <w:szCs w:val="20"/>
        </w:rPr>
        <w:t xml:space="preserve"> 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A</w:t>
      </w:r>
      <w:r w:rsidRPr="00B83FE7">
        <w:rPr>
          <w:rFonts w:asciiTheme="majorHAnsi" w:eastAsia="Meiryo UI" w:hAnsiTheme="majorHAnsi" w:cstheme="majorHAnsi"/>
          <w:i/>
          <w:color w:val="000000" w:themeColor="text1"/>
          <w:sz w:val="20"/>
          <w:szCs w:val="20"/>
          <w:vertAlign w:val="subscript"/>
        </w:rPr>
        <w:t>2</w:t>
      </w:r>
      <w:r w:rsidRPr="00B83FE7">
        <w:rPr>
          <w:rFonts w:asciiTheme="majorHAnsi" w:eastAsia="Meiryo UI" w:hAnsiTheme="majorHAnsi" w:cstheme="majorHAnsi"/>
          <w:i/>
          <w:color w:val="000000" w:themeColor="text1"/>
          <w:sz w:val="20"/>
          <w:szCs w:val="20"/>
        </w:rPr>
        <w:t>, . . .,A</w:t>
      </w:r>
      <w:r w:rsidRPr="00B83FE7">
        <w:rPr>
          <w:rFonts w:asciiTheme="majorHAnsi" w:eastAsia="Meiryo UI" w:hAnsiTheme="majorHAnsi" w:cstheme="majorHAnsi"/>
          <w:i/>
          <w:color w:val="000000" w:themeColor="text1"/>
          <w:sz w:val="20"/>
          <w:szCs w:val="20"/>
          <w:vertAlign w:val="subscript"/>
        </w:rPr>
        <w:t xml:space="preserve">i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F </w:t>
      </w:r>
      <w:r w:rsidRPr="00B83FE7">
        <w:rPr>
          <w:rFonts w:asciiTheme="majorHAnsi" w:eastAsia="Meiryo UI" w:hAnsiTheme="majorHAnsi" w:cstheme="majorHAnsi"/>
          <w:color w:val="000000" w:themeColor="text1"/>
          <w:sz w:val="20"/>
          <w:szCs w:val="20"/>
        </w:rPr>
        <w:t>for</w:t>
      </w:r>
      <w:r w:rsidRPr="00B83FE7">
        <w:rPr>
          <w:rFonts w:asciiTheme="majorHAnsi" w:eastAsia="Meiryo UI" w:hAnsiTheme="majorHAnsi" w:cstheme="majorHAnsi"/>
          <w:i/>
          <w:color w:val="000000" w:themeColor="text1"/>
          <w:sz w:val="20"/>
          <w:szCs w:val="20"/>
        </w:rPr>
        <w:t xml:space="preserve"> </w:t>
      </w:r>
      <w:proofErr w:type="spellStart"/>
      <w:r w:rsidRPr="00B83FE7">
        <w:rPr>
          <w:rFonts w:asciiTheme="majorHAnsi" w:eastAsia="Meiryo UI" w:hAnsiTheme="majorHAnsi" w:cstheme="majorHAnsi"/>
          <w:i/>
          <w:color w:val="000000" w:themeColor="text1"/>
          <w:sz w:val="20"/>
          <w:szCs w:val="20"/>
        </w:rPr>
        <w:t>i</w:t>
      </w:r>
      <w:proofErr w:type="spellEnd"/>
      <w:r w:rsidRPr="00B83FE7">
        <w:rPr>
          <w:rFonts w:asciiTheme="majorHAnsi" w:eastAsia="Meiryo UI" w:hAnsiTheme="majorHAnsi" w:cstheme="majorHAnsi"/>
          <w:i/>
          <w:color w:val="000000" w:themeColor="text1"/>
          <w:sz w:val="20"/>
          <w:szCs w:val="20"/>
        </w:rPr>
        <w:t xml:space="preserve"> = 1, . . ., p, [X\A</w:t>
      </w:r>
      <w:r w:rsidRPr="00B83FE7">
        <w:rPr>
          <w:rFonts w:asciiTheme="majorHAnsi" w:eastAsia="Meiryo UI" w:hAnsiTheme="majorHAnsi" w:cstheme="majorHAnsi"/>
          <w:i/>
          <w:color w:val="000000" w:themeColor="text1"/>
          <w:sz w:val="20"/>
          <w:szCs w:val="20"/>
          <w:vertAlign w:val="subscript"/>
        </w:rPr>
        <w:t>1</w:t>
      </w:r>
      <w:r w:rsidRPr="00B83FE7">
        <w:rPr>
          <w:rFonts w:asciiTheme="majorHAnsi" w:eastAsia="Meiryo UI" w:hAnsiTheme="majorHAnsi" w:cstheme="majorHAnsi"/>
          <w:i/>
          <w:color w:val="000000" w:themeColor="text1"/>
          <w:sz w:val="20"/>
          <w:szCs w:val="20"/>
        </w:rPr>
        <w:t>, . . .,X\ A</w:t>
      </w:r>
      <w:r w:rsidRPr="00B83FE7">
        <w:rPr>
          <w:rFonts w:asciiTheme="majorHAnsi" w:eastAsia="Meiryo UI" w:hAnsiTheme="majorHAnsi" w:cstheme="majorHAnsi"/>
          <w:i/>
          <w:color w:val="000000" w:themeColor="text1"/>
          <w:sz w:val="20"/>
          <w:szCs w:val="20"/>
          <w:vertAlign w:val="subscript"/>
        </w:rPr>
        <w:t>p</w:t>
      </w:r>
      <w:r w:rsidRPr="00B83FE7">
        <w:rPr>
          <w:rFonts w:asciiTheme="majorHAnsi" w:eastAsia="Meiryo UI" w:hAnsiTheme="majorHAnsi" w:cstheme="majorHAnsi"/>
          <w:i/>
          <w:color w:val="000000" w:themeColor="text1"/>
          <w:sz w:val="20"/>
          <w:szCs w:val="20"/>
        </w:rPr>
        <w:t>, X\(</w:t>
      </w:r>
      <w:r w:rsidR="00AB67D7" w:rsidRPr="00B83FE7">
        <w:rPr>
          <w:rFonts w:asciiTheme="majorHAnsi" w:eastAsia="Meiryo UI" w:hAnsiTheme="majorHAnsi" w:cstheme="majorHAnsi"/>
          <w:i/>
          <w:color w:val="000000" w:themeColor="text1"/>
          <w:sz w:val="20"/>
          <w:szCs w:val="20"/>
        </w:rPr>
        <w:t>(</w:t>
      </w:r>
      <m:oMath>
        <m:nary>
          <m:naryPr>
            <m:chr m:val="⋃"/>
            <m:limLoc m:val="undOvr"/>
            <m:ctrlPr>
              <w:rPr>
                <w:rFonts w:ascii="Cambria Math" w:eastAsia="Meiryo UI" w:hAnsi="Cambria Math" w:cstheme="majorHAnsi"/>
                <w:color w:val="000000" w:themeColor="text1"/>
                <w:sz w:val="20"/>
                <w:szCs w:val="20"/>
                <w:vertAlign w:val="subscript"/>
              </w:rPr>
            </m:ctrlPr>
          </m:naryPr>
          <m:sub>
            <m:r>
              <w:rPr>
                <w:rFonts w:ascii="Cambria Math" w:eastAsia="Meiryo UI" w:hAnsi="Cambria Math" w:cstheme="majorHAnsi"/>
                <w:color w:val="000000" w:themeColor="text1"/>
                <w:sz w:val="20"/>
                <w:szCs w:val="20"/>
                <w:vertAlign w:val="subscript"/>
              </w:rPr>
              <m:t>j=1</m:t>
            </m:r>
          </m:sub>
          <m:sup>
            <m:r>
              <w:rPr>
                <w:rFonts w:ascii="Cambria Math" w:eastAsia="Meiryo UI" w:hAnsi="Cambria Math" w:cstheme="majorHAnsi"/>
                <w:color w:val="000000" w:themeColor="text1"/>
                <w:sz w:val="20"/>
                <w:szCs w:val="20"/>
                <w:vertAlign w:val="subscript"/>
              </w:rPr>
              <m:t>p</m:t>
            </m:r>
          </m:sup>
          <m:e>
            <m:r>
              <w:rPr>
                <w:rFonts w:ascii="Cambria Math" w:eastAsia="Meiryo UI" w:hAnsi="Cambria Math" w:cstheme="majorHAnsi"/>
                <w:color w:val="000000" w:themeColor="text1"/>
                <w:sz w:val="20"/>
                <w:szCs w:val="20"/>
                <w:vertAlign w:val="subscript"/>
              </w:rPr>
              <m:t>X\</m:t>
            </m:r>
            <m:sSub>
              <m:sSubPr>
                <m:ctrlPr>
                  <w:rPr>
                    <w:rFonts w:ascii="Cambria Math" w:eastAsia="Meiryo UI" w:hAnsi="Cambria Math" w:cstheme="majorHAnsi"/>
                    <w:i/>
                    <w:color w:val="000000" w:themeColor="text1"/>
                    <w:sz w:val="20"/>
                    <w:szCs w:val="20"/>
                    <w:vertAlign w:val="subscript"/>
                  </w:rPr>
                </m:ctrlPr>
              </m:sSubPr>
              <m:e>
                <m:r>
                  <w:rPr>
                    <w:rFonts w:ascii="Cambria Math" w:eastAsia="Meiryo UI" w:hAnsi="Cambria Math" w:cstheme="majorHAnsi"/>
                    <w:color w:val="000000" w:themeColor="text1"/>
                    <w:sz w:val="20"/>
                    <w:szCs w:val="20"/>
                    <w:vertAlign w:val="subscript"/>
                  </w:rPr>
                  <m:t>A</m:t>
                </m:r>
              </m:e>
              <m:sub>
                <m:r>
                  <w:rPr>
                    <w:rFonts w:ascii="Cambria Math" w:eastAsia="Meiryo UI" w:hAnsi="Cambria Math" w:cstheme="majorHAnsi"/>
                    <w:color w:val="000000" w:themeColor="text1"/>
                    <w:sz w:val="20"/>
                    <w:szCs w:val="20"/>
                    <w:vertAlign w:val="subscript"/>
                  </w:rPr>
                  <m:t>j</m:t>
                </m:r>
              </m:sub>
            </m:sSub>
          </m:e>
        </m:nary>
      </m:oMath>
      <w:r w:rsidRPr="00B83FE7">
        <w:rPr>
          <w:rFonts w:asciiTheme="majorHAnsi" w:eastAsia="Meiryo UI" w:hAnsiTheme="majorHAnsi" w:cstheme="majorHAnsi"/>
          <w:i/>
          <w:color w:val="000000" w:themeColor="text1"/>
          <w:sz w:val="20"/>
          <w:szCs w:val="20"/>
        </w:rPr>
        <w:t xml:space="preserve">)] </w:t>
      </w:r>
      <w:r w:rsidRPr="00B83FE7">
        <w:rPr>
          <w:rFonts w:ascii="MS Gothic" w:eastAsia="MS Gothic" w:hAnsi="MS Gothic" w:cs="MS Gothic" w:hint="eastAsia"/>
          <w:i/>
          <w:color w:val="000000" w:themeColor="text1"/>
          <w:sz w:val="20"/>
          <w:szCs w:val="20"/>
        </w:rPr>
        <w:t>∈</w:t>
      </w:r>
      <w:r w:rsidRPr="00B83FE7">
        <w:rPr>
          <w:rFonts w:asciiTheme="majorHAnsi" w:eastAsia="Meiryo UI" w:hAnsiTheme="majorHAnsi" w:cstheme="majorHAnsi"/>
          <w:i/>
          <w:color w:val="000000" w:themeColor="text1"/>
          <w:sz w:val="20"/>
          <w:szCs w:val="20"/>
        </w:rPr>
        <w:t xml:space="preserve"> P</w:t>
      </w:r>
      <w:r w:rsidRPr="00B83FE7">
        <w:rPr>
          <w:rFonts w:asciiTheme="majorHAnsi" w:eastAsia="Meiryo UI" w:hAnsiTheme="majorHAnsi" w:cstheme="majorHAnsi"/>
          <w:i/>
          <w:color w:val="000000" w:themeColor="text1"/>
          <w:sz w:val="20"/>
          <w:szCs w:val="20"/>
          <w:vertAlign w:val="subscript"/>
        </w:rPr>
        <w:t>k</w:t>
      </w:r>
      <w:r w:rsidRPr="00B83FE7">
        <w:rPr>
          <w:rFonts w:asciiTheme="majorHAnsi" w:eastAsia="Meiryo UI" w:hAnsiTheme="majorHAnsi" w:cstheme="majorHAnsi"/>
          <w:i/>
          <w:color w:val="000000" w:themeColor="text1"/>
          <w:sz w:val="20"/>
          <w:szCs w:val="20"/>
        </w:rPr>
        <w:t>[ψ],</w:t>
      </w:r>
      <w:r w:rsidRPr="00B83FE7">
        <w:rPr>
          <w:rFonts w:asciiTheme="majorHAnsi" w:eastAsia="Meiryo UI" w:hAnsiTheme="majorHAnsi" w:cstheme="majorHAnsi"/>
          <w:color w:val="000000" w:themeColor="text1"/>
          <w:sz w:val="20"/>
          <w:szCs w:val="20"/>
        </w:rPr>
        <w:t xml:space="preserve"> then </w:t>
      </w:r>
      <m:oMath>
        <m:nary>
          <m:naryPr>
            <m:chr m:val="⋂"/>
            <m:limLoc m:val="undOvr"/>
            <m:ctrlPr>
              <w:rPr>
                <w:rFonts w:ascii="Cambria Math" w:eastAsia="Meiryo UI" w:hAnsi="Cambria Math" w:cstheme="majorHAnsi"/>
                <w:color w:val="000000" w:themeColor="text1"/>
                <w:sz w:val="20"/>
                <w:szCs w:val="20"/>
              </w:rPr>
            </m:ctrlPr>
          </m:naryPr>
          <m:sub>
            <m:r>
              <w:rPr>
                <w:rFonts w:ascii="Cambria Math" w:eastAsia="Meiryo UI" w:hAnsi="Cambria Math" w:cstheme="majorHAnsi"/>
                <w:color w:val="000000" w:themeColor="text1"/>
                <w:sz w:val="20"/>
                <w:szCs w:val="20"/>
              </w:rPr>
              <m:t>j=1</m:t>
            </m:r>
          </m:sub>
          <m:sup>
            <m:r>
              <w:rPr>
                <w:rFonts w:ascii="Cambria Math" w:eastAsia="Meiryo UI" w:hAnsi="Cambria Math" w:cstheme="majorHAnsi"/>
                <w:color w:val="000000" w:themeColor="text1"/>
                <w:sz w:val="20"/>
                <w:szCs w:val="20"/>
              </w:rPr>
              <m:t>p</m:t>
            </m:r>
          </m:sup>
          <m:e>
            <m:sSub>
              <m:sSubPr>
                <m:ctrlPr>
                  <w:rPr>
                    <w:rFonts w:ascii="Cambria Math" w:eastAsia="Meiryo UI" w:hAnsi="Cambria Math" w:cstheme="majorHAnsi"/>
                    <w:i/>
                    <w:color w:val="000000" w:themeColor="text1"/>
                    <w:sz w:val="20"/>
                    <w:szCs w:val="20"/>
                  </w:rPr>
                </m:ctrlPr>
              </m:sSubPr>
              <m:e>
                <m:r>
                  <w:rPr>
                    <w:rFonts w:ascii="Cambria Math" w:eastAsia="Meiryo UI" w:hAnsi="Cambria Math" w:cstheme="majorHAnsi"/>
                    <w:color w:val="000000" w:themeColor="text1"/>
                    <w:sz w:val="20"/>
                    <w:szCs w:val="20"/>
                  </w:rPr>
                  <m:t>A</m:t>
                </m:r>
              </m:e>
              <m:sub>
                <m:r>
                  <w:rPr>
                    <w:rFonts w:ascii="Cambria Math" w:eastAsia="Meiryo UI" w:hAnsi="Cambria Math" w:cstheme="majorHAnsi"/>
                    <w:color w:val="000000" w:themeColor="text1"/>
                    <w:sz w:val="20"/>
                    <w:szCs w:val="20"/>
                  </w:rPr>
                  <m:t>j</m:t>
                </m:r>
              </m:sub>
            </m:sSub>
          </m:e>
        </m:nary>
      </m:oMath>
      <w:r w:rsidR="00175BC0" w:rsidRPr="00B83FE7">
        <w:rPr>
          <w:rFonts w:asciiTheme="majorHAnsi" w:eastAsia="Meiryo UI" w:hAnsiTheme="majorHAnsi" w:cstheme="majorHAnsi"/>
          <w:color w:val="000000" w:themeColor="text1"/>
          <w:sz w:val="20"/>
          <w:szCs w:val="20"/>
        </w:rPr>
        <w:t xml:space="preserve"> </w:t>
      </w:r>
      <w:r w:rsidRPr="00B83FE7">
        <w:rPr>
          <w:rFonts w:asciiTheme="majorHAnsi" w:eastAsia="Meiryo UI" w:hAnsiTheme="majorHAnsi" w:cstheme="majorHAnsi"/>
          <w:i/>
          <w:color w:val="000000" w:themeColor="text1"/>
          <w:sz w:val="20"/>
          <w:szCs w:val="20"/>
        </w:rPr>
        <w:t xml:space="preserve">≠ </w:t>
      </w:r>
      <w:r w:rsidRPr="00B83FE7">
        <w:rPr>
          <w:rFonts w:ascii="Cambria Math" w:eastAsia="MS Gothic" w:hAnsi="Cambria Math" w:cs="Cambria Math"/>
          <w:i/>
          <w:color w:val="000000" w:themeColor="text1"/>
          <w:sz w:val="20"/>
          <w:szCs w:val="20"/>
        </w:rPr>
        <w:t>∅</w:t>
      </w:r>
      <w:r w:rsidRPr="00B83FE7">
        <w:rPr>
          <w:rFonts w:asciiTheme="majorHAnsi" w:eastAsia="Meiryo UI" w:hAnsiTheme="majorHAnsi" w:cstheme="majorHAnsi"/>
          <w:color w:val="000000" w:themeColor="text1"/>
          <w:sz w:val="20"/>
          <w:szCs w:val="20"/>
        </w:rPr>
        <w:t>,</w:t>
      </w:r>
      <w:r w:rsidRPr="00B83FE7">
        <w:rPr>
          <w:rFonts w:asciiTheme="majorHAnsi" w:eastAsia="Meiryo UI" w:hAnsiTheme="majorHAnsi" w:cstheme="majorHAnsi"/>
          <w:color w:val="000000" w:themeColor="text1"/>
          <w:sz w:val="20"/>
          <w:szCs w:val="20"/>
        </w:rPr>
        <w:br/>
        <w:t xml:space="preserve">(F4) </w:t>
      </w:r>
      <w:r w:rsidRPr="00B83FE7">
        <w:rPr>
          <w:rFonts w:ascii="Cambria Math" w:eastAsia="Meiryo UI"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w:t>
      </w:r>
      <w:r w:rsidRPr="00B83FE7">
        <w:rPr>
          <w:rFonts w:ascii="Cambria Math" w:eastAsia="MS Gothic" w:hAnsi="Cambria Math" w:cs="Cambria Math"/>
          <w:i/>
          <w:color w:val="000000" w:themeColor="text1"/>
          <w:sz w:val="20"/>
          <w:szCs w:val="20"/>
        </w:rPr>
        <w:t>∉</w:t>
      </w:r>
      <w:r w:rsidRPr="00B83FE7">
        <w:rPr>
          <w:rFonts w:asciiTheme="majorHAnsi" w:eastAsia="Meiryo UI" w:hAnsiTheme="majorHAnsi" w:cstheme="majorHAnsi"/>
          <w:i/>
          <w:color w:val="000000" w:themeColor="text1"/>
          <w:sz w:val="20"/>
          <w:szCs w:val="20"/>
        </w:rPr>
        <w:t xml:space="preserve"> F.</w:t>
      </w:r>
    </w:p>
    <w:p w14:paraId="24CB022C" w14:textId="77777777" w:rsidR="00191452" w:rsidRPr="00B83FE7" w:rsidRDefault="00191452" w:rsidP="00175BC0">
      <w:pPr>
        <w:snapToGrid w:val="0"/>
        <w:jc w:val="left"/>
        <w:rPr>
          <w:rFonts w:asciiTheme="majorHAnsi" w:eastAsia="Meiryo UI" w:hAnsiTheme="majorHAnsi" w:cstheme="majorHAnsi"/>
          <w:color w:val="000000" w:themeColor="text1"/>
          <w:sz w:val="20"/>
          <w:szCs w:val="20"/>
        </w:rPr>
      </w:pPr>
    </w:p>
    <w:p w14:paraId="1B1F1E1D" w14:textId="77777777" w:rsidR="00B83FE7" w:rsidRPr="00B83FE7" w:rsidRDefault="00B83FE7" w:rsidP="00175BC0">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I would also like to explore research on game-theoretic approaches to graph width parameters [46-50], as well as studies on submodular functions in the context of fuzzy sets [80-82] and </w:t>
      </w:r>
      <w:proofErr w:type="spellStart"/>
      <w:r w:rsidRPr="00B83FE7">
        <w:rPr>
          <w:rFonts w:asciiTheme="majorHAnsi" w:eastAsia="Meiryo UI" w:hAnsiTheme="majorHAnsi" w:cstheme="majorHAnsi"/>
          <w:color w:val="000000" w:themeColor="text1"/>
          <w:sz w:val="20"/>
          <w:szCs w:val="20"/>
        </w:rPr>
        <w:t>neutrosophic</w:t>
      </w:r>
      <w:proofErr w:type="spellEnd"/>
      <w:r w:rsidRPr="00B83FE7">
        <w:rPr>
          <w:rFonts w:asciiTheme="majorHAnsi" w:eastAsia="Meiryo UI" w:hAnsiTheme="majorHAnsi" w:cstheme="majorHAnsi"/>
          <w:color w:val="000000" w:themeColor="text1"/>
          <w:sz w:val="20"/>
          <w:szCs w:val="20"/>
        </w:rPr>
        <w:t xml:space="preserve"> sets [83-85].</w:t>
      </w:r>
    </w:p>
    <w:p w14:paraId="13D306FE" w14:textId="77777777" w:rsidR="00B83FE7" w:rsidRPr="00B83FE7" w:rsidRDefault="00B83FE7" w:rsidP="00175BC0">
      <w:pPr>
        <w:snapToGrid w:val="0"/>
        <w:jc w:val="left"/>
        <w:rPr>
          <w:rFonts w:asciiTheme="majorHAnsi" w:eastAsia="Meiryo UI" w:hAnsiTheme="majorHAnsi" w:cstheme="majorHAnsi"/>
          <w:color w:val="000000" w:themeColor="text1"/>
          <w:sz w:val="20"/>
          <w:szCs w:val="20"/>
        </w:rPr>
      </w:pPr>
    </w:p>
    <w:p w14:paraId="3E4F066F" w14:textId="77777777" w:rsidR="00E25A19" w:rsidRPr="00B83FE7" w:rsidRDefault="00E25A19" w:rsidP="000A6E17">
      <w:pPr>
        <w:snapToGrid w:val="0"/>
        <w:jc w:val="left"/>
        <w:rPr>
          <w:rFonts w:asciiTheme="majorHAnsi" w:eastAsia="Meiryo UI" w:hAnsiTheme="majorHAnsi" w:cstheme="majorHAnsi"/>
          <w:b/>
          <w:color w:val="000000" w:themeColor="text1"/>
          <w:sz w:val="20"/>
          <w:szCs w:val="20"/>
        </w:rPr>
      </w:pPr>
      <w:bookmarkStart w:id="0" w:name="_GoBack"/>
      <w:bookmarkEnd w:id="0"/>
    </w:p>
    <w:p w14:paraId="78B6A776" w14:textId="77777777" w:rsidR="00E25A19" w:rsidRPr="00B83FE7" w:rsidRDefault="00E25A19"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Data Availability</w:t>
      </w:r>
    </w:p>
    <w:p w14:paraId="12436397" w14:textId="77777777" w:rsidR="00E25A19" w:rsidRPr="00B83FE7" w:rsidRDefault="00E25A1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This research is purely theoretical, involving no data collection or analysis. We encourage future researchers to pursue empirical investigations to further develop and validate the concepts introduced here.</w:t>
      </w:r>
    </w:p>
    <w:p w14:paraId="3E5045F0" w14:textId="77777777" w:rsidR="00E25A19" w:rsidRPr="00B83FE7" w:rsidRDefault="00E25A19" w:rsidP="000A6E17">
      <w:pPr>
        <w:snapToGrid w:val="0"/>
        <w:jc w:val="left"/>
        <w:rPr>
          <w:rFonts w:asciiTheme="majorHAnsi" w:eastAsia="Meiryo UI" w:hAnsiTheme="majorHAnsi" w:cstheme="majorHAnsi"/>
          <w:b/>
          <w:color w:val="000000" w:themeColor="text1"/>
          <w:sz w:val="20"/>
          <w:szCs w:val="20"/>
        </w:rPr>
      </w:pPr>
    </w:p>
    <w:p w14:paraId="2897D6DD" w14:textId="77777777" w:rsidR="00E25A19" w:rsidRPr="00B83FE7" w:rsidRDefault="00E25A19"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Conflict of Interest Statement</w:t>
      </w:r>
    </w:p>
    <w:p w14:paraId="641AAB7C" w14:textId="77777777" w:rsidR="00E25A19" w:rsidRPr="00B83FE7" w:rsidRDefault="00E25A1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The author declares no conflicts of interest.</w:t>
      </w:r>
    </w:p>
    <w:p w14:paraId="6E318DA9" w14:textId="77777777" w:rsidR="00E25A19" w:rsidRPr="00B83FE7" w:rsidRDefault="00E25A19" w:rsidP="000A6E17">
      <w:pPr>
        <w:snapToGrid w:val="0"/>
        <w:jc w:val="left"/>
        <w:rPr>
          <w:rFonts w:asciiTheme="majorHAnsi" w:eastAsia="Meiryo UI" w:hAnsiTheme="majorHAnsi" w:cstheme="majorHAnsi"/>
          <w:b/>
          <w:color w:val="000000" w:themeColor="text1"/>
          <w:sz w:val="20"/>
          <w:szCs w:val="20"/>
        </w:rPr>
      </w:pPr>
    </w:p>
    <w:p w14:paraId="7E146F85" w14:textId="77777777" w:rsidR="00E25A19" w:rsidRPr="00B83FE7" w:rsidRDefault="00E25A19"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Ethical Approval</w:t>
      </w:r>
    </w:p>
    <w:p w14:paraId="71074D81" w14:textId="77777777" w:rsidR="00E25A19" w:rsidRPr="00B83FE7" w:rsidRDefault="00E25A1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As this research is entirely theoretical in nature and does not involve human participants or animal subjects, no ethical approval is required.</w:t>
      </w:r>
    </w:p>
    <w:p w14:paraId="4035485F" w14:textId="77777777" w:rsidR="00E25A19" w:rsidRPr="00B83FE7" w:rsidRDefault="00E25A19" w:rsidP="000A6E17">
      <w:pPr>
        <w:snapToGrid w:val="0"/>
        <w:jc w:val="left"/>
        <w:rPr>
          <w:rFonts w:asciiTheme="majorHAnsi" w:eastAsia="Meiryo UI" w:hAnsiTheme="majorHAnsi" w:cstheme="majorHAnsi"/>
          <w:b/>
          <w:color w:val="000000" w:themeColor="text1"/>
          <w:sz w:val="20"/>
          <w:szCs w:val="20"/>
        </w:rPr>
      </w:pPr>
    </w:p>
    <w:p w14:paraId="57263DC0" w14:textId="77777777" w:rsidR="00E25A19" w:rsidRPr="00B83FE7" w:rsidRDefault="00E25A19"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Disclaimer</w:t>
      </w:r>
    </w:p>
    <w:p w14:paraId="711BD566" w14:textId="77777777" w:rsidR="00E25A19" w:rsidRPr="00B83FE7" w:rsidRDefault="00E25A19"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lastRenderedPageBreak/>
        <w:t>This work presents theoretical concepts that have not yet undergone practical testing or validation. Future researchers are encouraged to apply and assess these ideas in empirical contexts. While every effort has been made to ensure accuracy and appropriate referencing, unintentional errors or omissions may still exist. Readers are advised to verify referenced materials on their own. The views and conclusions expressed here are the authors’ own and do not necessarily reflect those of their affiliated organizations.</w:t>
      </w:r>
    </w:p>
    <w:p w14:paraId="53D6A469" w14:textId="77777777" w:rsidR="001B3ED5" w:rsidRPr="00B83FE7" w:rsidRDefault="001B3ED5" w:rsidP="000A6E17">
      <w:pPr>
        <w:snapToGrid w:val="0"/>
        <w:jc w:val="left"/>
        <w:rPr>
          <w:rFonts w:asciiTheme="majorHAnsi" w:eastAsia="Meiryo UI" w:hAnsiTheme="majorHAnsi" w:cstheme="majorHAnsi"/>
          <w:color w:val="000000" w:themeColor="text1"/>
          <w:sz w:val="20"/>
          <w:szCs w:val="20"/>
        </w:rPr>
      </w:pPr>
    </w:p>
    <w:p w14:paraId="6C6E41CF" w14:textId="77777777" w:rsidR="001B3ED5" w:rsidRPr="00B83FE7" w:rsidRDefault="001B3ED5" w:rsidP="000A6E17">
      <w:pPr>
        <w:snapToGrid w:val="0"/>
        <w:jc w:val="left"/>
        <w:rPr>
          <w:rFonts w:asciiTheme="majorHAnsi" w:eastAsia="Meiryo UI" w:hAnsiTheme="majorHAnsi" w:cstheme="majorHAnsi"/>
          <w:b/>
          <w:color w:val="000000" w:themeColor="text1"/>
          <w:sz w:val="20"/>
          <w:szCs w:val="20"/>
        </w:rPr>
      </w:pPr>
      <w:r w:rsidRPr="00B83FE7">
        <w:rPr>
          <w:rFonts w:asciiTheme="majorHAnsi" w:eastAsia="Meiryo UI" w:hAnsiTheme="majorHAnsi" w:cstheme="majorHAnsi"/>
          <w:b/>
          <w:color w:val="000000" w:themeColor="text1"/>
          <w:sz w:val="20"/>
          <w:szCs w:val="20"/>
        </w:rPr>
        <w:t>Reference</w:t>
      </w:r>
    </w:p>
    <w:p w14:paraId="5CDF9117" w14:textId="77777777" w:rsidR="00E221D5" w:rsidRPr="00B83FE7" w:rsidRDefault="00387924"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[1] </w:t>
      </w:r>
      <w:r w:rsidR="00191452" w:rsidRPr="00B83FE7">
        <w:rPr>
          <w:rFonts w:asciiTheme="majorHAnsi" w:hAnsiTheme="majorHAnsi" w:cstheme="majorHAnsi"/>
          <w:color w:val="000000" w:themeColor="text1"/>
          <w:sz w:val="20"/>
          <w:szCs w:val="20"/>
          <w:shd w:val="clear" w:color="auto" w:fill="FFFFFF"/>
        </w:rPr>
        <w:t>Oum, Sang-il, and Paul Seymour. "Testing branch-width." </w:t>
      </w:r>
      <w:r w:rsidR="00191452" w:rsidRPr="00B83FE7">
        <w:rPr>
          <w:rFonts w:asciiTheme="majorHAnsi" w:hAnsiTheme="majorHAnsi" w:cstheme="majorHAnsi"/>
          <w:i/>
          <w:iCs/>
          <w:color w:val="000000" w:themeColor="text1"/>
          <w:sz w:val="20"/>
          <w:szCs w:val="20"/>
          <w:shd w:val="clear" w:color="auto" w:fill="FFFFFF"/>
        </w:rPr>
        <w:t>Journal of Combinatorial Theory, Series B</w:t>
      </w:r>
      <w:r w:rsidR="00191452" w:rsidRPr="00B83FE7">
        <w:rPr>
          <w:rFonts w:asciiTheme="majorHAnsi" w:hAnsiTheme="majorHAnsi" w:cstheme="majorHAnsi"/>
          <w:color w:val="000000" w:themeColor="text1"/>
          <w:sz w:val="20"/>
          <w:szCs w:val="20"/>
          <w:shd w:val="clear" w:color="auto" w:fill="FFFFFF"/>
        </w:rPr>
        <w:t> 97.3 (2007): 385-393.</w:t>
      </w:r>
    </w:p>
    <w:p w14:paraId="07CE18F8" w14:textId="77777777" w:rsidR="00E221D5" w:rsidRPr="00B83FE7" w:rsidRDefault="00E221D5"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[2] HICKS, Illya V.; BRIMKOV, Boris. Tangle bases: Revisited. Networks, 2021, 77.1: 161-172.</w:t>
      </w:r>
    </w:p>
    <w:p w14:paraId="08A08E01" w14:textId="77777777" w:rsidR="001B3ED5" w:rsidRPr="00B83FE7" w:rsidRDefault="001B3ED5"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[3] </w:t>
      </w:r>
      <w:r w:rsidR="00800B7A" w:rsidRPr="00B83FE7">
        <w:rPr>
          <w:rFonts w:asciiTheme="majorHAnsi" w:eastAsia="Meiryo UI" w:hAnsiTheme="majorHAnsi" w:cstheme="majorHAnsi"/>
          <w:color w:val="000000" w:themeColor="text1"/>
          <w:sz w:val="20"/>
          <w:szCs w:val="20"/>
        </w:rPr>
        <w:t>Gurski, F., &amp; Rehs, C. (2019). Comparing linear width parameters for directed graphs. Theory of Computing Systems, 63, 1358-1387.</w:t>
      </w:r>
    </w:p>
    <w:p w14:paraId="127480C7" w14:textId="77777777" w:rsidR="00800B7A" w:rsidRPr="00B83FE7" w:rsidRDefault="00DD5F96"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[4] </w:t>
      </w:r>
      <w:proofErr w:type="spellStart"/>
      <w:r w:rsidR="00800B7A" w:rsidRPr="00B83FE7">
        <w:rPr>
          <w:rFonts w:asciiTheme="majorHAnsi" w:hAnsiTheme="majorHAnsi" w:cstheme="majorHAnsi"/>
          <w:color w:val="000000" w:themeColor="text1"/>
          <w:sz w:val="20"/>
          <w:szCs w:val="20"/>
          <w:shd w:val="clear" w:color="auto" w:fill="FFFFFF"/>
        </w:rPr>
        <w:t>Thilikos</w:t>
      </w:r>
      <w:proofErr w:type="spellEnd"/>
      <w:r w:rsidR="00800B7A" w:rsidRPr="00B83FE7">
        <w:rPr>
          <w:rFonts w:asciiTheme="majorHAnsi" w:hAnsiTheme="majorHAnsi" w:cstheme="majorHAnsi"/>
          <w:color w:val="000000" w:themeColor="text1"/>
          <w:sz w:val="20"/>
          <w:szCs w:val="20"/>
          <w:shd w:val="clear" w:color="auto" w:fill="FFFFFF"/>
        </w:rPr>
        <w:t xml:space="preserve">, D. M., Serna, M. J., &amp; </w:t>
      </w:r>
      <w:proofErr w:type="spellStart"/>
      <w:r w:rsidR="00800B7A" w:rsidRPr="00B83FE7">
        <w:rPr>
          <w:rFonts w:asciiTheme="majorHAnsi" w:hAnsiTheme="majorHAnsi" w:cstheme="majorHAnsi"/>
          <w:color w:val="000000" w:themeColor="text1"/>
          <w:sz w:val="20"/>
          <w:szCs w:val="20"/>
          <w:shd w:val="clear" w:color="auto" w:fill="FFFFFF"/>
        </w:rPr>
        <w:t>Bodlaender</w:t>
      </w:r>
      <w:proofErr w:type="spellEnd"/>
      <w:r w:rsidR="00800B7A" w:rsidRPr="00B83FE7">
        <w:rPr>
          <w:rFonts w:asciiTheme="majorHAnsi" w:hAnsiTheme="majorHAnsi" w:cstheme="majorHAnsi"/>
          <w:color w:val="000000" w:themeColor="text1"/>
          <w:sz w:val="20"/>
          <w:szCs w:val="20"/>
          <w:shd w:val="clear" w:color="auto" w:fill="FFFFFF"/>
        </w:rPr>
        <w:t xml:space="preserve">, H. L. (2000, December). Constructive linear time algorithms for small </w:t>
      </w:r>
      <w:proofErr w:type="spellStart"/>
      <w:r w:rsidR="00800B7A" w:rsidRPr="00B83FE7">
        <w:rPr>
          <w:rFonts w:asciiTheme="majorHAnsi" w:hAnsiTheme="majorHAnsi" w:cstheme="majorHAnsi"/>
          <w:color w:val="000000" w:themeColor="text1"/>
          <w:sz w:val="20"/>
          <w:szCs w:val="20"/>
          <w:shd w:val="clear" w:color="auto" w:fill="FFFFFF"/>
        </w:rPr>
        <w:t>cutwidth</w:t>
      </w:r>
      <w:proofErr w:type="spellEnd"/>
      <w:r w:rsidR="00800B7A" w:rsidRPr="00B83FE7">
        <w:rPr>
          <w:rFonts w:asciiTheme="majorHAnsi" w:hAnsiTheme="majorHAnsi" w:cstheme="majorHAnsi"/>
          <w:color w:val="000000" w:themeColor="text1"/>
          <w:sz w:val="20"/>
          <w:szCs w:val="20"/>
          <w:shd w:val="clear" w:color="auto" w:fill="FFFFFF"/>
        </w:rPr>
        <w:t xml:space="preserve"> and carving-width. In </w:t>
      </w:r>
      <w:r w:rsidR="00800B7A" w:rsidRPr="00B83FE7">
        <w:rPr>
          <w:rFonts w:asciiTheme="majorHAnsi" w:hAnsiTheme="majorHAnsi" w:cstheme="majorHAnsi"/>
          <w:i/>
          <w:iCs/>
          <w:color w:val="000000" w:themeColor="text1"/>
          <w:sz w:val="20"/>
          <w:szCs w:val="20"/>
          <w:shd w:val="clear" w:color="auto" w:fill="FFFFFF"/>
        </w:rPr>
        <w:t>International Symposium on Algorithms and Computation</w:t>
      </w:r>
      <w:r w:rsidR="00800B7A" w:rsidRPr="00B83FE7">
        <w:rPr>
          <w:rFonts w:asciiTheme="majorHAnsi" w:hAnsiTheme="majorHAnsi" w:cstheme="majorHAnsi"/>
          <w:color w:val="000000" w:themeColor="text1"/>
          <w:sz w:val="20"/>
          <w:szCs w:val="20"/>
          <w:shd w:val="clear" w:color="auto" w:fill="FFFFFF"/>
        </w:rPr>
        <w:t> (pp. 192-203). Berlin, Heidelberg: Springer Berlin Heidelberg.</w:t>
      </w:r>
      <w:r w:rsidR="00800B7A" w:rsidRPr="00B83FE7">
        <w:rPr>
          <w:rFonts w:asciiTheme="majorHAnsi" w:eastAsia="Meiryo UI" w:hAnsiTheme="majorHAnsi" w:cstheme="majorHAnsi"/>
          <w:color w:val="000000" w:themeColor="text1"/>
          <w:sz w:val="20"/>
          <w:szCs w:val="20"/>
        </w:rPr>
        <w:t xml:space="preserve"> </w:t>
      </w:r>
    </w:p>
    <w:p w14:paraId="1A7CFF8D" w14:textId="77777777" w:rsidR="00DD5F96" w:rsidRPr="00B83FE7" w:rsidRDefault="00DD5F96"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[5] </w:t>
      </w:r>
      <w:r w:rsidR="00800B7A" w:rsidRPr="00B83FE7">
        <w:rPr>
          <w:rFonts w:asciiTheme="majorHAnsi" w:hAnsiTheme="majorHAnsi" w:cstheme="majorHAnsi"/>
          <w:color w:val="000000" w:themeColor="text1"/>
          <w:sz w:val="20"/>
          <w:szCs w:val="20"/>
          <w:shd w:val="clear" w:color="auto" w:fill="FFFFFF"/>
        </w:rPr>
        <w:t>Fujita, T. (2025). Bounding linear-width and distance-width using feedback vertex set and MM-width for graph. </w:t>
      </w:r>
      <w:r w:rsidR="00800B7A" w:rsidRPr="00B83FE7">
        <w:rPr>
          <w:rFonts w:asciiTheme="majorHAnsi" w:hAnsiTheme="majorHAnsi" w:cstheme="majorHAnsi"/>
          <w:i/>
          <w:iCs/>
          <w:color w:val="000000" w:themeColor="text1"/>
          <w:sz w:val="20"/>
          <w:szCs w:val="20"/>
          <w:shd w:val="clear" w:color="auto" w:fill="FFFFFF"/>
        </w:rPr>
        <w:t>Journal of Fundamental Mathematics and Applications (JFMA)</w:t>
      </w:r>
      <w:r w:rsidR="00800B7A" w:rsidRPr="00B83FE7">
        <w:rPr>
          <w:rFonts w:asciiTheme="majorHAnsi" w:hAnsiTheme="majorHAnsi" w:cstheme="majorHAnsi"/>
          <w:color w:val="000000" w:themeColor="text1"/>
          <w:sz w:val="20"/>
          <w:szCs w:val="20"/>
          <w:shd w:val="clear" w:color="auto" w:fill="FFFFFF"/>
        </w:rPr>
        <w:t>, </w:t>
      </w:r>
      <w:r w:rsidR="00800B7A" w:rsidRPr="00B83FE7">
        <w:rPr>
          <w:rFonts w:asciiTheme="majorHAnsi" w:hAnsiTheme="majorHAnsi" w:cstheme="majorHAnsi"/>
          <w:i/>
          <w:iCs/>
          <w:color w:val="000000" w:themeColor="text1"/>
          <w:sz w:val="20"/>
          <w:szCs w:val="20"/>
          <w:shd w:val="clear" w:color="auto" w:fill="FFFFFF"/>
        </w:rPr>
        <w:t>8</w:t>
      </w:r>
      <w:r w:rsidR="00800B7A" w:rsidRPr="00B83FE7">
        <w:rPr>
          <w:rFonts w:asciiTheme="majorHAnsi" w:hAnsiTheme="majorHAnsi" w:cstheme="majorHAnsi"/>
          <w:color w:val="000000" w:themeColor="text1"/>
          <w:sz w:val="20"/>
          <w:szCs w:val="20"/>
          <w:shd w:val="clear" w:color="auto" w:fill="FFFFFF"/>
        </w:rPr>
        <w:t>(1), 33-50.</w:t>
      </w:r>
    </w:p>
    <w:p w14:paraId="486492F9" w14:textId="77777777" w:rsidR="00842948" w:rsidRPr="00B83FE7" w:rsidRDefault="00842948"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[6] Fedor V Fomin and </w:t>
      </w:r>
      <w:proofErr w:type="spellStart"/>
      <w:r w:rsidRPr="00B83FE7">
        <w:rPr>
          <w:rFonts w:asciiTheme="majorHAnsi" w:eastAsia="Meiryo UI" w:hAnsiTheme="majorHAnsi" w:cstheme="majorHAnsi"/>
          <w:color w:val="000000" w:themeColor="text1"/>
          <w:sz w:val="20"/>
          <w:szCs w:val="20"/>
        </w:rPr>
        <w:t>Dimitrios</w:t>
      </w:r>
      <w:proofErr w:type="spellEnd"/>
      <w:r w:rsidRPr="00B83FE7">
        <w:rPr>
          <w:rFonts w:asciiTheme="majorHAnsi" w:eastAsia="Meiryo UI" w:hAnsiTheme="majorHAnsi" w:cstheme="majorHAnsi"/>
          <w:color w:val="000000" w:themeColor="text1"/>
          <w:sz w:val="20"/>
          <w:szCs w:val="20"/>
        </w:rPr>
        <w:t xml:space="preserve"> M </w:t>
      </w:r>
      <w:proofErr w:type="spellStart"/>
      <w:r w:rsidRPr="00B83FE7">
        <w:rPr>
          <w:rFonts w:asciiTheme="majorHAnsi" w:eastAsia="Meiryo UI" w:hAnsiTheme="majorHAnsi" w:cstheme="majorHAnsi"/>
          <w:color w:val="000000" w:themeColor="text1"/>
          <w:sz w:val="20"/>
          <w:szCs w:val="20"/>
        </w:rPr>
        <w:t>Thilikos</w:t>
      </w:r>
      <w:proofErr w:type="spellEnd"/>
      <w:r w:rsidRPr="00B83FE7">
        <w:rPr>
          <w:rFonts w:asciiTheme="majorHAnsi" w:eastAsia="Meiryo UI" w:hAnsiTheme="majorHAnsi" w:cstheme="majorHAnsi"/>
          <w:color w:val="000000" w:themeColor="text1"/>
          <w:sz w:val="20"/>
          <w:szCs w:val="20"/>
        </w:rPr>
        <w:t>. On the monotonicity of games generated by symmetric submodular functions. Discrete Applied Mathematics, Vol. 131, No. 2, pp. 323–335, 2003.</w:t>
      </w:r>
    </w:p>
    <w:p w14:paraId="556730A0" w14:textId="77777777" w:rsidR="00842948" w:rsidRPr="00B83FE7" w:rsidRDefault="00842948"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[7] </w:t>
      </w:r>
      <w:r w:rsidR="00800B7A" w:rsidRPr="00B83FE7">
        <w:rPr>
          <w:rFonts w:asciiTheme="majorHAnsi" w:hAnsiTheme="majorHAnsi" w:cstheme="majorHAnsi"/>
          <w:color w:val="000000" w:themeColor="text1"/>
          <w:sz w:val="20"/>
          <w:szCs w:val="20"/>
          <w:shd w:val="clear" w:color="auto" w:fill="FFFFFF"/>
        </w:rPr>
        <w:t>Fujita, T. (2024). Bounded tree-depth, path-distance-width, and linear-width of graphs. </w:t>
      </w:r>
      <w:r w:rsidR="00800B7A" w:rsidRPr="00B83FE7">
        <w:rPr>
          <w:rFonts w:asciiTheme="majorHAnsi" w:hAnsiTheme="majorHAnsi" w:cstheme="majorHAnsi"/>
          <w:i/>
          <w:iCs/>
          <w:color w:val="000000" w:themeColor="text1"/>
          <w:sz w:val="20"/>
          <w:szCs w:val="20"/>
          <w:shd w:val="clear" w:color="auto" w:fill="FFFFFF"/>
        </w:rPr>
        <w:t>Journal of Fundamental Mathematics and Applications (JFMA)</w:t>
      </w:r>
      <w:r w:rsidR="00800B7A" w:rsidRPr="00B83FE7">
        <w:rPr>
          <w:rFonts w:asciiTheme="majorHAnsi" w:hAnsiTheme="majorHAnsi" w:cstheme="majorHAnsi"/>
          <w:color w:val="000000" w:themeColor="text1"/>
          <w:sz w:val="20"/>
          <w:szCs w:val="20"/>
          <w:shd w:val="clear" w:color="auto" w:fill="FFFFFF"/>
        </w:rPr>
        <w:t>, </w:t>
      </w:r>
      <w:r w:rsidR="00800B7A" w:rsidRPr="00B83FE7">
        <w:rPr>
          <w:rFonts w:asciiTheme="majorHAnsi" w:hAnsiTheme="majorHAnsi" w:cstheme="majorHAnsi"/>
          <w:i/>
          <w:iCs/>
          <w:color w:val="000000" w:themeColor="text1"/>
          <w:sz w:val="20"/>
          <w:szCs w:val="20"/>
          <w:shd w:val="clear" w:color="auto" w:fill="FFFFFF"/>
        </w:rPr>
        <w:t>7</w:t>
      </w:r>
      <w:r w:rsidR="00800B7A" w:rsidRPr="00B83FE7">
        <w:rPr>
          <w:rFonts w:asciiTheme="majorHAnsi" w:hAnsiTheme="majorHAnsi" w:cstheme="majorHAnsi"/>
          <w:color w:val="000000" w:themeColor="text1"/>
          <w:sz w:val="20"/>
          <w:szCs w:val="20"/>
          <w:shd w:val="clear" w:color="auto" w:fill="FFFFFF"/>
        </w:rPr>
        <w:t>(2), 138-148.</w:t>
      </w:r>
    </w:p>
    <w:p w14:paraId="72C13F9E" w14:textId="77777777" w:rsidR="00842948" w:rsidRPr="00B83FE7" w:rsidRDefault="00842948"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[8] P. Seymour and R. Thomas. Graph searching and a min-max theorem for tree-width. Journal of Combinatorial Theory, Series B, Vol. 58, No. 1, pp. 22–23, 1993.</w:t>
      </w:r>
    </w:p>
    <w:p w14:paraId="7AB273E6" w14:textId="77777777" w:rsidR="001B3ED5" w:rsidRPr="00B83FE7" w:rsidRDefault="00842948"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[9] Isolde Adler. Games for width parameters and monotonicity. </w:t>
      </w:r>
      <w:proofErr w:type="spellStart"/>
      <w:r w:rsidRPr="00B83FE7">
        <w:rPr>
          <w:rFonts w:asciiTheme="majorHAnsi" w:eastAsia="Meiryo UI" w:hAnsiTheme="majorHAnsi" w:cstheme="majorHAnsi"/>
          <w:color w:val="000000" w:themeColor="text1"/>
          <w:sz w:val="20"/>
          <w:szCs w:val="20"/>
        </w:rPr>
        <w:t>arXiv</w:t>
      </w:r>
      <w:proofErr w:type="spellEnd"/>
      <w:r w:rsidRPr="00B83FE7">
        <w:rPr>
          <w:rFonts w:asciiTheme="majorHAnsi" w:eastAsia="Meiryo UI" w:hAnsiTheme="majorHAnsi" w:cstheme="majorHAnsi"/>
          <w:color w:val="000000" w:themeColor="text1"/>
          <w:sz w:val="20"/>
          <w:szCs w:val="20"/>
        </w:rPr>
        <w:t xml:space="preserve"> preprint arXiv:0906.3857, 2009.</w:t>
      </w:r>
    </w:p>
    <w:p w14:paraId="2B154727" w14:textId="77777777" w:rsidR="006E7B2F" w:rsidRPr="00B83FE7" w:rsidRDefault="006E7B2F"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[10] Jim Geelen, Bert Gerards, Neil Robertson, and Geoff Whittle. Obstructions to branch-decomposition of matroids. Journal of Combinatorial Theory, Series B, Vol. 96, No. 4, pp. 560–570, 2006.</w:t>
      </w:r>
    </w:p>
    <w:p w14:paraId="6A575BBD" w14:textId="77777777" w:rsidR="002F0FF3" w:rsidRPr="00B83FE7" w:rsidRDefault="00C87E6E"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[11] </w:t>
      </w:r>
      <w:r w:rsidR="00507A6B" w:rsidRPr="00B83FE7">
        <w:rPr>
          <w:rFonts w:asciiTheme="majorHAnsi" w:hAnsiTheme="majorHAnsi" w:cstheme="majorHAnsi"/>
          <w:color w:val="000000" w:themeColor="text1"/>
          <w:sz w:val="20"/>
          <w:szCs w:val="20"/>
          <w:shd w:val="clear" w:color="auto" w:fill="FFFFFF"/>
        </w:rPr>
        <w:t xml:space="preserve">Di Lavore, Elena, and </w:t>
      </w:r>
      <w:proofErr w:type="spellStart"/>
      <w:r w:rsidR="00507A6B" w:rsidRPr="00B83FE7">
        <w:rPr>
          <w:rFonts w:asciiTheme="majorHAnsi" w:hAnsiTheme="majorHAnsi" w:cstheme="majorHAnsi"/>
          <w:color w:val="000000" w:themeColor="text1"/>
          <w:sz w:val="20"/>
          <w:szCs w:val="20"/>
          <w:shd w:val="clear" w:color="auto" w:fill="FFFFFF"/>
        </w:rPr>
        <w:t>Paweł</w:t>
      </w:r>
      <w:proofErr w:type="spellEnd"/>
      <w:r w:rsidR="00507A6B" w:rsidRPr="00B83FE7">
        <w:rPr>
          <w:rFonts w:asciiTheme="majorHAnsi" w:hAnsiTheme="majorHAnsi" w:cstheme="majorHAnsi"/>
          <w:color w:val="000000" w:themeColor="text1"/>
          <w:sz w:val="20"/>
          <w:szCs w:val="20"/>
          <w:shd w:val="clear" w:color="auto" w:fill="FFFFFF"/>
        </w:rPr>
        <w:t xml:space="preserve"> </w:t>
      </w:r>
      <w:proofErr w:type="spellStart"/>
      <w:r w:rsidR="00507A6B" w:rsidRPr="00B83FE7">
        <w:rPr>
          <w:rFonts w:asciiTheme="majorHAnsi" w:hAnsiTheme="majorHAnsi" w:cstheme="majorHAnsi"/>
          <w:color w:val="000000" w:themeColor="text1"/>
          <w:sz w:val="20"/>
          <w:szCs w:val="20"/>
          <w:shd w:val="clear" w:color="auto" w:fill="FFFFFF"/>
        </w:rPr>
        <w:t>Sobociński</w:t>
      </w:r>
      <w:proofErr w:type="spellEnd"/>
      <w:r w:rsidR="00507A6B" w:rsidRPr="00B83FE7">
        <w:rPr>
          <w:rFonts w:asciiTheme="majorHAnsi" w:hAnsiTheme="majorHAnsi" w:cstheme="majorHAnsi"/>
          <w:color w:val="000000" w:themeColor="text1"/>
          <w:sz w:val="20"/>
          <w:szCs w:val="20"/>
          <w:shd w:val="clear" w:color="auto" w:fill="FFFFFF"/>
        </w:rPr>
        <w:t>. "Monoidal Width: Unifying Tree Width, Path Width and Branch Width." </w:t>
      </w:r>
      <w:proofErr w:type="spellStart"/>
      <w:r w:rsidR="00507A6B" w:rsidRPr="00B83FE7">
        <w:rPr>
          <w:rFonts w:asciiTheme="majorHAnsi" w:hAnsiTheme="majorHAnsi" w:cstheme="majorHAnsi"/>
          <w:i/>
          <w:iCs/>
          <w:color w:val="000000" w:themeColor="text1"/>
          <w:sz w:val="20"/>
          <w:szCs w:val="20"/>
          <w:shd w:val="clear" w:color="auto" w:fill="FFFFFF"/>
        </w:rPr>
        <w:t>arXiv</w:t>
      </w:r>
      <w:proofErr w:type="spellEnd"/>
      <w:r w:rsidR="00507A6B" w:rsidRPr="00B83FE7">
        <w:rPr>
          <w:rFonts w:asciiTheme="majorHAnsi" w:hAnsiTheme="majorHAnsi" w:cstheme="majorHAnsi"/>
          <w:i/>
          <w:iCs/>
          <w:color w:val="000000" w:themeColor="text1"/>
          <w:sz w:val="20"/>
          <w:szCs w:val="20"/>
          <w:shd w:val="clear" w:color="auto" w:fill="FFFFFF"/>
        </w:rPr>
        <w:t xml:space="preserve"> preprint arXiv:2202.07582</w:t>
      </w:r>
      <w:r w:rsidR="00507A6B" w:rsidRPr="00B83FE7">
        <w:rPr>
          <w:rFonts w:asciiTheme="majorHAnsi" w:hAnsiTheme="majorHAnsi" w:cstheme="majorHAnsi"/>
          <w:color w:val="000000" w:themeColor="text1"/>
          <w:sz w:val="20"/>
          <w:szCs w:val="20"/>
          <w:shd w:val="clear" w:color="auto" w:fill="FFFFFF"/>
        </w:rPr>
        <w:t> (2022).</w:t>
      </w:r>
    </w:p>
    <w:p w14:paraId="346740D2" w14:textId="77777777" w:rsidR="00C87E6E" w:rsidRPr="00B83FE7" w:rsidRDefault="00C87E6E"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[12] </w:t>
      </w:r>
      <w:r w:rsidR="00B23976" w:rsidRPr="00B83FE7">
        <w:rPr>
          <w:rFonts w:asciiTheme="majorHAnsi" w:eastAsia="Meiryo UI" w:hAnsiTheme="majorHAnsi" w:cstheme="majorHAnsi"/>
          <w:color w:val="000000" w:themeColor="text1"/>
          <w:sz w:val="20"/>
          <w:szCs w:val="20"/>
        </w:rPr>
        <w:t xml:space="preserve">Paul, Christophe, Evangelos Protopapas, and Dimitrios M. </w:t>
      </w:r>
      <w:proofErr w:type="spellStart"/>
      <w:r w:rsidR="00B23976" w:rsidRPr="00B83FE7">
        <w:rPr>
          <w:rFonts w:asciiTheme="majorHAnsi" w:eastAsia="Meiryo UI" w:hAnsiTheme="majorHAnsi" w:cstheme="majorHAnsi"/>
          <w:color w:val="000000" w:themeColor="text1"/>
          <w:sz w:val="20"/>
          <w:szCs w:val="20"/>
        </w:rPr>
        <w:t>Thilikos</w:t>
      </w:r>
      <w:proofErr w:type="spellEnd"/>
      <w:r w:rsidR="00B23976" w:rsidRPr="00B83FE7">
        <w:rPr>
          <w:rFonts w:asciiTheme="majorHAnsi" w:eastAsia="Meiryo UI" w:hAnsiTheme="majorHAnsi" w:cstheme="majorHAnsi"/>
          <w:color w:val="000000" w:themeColor="text1"/>
          <w:sz w:val="20"/>
          <w:szCs w:val="20"/>
        </w:rPr>
        <w:t xml:space="preserve">. "Graph Parameters, Universal Obstructions, and WQO." </w:t>
      </w:r>
      <w:proofErr w:type="spellStart"/>
      <w:r w:rsidR="00B23976" w:rsidRPr="00B83FE7">
        <w:rPr>
          <w:rFonts w:asciiTheme="majorHAnsi" w:eastAsia="Meiryo UI" w:hAnsiTheme="majorHAnsi" w:cstheme="majorHAnsi"/>
          <w:color w:val="000000" w:themeColor="text1"/>
          <w:sz w:val="20"/>
          <w:szCs w:val="20"/>
        </w:rPr>
        <w:t>arXiv</w:t>
      </w:r>
      <w:proofErr w:type="spellEnd"/>
      <w:r w:rsidR="00B23976" w:rsidRPr="00B83FE7">
        <w:rPr>
          <w:rFonts w:asciiTheme="majorHAnsi" w:eastAsia="Meiryo UI" w:hAnsiTheme="majorHAnsi" w:cstheme="majorHAnsi"/>
          <w:color w:val="000000" w:themeColor="text1"/>
          <w:sz w:val="20"/>
          <w:szCs w:val="20"/>
        </w:rPr>
        <w:t xml:space="preserve"> preprint arXiv:2304.03688 (2023).</w:t>
      </w:r>
    </w:p>
    <w:p w14:paraId="782E85FD" w14:textId="77777777" w:rsidR="00262637" w:rsidRPr="00B83FE7" w:rsidRDefault="002E4C5B"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[13] Reed, Bruce A. "Tree width and tangles: A new connectivity measure and some applications." Surveys in combinatorics (1997): 87-162.</w:t>
      </w:r>
    </w:p>
    <w:p w14:paraId="2BD7229D" w14:textId="77777777" w:rsidR="00E221D5" w:rsidRPr="00B83FE7" w:rsidRDefault="000A0CDD"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[14] </w:t>
      </w:r>
      <w:r w:rsidR="00E221D5" w:rsidRPr="00B83FE7">
        <w:rPr>
          <w:rFonts w:asciiTheme="majorHAnsi" w:eastAsia="Meiryo UI" w:hAnsiTheme="majorHAnsi" w:cstheme="majorHAnsi"/>
          <w:color w:val="000000" w:themeColor="text1"/>
          <w:sz w:val="20"/>
          <w:szCs w:val="20"/>
        </w:rPr>
        <w:t xml:space="preserve">KURKOFKA, Jan. Ends and tangles, stars and combs, minors and the Farey graph. 2020. PhD Thesis. </w:t>
      </w:r>
      <w:proofErr w:type="spellStart"/>
      <w:r w:rsidR="00E221D5" w:rsidRPr="00B83FE7">
        <w:rPr>
          <w:rFonts w:asciiTheme="majorHAnsi" w:eastAsia="Meiryo UI" w:hAnsiTheme="majorHAnsi" w:cstheme="majorHAnsi"/>
          <w:color w:val="000000" w:themeColor="text1"/>
          <w:sz w:val="20"/>
          <w:szCs w:val="20"/>
        </w:rPr>
        <w:t>Staats</w:t>
      </w:r>
      <w:proofErr w:type="spellEnd"/>
      <w:r w:rsidR="00E221D5" w:rsidRPr="00B83FE7">
        <w:rPr>
          <w:rFonts w:asciiTheme="majorHAnsi" w:eastAsia="Meiryo UI" w:hAnsiTheme="majorHAnsi" w:cstheme="majorHAnsi"/>
          <w:color w:val="000000" w:themeColor="text1"/>
          <w:sz w:val="20"/>
          <w:szCs w:val="20"/>
        </w:rPr>
        <w:t xml:space="preserve">-und </w:t>
      </w:r>
      <w:proofErr w:type="spellStart"/>
      <w:r w:rsidR="00E221D5" w:rsidRPr="00B83FE7">
        <w:rPr>
          <w:rFonts w:asciiTheme="majorHAnsi" w:eastAsia="Meiryo UI" w:hAnsiTheme="majorHAnsi" w:cstheme="majorHAnsi"/>
          <w:color w:val="000000" w:themeColor="text1"/>
          <w:sz w:val="20"/>
          <w:szCs w:val="20"/>
        </w:rPr>
        <w:t>Universitätsbibliothek</w:t>
      </w:r>
      <w:proofErr w:type="spellEnd"/>
      <w:r w:rsidR="00E221D5" w:rsidRPr="00B83FE7">
        <w:rPr>
          <w:rFonts w:asciiTheme="majorHAnsi" w:eastAsia="Meiryo UI" w:hAnsiTheme="majorHAnsi" w:cstheme="majorHAnsi"/>
          <w:color w:val="000000" w:themeColor="text1"/>
          <w:sz w:val="20"/>
          <w:szCs w:val="20"/>
        </w:rPr>
        <w:t xml:space="preserve"> Hamburg Carl von Ossietzky. </w:t>
      </w:r>
    </w:p>
    <w:p w14:paraId="7757A37E" w14:textId="77777777" w:rsidR="003D770C" w:rsidRPr="00B83FE7" w:rsidRDefault="003D770C"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[15] </w:t>
      </w:r>
      <w:r w:rsidR="002E183E" w:rsidRPr="00B83FE7">
        <w:rPr>
          <w:rFonts w:asciiTheme="majorHAnsi" w:hAnsiTheme="majorHAnsi" w:cstheme="majorHAnsi"/>
          <w:color w:val="000000" w:themeColor="text1"/>
          <w:sz w:val="20"/>
          <w:szCs w:val="20"/>
          <w:shd w:val="clear" w:color="auto" w:fill="FFFFFF"/>
        </w:rPr>
        <w:t>Fujita, Takaaki. "Proving Maximal Linear Loose Tangle as a Linear Tangle." </w:t>
      </w:r>
      <w:r w:rsidR="002E183E" w:rsidRPr="00B83FE7">
        <w:rPr>
          <w:rFonts w:asciiTheme="majorHAnsi" w:hAnsiTheme="majorHAnsi" w:cstheme="majorHAnsi"/>
          <w:i/>
          <w:iCs/>
          <w:color w:val="000000" w:themeColor="text1"/>
          <w:sz w:val="20"/>
          <w:szCs w:val="20"/>
          <w:shd w:val="clear" w:color="auto" w:fill="FFFFFF"/>
        </w:rPr>
        <w:t>Asian Research Journal of Mathematics</w:t>
      </w:r>
      <w:r w:rsidR="002E183E" w:rsidRPr="00B83FE7">
        <w:rPr>
          <w:rFonts w:asciiTheme="majorHAnsi" w:hAnsiTheme="majorHAnsi" w:cstheme="majorHAnsi"/>
          <w:color w:val="000000" w:themeColor="text1"/>
          <w:sz w:val="20"/>
          <w:szCs w:val="20"/>
          <w:shd w:val="clear" w:color="auto" w:fill="FFFFFF"/>
        </w:rPr>
        <w:t> 20.2 (2024): 48-54.</w:t>
      </w:r>
    </w:p>
    <w:p w14:paraId="78281D65" w14:textId="77777777" w:rsidR="002F0FF3" w:rsidRPr="00B83FE7" w:rsidRDefault="001F21A7" w:rsidP="000A6E17">
      <w:pPr>
        <w:snapToGrid w:val="0"/>
        <w:jc w:val="left"/>
        <w:rPr>
          <w:rFonts w:asciiTheme="majorHAnsi" w:eastAsia="Meiryo UI" w:hAnsiTheme="majorHAnsi" w:cstheme="majorHAnsi"/>
          <w:color w:val="000000" w:themeColor="text1"/>
          <w:sz w:val="20"/>
          <w:szCs w:val="20"/>
          <w:shd w:val="clear" w:color="auto" w:fill="FFFFFF"/>
        </w:rPr>
      </w:pPr>
      <w:r w:rsidRPr="00B83FE7">
        <w:rPr>
          <w:rFonts w:asciiTheme="majorHAnsi" w:eastAsia="Meiryo UI" w:hAnsiTheme="majorHAnsi" w:cstheme="majorHAnsi"/>
          <w:color w:val="000000" w:themeColor="text1"/>
          <w:sz w:val="20"/>
          <w:szCs w:val="20"/>
          <w:shd w:val="clear" w:color="auto" w:fill="FFFFFF"/>
        </w:rPr>
        <w:t xml:space="preserve">[16] </w:t>
      </w:r>
      <w:r w:rsidR="002E183E" w:rsidRPr="00B83FE7">
        <w:rPr>
          <w:rFonts w:asciiTheme="majorHAnsi" w:hAnsiTheme="majorHAnsi" w:cstheme="majorHAnsi"/>
          <w:color w:val="000000" w:themeColor="text1"/>
          <w:sz w:val="20"/>
          <w:szCs w:val="20"/>
          <w:shd w:val="clear" w:color="auto" w:fill="FFFFFF"/>
        </w:rPr>
        <w:t>Fujita, Takaaki. "Revisiting Linear Width: Rethinking the Relationship between Single Ideal and Linear Obstacle." </w:t>
      </w:r>
      <w:r w:rsidR="002E183E" w:rsidRPr="00B83FE7">
        <w:rPr>
          <w:rFonts w:asciiTheme="majorHAnsi" w:hAnsiTheme="majorHAnsi" w:cstheme="majorHAnsi"/>
          <w:i/>
          <w:iCs/>
          <w:color w:val="000000" w:themeColor="text1"/>
          <w:sz w:val="20"/>
          <w:szCs w:val="20"/>
          <w:shd w:val="clear" w:color="auto" w:fill="FFFFFF"/>
        </w:rPr>
        <w:t>Journal of Advances in Mathematics and Computer Science</w:t>
      </w:r>
      <w:r w:rsidR="002E183E" w:rsidRPr="00B83FE7">
        <w:rPr>
          <w:rFonts w:asciiTheme="majorHAnsi" w:hAnsiTheme="majorHAnsi" w:cstheme="majorHAnsi"/>
          <w:color w:val="000000" w:themeColor="text1"/>
          <w:sz w:val="20"/>
          <w:szCs w:val="20"/>
          <w:shd w:val="clear" w:color="auto" w:fill="FFFFFF"/>
        </w:rPr>
        <w:t> 38.10 (2023): 167-171.</w:t>
      </w:r>
    </w:p>
    <w:p w14:paraId="35FC9903" w14:textId="77777777" w:rsidR="000D4213" w:rsidRPr="00B83FE7" w:rsidRDefault="001F21A7"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shd w:val="clear" w:color="auto" w:fill="FFFFFF"/>
        </w:rPr>
        <w:t xml:space="preserve">[17] </w:t>
      </w:r>
      <w:r w:rsidR="006E4181" w:rsidRPr="00B83FE7">
        <w:rPr>
          <w:rFonts w:asciiTheme="majorHAnsi" w:eastAsia="Meiryo UI" w:hAnsiTheme="majorHAnsi" w:cstheme="majorHAnsi"/>
          <w:color w:val="000000" w:themeColor="text1"/>
          <w:sz w:val="20"/>
          <w:szCs w:val="20"/>
          <w:shd w:val="clear" w:color="auto" w:fill="FFFFFF"/>
        </w:rPr>
        <w:t>Fujita, Takaaki. 2025. “Semi-Matroids on Connectivity System and Linear Decomposition”. Asian Research Journal of Mathematics 21 (4):1-13. https://doi.org/10.9734/arjom/2025/v21i4906.</w:t>
      </w:r>
    </w:p>
    <w:p w14:paraId="3686E287" w14:textId="77777777" w:rsidR="00767AEC" w:rsidRPr="00B83FE7" w:rsidRDefault="00CB1E60"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[18] Fomin, Fedor V., and Tuukka Korhonen. "Fast </w:t>
      </w:r>
      <w:proofErr w:type="spellStart"/>
      <w:r w:rsidRPr="00B83FE7">
        <w:rPr>
          <w:rFonts w:asciiTheme="majorHAnsi" w:eastAsia="Meiryo UI" w:hAnsiTheme="majorHAnsi" w:cstheme="majorHAnsi"/>
          <w:color w:val="000000" w:themeColor="text1"/>
          <w:sz w:val="20"/>
          <w:szCs w:val="20"/>
        </w:rPr>
        <w:t>fpt</w:t>
      </w:r>
      <w:proofErr w:type="spellEnd"/>
      <w:r w:rsidRPr="00B83FE7">
        <w:rPr>
          <w:rFonts w:asciiTheme="majorHAnsi" w:eastAsia="Meiryo UI" w:hAnsiTheme="majorHAnsi" w:cstheme="majorHAnsi"/>
          <w:color w:val="000000" w:themeColor="text1"/>
          <w:sz w:val="20"/>
          <w:szCs w:val="20"/>
        </w:rPr>
        <w:t xml:space="preserve">-approximation of </w:t>
      </w:r>
      <w:proofErr w:type="spellStart"/>
      <w:r w:rsidRPr="00B83FE7">
        <w:rPr>
          <w:rFonts w:asciiTheme="majorHAnsi" w:eastAsia="Meiryo UI" w:hAnsiTheme="majorHAnsi" w:cstheme="majorHAnsi"/>
          <w:color w:val="000000" w:themeColor="text1"/>
          <w:sz w:val="20"/>
          <w:szCs w:val="20"/>
        </w:rPr>
        <w:t>branchwidth</w:t>
      </w:r>
      <w:proofErr w:type="spellEnd"/>
      <w:r w:rsidRPr="00B83FE7">
        <w:rPr>
          <w:rFonts w:asciiTheme="majorHAnsi" w:eastAsia="Meiryo UI" w:hAnsiTheme="majorHAnsi" w:cstheme="majorHAnsi"/>
          <w:color w:val="000000" w:themeColor="text1"/>
          <w:sz w:val="20"/>
          <w:szCs w:val="20"/>
        </w:rPr>
        <w:t>." Proceedings of the 54th Annual ACM SIGACT Symposium on Theory of Computing. 2022.</w:t>
      </w:r>
    </w:p>
    <w:p w14:paraId="6FAD3818" w14:textId="77777777" w:rsidR="00CB1E60" w:rsidRPr="00B83FE7" w:rsidRDefault="00CB1E60"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[19] </w:t>
      </w:r>
      <w:r w:rsidR="00652E1E" w:rsidRPr="00B83FE7">
        <w:rPr>
          <w:rFonts w:asciiTheme="majorHAnsi" w:eastAsia="Meiryo UI" w:hAnsiTheme="majorHAnsi" w:cstheme="majorHAnsi"/>
          <w:color w:val="000000" w:themeColor="text1"/>
          <w:sz w:val="20"/>
          <w:szCs w:val="20"/>
        </w:rPr>
        <w:t>T</w:t>
      </w:r>
      <w:r w:rsidR="006E4181" w:rsidRPr="00B83FE7">
        <w:rPr>
          <w:rFonts w:asciiTheme="majorHAnsi" w:hAnsiTheme="majorHAnsi" w:cstheme="majorHAnsi"/>
          <w:color w:val="000000" w:themeColor="text1"/>
          <w:sz w:val="20"/>
          <w:szCs w:val="20"/>
          <w:shd w:val="clear" w:color="auto" w:fill="FFFFFF"/>
        </w:rPr>
        <w:t xml:space="preserve"> Fujita, T. (2024). Various properties of various ultrafilters, various graph width parameters, and various connectivity systems (with survey). </w:t>
      </w:r>
      <w:proofErr w:type="spellStart"/>
      <w:r w:rsidR="006E4181" w:rsidRPr="00B83FE7">
        <w:rPr>
          <w:rFonts w:asciiTheme="majorHAnsi" w:hAnsiTheme="majorHAnsi" w:cstheme="majorHAnsi"/>
          <w:i/>
          <w:iCs/>
          <w:color w:val="000000" w:themeColor="text1"/>
          <w:sz w:val="20"/>
          <w:szCs w:val="20"/>
          <w:shd w:val="clear" w:color="auto" w:fill="FFFFFF"/>
        </w:rPr>
        <w:t>arXiv</w:t>
      </w:r>
      <w:proofErr w:type="spellEnd"/>
      <w:r w:rsidR="006E4181" w:rsidRPr="00B83FE7">
        <w:rPr>
          <w:rFonts w:asciiTheme="majorHAnsi" w:hAnsiTheme="majorHAnsi" w:cstheme="majorHAnsi"/>
          <w:i/>
          <w:iCs/>
          <w:color w:val="000000" w:themeColor="text1"/>
          <w:sz w:val="20"/>
          <w:szCs w:val="20"/>
          <w:shd w:val="clear" w:color="auto" w:fill="FFFFFF"/>
        </w:rPr>
        <w:t xml:space="preserve"> preprint arXiv:2408.02299</w:t>
      </w:r>
      <w:r w:rsidR="00652E1E" w:rsidRPr="00B83FE7">
        <w:rPr>
          <w:rFonts w:asciiTheme="majorHAnsi" w:eastAsia="Meiryo UI" w:hAnsiTheme="majorHAnsi" w:cstheme="majorHAnsi"/>
          <w:color w:val="000000" w:themeColor="text1"/>
          <w:sz w:val="20"/>
          <w:szCs w:val="20"/>
        </w:rPr>
        <w:t>.</w:t>
      </w:r>
    </w:p>
    <w:p w14:paraId="634DF5DD" w14:textId="77777777" w:rsidR="008A4A6E" w:rsidRPr="00B83FE7" w:rsidRDefault="00CB1E60"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 xml:space="preserve">[20] </w:t>
      </w:r>
      <w:r w:rsidR="00387924" w:rsidRPr="00B83FE7">
        <w:rPr>
          <w:rFonts w:asciiTheme="majorHAnsi" w:eastAsia="Meiryo UI" w:hAnsiTheme="majorHAnsi" w:cstheme="majorHAnsi"/>
          <w:color w:val="000000" w:themeColor="text1"/>
          <w:sz w:val="20"/>
          <w:szCs w:val="20"/>
        </w:rPr>
        <w:t xml:space="preserve">Daniel Bienstock. Graph searching, path-width, tree-width and related problems (a survey). Reliability of Computer and Communication </w:t>
      </w:r>
      <w:proofErr w:type="gramStart"/>
      <w:r w:rsidR="00387924" w:rsidRPr="00B83FE7">
        <w:rPr>
          <w:rFonts w:asciiTheme="majorHAnsi" w:eastAsia="Meiryo UI" w:hAnsiTheme="majorHAnsi" w:cstheme="majorHAnsi"/>
          <w:color w:val="000000" w:themeColor="text1"/>
          <w:sz w:val="20"/>
          <w:szCs w:val="20"/>
        </w:rPr>
        <w:t>Networks ,</w:t>
      </w:r>
      <w:proofErr w:type="gramEnd"/>
      <w:r w:rsidR="00387924" w:rsidRPr="00B83FE7">
        <w:rPr>
          <w:rFonts w:asciiTheme="majorHAnsi" w:eastAsia="Meiryo UI" w:hAnsiTheme="majorHAnsi" w:cstheme="majorHAnsi"/>
          <w:color w:val="000000" w:themeColor="text1"/>
          <w:sz w:val="20"/>
          <w:szCs w:val="20"/>
        </w:rPr>
        <w:t xml:space="preserve"> </w:t>
      </w:r>
      <w:proofErr w:type="spellStart"/>
      <w:r w:rsidR="00387924" w:rsidRPr="00B83FE7">
        <w:rPr>
          <w:rFonts w:asciiTheme="majorHAnsi" w:eastAsia="Meiryo UI" w:hAnsiTheme="majorHAnsi" w:cstheme="majorHAnsi"/>
          <w:color w:val="000000" w:themeColor="text1"/>
          <w:sz w:val="20"/>
          <w:szCs w:val="20"/>
        </w:rPr>
        <w:t>Vol.DIMACS</w:t>
      </w:r>
      <w:proofErr w:type="spellEnd"/>
      <w:r w:rsidR="00387924" w:rsidRPr="00B83FE7">
        <w:rPr>
          <w:rFonts w:asciiTheme="majorHAnsi" w:eastAsia="Meiryo UI" w:hAnsiTheme="majorHAnsi" w:cstheme="majorHAnsi"/>
          <w:color w:val="000000" w:themeColor="text1"/>
          <w:sz w:val="20"/>
          <w:szCs w:val="20"/>
        </w:rPr>
        <w:t xml:space="preserve">. Series in Discrete Mathematics and Theoretical Computer </w:t>
      </w:r>
      <w:proofErr w:type="gramStart"/>
      <w:r w:rsidR="00387924" w:rsidRPr="00B83FE7">
        <w:rPr>
          <w:rFonts w:asciiTheme="majorHAnsi" w:eastAsia="Meiryo UI" w:hAnsiTheme="majorHAnsi" w:cstheme="majorHAnsi"/>
          <w:color w:val="000000" w:themeColor="text1"/>
          <w:sz w:val="20"/>
          <w:szCs w:val="20"/>
        </w:rPr>
        <w:t>Science ,</w:t>
      </w:r>
      <w:proofErr w:type="gramEnd"/>
      <w:r w:rsidR="00387924" w:rsidRPr="00B83FE7">
        <w:rPr>
          <w:rFonts w:asciiTheme="majorHAnsi" w:eastAsia="Meiryo UI" w:hAnsiTheme="majorHAnsi" w:cstheme="majorHAnsi"/>
          <w:color w:val="000000" w:themeColor="text1"/>
          <w:sz w:val="20"/>
          <w:szCs w:val="20"/>
        </w:rPr>
        <w:t xml:space="preserve"> pp. 33‒50, 1989.</w:t>
      </w:r>
    </w:p>
    <w:p w14:paraId="40DE16F2" w14:textId="77777777" w:rsidR="00652E1E" w:rsidRPr="00B83FE7" w:rsidRDefault="001B0202" w:rsidP="000A6E17">
      <w:pPr>
        <w:snapToGrid w:val="0"/>
        <w:jc w:val="left"/>
        <w:rPr>
          <w:rFonts w:asciiTheme="majorHAnsi" w:eastAsia="Meiryo UI" w:hAnsiTheme="majorHAnsi" w:cstheme="majorHAnsi"/>
          <w:color w:val="000000" w:themeColor="text1"/>
          <w:sz w:val="20"/>
          <w:szCs w:val="20"/>
        </w:rPr>
      </w:pPr>
      <w:r w:rsidRPr="00B83FE7">
        <w:rPr>
          <w:rFonts w:asciiTheme="majorHAnsi" w:eastAsia="Meiryo UI" w:hAnsiTheme="majorHAnsi" w:cstheme="majorHAnsi"/>
          <w:color w:val="000000" w:themeColor="text1"/>
          <w:sz w:val="20"/>
          <w:szCs w:val="20"/>
        </w:rPr>
        <w:t>[21]</w:t>
      </w:r>
      <w:r w:rsidRPr="00B83FE7">
        <w:rPr>
          <w:rFonts w:asciiTheme="majorHAnsi" w:hAnsiTheme="majorHAnsi" w:cstheme="majorHAnsi"/>
          <w:color w:val="000000" w:themeColor="text1"/>
          <w:sz w:val="20"/>
          <w:szCs w:val="20"/>
          <w:shd w:val="clear" w:color="auto" w:fill="FFFFFF"/>
        </w:rPr>
        <w:t xml:space="preserve"> Amini, Omid, et al. "Submodular partition functions." </w:t>
      </w:r>
      <w:r w:rsidRPr="00B83FE7">
        <w:rPr>
          <w:rFonts w:asciiTheme="majorHAnsi" w:hAnsiTheme="majorHAnsi" w:cstheme="majorHAnsi"/>
          <w:i/>
          <w:iCs/>
          <w:color w:val="000000" w:themeColor="text1"/>
          <w:sz w:val="20"/>
          <w:szCs w:val="20"/>
          <w:shd w:val="clear" w:color="auto" w:fill="FFFFFF"/>
        </w:rPr>
        <w:t>Discrete Mathematics</w:t>
      </w:r>
      <w:r w:rsidRPr="00B83FE7">
        <w:rPr>
          <w:rFonts w:asciiTheme="majorHAnsi" w:hAnsiTheme="majorHAnsi" w:cstheme="majorHAnsi"/>
          <w:color w:val="000000" w:themeColor="text1"/>
          <w:sz w:val="20"/>
          <w:szCs w:val="20"/>
          <w:shd w:val="clear" w:color="auto" w:fill="FFFFFF"/>
        </w:rPr>
        <w:t> 309.20 (2009): 6000-6008.</w:t>
      </w:r>
    </w:p>
    <w:p w14:paraId="23231ED4" w14:textId="77777777" w:rsidR="001B0202" w:rsidRPr="00B83FE7" w:rsidRDefault="001B0202"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eastAsia="Meiryo UI" w:hAnsiTheme="majorHAnsi" w:cstheme="majorHAnsi"/>
          <w:color w:val="000000" w:themeColor="text1"/>
          <w:sz w:val="20"/>
          <w:szCs w:val="20"/>
        </w:rPr>
        <w:t xml:space="preserve">[22] </w:t>
      </w:r>
      <w:r w:rsidRPr="00B83FE7">
        <w:rPr>
          <w:rFonts w:asciiTheme="majorHAnsi" w:hAnsiTheme="majorHAnsi" w:cstheme="majorHAnsi"/>
          <w:color w:val="000000" w:themeColor="text1"/>
          <w:sz w:val="20"/>
          <w:szCs w:val="20"/>
          <w:shd w:val="clear" w:color="auto" w:fill="FFFFFF"/>
        </w:rPr>
        <w:t>Škoda, Petr. "Computability of width of submodular partition functions." </w:t>
      </w:r>
      <w:r w:rsidRPr="00B83FE7">
        <w:rPr>
          <w:rFonts w:asciiTheme="majorHAnsi" w:hAnsiTheme="majorHAnsi" w:cstheme="majorHAnsi"/>
          <w:i/>
          <w:iCs/>
          <w:color w:val="000000" w:themeColor="text1"/>
          <w:sz w:val="20"/>
          <w:szCs w:val="20"/>
          <w:shd w:val="clear" w:color="auto" w:fill="FFFFFF"/>
        </w:rPr>
        <w:t>Combinatorial Algorithms</w:t>
      </w:r>
      <w:r w:rsidRPr="00B83FE7">
        <w:rPr>
          <w:rFonts w:asciiTheme="majorHAnsi" w:hAnsiTheme="majorHAnsi" w:cstheme="majorHAnsi"/>
          <w:color w:val="000000" w:themeColor="text1"/>
          <w:sz w:val="20"/>
          <w:szCs w:val="20"/>
          <w:shd w:val="clear" w:color="auto" w:fill="FFFFFF"/>
        </w:rPr>
        <w:t>. Vol. 5874. Springer-Verlag Berlin, Heidelberg, 2009. 450-459.</w:t>
      </w:r>
    </w:p>
    <w:p w14:paraId="1562677C" w14:textId="77777777" w:rsidR="00D505CE" w:rsidRPr="00B83FE7" w:rsidRDefault="00D505C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lastRenderedPageBreak/>
        <w:t>[23] Halton, J. H. (2008). Sigma-algebra theorems.</w:t>
      </w:r>
    </w:p>
    <w:p w14:paraId="7B28C9EC" w14:textId="77777777" w:rsidR="00D505CE" w:rsidRPr="00B83FE7" w:rsidRDefault="00D505C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[24] </w:t>
      </w:r>
      <w:proofErr w:type="spellStart"/>
      <w:r w:rsidRPr="00B83FE7">
        <w:rPr>
          <w:rFonts w:asciiTheme="majorHAnsi" w:hAnsiTheme="majorHAnsi" w:cstheme="majorHAnsi"/>
          <w:color w:val="000000" w:themeColor="text1"/>
          <w:sz w:val="20"/>
          <w:szCs w:val="20"/>
          <w:shd w:val="clear" w:color="auto" w:fill="FFFFFF"/>
        </w:rPr>
        <w:t>Kubrusly</w:t>
      </w:r>
      <w:proofErr w:type="spellEnd"/>
      <w:r w:rsidRPr="00B83FE7">
        <w:rPr>
          <w:rFonts w:asciiTheme="majorHAnsi" w:hAnsiTheme="majorHAnsi" w:cstheme="majorHAnsi"/>
          <w:color w:val="000000" w:themeColor="text1"/>
          <w:sz w:val="20"/>
          <w:szCs w:val="20"/>
          <w:shd w:val="clear" w:color="auto" w:fill="FFFFFF"/>
        </w:rPr>
        <w:t xml:space="preserve">, C. S., &amp; </w:t>
      </w:r>
      <w:proofErr w:type="spellStart"/>
      <w:r w:rsidRPr="00B83FE7">
        <w:rPr>
          <w:rFonts w:asciiTheme="majorHAnsi" w:hAnsiTheme="majorHAnsi" w:cstheme="majorHAnsi"/>
          <w:color w:val="000000" w:themeColor="text1"/>
          <w:sz w:val="20"/>
          <w:szCs w:val="20"/>
          <w:shd w:val="clear" w:color="auto" w:fill="FFFFFF"/>
        </w:rPr>
        <w:t>Kubrusly</w:t>
      </w:r>
      <w:proofErr w:type="spellEnd"/>
      <w:r w:rsidRPr="00B83FE7">
        <w:rPr>
          <w:rFonts w:asciiTheme="majorHAnsi" w:hAnsiTheme="majorHAnsi" w:cstheme="majorHAnsi"/>
          <w:color w:val="000000" w:themeColor="text1"/>
          <w:sz w:val="20"/>
          <w:szCs w:val="20"/>
          <w:shd w:val="clear" w:color="auto" w:fill="FFFFFF"/>
        </w:rPr>
        <w:t>, C. S. (2015). Measure on a σ-Algebra. Essentials of Measure Theory, 23-39.</w:t>
      </w:r>
    </w:p>
    <w:p w14:paraId="66D766AE" w14:textId="77777777" w:rsidR="00D505CE" w:rsidRPr="00B83FE7" w:rsidRDefault="00D505C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[25] Gentili, Stefano. "Monotone Classes and σ-Algebras." Measure, Integration and a Primer on Probability Theory: Volume 1. Cham: Springer International Publishing, 2020. 131-145.</w:t>
      </w:r>
    </w:p>
    <w:p w14:paraId="708B1C77" w14:textId="77777777" w:rsidR="00D505CE" w:rsidRPr="00B83FE7" w:rsidRDefault="00D505C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[26] </w:t>
      </w:r>
      <w:proofErr w:type="spellStart"/>
      <w:r w:rsidRPr="00B83FE7">
        <w:rPr>
          <w:rFonts w:asciiTheme="majorHAnsi" w:hAnsiTheme="majorHAnsi" w:cstheme="majorHAnsi"/>
          <w:color w:val="000000" w:themeColor="text1"/>
          <w:sz w:val="20"/>
          <w:szCs w:val="20"/>
          <w:shd w:val="clear" w:color="auto" w:fill="FFFFFF"/>
        </w:rPr>
        <w:t>Ohba</w:t>
      </w:r>
      <w:proofErr w:type="spellEnd"/>
      <w:r w:rsidRPr="00B83FE7">
        <w:rPr>
          <w:rFonts w:asciiTheme="majorHAnsi" w:hAnsiTheme="majorHAnsi" w:cstheme="majorHAnsi"/>
          <w:color w:val="000000" w:themeColor="text1"/>
          <w:sz w:val="20"/>
          <w:szCs w:val="20"/>
          <w:shd w:val="clear" w:color="auto" w:fill="FFFFFF"/>
        </w:rPr>
        <w:t>, Sachio. "Topological-group-valued measures." </w:t>
      </w:r>
      <w:r w:rsidRPr="00B83FE7">
        <w:rPr>
          <w:rFonts w:asciiTheme="majorHAnsi" w:hAnsiTheme="majorHAnsi" w:cstheme="majorHAnsi"/>
          <w:i/>
          <w:iCs/>
          <w:color w:val="000000" w:themeColor="text1"/>
          <w:sz w:val="20"/>
          <w:szCs w:val="20"/>
          <w:shd w:val="clear" w:color="auto" w:fill="FFFFFF"/>
        </w:rPr>
        <w:t>Yokohama Math. J</w:t>
      </w:r>
      <w:r w:rsidRPr="00B83FE7">
        <w:rPr>
          <w:rFonts w:asciiTheme="majorHAnsi" w:hAnsiTheme="majorHAnsi" w:cstheme="majorHAnsi"/>
          <w:color w:val="000000" w:themeColor="text1"/>
          <w:sz w:val="20"/>
          <w:szCs w:val="20"/>
          <w:shd w:val="clear" w:color="auto" w:fill="FFFFFF"/>
        </w:rPr>
        <w:t> 22 (1974): 101-104.</w:t>
      </w:r>
    </w:p>
    <w:p w14:paraId="23CFF9B8" w14:textId="77777777" w:rsidR="00191452" w:rsidRPr="00B83FE7" w:rsidRDefault="00D505C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[27] Calin, Ovidiu, and Ovidiu Calin. "Information Representation." </w:t>
      </w:r>
      <w:r w:rsidRPr="00B83FE7">
        <w:rPr>
          <w:rFonts w:asciiTheme="majorHAnsi" w:hAnsiTheme="majorHAnsi" w:cstheme="majorHAnsi"/>
          <w:i/>
          <w:iCs/>
          <w:color w:val="000000" w:themeColor="text1"/>
          <w:sz w:val="20"/>
          <w:szCs w:val="20"/>
          <w:shd w:val="clear" w:color="auto" w:fill="FFFFFF"/>
        </w:rPr>
        <w:t>Deep Learning Architectures: A Mathematical Approach</w:t>
      </w:r>
      <w:r w:rsidRPr="00B83FE7">
        <w:rPr>
          <w:rFonts w:asciiTheme="majorHAnsi" w:hAnsiTheme="majorHAnsi" w:cstheme="majorHAnsi"/>
          <w:color w:val="000000" w:themeColor="text1"/>
          <w:sz w:val="20"/>
          <w:szCs w:val="20"/>
          <w:shd w:val="clear" w:color="auto" w:fill="FFFFFF"/>
        </w:rPr>
        <w:t> (2020): 317-349.</w:t>
      </w:r>
    </w:p>
    <w:p w14:paraId="7CABBE50" w14:textId="77777777" w:rsidR="002F0FF3" w:rsidRPr="00B83FE7" w:rsidRDefault="002F0FF3"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[28] </w:t>
      </w:r>
      <w:proofErr w:type="gramStart"/>
      <w:r w:rsidRPr="00B83FE7">
        <w:rPr>
          <w:rFonts w:asciiTheme="majorHAnsi" w:hAnsiTheme="majorHAnsi" w:cstheme="majorHAnsi"/>
          <w:color w:val="000000" w:themeColor="text1"/>
          <w:sz w:val="20"/>
          <w:szCs w:val="20"/>
          <w:shd w:val="clear" w:color="auto" w:fill="FFFFFF"/>
        </w:rPr>
        <w:t>Fujita ,</w:t>
      </w:r>
      <w:proofErr w:type="gramEnd"/>
      <w:r w:rsidRPr="00B83FE7">
        <w:rPr>
          <w:rFonts w:asciiTheme="majorHAnsi" w:hAnsiTheme="majorHAnsi" w:cstheme="majorHAnsi"/>
          <w:color w:val="000000" w:themeColor="text1"/>
          <w:sz w:val="20"/>
          <w:szCs w:val="20"/>
          <w:shd w:val="clear" w:color="auto" w:fill="FFFFFF"/>
        </w:rPr>
        <w:t xml:space="preserve"> T. (2023). Alternative Proof of Linear Tangle and Linear Obstacle: An Equivalence Result. Asian Research Journal of Mathematics, 19(8), 61–66. </w:t>
      </w:r>
    </w:p>
    <w:p w14:paraId="63B10549" w14:textId="77777777" w:rsidR="002F0FF3" w:rsidRPr="00B83FE7" w:rsidRDefault="002F0FF3"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[29] Fomin, Fedor V., Petr Golovach, and Dimitrios M. </w:t>
      </w:r>
      <w:proofErr w:type="spellStart"/>
      <w:r w:rsidRPr="00B83FE7">
        <w:rPr>
          <w:rFonts w:asciiTheme="majorHAnsi" w:hAnsiTheme="majorHAnsi" w:cstheme="majorHAnsi"/>
          <w:color w:val="000000" w:themeColor="text1"/>
          <w:sz w:val="20"/>
          <w:szCs w:val="20"/>
          <w:shd w:val="clear" w:color="auto" w:fill="FFFFFF"/>
        </w:rPr>
        <w:t>Thilikos</w:t>
      </w:r>
      <w:proofErr w:type="spellEnd"/>
      <w:r w:rsidRPr="00B83FE7">
        <w:rPr>
          <w:rFonts w:asciiTheme="majorHAnsi" w:hAnsiTheme="majorHAnsi" w:cstheme="majorHAnsi"/>
          <w:color w:val="000000" w:themeColor="text1"/>
          <w:sz w:val="20"/>
          <w:szCs w:val="20"/>
          <w:shd w:val="clear" w:color="auto" w:fill="FFFFFF"/>
        </w:rPr>
        <w:t>. "Contraction obstructions for treewidth." </w:t>
      </w:r>
      <w:r w:rsidRPr="00B83FE7">
        <w:rPr>
          <w:rFonts w:asciiTheme="majorHAnsi" w:hAnsiTheme="majorHAnsi" w:cstheme="majorHAnsi"/>
          <w:i/>
          <w:iCs/>
          <w:color w:val="000000" w:themeColor="text1"/>
          <w:sz w:val="20"/>
          <w:szCs w:val="20"/>
          <w:shd w:val="clear" w:color="auto" w:fill="FFFFFF"/>
        </w:rPr>
        <w:t>Journal of Combinatorial Theory, Series B</w:t>
      </w:r>
      <w:r w:rsidRPr="00B83FE7">
        <w:rPr>
          <w:rFonts w:asciiTheme="majorHAnsi" w:hAnsiTheme="majorHAnsi" w:cstheme="majorHAnsi"/>
          <w:color w:val="000000" w:themeColor="text1"/>
          <w:sz w:val="20"/>
          <w:szCs w:val="20"/>
          <w:shd w:val="clear" w:color="auto" w:fill="FFFFFF"/>
        </w:rPr>
        <w:t> 101.5 (2011): 302-314.</w:t>
      </w:r>
    </w:p>
    <w:p w14:paraId="1924B609" w14:textId="77777777" w:rsidR="002F0FF3" w:rsidRPr="00B83FE7" w:rsidRDefault="002F0FF3"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[30] </w:t>
      </w:r>
      <w:proofErr w:type="spellStart"/>
      <w:r w:rsidRPr="00B83FE7">
        <w:rPr>
          <w:rFonts w:asciiTheme="majorHAnsi" w:hAnsiTheme="majorHAnsi" w:cstheme="majorHAnsi"/>
          <w:color w:val="000000" w:themeColor="text1"/>
          <w:sz w:val="20"/>
          <w:szCs w:val="20"/>
          <w:shd w:val="clear" w:color="auto" w:fill="FFFFFF"/>
        </w:rPr>
        <w:t>Giannopoulou</w:t>
      </w:r>
      <w:proofErr w:type="spellEnd"/>
      <w:r w:rsidRPr="00B83FE7">
        <w:rPr>
          <w:rFonts w:asciiTheme="majorHAnsi" w:hAnsiTheme="majorHAnsi" w:cstheme="majorHAnsi"/>
          <w:color w:val="000000" w:themeColor="text1"/>
          <w:sz w:val="20"/>
          <w:szCs w:val="20"/>
          <w:shd w:val="clear" w:color="auto" w:fill="FFFFFF"/>
        </w:rPr>
        <w:t xml:space="preserve">, </w:t>
      </w:r>
      <w:proofErr w:type="spellStart"/>
      <w:r w:rsidRPr="00B83FE7">
        <w:rPr>
          <w:rFonts w:asciiTheme="majorHAnsi" w:hAnsiTheme="majorHAnsi" w:cstheme="majorHAnsi"/>
          <w:color w:val="000000" w:themeColor="text1"/>
          <w:sz w:val="20"/>
          <w:szCs w:val="20"/>
          <w:shd w:val="clear" w:color="auto" w:fill="FFFFFF"/>
        </w:rPr>
        <w:t>Archontia</w:t>
      </w:r>
      <w:proofErr w:type="spellEnd"/>
      <w:r w:rsidRPr="00B83FE7">
        <w:rPr>
          <w:rFonts w:asciiTheme="majorHAnsi" w:hAnsiTheme="majorHAnsi" w:cstheme="majorHAnsi"/>
          <w:color w:val="000000" w:themeColor="text1"/>
          <w:sz w:val="20"/>
          <w:szCs w:val="20"/>
          <w:shd w:val="clear" w:color="auto" w:fill="FFFFFF"/>
        </w:rPr>
        <w:t xml:space="preserve"> C., et al. "</w:t>
      </w:r>
      <w:proofErr w:type="spellStart"/>
      <w:r w:rsidRPr="00B83FE7">
        <w:rPr>
          <w:rFonts w:asciiTheme="majorHAnsi" w:hAnsiTheme="majorHAnsi" w:cstheme="majorHAnsi"/>
          <w:color w:val="000000" w:themeColor="text1"/>
          <w:sz w:val="20"/>
          <w:szCs w:val="20"/>
          <w:shd w:val="clear" w:color="auto" w:fill="FFFFFF"/>
        </w:rPr>
        <w:t>Cutwidth</w:t>
      </w:r>
      <w:proofErr w:type="spellEnd"/>
      <w:r w:rsidRPr="00B83FE7">
        <w:rPr>
          <w:rFonts w:asciiTheme="majorHAnsi" w:hAnsiTheme="majorHAnsi" w:cstheme="majorHAnsi"/>
          <w:color w:val="000000" w:themeColor="text1"/>
          <w:sz w:val="20"/>
          <w:szCs w:val="20"/>
          <w:shd w:val="clear" w:color="auto" w:fill="FFFFFF"/>
        </w:rPr>
        <w:t>: obstructions and algorithmic aspects." </w:t>
      </w:r>
      <w:proofErr w:type="spellStart"/>
      <w:r w:rsidRPr="00B83FE7">
        <w:rPr>
          <w:rFonts w:asciiTheme="majorHAnsi" w:hAnsiTheme="majorHAnsi" w:cstheme="majorHAnsi"/>
          <w:i/>
          <w:iCs/>
          <w:color w:val="000000" w:themeColor="text1"/>
          <w:sz w:val="20"/>
          <w:szCs w:val="20"/>
          <w:shd w:val="clear" w:color="auto" w:fill="FFFFFF"/>
        </w:rPr>
        <w:t>Algorithmica</w:t>
      </w:r>
      <w:proofErr w:type="spellEnd"/>
      <w:r w:rsidRPr="00B83FE7">
        <w:rPr>
          <w:rFonts w:asciiTheme="majorHAnsi" w:hAnsiTheme="majorHAnsi" w:cstheme="majorHAnsi"/>
          <w:color w:val="000000" w:themeColor="text1"/>
          <w:sz w:val="20"/>
          <w:szCs w:val="20"/>
          <w:shd w:val="clear" w:color="auto" w:fill="FFFFFF"/>
        </w:rPr>
        <w:t> 81 (2019): 557-588.</w:t>
      </w:r>
    </w:p>
    <w:p w14:paraId="30683C0E" w14:textId="77777777" w:rsidR="002F0FF3" w:rsidRPr="00B83FE7" w:rsidRDefault="002F0FF3"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[31] </w:t>
      </w:r>
      <w:r w:rsidR="002E183E" w:rsidRPr="00B83FE7">
        <w:rPr>
          <w:rFonts w:asciiTheme="majorHAnsi" w:hAnsiTheme="majorHAnsi" w:cstheme="majorHAnsi"/>
          <w:color w:val="000000" w:themeColor="text1"/>
          <w:sz w:val="20"/>
          <w:szCs w:val="20"/>
          <w:shd w:val="clear" w:color="auto" w:fill="FFFFFF"/>
        </w:rPr>
        <w:t>Fujita, Takaaki. "Quasi-Ultrafilter on the Connectivity System: Its Relationship to Branch-Decomposition." </w:t>
      </w:r>
      <w:r w:rsidR="002E183E" w:rsidRPr="00B83FE7">
        <w:rPr>
          <w:rFonts w:asciiTheme="majorHAnsi" w:hAnsiTheme="majorHAnsi" w:cstheme="majorHAnsi"/>
          <w:i/>
          <w:iCs/>
          <w:color w:val="000000" w:themeColor="text1"/>
          <w:sz w:val="20"/>
          <w:szCs w:val="20"/>
          <w:shd w:val="clear" w:color="auto" w:fill="FFFFFF"/>
        </w:rPr>
        <w:t>International Journal of Mathematics Trends and Technology-IJMTT</w:t>
      </w:r>
      <w:r w:rsidR="002E183E" w:rsidRPr="00B83FE7">
        <w:rPr>
          <w:rFonts w:asciiTheme="majorHAnsi" w:hAnsiTheme="majorHAnsi" w:cstheme="majorHAnsi"/>
          <w:color w:val="000000" w:themeColor="text1"/>
          <w:sz w:val="20"/>
          <w:szCs w:val="20"/>
          <w:shd w:val="clear" w:color="auto" w:fill="FFFFFF"/>
        </w:rPr>
        <w:t> 70 (2024).</w:t>
      </w:r>
    </w:p>
    <w:p w14:paraId="29D4B530" w14:textId="77777777" w:rsidR="006C2950" w:rsidRPr="00B83FE7" w:rsidRDefault="006C2950"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[32] Robertson, Neil, and Paul D. Seymour. "Graph minors. X. Obstructions to tree-decomposition." Journal of Combinatorial Theory, Series B 52.2 (1991): 153-190.</w:t>
      </w:r>
    </w:p>
    <w:p w14:paraId="6037AC95" w14:textId="77777777" w:rsidR="006C2950" w:rsidRPr="00B83FE7" w:rsidRDefault="006C2950"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[33] </w:t>
      </w:r>
      <w:r w:rsidR="006E4181" w:rsidRPr="00B83FE7">
        <w:rPr>
          <w:rFonts w:asciiTheme="majorHAnsi" w:hAnsiTheme="majorHAnsi" w:cstheme="majorHAnsi"/>
          <w:color w:val="000000" w:themeColor="text1"/>
          <w:sz w:val="20"/>
          <w:szCs w:val="20"/>
          <w:shd w:val="clear" w:color="auto" w:fill="FFFFFF"/>
        </w:rPr>
        <w:t>Fujita, Takaaki. 2025. “Ultrafilters and Their Dual Relationship to Tree-Width in Graph Theory”. Asian Research Journal of Mathematics 21 (1):98-114. https://doi.org/10.9734/arjom/2025/v21i1886.</w:t>
      </w:r>
    </w:p>
    <w:p w14:paraId="52E4A82B" w14:textId="77777777" w:rsidR="006F4539" w:rsidRPr="00B83FE7" w:rsidRDefault="006F4539"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[34] Lucena, Brian. "Achievable sets, brambles, and sparse treewidth obstructions." Discrete applied mathematics 155.8 (2007): 1055-1065.</w:t>
      </w:r>
    </w:p>
    <w:p w14:paraId="291463DF" w14:textId="77777777" w:rsidR="006F4539" w:rsidRPr="00B83FE7" w:rsidRDefault="006F4539"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[35] </w:t>
      </w:r>
      <w:r w:rsidR="00BB00A8" w:rsidRPr="00B83FE7">
        <w:rPr>
          <w:rFonts w:asciiTheme="majorHAnsi" w:hAnsiTheme="majorHAnsi" w:cstheme="majorHAnsi"/>
          <w:color w:val="000000" w:themeColor="text1"/>
          <w:sz w:val="20"/>
          <w:szCs w:val="20"/>
          <w:shd w:val="clear" w:color="auto" w:fill="FFFFFF"/>
        </w:rPr>
        <w:t>Collins, K. L., &amp; Smith, B. C. (2017). Treewidth Bounds for Planar Graphs Using Three-Sided Brambles. </w:t>
      </w:r>
      <w:proofErr w:type="spellStart"/>
      <w:r w:rsidR="00BB00A8" w:rsidRPr="00B83FE7">
        <w:rPr>
          <w:rFonts w:asciiTheme="majorHAnsi" w:hAnsiTheme="majorHAnsi" w:cstheme="majorHAnsi"/>
          <w:i/>
          <w:iCs/>
          <w:color w:val="000000" w:themeColor="text1"/>
          <w:sz w:val="20"/>
          <w:szCs w:val="20"/>
          <w:shd w:val="clear" w:color="auto" w:fill="FFFFFF"/>
        </w:rPr>
        <w:t>arXiv</w:t>
      </w:r>
      <w:proofErr w:type="spellEnd"/>
      <w:r w:rsidR="00BB00A8" w:rsidRPr="00B83FE7">
        <w:rPr>
          <w:rFonts w:asciiTheme="majorHAnsi" w:hAnsiTheme="majorHAnsi" w:cstheme="majorHAnsi"/>
          <w:i/>
          <w:iCs/>
          <w:color w:val="000000" w:themeColor="text1"/>
          <w:sz w:val="20"/>
          <w:szCs w:val="20"/>
          <w:shd w:val="clear" w:color="auto" w:fill="FFFFFF"/>
        </w:rPr>
        <w:t xml:space="preserve"> preprint arXiv:1706.08581</w:t>
      </w:r>
      <w:r w:rsidR="00BB00A8" w:rsidRPr="00B83FE7">
        <w:rPr>
          <w:rFonts w:asciiTheme="majorHAnsi" w:hAnsiTheme="majorHAnsi" w:cstheme="majorHAnsi"/>
          <w:color w:val="000000" w:themeColor="text1"/>
          <w:sz w:val="20"/>
          <w:szCs w:val="20"/>
          <w:shd w:val="clear" w:color="auto" w:fill="FFFFFF"/>
        </w:rPr>
        <w:t>.</w:t>
      </w:r>
    </w:p>
    <w:p w14:paraId="0E482B38" w14:textId="77777777" w:rsidR="006F4539" w:rsidRPr="00B83FE7" w:rsidRDefault="006F4539"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[36]</w:t>
      </w:r>
      <w:r w:rsidRPr="00B83FE7">
        <w:rPr>
          <w:rFonts w:asciiTheme="majorHAns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shd w:val="clear" w:color="auto" w:fill="FFFFFF"/>
        </w:rPr>
        <w:t>Hatzel, Meike, et al. "Constant Congestion Brambles." Discrete Mathematics &amp; Theoretical Computer Science 24.Graph Theory (2022).</w:t>
      </w:r>
    </w:p>
    <w:p w14:paraId="01AEC895" w14:textId="77777777" w:rsidR="006F4539" w:rsidRPr="00B83FE7" w:rsidRDefault="006F4539"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[37] </w:t>
      </w:r>
      <w:proofErr w:type="spellStart"/>
      <w:r w:rsidRPr="00B83FE7">
        <w:rPr>
          <w:rFonts w:asciiTheme="majorHAnsi" w:hAnsiTheme="majorHAnsi" w:cstheme="majorHAnsi"/>
          <w:color w:val="000000" w:themeColor="text1"/>
          <w:sz w:val="20"/>
          <w:szCs w:val="20"/>
          <w:shd w:val="clear" w:color="auto" w:fill="FFFFFF"/>
        </w:rPr>
        <w:t>Lyaudet</w:t>
      </w:r>
      <w:proofErr w:type="spellEnd"/>
      <w:r w:rsidRPr="00B83FE7">
        <w:rPr>
          <w:rFonts w:asciiTheme="majorHAnsi" w:hAnsiTheme="majorHAnsi" w:cstheme="majorHAnsi"/>
          <w:color w:val="000000" w:themeColor="text1"/>
          <w:sz w:val="20"/>
          <w:szCs w:val="20"/>
          <w:shd w:val="clear" w:color="auto" w:fill="FFFFFF"/>
        </w:rPr>
        <w:t xml:space="preserve">, Laurent, Frédéric </w:t>
      </w:r>
      <w:proofErr w:type="spellStart"/>
      <w:r w:rsidRPr="00B83FE7">
        <w:rPr>
          <w:rFonts w:asciiTheme="majorHAnsi" w:hAnsiTheme="majorHAnsi" w:cstheme="majorHAnsi"/>
          <w:color w:val="000000" w:themeColor="text1"/>
          <w:sz w:val="20"/>
          <w:szCs w:val="20"/>
          <w:shd w:val="clear" w:color="auto" w:fill="FFFFFF"/>
        </w:rPr>
        <w:t>Mazoit</w:t>
      </w:r>
      <w:proofErr w:type="spellEnd"/>
      <w:r w:rsidRPr="00B83FE7">
        <w:rPr>
          <w:rFonts w:asciiTheme="majorHAnsi" w:hAnsiTheme="majorHAnsi" w:cstheme="majorHAnsi"/>
          <w:color w:val="000000" w:themeColor="text1"/>
          <w:sz w:val="20"/>
          <w:szCs w:val="20"/>
          <w:shd w:val="clear" w:color="auto" w:fill="FFFFFF"/>
        </w:rPr>
        <w:t xml:space="preserve">, and </w:t>
      </w:r>
      <w:proofErr w:type="spellStart"/>
      <w:r w:rsidRPr="00B83FE7">
        <w:rPr>
          <w:rFonts w:asciiTheme="majorHAnsi" w:hAnsiTheme="majorHAnsi" w:cstheme="majorHAnsi"/>
          <w:color w:val="000000" w:themeColor="text1"/>
          <w:sz w:val="20"/>
          <w:szCs w:val="20"/>
          <w:shd w:val="clear" w:color="auto" w:fill="FFFFFF"/>
        </w:rPr>
        <w:t>Stéphan</w:t>
      </w:r>
      <w:proofErr w:type="spellEnd"/>
      <w:r w:rsidRPr="00B83FE7">
        <w:rPr>
          <w:rFonts w:asciiTheme="majorHAnsi" w:hAnsiTheme="majorHAnsi" w:cstheme="majorHAnsi"/>
          <w:color w:val="000000" w:themeColor="text1"/>
          <w:sz w:val="20"/>
          <w:szCs w:val="20"/>
          <w:shd w:val="clear" w:color="auto" w:fill="FFFFFF"/>
        </w:rPr>
        <w:t xml:space="preserve"> </w:t>
      </w:r>
      <w:proofErr w:type="spellStart"/>
      <w:r w:rsidRPr="00B83FE7">
        <w:rPr>
          <w:rFonts w:asciiTheme="majorHAnsi" w:hAnsiTheme="majorHAnsi" w:cstheme="majorHAnsi"/>
          <w:color w:val="000000" w:themeColor="text1"/>
          <w:sz w:val="20"/>
          <w:szCs w:val="20"/>
          <w:shd w:val="clear" w:color="auto" w:fill="FFFFFF"/>
        </w:rPr>
        <w:t>Thomassé</w:t>
      </w:r>
      <w:proofErr w:type="spellEnd"/>
      <w:r w:rsidRPr="00B83FE7">
        <w:rPr>
          <w:rFonts w:asciiTheme="majorHAnsi" w:hAnsiTheme="majorHAnsi" w:cstheme="majorHAnsi"/>
          <w:color w:val="000000" w:themeColor="text1"/>
          <w:sz w:val="20"/>
          <w:szCs w:val="20"/>
          <w:shd w:val="clear" w:color="auto" w:fill="FFFFFF"/>
        </w:rPr>
        <w:t>. "Partitions versus sets: a case of duality." European journal of Combinatorics 31.3 (2010): 681-687.</w:t>
      </w:r>
    </w:p>
    <w:p w14:paraId="2951A950" w14:textId="77777777" w:rsidR="006F4539" w:rsidRPr="00B83FE7" w:rsidRDefault="006F4539"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[38]</w:t>
      </w:r>
      <w:r w:rsidRPr="00B83FE7">
        <w:rPr>
          <w:rFonts w:asciiTheme="majorHAnsi" w:hAnsiTheme="majorHAnsi" w:cstheme="majorHAnsi"/>
          <w:color w:val="000000" w:themeColor="text1"/>
          <w:sz w:val="20"/>
          <w:szCs w:val="20"/>
        </w:rPr>
        <w:t xml:space="preserve"> </w:t>
      </w:r>
      <w:proofErr w:type="spellStart"/>
      <w:r w:rsidRPr="00B83FE7">
        <w:rPr>
          <w:rFonts w:asciiTheme="majorHAnsi" w:hAnsiTheme="majorHAnsi" w:cstheme="majorHAnsi"/>
          <w:color w:val="000000" w:themeColor="text1"/>
          <w:sz w:val="20"/>
          <w:szCs w:val="20"/>
          <w:shd w:val="clear" w:color="auto" w:fill="FFFFFF"/>
        </w:rPr>
        <w:t>Sonuc</w:t>
      </w:r>
      <w:proofErr w:type="spellEnd"/>
      <w:r w:rsidRPr="00B83FE7">
        <w:rPr>
          <w:rFonts w:asciiTheme="majorHAnsi" w:hAnsiTheme="majorHAnsi" w:cstheme="majorHAnsi"/>
          <w:color w:val="000000" w:themeColor="text1"/>
          <w:sz w:val="20"/>
          <w:szCs w:val="20"/>
          <w:shd w:val="clear" w:color="auto" w:fill="FFFFFF"/>
        </w:rPr>
        <w:t>, Sibel B., J. Cole Smith, and Illya V. Hicks. "A branch-and-price-and-cut method for computing an optimal bramble." Discrete Optimization 18 (2015): 168-188.</w:t>
      </w:r>
    </w:p>
    <w:p w14:paraId="3CD929D9" w14:textId="77777777" w:rsidR="006F4539" w:rsidRPr="00B83FE7" w:rsidRDefault="006F4539" w:rsidP="000A6E17">
      <w:pPr>
        <w:snapToGrid w:val="0"/>
        <w:spacing w:line="0" w:lineRule="atLeast"/>
        <w:jc w:val="left"/>
        <w:rPr>
          <w:rFonts w:asciiTheme="majorHAnsi" w:eastAsia="Meiryo UI" w:hAnsiTheme="majorHAnsi" w:cstheme="majorHAnsi"/>
          <w:color w:val="000000" w:themeColor="text1"/>
          <w:sz w:val="20"/>
          <w:szCs w:val="20"/>
        </w:rPr>
      </w:pPr>
      <w:r w:rsidRPr="00B83FE7">
        <w:rPr>
          <w:rFonts w:asciiTheme="majorHAnsi" w:hAnsiTheme="majorHAnsi" w:cstheme="majorHAnsi"/>
          <w:color w:val="000000" w:themeColor="text1"/>
          <w:sz w:val="20"/>
          <w:szCs w:val="20"/>
          <w:shd w:val="clear" w:color="auto" w:fill="FFFFFF"/>
        </w:rPr>
        <w:t>[39] Sorge, Manuel. "Constant Congestion Brambles in Directed Graphs." </w:t>
      </w:r>
      <w:r w:rsidRPr="00B83FE7">
        <w:rPr>
          <w:rFonts w:asciiTheme="majorHAnsi" w:hAnsiTheme="majorHAnsi" w:cstheme="majorHAnsi"/>
          <w:i/>
          <w:iCs/>
          <w:color w:val="000000" w:themeColor="text1"/>
          <w:sz w:val="20"/>
          <w:szCs w:val="20"/>
          <w:shd w:val="clear" w:color="auto" w:fill="FFFFFF"/>
        </w:rPr>
        <w:t xml:space="preserve">Extended Abstracts </w:t>
      </w:r>
      <w:proofErr w:type="spellStart"/>
      <w:r w:rsidRPr="00B83FE7">
        <w:rPr>
          <w:rFonts w:asciiTheme="majorHAnsi" w:hAnsiTheme="majorHAnsi" w:cstheme="majorHAnsi"/>
          <w:i/>
          <w:iCs/>
          <w:color w:val="000000" w:themeColor="text1"/>
          <w:sz w:val="20"/>
          <w:szCs w:val="20"/>
          <w:shd w:val="clear" w:color="auto" w:fill="FFFFFF"/>
        </w:rPr>
        <w:t>EuroComb</w:t>
      </w:r>
      <w:proofErr w:type="spellEnd"/>
      <w:r w:rsidRPr="00B83FE7">
        <w:rPr>
          <w:rFonts w:asciiTheme="majorHAnsi" w:hAnsiTheme="majorHAnsi" w:cstheme="majorHAnsi"/>
          <w:i/>
          <w:iCs/>
          <w:color w:val="000000" w:themeColor="text1"/>
          <w:sz w:val="20"/>
          <w:szCs w:val="20"/>
          <w:shd w:val="clear" w:color="auto" w:fill="FFFFFF"/>
        </w:rPr>
        <w:t xml:space="preserve"> 2021: European Conference on Combinatorics, Graph Theory and Applications</w:t>
      </w:r>
      <w:r w:rsidRPr="00B83FE7">
        <w:rPr>
          <w:rFonts w:asciiTheme="majorHAnsi" w:hAnsiTheme="majorHAnsi" w:cstheme="majorHAnsi"/>
          <w:color w:val="000000" w:themeColor="text1"/>
          <w:sz w:val="20"/>
          <w:szCs w:val="20"/>
          <w:shd w:val="clear" w:color="auto" w:fill="FFFFFF"/>
        </w:rPr>
        <w:t>. Vol. 14. Springer Nature, 2021.</w:t>
      </w:r>
    </w:p>
    <w:p w14:paraId="722734C2" w14:textId="77777777" w:rsidR="001022C4" w:rsidRPr="00B83FE7" w:rsidRDefault="001022C4"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[40] Koutras, Costas D., Christos </w:t>
      </w:r>
      <w:proofErr w:type="spellStart"/>
      <w:r w:rsidRPr="00B83FE7">
        <w:rPr>
          <w:rFonts w:asciiTheme="majorHAnsi" w:hAnsiTheme="majorHAnsi" w:cstheme="majorHAnsi"/>
          <w:color w:val="000000" w:themeColor="text1"/>
          <w:sz w:val="20"/>
          <w:szCs w:val="20"/>
          <w:shd w:val="clear" w:color="auto" w:fill="FFFFFF"/>
        </w:rPr>
        <w:t>Moyzes</w:t>
      </w:r>
      <w:proofErr w:type="spellEnd"/>
      <w:r w:rsidRPr="00B83FE7">
        <w:rPr>
          <w:rFonts w:asciiTheme="majorHAnsi" w:hAnsiTheme="majorHAnsi" w:cstheme="majorHAnsi"/>
          <w:color w:val="000000" w:themeColor="text1"/>
          <w:sz w:val="20"/>
          <w:szCs w:val="20"/>
          <w:shd w:val="clear" w:color="auto" w:fill="FFFFFF"/>
        </w:rPr>
        <w:t xml:space="preserve">, and Christos </w:t>
      </w:r>
      <w:proofErr w:type="spellStart"/>
      <w:r w:rsidRPr="00B83FE7">
        <w:rPr>
          <w:rFonts w:asciiTheme="majorHAnsi" w:hAnsiTheme="majorHAnsi" w:cstheme="majorHAnsi"/>
          <w:color w:val="000000" w:themeColor="text1"/>
          <w:sz w:val="20"/>
          <w:szCs w:val="20"/>
          <w:shd w:val="clear" w:color="auto" w:fill="FFFFFF"/>
        </w:rPr>
        <w:t>Rantsoudis</w:t>
      </w:r>
      <w:proofErr w:type="spellEnd"/>
      <w:r w:rsidRPr="00B83FE7">
        <w:rPr>
          <w:rFonts w:asciiTheme="majorHAnsi" w:hAnsiTheme="majorHAnsi" w:cstheme="majorHAnsi"/>
          <w:color w:val="000000" w:themeColor="text1"/>
          <w:sz w:val="20"/>
          <w:szCs w:val="20"/>
          <w:shd w:val="clear" w:color="auto" w:fill="FFFFFF"/>
        </w:rPr>
        <w:t>. "A reconstruction of default conditionals within epistemic logic." Proceedings of the Symposium on Applied Computing. 2017.</w:t>
      </w:r>
    </w:p>
    <w:p w14:paraId="651FE8E4" w14:textId="77777777" w:rsidR="001022C4" w:rsidRPr="00B83FE7" w:rsidRDefault="001022C4"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[41] Koutras, Costas D., et al. "On weak filters and ultrafilters: Set theory from (and for) knowledge representation." Logic Journal of the IGPL 31.1 (2023): 68-95.</w:t>
      </w:r>
    </w:p>
    <w:p w14:paraId="14365AC2" w14:textId="77777777" w:rsidR="006F4539" w:rsidRPr="00B83FE7" w:rsidRDefault="001022C4"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[42] </w:t>
      </w:r>
      <w:proofErr w:type="spellStart"/>
      <w:r w:rsidRPr="00B83FE7">
        <w:rPr>
          <w:rFonts w:asciiTheme="majorHAnsi" w:hAnsiTheme="majorHAnsi" w:cstheme="majorHAnsi"/>
          <w:color w:val="000000" w:themeColor="text1"/>
          <w:sz w:val="20"/>
          <w:szCs w:val="20"/>
          <w:shd w:val="clear" w:color="auto" w:fill="FFFFFF"/>
        </w:rPr>
        <w:t>Askounis</w:t>
      </w:r>
      <w:proofErr w:type="spellEnd"/>
      <w:r w:rsidRPr="00B83FE7">
        <w:rPr>
          <w:rFonts w:asciiTheme="majorHAnsi" w:hAnsiTheme="majorHAnsi" w:cstheme="majorHAnsi"/>
          <w:color w:val="000000" w:themeColor="text1"/>
          <w:sz w:val="20"/>
          <w:szCs w:val="20"/>
          <w:shd w:val="clear" w:color="auto" w:fill="FFFFFF"/>
        </w:rPr>
        <w:t>, Dimitris, Costas D. Koutras, and Yorgos Zikos. "Knowledge means ‘all’, belief means ‘most’." Journal of Applied Non-Classical Logics 26.3 (2016): 173-192.</w:t>
      </w:r>
    </w:p>
    <w:p w14:paraId="0444757C" w14:textId="77777777" w:rsidR="003D770C" w:rsidRPr="00B83FE7" w:rsidRDefault="003D770C"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[43] Fujita, Takaaki. Bramble for Submodular Partition Function. Preprints. (2023).</w:t>
      </w:r>
    </w:p>
    <w:p w14:paraId="515BC194" w14:textId="77777777" w:rsidR="003D770C" w:rsidRPr="00B83FE7" w:rsidRDefault="003D770C"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[44] Fujita, Takaaki. "Filter for Submodular Partition Function: Connection to Loose Tangle." Preprints. (2023).</w:t>
      </w:r>
    </w:p>
    <w:p w14:paraId="481E390F" w14:textId="77777777" w:rsidR="007B6A3E" w:rsidRPr="00B83FE7" w:rsidRDefault="007B6A3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[45] Thomas, Robin, et al. "Directed tree-width." Slides from lecture at the Regional NSF-CBMS Conference. 2002.</w:t>
      </w:r>
    </w:p>
    <w:p w14:paraId="4A7FDCAD" w14:textId="77777777" w:rsidR="007B6A3E" w:rsidRPr="00B83FE7" w:rsidRDefault="007B6A3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[46] Wang, </w:t>
      </w:r>
      <w:proofErr w:type="spellStart"/>
      <w:r w:rsidRPr="00B83FE7">
        <w:rPr>
          <w:rFonts w:asciiTheme="majorHAnsi" w:hAnsiTheme="majorHAnsi" w:cstheme="majorHAnsi"/>
          <w:color w:val="000000" w:themeColor="text1"/>
          <w:sz w:val="20"/>
          <w:szCs w:val="20"/>
          <w:shd w:val="clear" w:color="auto" w:fill="FFFFFF"/>
        </w:rPr>
        <w:t>Lusheng</w:t>
      </w:r>
      <w:proofErr w:type="spellEnd"/>
      <w:r w:rsidRPr="00B83FE7">
        <w:rPr>
          <w:rFonts w:asciiTheme="majorHAnsi" w:hAnsiTheme="majorHAnsi" w:cstheme="majorHAnsi"/>
          <w:color w:val="000000" w:themeColor="text1"/>
          <w:sz w:val="20"/>
          <w:szCs w:val="20"/>
          <w:shd w:val="clear" w:color="auto" w:fill="FFFFFF"/>
        </w:rPr>
        <w:t xml:space="preserve">, and </w:t>
      </w:r>
      <w:proofErr w:type="spellStart"/>
      <w:r w:rsidRPr="00B83FE7">
        <w:rPr>
          <w:rFonts w:asciiTheme="majorHAnsi" w:hAnsiTheme="majorHAnsi" w:cstheme="majorHAnsi"/>
          <w:color w:val="000000" w:themeColor="text1"/>
          <w:sz w:val="20"/>
          <w:szCs w:val="20"/>
          <w:shd w:val="clear" w:color="auto" w:fill="FFFFFF"/>
        </w:rPr>
        <w:t>Boting</w:t>
      </w:r>
      <w:proofErr w:type="spellEnd"/>
      <w:r w:rsidRPr="00B83FE7">
        <w:rPr>
          <w:rFonts w:asciiTheme="majorHAnsi" w:hAnsiTheme="majorHAnsi" w:cstheme="majorHAnsi"/>
          <w:color w:val="000000" w:themeColor="text1"/>
          <w:sz w:val="20"/>
          <w:szCs w:val="20"/>
          <w:shd w:val="clear" w:color="auto" w:fill="FFFFFF"/>
        </w:rPr>
        <w:t xml:space="preserve"> Yang. "The one-cop-moves game on graphs of small treewidth." Combinatorial Optimization and Applications: 13th International Conference, COCOA 2019, Xiamen, China, December 13–15, 2019, Proceedings 13. Springer International Publishing, 2019.</w:t>
      </w:r>
    </w:p>
    <w:p w14:paraId="2641A5BA" w14:textId="77777777" w:rsidR="00B83FE7" w:rsidRPr="00B83FE7" w:rsidRDefault="007B6A3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[47] Evans, William, Paul Hunter, and Mohammad Ali Safari. D-width and cops and robbers. Research report, 2013. </w:t>
      </w:r>
    </w:p>
    <w:p w14:paraId="3F7F91FC" w14:textId="77777777" w:rsidR="007B6A3E" w:rsidRPr="00B83FE7" w:rsidRDefault="007B6A3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[48]</w:t>
      </w:r>
      <w:r w:rsidRPr="00B83FE7">
        <w:rPr>
          <w:rFonts w:asciiTheme="majorHAnsi" w:hAnsiTheme="majorHAnsi" w:cstheme="majorHAnsi"/>
          <w:color w:val="000000" w:themeColor="text1"/>
          <w:sz w:val="20"/>
          <w:szCs w:val="20"/>
        </w:rPr>
        <w:t xml:space="preserve"> </w:t>
      </w:r>
      <w:r w:rsidRPr="00B83FE7">
        <w:rPr>
          <w:rFonts w:asciiTheme="majorHAnsi" w:hAnsiTheme="majorHAnsi" w:cstheme="majorHAnsi"/>
          <w:color w:val="000000" w:themeColor="text1"/>
          <w:sz w:val="20"/>
          <w:szCs w:val="20"/>
          <w:shd w:val="clear" w:color="auto" w:fill="FFFFFF"/>
        </w:rPr>
        <w:t xml:space="preserve">Fomin, Fedor V., Petr A. Golovach, and Dimitrios M. </w:t>
      </w:r>
      <w:proofErr w:type="spellStart"/>
      <w:r w:rsidRPr="00B83FE7">
        <w:rPr>
          <w:rFonts w:asciiTheme="majorHAnsi" w:hAnsiTheme="majorHAnsi" w:cstheme="majorHAnsi"/>
          <w:color w:val="000000" w:themeColor="text1"/>
          <w:sz w:val="20"/>
          <w:szCs w:val="20"/>
          <w:shd w:val="clear" w:color="auto" w:fill="FFFFFF"/>
        </w:rPr>
        <w:t>Thilikos</w:t>
      </w:r>
      <w:proofErr w:type="spellEnd"/>
      <w:r w:rsidRPr="00B83FE7">
        <w:rPr>
          <w:rFonts w:asciiTheme="majorHAnsi" w:hAnsiTheme="majorHAnsi" w:cstheme="majorHAnsi"/>
          <w:color w:val="000000" w:themeColor="text1"/>
          <w:sz w:val="20"/>
          <w:szCs w:val="20"/>
          <w:shd w:val="clear" w:color="auto" w:fill="FFFFFF"/>
        </w:rPr>
        <w:t>. "Domination games and treewidth."</w:t>
      </w:r>
    </w:p>
    <w:p w14:paraId="1C1039FB" w14:textId="77777777" w:rsidR="007B6A3E" w:rsidRPr="00B83FE7" w:rsidRDefault="007B6A3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[49] Hunter, Paul, and Stephan Kreutzer. "DAG-width and Parity Games." (2006).</w:t>
      </w:r>
    </w:p>
    <w:p w14:paraId="358D05F6" w14:textId="77777777" w:rsidR="007B6A3E" w:rsidRPr="00B83FE7" w:rsidRDefault="007B6A3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[50] Soares, Ronan Pardo. Pursuit-evasion, decompositions and convexity on graphs. Diss. </w:t>
      </w:r>
      <w:r w:rsidRPr="00B83FE7">
        <w:rPr>
          <w:rFonts w:asciiTheme="majorHAnsi" w:hAnsiTheme="majorHAnsi" w:cstheme="majorHAnsi"/>
          <w:color w:val="000000" w:themeColor="text1"/>
          <w:sz w:val="20"/>
          <w:szCs w:val="20"/>
          <w:shd w:val="clear" w:color="auto" w:fill="FFFFFF"/>
        </w:rPr>
        <w:lastRenderedPageBreak/>
        <w:t>Université Nice Sophia Antipolis, 2013.</w:t>
      </w:r>
    </w:p>
    <w:p w14:paraId="7E2A758C" w14:textId="77777777" w:rsidR="007B6A3E" w:rsidRPr="00B83FE7" w:rsidRDefault="007B6A3E"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[51] Gurski, Frank, et al. "Directed width parameters on </w:t>
      </w:r>
      <w:proofErr w:type="spellStart"/>
      <w:r w:rsidRPr="00B83FE7">
        <w:rPr>
          <w:rFonts w:asciiTheme="majorHAnsi" w:hAnsiTheme="majorHAnsi" w:cstheme="majorHAnsi"/>
          <w:color w:val="000000" w:themeColor="text1"/>
          <w:sz w:val="20"/>
          <w:szCs w:val="20"/>
          <w:shd w:val="clear" w:color="auto" w:fill="FFFFFF"/>
        </w:rPr>
        <w:t>semicomplete</w:t>
      </w:r>
      <w:proofErr w:type="spellEnd"/>
      <w:r w:rsidRPr="00B83FE7">
        <w:rPr>
          <w:rFonts w:asciiTheme="majorHAnsi" w:hAnsiTheme="majorHAnsi" w:cstheme="majorHAnsi"/>
          <w:color w:val="000000" w:themeColor="text1"/>
          <w:sz w:val="20"/>
          <w:szCs w:val="20"/>
          <w:shd w:val="clear" w:color="auto" w:fill="FFFFFF"/>
        </w:rPr>
        <w:t xml:space="preserve"> digraphs." Combinatorial Optimization and Applications: 15th International Conference, COCOA 2021, Tianjin, China, December 17–19, 2021, Proceedings 15. Springer International Publishing, 2021.</w:t>
      </w:r>
    </w:p>
    <w:p w14:paraId="3DEC6B21" w14:textId="77777777" w:rsidR="00BE3D29" w:rsidRPr="00B83FE7" w:rsidRDefault="00BE3D29"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[52] Chapelle, Mathieu, Frédéric </w:t>
      </w:r>
      <w:proofErr w:type="spellStart"/>
      <w:r w:rsidRPr="00B83FE7">
        <w:rPr>
          <w:rFonts w:asciiTheme="majorHAnsi" w:hAnsiTheme="majorHAnsi" w:cstheme="majorHAnsi"/>
          <w:color w:val="000000" w:themeColor="text1"/>
          <w:sz w:val="20"/>
          <w:szCs w:val="20"/>
          <w:shd w:val="clear" w:color="auto" w:fill="FFFFFF"/>
        </w:rPr>
        <w:t>Mazoit</w:t>
      </w:r>
      <w:proofErr w:type="spellEnd"/>
      <w:r w:rsidRPr="00B83FE7">
        <w:rPr>
          <w:rFonts w:asciiTheme="majorHAnsi" w:hAnsiTheme="majorHAnsi" w:cstheme="majorHAnsi"/>
          <w:color w:val="000000" w:themeColor="text1"/>
          <w:sz w:val="20"/>
          <w:szCs w:val="20"/>
          <w:shd w:val="clear" w:color="auto" w:fill="FFFFFF"/>
        </w:rPr>
        <w:t xml:space="preserve">, and </w:t>
      </w:r>
      <w:proofErr w:type="spellStart"/>
      <w:r w:rsidRPr="00B83FE7">
        <w:rPr>
          <w:rFonts w:asciiTheme="majorHAnsi" w:hAnsiTheme="majorHAnsi" w:cstheme="majorHAnsi"/>
          <w:color w:val="000000" w:themeColor="text1"/>
          <w:sz w:val="20"/>
          <w:szCs w:val="20"/>
          <w:shd w:val="clear" w:color="auto" w:fill="FFFFFF"/>
        </w:rPr>
        <w:t>Ioan</w:t>
      </w:r>
      <w:proofErr w:type="spellEnd"/>
      <w:r w:rsidRPr="00B83FE7">
        <w:rPr>
          <w:rFonts w:asciiTheme="majorHAnsi" w:hAnsiTheme="majorHAnsi" w:cstheme="majorHAnsi"/>
          <w:color w:val="000000" w:themeColor="text1"/>
          <w:sz w:val="20"/>
          <w:szCs w:val="20"/>
          <w:shd w:val="clear" w:color="auto" w:fill="FFFFFF"/>
        </w:rPr>
        <w:t xml:space="preserve"> </w:t>
      </w:r>
      <w:proofErr w:type="spellStart"/>
      <w:r w:rsidRPr="00B83FE7">
        <w:rPr>
          <w:rFonts w:asciiTheme="majorHAnsi" w:hAnsiTheme="majorHAnsi" w:cstheme="majorHAnsi"/>
          <w:color w:val="000000" w:themeColor="text1"/>
          <w:sz w:val="20"/>
          <w:szCs w:val="20"/>
          <w:shd w:val="clear" w:color="auto" w:fill="FFFFFF"/>
        </w:rPr>
        <w:t>Todinca</w:t>
      </w:r>
      <w:proofErr w:type="spellEnd"/>
      <w:r w:rsidRPr="00B83FE7">
        <w:rPr>
          <w:rFonts w:asciiTheme="majorHAnsi" w:hAnsiTheme="majorHAnsi" w:cstheme="majorHAnsi"/>
          <w:color w:val="000000" w:themeColor="text1"/>
          <w:sz w:val="20"/>
          <w:szCs w:val="20"/>
          <w:shd w:val="clear" w:color="auto" w:fill="FFFFFF"/>
        </w:rPr>
        <w:t>. "Constructing brambles." </w:t>
      </w:r>
      <w:r w:rsidRPr="00B83FE7">
        <w:rPr>
          <w:rFonts w:asciiTheme="majorHAnsi" w:hAnsiTheme="majorHAnsi" w:cstheme="majorHAnsi"/>
          <w:i/>
          <w:iCs/>
          <w:color w:val="000000" w:themeColor="text1"/>
          <w:sz w:val="20"/>
          <w:szCs w:val="20"/>
          <w:shd w:val="clear" w:color="auto" w:fill="FFFFFF"/>
        </w:rPr>
        <w:t>International Symposium on Mathematical Foundations of Computer Science</w:t>
      </w:r>
      <w:r w:rsidRPr="00B83FE7">
        <w:rPr>
          <w:rFonts w:asciiTheme="majorHAnsi" w:hAnsiTheme="majorHAnsi" w:cstheme="majorHAnsi"/>
          <w:color w:val="000000" w:themeColor="text1"/>
          <w:sz w:val="20"/>
          <w:szCs w:val="20"/>
          <w:shd w:val="clear" w:color="auto" w:fill="FFFFFF"/>
        </w:rPr>
        <w:t>. Berlin, Heidelberg: Springer Berlin Heidelberg, 2009.</w:t>
      </w:r>
    </w:p>
    <w:p w14:paraId="31D6A0CA" w14:textId="77777777" w:rsidR="00BE3D29" w:rsidRPr="00B83FE7" w:rsidRDefault="00BE3D29"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[53] Hatzel, Meike, et al. "Constant congestion brambles." </w:t>
      </w:r>
      <w:r w:rsidRPr="00B83FE7">
        <w:rPr>
          <w:rFonts w:asciiTheme="majorHAnsi" w:hAnsiTheme="majorHAnsi" w:cstheme="majorHAnsi"/>
          <w:i/>
          <w:iCs/>
          <w:color w:val="000000" w:themeColor="text1"/>
          <w:sz w:val="20"/>
          <w:szCs w:val="20"/>
          <w:shd w:val="clear" w:color="auto" w:fill="FFFFFF"/>
        </w:rPr>
        <w:t>Discrete Mathematics &amp; Theoretical Computer Science</w:t>
      </w:r>
      <w:r w:rsidRPr="00B83FE7">
        <w:rPr>
          <w:rFonts w:asciiTheme="majorHAnsi" w:hAnsiTheme="majorHAnsi" w:cstheme="majorHAnsi"/>
          <w:color w:val="000000" w:themeColor="text1"/>
          <w:sz w:val="20"/>
          <w:szCs w:val="20"/>
          <w:shd w:val="clear" w:color="auto" w:fill="FFFFFF"/>
        </w:rPr>
        <w:t> 24.Graph Theory (2022).</w:t>
      </w:r>
    </w:p>
    <w:p w14:paraId="11E32A05" w14:textId="77777777" w:rsidR="00BE3D29" w:rsidRPr="00B83FE7" w:rsidRDefault="00BE3D29"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[54] Hatzel, Meike. </w:t>
      </w:r>
      <w:r w:rsidRPr="00B83FE7">
        <w:rPr>
          <w:rFonts w:asciiTheme="majorHAnsi" w:hAnsiTheme="majorHAnsi" w:cstheme="majorHAnsi"/>
          <w:i/>
          <w:iCs/>
          <w:color w:val="000000" w:themeColor="text1"/>
          <w:sz w:val="20"/>
          <w:szCs w:val="20"/>
          <w:shd w:val="clear" w:color="auto" w:fill="FFFFFF"/>
        </w:rPr>
        <w:t>Dualities in graphs and digraphs</w:t>
      </w:r>
      <w:r w:rsidRPr="00B83FE7">
        <w:rPr>
          <w:rFonts w:asciiTheme="majorHAnsi" w:hAnsiTheme="majorHAnsi" w:cstheme="majorHAnsi"/>
          <w:color w:val="000000" w:themeColor="text1"/>
          <w:sz w:val="20"/>
          <w:szCs w:val="20"/>
          <w:shd w:val="clear" w:color="auto" w:fill="FFFFFF"/>
        </w:rPr>
        <w:t xml:space="preserve">. </w:t>
      </w:r>
      <w:proofErr w:type="spellStart"/>
      <w:r w:rsidRPr="00B83FE7">
        <w:rPr>
          <w:rFonts w:asciiTheme="majorHAnsi" w:hAnsiTheme="majorHAnsi" w:cstheme="majorHAnsi"/>
          <w:color w:val="000000" w:themeColor="text1"/>
          <w:sz w:val="20"/>
          <w:szCs w:val="20"/>
          <w:shd w:val="clear" w:color="auto" w:fill="FFFFFF"/>
        </w:rPr>
        <w:t>Universitätsverlag</w:t>
      </w:r>
      <w:proofErr w:type="spellEnd"/>
      <w:r w:rsidRPr="00B83FE7">
        <w:rPr>
          <w:rFonts w:asciiTheme="majorHAnsi" w:hAnsiTheme="majorHAnsi" w:cstheme="majorHAnsi"/>
          <w:color w:val="000000" w:themeColor="text1"/>
          <w:sz w:val="20"/>
          <w:szCs w:val="20"/>
          <w:shd w:val="clear" w:color="auto" w:fill="FFFFFF"/>
        </w:rPr>
        <w:t xml:space="preserve"> der </w:t>
      </w:r>
      <w:proofErr w:type="spellStart"/>
      <w:r w:rsidRPr="00B83FE7">
        <w:rPr>
          <w:rFonts w:asciiTheme="majorHAnsi" w:hAnsiTheme="majorHAnsi" w:cstheme="majorHAnsi"/>
          <w:color w:val="000000" w:themeColor="text1"/>
          <w:sz w:val="20"/>
          <w:szCs w:val="20"/>
          <w:shd w:val="clear" w:color="auto" w:fill="FFFFFF"/>
        </w:rPr>
        <w:t>Technischen</w:t>
      </w:r>
      <w:proofErr w:type="spellEnd"/>
      <w:r w:rsidRPr="00B83FE7">
        <w:rPr>
          <w:rFonts w:asciiTheme="majorHAnsi" w:hAnsiTheme="majorHAnsi" w:cstheme="majorHAnsi"/>
          <w:color w:val="000000" w:themeColor="text1"/>
          <w:sz w:val="20"/>
          <w:szCs w:val="20"/>
          <w:shd w:val="clear" w:color="auto" w:fill="FFFFFF"/>
        </w:rPr>
        <w:t xml:space="preserve"> Universität Berlin, 2023.</w:t>
      </w:r>
    </w:p>
    <w:p w14:paraId="52CFC3FA" w14:textId="77777777" w:rsidR="00BE3D29" w:rsidRPr="00B83FE7" w:rsidRDefault="00BE3D29"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[55] Lardas, Emmanouil, et al. "On Strict Brambles." </w:t>
      </w:r>
      <w:r w:rsidRPr="00B83FE7">
        <w:rPr>
          <w:rFonts w:asciiTheme="majorHAnsi" w:hAnsiTheme="majorHAnsi" w:cstheme="majorHAnsi"/>
          <w:i/>
          <w:iCs/>
          <w:color w:val="000000" w:themeColor="text1"/>
          <w:sz w:val="20"/>
          <w:szCs w:val="20"/>
          <w:shd w:val="clear" w:color="auto" w:fill="FFFFFF"/>
        </w:rPr>
        <w:t>Graphs and Combinatorics</w:t>
      </w:r>
      <w:r w:rsidRPr="00B83FE7">
        <w:rPr>
          <w:rFonts w:asciiTheme="majorHAnsi" w:hAnsiTheme="majorHAnsi" w:cstheme="majorHAnsi"/>
          <w:color w:val="000000" w:themeColor="text1"/>
          <w:sz w:val="20"/>
          <w:szCs w:val="20"/>
          <w:shd w:val="clear" w:color="auto" w:fill="FFFFFF"/>
        </w:rPr>
        <w:t> 39.2 (2023): 24.</w:t>
      </w:r>
    </w:p>
    <w:p w14:paraId="079E3693" w14:textId="77777777" w:rsidR="00BE3D29" w:rsidRPr="00B83FE7" w:rsidRDefault="00BE3D29"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[56] Grohe, Martin, and Dániel Marx. "On tree width, bramble size, and expansion." </w:t>
      </w:r>
      <w:r w:rsidRPr="00B83FE7">
        <w:rPr>
          <w:rFonts w:asciiTheme="majorHAnsi" w:hAnsiTheme="majorHAnsi" w:cstheme="majorHAnsi"/>
          <w:i/>
          <w:iCs/>
          <w:color w:val="000000" w:themeColor="text1"/>
          <w:sz w:val="20"/>
          <w:szCs w:val="20"/>
          <w:shd w:val="clear" w:color="auto" w:fill="FFFFFF"/>
        </w:rPr>
        <w:t>Journal of Combinatorial Theory, Series B</w:t>
      </w:r>
      <w:r w:rsidRPr="00B83FE7">
        <w:rPr>
          <w:rFonts w:asciiTheme="majorHAnsi" w:hAnsiTheme="majorHAnsi" w:cstheme="majorHAnsi"/>
          <w:color w:val="000000" w:themeColor="text1"/>
          <w:sz w:val="20"/>
          <w:szCs w:val="20"/>
          <w:shd w:val="clear" w:color="auto" w:fill="FFFFFF"/>
        </w:rPr>
        <w:t> 99.1 (2009): 218-228.</w:t>
      </w:r>
    </w:p>
    <w:p w14:paraId="5BA05654" w14:textId="77777777" w:rsidR="00F856FA"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[57] Fujita, T., &amp; </w:t>
      </w:r>
      <w:proofErr w:type="spellStart"/>
      <w:r w:rsidRPr="00B83FE7">
        <w:rPr>
          <w:rFonts w:asciiTheme="majorHAnsi" w:hAnsiTheme="majorHAnsi" w:cstheme="majorHAnsi"/>
          <w:color w:val="000000" w:themeColor="text1"/>
          <w:sz w:val="20"/>
          <w:szCs w:val="20"/>
          <w:shd w:val="clear" w:color="auto" w:fill="FFFFFF"/>
        </w:rPr>
        <w:t>Smarandache</w:t>
      </w:r>
      <w:proofErr w:type="spellEnd"/>
      <w:r w:rsidRPr="00B83FE7">
        <w:rPr>
          <w:rFonts w:asciiTheme="majorHAnsi" w:hAnsiTheme="majorHAnsi" w:cstheme="majorHAnsi"/>
          <w:color w:val="000000" w:themeColor="text1"/>
          <w:sz w:val="20"/>
          <w:szCs w:val="20"/>
          <w:shd w:val="clear" w:color="auto" w:fill="FFFFFF"/>
        </w:rPr>
        <w:t xml:space="preserve">, F. (2024). Fundamental computational problems and algorithms for </w:t>
      </w:r>
      <w:proofErr w:type="spellStart"/>
      <w:r w:rsidRPr="00B83FE7">
        <w:rPr>
          <w:rFonts w:asciiTheme="majorHAnsi" w:hAnsiTheme="majorHAnsi" w:cstheme="majorHAnsi"/>
          <w:color w:val="000000" w:themeColor="text1"/>
          <w:sz w:val="20"/>
          <w:szCs w:val="20"/>
          <w:shd w:val="clear" w:color="auto" w:fill="FFFFFF"/>
        </w:rPr>
        <w:t>superhypergraphs</w:t>
      </w:r>
      <w:proofErr w:type="spellEnd"/>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 xml:space="preserve">Advancing Uncertain Combinatorics through </w:t>
      </w:r>
      <w:proofErr w:type="spellStart"/>
      <w:r w:rsidRPr="00B83FE7">
        <w:rPr>
          <w:rFonts w:asciiTheme="majorHAnsi" w:hAnsiTheme="majorHAnsi" w:cstheme="majorHAnsi"/>
          <w:i/>
          <w:iCs/>
          <w:color w:val="000000" w:themeColor="text1"/>
          <w:sz w:val="20"/>
          <w:szCs w:val="20"/>
          <w:shd w:val="clear" w:color="auto" w:fill="FFFFFF"/>
        </w:rPr>
        <w:t>Graphization</w:t>
      </w:r>
      <w:proofErr w:type="spellEnd"/>
      <w:r w:rsidRPr="00B83FE7">
        <w:rPr>
          <w:rFonts w:asciiTheme="majorHAnsi" w:hAnsiTheme="majorHAnsi" w:cstheme="majorHAnsi"/>
          <w:i/>
          <w:iCs/>
          <w:color w:val="000000" w:themeColor="text1"/>
          <w:sz w:val="20"/>
          <w:szCs w:val="20"/>
          <w:shd w:val="clear" w:color="auto" w:fill="FFFFFF"/>
        </w:rPr>
        <w:t xml:space="preserve">, </w:t>
      </w:r>
      <w:proofErr w:type="spellStart"/>
      <w:r w:rsidRPr="00B83FE7">
        <w:rPr>
          <w:rFonts w:asciiTheme="majorHAnsi" w:hAnsiTheme="majorHAnsi" w:cstheme="majorHAnsi"/>
          <w:i/>
          <w:iCs/>
          <w:color w:val="000000" w:themeColor="text1"/>
          <w:sz w:val="20"/>
          <w:szCs w:val="20"/>
          <w:shd w:val="clear" w:color="auto" w:fill="FFFFFF"/>
        </w:rPr>
        <w:t>Hyperization</w:t>
      </w:r>
      <w:proofErr w:type="spellEnd"/>
      <w:r w:rsidRPr="00B83FE7">
        <w:rPr>
          <w:rFonts w:asciiTheme="majorHAnsi" w:hAnsiTheme="majorHAnsi" w:cstheme="majorHAnsi"/>
          <w:i/>
          <w:iCs/>
          <w:color w:val="000000" w:themeColor="text1"/>
          <w:sz w:val="20"/>
          <w:szCs w:val="20"/>
          <w:shd w:val="clear" w:color="auto" w:fill="FFFFFF"/>
        </w:rPr>
        <w:t xml:space="preserve">, and </w:t>
      </w:r>
      <w:proofErr w:type="spellStart"/>
      <w:r w:rsidRPr="00B83FE7">
        <w:rPr>
          <w:rFonts w:asciiTheme="majorHAnsi" w:hAnsiTheme="majorHAnsi" w:cstheme="majorHAnsi"/>
          <w:i/>
          <w:iCs/>
          <w:color w:val="000000" w:themeColor="text1"/>
          <w:sz w:val="20"/>
          <w:szCs w:val="20"/>
          <w:shd w:val="clear" w:color="auto" w:fill="FFFFFF"/>
        </w:rPr>
        <w:t>Uncertainization</w:t>
      </w:r>
      <w:proofErr w:type="spellEnd"/>
      <w:r w:rsidRPr="00B83FE7">
        <w:rPr>
          <w:rFonts w:asciiTheme="majorHAnsi" w:hAnsiTheme="majorHAnsi" w:cstheme="majorHAnsi"/>
          <w:i/>
          <w:iCs/>
          <w:color w:val="000000" w:themeColor="text1"/>
          <w:sz w:val="20"/>
          <w:szCs w:val="20"/>
          <w:shd w:val="clear" w:color="auto" w:fill="FFFFFF"/>
        </w:rPr>
        <w:t xml:space="preserve">: Fuzzy, </w:t>
      </w:r>
      <w:proofErr w:type="spellStart"/>
      <w:r w:rsidRPr="00B83FE7">
        <w:rPr>
          <w:rFonts w:asciiTheme="majorHAnsi" w:hAnsiTheme="majorHAnsi" w:cstheme="majorHAnsi"/>
          <w:i/>
          <w:iCs/>
          <w:color w:val="000000" w:themeColor="text1"/>
          <w:sz w:val="20"/>
          <w:szCs w:val="20"/>
          <w:shd w:val="clear" w:color="auto" w:fill="FFFFFF"/>
        </w:rPr>
        <w:t>Neutrosophic</w:t>
      </w:r>
      <w:proofErr w:type="spellEnd"/>
      <w:r w:rsidRPr="00B83FE7">
        <w:rPr>
          <w:rFonts w:asciiTheme="majorHAnsi" w:hAnsiTheme="majorHAnsi" w:cstheme="majorHAnsi"/>
          <w:i/>
          <w:iCs/>
          <w:color w:val="000000" w:themeColor="text1"/>
          <w:sz w:val="20"/>
          <w:szCs w:val="20"/>
          <w:shd w:val="clear" w:color="auto" w:fill="FFFFFF"/>
        </w:rPr>
        <w:t>, Soft, Rough, and Beyond (Second Volume)</w:t>
      </w:r>
      <w:r w:rsidRPr="00B83FE7">
        <w:rPr>
          <w:rFonts w:asciiTheme="majorHAnsi" w:hAnsiTheme="majorHAnsi" w:cstheme="majorHAnsi"/>
          <w:color w:val="000000" w:themeColor="text1"/>
          <w:sz w:val="20"/>
          <w:szCs w:val="20"/>
          <w:shd w:val="clear" w:color="auto" w:fill="FFFFFF"/>
        </w:rPr>
        <w:t>.</w:t>
      </w:r>
    </w:p>
    <w:p w14:paraId="311CC5CF"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[58] Fujita, T. (2025). </w:t>
      </w:r>
      <w:proofErr w:type="spellStart"/>
      <w:r w:rsidRPr="00B83FE7">
        <w:rPr>
          <w:rFonts w:asciiTheme="majorHAnsi" w:hAnsiTheme="majorHAnsi" w:cstheme="majorHAnsi"/>
          <w:color w:val="000000" w:themeColor="text1"/>
          <w:sz w:val="20"/>
          <w:szCs w:val="20"/>
          <w:shd w:val="clear" w:color="auto" w:fill="FFFFFF"/>
        </w:rPr>
        <w:t>Superhypertree</w:t>
      </w:r>
      <w:proofErr w:type="spellEnd"/>
      <w:r w:rsidRPr="00B83FE7">
        <w:rPr>
          <w:rFonts w:asciiTheme="majorHAnsi" w:hAnsiTheme="majorHAnsi" w:cstheme="majorHAnsi"/>
          <w:color w:val="000000" w:themeColor="text1"/>
          <w:sz w:val="20"/>
          <w:szCs w:val="20"/>
          <w:shd w:val="clear" w:color="auto" w:fill="FFFFFF"/>
        </w:rPr>
        <w:t xml:space="preserve">-length and </w:t>
      </w:r>
      <w:proofErr w:type="spellStart"/>
      <w:r w:rsidRPr="00B83FE7">
        <w:rPr>
          <w:rFonts w:asciiTheme="majorHAnsi" w:hAnsiTheme="majorHAnsi" w:cstheme="majorHAnsi"/>
          <w:color w:val="000000" w:themeColor="text1"/>
          <w:sz w:val="20"/>
          <w:szCs w:val="20"/>
          <w:shd w:val="clear" w:color="auto" w:fill="FFFFFF"/>
        </w:rPr>
        <w:t>superhypertree</w:t>
      </w:r>
      <w:proofErr w:type="spellEnd"/>
      <w:r w:rsidRPr="00B83FE7">
        <w:rPr>
          <w:rFonts w:asciiTheme="majorHAnsi" w:hAnsiTheme="majorHAnsi" w:cstheme="majorHAnsi"/>
          <w:color w:val="000000" w:themeColor="text1"/>
          <w:sz w:val="20"/>
          <w:szCs w:val="20"/>
          <w:shd w:val="clear" w:color="auto" w:fill="FFFFFF"/>
        </w:rPr>
        <w:t xml:space="preserve">-breadth in </w:t>
      </w:r>
      <w:proofErr w:type="spellStart"/>
      <w:r w:rsidRPr="00B83FE7">
        <w:rPr>
          <w:rFonts w:asciiTheme="majorHAnsi" w:hAnsiTheme="majorHAnsi" w:cstheme="majorHAnsi"/>
          <w:color w:val="000000" w:themeColor="text1"/>
          <w:sz w:val="20"/>
          <w:szCs w:val="20"/>
          <w:shd w:val="clear" w:color="auto" w:fill="FFFFFF"/>
        </w:rPr>
        <w:t>superhypergraphs</w:t>
      </w:r>
      <w:proofErr w:type="spellEnd"/>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 xml:space="preserve">Advancing Uncertain Combinatorics through </w:t>
      </w:r>
      <w:proofErr w:type="spellStart"/>
      <w:r w:rsidRPr="00B83FE7">
        <w:rPr>
          <w:rFonts w:asciiTheme="majorHAnsi" w:hAnsiTheme="majorHAnsi" w:cstheme="majorHAnsi"/>
          <w:i/>
          <w:iCs/>
          <w:color w:val="000000" w:themeColor="text1"/>
          <w:sz w:val="20"/>
          <w:szCs w:val="20"/>
          <w:shd w:val="clear" w:color="auto" w:fill="FFFFFF"/>
        </w:rPr>
        <w:t>Graphization</w:t>
      </w:r>
      <w:proofErr w:type="spellEnd"/>
      <w:r w:rsidRPr="00B83FE7">
        <w:rPr>
          <w:rFonts w:asciiTheme="majorHAnsi" w:hAnsiTheme="majorHAnsi" w:cstheme="majorHAnsi"/>
          <w:i/>
          <w:iCs/>
          <w:color w:val="000000" w:themeColor="text1"/>
          <w:sz w:val="20"/>
          <w:szCs w:val="20"/>
          <w:shd w:val="clear" w:color="auto" w:fill="FFFFFF"/>
        </w:rPr>
        <w:t xml:space="preserve">, </w:t>
      </w:r>
      <w:proofErr w:type="spellStart"/>
      <w:r w:rsidRPr="00B83FE7">
        <w:rPr>
          <w:rFonts w:asciiTheme="majorHAnsi" w:hAnsiTheme="majorHAnsi" w:cstheme="majorHAnsi"/>
          <w:i/>
          <w:iCs/>
          <w:color w:val="000000" w:themeColor="text1"/>
          <w:sz w:val="20"/>
          <w:szCs w:val="20"/>
          <w:shd w:val="clear" w:color="auto" w:fill="FFFFFF"/>
        </w:rPr>
        <w:t>Hyperization</w:t>
      </w:r>
      <w:proofErr w:type="spellEnd"/>
      <w:r w:rsidRPr="00B83FE7">
        <w:rPr>
          <w:rFonts w:asciiTheme="majorHAnsi" w:hAnsiTheme="majorHAnsi" w:cstheme="majorHAnsi"/>
          <w:i/>
          <w:iCs/>
          <w:color w:val="000000" w:themeColor="text1"/>
          <w:sz w:val="20"/>
          <w:szCs w:val="20"/>
          <w:shd w:val="clear" w:color="auto" w:fill="FFFFFF"/>
        </w:rPr>
        <w:t xml:space="preserve">, and </w:t>
      </w:r>
      <w:proofErr w:type="spellStart"/>
      <w:r w:rsidRPr="00B83FE7">
        <w:rPr>
          <w:rFonts w:asciiTheme="majorHAnsi" w:hAnsiTheme="majorHAnsi" w:cstheme="majorHAnsi"/>
          <w:i/>
          <w:iCs/>
          <w:color w:val="000000" w:themeColor="text1"/>
          <w:sz w:val="20"/>
          <w:szCs w:val="20"/>
          <w:shd w:val="clear" w:color="auto" w:fill="FFFFFF"/>
        </w:rPr>
        <w:t>Uncertainization</w:t>
      </w:r>
      <w:proofErr w:type="spellEnd"/>
      <w:r w:rsidRPr="00B83FE7">
        <w:rPr>
          <w:rFonts w:asciiTheme="majorHAnsi" w:hAnsiTheme="majorHAnsi" w:cstheme="majorHAnsi"/>
          <w:i/>
          <w:iCs/>
          <w:color w:val="000000" w:themeColor="text1"/>
          <w:sz w:val="20"/>
          <w:szCs w:val="20"/>
          <w:shd w:val="clear" w:color="auto" w:fill="FFFFFF"/>
        </w:rPr>
        <w:t xml:space="preserve">: Fuzzy, </w:t>
      </w:r>
      <w:proofErr w:type="spellStart"/>
      <w:r w:rsidRPr="00B83FE7">
        <w:rPr>
          <w:rFonts w:asciiTheme="majorHAnsi" w:hAnsiTheme="majorHAnsi" w:cstheme="majorHAnsi"/>
          <w:i/>
          <w:iCs/>
          <w:color w:val="000000" w:themeColor="text1"/>
          <w:sz w:val="20"/>
          <w:szCs w:val="20"/>
          <w:shd w:val="clear" w:color="auto" w:fill="FFFFFF"/>
        </w:rPr>
        <w:t>Neutrosophic</w:t>
      </w:r>
      <w:proofErr w:type="spellEnd"/>
      <w:r w:rsidRPr="00B83FE7">
        <w:rPr>
          <w:rFonts w:asciiTheme="majorHAnsi" w:hAnsiTheme="majorHAnsi" w:cstheme="majorHAnsi"/>
          <w:i/>
          <w:iCs/>
          <w:color w:val="000000" w:themeColor="text1"/>
          <w:sz w:val="20"/>
          <w:szCs w:val="20"/>
          <w:shd w:val="clear" w:color="auto" w:fill="FFFFFF"/>
        </w:rPr>
        <w:t>, Soft, Rough, and Beyond</w:t>
      </w:r>
      <w:r w:rsidRPr="00B83FE7">
        <w:rPr>
          <w:rFonts w:asciiTheme="majorHAnsi" w:hAnsiTheme="majorHAnsi" w:cstheme="majorHAnsi"/>
          <w:color w:val="000000" w:themeColor="text1"/>
          <w:sz w:val="20"/>
          <w:szCs w:val="20"/>
          <w:shd w:val="clear" w:color="auto" w:fill="FFFFFF"/>
        </w:rPr>
        <w:t>, 41.</w:t>
      </w:r>
    </w:p>
    <w:p w14:paraId="37DD6241"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[59] Fujita, T. (2025). </w:t>
      </w:r>
      <w:proofErr w:type="spellStart"/>
      <w:r w:rsidRPr="00B83FE7">
        <w:rPr>
          <w:rFonts w:asciiTheme="majorHAnsi" w:hAnsiTheme="majorHAnsi" w:cstheme="majorHAnsi"/>
          <w:color w:val="000000" w:themeColor="text1"/>
          <w:sz w:val="20"/>
          <w:szCs w:val="20"/>
          <w:shd w:val="clear" w:color="auto" w:fill="FFFFFF"/>
        </w:rPr>
        <w:t>Superhyperbranch</w:t>
      </w:r>
      <w:proofErr w:type="spellEnd"/>
      <w:r w:rsidRPr="00B83FE7">
        <w:rPr>
          <w:rFonts w:asciiTheme="majorHAnsi" w:hAnsiTheme="majorHAnsi" w:cstheme="majorHAnsi"/>
          <w:color w:val="000000" w:themeColor="text1"/>
          <w:sz w:val="20"/>
          <w:szCs w:val="20"/>
          <w:shd w:val="clear" w:color="auto" w:fill="FFFFFF"/>
        </w:rPr>
        <w:t xml:space="preserve">-width and </w:t>
      </w:r>
      <w:proofErr w:type="spellStart"/>
      <w:r w:rsidRPr="00B83FE7">
        <w:rPr>
          <w:rFonts w:asciiTheme="majorHAnsi" w:hAnsiTheme="majorHAnsi" w:cstheme="majorHAnsi"/>
          <w:color w:val="000000" w:themeColor="text1"/>
          <w:sz w:val="20"/>
          <w:szCs w:val="20"/>
          <w:shd w:val="clear" w:color="auto" w:fill="FFFFFF"/>
        </w:rPr>
        <w:t>Superhypertree</w:t>
      </w:r>
      <w:proofErr w:type="spellEnd"/>
      <w:r w:rsidRPr="00B83FE7">
        <w:rPr>
          <w:rFonts w:asciiTheme="majorHAnsi" w:hAnsiTheme="majorHAnsi" w:cstheme="majorHAnsi"/>
          <w:color w:val="000000" w:themeColor="text1"/>
          <w:sz w:val="20"/>
          <w:szCs w:val="20"/>
          <w:shd w:val="clear" w:color="auto" w:fill="FFFFFF"/>
        </w:rPr>
        <w:t>-width. </w:t>
      </w:r>
      <w:r w:rsidRPr="00B83FE7">
        <w:rPr>
          <w:rFonts w:asciiTheme="majorHAnsi" w:hAnsiTheme="majorHAnsi" w:cstheme="majorHAnsi"/>
          <w:i/>
          <w:iCs/>
          <w:color w:val="000000" w:themeColor="text1"/>
          <w:sz w:val="20"/>
          <w:szCs w:val="20"/>
          <w:shd w:val="clear" w:color="auto" w:fill="FFFFFF"/>
        </w:rPr>
        <w:t xml:space="preserve">Advancing Uncertain Combinatorics through </w:t>
      </w:r>
      <w:proofErr w:type="spellStart"/>
      <w:r w:rsidRPr="00B83FE7">
        <w:rPr>
          <w:rFonts w:asciiTheme="majorHAnsi" w:hAnsiTheme="majorHAnsi" w:cstheme="majorHAnsi"/>
          <w:i/>
          <w:iCs/>
          <w:color w:val="000000" w:themeColor="text1"/>
          <w:sz w:val="20"/>
          <w:szCs w:val="20"/>
          <w:shd w:val="clear" w:color="auto" w:fill="FFFFFF"/>
        </w:rPr>
        <w:t>Graphization</w:t>
      </w:r>
      <w:proofErr w:type="spellEnd"/>
      <w:r w:rsidRPr="00B83FE7">
        <w:rPr>
          <w:rFonts w:asciiTheme="majorHAnsi" w:hAnsiTheme="majorHAnsi" w:cstheme="majorHAnsi"/>
          <w:i/>
          <w:iCs/>
          <w:color w:val="000000" w:themeColor="text1"/>
          <w:sz w:val="20"/>
          <w:szCs w:val="20"/>
          <w:shd w:val="clear" w:color="auto" w:fill="FFFFFF"/>
        </w:rPr>
        <w:t xml:space="preserve">, </w:t>
      </w:r>
      <w:proofErr w:type="spellStart"/>
      <w:r w:rsidRPr="00B83FE7">
        <w:rPr>
          <w:rFonts w:asciiTheme="majorHAnsi" w:hAnsiTheme="majorHAnsi" w:cstheme="majorHAnsi"/>
          <w:i/>
          <w:iCs/>
          <w:color w:val="000000" w:themeColor="text1"/>
          <w:sz w:val="20"/>
          <w:szCs w:val="20"/>
          <w:shd w:val="clear" w:color="auto" w:fill="FFFFFF"/>
        </w:rPr>
        <w:t>Hyperization</w:t>
      </w:r>
      <w:proofErr w:type="spellEnd"/>
      <w:r w:rsidRPr="00B83FE7">
        <w:rPr>
          <w:rFonts w:asciiTheme="majorHAnsi" w:hAnsiTheme="majorHAnsi" w:cstheme="majorHAnsi"/>
          <w:i/>
          <w:iCs/>
          <w:color w:val="000000" w:themeColor="text1"/>
          <w:sz w:val="20"/>
          <w:szCs w:val="20"/>
          <w:shd w:val="clear" w:color="auto" w:fill="FFFFFF"/>
        </w:rPr>
        <w:t xml:space="preserve">, and </w:t>
      </w:r>
      <w:proofErr w:type="spellStart"/>
      <w:r w:rsidRPr="00B83FE7">
        <w:rPr>
          <w:rFonts w:asciiTheme="majorHAnsi" w:hAnsiTheme="majorHAnsi" w:cstheme="majorHAnsi"/>
          <w:i/>
          <w:iCs/>
          <w:color w:val="000000" w:themeColor="text1"/>
          <w:sz w:val="20"/>
          <w:szCs w:val="20"/>
          <w:shd w:val="clear" w:color="auto" w:fill="FFFFFF"/>
        </w:rPr>
        <w:t>Uncertainization</w:t>
      </w:r>
      <w:proofErr w:type="spellEnd"/>
      <w:r w:rsidRPr="00B83FE7">
        <w:rPr>
          <w:rFonts w:asciiTheme="majorHAnsi" w:hAnsiTheme="majorHAnsi" w:cstheme="majorHAnsi"/>
          <w:i/>
          <w:iCs/>
          <w:color w:val="000000" w:themeColor="text1"/>
          <w:sz w:val="20"/>
          <w:szCs w:val="20"/>
          <w:shd w:val="clear" w:color="auto" w:fill="FFFFFF"/>
        </w:rPr>
        <w:t xml:space="preserve">: Fuzzy, </w:t>
      </w:r>
      <w:proofErr w:type="spellStart"/>
      <w:r w:rsidRPr="00B83FE7">
        <w:rPr>
          <w:rFonts w:asciiTheme="majorHAnsi" w:hAnsiTheme="majorHAnsi" w:cstheme="majorHAnsi"/>
          <w:i/>
          <w:iCs/>
          <w:color w:val="000000" w:themeColor="text1"/>
          <w:sz w:val="20"/>
          <w:szCs w:val="20"/>
          <w:shd w:val="clear" w:color="auto" w:fill="FFFFFF"/>
        </w:rPr>
        <w:t>Neutrosophic</w:t>
      </w:r>
      <w:proofErr w:type="spellEnd"/>
      <w:r w:rsidRPr="00B83FE7">
        <w:rPr>
          <w:rFonts w:asciiTheme="majorHAnsi" w:hAnsiTheme="majorHAnsi" w:cstheme="majorHAnsi"/>
          <w:i/>
          <w:iCs/>
          <w:color w:val="000000" w:themeColor="text1"/>
          <w:sz w:val="20"/>
          <w:szCs w:val="20"/>
          <w:shd w:val="clear" w:color="auto" w:fill="FFFFFF"/>
        </w:rPr>
        <w:t>, Soft, Rough, and Beyond</w:t>
      </w:r>
      <w:r w:rsidRPr="00B83FE7">
        <w:rPr>
          <w:rFonts w:asciiTheme="majorHAnsi" w:hAnsiTheme="majorHAnsi" w:cstheme="majorHAnsi"/>
          <w:color w:val="000000" w:themeColor="text1"/>
          <w:sz w:val="20"/>
          <w:szCs w:val="20"/>
          <w:shd w:val="clear" w:color="auto" w:fill="FFFFFF"/>
        </w:rPr>
        <w:t>, 367.</w:t>
      </w:r>
    </w:p>
    <w:p w14:paraId="430F191A"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[60] Fujita, T. </w:t>
      </w:r>
      <w:proofErr w:type="spellStart"/>
      <w:r w:rsidRPr="00B83FE7">
        <w:rPr>
          <w:rFonts w:asciiTheme="majorHAnsi" w:hAnsiTheme="majorHAnsi" w:cstheme="majorHAnsi"/>
          <w:color w:val="000000" w:themeColor="text1"/>
          <w:sz w:val="20"/>
          <w:szCs w:val="20"/>
          <w:shd w:val="clear" w:color="auto" w:fill="FFFFFF"/>
        </w:rPr>
        <w:t>Superhypertree</w:t>
      </w:r>
      <w:proofErr w:type="spellEnd"/>
      <w:r w:rsidRPr="00B83FE7">
        <w:rPr>
          <w:rFonts w:asciiTheme="majorHAnsi" w:hAnsiTheme="majorHAnsi" w:cstheme="majorHAnsi"/>
          <w:color w:val="000000" w:themeColor="text1"/>
          <w:sz w:val="20"/>
          <w:szCs w:val="20"/>
          <w:shd w:val="clear" w:color="auto" w:fill="FFFFFF"/>
        </w:rPr>
        <w:t xml:space="preserve">-depth: A structural analysis within </w:t>
      </w:r>
      <w:proofErr w:type="spellStart"/>
      <w:r w:rsidRPr="00B83FE7">
        <w:rPr>
          <w:rFonts w:asciiTheme="majorHAnsi" w:hAnsiTheme="majorHAnsi" w:cstheme="majorHAnsi"/>
          <w:color w:val="000000" w:themeColor="text1"/>
          <w:sz w:val="20"/>
          <w:szCs w:val="20"/>
          <w:shd w:val="clear" w:color="auto" w:fill="FFFFFF"/>
        </w:rPr>
        <w:t>superhypergraphs</w:t>
      </w:r>
      <w:proofErr w:type="spellEnd"/>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 xml:space="preserve">Advancing Uncertain Combinatorics through </w:t>
      </w:r>
      <w:proofErr w:type="spellStart"/>
      <w:r w:rsidRPr="00B83FE7">
        <w:rPr>
          <w:rFonts w:asciiTheme="majorHAnsi" w:hAnsiTheme="majorHAnsi" w:cstheme="majorHAnsi"/>
          <w:i/>
          <w:iCs/>
          <w:color w:val="000000" w:themeColor="text1"/>
          <w:sz w:val="20"/>
          <w:szCs w:val="20"/>
          <w:shd w:val="clear" w:color="auto" w:fill="FFFFFF"/>
        </w:rPr>
        <w:t>Graphization</w:t>
      </w:r>
      <w:proofErr w:type="spellEnd"/>
      <w:r w:rsidRPr="00B83FE7">
        <w:rPr>
          <w:rFonts w:asciiTheme="majorHAnsi" w:hAnsiTheme="majorHAnsi" w:cstheme="majorHAnsi"/>
          <w:i/>
          <w:iCs/>
          <w:color w:val="000000" w:themeColor="text1"/>
          <w:sz w:val="20"/>
          <w:szCs w:val="20"/>
          <w:shd w:val="clear" w:color="auto" w:fill="FFFFFF"/>
        </w:rPr>
        <w:t xml:space="preserve">, </w:t>
      </w:r>
      <w:proofErr w:type="spellStart"/>
      <w:r w:rsidRPr="00B83FE7">
        <w:rPr>
          <w:rFonts w:asciiTheme="majorHAnsi" w:hAnsiTheme="majorHAnsi" w:cstheme="majorHAnsi"/>
          <w:i/>
          <w:iCs/>
          <w:color w:val="000000" w:themeColor="text1"/>
          <w:sz w:val="20"/>
          <w:szCs w:val="20"/>
          <w:shd w:val="clear" w:color="auto" w:fill="FFFFFF"/>
        </w:rPr>
        <w:t>Hyperization</w:t>
      </w:r>
      <w:proofErr w:type="spellEnd"/>
      <w:r w:rsidRPr="00B83FE7">
        <w:rPr>
          <w:rFonts w:asciiTheme="majorHAnsi" w:hAnsiTheme="majorHAnsi" w:cstheme="majorHAnsi"/>
          <w:i/>
          <w:iCs/>
          <w:color w:val="000000" w:themeColor="text1"/>
          <w:sz w:val="20"/>
          <w:szCs w:val="20"/>
          <w:shd w:val="clear" w:color="auto" w:fill="FFFFFF"/>
        </w:rPr>
        <w:t xml:space="preserve">, and </w:t>
      </w:r>
      <w:proofErr w:type="spellStart"/>
      <w:r w:rsidRPr="00B83FE7">
        <w:rPr>
          <w:rFonts w:asciiTheme="majorHAnsi" w:hAnsiTheme="majorHAnsi" w:cstheme="majorHAnsi"/>
          <w:i/>
          <w:iCs/>
          <w:color w:val="000000" w:themeColor="text1"/>
          <w:sz w:val="20"/>
          <w:szCs w:val="20"/>
          <w:shd w:val="clear" w:color="auto" w:fill="FFFFFF"/>
        </w:rPr>
        <w:t>Uncertainization</w:t>
      </w:r>
      <w:proofErr w:type="spellEnd"/>
      <w:r w:rsidRPr="00B83FE7">
        <w:rPr>
          <w:rFonts w:asciiTheme="majorHAnsi" w:hAnsiTheme="majorHAnsi" w:cstheme="majorHAnsi"/>
          <w:i/>
          <w:iCs/>
          <w:color w:val="000000" w:themeColor="text1"/>
          <w:sz w:val="20"/>
          <w:szCs w:val="20"/>
          <w:shd w:val="clear" w:color="auto" w:fill="FFFFFF"/>
        </w:rPr>
        <w:t xml:space="preserve">: Fuzzy, </w:t>
      </w:r>
      <w:proofErr w:type="spellStart"/>
      <w:r w:rsidRPr="00B83FE7">
        <w:rPr>
          <w:rFonts w:asciiTheme="majorHAnsi" w:hAnsiTheme="majorHAnsi" w:cstheme="majorHAnsi"/>
          <w:i/>
          <w:iCs/>
          <w:color w:val="000000" w:themeColor="text1"/>
          <w:sz w:val="20"/>
          <w:szCs w:val="20"/>
          <w:shd w:val="clear" w:color="auto" w:fill="FFFFFF"/>
        </w:rPr>
        <w:t>Neutrosophic</w:t>
      </w:r>
      <w:proofErr w:type="spellEnd"/>
      <w:r w:rsidRPr="00B83FE7">
        <w:rPr>
          <w:rFonts w:asciiTheme="majorHAnsi" w:hAnsiTheme="majorHAnsi" w:cstheme="majorHAnsi"/>
          <w:i/>
          <w:iCs/>
          <w:color w:val="000000" w:themeColor="text1"/>
          <w:sz w:val="20"/>
          <w:szCs w:val="20"/>
          <w:shd w:val="clear" w:color="auto" w:fill="FFFFFF"/>
        </w:rPr>
        <w:t>, Soft, Rough, and Beyond</w:t>
      </w:r>
      <w:r w:rsidRPr="00B83FE7">
        <w:rPr>
          <w:rFonts w:asciiTheme="majorHAnsi" w:hAnsiTheme="majorHAnsi" w:cstheme="majorHAnsi"/>
          <w:color w:val="000000" w:themeColor="text1"/>
          <w:sz w:val="20"/>
          <w:szCs w:val="20"/>
          <w:shd w:val="clear" w:color="auto" w:fill="FFFFFF"/>
        </w:rPr>
        <w:t>, 11.</w:t>
      </w:r>
    </w:p>
    <w:p w14:paraId="3542CAD8"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[61] Fujita, T. (2025). Obstruction for hypertree width and </w:t>
      </w:r>
      <w:proofErr w:type="spellStart"/>
      <w:r w:rsidRPr="00B83FE7">
        <w:rPr>
          <w:rFonts w:asciiTheme="majorHAnsi" w:hAnsiTheme="majorHAnsi" w:cstheme="majorHAnsi"/>
          <w:color w:val="000000" w:themeColor="text1"/>
          <w:sz w:val="20"/>
          <w:szCs w:val="20"/>
          <w:shd w:val="clear" w:color="auto" w:fill="FFFFFF"/>
        </w:rPr>
        <w:t>superhypertree</w:t>
      </w:r>
      <w:proofErr w:type="spellEnd"/>
      <w:r w:rsidRPr="00B83FE7">
        <w:rPr>
          <w:rFonts w:asciiTheme="majorHAnsi" w:hAnsiTheme="majorHAnsi" w:cstheme="majorHAnsi"/>
          <w:color w:val="000000" w:themeColor="text1"/>
          <w:sz w:val="20"/>
          <w:szCs w:val="20"/>
          <w:shd w:val="clear" w:color="auto" w:fill="FFFFFF"/>
        </w:rPr>
        <w:t xml:space="preserve"> width. </w:t>
      </w:r>
      <w:r w:rsidRPr="00B83FE7">
        <w:rPr>
          <w:rFonts w:asciiTheme="majorHAnsi" w:hAnsiTheme="majorHAnsi" w:cstheme="majorHAnsi"/>
          <w:i/>
          <w:iCs/>
          <w:color w:val="000000" w:themeColor="text1"/>
          <w:sz w:val="20"/>
          <w:szCs w:val="20"/>
          <w:shd w:val="clear" w:color="auto" w:fill="FFFFFF"/>
        </w:rPr>
        <w:t xml:space="preserve">Advancing Uncertain Combinatorics through </w:t>
      </w:r>
      <w:proofErr w:type="spellStart"/>
      <w:r w:rsidRPr="00B83FE7">
        <w:rPr>
          <w:rFonts w:asciiTheme="majorHAnsi" w:hAnsiTheme="majorHAnsi" w:cstheme="majorHAnsi"/>
          <w:i/>
          <w:iCs/>
          <w:color w:val="000000" w:themeColor="text1"/>
          <w:sz w:val="20"/>
          <w:szCs w:val="20"/>
          <w:shd w:val="clear" w:color="auto" w:fill="FFFFFF"/>
        </w:rPr>
        <w:t>Graphization</w:t>
      </w:r>
      <w:proofErr w:type="spellEnd"/>
      <w:r w:rsidRPr="00B83FE7">
        <w:rPr>
          <w:rFonts w:asciiTheme="majorHAnsi" w:hAnsiTheme="majorHAnsi" w:cstheme="majorHAnsi"/>
          <w:i/>
          <w:iCs/>
          <w:color w:val="000000" w:themeColor="text1"/>
          <w:sz w:val="20"/>
          <w:szCs w:val="20"/>
          <w:shd w:val="clear" w:color="auto" w:fill="FFFFFF"/>
        </w:rPr>
        <w:t xml:space="preserve">, </w:t>
      </w:r>
      <w:proofErr w:type="spellStart"/>
      <w:r w:rsidRPr="00B83FE7">
        <w:rPr>
          <w:rFonts w:asciiTheme="majorHAnsi" w:hAnsiTheme="majorHAnsi" w:cstheme="majorHAnsi"/>
          <w:i/>
          <w:iCs/>
          <w:color w:val="000000" w:themeColor="text1"/>
          <w:sz w:val="20"/>
          <w:szCs w:val="20"/>
          <w:shd w:val="clear" w:color="auto" w:fill="FFFFFF"/>
        </w:rPr>
        <w:t>Hyperization</w:t>
      </w:r>
      <w:proofErr w:type="spellEnd"/>
      <w:r w:rsidRPr="00B83FE7">
        <w:rPr>
          <w:rFonts w:asciiTheme="majorHAnsi" w:hAnsiTheme="majorHAnsi" w:cstheme="majorHAnsi"/>
          <w:i/>
          <w:iCs/>
          <w:color w:val="000000" w:themeColor="text1"/>
          <w:sz w:val="20"/>
          <w:szCs w:val="20"/>
          <w:shd w:val="clear" w:color="auto" w:fill="FFFFFF"/>
        </w:rPr>
        <w:t xml:space="preserve">, and </w:t>
      </w:r>
      <w:proofErr w:type="spellStart"/>
      <w:r w:rsidRPr="00B83FE7">
        <w:rPr>
          <w:rFonts w:asciiTheme="majorHAnsi" w:hAnsiTheme="majorHAnsi" w:cstheme="majorHAnsi"/>
          <w:i/>
          <w:iCs/>
          <w:color w:val="000000" w:themeColor="text1"/>
          <w:sz w:val="20"/>
          <w:szCs w:val="20"/>
          <w:shd w:val="clear" w:color="auto" w:fill="FFFFFF"/>
        </w:rPr>
        <w:t>Uncertainization</w:t>
      </w:r>
      <w:proofErr w:type="spellEnd"/>
      <w:r w:rsidRPr="00B83FE7">
        <w:rPr>
          <w:rFonts w:asciiTheme="majorHAnsi" w:hAnsiTheme="majorHAnsi" w:cstheme="majorHAnsi"/>
          <w:i/>
          <w:iCs/>
          <w:color w:val="000000" w:themeColor="text1"/>
          <w:sz w:val="20"/>
          <w:szCs w:val="20"/>
          <w:shd w:val="clear" w:color="auto" w:fill="FFFFFF"/>
        </w:rPr>
        <w:t xml:space="preserve">: Fuzzy, </w:t>
      </w:r>
      <w:proofErr w:type="spellStart"/>
      <w:r w:rsidRPr="00B83FE7">
        <w:rPr>
          <w:rFonts w:asciiTheme="majorHAnsi" w:hAnsiTheme="majorHAnsi" w:cstheme="majorHAnsi"/>
          <w:i/>
          <w:iCs/>
          <w:color w:val="000000" w:themeColor="text1"/>
          <w:sz w:val="20"/>
          <w:szCs w:val="20"/>
          <w:shd w:val="clear" w:color="auto" w:fill="FFFFFF"/>
        </w:rPr>
        <w:t>Neutrosophic</w:t>
      </w:r>
      <w:proofErr w:type="spellEnd"/>
      <w:r w:rsidRPr="00B83FE7">
        <w:rPr>
          <w:rFonts w:asciiTheme="majorHAnsi" w:hAnsiTheme="majorHAnsi" w:cstheme="majorHAnsi"/>
          <w:i/>
          <w:iCs/>
          <w:color w:val="000000" w:themeColor="text1"/>
          <w:sz w:val="20"/>
          <w:szCs w:val="20"/>
          <w:shd w:val="clear" w:color="auto" w:fill="FFFFFF"/>
        </w:rPr>
        <w:t>, Soft, Rough, and Beyond</w:t>
      </w:r>
      <w:r w:rsidRPr="00B83FE7">
        <w:rPr>
          <w:rFonts w:asciiTheme="majorHAnsi" w:hAnsiTheme="majorHAnsi" w:cstheme="majorHAnsi"/>
          <w:color w:val="000000" w:themeColor="text1"/>
          <w:sz w:val="20"/>
          <w:szCs w:val="20"/>
          <w:shd w:val="clear" w:color="auto" w:fill="FFFFFF"/>
        </w:rPr>
        <w:t>, 26.</w:t>
      </w:r>
    </w:p>
    <w:p w14:paraId="5E6C967C"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[62] Gottlob, G., Leone, N., &amp; Scarcello, F. (1999, May). Hypertree decompositions and tractable queries. In </w:t>
      </w:r>
      <w:r w:rsidRPr="00B83FE7">
        <w:rPr>
          <w:rFonts w:asciiTheme="majorHAnsi" w:hAnsiTheme="majorHAnsi" w:cstheme="majorHAnsi"/>
          <w:i/>
          <w:iCs/>
          <w:color w:val="000000" w:themeColor="text1"/>
          <w:sz w:val="20"/>
          <w:szCs w:val="20"/>
          <w:shd w:val="clear" w:color="auto" w:fill="FFFFFF"/>
        </w:rPr>
        <w:t>Proceedings of the eighteenth ACM SIGMOD-SIGACT-SIGART symposium on Principles of database systems</w:t>
      </w:r>
      <w:r w:rsidRPr="00B83FE7">
        <w:rPr>
          <w:rFonts w:asciiTheme="majorHAnsi" w:hAnsiTheme="majorHAnsi" w:cstheme="majorHAnsi"/>
          <w:color w:val="000000" w:themeColor="text1"/>
          <w:sz w:val="20"/>
          <w:szCs w:val="20"/>
          <w:shd w:val="clear" w:color="auto" w:fill="FFFFFF"/>
        </w:rPr>
        <w:t> (pp. 21-32).</w:t>
      </w:r>
    </w:p>
    <w:p w14:paraId="06D600F8"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[63] Adler, I., Gottlob, G., &amp; Grohe, M. (2007). Hypertree width and related hypergraph invariants. </w:t>
      </w:r>
      <w:r w:rsidRPr="00B83FE7">
        <w:rPr>
          <w:rFonts w:asciiTheme="majorHAnsi" w:hAnsiTheme="majorHAnsi" w:cstheme="majorHAnsi"/>
          <w:i/>
          <w:iCs/>
          <w:color w:val="000000" w:themeColor="text1"/>
          <w:sz w:val="20"/>
          <w:szCs w:val="20"/>
          <w:shd w:val="clear" w:color="auto" w:fill="FFFFFF"/>
        </w:rPr>
        <w:t>European Journal of Combinatorics</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28</w:t>
      </w:r>
      <w:r w:rsidRPr="00B83FE7">
        <w:rPr>
          <w:rFonts w:asciiTheme="majorHAnsi" w:hAnsiTheme="majorHAnsi" w:cstheme="majorHAnsi"/>
          <w:color w:val="000000" w:themeColor="text1"/>
          <w:sz w:val="20"/>
          <w:szCs w:val="20"/>
          <w:shd w:val="clear" w:color="auto" w:fill="FFFFFF"/>
        </w:rPr>
        <w:t>(8), 2167-2181.</w:t>
      </w:r>
    </w:p>
    <w:p w14:paraId="5AEFEF7A"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[64] Bonnet, É., </w:t>
      </w:r>
      <w:proofErr w:type="spellStart"/>
      <w:r w:rsidRPr="00B83FE7">
        <w:rPr>
          <w:rFonts w:asciiTheme="majorHAnsi" w:hAnsiTheme="majorHAnsi" w:cstheme="majorHAnsi"/>
          <w:color w:val="000000" w:themeColor="text1"/>
          <w:sz w:val="20"/>
          <w:szCs w:val="20"/>
          <w:shd w:val="clear" w:color="auto" w:fill="FFFFFF"/>
        </w:rPr>
        <w:t>Geniet</w:t>
      </w:r>
      <w:proofErr w:type="spellEnd"/>
      <w:r w:rsidRPr="00B83FE7">
        <w:rPr>
          <w:rFonts w:asciiTheme="majorHAnsi" w:hAnsiTheme="majorHAnsi" w:cstheme="majorHAnsi"/>
          <w:color w:val="000000" w:themeColor="text1"/>
          <w:sz w:val="20"/>
          <w:szCs w:val="20"/>
          <w:shd w:val="clear" w:color="auto" w:fill="FFFFFF"/>
        </w:rPr>
        <w:t xml:space="preserve">, C., Kim, E. J., </w:t>
      </w:r>
      <w:proofErr w:type="spellStart"/>
      <w:r w:rsidRPr="00B83FE7">
        <w:rPr>
          <w:rFonts w:asciiTheme="majorHAnsi" w:hAnsiTheme="majorHAnsi" w:cstheme="majorHAnsi"/>
          <w:color w:val="000000" w:themeColor="text1"/>
          <w:sz w:val="20"/>
          <w:szCs w:val="20"/>
          <w:shd w:val="clear" w:color="auto" w:fill="FFFFFF"/>
        </w:rPr>
        <w:t>Thomassé</w:t>
      </w:r>
      <w:proofErr w:type="spellEnd"/>
      <w:r w:rsidRPr="00B83FE7">
        <w:rPr>
          <w:rFonts w:asciiTheme="majorHAnsi" w:hAnsiTheme="majorHAnsi" w:cstheme="majorHAnsi"/>
          <w:color w:val="000000" w:themeColor="text1"/>
          <w:sz w:val="20"/>
          <w:szCs w:val="20"/>
          <w:shd w:val="clear" w:color="auto" w:fill="FFFFFF"/>
        </w:rPr>
        <w:t xml:space="preserve">, S., &amp; </w:t>
      </w:r>
      <w:proofErr w:type="spellStart"/>
      <w:r w:rsidRPr="00B83FE7">
        <w:rPr>
          <w:rFonts w:asciiTheme="majorHAnsi" w:hAnsiTheme="majorHAnsi" w:cstheme="majorHAnsi"/>
          <w:color w:val="000000" w:themeColor="text1"/>
          <w:sz w:val="20"/>
          <w:szCs w:val="20"/>
          <w:shd w:val="clear" w:color="auto" w:fill="FFFFFF"/>
        </w:rPr>
        <w:t>Watrigant</w:t>
      </w:r>
      <w:proofErr w:type="spellEnd"/>
      <w:r w:rsidRPr="00B83FE7">
        <w:rPr>
          <w:rFonts w:asciiTheme="majorHAnsi" w:hAnsiTheme="majorHAnsi" w:cstheme="majorHAnsi"/>
          <w:color w:val="000000" w:themeColor="text1"/>
          <w:sz w:val="20"/>
          <w:szCs w:val="20"/>
          <w:shd w:val="clear" w:color="auto" w:fill="FFFFFF"/>
        </w:rPr>
        <w:t>, R. (2021). Twin-width II: small classes. In </w:t>
      </w:r>
      <w:r w:rsidRPr="00B83FE7">
        <w:rPr>
          <w:rFonts w:asciiTheme="majorHAnsi" w:hAnsiTheme="majorHAnsi" w:cstheme="majorHAnsi"/>
          <w:i/>
          <w:iCs/>
          <w:color w:val="000000" w:themeColor="text1"/>
          <w:sz w:val="20"/>
          <w:szCs w:val="20"/>
          <w:shd w:val="clear" w:color="auto" w:fill="FFFFFF"/>
        </w:rPr>
        <w:t>Proceedings of the 2021 ACM-SIAM Symposium on Discrete Algorithms (SODA)</w:t>
      </w:r>
      <w:r w:rsidRPr="00B83FE7">
        <w:rPr>
          <w:rFonts w:asciiTheme="majorHAnsi" w:hAnsiTheme="majorHAnsi" w:cstheme="majorHAnsi"/>
          <w:color w:val="000000" w:themeColor="text1"/>
          <w:sz w:val="20"/>
          <w:szCs w:val="20"/>
          <w:shd w:val="clear" w:color="auto" w:fill="FFFFFF"/>
        </w:rPr>
        <w:t> (pp. 1977-1996). Society for Industrial and Applied Mathematics.</w:t>
      </w:r>
    </w:p>
    <w:p w14:paraId="41C2FCCD"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[65] Ahn, J., </w:t>
      </w:r>
      <w:proofErr w:type="spellStart"/>
      <w:r w:rsidRPr="00B83FE7">
        <w:rPr>
          <w:rFonts w:asciiTheme="majorHAnsi" w:hAnsiTheme="majorHAnsi" w:cstheme="majorHAnsi"/>
          <w:color w:val="000000" w:themeColor="text1"/>
          <w:sz w:val="20"/>
          <w:szCs w:val="20"/>
          <w:shd w:val="clear" w:color="auto" w:fill="FFFFFF"/>
        </w:rPr>
        <w:t>Hendrey</w:t>
      </w:r>
      <w:proofErr w:type="spellEnd"/>
      <w:r w:rsidRPr="00B83FE7">
        <w:rPr>
          <w:rFonts w:asciiTheme="majorHAnsi" w:hAnsiTheme="majorHAnsi" w:cstheme="majorHAnsi"/>
          <w:color w:val="000000" w:themeColor="text1"/>
          <w:sz w:val="20"/>
          <w:szCs w:val="20"/>
          <w:shd w:val="clear" w:color="auto" w:fill="FFFFFF"/>
        </w:rPr>
        <w:t>, K., Kim, D., &amp; Oum, S. I. (2022). Bounds for the twin-width of graphs. </w:t>
      </w:r>
      <w:r w:rsidRPr="00B83FE7">
        <w:rPr>
          <w:rFonts w:asciiTheme="majorHAnsi" w:hAnsiTheme="majorHAnsi" w:cstheme="majorHAnsi"/>
          <w:i/>
          <w:iCs/>
          <w:color w:val="000000" w:themeColor="text1"/>
          <w:sz w:val="20"/>
          <w:szCs w:val="20"/>
          <w:shd w:val="clear" w:color="auto" w:fill="FFFFFF"/>
        </w:rPr>
        <w:t>SIAM Journal on Discrete Mathematics</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36</w:t>
      </w:r>
      <w:r w:rsidRPr="00B83FE7">
        <w:rPr>
          <w:rFonts w:asciiTheme="majorHAnsi" w:hAnsiTheme="majorHAnsi" w:cstheme="majorHAnsi"/>
          <w:color w:val="000000" w:themeColor="text1"/>
          <w:sz w:val="20"/>
          <w:szCs w:val="20"/>
          <w:shd w:val="clear" w:color="auto" w:fill="FFFFFF"/>
        </w:rPr>
        <w:t>(3), 2352-2366.</w:t>
      </w:r>
    </w:p>
    <w:p w14:paraId="70692A5F"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[66] Bonnet, É., Kim, E. J., </w:t>
      </w:r>
      <w:proofErr w:type="spellStart"/>
      <w:r w:rsidRPr="00B83FE7">
        <w:rPr>
          <w:rFonts w:asciiTheme="majorHAnsi" w:hAnsiTheme="majorHAnsi" w:cstheme="majorHAnsi"/>
          <w:color w:val="000000" w:themeColor="text1"/>
          <w:sz w:val="20"/>
          <w:szCs w:val="20"/>
          <w:shd w:val="clear" w:color="auto" w:fill="FFFFFF"/>
        </w:rPr>
        <w:t>Thomassé</w:t>
      </w:r>
      <w:proofErr w:type="spellEnd"/>
      <w:r w:rsidRPr="00B83FE7">
        <w:rPr>
          <w:rFonts w:asciiTheme="majorHAnsi" w:hAnsiTheme="majorHAnsi" w:cstheme="majorHAnsi"/>
          <w:color w:val="000000" w:themeColor="text1"/>
          <w:sz w:val="20"/>
          <w:szCs w:val="20"/>
          <w:shd w:val="clear" w:color="auto" w:fill="FFFFFF"/>
        </w:rPr>
        <w:t xml:space="preserve">, S., &amp; </w:t>
      </w:r>
      <w:proofErr w:type="spellStart"/>
      <w:r w:rsidRPr="00B83FE7">
        <w:rPr>
          <w:rFonts w:asciiTheme="majorHAnsi" w:hAnsiTheme="majorHAnsi" w:cstheme="majorHAnsi"/>
          <w:color w:val="000000" w:themeColor="text1"/>
          <w:sz w:val="20"/>
          <w:szCs w:val="20"/>
          <w:shd w:val="clear" w:color="auto" w:fill="FFFFFF"/>
        </w:rPr>
        <w:t>Watrigant</w:t>
      </w:r>
      <w:proofErr w:type="spellEnd"/>
      <w:r w:rsidRPr="00B83FE7">
        <w:rPr>
          <w:rFonts w:asciiTheme="majorHAnsi" w:hAnsiTheme="majorHAnsi" w:cstheme="majorHAnsi"/>
          <w:color w:val="000000" w:themeColor="text1"/>
          <w:sz w:val="20"/>
          <w:szCs w:val="20"/>
          <w:shd w:val="clear" w:color="auto" w:fill="FFFFFF"/>
        </w:rPr>
        <w:t>, R. (2021). Twin-width I: tractable FO model checking. </w:t>
      </w:r>
      <w:r w:rsidRPr="00B83FE7">
        <w:rPr>
          <w:rFonts w:asciiTheme="majorHAnsi" w:hAnsiTheme="majorHAnsi" w:cstheme="majorHAnsi"/>
          <w:i/>
          <w:iCs/>
          <w:color w:val="000000" w:themeColor="text1"/>
          <w:sz w:val="20"/>
          <w:szCs w:val="20"/>
          <w:shd w:val="clear" w:color="auto" w:fill="FFFFFF"/>
        </w:rPr>
        <w:t>ACM Journal of the ACM (JACM)</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69</w:t>
      </w:r>
      <w:r w:rsidRPr="00B83FE7">
        <w:rPr>
          <w:rFonts w:asciiTheme="majorHAnsi" w:hAnsiTheme="majorHAnsi" w:cstheme="majorHAnsi"/>
          <w:color w:val="000000" w:themeColor="text1"/>
          <w:sz w:val="20"/>
          <w:szCs w:val="20"/>
          <w:shd w:val="clear" w:color="auto" w:fill="FFFFFF"/>
        </w:rPr>
        <w:t>(1), 1-46.</w:t>
      </w:r>
    </w:p>
    <w:p w14:paraId="0D8B7FEB"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[67] </w:t>
      </w:r>
      <w:proofErr w:type="spellStart"/>
      <w:r w:rsidRPr="00B83FE7">
        <w:rPr>
          <w:rFonts w:asciiTheme="majorHAnsi" w:hAnsiTheme="majorHAnsi" w:cstheme="majorHAnsi"/>
          <w:color w:val="000000" w:themeColor="text1"/>
          <w:sz w:val="20"/>
          <w:szCs w:val="20"/>
          <w:shd w:val="clear" w:color="auto" w:fill="FFFFFF"/>
        </w:rPr>
        <w:t>Gajarský</w:t>
      </w:r>
      <w:proofErr w:type="spellEnd"/>
      <w:r w:rsidRPr="00B83FE7">
        <w:rPr>
          <w:rFonts w:asciiTheme="majorHAnsi" w:hAnsiTheme="majorHAnsi" w:cstheme="majorHAnsi"/>
          <w:color w:val="000000" w:themeColor="text1"/>
          <w:sz w:val="20"/>
          <w:szCs w:val="20"/>
          <w:shd w:val="clear" w:color="auto" w:fill="FFFFFF"/>
        </w:rPr>
        <w:t xml:space="preserve">, J., </w:t>
      </w:r>
      <w:proofErr w:type="spellStart"/>
      <w:r w:rsidRPr="00B83FE7">
        <w:rPr>
          <w:rFonts w:asciiTheme="majorHAnsi" w:hAnsiTheme="majorHAnsi" w:cstheme="majorHAnsi"/>
          <w:color w:val="000000" w:themeColor="text1"/>
          <w:sz w:val="20"/>
          <w:szCs w:val="20"/>
          <w:shd w:val="clear" w:color="auto" w:fill="FFFFFF"/>
        </w:rPr>
        <w:t>Lampis</w:t>
      </w:r>
      <w:proofErr w:type="spellEnd"/>
      <w:r w:rsidRPr="00B83FE7">
        <w:rPr>
          <w:rFonts w:asciiTheme="majorHAnsi" w:hAnsiTheme="majorHAnsi" w:cstheme="majorHAnsi"/>
          <w:color w:val="000000" w:themeColor="text1"/>
          <w:sz w:val="20"/>
          <w:szCs w:val="20"/>
          <w:shd w:val="clear" w:color="auto" w:fill="FFFFFF"/>
        </w:rPr>
        <w:t xml:space="preserve">, M., &amp; </w:t>
      </w:r>
      <w:proofErr w:type="spellStart"/>
      <w:r w:rsidRPr="00B83FE7">
        <w:rPr>
          <w:rFonts w:asciiTheme="majorHAnsi" w:hAnsiTheme="majorHAnsi" w:cstheme="majorHAnsi"/>
          <w:color w:val="000000" w:themeColor="text1"/>
          <w:sz w:val="20"/>
          <w:szCs w:val="20"/>
          <w:shd w:val="clear" w:color="auto" w:fill="FFFFFF"/>
        </w:rPr>
        <w:t>Ordyniak</w:t>
      </w:r>
      <w:proofErr w:type="spellEnd"/>
      <w:r w:rsidRPr="00B83FE7">
        <w:rPr>
          <w:rFonts w:asciiTheme="majorHAnsi" w:hAnsiTheme="majorHAnsi" w:cstheme="majorHAnsi"/>
          <w:color w:val="000000" w:themeColor="text1"/>
          <w:sz w:val="20"/>
          <w:szCs w:val="20"/>
          <w:shd w:val="clear" w:color="auto" w:fill="FFFFFF"/>
        </w:rPr>
        <w:t>, S. (2013). Parameterized algorithms for modular-width. In </w:t>
      </w:r>
      <w:r w:rsidRPr="00B83FE7">
        <w:rPr>
          <w:rFonts w:asciiTheme="majorHAnsi" w:hAnsiTheme="majorHAnsi" w:cstheme="majorHAnsi"/>
          <w:i/>
          <w:iCs/>
          <w:color w:val="000000" w:themeColor="text1"/>
          <w:sz w:val="20"/>
          <w:szCs w:val="20"/>
          <w:shd w:val="clear" w:color="auto" w:fill="FFFFFF"/>
        </w:rPr>
        <w:t>Parameterized and Exact Computation: 8th International Symposium, IPEC 2013, Sophia Antipolis, France, September 4-6, 2013, Revised Selected Papers 8</w:t>
      </w:r>
      <w:r w:rsidRPr="00B83FE7">
        <w:rPr>
          <w:rFonts w:asciiTheme="majorHAnsi" w:hAnsiTheme="majorHAnsi" w:cstheme="majorHAnsi"/>
          <w:color w:val="000000" w:themeColor="text1"/>
          <w:sz w:val="20"/>
          <w:szCs w:val="20"/>
          <w:shd w:val="clear" w:color="auto" w:fill="FFFFFF"/>
        </w:rPr>
        <w:t> (pp. 163-176). Springer International Publishing.</w:t>
      </w:r>
    </w:p>
    <w:p w14:paraId="3BB70229" w14:textId="77777777" w:rsidR="006E4181" w:rsidRPr="00B83FE7" w:rsidRDefault="006E4181"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[68] Abu-</w:t>
      </w:r>
      <w:proofErr w:type="spellStart"/>
      <w:r w:rsidRPr="00B83FE7">
        <w:rPr>
          <w:rFonts w:asciiTheme="majorHAnsi" w:hAnsiTheme="majorHAnsi" w:cstheme="majorHAnsi"/>
          <w:color w:val="000000" w:themeColor="text1"/>
          <w:sz w:val="20"/>
          <w:szCs w:val="20"/>
          <w:shd w:val="clear" w:color="auto" w:fill="FFFFFF"/>
        </w:rPr>
        <w:t>Khzam</w:t>
      </w:r>
      <w:proofErr w:type="spellEnd"/>
      <w:r w:rsidRPr="00B83FE7">
        <w:rPr>
          <w:rFonts w:asciiTheme="majorHAnsi" w:hAnsiTheme="majorHAnsi" w:cstheme="majorHAnsi"/>
          <w:color w:val="000000" w:themeColor="text1"/>
          <w:sz w:val="20"/>
          <w:szCs w:val="20"/>
          <w:shd w:val="clear" w:color="auto" w:fill="FFFFFF"/>
        </w:rPr>
        <w:t xml:space="preserve">, F. N., Li, S., Markarian, C., Meyer auf der Heide, F., &amp; </w:t>
      </w:r>
      <w:proofErr w:type="spellStart"/>
      <w:r w:rsidRPr="00B83FE7">
        <w:rPr>
          <w:rFonts w:asciiTheme="majorHAnsi" w:hAnsiTheme="majorHAnsi" w:cstheme="majorHAnsi"/>
          <w:color w:val="000000" w:themeColor="text1"/>
          <w:sz w:val="20"/>
          <w:szCs w:val="20"/>
          <w:shd w:val="clear" w:color="auto" w:fill="FFFFFF"/>
        </w:rPr>
        <w:t>Podlipyan</w:t>
      </w:r>
      <w:proofErr w:type="spellEnd"/>
      <w:r w:rsidRPr="00B83FE7">
        <w:rPr>
          <w:rFonts w:asciiTheme="majorHAnsi" w:hAnsiTheme="majorHAnsi" w:cstheme="majorHAnsi"/>
          <w:color w:val="000000" w:themeColor="text1"/>
          <w:sz w:val="20"/>
          <w:szCs w:val="20"/>
          <w:shd w:val="clear" w:color="auto" w:fill="FFFFFF"/>
        </w:rPr>
        <w:t>, P. (2017). Modular-width: An auxiliary parameter for parameterized parallel complexity. In </w:t>
      </w:r>
      <w:r w:rsidRPr="00B83FE7">
        <w:rPr>
          <w:rFonts w:asciiTheme="majorHAnsi" w:hAnsiTheme="majorHAnsi" w:cstheme="majorHAnsi"/>
          <w:i/>
          <w:iCs/>
          <w:color w:val="000000" w:themeColor="text1"/>
          <w:sz w:val="20"/>
          <w:szCs w:val="20"/>
          <w:shd w:val="clear" w:color="auto" w:fill="FFFFFF"/>
        </w:rPr>
        <w:t>Frontiers in Algorithmics: 11th International Workshop, FAW 2017, Chengdu, China, June 23-25, 2017, Proceedings 11</w:t>
      </w:r>
      <w:r w:rsidRPr="00B83FE7">
        <w:rPr>
          <w:rFonts w:asciiTheme="majorHAnsi" w:hAnsiTheme="majorHAnsi" w:cstheme="majorHAnsi"/>
          <w:color w:val="000000" w:themeColor="text1"/>
          <w:sz w:val="20"/>
          <w:szCs w:val="20"/>
          <w:shd w:val="clear" w:color="auto" w:fill="FFFFFF"/>
        </w:rPr>
        <w:t> (pp. 139-150). Springer International Publishing.</w:t>
      </w:r>
    </w:p>
    <w:p w14:paraId="76DAA3AD" w14:textId="77777777" w:rsidR="00E32FFA" w:rsidRPr="00B83FE7" w:rsidRDefault="00E32FFA"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[69] </w:t>
      </w:r>
      <w:proofErr w:type="spellStart"/>
      <w:r w:rsidRPr="00B83FE7">
        <w:rPr>
          <w:rFonts w:asciiTheme="majorHAnsi" w:hAnsiTheme="majorHAnsi" w:cstheme="majorHAnsi"/>
          <w:color w:val="000000" w:themeColor="text1"/>
          <w:sz w:val="20"/>
          <w:szCs w:val="20"/>
          <w:shd w:val="clear" w:color="auto" w:fill="FFFFFF"/>
        </w:rPr>
        <w:t>Erdijs</w:t>
      </w:r>
      <w:proofErr w:type="spellEnd"/>
      <w:r w:rsidRPr="00B83FE7">
        <w:rPr>
          <w:rFonts w:asciiTheme="majorHAnsi" w:hAnsiTheme="majorHAnsi" w:cstheme="majorHAnsi"/>
          <w:color w:val="000000" w:themeColor="text1"/>
          <w:sz w:val="20"/>
          <w:szCs w:val="20"/>
          <w:shd w:val="clear" w:color="auto" w:fill="FFFFFF"/>
        </w:rPr>
        <w:t xml:space="preserve">, P., Hell, P., &amp; Winkler, P. (1989). Bandwidth versus </w:t>
      </w:r>
      <w:proofErr w:type="spellStart"/>
      <w:r w:rsidRPr="00B83FE7">
        <w:rPr>
          <w:rFonts w:asciiTheme="majorHAnsi" w:hAnsiTheme="majorHAnsi" w:cstheme="majorHAnsi"/>
          <w:color w:val="000000" w:themeColor="text1"/>
          <w:sz w:val="20"/>
          <w:szCs w:val="20"/>
          <w:shd w:val="clear" w:color="auto" w:fill="FFFFFF"/>
        </w:rPr>
        <w:t>bandsize</w:t>
      </w:r>
      <w:proofErr w:type="spellEnd"/>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Annals of Discrete Mathematics</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41</w:t>
      </w:r>
      <w:r w:rsidRPr="00B83FE7">
        <w:rPr>
          <w:rFonts w:asciiTheme="majorHAnsi" w:hAnsiTheme="majorHAnsi" w:cstheme="majorHAnsi"/>
          <w:color w:val="000000" w:themeColor="text1"/>
          <w:sz w:val="20"/>
          <w:szCs w:val="20"/>
          <w:shd w:val="clear" w:color="auto" w:fill="FFFFFF"/>
        </w:rPr>
        <w:t>, 117-130.</w:t>
      </w:r>
    </w:p>
    <w:p w14:paraId="3CC61A4F" w14:textId="77777777" w:rsidR="00E32FFA" w:rsidRPr="00B83FE7" w:rsidRDefault="00E32FFA"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[70] Chinn, P. Z., </w:t>
      </w:r>
      <w:proofErr w:type="spellStart"/>
      <w:r w:rsidRPr="00B83FE7">
        <w:rPr>
          <w:rFonts w:asciiTheme="majorHAnsi" w:hAnsiTheme="majorHAnsi" w:cstheme="majorHAnsi"/>
          <w:color w:val="000000" w:themeColor="text1"/>
          <w:sz w:val="20"/>
          <w:szCs w:val="20"/>
          <w:shd w:val="clear" w:color="auto" w:fill="FFFFFF"/>
        </w:rPr>
        <w:t>Chvátalová</w:t>
      </w:r>
      <w:proofErr w:type="spellEnd"/>
      <w:r w:rsidRPr="00B83FE7">
        <w:rPr>
          <w:rFonts w:asciiTheme="majorHAnsi" w:hAnsiTheme="majorHAnsi" w:cstheme="majorHAnsi"/>
          <w:color w:val="000000" w:themeColor="text1"/>
          <w:sz w:val="20"/>
          <w:szCs w:val="20"/>
          <w:shd w:val="clear" w:color="auto" w:fill="FFFFFF"/>
        </w:rPr>
        <w:t>, J., Dewdney, A. K., &amp; Gibbs, N. E. (1982). The bandwidth problem for graphs and matrices—a survey. </w:t>
      </w:r>
      <w:r w:rsidRPr="00B83FE7">
        <w:rPr>
          <w:rFonts w:asciiTheme="majorHAnsi" w:hAnsiTheme="majorHAnsi" w:cstheme="majorHAnsi"/>
          <w:i/>
          <w:iCs/>
          <w:color w:val="000000" w:themeColor="text1"/>
          <w:sz w:val="20"/>
          <w:szCs w:val="20"/>
          <w:shd w:val="clear" w:color="auto" w:fill="FFFFFF"/>
        </w:rPr>
        <w:t>Journal of Graph Theory</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6</w:t>
      </w:r>
      <w:r w:rsidRPr="00B83FE7">
        <w:rPr>
          <w:rFonts w:asciiTheme="majorHAnsi" w:hAnsiTheme="majorHAnsi" w:cstheme="majorHAnsi"/>
          <w:color w:val="000000" w:themeColor="text1"/>
          <w:sz w:val="20"/>
          <w:szCs w:val="20"/>
          <w:shd w:val="clear" w:color="auto" w:fill="FFFFFF"/>
        </w:rPr>
        <w:t>(3), 223-254.</w:t>
      </w:r>
    </w:p>
    <w:p w14:paraId="16EC2949" w14:textId="77777777" w:rsidR="00E32FFA" w:rsidRPr="00B83FE7" w:rsidRDefault="00E32FFA"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[71] Kaplan, H., &amp; Shamir, R. (1996). Pathwidth, bandwidth, and completion problems to proper interval graphs with small cliques. </w:t>
      </w:r>
      <w:r w:rsidRPr="00B83FE7">
        <w:rPr>
          <w:rFonts w:asciiTheme="majorHAnsi" w:hAnsiTheme="majorHAnsi" w:cstheme="majorHAnsi"/>
          <w:i/>
          <w:iCs/>
          <w:color w:val="000000" w:themeColor="text1"/>
          <w:sz w:val="20"/>
          <w:szCs w:val="20"/>
          <w:shd w:val="clear" w:color="auto" w:fill="FFFFFF"/>
        </w:rPr>
        <w:t>SIAM Journal on Computing</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25</w:t>
      </w:r>
      <w:r w:rsidRPr="00B83FE7">
        <w:rPr>
          <w:rFonts w:asciiTheme="majorHAnsi" w:hAnsiTheme="majorHAnsi" w:cstheme="majorHAnsi"/>
          <w:color w:val="000000" w:themeColor="text1"/>
          <w:sz w:val="20"/>
          <w:szCs w:val="20"/>
          <w:shd w:val="clear" w:color="auto" w:fill="FFFFFF"/>
        </w:rPr>
        <w:t>(3), 540-561.</w:t>
      </w:r>
    </w:p>
    <w:p w14:paraId="7CF88E29" w14:textId="77777777" w:rsidR="00E32FFA" w:rsidRPr="00B83FE7" w:rsidRDefault="00E32FFA"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[72] Da </w:t>
      </w:r>
      <w:proofErr w:type="spellStart"/>
      <w:r w:rsidRPr="00B83FE7">
        <w:rPr>
          <w:rFonts w:asciiTheme="majorHAnsi" w:hAnsiTheme="majorHAnsi" w:cstheme="majorHAnsi"/>
          <w:color w:val="000000" w:themeColor="text1"/>
          <w:sz w:val="20"/>
          <w:szCs w:val="20"/>
          <w:shd w:val="clear" w:color="auto" w:fill="FFFFFF"/>
        </w:rPr>
        <w:t>Lozzo</w:t>
      </w:r>
      <w:proofErr w:type="spellEnd"/>
      <w:r w:rsidRPr="00B83FE7">
        <w:rPr>
          <w:rFonts w:asciiTheme="majorHAnsi" w:hAnsiTheme="majorHAnsi" w:cstheme="majorHAnsi"/>
          <w:color w:val="000000" w:themeColor="text1"/>
          <w:sz w:val="20"/>
          <w:szCs w:val="20"/>
          <w:shd w:val="clear" w:color="auto" w:fill="FFFFFF"/>
        </w:rPr>
        <w:t>, G., Eppstein, D., Goodrich, M. T., &amp; Gupta, S. (2021). C-planarity testing of embedded clustered graphs with bounded dual carving-width. </w:t>
      </w:r>
      <w:proofErr w:type="spellStart"/>
      <w:r w:rsidRPr="00B83FE7">
        <w:rPr>
          <w:rFonts w:asciiTheme="majorHAnsi" w:hAnsiTheme="majorHAnsi" w:cstheme="majorHAnsi"/>
          <w:i/>
          <w:iCs/>
          <w:color w:val="000000" w:themeColor="text1"/>
          <w:sz w:val="20"/>
          <w:szCs w:val="20"/>
          <w:shd w:val="clear" w:color="auto" w:fill="FFFFFF"/>
        </w:rPr>
        <w:t>Algorithmica</w:t>
      </w:r>
      <w:proofErr w:type="spellEnd"/>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83</w:t>
      </w:r>
      <w:r w:rsidRPr="00B83FE7">
        <w:rPr>
          <w:rFonts w:asciiTheme="majorHAnsi" w:hAnsiTheme="majorHAnsi" w:cstheme="majorHAnsi"/>
          <w:color w:val="000000" w:themeColor="text1"/>
          <w:sz w:val="20"/>
          <w:szCs w:val="20"/>
          <w:shd w:val="clear" w:color="auto" w:fill="FFFFFF"/>
        </w:rPr>
        <w:t>(8), 2471-2502.</w:t>
      </w:r>
    </w:p>
    <w:p w14:paraId="6672C762" w14:textId="77777777" w:rsidR="00E32FFA" w:rsidRPr="00B83FE7" w:rsidRDefault="00E32FFA"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lastRenderedPageBreak/>
        <w:t xml:space="preserve">[73] Jakes-Schauer, J., </w:t>
      </w:r>
      <w:proofErr w:type="spellStart"/>
      <w:r w:rsidRPr="00B83FE7">
        <w:rPr>
          <w:rFonts w:asciiTheme="majorHAnsi" w:hAnsiTheme="majorHAnsi" w:cstheme="majorHAnsi"/>
          <w:color w:val="000000" w:themeColor="text1"/>
          <w:sz w:val="20"/>
          <w:szCs w:val="20"/>
          <w:shd w:val="clear" w:color="auto" w:fill="FFFFFF"/>
        </w:rPr>
        <w:t>Anekstein</w:t>
      </w:r>
      <w:proofErr w:type="spellEnd"/>
      <w:r w:rsidRPr="00B83FE7">
        <w:rPr>
          <w:rFonts w:asciiTheme="majorHAnsi" w:hAnsiTheme="majorHAnsi" w:cstheme="majorHAnsi"/>
          <w:color w:val="000000" w:themeColor="text1"/>
          <w:sz w:val="20"/>
          <w:szCs w:val="20"/>
          <w:shd w:val="clear" w:color="auto" w:fill="FFFFFF"/>
        </w:rPr>
        <w:t xml:space="preserve">, D., &amp; </w:t>
      </w:r>
      <w:proofErr w:type="spellStart"/>
      <w:r w:rsidRPr="00B83FE7">
        <w:rPr>
          <w:rFonts w:asciiTheme="majorHAnsi" w:hAnsiTheme="majorHAnsi" w:cstheme="majorHAnsi"/>
          <w:color w:val="000000" w:themeColor="text1"/>
          <w:sz w:val="20"/>
          <w:szCs w:val="20"/>
          <w:shd w:val="clear" w:color="auto" w:fill="FFFFFF"/>
        </w:rPr>
        <w:t>Wocjan</w:t>
      </w:r>
      <w:proofErr w:type="spellEnd"/>
      <w:r w:rsidRPr="00B83FE7">
        <w:rPr>
          <w:rFonts w:asciiTheme="majorHAnsi" w:hAnsiTheme="majorHAnsi" w:cstheme="majorHAnsi"/>
          <w:color w:val="000000" w:themeColor="text1"/>
          <w:sz w:val="20"/>
          <w:szCs w:val="20"/>
          <w:shd w:val="clear" w:color="auto" w:fill="FFFFFF"/>
        </w:rPr>
        <w:t>, P. (2019). Carving-width and contraction trees for tensor networks. </w:t>
      </w:r>
      <w:proofErr w:type="spellStart"/>
      <w:r w:rsidRPr="00B83FE7">
        <w:rPr>
          <w:rFonts w:asciiTheme="majorHAnsi" w:hAnsiTheme="majorHAnsi" w:cstheme="majorHAnsi"/>
          <w:i/>
          <w:iCs/>
          <w:color w:val="000000" w:themeColor="text1"/>
          <w:sz w:val="20"/>
          <w:szCs w:val="20"/>
          <w:shd w:val="clear" w:color="auto" w:fill="FFFFFF"/>
        </w:rPr>
        <w:t>arXiv</w:t>
      </w:r>
      <w:proofErr w:type="spellEnd"/>
      <w:r w:rsidRPr="00B83FE7">
        <w:rPr>
          <w:rFonts w:asciiTheme="majorHAnsi" w:hAnsiTheme="majorHAnsi" w:cstheme="majorHAnsi"/>
          <w:i/>
          <w:iCs/>
          <w:color w:val="000000" w:themeColor="text1"/>
          <w:sz w:val="20"/>
          <w:szCs w:val="20"/>
          <w:shd w:val="clear" w:color="auto" w:fill="FFFFFF"/>
        </w:rPr>
        <w:t xml:space="preserve"> preprint arXiv:1908.11034</w:t>
      </w:r>
      <w:r w:rsidRPr="00B83FE7">
        <w:rPr>
          <w:rFonts w:asciiTheme="majorHAnsi" w:hAnsiTheme="majorHAnsi" w:cstheme="majorHAnsi"/>
          <w:color w:val="000000" w:themeColor="text1"/>
          <w:sz w:val="20"/>
          <w:szCs w:val="20"/>
          <w:shd w:val="clear" w:color="auto" w:fill="FFFFFF"/>
        </w:rPr>
        <w:t>.</w:t>
      </w:r>
    </w:p>
    <w:p w14:paraId="5C57EA9E" w14:textId="77777777" w:rsidR="00E32FFA" w:rsidRPr="00B83FE7" w:rsidRDefault="00E32FFA"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[74] West, D. B. (2001). </w:t>
      </w:r>
      <w:r w:rsidRPr="00B83FE7">
        <w:rPr>
          <w:rFonts w:asciiTheme="majorHAnsi" w:hAnsiTheme="majorHAnsi" w:cstheme="majorHAnsi"/>
          <w:i/>
          <w:iCs/>
          <w:color w:val="000000" w:themeColor="text1"/>
          <w:sz w:val="20"/>
          <w:szCs w:val="20"/>
          <w:shd w:val="clear" w:color="auto" w:fill="FFFFFF"/>
        </w:rPr>
        <w:t>Introduction to graph theory</w:t>
      </w:r>
      <w:r w:rsidRPr="00B83FE7">
        <w:rPr>
          <w:rFonts w:asciiTheme="majorHAnsi" w:hAnsiTheme="majorHAnsi" w:cstheme="majorHAnsi"/>
          <w:color w:val="000000" w:themeColor="text1"/>
          <w:sz w:val="20"/>
          <w:szCs w:val="20"/>
          <w:shd w:val="clear" w:color="auto" w:fill="FFFFFF"/>
        </w:rPr>
        <w:t> (Vol. 2). Upper Saddle River: Prentice hall.</w:t>
      </w:r>
    </w:p>
    <w:p w14:paraId="33D09E71" w14:textId="77777777" w:rsidR="00E32FFA" w:rsidRPr="00B83FE7" w:rsidRDefault="00E32FFA"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[75] Fujishige, S. (2005). </w:t>
      </w:r>
      <w:r w:rsidRPr="00B83FE7">
        <w:rPr>
          <w:rFonts w:asciiTheme="majorHAnsi" w:hAnsiTheme="majorHAnsi" w:cstheme="majorHAnsi"/>
          <w:i/>
          <w:iCs/>
          <w:color w:val="000000" w:themeColor="text1"/>
          <w:sz w:val="20"/>
          <w:szCs w:val="20"/>
          <w:shd w:val="clear" w:color="auto" w:fill="FFFFFF"/>
        </w:rPr>
        <w:t>Submodular functions and optimization</w:t>
      </w:r>
      <w:r w:rsidRPr="00B83FE7">
        <w:rPr>
          <w:rFonts w:asciiTheme="majorHAnsi" w:hAnsiTheme="majorHAnsi" w:cstheme="majorHAnsi"/>
          <w:color w:val="000000" w:themeColor="text1"/>
          <w:sz w:val="20"/>
          <w:szCs w:val="20"/>
          <w:shd w:val="clear" w:color="auto" w:fill="FFFFFF"/>
        </w:rPr>
        <w:t> (Vol. 58). Elsevier.</w:t>
      </w:r>
    </w:p>
    <w:p w14:paraId="655B363B" w14:textId="77777777" w:rsidR="00E32FFA" w:rsidRPr="00B83FE7" w:rsidRDefault="00E32FFA"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[76] Krause, A., &amp; Golovin, D. (2014). Submodular function maximization. </w:t>
      </w:r>
      <w:r w:rsidRPr="00B83FE7">
        <w:rPr>
          <w:rFonts w:asciiTheme="majorHAnsi" w:hAnsiTheme="majorHAnsi" w:cstheme="majorHAnsi"/>
          <w:i/>
          <w:iCs/>
          <w:color w:val="000000" w:themeColor="text1"/>
          <w:sz w:val="20"/>
          <w:szCs w:val="20"/>
          <w:shd w:val="clear" w:color="auto" w:fill="FFFFFF"/>
        </w:rPr>
        <w:t>Tractability</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3</w:t>
      </w:r>
      <w:r w:rsidRPr="00B83FE7">
        <w:rPr>
          <w:rFonts w:asciiTheme="majorHAnsi" w:hAnsiTheme="majorHAnsi" w:cstheme="majorHAnsi"/>
          <w:color w:val="000000" w:themeColor="text1"/>
          <w:sz w:val="20"/>
          <w:szCs w:val="20"/>
          <w:shd w:val="clear" w:color="auto" w:fill="FFFFFF"/>
        </w:rPr>
        <w:t>(71-104), 3.</w:t>
      </w:r>
    </w:p>
    <w:p w14:paraId="773C65D3" w14:textId="77777777" w:rsidR="00397D0F" w:rsidRPr="00B83FE7" w:rsidRDefault="00397D0F"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[77] Levy, A. (2012). </w:t>
      </w:r>
      <w:r w:rsidRPr="00B83FE7">
        <w:rPr>
          <w:rFonts w:asciiTheme="majorHAnsi" w:hAnsiTheme="majorHAnsi" w:cstheme="majorHAnsi"/>
          <w:i/>
          <w:iCs/>
          <w:color w:val="000000" w:themeColor="text1"/>
          <w:sz w:val="20"/>
          <w:szCs w:val="20"/>
          <w:shd w:val="clear" w:color="auto" w:fill="FFFFFF"/>
        </w:rPr>
        <w:t>Basic set theory</w:t>
      </w:r>
      <w:r w:rsidRPr="00B83FE7">
        <w:rPr>
          <w:rFonts w:asciiTheme="majorHAnsi" w:hAnsiTheme="majorHAnsi" w:cstheme="majorHAnsi"/>
          <w:color w:val="000000" w:themeColor="text1"/>
          <w:sz w:val="20"/>
          <w:szCs w:val="20"/>
          <w:shd w:val="clear" w:color="auto" w:fill="FFFFFF"/>
        </w:rPr>
        <w:t>. Courier Corporation.</w:t>
      </w:r>
    </w:p>
    <w:p w14:paraId="631B3B2C" w14:textId="77777777" w:rsidR="00397D0F" w:rsidRPr="00B83FE7" w:rsidRDefault="00397D0F"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[78] Fraenkel, A. A., Bar-Hillel, Y., &amp; Levy, A. (1973). </w:t>
      </w:r>
      <w:r w:rsidRPr="00B83FE7">
        <w:rPr>
          <w:rFonts w:asciiTheme="majorHAnsi" w:hAnsiTheme="majorHAnsi" w:cstheme="majorHAnsi"/>
          <w:i/>
          <w:iCs/>
          <w:color w:val="000000" w:themeColor="text1"/>
          <w:sz w:val="20"/>
          <w:szCs w:val="20"/>
          <w:shd w:val="clear" w:color="auto" w:fill="FFFFFF"/>
        </w:rPr>
        <w:t>Foundations of set theory</w:t>
      </w:r>
      <w:r w:rsidRPr="00B83FE7">
        <w:rPr>
          <w:rFonts w:asciiTheme="majorHAnsi" w:hAnsiTheme="majorHAnsi" w:cstheme="majorHAnsi"/>
          <w:color w:val="000000" w:themeColor="text1"/>
          <w:sz w:val="20"/>
          <w:szCs w:val="20"/>
          <w:shd w:val="clear" w:color="auto" w:fill="FFFFFF"/>
        </w:rPr>
        <w:t> (Vol. 67). Elsevier.</w:t>
      </w:r>
    </w:p>
    <w:p w14:paraId="26B9FA00" w14:textId="77777777" w:rsidR="00397D0F" w:rsidRPr="00B83FE7" w:rsidRDefault="00397D0F"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[79] Blass, A., </w:t>
      </w:r>
      <w:proofErr w:type="spellStart"/>
      <w:r w:rsidRPr="00B83FE7">
        <w:rPr>
          <w:rFonts w:asciiTheme="majorHAnsi" w:hAnsiTheme="majorHAnsi" w:cstheme="majorHAnsi"/>
          <w:color w:val="000000" w:themeColor="text1"/>
          <w:sz w:val="20"/>
          <w:szCs w:val="20"/>
          <w:shd w:val="clear" w:color="auto" w:fill="FFFFFF"/>
        </w:rPr>
        <w:t>Bergelson</w:t>
      </w:r>
      <w:proofErr w:type="spellEnd"/>
      <w:r w:rsidRPr="00B83FE7">
        <w:rPr>
          <w:rFonts w:asciiTheme="majorHAnsi" w:hAnsiTheme="majorHAnsi" w:cstheme="majorHAnsi"/>
          <w:color w:val="000000" w:themeColor="text1"/>
          <w:sz w:val="20"/>
          <w:szCs w:val="20"/>
          <w:shd w:val="clear" w:color="auto" w:fill="FFFFFF"/>
        </w:rPr>
        <w:t>, V., Di Nasso, M., &amp; Jin, R. (2010). Ultrafilters and set theory. </w:t>
      </w:r>
      <w:r w:rsidRPr="00B83FE7">
        <w:rPr>
          <w:rFonts w:asciiTheme="majorHAnsi" w:hAnsiTheme="majorHAnsi" w:cstheme="majorHAnsi"/>
          <w:i/>
          <w:iCs/>
          <w:color w:val="000000" w:themeColor="text1"/>
          <w:sz w:val="20"/>
          <w:szCs w:val="20"/>
          <w:shd w:val="clear" w:color="auto" w:fill="FFFFFF"/>
        </w:rPr>
        <w:t>Ultrafilters across mathematics</w:t>
      </w:r>
      <w:r w:rsidRPr="00B83FE7">
        <w:rPr>
          <w:rFonts w:asciiTheme="majorHAnsi" w:hAnsiTheme="majorHAnsi" w:cstheme="majorHAnsi"/>
          <w:color w:val="000000" w:themeColor="text1"/>
          <w:sz w:val="20"/>
          <w:szCs w:val="20"/>
          <w:shd w:val="clear" w:color="auto" w:fill="FFFFFF"/>
        </w:rPr>
        <w:t>.</w:t>
      </w:r>
    </w:p>
    <w:p w14:paraId="47B8A4DF" w14:textId="77777777" w:rsidR="00B83FE7" w:rsidRPr="00B83FE7" w:rsidRDefault="00B83FE7"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[80] Zimmermann, H. J. (2010). Fuzzy set theory. </w:t>
      </w:r>
      <w:r w:rsidRPr="00B83FE7">
        <w:rPr>
          <w:rFonts w:asciiTheme="majorHAnsi" w:hAnsiTheme="majorHAnsi" w:cstheme="majorHAnsi"/>
          <w:i/>
          <w:iCs/>
          <w:color w:val="000000" w:themeColor="text1"/>
          <w:sz w:val="20"/>
          <w:szCs w:val="20"/>
          <w:shd w:val="clear" w:color="auto" w:fill="FFFFFF"/>
        </w:rPr>
        <w:t>Wiley interdisciplinary reviews: computational statistics</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2</w:t>
      </w:r>
      <w:r w:rsidRPr="00B83FE7">
        <w:rPr>
          <w:rFonts w:asciiTheme="majorHAnsi" w:hAnsiTheme="majorHAnsi" w:cstheme="majorHAnsi"/>
          <w:color w:val="000000" w:themeColor="text1"/>
          <w:sz w:val="20"/>
          <w:szCs w:val="20"/>
          <w:shd w:val="clear" w:color="auto" w:fill="FFFFFF"/>
        </w:rPr>
        <w:t>(3), 317-332.</w:t>
      </w:r>
    </w:p>
    <w:p w14:paraId="1199D4CF" w14:textId="77777777" w:rsidR="00B83FE7" w:rsidRPr="00B83FE7" w:rsidRDefault="00B83FE7"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[81] </w:t>
      </w:r>
      <w:proofErr w:type="spellStart"/>
      <w:r w:rsidRPr="00B83FE7">
        <w:rPr>
          <w:rFonts w:asciiTheme="majorHAnsi" w:hAnsiTheme="majorHAnsi" w:cstheme="majorHAnsi"/>
          <w:color w:val="000000" w:themeColor="text1"/>
          <w:sz w:val="20"/>
          <w:szCs w:val="20"/>
          <w:shd w:val="clear" w:color="auto" w:fill="FFFFFF"/>
        </w:rPr>
        <w:t>Klir</w:t>
      </w:r>
      <w:proofErr w:type="spellEnd"/>
      <w:r w:rsidRPr="00B83FE7">
        <w:rPr>
          <w:rFonts w:asciiTheme="majorHAnsi" w:hAnsiTheme="majorHAnsi" w:cstheme="majorHAnsi"/>
          <w:color w:val="000000" w:themeColor="text1"/>
          <w:sz w:val="20"/>
          <w:szCs w:val="20"/>
          <w:shd w:val="clear" w:color="auto" w:fill="FFFFFF"/>
        </w:rPr>
        <w:t>, G., &amp; Yuan, B. (1995). </w:t>
      </w:r>
      <w:r w:rsidRPr="00B83FE7">
        <w:rPr>
          <w:rFonts w:asciiTheme="majorHAnsi" w:hAnsiTheme="majorHAnsi" w:cstheme="majorHAnsi"/>
          <w:i/>
          <w:iCs/>
          <w:color w:val="000000" w:themeColor="text1"/>
          <w:sz w:val="20"/>
          <w:szCs w:val="20"/>
          <w:shd w:val="clear" w:color="auto" w:fill="FFFFFF"/>
        </w:rPr>
        <w:t>Fuzzy sets and fuzzy logic</w:t>
      </w:r>
      <w:r w:rsidRPr="00B83FE7">
        <w:rPr>
          <w:rFonts w:asciiTheme="majorHAnsi" w:hAnsiTheme="majorHAnsi" w:cstheme="majorHAnsi"/>
          <w:color w:val="000000" w:themeColor="text1"/>
          <w:sz w:val="20"/>
          <w:szCs w:val="20"/>
          <w:shd w:val="clear" w:color="auto" w:fill="FFFFFF"/>
        </w:rPr>
        <w:t> (Vol. 4, pp. 1-12). New Jersey: Prentice hall.</w:t>
      </w:r>
    </w:p>
    <w:p w14:paraId="5585BBDA" w14:textId="77777777" w:rsidR="00B83FE7" w:rsidRPr="00B83FE7" w:rsidRDefault="00B83FE7"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[82] Fujita, T. (2025). A study on </w:t>
      </w:r>
      <w:proofErr w:type="spellStart"/>
      <w:r w:rsidRPr="00B83FE7">
        <w:rPr>
          <w:rFonts w:asciiTheme="majorHAnsi" w:hAnsiTheme="majorHAnsi" w:cstheme="majorHAnsi"/>
          <w:color w:val="000000" w:themeColor="text1"/>
          <w:sz w:val="20"/>
          <w:szCs w:val="20"/>
          <w:shd w:val="clear" w:color="auto" w:fill="FFFFFF"/>
        </w:rPr>
        <w:t>hyperfuzzy</w:t>
      </w:r>
      <w:proofErr w:type="spellEnd"/>
      <w:r w:rsidRPr="00B83FE7">
        <w:rPr>
          <w:rFonts w:asciiTheme="majorHAnsi" w:hAnsiTheme="majorHAnsi" w:cstheme="majorHAnsi"/>
          <w:color w:val="000000" w:themeColor="text1"/>
          <w:sz w:val="20"/>
          <w:szCs w:val="20"/>
          <w:shd w:val="clear" w:color="auto" w:fill="FFFFFF"/>
        </w:rPr>
        <w:t xml:space="preserve"> </w:t>
      </w:r>
      <w:proofErr w:type="spellStart"/>
      <w:r w:rsidRPr="00B83FE7">
        <w:rPr>
          <w:rFonts w:asciiTheme="majorHAnsi" w:hAnsiTheme="majorHAnsi" w:cstheme="majorHAnsi"/>
          <w:color w:val="000000" w:themeColor="text1"/>
          <w:sz w:val="20"/>
          <w:szCs w:val="20"/>
          <w:shd w:val="clear" w:color="auto" w:fill="FFFFFF"/>
        </w:rPr>
        <w:t>hyperrough</w:t>
      </w:r>
      <w:proofErr w:type="spellEnd"/>
      <w:r w:rsidRPr="00B83FE7">
        <w:rPr>
          <w:rFonts w:asciiTheme="majorHAnsi" w:hAnsiTheme="majorHAnsi" w:cstheme="majorHAnsi"/>
          <w:color w:val="000000" w:themeColor="text1"/>
          <w:sz w:val="20"/>
          <w:szCs w:val="20"/>
          <w:shd w:val="clear" w:color="auto" w:fill="FFFFFF"/>
        </w:rPr>
        <w:t xml:space="preserve"> sets, </w:t>
      </w:r>
      <w:proofErr w:type="spellStart"/>
      <w:r w:rsidRPr="00B83FE7">
        <w:rPr>
          <w:rFonts w:asciiTheme="majorHAnsi" w:hAnsiTheme="majorHAnsi" w:cstheme="majorHAnsi"/>
          <w:color w:val="000000" w:themeColor="text1"/>
          <w:sz w:val="20"/>
          <w:szCs w:val="20"/>
          <w:shd w:val="clear" w:color="auto" w:fill="FFFFFF"/>
        </w:rPr>
        <w:t>hyperneutrosophic</w:t>
      </w:r>
      <w:proofErr w:type="spellEnd"/>
      <w:r w:rsidRPr="00B83FE7">
        <w:rPr>
          <w:rFonts w:asciiTheme="majorHAnsi" w:hAnsiTheme="majorHAnsi" w:cstheme="majorHAnsi"/>
          <w:color w:val="000000" w:themeColor="text1"/>
          <w:sz w:val="20"/>
          <w:szCs w:val="20"/>
          <w:shd w:val="clear" w:color="auto" w:fill="FFFFFF"/>
        </w:rPr>
        <w:t xml:space="preserve"> </w:t>
      </w:r>
      <w:proofErr w:type="spellStart"/>
      <w:r w:rsidRPr="00B83FE7">
        <w:rPr>
          <w:rFonts w:asciiTheme="majorHAnsi" w:hAnsiTheme="majorHAnsi" w:cstheme="majorHAnsi"/>
          <w:color w:val="000000" w:themeColor="text1"/>
          <w:sz w:val="20"/>
          <w:szCs w:val="20"/>
          <w:shd w:val="clear" w:color="auto" w:fill="FFFFFF"/>
        </w:rPr>
        <w:t>hyperrough</w:t>
      </w:r>
      <w:proofErr w:type="spellEnd"/>
      <w:r w:rsidRPr="00B83FE7">
        <w:rPr>
          <w:rFonts w:asciiTheme="majorHAnsi" w:hAnsiTheme="majorHAnsi" w:cstheme="majorHAnsi"/>
          <w:color w:val="000000" w:themeColor="text1"/>
          <w:sz w:val="20"/>
          <w:szCs w:val="20"/>
          <w:shd w:val="clear" w:color="auto" w:fill="FFFFFF"/>
        </w:rPr>
        <w:t xml:space="preserve"> sets, and </w:t>
      </w:r>
      <w:proofErr w:type="spellStart"/>
      <w:r w:rsidRPr="00B83FE7">
        <w:rPr>
          <w:rFonts w:asciiTheme="majorHAnsi" w:hAnsiTheme="majorHAnsi" w:cstheme="majorHAnsi"/>
          <w:color w:val="000000" w:themeColor="text1"/>
          <w:sz w:val="20"/>
          <w:szCs w:val="20"/>
          <w:shd w:val="clear" w:color="auto" w:fill="FFFFFF"/>
        </w:rPr>
        <w:t>hypersoft</w:t>
      </w:r>
      <w:proofErr w:type="spellEnd"/>
      <w:r w:rsidRPr="00B83FE7">
        <w:rPr>
          <w:rFonts w:asciiTheme="majorHAnsi" w:hAnsiTheme="majorHAnsi" w:cstheme="majorHAnsi"/>
          <w:color w:val="000000" w:themeColor="text1"/>
          <w:sz w:val="20"/>
          <w:szCs w:val="20"/>
          <w:shd w:val="clear" w:color="auto" w:fill="FFFFFF"/>
        </w:rPr>
        <w:t xml:space="preserve"> </w:t>
      </w:r>
      <w:proofErr w:type="spellStart"/>
      <w:r w:rsidRPr="00B83FE7">
        <w:rPr>
          <w:rFonts w:asciiTheme="majorHAnsi" w:hAnsiTheme="majorHAnsi" w:cstheme="majorHAnsi"/>
          <w:color w:val="000000" w:themeColor="text1"/>
          <w:sz w:val="20"/>
          <w:szCs w:val="20"/>
          <w:shd w:val="clear" w:color="auto" w:fill="FFFFFF"/>
        </w:rPr>
        <w:t>hyperrough</w:t>
      </w:r>
      <w:proofErr w:type="spellEnd"/>
      <w:r w:rsidRPr="00B83FE7">
        <w:rPr>
          <w:rFonts w:asciiTheme="majorHAnsi" w:hAnsiTheme="majorHAnsi" w:cstheme="majorHAnsi"/>
          <w:color w:val="000000" w:themeColor="text1"/>
          <w:sz w:val="20"/>
          <w:szCs w:val="20"/>
          <w:shd w:val="clear" w:color="auto" w:fill="FFFFFF"/>
        </w:rPr>
        <w:t xml:space="preserve"> sets with applications in cybersecurity. </w:t>
      </w:r>
      <w:r w:rsidRPr="00B83FE7">
        <w:rPr>
          <w:rFonts w:asciiTheme="majorHAnsi" w:hAnsiTheme="majorHAnsi" w:cstheme="majorHAnsi"/>
          <w:i/>
          <w:iCs/>
          <w:color w:val="000000" w:themeColor="text1"/>
          <w:sz w:val="20"/>
          <w:szCs w:val="20"/>
          <w:shd w:val="clear" w:color="auto" w:fill="FFFFFF"/>
        </w:rPr>
        <w:t>Artificial Intelligence in Cybersecurity</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2</w:t>
      </w:r>
      <w:r w:rsidRPr="00B83FE7">
        <w:rPr>
          <w:rFonts w:asciiTheme="majorHAnsi" w:hAnsiTheme="majorHAnsi" w:cstheme="majorHAnsi"/>
          <w:color w:val="000000" w:themeColor="text1"/>
          <w:sz w:val="20"/>
          <w:szCs w:val="20"/>
          <w:shd w:val="clear" w:color="auto" w:fill="FFFFFF"/>
        </w:rPr>
        <w:t>, 14-36.</w:t>
      </w:r>
    </w:p>
    <w:p w14:paraId="06846BF2" w14:textId="77777777" w:rsidR="00B83FE7" w:rsidRPr="00B83FE7" w:rsidRDefault="00B83FE7"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[83] Fujita, T., &amp; </w:t>
      </w:r>
      <w:proofErr w:type="spellStart"/>
      <w:r w:rsidRPr="00B83FE7">
        <w:rPr>
          <w:rFonts w:asciiTheme="majorHAnsi" w:hAnsiTheme="majorHAnsi" w:cstheme="majorHAnsi"/>
          <w:color w:val="000000" w:themeColor="text1"/>
          <w:sz w:val="20"/>
          <w:szCs w:val="20"/>
          <w:shd w:val="clear" w:color="auto" w:fill="FFFFFF"/>
        </w:rPr>
        <w:t>Smarandache</w:t>
      </w:r>
      <w:proofErr w:type="spellEnd"/>
      <w:r w:rsidRPr="00B83FE7">
        <w:rPr>
          <w:rFonts w:asciiTheme="majorHAnsi" w:hAnsiTheme="majorHAnsi" w:cstheme="majorHAnsi"/>
          <w:color w:val="000000" w:themeColor="text1"/>
          <w:sz w:val="20"/>
          <w:szCs w:val="20"/>
          <w:shd w:val="clear" w:color="auto" w:fill="FFFFFF"/>
        </w:rPr>
        <w:t xml:space="preserve">, F. (2025). A concise introduction to </w:t>
      </w:r>
      <w:proofErr w:type="spellStart"/>
      <w:r w:rsidRPr="00B83FE7">
        <w:rPr>
          <w:rFonts w:asciiTheme="majorHAnsi" w:hAnsiTheme="majorHAnsi" w:cstheme="majorHAnsi"/>
          <w:color w:val="000000" w:themeColor="text1"/>
          <w:sz w:val="20"/>
          <w:szCs w:val="20"/>
          <w:shd w:val="clear" w:color="auto" w:fill="FFFFFF"/>
        </w:rPr>
        <w:t>hyperfuzzy</w:t>
      </w:r>
      <w:proofErr w:type="spellEnd"/>
      <w:r w:rsidRPr="00B83FE7">
        <w:rPr>
          <w:rFonts w:asciiTheme="majorHAnsi" w:hAnsiTheme="majorHAnsi" w:cstheme="majorHAnsi"/>
          <w:color w:val="000000" w:themeColor="text1"/>
          <w:sz w:val="20"/>
          <w:szCs w:val="20"/>
          <w:shd w:val="clear" w:color="auto" w:fill="FFFFFF"/>
        </w:rPr>
        <w:t xml:space="preserve">, </w:t>
      </w:r>
      <w:proofErr w:type="spellStart"/>
      <w:r w:rsidRPr="00B83FE7">
        <w:rPr>
          <w:rFonts w:asciiTheme="majorHAnsi" w:hAnsiTheme="majorHAnsi" w:cstheme="majorHAnsi"/>
          <w:color w:val="000000" w:themeColor="text1"/>
          <w:sz w:val="20"/>
          <w:szCs w:val="20"/>
          <w:shd w:val="clear" w:color="auto" w:fill="FFFFFF"/>
        </w:rPr>
        <w:t>hyperneutrosophic</w:t>
      </w:r>
      <w:proofErr w:type="spellEnd"/>
      <w:r w:rsidRPr="00B83FE7">
        <w:rPr>
          <w:rFonts w:asciiTheme="majorHAnsi" w:hAnsiTheme="majorHAnsi" w:cstheme="majorHAnsi"/>
          <w:color w:val="000000" w:themeColor="text1"/>
          <w:sz w:val="20"/>
          <w:szCs w:val="20"/>
          <w:shd w:val="clear" w:color="auto" w:fill="FFFFFF"/>
        </w:rPr>
        <w:t xml:space="preserve">, </w:t>
      </w:r>
      <w:proofErr w:type="spellStart"/>
      <w:r w:rsidRPr="00B83FE7">
        <w:rPr>
          <w:rFonts w:asciiTheme="majorHAnsi" w:hAnsiTheme="majorHAnsi" w:cstheme="majorHAnsi"/>
          <w:color w:val="000000" w:themeColor="text1"/>
          <w:sz w:val="20"/>
          <w:szCs w:val="20"/>
          <w:shd w:val="clear" w:color="auto" w:fill="FFFFFF"/>
        </w:rPr>
        <w:t>hyperplithogenic</w:t>
      </w:r>
      <w:proofErr w:type="spellEnd"/>
      <w:r w:rsidRPr="00B83FE7">
        <w:rPr>
          <w:rFonts w:asciiTheme="majorHAnsi" w:hAnsiTheme="majorHAnsi" w:cstheme="majorHAnsi"/>
          <w:color w:val="000000" w:themeColor="text1"/>
          <w:sz w:val="20"/>
          <w:szCs w:val="20"/>
          <w:shd w:val="clear" w:color="auto" w:fill="FFFFFF"/>
        </w:rPr>
        <w:t xml:space="preserve">, </w:t>
      </w:r>
      <w:proofErr w:type="spellStart"/>
      <w:r w:rsidRPr="00B83FE7">
        <w:rPr>
          <w:rFonts w:asciiTheme="majorHAnsi" w:hAnsiTheme="majorHAnsi" w:cstheme="majorHAnsi"/>
          <w:color w:val="000000" w:themeColor="text1"/>
          <w:sz w:val="20"/>
          <w:szCs w:val="20"/>
          <w:shd w:val="clear" w:color="auto" w:fill="FFFFFF"/>
        </w:rPr>
        <w:t>hypersoft</w:t>
      </w:r>
      <w:proofErr w:type="spellEnd"/>
      <w:r w:rsidRPr="00B83FE7">
        <w:rPr>
          <w:rFonts w:asciiTheme="majorHAnsi" w:hAnsiTheme="majorHAnsi" w:cstheme="majorHAnsi"/>
          <w:color w:val="000000" w:themeColor="text1"/>
          <w:sz w:val="20"/>
          <w:szCs w:val="20"/>
          <w:shd w:val="clear" w:color="auto" w:fill="FFFFFF"/>
        </w:rPr>
        <w:t xml:space="preserve">, and </w:t>
      </w:r>
      <w:proofErr w:type="spellStart"/>
      <w:r w:rsidRPr="00B83FE7">
        <w:rPr>
          <w:rFonts w:asciiTheme="majorHAnsi" w:hAnsiTheme="majorHAnsi" w:cstheme="majorHAnsi"/>
          <w:color w:val="000000" w:themeColor="text1"/>
          <w:sz w:val="20"/>
          <w:szCs w:val="20"/>
          <w:shd w:val="clear" w:color="auto" w:fill="FFFFFF"/>
        </w:rPr>
        <w:t>hyperrough</w:t>
      </w:r>
      <w:proofErr w:type="spellEnd"/>
      <w:r w:rsidRPr="00B83FE7">
        <w:rPr>
          <w:rFonts w:asciiTheme="majorHAnsi" w:hAnsiTheme="majorHAnsi" w:cstheme="majorHAnsi"/>
          <w:color w:val="000000" w:themeColor="text1"/>
          <w:sz w:val="20"/>
          <w:szCs w:val="20"/>
          <w:shd w:val="clear" w:color="auto" w:fill="FFFFFF"/>
        </w:rPr>
        <w:t xml:space="preserve"> sets with practical examples. </w:t>
      </w:r>
      <w:proofErr w:type="spellStart"/>
      <w:r w:rsidRPr="00B83FE7">
        <w:rPr>
          <w:rFonts w:asciiTheme="majorHAnsi" w:hAnsiTheme="majorHAnsi" w:cstheme="majorHAnsi"/>
          <w:i/>
          <w:iCs/>
          <w:color w:val="000000" w:themeColor="text1"/>
          <w:sz w:val="20"/>
          <w:szCs w:val="20"/>
          <w:shd w:val="clear" w:color="auto" w:fill="FFFFFF"/>
        </w:rPr>
        <w:t>Neutrosophic</w:t>
      </w:r>
      <w:proofErr w:type="spellEnd"/>
      <w:r w:rsidRPr="00B83FE7">
        <w:rPr>
          <w:rFonts w:asciiTheme="majorHAnsi" w:hAnsiTheme="majorHAnsi" w:cstheme="majorHAnsi"/>
          <w:i/>
          <w:iCs/>
          <w:color w:val="000000" w:themeColor="text1"/>
          <w:sz w:val="20"/>
          <w:szCs w:val="20"/>
          <w:shd w:val="clear" w:color="auto" w:fill="FFFFFF"/>
        </w:rPr>
        <w:t xml:space="preserve"> Sets and Systems</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80</w:t>
      </w:r>
      <w:r w:rsidRPr="00B83FE7">
        <w:rPr>
          <w:rFonts w:asciiTheme="majorHAnsi" w:hAnsiTheme="majorHAnsi" w:cstheme="majorHAnsi"/>
          <w:color w:val="000000" w:themeColor="text1"/>
          <w:sz w:val="20"/>
          <w:szCs w:val="20"/>
          <w:shd w:val="clear" w:color="auto" w:fill="FFFFFF"/>
        </w:rPr>
        <w:t>, 609-631.</w:t>
      </w:r>
    </w:p>
    <w:p w14:paraId="212DDCE9" w14:textId="77777777" w:rsidR="00B83FE7" w:rsidRPr="00B83FE7" w:rsidRDefault="00B83FE7"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[84] El-</w:t>
      </w:r>
      <w:proofErr w:type="spellStart"/>
      <w:r w:rsidRPr="00B83FE7">
        <w:rPr>
          <w:rFonts w:asciiTheme="majorHAnsi" w:hAnsiTheme="majorHAnsi" w:cstheme="majorHAnsi"/>
          <w:color w:val="000000" w:themeColor="text1"/>
          <w:sz w:val="20"/>
          <w:szCs w:val="20"/>
          <w:shd w:val="clear" w:color="auto" w:fill="FFFFFF"/>
        </w:rPr>
        <w:t>Hefenawy</w:t>
      </w:r>
      <w:proofErr w:type="spellEnd"/>
      <w:r w:rsidRPr="00B83FE7">
        <w:rPr>
          <w:rFonts w:asciiTheme="majorHAnsi" w:hAnsiTheme="majorHAnsi" w:cstheme="majorHAnsi"/>
          <w:color w:val="000000" w:themeColor="text1"/>
          <w:sz w:val="20"/>
          <w:szCs w:val="20"/>
          <w:shd w:val="clear" w:color="auto" w:fill="FFFFFF"/>
        </w:rPr>
        <w:t>, N., Metwally, M. A., Ahmed, Z. M., &amp; El-</w:t>
      </w:r>
      <w:proofErr w:type="spellStart"/>
      <w:r w:rsidRPr="00B83FE7">
        <w:rPr>
          <w:rFonts w:asciiTheme="majorHAnsi" w:hAnsiTheme="majorHAnsi" w:cstheme="majorHAnsi"/>
          <w:color w:val="000000" w:themeColor="text1"/>
          <w:sz w:val="20"/>
          <w:szCs w:val="20"/>
          <w:shd w:val="clear" w:color="auto" w:fill="FFFFFF"/>
        </w:rPr>
        <w:t>Henawy</w:t>
      </w:r>
      <w:proofErr w:type="spellEnd"/>
      <w:r w:rsidRPr="00B83FE7">
        <w:rPr>
          <w:rFonts w:asciiTheme="majorHAnsi" w:hAnsiTheme="majorHAnsi" w:cstheme="majorHAnsi"/>
          <w:color w:val="000000" w:themeColor="text1"/>
          <w:sz w:val="20"/>
          <w:szCs w:val="20"/>
          <w:shd w:val="clear" w:color="auto" w:fill="FFFFFF"/>
        </w:rPr>
        <w:t xml:space="preserve">, I. M. (2016). A review on the applications of </w:t>
      </w:r>
      <w:proofErr w:type="spellStart"/>
      <w:r w:rsidRPr="00B83FE7">
        <w:rPr>
          <w:rFonts w:asciiTheme="majorHAnsi" w:hAnsiTheme="majorHAnsi" w:cstheme="majorHAnsi"/>
          <w:color w:val="000000" w:themeColor="text1"/>
          <w:sz w:val="20"/>
          <w:szCs w:val="20"/>
          <w:shd w:val="clear" w:color="auto" w:fill="FFFFFF"/>
        </w:rPr>
        <w:t>neutrosophic</w:t>
      </w:r>
      <w:proofErr w:type="spellEnd"/>
      <w:r w:rsidRPr="00B83FE7">
        <w:rPr>
          <w:rFonts w:asciiTheme="majorHAnsi" w:hAnsiTheme="majorHAnsi" w:cstheme="majorHAnsi"/>
          <w:color w:val="000000" w:themeColor="text1"/>
          <w:sz w:val="20"/>
          <w:szCs w:val="20"/>
          <w:shd w:val="clear" w:color="auto" w:fill="FFFFFF"/>
        </w:rPr>
        <w:t xml:space="preserve"> sets. </w:t>
      </w:r>
      <w:r w:rsidRPr="00B83FE7">
        <w:rPr>
          <w:rFonts w:asciiTheme="majorHAnsi" w:hAnsiTheme="majorHAnsi" w:cstheme="majorHAnsi"/>
          <w:i/>
          <w:iCs/>
          <w:color w:val="000000" w:themeColor="text1"/>
          <w:sz w:val="20"/>
          <w:szCs w:val="20"/>
          <w:shd w:val="clear" w:color="auto" w:fill="FFFFFF"/>
        </w:rPr>
        <w:t>Journal of Computational and Theoretical Nanoscience</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13</w:t>
      </w:r>
      <w:r w:rsidRPr="00B83FE7">
        <w:rPr>
          <w:rFonts w:asciiTheme="majorHAnsi" w:hAnsiTheme="majorHAnsi" w:cstheme="majorHAnsi"/>
          <w:color w:val="000000" w:themeColor="text1"/>
          <w:sz w:val="20"/>
          <w:szCs w:val="20"/>
          <w:shd w:val="clear" w:color="auto" w:fill="FFFFFF"/>
        </w:rPr>
        <w:t>(1), 936-944.</w:t>
      </w:r>
    </w:p>
    <w:p w14:paraId="7780A0BF" w14:textId="77777777" w:rsidR="00B83FE7" w:rsidRPr="00B83FE7" w:rsidRDefault="00B83FE7"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[85] Wang, H., </w:t>
      </w:r>
      <w:proofErr w:type="spellStart"/>
      <w:r w:rsidRPr="00B83FE7">
        <w:rPr>
          <w:rFonts w:asciiTheme="majorHAnsi" w:hAnsiTheme="majorHAnsi" w:cstheme="majorHAnsi"/>
          <w:color w:val="000000" w:themeColor="text1"/>
          <w:sz w:val="20"/>
          <w:szCs w:val="20"/>
          <w:shd w:val="clear" w:color="auto" w:fill="FFFFFF"/>
        </w:rPr>
        <w:t>Smarandache</w:t>
      </w:r>
      <w:proofErr w:type="spellEnd"/>
      <w:r w:rsidRPr="00B83FE7">
        <w:rPr>
          <w:rFonts w:asciiTheme="majorHAnsi" w:hAnsiTheme="majorHAnsi" w:cstheme="majorHAnsi"/>
          <w:color w:val="000000" w:themeColor="text1"/>
          <w:sz w:val="20"/>
          <w:szCs w:val="20"/>
          <w:shd w:val="clear" w:color="auto" w:fill="FFFFFF"/>
        </w:rPr>
        <w:t xml:space="preserve">, F., Zhang, Y., &amp; </w:t>
      </w:r>
      <w:proofErr w:type="spellStart"/>
      <w:r w:rsidRPr="00B83FE7">
        <w:rPr>
          <w:rFonts w:asciiTheme="majorHAnsi" w:hAnsiTheme="majorHAnsi" w:cstheme="majorHAnsi"/>
          <w:color w:val="000000" w:themeColor="text1"/>
          <w:sz w:val="20"/>
          <w:szCs w:val="20"/>
          <w:shd w:val="clear" w:color="auto" w:fill="FFFFFF"/>
        </w:rPr>
        <w:t>Sunderraman</w:t>
      </w:r>
      <w:proofErr w:type="spellEnd"/>
      <w:r w:rsidRPr="00B83FE7">
        <w:rPr>
          <w:rFonts w:asciiTheme="majorHAnsi" w:hAnsiTheme="majorHAnsi" w:cstheme="majorHAnsi"/>
          <w:color w:val="000000" w:themeColor="text1"/>
          <w:sz w:val="20"/>
          <w:szCs w:val="20"/>
          <w:shd w:val="clear" w:color="auto" w:fill="FFFFFF"/>
        </w:rPr>
        <w:t>, R. (2010). </w:t>
      </w:r>
      <w:r w:rsidRPr="00B83FE7">
        <w:rPr>
          <w:rFonts w:asciiTheme="majorHAnsi" w:hAnsiTheme="majorHAnsi" w:cstheme="majorHAnsi"/>
          <w:i/>
          <w:iCs/>
          <w:color w:val="000000" w:themeColor="text1"/>
          <w:sz w:val="20"/>
          <w:szCs w:val="20"/>
          <w:shd w:val="clear" w:color="auto" w:fill="FFFFFF"/>
        </w:rPr>
        <w:t xml:space="preserve">Single valued </w:t>
      </w:r>
      <w:proofErr w:type="spellStart"/>
      <w:r w:rsidRPr="00B83FE7">
        <w:rPr>
          <w:rFonts w:asciiTheme="majorHAnsi" w:hAnsiTheme="majorHAnsi" w:cstheme="majorHAnsi"/>
          <w:i/>
          <w:iCs/>
          <w:color w:val="000000" w:themeColor="text1"/>
          <w:sz w:val="20"/>
          <w:szCs w:val="20"/>
          <w:shd w:val="clear" w:color="auto" w:fill="FFFFFF"/>
        </w:rPr>
        <w:t>neutrosophic</w:t>
      </w:r>
      <w:proofErr w:type="spellEnd"/>
      <w:r w:rsidRPr="00B83FE7">
        <w:rPr>
          <w:rFonts w:asciiTheme="majorHAnsi" w:hAnsiTheme="majorHAnsi" w:cstheme="majorHAnsi"/>
          <w:i/>
          <w:iCs/>
          <w:color w:val="000000" w:themeColor="text1"/>
          <w:sz w:val="20"/>
          <w:szCs w:val="20"/>
          <w:shd w:val="clear" w:color="auto" w:fill="FFFFFF"/>
        </w:rPr>
        <w:t xml:space="preserve"> sets</w:t>
      </w:r>
      <w:r w:rsidRPr="00B83FE7">
        <w:rPr>
          <w:rFonts w:asciiTheme="majorHAnsi" w:hAnsiTheme="majorHAnsi" w:cstheme="majorHAnsi"/>
          <w:color w:val="000000" w:themeColor="text1"/>
          <w:sz w:val="20"/>
          <w:szCs w:val="20"/>
          <w:shd w:val="clear" w:color="auto" w:fill="FFFFFF"/>
        </w:rPr>
        <w:t>. Infinite study.</w:t>
      </w:r>
    </w:p>
    <w:p w14:paraId="1CA3B1E1" w14:textId="77777777" w:rsidR="00B83FE7" w:rsidRPr="00B83FE7" w:rsidRDefault="00B83FE7"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[86] Foulds, L. R. (1995). </w:t>
      </w:r>
      <w:r w:rsidRPr="00B83FE7">
        <w:rPr>
          <w:rFonts w:asciiTheme="majorHAnsi" w:hAnsiTheme="majorHAnsi" w:cstheme="majorHAnsi"/>
          <w:i/>
          <w:iCs/>
          <w:color w:val="000000" w:themeColor="text1"/>
          <w:sz w:val="20"/>
          <w:szCs w:val="20"/>
          <w:shd w:val="clear" w:color="auto" w:fill="FFFFFF"/>
        </w:rPr>
        <w:t>Graph theory applications</w:t>
      </w:r>
      <w:r w:rsidRPr="00B83FE7">
        <w:rPr>
          <w:rFonts w:asciiTheme="majorHAnsi" w:hAnsiTheme="majorHAnsi" w:cstheme="majorHAnsi"/>
          <w:color w:val="000000" w:themeColor="text1"/>
          <w:sz w:val="20"/>
          <w:szCs w:val="20"/>
          <w:shd w:val="clear" w:color="auto" w:fill="FFFFFF"/>
        </w:rPr>
        <w:t>. Springer Science &amp; Business Media.</w:t>
      </w:r>
    </w:p>
    <w:p w14:paraId="4EEBCD31" w14:textId="77777777" w:rsidR="00B83FE7" w:rsidRPr="00B83FE7" w:rsidRDefault="00B83FE7"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[87] Chen, W. K. (2012). </w:t>
      </w:r>
      <w:r w:rsidRPr="00B83FE7">
        <w:rPr>
          <w:rFonts w:asciiTheme="majorHAnsi" w:hAnsiTheme="majorHAnsi" w:cstheme="majorHAnsi"/>
          <w:i/>
          <w:iCs/>
          <w:color w:val="000000" w:themeColor="text1"/>
          <w:sz w:val="20"/>
          <w:szCs w:val="20"/>
          <w:shd w:val="clear" w:color="auto" w:fill="FFFFFF"/>
        </w:rPr>
        <w:t>Applied graph theory</w:t>
      </w:r>
      <w:r w:rsidRPr="00B83FE7">
        <w:rPr>
          <w:rFonts w:asciiTheme="majorHAnsi" w:hAnsiTheme="majorHAnsi" w:cstheme="majorHAnsi"/>
          <w:color w:val="000000" w:themeColor="text1"/>
          <w:sz w:val="20"/>
          <w:szCs w:val="20"/>
          <w:shd w:val="clear" w:color="auto" w:fill="FFFFFF"/>
        </w:rPr>
        <w:t> (Vol. 13). Elsevier.</w:t>
      </w:r>
    </w:p>
    <w:p w14:paraId="472BC371" w14:textId="77777777" w:rsidR="00B83FE7" w:rsidRPr="00B83FE7" w:rsidRDefault="00B83FE7" w:rsidP="000A6E17">
      <w:pPr>
        <w:snapToGrid w:val="0"/>
        <w:jc w:val="left"/>
        <w:rPr>
          <w:rFonts w:asciiTheme="majorHAnsi" w:hAnsiTheme="majorHAnsi" w:cstheme="majorHAnsi"/>
          <w:color w:val="000000" w:themeColor="text1"/>
          <w:sz w:val="20"/>
          <w:szCs w:val="20"/>
          <w:shd w:val="clear" w:color="auto" w:fill="FFFFFF"/>
        </w:rPr>
      </w:pPr>
      <w:r w:rsidRPr="00B83FE7">
        <w:rPr>
          <w:rFonts w:asciiTheme="majorHAnsi" w:hAnsiTheme="majorHAnsi" w:cstheme="majorHAnsi"/>
          <w:color w:val="000000" w:themeColor="text1"/>
          <w:sz w:val="20"/>
          <w:szCs w:val="20"/>
          <w:shd w:val="clear" w:color="auto" w:fill="FFFFFF"/>
        </w:rPr>
        <w:t xml:space="preserve">[88] </w:t>
      </w:r>
      <w:proofErr w:type="spellStart"/>
      <w:r w:rsidRPr="00B83FE7">
        <w:rPr>
          <w:rFonts w:asciiTheme="majorHAnsi" w:hAnsiTheme="majorHAnsi" w:cstheme="majorHAnsi"/>
          <w:color w:val="000000" w:themeColor="text1"/>
          <w:sz w:val="20"/>
          <w:szCs w:val="20"/>
          <w:shd w:val="clear" w:color="auto" w:fill="FFFFFF"/>
        </w:rPr>
        <w:t>Sadavare</w:t>
      </w:r>
      <w:proofErr w:type="spellEnd"/>
      <w:r w:rsidRPr="00B83FE7">
        <w:rPr>
          <w:rFonts w:asciiTheme="majorHAnsi" w:hAnsiTheme="majorHAnsi" w:cstheme="majorHAnsi"/>
          <w:color w:val="000000" w:themeColor="text1"/>
          <w:sz w:val="20"/>
          <w:szCs w:val="20"/>
          <w:shd w:val="clear" w:color="auto" w:fill="FFFFFF"/>
        </w:rPr>
        <w:t>, A. B., &amp; Kulkarni, R. V. (2012). A review of application of graph theory for network. </w:t>
      </w:r>
      <w:r w:rsidRPr="00B83FE7">
        <w:rPr>
          <w:rFonts w:asciiTheme="majorHAnsi" w:hAnsiTheme="majorHAnsi" w:cstheme="majorHAnsi"/>
          <w:i/>
          <w:iCs/>
          <w:color w:val="000000" w:themeColor="text1"/>
          <w:sz w:val="20"/>
          <w:szCs w:val="20"/>
          <w:shd w:val="clear" w:color="auto" w:fill="FFFFFF"/>
        </w:rPr>
        <w:t>International Journal of Computer science and Information technologies</w:t>
      </w:r>
      <w:r w:rsidRPr="00B83FE7">
        <w:rPr>
          <w:rFonts w:asciiTheme="majorHAnsi" w:hAnsiTheme="majorHAnsi" w:cstheme="majorHAnsi"/>
          <w:color w:val="000000" w:themeColor="text1"/>
          <w:sz w:val="20"/>
          <w:szCs w:val="20"/>
          <w:shd w:val="clear" w:color="auto" w:fill="FFFFFF"/>
        </w:rPr>
        <w:t>, </w:t>
      </w:r>
      <w:r w:rsidRPr="00B83FE7">
        <w:rPr>
          <w:rFonts w:asciiTheme="majorHAnsi" w:hAnsiTheme="majorHAnsi" w:cstheme="majorHAnsi"/>
          <w:i/>
          <w:iCs/>
          <w:color w:val="000000" w:themeColor="text1"/>
          <w:sz w:val="20"/>
          <w:szCs w:val="20"/>
          <w:shd w:val="clear" w:color="auto" w:fill="FFFFFF"/>
        </w:rPr>
        <w:t>3</w:t>
      </w:r>
      <w:r w:rsidRPr="00B83FE7">
        <w:rPr>
          <w:rFonts w:asciiTheme="majorHAnsi" w:hAnsiTheme="majorHAnsi" w:cstheme="majorHAnsi"/>
          <w:color w:val="000000" w:themeColor="text1"/>
          <w:sz w:val="20"/>
          <w:szCs w:val="20"/>
          <w:shd w:val="clear" w:color="auto" w:fill="FFFFFF"/>
        </w:rPr>
        <w:t>(6), 5296-5300.</w:t>
      </w:r>
    </w:p>
    <w:sectPr w:rsidR="00B83FE7" w:rsidRPr="00B83FE7" w:rsidSect="0057397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8481" w14:textId="77777777" w:rsidR="0031119E" w:rsidRDefault="0031119E" w:rsidP="00F220F9">
      <w:r>
        <w:separator/>
      </w:r>
    </w:p>
  </w:endnote>
  <w:endnote w:type="continuationSeparator" w:id="0">
    <w:p w14:paraId="712CA585" w14:textId="77777777" w:rsidR="0031119E" w:rsidRDefault="0031119E" w:rsidP="00F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eiryo UI">
    <w:altName w:val="Meiryo UI"/>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0A4E" w14:textId="77777777" w:rsidR="00F220F9" w:rsidRDefault="00F22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AB1D" w14:textId="77777777" w:rsidR="00F220F9" w:rsidRDefault="00F22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9AF5" w14:textId="77777777" w:rsidR="00F220F9" w:rsidRDefault="00F22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B0CF7" w14:textId="77777777" w:rsidR="0031119E" w:rsidRDefault="0031119E" w:rsidP="00F220F9">
      <w:r>
        <w:separator/>
      </w:r>
    </w:p>
  </w:footnote>
  <w:footnote w:type="continuationSeparator" w:id="0">
    <w:p w14:paraId="14AB6AC3" w14:textId="77777777" w:rsidR="0031119E" w:rsidRDefault="0031119E" w:rsidP="00F2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A1BA" w14:textId="32283EB8" w:rsidR="00F220F9" w:rsidRDefault="00F220F9">
    <w:pPr>
      <w:pStyle w:val="Header"/>
    </w:pPr>
    <w:r>
      <w:rPr>
        <w:noProof/>
      </w:rPr>
      <w:pict w14:anchorId="1B5BF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05657" o:spid="_x0000_s2050" type="#_x0000_t136" style="position:absolute;left:0;text-align:left;margin-left:0;margin-top:0;width:547.3pt;height:52.1pt;rotation:315;z-index:-251655168;mso-position-horizontal:center;mso-position-horizontal-relative:margin;mso-position-vertical:center;mso-position-vertical-relative:margin" o:allowincell="f" fillcolor="silver" stroked="f">
          <v:fill opacity=".5"/>
          <v:textpath style="font-family:&quot;Century&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564A" w14:textId="5686275E" w:rsidR="00F220F9" w:rsidRDefault="00F220F9">
    <w:pPr>
      <w:pStyle w:val="Header"/>
    </w:pPr>
    <w:r>
      <w:rPr>
        <w:noProof/>
      </w:rPr>
      <w:pict w14:anchorId="046FF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05658" o:spid="_x0000_s2051" type="#_x0000_t136" style="position:absolute;left:0;text-align:left;margin-left:0;margin-top:0;width:547.3pt;height:52.1pt;rotation:315;z-index:-251653120;mso-position-horizontal:center;mso-position-horizontal-relative:margin;mso-position-vertical:center;mso-position-vertical-relative:margin" o:allowincell="f" fillcolor="silver" stroked="f">
          <v:fill opacity=".5"/>
          <v:textpath style="font-family:&quot;Century&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71E5" w14:textId="4580F7C2" w:rsidR="00F220F9" w:rsidRDefault="00F220F9">
    <w:pPr>
      <w:pStyle w:val="Header"/>
    </w:pPr>
    <w:r>
      <w:rPr>
        <w:noProof/>
      </w:rPr>
      <w:pict w14:anchorId="5B396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05656" o:spid="_x0000_s2049" type="#_x0000_t136" style="position:absolute;left:0;text-align:left;margin-left:0;margin-top:0;width:547.3pt;height:52.1pt;rotation:315;z-index:-251657216;mso-position-horizontal:center;mso-position-horizontal-relative:margin;mso-position-vertical:center;mso-position-vertical-relative:margin" o:allowincell="f" fillcolor="silver" stroked="f">
          <v:fill opacity=".5"/>
          <v:textpath style="font-family:&quot;Century&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7CB2"/>
    <w:multiLevelType w:val="multilevel"/>
    <w:tmpl w:val="478425E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6B7101A"/>
    <w:multiLevelType w:val="multilevel"/>
    <w:tmpl w:val="C28A9CBE"/>
    <w:lvl w:ilvl="0">
      <w:start w:val="2"/>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103106"/>
    <w:multiLevelType w:val="hybridMultilevel"/>
    <w:tmpl w:val="C910F942"/>
    <w:lvl w:ilvl="0" w:tplc="DF1A9232">
      <w:start w:val="1"/>
      <w:numFmt w:val="decimal"/>
      <w:lvlText w:val="[%1]"/>
      <w:lvlJc w:val="left"/>
      <w:pPr>
        <w:ind w:left="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897F46"/>
    <w:multiLevelType w:val="hybridMultilevel"/>
    <w:tmpl w:val="CF98703C"/>
    <w:lvl w:ilvl="0" w:tplc="D5ACD932">
      <w:start w:val="2"/>
      <w:numFmt w:val="bullet"/>
      <w:lvlText w:val="-"/>
      <w:lvlJc w:val="left"/>
      <w:pPr>
        <w:ind w:left="360" w:hanging="360"/>
      </w:pPr>
      <w:rPr>
        <w:rFonts w:ascii="Arial" w:eastAsia="Meiryo UI"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0379FE"/>
    <w:multiLevelType w:val="multilevel"/>
    <w:tmpl w:val="8F2C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05402"/>
    <w:multiLevelType w:val="multilevel"/>
    <w:tmpl w:val="53D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11C00"/>
    <w:multiLevelType w:val="multilevel"/>
    <w:tmpl w:val="CF5CBB0E"/>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7" w15:restartNumberingAfterBreak="0">
    <w:nsid w:val="6EF33271"/>
    <w:multiLevelType w:val="multilevel"/>
    <w:tmpl w:val="C3A639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E1"/>
    <w:rsid w:val="00061A4C"/>
    <w:rsid w:val="000A05AF"/>
    <w:rsid w:val="000A0CDD"/>
    <w:rsid w:val="000A6E17"/>
    <w:rsid w:val="000B1A4A"/>
    <w:rsid w:val="000D4213"/>
    <w:rsid w:val="001022C4"/>
    <w:rsid w:val="00113B04"/>
    <w:rsid w:val="0011446D"/>
    <w:rsid w:val="00116365"/>
    <w:rsid w:val="0013388F"/>
    <w:rsid w:val="0017240C"/>
    <w:rsid w:val="00175BC0"/>
    <w:rsid w:val="001802B2"/>
    <w:rsid w:val="00191452"/>
    <w:rsid w:val="001B0202"/>
    <w:rsid w:val="001B3ED5"/>
    <w:rsid w:val="001B7508"/>
    <w:rsid w:val="001F21A7"/>
    <w:rsid w:val="001F3360"/>
    <w:rsid w:val="001F496E"/>
    <w:rsid w:val="0020569A"/>
    <w:rsid w:val="00207616"/>
    <w:rsid w:val="00211742"/>
    <w:rsid w:val="00225356"/>
    <w:rsid w:val="00233DAE"/>
    <w:rsid w:val="00241767"/>
    <w:rsid w:val="00246188"/>
    <w:rsid w:val="00262637"/>
    <w:rsid w:val="00264FA3"/>
    <w:rsid w:val="00266F2A"/>
    <w:rsid w:val="002819C3"/>
    <w:rsid w:val="00287B0F"/>
    <w:rsid w:val="00297F43"/>
    <w:rsid w:val="002D7ED8"/>
    <w:rsid w:val="002E183E"/>
    <w:rsid w:val="002E4C5B"/>
    <w:rsid w:val="002F0FF3"/>
    <w:rsid w:val="00305671"/>
    <w:rsid w:val="003065AA"/>
    <w:rsid w:val="0031119E"/>
    <w:rsid w:val="00337D48"/>
    <w:rsid w:val="003427D4"/>
    <w:rsid w:val="003646CF"/>
    <w:rsid w:val="00385041"/>
    <w:rsid w:val="003874B0"/>
    <w:rsid w:val="00387924"/>
    <w:rsid w:val="00397D0F"/>
    <w:rsid w:val="003A0D9F"/>
    <w:rsid w:val="003B1705"/>
    <w:rsid w:val="003D770C"/>
    <w:rsid w:val="003E4A16"/>
    <w:rsid w:val="003E59DA"/>
    <w:rsid w:val="0040708A"/>
    <w:rsid w:val="004175C4"/>
    <w:rsid w:val="0042736E"/>
    <w:rsid w:val="00446656"/>
    <w:rsid w:val="00467922"/>
    <w:rsid w:val="00482F0F"/>
    <w:rsid w:val="00495BFC"/>
    <w:rsid w:val="004968B4"/>
    <w:rsid w:val="004975FB"/>
    <w:rsid w:val="004A5A35"/>
    <w:rsid w:val="004B6F8C"/>
    <w:rsid w:val="004E3FA6"/>
    <w:rsid w:val="004E5D90"/>
    <w:rsid w:val="00507087"/>
    <w:rsid w:val="00507A6B"/>
    <w:rsid w:val="0052472D"/>
    <w:rsid w:val="0056112D"/>
    <w:rsid w:val="0057397D"/>
    <w:rsid w:val="00574EBD"/>
    <w:rsid w:val="0058028E"/>
    <w:rsid w:val="005833E0"/>
    <w:rsid w:val="00597BB3"/>
    <w:rsid w:val="005A5856"/>
    <w:rsid w:val="005B7CBA"/>
    <w:rsid w:val="005D24E8"/>
    <w:rsid w:val="005F00F7"/>
    <w:rsid w:val="006234B7"/>
    <w:rsid w:val="00626307"/>
    <w:rsid w:val="006315F7"/>
    <w:rsid w:val="006357FA"/>
    <w:rsid w:val="00636AF6"/>
    <w:rsid w:val="00646BF4"/>
    <w:rsid w:val="00652E1E"/>
    <w:rsid w:val="00653355"/>
    <w:rsid w:val="006610FC"/>
    <w:rsid w:val="00663877"/>
    <w:rsid w:val="00663D69"/>
    <w:rsid w:val="006946DB"/>
    <w:rsid w:val="006A5216"/>
    <w:rsid w:val="006C2950"/>
    <w:rsid w:val="006C6D2F"/>
    <w:rsid w:val="006D0946"/>
    <w:rsid w:val="006E0ED7"/>
    <w:rsid w:val="006E4181"/>
    <w:rsid w:val="006E7B2F"/>
    <w:rsid w:val="006F4539"/>
    <w:rsid w:val="00705C84"/>
    <w:rsid w:val="0071033D"/>
    <w:rsid w:val="00713860"/>
    <w:rsid w:val="00714032"/>
    <w:rsid w:val="00730EEB"/>
    <w:rsid w:val="00745E2D"/>
    <w:rsid w:val="0075476A"/>
    <w:rsid w:val="007579CC"/>
    <w:rsid w:val="00767AEC"/>
    <w:rsid w:val="007A0F55"/>
    <w:rsid w:val="007A27E3"/>
    <w:rsid w:val="007B6A3E"/>
    <w:rsid w:val="007D0C0F"/>
    <w:rsid w:val="007E1B8C"/>
    <w:rsid w:val="007E346C"/>
    <w:rsid w:val="007E7DD4"/>
    <w:rsid w:val="007F2C51"/>
    <w:rsid w:val="00800B7A"/>
    <w:rsid w:val="00814EC2"/>
    <w:rsid w:val="00824925"/>
    <w:rsid w:val="00842948"/>
    <w:rsid w:val="008807E7"/>
    <w:rsid w:val="00881139"/>
    <w:rsid w:val="008814C9"/>
    <w:rsid w:val="008A4A6E"/>
    <w:rsid w:val="0092308C"/>
    <w:rsid w:val="009310E7"/>
    <w:rsid w:val="00940D4D"/>
    <w:rsid w:val="00945A2E"/>
    <w:rsid w:val="00982A65"/>
    <w:rsid w:val="00985C47"/>
    <w:rsid w:val="00991CE9"/>
    <w:rsid w:val="009B6842"/>
    <w:rsid w:val="009C5920"/>
    <w:rsid w:val="009E6DAD"/>
    <w:rsid w:val="00A05F27"/>
    <w:rsid w:val="00A10E81"/>
    <w:rsid w:val="00A2650D"/>
    <w:rsid w:val="00A444D0"/>
    <w:rsid w:val="00A7119E"/>
    <w:rsid w:val="00A82BDD"/>
    <w:rsid w:val="00A87CD6"/>
    <w:rsid w:val="00AB67D7"/>
    <w:rsid w:val="00AB7E67"/>
    <w:rsid w:val="00AC10CC"/>
    <w:rsid w:val="00AC7ACF"/>
    <w:rsid w:val="00AD0B1C"/>
    <w:rsid w:val="00AE174E"/>
    <w:rsid w:val="00B07016"/>
    <w:rsid w:val="00B23976"/>
    <w:rsid w:val="00B250B8"/>
    <w:rsid w:val="00B44E4F"/>
    <w:rsid w:val="00B47414"/>
    <w:rsid w:val="00B56718"/>
    <w:rsid w:val="00B67403"/>
    <w:rsid w:val="00B83FE7"/>
    <w:rsid w:val="00BB00A8"/>
    <w:rsid w:val="00BB54FE"/>
    <w:rsid w:val="00BD0312"/>
    <w:rsid w:val="00BE1039"/>
    <w:rsid w:val="00BE3D29"/>
    <w:rsid w:val="00BE7DE0"/>
    <w:rsid w:val="00BF1F7E"/>
    <w:rsid w:val="00C05A16"/>
    <w:rsid w:val="00C122EE"/>
    <w:rsid w:val="00C42568"/>
    <w:rsid w:val="00C47475"/>
    <w:rsid w:val="00C82731"/>
    <w:rsid w:val="00C87E6E"/>
    <w:rsid w:val="00C9485A"/>
    <w:rsid w:val="00CA3B3A"/>
    <w:rsid w:val="00CB1E60"/>
    <w:rsid w:val="00CD5ECC"/>
    <w:rsid w:val="00CD62FF"/>
    <w:rsid w:val="00CE5ADC"/>
    <w:rsid w:val="00CF2AB6"/>
    <w:rsid w:val="00D07AAD"/>
    <w:rsid w:val="00D505CE"/>
    <w:rsid w:val="00D52241"/>
    <w:rsid w:val="00D937E1"/>
    <w:rsid w:val="00DA25C3"/>
    <w:rsid w:val="00DA2FA1"/>
    <w:rsid w:val="00DA5C7B"/>
    <w:rsid w:val="00DB01A1"/>
    <w:rsid w:val="00DD1BB0"/>
    <w:rsid w:val="00DD5F96"/>
    <w:rsid w:val="00E221D5"/>
    <w:rsid w:val="00E25A19"/>
    <w:rsid w:val="00E32FFA"/>
    <w:rsid w:val="00E35056"/>
    <w:rsid w:val="00E47AEF"/>
    <w:rsid w:val="00E5091E"/>
    <w:rsid w:val="00E6474A"/>
    <w:rsid w:val="00EA2591"/>
    <w:rsid w:val="00EF2E9C"/>
    <w:rsid w:val="00EF79DA"/>
    <w:rsid w:val="00F04BD2"/>
    <w:rsid w:val="00F15A8B"/>
    <w:rsid w:val="00F220F9"/>
    <w:rsid w:val="00F3554A"/>
    <w:rsid w:val="00F5105F"/>
    <w:rsid w:val="00F6374F"/>
    <w:rsid w:val="00F70DD1"/>
    <w:rsid w:val="00F856FA"/>
    <w:rsid w:val="00F87B5D"/>
    <w:rsid w:val="00FA780F"/>
    <w:rsid w:val="00FB0C68"/>
    <w:rsid w:val="00FB2C36"/>
    <w:rsid w:val="00FB636A"/>
    <w:rsid w:val="00FB639C"/>
    <w:rsid w:val="00FC136E"/>
    <w:rsid w:val="00FD22B6"/>
    <w:rsid w:val="00FE2C63"/>
    <w:rsid w:val="00FE6C98"/>
    <w:rsid w:val="00FF0193"/>
    <w:rsid w:val="00FF0DAD"/>
    <w:rsid w:val="00FF3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702F63EB"/>
  <w15:chartTrackingRefBased/>
  <w15:docId w15:val="{C2A740AD-91CA-4018-869E-F602D698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2F"/>
    <w:pPr>
      <w:ind w:leftChars="400" w:left="840"/>
    </w:pPr>
  </w:style>
  <w:style w:type="character" w:styleId="Hyperlink">
    <w:name w:val="Hyperlink"/>
    <w:basedOn w:val="DefaultParagraphFont"/>
    <w:uiPriority w:val="99"/>
    <w:unhideWhenUsed/>
    <w:rsid w:val="002F0FF3"/>
    <w:rPr>
      <w:color w:val="0563C1" w:themeColor="hyperlink"/>
      <w:u w:val="single"/>
    </w:rPr>
  </w:style>
  <w:style w:type="character" w:styleId="PlaceholderText">
    <w:name w:val="Placeholder Text"/>
    <w:basedOn w:val="DefaultParagraphFont"/>
    <w:uiPriority w:val="99"/>
    <w:semiHidden/>
    <w:rsid w:val="007E346C"/>
    <w:rPr>
      <w:color w:val="808080"/>
    </w:rPr>
  </w:style>
  <w:style w:type="character" w:styleId="UnresolvedMention">
    <w:name w:val="Unresolved Mention"/>
    <w:basedOn w:val="DefaultParagraphFont"/>
    <w:uiPriority w:val="99"/>
    <w:semiHidden/>
    <w:unhideWhenUsed/>
    <w:rsid w:val="004B6F8C"/>
    <w:rPr>
      <w:color w:val="605E5C"/>
      <w:shd w:val="clear" w:color="auto" w:fill="E1DFDD"/>
    </w:rPr>
  </w:style>
  <w:style w:type="paragraph" w:styleId="Header">
    <w:name w:val="header"/>
    <w:basedOn w:val="Normal"/>
    <w:link w:val="HeaderChar"/>
    <w:uiPriority w:val="99"/>
    <w:unhideWhenUsed/>
    <w:rsid w:val="00F220F9"/>
    <w:pPr>
      <w:tabs>
        <w:tab w:val="center" w:pos="4680"/>
        <w:tab w:val="right" w:pos="9360"/>
      </w:tabs>
    </w:pPr>
  </w:style>
  <w:style w:type="character" w:customStyle="1" w:styleId="HeaderChar">
    <w:name w:val="Header Char"/>
    <w:basedOn w:val="DefaultParagraphFont"/>
    <w:link w:val="Header"/>
    <w:uiPriority w:val="99"/>
    <w:rsid w:val="00F220F9"/>
  </w:style>
  <w:style w:type="paragraph" w:styleId="Footer">
    <w:name w:val="footer"/>
    <w:basedOn w:val="Normal"/>
    <w:link w:val="FooterChar"/>
    <w:uiPriority w:val="99"/>
    <w:unhideWhenUsed/>
    <w:rsid w:val="00F220F9"/>
    <w:pPr>
      <w:tabs>
        <w:tab w:val="center" w:pos="4680"/>
        <w:tab w:val="right" w:pos="9360"/>
      </w:tabs>
    </w:pPr>
  </w:style>
  <w:style w:type="character" w:customStyle="1" w:styleId="FooterChar">
    <w:name w:val="Footer Char"/>
    <w:basedOn w:val="DefaultParagraphFont"/>
    <w:link w:val="Footer"/>
    <w:uiPriority w:val="99"/>
    <w:rsid w:val="00F22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3606">
      <w:bodyDiv w:val="1"/>
      <w:marLeft w:val="0"/>
      <w:marRight w:val="0"/>
      <w:marTop w:val="0"/>
      <w:marBottom w:val="0"/>
      <w:divBdr>
        <w:top w:val="none" w:sz="0" w:space="0" w:color="auto"/>
        <w:left w:val="none" w:sz="0" w:space="0" w:color="auto"/>
        <w:bottom w:val="none" w:sz="0" w:space="0" w:color="auto"/>
        <w:right w:val="none" w:sz="0" w:space="0" w:color="auto"/>
      </w:divBdr>
    </w:div>
    <w:div w:id="210113138">
      <w:bodyDiv w:val="1"/>
      <w:marLeft w:val="0"/>
      <w:marRight w:val="0"/>
      <w:marTop w:val="0"/>
      <w:marBottom w:val="0"/>
      <w:divBdr>
        <w:top w:val="none" w:sz="0" w:space="0" w:color="auto"/>
        <w:left w:val="none" w:sz="0" w:space="0" w:color="auto"/>
        <w:bottom w:val="none" w:sz="0" w:space="0" w:color="auto"/>
        <w:right w:val="none" w:sz="0" w:space="0" w:color="auto"/>
      </w:divBdr>
    </w:div>
    <w:div w:id="305791067">
      <w:bodyDiv w:val="1"/>
      <w:marLeft w:val="0"/>
      <w:marRight w:val="0"/>
      <w:marTop w:val="0"/>
      <w:marBottom w:val="0"/>
      <w:divBdr>
        <w:top w:val="none" w:sz="0" w:space="0" w:color="auto"/>
        <w:left w:val="none" w:sz="0" w:space="0" w:color="auto"/>
        <w:bottom w:val="none" w:sz="0" w:space="0" w:color="auto"/>
        <w:right w:val="none" w:sz="0" w:space="0" w:color="auto"/>
      </w:divBdr>
    </w:div>
    <w:div w:id="324208135">
      <w:bodyDiv w:val="1"/>
      <w:marLeft w:val="0"/>
      <w:marRight w:val="0"/>
      <w:marTop w:val="0"/>
      <w:marBottom w:val="0"/>
      <w:divBdr>
        <w:top w:val="none" w:sz="0" w:space="0" w:color="auto"/>
        <w:left w:val="none" w:sz="0" w:space="0" w:color="auto"/>
        <w:bottom w:val="none" w:sz="0" w:space="0" w:color="auto"/>
        <w:right w:val="none" w:sz="0" w:space="0" w:color="auto"/>
      </w:divBdr>
    </w:div>
    <w:div w:id="338049076">
      <w:bodyDiv w:val="1"/>
      <w:marLeft w:val="0"/>
      <w:marRight w:val="0"/>
      <w:marTop w:val="0"/>
      <w:marBottom w:val="0"/>
      <w:divBdr>
        <w:top w:val="none" w:sz="0" w:space="0" w:color="auto"/>
        <w:left w:val="none" w:sz="0" w:space="0" w:color="auto"/>
        <w:bottom w:val="none" w:sz="0" w:space="0" w:color="auto"/>
        <w:right w:val="none" w:sz="0" w:space="0" w:color="auto"/>
      </w:divBdr>
    </w:div>
    <w:div w:id="447165724">
      <w:bodyDiv w:val="1"/>
      <w:marLeft w:val="0"/>
      <w:marRight w:val="0"/>
      <w:marTop w:val="0"/>
      <w:marBottom w:val="0"/>
      <w:divBdr>
        <w:top w:val="none" w:sz="0" w:space="0" w:color="auto"/>
        <w:left w:val="none" w:sz="0" w:space="0" w:color="auto"/>
        <w:bottom w:val="none" w:sz="0" w:space="0" w:color="auto"/>
        <w:right w:val="none" w:sz="0" w:space="0" w:color="auto"/>
      </w:divBdr>
    </w:div>
    <w:div w:id="482279452">
      <w:bodyDiv w:val="1"/>
      <w:marLeft w:val="0"/>
      <w:marRight w:val="0"/>
      <w:marTop w:val="0"/>
      <w:marBottom w:val="0"/>
      <w:divBdr>
        <w:top w:val="none" w:sz="0" w:space="0" w:color="auto"/>
        <w:left w:val="none" w:sz="0" w:space="0" w:color="auto"/>
        <w:bottom w:val="none" w:sz="0" w:space="0" w:color="auto"/>
        <w:right w:val="none" w:sz="0" w:space="0" w:color="auto"/>
      </w:divBdr>
    </w:div>
    <w:div w:id="507912194">
      <w:bodyDiv w:val="1"/>
      <w:marLeft w:val="0"/>
      <w:marRight w:val="0"/>
      <w:marTop w:val="0"/>
      <w:marBottom w:val="0"/>
      <w:divBdr>
        <w:top w:val="none" w:sz="0" w:space="0" w:color="auto"/>
        <w:left w:val="none" w:sz="0" w:space="0" w:color="auto"/>
        <w:bottom w:val="none" w:sz="0" w:space="0" w:color="auto"/>
        <w:right w:val="none" w:sz="0" w:space="0" w:color="auto"/>
      </w:divBdr>
    </w:div>
    <w:div w:id="563298269">
      <w:bodyDiv w:val="1"/>
      <w:marLeft w:val="0"/>
      <w:marRight w:val="0"/>
      <w:marTop w:val="0"/>
      <w:marBottom w:val="0"/>
      <w:divBdr>
        <w:top w:val="none" w:sz="0" w:space="0" w:color="auto"/>
        <w:left w:val="none" w:sz="0" w:space="0" w:color="auto"/>
        <w:bottom w:val="none" w:sz="0" w:space="0" w:color="auto"/>
        <w:right w:val="none" w:sz="0" w:space="0" w:color="auto"/>
      </w:divBdr>
    </w:div>
    <w:div w:id="601303337">
      <w:bodyDiv w:val="1"/>
      <w:marLeft w:val="0"/>
      <w:marRight w:val="0"/>
      <w:marTop w:val="0"/>
      <w:marBottom w:val="0"/>
      <w:divBdr>
        <w:top w:val="none" w:sz="0" w:space="0" w:color="auto"/>
        <w:left w:val="none" w:sz="0" w:space="0" w:color="auto"/>
        <w:bottom w:val="none" w:sz="0" w:space="0" w:color="auto"/>
        <w:right w:val="none" w:sz="0" w:space="0" w:color="auto"/>
      </w:divBdr>
    </w:div>
    <w:div w:id="625234607">
      <w:bodyDiv w:val="1"/>
      <w:marLeft w:val="0"/>
      <w:marRight w:val="0"/>
      <w:marTop w:val="0"/>
      <w:marBottom w:val="0"/>
      <w:divBdr>
        <w:top w:val="none" w:sz="0" w:space="0" w:color="auto"/>
        <w:left w:val="none" w:sz="0" w:space="0" w:color="auto"/>
        <w:bottom w:val="none" w:sz="0" w:space="0" w:color="auto"/>
        <w:right w:val="none" w:sz="0" w:space="0" w:color="auto"/>
      </w:divBdr>
    </w:div>
    <w:div w:id="685399673">
      <w:bodyDiv w:val="1"/>
      <w:marLeft w:val="0"/>
      <w:marRight w:val="0"/>
      <w:marTop w:val="0"/>
      <w:marBottom w:val="0"/>
      <w:divBdr>
        <w:top w:val="none" w:sz="0" w:space="0" w:color="auto"/>
        <w:left w:val="none" w:sz="0" w:space="0" w:color="auto"/>
        <w:bottom w:val="none" w:sz="0" w:space="0" w:color="auto"/>
        <w:right w:val="none" w:sz="0" w:space="0" w:color="auto"/>
      </w:divBdr>
    </w:div>
    <w:div w:id="779760580">
      <w:bodyDiv w:val="1"/>
      <w:marLeft w:val="0"/>
      <w:marRight w:val="0"/>
      <w:marTop w:val="0"/>
      <w:marBottom w:val="0"/>
      <w:divBdr>
        <w:top w:val="none" w:sz="0" w:space="0" w:color="auto"/>
        <w:left w:val="none" w:sz="0" w:space="0" w:color="auto"/>
        <w:bottom w:val="none" w:sz="0" w:space="0" w:color="auto"/>
        <w:right w:val="none" w:sz="0" w:space="0" w:color="auto"/>
      </w:divBdr>
    </w:div>
    <w:div w:id="812796772">
      <w:bodyDiv w:val="1"/>
      <w:marLeft w:val="0"/>
      <w:marRight w:val="0"/>
      <w:marTop w:val="0"/>
      <w:marBottom w:val="0"/>
      <w:divBdr>
        <w:top w:val="none" w:sz="0" w:space="0" w:color="auto"/>
        <w:left w:val="none" w:sz="0" w:space="0" w:color="auto"/>
        <w:bottom w:val="none" w:sz="0" w:space="0" w:color="auto"/>
        <w:right w:val="none" w:sz="0" w:space="0" w:color="auto"/>
      </w:divBdr>
    </w:div>
    <w:div w:id="914054588">
      <w:bodyDiv w:val="1"/>
      <w:marLeft w:val="0"/>
      <w:marRight w:val="0"/>
      <w:marTop w:val="0"/>
      <w:marBottom w:val="0"/>
      <w:divBdr>
        <w:top w:val="none" w:sz="0" w:space="0" w:color="auto"/>
        <w:left w:val="none" w:sz="0" w:space="0" w:color="auto"/>
        <w:bottom w:val="none" w:sz="0" w:space="0" w:color="auto"/>
        <w:right w:val="none" w:sz="0" w:space="0" w:color="auto"/>
      </w:divBdr>
    </w:div>
    <w:div w:id="919563732">
      <w:bodyDiv w:val="1"/>
      <w:marLeft w:val="0"/>
      <w:marRight w:val="0"/>
      <w:marTop w:val="0"/>
      <w:marBottom w:val="0"/>
      <w:divBdr>
        <w:top w:val="none" w:sz="0" w:space="0" w:color="auto"/>
        <w:left w:val="none" w:sz="0" w:space="0" w:color="auto"/>
        <w:bottom w:val="none" w:sz="0" w:space="0" w:color="auto"/>
        <w:right w:val="none" w:sz="0" w:space="0" w:color="auto"/>
      </w:divBdr>
    </w:div>
    <w:div w:id="953708181">
      <w:bodyDiv w:val="1"/>
      <w:marLeft w:val="0"/>
      <w:marRight w:val="0"/>
      <w:marTop w:val="0"/>
      <w:marBottom w:val="0"/>
      <w:divBdr>
        <w:top w:val="none" w:sz="0" w:space="0" w:color="auto"/>
        <w:left w:val="none" w:sz="0" w:space="0" w:color="auto"/>
        <w:bottom w:val="none" w:sz="0" w:space="0" w:color="auto"/>
        <w:right w:val="none" w:sz="0" w:space="0" w:color="auto"/>
      </w:divBdr>
    </w:div>
    <w:div w:id="974219893">
      <w:bodyDiv w:val="1"/>
      <w:marLeft w:val="0"/>
      <w:marRight w:val="0"/>
      <w:marTop w:val="0"/>
      <w:marBottom w:val="0"/>
      <w:divBdr>
        <w:top w:val="none" w:sz="0" w:space="0" w:color="auto"/>
        <w:left w:val="none" w:sz="0" w:space="0" w:color="auto"/>
        <w:bottom w:val="none" w:sz="0" w:space="0" w:color="auto"/>
        <w:right w:val="none" w:sz="0" w:space="0" w:color="auto"/>
      </w:divBdr>
    </w:div>
    <w:div w:id="977077925">
      <w:bodyDiv w:val="1"/>
      <w:marLeft w:val="0"/>
      <w:marRight w:val="0"/>
      <w:marTop w:val="0"/>
      <w:marBottom w:val="0"/>
      <w:divBdr>
        <w:top w:val="none" w:sz="0" w:space="0" w:color="auto"/>
        <w:left w:val="none" w:sz="0" w:space="0" w:color="auto"/>
        <w:bottom w:val="none" w:sz="0" w:space="0" w:color="auto"/>
        <w:right w:val="none" w:sz="0" w:space="0" w:color="auto"/>
      </w:divBdr>
    </w:div>
    <w:div w:id="1011418215">
      <w:bodyDiv w:val="1"/>
      <w:marLeft w:val="0"/>
      <w:marRight w:val="0"/>
      <w:marTop w:val="0"/>
      <w:marBottom w:val="0"/>
      <w:divBdr>
        <w:top w:val="none" w:sz="0" w:space="0" w:color="auto"/>
        <w:left w:val="none" w:sz="0" w:space="0" w:color="auto"/>
        <w:bottom w:val="none" w:sz="0" w:space="0" w:color="auto"/>
        <w:right w:val="none" w:sz="0" w:space="0" w:color="auto"/>
      </w:divBdr>
    </w:div>
    <w:div w:id="1077090739">
      <w:bodyDiv w:val="1"/>
      <w:marLeft w:val="0"/>
      <w:marRight w:val="0"/>
      <w:marTop w:val="0"/>
      <w:marBottom w:val="0"/>
      <w:divBdr>
        <w:top w:val="none" w:sz="0" w:space="0" w:color="auto"/>
        <w:left w:val="none" w:sz="0" w:space="0" w:color="auto"/>
        <w:bottom w:val="none" w:sz="0" w:space="0" w:color="auto"/>
        <w:right w:val="none" w:sz="0" w:space="0" w:color="auto"/>
      </w:divBdr>
    </w:div>
    <w:div w:id="1268581209">
      <w:bodyDiv w:val="1"/>
      <w:marLeft w:val="0"/>
      <w:marRight w:val="0"/>
      <w:marTop w:val="0"/>
      <w:marBottom w:val="0"/>
      <w:divBdr>
        <w:top w:val="none" w:sz="0" w:space="0" w:color="auto"/>
        <w:left w:val="none" w:sz="0" w:space="0" w:color="auto"/>
        <w:bottom w:val="none" w:sz="0" w:space="0" w:color="auto"/>
        <w:right w:val="none" w:sz="0" w:space="0" w:color="auto"/>
      </w:divBdr>
    </w:div>
    <w:div w:id="1381172922">
      <w:bodyDiv w:val="1"/>
      <w:marLeft w:val="0"/>
      <w:marRight w:val="0"/>
      <w:marTop w:val="0"/>
      <w:marBottom w:val="0"/>
      <w:divBdr>
        <w:top w:val="none" w:sz="0" w:space="0" w:color="auto"/>
        <w:left w:val="none" w:sz="0" w:space="0" w:color="auto"/>
        <w:bottom w:val="none" w:sz="0" w:space="0" w:color="auto"/>
        <w:right w:val="none" w:sz="0" w:space="0" w:color="auto"/>
      </w:divBdr>
    </w:div>
    <w:div w:id="1527526631">
      <w:bodyDiv w:val="1"/>
      <w:marLeft w:val="0"/>
      <w:marRight w:val="0"/>
      <w:marTop w:val="0"/>
      <w:marBottom w:val="0"/>
      <w:divBdr>
        <w:top w:val="none" w:sz="0" w:space="0" w:color="auto"/>
        <w:left w:val="none" w:sz="0" w:space="0" w:color="auto"/>
        <w:bottom w:val="none" w:sz="0" w:space="0" w:color="auto"/>
        <w:right w:val="none" w:sz="0" w:space="0" w:color="auto"/>
      </w:divBdr>
    </w:div>
    <w:div w:id="1616330407">
      <w:bodyDiv w:val="1"/>
      <w:marLeft w:val="0"/>
      <w:marRight w:val="0"/>
      <w:marTop w:val="0"/>
      <w:marBottom w:val="0"/>
      <w:divBdr>
        <w:top w:val="none" w:sz="0" w:space="0" w:color="auto"/>
        <w:left w:val="none" w:sz="0" w:space="0" w:color="auto"/>
        <w:bottom w:val="none" w:sz="0" w:space="0" w:color="auto"/>
        <w:right w:val="none" w:sz="0" w:space="0" w:color="auto"/>
      </w:divBdr>
    </w:div>
    <w:div w:id="1620332988">
      <w:bodyDiv w:val="1"/>
      <w:marLeft w:val="0"/>
      <w:marRight w:val="0"/>
      <w:marTop w:val="0"/>
      <w:marBottom w:val="0"/>
      <w:divBdr>
        <w:top w:val="none" w:sz="0" w:space="0" w:color="auto"/>
        <w:left w:val="none" w:sz="0" w:space="0" w:color="auto"/>
        <w:bottom w:val="none" w:sz="0" w:space="0" w:color="auto"/>
        <w:right w:val="none" w:sz="0" w:space="0" w:color="auto"/>
      </w:divBdr>
    </w:div>
    <w:div w:id="1804301038">
      <w:bodyDiv w:val="1"/>
      <w:marLeft w:val="0"/>
      <w:marRight w:val="0"/>
      <w:marTop w:val="0"/>
      <w:marBottom w:val="0"/>
      <w:divBdr>
        <w:top w:val="none" w:sz="0" w:space="0" w:color="auto"/>
        <w:left w:val="none" w:sz="0" w:space="0" w:color="auto"/>
        <w:bottom w:val="none" w:sz="0" w:space="0" w:color="auto"/>
        <w:right w:val="none" w:sz="0" w:space="0" w:color="auto"/>
      </w:divBdr>
    </w:div>
    <w:div w:id="1852917476">
      <w:bodyDiv w:val="1"/>
      <w:marLeft w:val="0"/>
      <w:marRight w:val="0"/>
      <w:marTop w:val="0"/>
      <w:marBottom w:val="0"/>
      <w:divBdr>
        <w:top w:val="none" w:sz="0" w:space="0" w:color="auto"/>
        <w:left w:val="none" w:sz="0" w:space="0" w:color="auto"/>
        <w:bottom w:val="none" w:sz="0" w:space="0" w:color="auto"/>
        <w:right w:val="none" w:sz="0" w:space="0" w:color="auto"/>
      </w:divBdr>
    </w:div>
    <w:div w:id="1882671416">
      <w:bodyDiv w:val="1"/>
      <w:marLeft w:val="0"/>
      <w:marRight w:val="0"/>
      <w:marTop w:val="0"/>
      <w:marBottom w:val="0"/>
      <w:divBdr>
        <w:top w:val="none" w:sz="0" w:space="0" w:color="auto"/>
        <w:left w:val="none" w:sz="0" w:space="0" w:color="auto"/>
        <w:bottom w:val="none" w:sz="0" w:space="0" w:color="auto"/>
        <w:right w:val="none" w:sz="0" w:space="0" w:color="auto"/>
      </w:divBdr>
    </w:div>
    <w:div w:id="1931424891">
      <w:bodyDiv w:val="1"/>
      <w:marLeft w:val="0"/>
      <w:marRight w:val="0"/>
      <w:marTop w:val="0"/>
      <w:marBottom w:val="0"/>
      <w:divBdr>
        <w:top w:val="none" w:sz="0" w:space="0" w:color="auto"/>
        <w:left w:val="none" w:sz="0" w:space="0" w:color="auto"/>
        <w:bottom w:val="none" w:sz="0" w:space="0" w:color="auto"/>
        <w:right w:val="none" w:sz="0" w:space="0" w:color="auto"/>
      </w:divBdr>
    </w:div>
    <w:div w:id="1931936493">
      <w:bodyDiv w:val="1"/>
      <w:marLeft w:val="0"/>
      <w:marRight w:val="0"/>
      <w:marTop w:val="0"/>
      <w:marBottom w:val="0"/>
      <w:divBdr>
        <w:top w:val="none" w:sz="0" w:space="0" w:color="auto"/>
        <w:left w:val="none" w:sz="0" w:space="0" w:color="auto"/>
        <w:bottom w:val="none" w:sz="0" w:space="0" w:color="auto"/>
        <w:right w:val="none" w:sz="0" w:space="0" w:color="auto"/>
      </w:divBdr>
    </w:div>
    <w:div w:id="1956011770">
      <w:bodyDiv w:val="1"/>
      <w:marLeft w:val="0"/>
      <w:marRight w:val="0"/>
      <w:marTop w:val="0"/>
      <w:marBottom w:val="0"/>
      <w:divBdr>
        <w:top w:val="none" w:sz="0" w:space="0" w:color="auto"/>
        <w:left w:val="none" w:sz="0" w:space="0" w:color="auto"/>
        <w:bottom w:val="none" w:sz="0" w:space="0" w:color="auto"/>
        <w:right w:val="none" w:sz="0" w:space="0" w:color="auto"/>
      </w:divBdr>
    </w:div>
    <w:div w:id="1997755876">
      <w:bodyDiv w:val="1"/>
      <w:marLeft w:val="0"/>
      <w:marRight w:val="0"/>
      <w:marTop w:val="0"/>
      <w:marBottom w:val="0"/>
      <w:divBdr>
        <w:top w:val="none" w:sz="0" w:space="0" w:color="auto"/>
        <w:left w:val="none" w:sz="0" w:space="0" w:color="auto"/>
        <w:bottom w:val="none" w:sz="0" w:space="0" w:color="auto"/>
        <w:right w:val="none" w:sz="0" w:space="0" w:color="auto"/>
      </w:divBdr>
    </w:div>
    <w:div w:id="2022779030">
      <w:bodyDiv w:val="1"/>
      <w:marLeft w:val="0"/>
      <w:marRight w:val="0"/>
      <w:marTop w:val="0"/>
      <w:marBottom w:val="0"/>
      <w:divBdr>
        <w:top w:val="none" w:sz="0" w:space="0" w:color="auto"/>
        <w:left w:val="none" w:sz="0" w:space="0" w:color="auto"/>
        <w:bottom w:val="none" w:sz="0" w:space="0" w:color="auto"/>
        <w:right w:val="none" w:sz="0" w:space="0" w:color="auto"/>
      </w:divBdr>
    </w:div>
    <w:div w:id="20527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A786E-E63A-4AD7-A245-A7F21C82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13</Pages>
  <Words>6767</Words>
  <Characters>38576</Characters>
  <Application>Microsoft Office Word</Application>
  <DocSecurity>0</DocSecurity>
  <Lines>321</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49</cp:revision>
  <dcterms:created xsi:type="dcterms:W3CDTF">2023-05-07T05:46:00Z</dcterms:created>
  <dcterms:modified xsi:type="dcterms:W3CDTF">2025-04-11T11:03:00Z</dcterms:modified>
</cp:coreProperties>
</file>