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98DD5" w14:textId="7043AF7D" w:rsidR="00061498" w:rsidRPr="008C1583" w:rsidRDefault="00061498" w:rsidP="00061498">
      <w:pPr>
        <w:tabs>
          <w:tab w:val="left" w:pos="2028"/>
        </w:tabs>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Urbanization</w:t>
      </w:r>
      <w:r w:rsidR="00EE49DF">
        <w:rPr>
          <w:rFonts w:ascii="Times New Roman" w:eastAsia="Times New Roman" w:hAnsi="Times New Roman" w:cs="Times New Roman"/>
          <w:b/>
          <w:bCs/>
          <w:kern w:val="36"/>
          <w:sz w:val="24"/>
          <w:szCs w:val="24"/>
          <w:lang w:eastAsia="en-IN"/>
          <w14:ligatures w14:val="none"/>
        </w:rPr>
        <w:t xml:space="preserve"> </w:t>
      </w:r>
      <w:r w:rsidRPr="008C1583">
        <w:rPr>
          <w:rFonts w:ascii="Times New Roman" w:eastAsia="Times New Roman" w:hAnsi="Times New Roman" w:cs="Times New Roman"/>
          <w:b/>
          <w:bCs/>
          <w:kern w:val="36"/>
          <w:sz w:val="24"/>
          <w:szCs w:val="24"/>
          <w:lang w:eastAsia="en-IN"/>
          <w14:ligatures w14:val="none"/>
        </w:rPr>
        <w:t>Induced Climate Change: Impacts and Sustainable Solutions</w:t>
      </w:r>
    </w:p>
    <w:p w14:paraId="21930007" w14:textId="77777777" w:rsidR="00061498" w:rsidRDefault="00061498" w:rsidP="00061498">
      <w:pPr>
        <w:rPr>
          <w:rFonts w:ascii="Times New Roman" w:eastAsia="Times New Roman" w:hAnsi="Times New Roman" w:cs="Times New Roman"/>
          <w:b/>
          <w:bCs/>
          <w:kern w:val="0"/>
          <w:sz w:val="24"/>
          <w:szCs w:val="24"/>
          <w:lang w:eastAsia="en-IN"/>
          <w14:ligatures w14:val="none"/>
        </w:rPr>
      </w:pPr>
    </w:p>
    <w:p w14:paraId="1F74C0C5" w14:textId="77777777" w:rsidR="00061498" w:rsidRDefault="00061498" w:rsidP="00061498">
      <w:pPr>
        <w:rPr>
          <w:rFonts w:ascii="Times New Roman" w:eastAsia="Times New Roman" w:hAnsi="Times New Roman" w:cs="Times New Roman"/>
          <w:b/>
          <w:bCs/>
          <w:kern w:val="0"/>
          <w:sz w:val="24"/>
          <w:szCs w:val="24"/>
          <w:lang w:eastAsia="en-IN"/>
          <w14:ligatures w14:val="none"/>
        </w:rPr>
      </w:pPr>
    </w:p>
    <w:p w14:paraId="5D141032" w14:textId="77777777" w:rsidR="00061498" w:rsidRDefault="00061498" w:rsidP="00061498">
      <w:pPr>
        <w:rPr>
          <w:rFonts w:ascii="Times New Roman" w:eastAsia="Times New Roman" w:hAnsi="Times New Roman" w:cs="Times New Roman"/>
          <w:b/>
          <w:bCs/>
          <w:kern w:val="0"/>
          <w:sz w:val="24"/>
          <w:szCs w:val="24"/>
          <w:lang w:eastAsia="en-IN"/>
          <w14:ligatures w14:val="none"/>
        </w:rPr>
      </w:pPr>
    </w:p>
    <w:p w14:paraId="05CC7113" w14:textId="77777777" w:rsidR="00611B25" w:rsidRPr="008C1583" w:rsidRDefault="00611B25" w:rsidP="008C158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Abstract</w:t>
      </w:r>
    </w:p>
    <w:p w14:paraId="4CEC90B8" w14:textId="11E31F51" w:rsidR="001634C0" w:rsidRPr="008C1583" w:rsidRDefault="00300F83" w:rsidP="00DC52D3">
      <w:pPr>
        <w:pStyle w:val="NormalWeb"/>
        <w:spacing w:line="360" w:lineRule="auto"/>
        <w:jc w:val="both"/>
      </w:pPr>
      <w:r w:rsidRPr="008C1583">
        <w:t xml:space="preserve">This paper explores the relationship between urbanization and climate change, highlighting the various ways </w:t>
      </w:r>
      <w:r w:rsidR="00280D0F">
        <w:t xml:space="preserve">in which </w:t>
      </w:r>
      <w:r w:rsidRPr="008C1583">
        <w:t>uncontrolled urbanization affects environmental sustainability</w:t>
      </w:r>
      <w:r w:rsidRPr="008C1583">
        <w:t> </w:t>
      </w:r>
      <w:r w:rsidRPr="008C1583">
        <w:t xml:space="preserve">and human well-being. </w:t>
      </w:r>
      <w:r w:rsidR="00280D0F">
        <w:t>As u</w:t>
      </w:r>
      <w:r w:rsidRPr="008C1583">
        <w:t xml:space="preserve">rban areas </w:t>
      </w:r>
      <w:r w:rsidR="00280D0F">
        <w:t>spreads, they become</w:t>
      </w:r>
      <w:r w:rsidRPr="008C1583">
        <w:t xml:space="preserve"> major sources of greenhouse gases and local climate </w:t>
      </w:r>
      <w:r w:rsidR="00280D0F">
        <w:t>phenomenon</w:t>
      </w:r>
      <w:r w:rsidRPr="008C1583">
        <w:t>, as well as consumers of natural resources.</w:t>
      </w:r>
      <w:r w:rsidR="00611B25" w:rsidRPr="008C1583">
        <w:t xml:space="preserve"> </w:t>
      </w:r>
      <w:r w:rsidRPr="008C1583">
        <w:t xml:space="preserve">Using data from various studies from </w:t>
      </w:r>
      <w:r w:rsidR="00280D0F">
        <w:t>diverse studies</w:t>
      </w:r>
      <w:r w:rsidRPr="008C1583">
        <w:t>, this</w:t>
      </w:r>
      <w:r w:rsidRPr="008C1583">
        <w:t> </w:t>
      </w:r>
      <w:r w:rsidRPr="008C1583">
        <w:t>research presents a meta-analysis of urbanization trends and their relationship with climate change</w:t>
      </w:r>
      <w:r w:rsidR="00280D0F">
        <w:t xml:space="preserve"> indicators</w:t>
      </w:r>
      <w:r w:rsidRPr="008C1583">
        <w:t xml:space="preserve">. </w:t>
      </w:r>
      <w:r w:rsidR="00280D0F">
        <w:t xml:space="preserve">The discussion demonstrates, how </w:t>
      </w:r>
      <w:r w:rsidRPr="008C1583">
        <w:t>urbanization aggravates climate change</w:t>
      </w:r>
      <w:r w:rsidR="00611B25" w:rsidRPr="008C1583">
        <w:t xml:space="preserve"> but also </w:t>
      </w:r>
      <w:r w:rsidR="00280D0F">
        <w:t xml:space="preserve">how it presents </w:t>
      </w:r>
      <w:r w:rsidR="00611B25" w:rsidRPr="008C1583">
        <w:t>unique challenges and opportunities for sustainable development.</w:t>
      </w:r>
    </w:p>
    <w:p w14:paraId="3AF4B032" w14:textId="1DEB7960" w:rsidR="003C7226" w:rsidRPr="008C1583" w:rsidRDefault="003C7226" w:rsidP="00DC52D3">
      <w:pPr>
        <w:pStyle w:val="NormalWeb"/>
        <w:spacing w:line="360" w:lineRule="auto"/>
        <w:jc w:val="both"/>
      </w:pPr>
      <w:r w:rsidRPr="008C1583">
        <w:t>It asserts how essential it is for cities to implement innovative solutions to limit the negative environmental impact of</w:t>
      </w:r>
      <w:r w:rsidRPr="008C1583">
        <w:t> </w:t>
      </w:r>
      <w:r w:rsidRPr="008C1583">
        <w:t>urbanization. Some of the main strategies that are covered include improving green infrastructure, sustainable transportation systems, and</w:t>
      </w:r>
      <w:r w:rsidRPr="008C1583">
        <w:t> </w:t>
      </w:r>
      <w:r w:rsidR="00280D0F">
        <w:t xml:space="preserve">employing </w:t>
      </w:r>
      <w:r w:rsidRPr="008C1583">
        <w:t xml:space="preserve">innovative urban planning approaches. By adopting these </w:t>
      </w:r>
      <w:r w:rsidR="00A07126">
        <w:t>approaches</w:t>
      </w:r>
      <w:r w:rsidRPr="008C1583">
        <w:t>, urban resilience can</w:t>
      </w:r>
      <w:r w:rsidR="00A07126">
        <w:t xml:space="preserve"> be enhanced</w:t>
      </w:r>
      <w:r w:rsidRPr="008C1583">
        <w:t xml:space="preserve">, and the </w:t>
      </w:r>
      <w:r w:rsidR="00A07126">
        <w:t>footprints</w:t>
      </w:r>
      <w:r w:rsidRPr="008C1583">
        <w:t xml:space="preserve"> of cities can</w:t>
      </w:r>
      <w:r w:rsidRPr="008C1583">
        <w:t> </w:t>
      </w:r>
      <w:r w:rsidRPr="008C1583">
        <w:t xml:space="preserve">be </w:t>
      </w:r>
      <w:r w:rsidR="00A07126">
        <w:t>minimized</w:t>
      </w:r>
      <w:r w:rsidRPr="008C1583">
        <w:t>.</w:t>
      </w:r>
      <w:r w:rsidR="00B6413F" w:rsidRPr="008C1583">
        <w:t xml:space="preserve"> </w:t>
      </w:r>
      <w:r w:rsidRPr="008C1583">
        <w:t>In addition, the</w:t>
      </w:r>
      <w:r w:rsidRPr="008C1583">
        <w:t> </w:t>
      </w:r>
      <w:r w:rsidRPr="008C1583">
        <w:t xml:space="preserve">study helps to recognize the emerging best practices and the policy frameworks, protocols, standard operating </w:t>
      </w:r>
      <w:r w:rsidR="00524FB3" w:rsidRPr="008C1583">
        <w:t>procedures,</w:t>
      </w:r>
      <w:r w:rsidR="00A07126">
        <w:t xml:space="preserve"> and other resources are </w:t>
      </w:r>
      <w:r w:rsidRPr="008C1583">
        <w:t>useful for urban planners, policymakers, and stakeholders to promote sustainability in urban</w:t>
      </w:r>
      <w:r w:rsidR="00A54674">
        <w:t xml:space="preserve"> settings</w:t>
      </w:r>
      <w:r w:rsidRPr="008C1583">
        <w:t>.</w:t>
      </w:r>
    </w:p>
    <w:p w14:paraId="3464DD3A" w14:textId="7B77E08B" w:rsidR="00B6413F" w:rsidRPr="008C1583" w:rsidRDefault="00B6413F" w:rsidP="00DC52D3">
      <w:pPr>
        <w:pStyle w:val="NormalWeb"/>
        <w:spacing w:line="360" w:lineRule="auto"/>
        <w:jc w:val="both"/>
      </w:pPr>
      <w:r w:rsidRPr="008C1583">
        <w:t>This paper</w:t>
      </w:r>
      <w:r w:rsidRPr="008C1583">
        <w:t> </w:t>
      </w:r>
      <w:r w:rsidRPr="008C1583">
        <w:t xml:space="preserve">attempts to provide some actionable insights </w:t>
      </w:r>
      <w:r w:rsidR="009B5418">
        <w:t>for</w:t>
      </w:r>
      <w:r w:rsidRPr="008C1583">
        <w:t xml:space="preserve"> decision-makers and </w:t>
      </w:r>
      <w:r w:rsidR="009B5418">
        <w:t xml:space="preserve">encourage </w:t>
      </w:r>
      <w:r w:rsidRPr="008C1583">
        <w:t xml:space="preserve">joint actions to mitigate the urbanization-induced climate change issues. </w:t>
      </w:r>
      <w:r w:rsidR="009B5418">
        <w:t xml:space="preserve">The paper highlighted the </w:t>
      </w:r>
      <w:r w:rsidRPr="008C1583">
        <w:t>need for co</w:t>
      </w:r>
      <w:r w:rsidR="009B5418">
        <w:t>llaborative</w:t>
      </w:r>
      <w:r w:rsidRPr="008C1583">
        <w:t xml:space="preserve"> approaches to balance urban development with ecological conservation. </w:t>
      </w:r>
      <w:r w:rsidR="00524FB3">
        <w:t xml:space="preserve">It advocates </w:t>
      </w:r>
      <w:r w:rsidRPr="008C1583">
        <w:t>for a 'life-over-growth' paradigm shift in</w:t>
      </w:r>
      <w:r w:rsidRPr="008C1583">
        <w:t> </w:t>
      </w:r>
      <w:r w:rsidRPr="008C1583">
        <w:t xml:space="preserve">urban planning and development to create a sustainable tomorrow for urban dwellers under climate change. </w:t>
      </w:r>
      <w:r w:rsidR="00E36F2D">
        <w:t>In doing so</w:t>
      </w:r>
      <w:r w:rsidRPr="008C1583">
        <w:t xml:space="preserve">, </w:t>
      </w:r>
      <w:r w:rsidR="00524FB3">
        <w:t xml:space="preserve">this </w:t>
      </w:r>
      <w:r w:rsidR="00E36F2D">
        <w:t>is a contribution</w:t>
      </w:r>
      <w:r w:rsidRPr="008C1583">
        <w:t xml:space="preserve"> to the</w:t>
      </w:r>
      <w:r w:rsidR="00524FB3">
        <w:t xml:space="preserve"> </w:t>
      </w:r>
      <w:proofErr w:type="gramStart"/>
      <w:r w:rsidR="00524FB3">
        <w:t xml:space="preserve">existing </w:t>
      </w:r>
      <w:r w:rsidRPr="008C1583">
        <w:t xml:space="preserve"> body</w:t>
      </w:r>
      <w:proofErr w:type="gramEnd"/>
      <w:r w:rsidRPr="008C1583">
        <w:t xml:space="preserve"> of research, discussion and practice</w:t>
      </w:r>
      <w:r w:rsidR="00E36F2D">
        <w:t>s</w:t>
      </w:r>
      <w:r w:rsidRPr="008C1583">
        <w:t xml:space="preserve"> on sustainable urbanization which together is </w:t>
      </w:r>
      <w:r w:rsidR="00E36F2D" w:rsidRPr="008C1583">
        <w:t>critical</w:t>
      </w:r>
      <w:r w:rsidRPr="008C1583">
        <w:t xml:space="preserve"> to </w:t>
      </w:r>
      <w:r w:rsidR="00E36F2D">
        <w:t xml:space="preserve">develop resilient </w:t>
      </w:r>
      <w:r w:rsidRPr="008C1583">
        <w:t xml:space="preserve">cities </w:t>
      </w:r>
      <w:r w:rsidR="00E36F2D">
        <w:t>for the future generations which can withstand and navigate the climatic and environmental challenges of tomorrow.</w:t>
      </w:r>
      <w:r w:rsidRPr="008C1583">
        <w:t xml:space="preserve"> </w:t>
      </w:r>
    </w:p>
    <w:p w14:paraId="62BA3118" w14:textId="153BF1ED" w:rsidR="00B6413F" w:rsidRPr="008C1583" w:rsidRDefault="00B6413F" w:rsidP="00DC52D3">
      <w:pPr>
        <w:pStyle w:val="NormalWeb"/>
        <w:spacing w:line="360" w:lineRule="auto"/>
        <w:jc w:val="both"/>
        <w:rPr>
          <w:b/>
          <w:bCs/>
        </w:rPr>
      </w:pPr>
      <w:r w:rsidRPr="008C1583">
        <w:rPr>
          <w:b/>
          <w:bCs/>
        </w:rPr>
        <w:lastRenderedPageBreak/>
        <w:t xml:space="preserve">Keywords: </w:t>
      </w:r>
      <w:r w:rsidR="0054355D" w:rsidRPr="008C1583">
        <w:t xml:space="preserve">Urbanization, Climate Change, Sustainability, </w:t>
      </w:r>
      <w:r w:rsidR="001E07D1">
        <w:t>E</w:t>
      </w:r>
      <w:r w:rsidR="0054355D" w:rsidRPr="008C1583">
        <w:t xml:space="preserve">nvironment, </w:t>
      </w:r>
      <w:r w:rsidR="001E07D1">
        <w:t>C</w:t>
      </w:r>
      <w:r w:rsidR="0054355D" w:rsidRPr="008C1583">
        <w:t xml:space="preserve">onsequences, </w:t>
      </w:r>
      <w:r w:rsidR="001E07D1">
        <w:t>Solutions</w:t>
      </w:r>
    </w:p>
    <w:p w14:paraId="0BD9A023" w14:textId="69275AFE" w:rsidR="00611B25" w:rsidRPr="008C1583" w:rsidRDefault="00611B25" w:rsidP="00DC52D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bookmarkStart w:id="0" w:name="_GoBack"/>
      <w:bookmarkEnd w:id="0"/>
      <w:r w:rsidRPr="008C1583">
        <w:rPr>
          <w:rFonts w:ascii="Times New Roman" w:eastAsia="Times New Roman" w:hAnsi="Times New Roman" w:cs="Times New Roman"/>
          <w:b/>
          <w:bCs/>
          <w:kern w:val="0"/>
          <w:sz w:val="24"/>
          <w:szCs w:val="24"/>
          <w:lang w:eastAsia="en-IN"/>
          <w14:ligatures w14:val="none"/>
        </w:rPr>
        <w:t>Introduction</w:t>
      </w:r>
    </w:p>
    <w:p w14:paraId="002251A5" w14:textId="29407A8D" w:rsidR="00C54EED" w:rsidRPr="008C1583" w:rsidRDefault="00B6413F" w:rsidP="00DC52D3">
      <w:pPr>
        <w:pStyle w:val="NormalWeb"/>
        <w:spacing w:line="360" w:lineRule="auto"/>
        <w:jc w:val="both"/>
      </w:pPr>
      <w:r w:rsidRPr="008C1583">
        <w:t xml:space="preserve">The most remarkable global trend of the </w:t>
      </w:r>
      <w:r w:rsidR="0083389B" w:rsidRPr="008C1583">
        <w:t xml:space="preserve">21st century </w:t>
      </w:r>
      <w:r w:rsidRPr="008C1583">
        <w:t xml:space="preserve">perhaps </w:t>
      </w:r>
      <w:r w:rsidR="0083389B" w:rsidRPr="008C1583">
        <w:t xml:space="preserve">is urbanization, </w:t>
      </w:r>
      <w:r w:rsidRPr="008C1583">
        <w:t>with huge implications for environmental dynamics, not least</w:t>
      </w:r>
      <w:r w:rsidRPr="008C1583">
        <w:t> </w:t>
      </w:r>
      <w:r w:rsidRPr="008C1583">
        <w:t xml:space="preserve">climate change. </w:t>
      </w:r>
      <w:r w:rsidR="005C2AEB" w:rsidRPr="008C1583">
        <w:t>By 2024, it was projected that more than</w:t>
      </w:r>
      <w:r w:rsidRPr="008C1583">
        <w:t xml:space="preserve"> 56 per cent of the world’s population </w:t>
      </w:r>
      <w:r w:rsidR="005C2AEB" w:rsidRPr="008C1583">
        <w:t xml:space="preserve">will </w:t>
      </w:r>
      <w:r w:rsidRPr="008C1583">
        <w:t>reside in urban areas</w:t>
      </w:r>
      <w:r w:rsidR="005C2AEB" w:rsidRPr="008C1583">
        <w:t xml:space="preserve"> and by 2050, it was projected to be around </w:t>
      </w:r>
      <w:r w:rsidRPr="008C1583">
        <w:t>70 per</w:t>
      </w:r>
      <w:r w:rsidRPr="008C1583">
        <w:t> </w:t>
      </w:r>
      <w:r w:rsidRPr="008C1583">
        <w:t xml:space="preserve">cent (United Nations, 2022). Such rampant urbanization brings </w:t>
      </w:r>
      <w:r w:rsidR="005C2AEB" w:rsidRPr="008C1583">
        <w:t xml:space="preserve">both </w:t>
      </w:r>
      <w:r w:rsidRPr="008C1583">
        <w:t xml:space="preserve">economic development and opportunities along </w:t>
      </w:r>
      <w:r w:rsidR="004139EB" w:rsidRPr="008C1583">
        <w:t>with climate</w:t>
      </w:r>
      <w:r w:rsidRPr="008C1583">
        <w:t xml:space="preserve"> change induced hazards.</w:t>
      </w:r>
      <w:r w:rsidR="00C54EED" w:rsidRPr="008C1583">
        <w:t xml:space="preserve"> One of the </w:t>
      </w:r>
      <w:r w:rsidR="005C2AEB" w:rsidRPr="008C1583">
        <w:t xml:space="preserve">noticeable consequences </w:t>
      </w:r>
      <w:r w:rsidR="00C54EED" w:rsidRPr="008C1583">
        <w:t>of urban</w:t>
      </w:r>
      <w:r w:rsidR="005C2AEB" w:rsidRPr="008C1583">
        <w:t xml:space="preserve"> growth</w:t>
      </w:r>
      <w:r w:rsidR="00C54EED" w:rsidRPr="008C1583">
        <w:t xml:space="preserve"> on climate change is the increase in greenhouse gas (GHG) emissions. Cities contribute approximately 70%–80% of worldwide carbon dioxide (CO₂) emissions, which</w:t>
      </w:r>
      <w:r w:rsidR="00C54EED" w:rsidRPr="008C1583">
        <w:t> </w:t>
      </w:r>
      <w:r w:rsidR="00C54EED" w:rsidRPr="008C1583">
        <w:t xml:space="preserve">are prominently driven by concentrated energy use, industrial processes, and expansive transportation systems (IPCC, 2023). </w:t>
      </w:r>
    </w:p>
    <w:p w14:paraId="4C4FF4B7" w14:textId="6D40A3E7" w:rsidR="008F09EA" w:rsidRPr="008C1583" w:rsidRDefault="008F09EA" w:rsidP="00DC52D3">
      <w:pPr>
        <w:pStyle w:val="NormalWeb"/>
        <w:spacing w:line="360" w:lineRule="auto"/>
        <w:jc w:val="both"/>
      </w:pPr>
      <w:r w:rsidRPr="008C1583">
        <w:t>The usage of fossil fuels to meet the energy demands further significantly contribute to the climate change.</w:t>
      </w:r>
      <w:r w:rsidR="005C2AEB" w:rsidRPr="008C1583">
        <w:t xml:space="preserve"> I</w:t>
      </w:r>
      <w:r w:rsidRPr="008C1583">
        <w:t>t also leads to</w:t>
      </w:r>
      <w:r w:rsidR="0083389B" w:rsidRPr="008C1583">
        <w:t xml:space="preserve"> deforestation and habitat loss, along with the increase of the urban heat island (UHI) effect </w:t>
      </w:r>
      <w:r w:rsidR="005C2AEB" w:rsidRPr="008C1583">
        <w:t xml:space="preserve">result into increase in temperature in comparisons to </w:t>
      </w:r>
      <w:r w:rsidRPr="008C1583">
        <w:t>nearby</w:t>
      </w:r>
      <w:r w:rsidR="0083389B" w:rsidRPr="008C1583">
        <w:t>, rural areas (EPA, 2023).</w:t>
      </w:r>
      <w:r w:rsidRPr="008C1583">
        <w:t xml:space="preserve"> This not only increases energy demand to cool buildings but also worsens air quality, causing health problems</w:t>
      </w:r>
      <w:r w:rsidRPr="008C1583">
        <w:t> </w:t>
      </w:r>
      <w:r w:rsidRPr="008C1583">
        <w:t xml:space="preserve">in urban areas. Extensive </w:t>
      </w:r>
      <w:r w:rsidR="000F22CE" w:rsidRPr="008C1583">
        <w:t>impervious surfaces and pavements</w:t>
      </w:r>
      <w:r w:rsidRPr="008C1583">
        <w:t xml:space="preserve"> in the form of roads and buildings leads to stormwater runoff, increasing both flooding and water</w:t>
      </w:r>
      <w:r w:rsidRPr="008C1583">
        <w:t> </w:t>
      </w:r>
      <w:r w:rsidRPr="008C1583">
        <w:t xml:space="preserve">pollution further </w:t>
      </w:r>
      <w:r w:rsidR="00950131" w:rsidRPr="008C1583">
        <w:t>aggravated</w:t>
      </w:r>
      <w:r w:rsidRPr="008C1583">
        <w:t xml:space="preserve"> by climate change.</w:t>
      </w:r>
    </w:p>
    <w:p w14:paraId="564B2FCD" w14:textId="61479ECF" w:rsidR="000F22CE" w:rsidRPr="008C1583" w:rsidRDefault="000F22CE" w:rsidP="00DC52D3">
      <w:pPr>
        <w:pStyle w:val="NormalWeb"/>
        <w:spacing w:line="360" w:lineRule="auto"/>
        <w:jc w:val="both"/>
      </w:pPr>
      <w:r w:rsidRPr="008C1583">
        <w:t>Although</w:t>
      </w:r>
      <w:r w:rsidR="00611B25" w:rsidRPr="008C1583">
        <w:t xml:space="preserve"> </w:t>
      </w:r>
      <w:r w:rsidRPr="008C1583">
        <w:t xml:space="preserve">urbanization brings the challenges of climate change, urban </w:t>
      </w:r>
      <w:r w:rsidR="0055392E" w:rsidRPr="008C1583">
        <w:t>spaces also</w:t>
      </w:r>
      <w:r w:rsidRPr="008C1583">
        <w:t xml:space="preserve"> </w:t>
      </w:r>
      <w:r w:rsidR="0055392E" w:rsidRPr="008C1583">
        <w:t>provide</w:t>
      </w:r>
      <w:r w:rsidR="00950131" w:rsidRPr="008C1583">
        <w:t xml:space="preserve"> </w:t>
      </w:r>
      <w:r w:rsidRPr="008C1583">
        <w:t>opportunit</w:t>
      </w:r>
      <w:r w:rsidR="00950131" w:rsidRPr="008C1583">
        <w:t xml:space="preserve">ies </w:t>
      </w:r>
      <w:r w:rsidRPr="008C1583">
        <w:t>for climate</w:t>
      </w:r>
      <w:r w:rsidRPr="008C1583">
        <w:t> </w:t>
      </w:r>
      <w:r w:rsidRPr="008C1583">
        <w:t>mitigation. Urban settings can generate economies of scale leading to lower</w:t>
      </w:r>
      <w:r w:rsidRPr="008C1583">
        <w:t> </w:t>
      </w:r>
      <w:r w:rsidRPr="008C1583">
        <w:t>per capita emissions via consolidation of infrastructure (Newman &amp; Kenworthy, 1999) and public transit systems.</w:t>
      </w:r>
      <w:r w:rsidR="00611B25" w:rsidRPr="008C1583">
        <w:t xml:space="preserve"> </w:t>
      </w:r>
      <w:r w:rsidRPr="008C1583">
        <w:t>Thus, cities that promote</w:t>
      </w:r>
      <w:r w:rsidRPr="008C1583">
        <w:t> </w:t>
      </w:r>
      <w:r w:rsidRPr="008C1583">
        <w:t>sustainable public transportation and green buildings can dramatically reduce their emissions. Many cities, especially in the Global South, are instead pursuing</w:t>
      </w:r>
      <w:r w:rsidRPr="008C1583">
        <w:t> </w:t>
      </w:r>
      <w:r w:rsidRPr="008C1583">
        <w:t>unsustainable models of urbanization with informal settlements and a lack of public transport and fossil fuel dependence (UN-Habitat, 2020). These very circumstances amplify</w:t>
      </w:r>
      <w:r w:rsidRPr="008C1583">
        <w:t> </w:t>
      </w:r>
      <w:r w:rsidRPr="008C1583">
        <w:t>environmental damages and reduce the ability to adapt to and build resilience against climate change.</w:t>
      </w:r>
    </w:p>
    <w:p w14:paraId="07BE3C3E" w14:textId="7CAA6BFD" w:rsidR="00FB07C3" w:rsidRPr="008C1583" w:rsidRDefault="00FB07C3" w:rsidP="00DC52D3">
      <w:pPr>
        <w:pStyle w:val="NormalWeb"/>
        <w:spacing w:line="360" w:lineRule="auto"/>
        <w:jc w:val="both"/>
      </w:pPr>
      <w:r w:rsidRPr="008C1583">
        <w:t>Moreover, socio-economic factors</w:t>
      </w:r>
      <w:r w:rsidR="0049786B" w:rsidRPr="008C1583">
        <w:t xml:space="preserve"> also</w:t>
      </w:r>
      <w:r w:rsidRPr="008C1583">
        <w:t xml:space="preserve"> determine the relationship between </w:t>
      </w:r>
      <w:r w:rsidR="00321BB4" w:rsidRPr="008C1583">
        <w:t>expanding urban spaces</w:t>
      </w:r>
      <w:r w:rsidRPr="008C1583">
        <w:t xml:space="preserve"> and</w:t>
      </w:r>
      <w:r w:rsidRPr="008C1583">
        <w:t> </w:t>
      </w:r>
      <w:r w:rsidRPr="008C1583">
        <w:t>climate change. Because of limited access to infrastructure, economic resources, and other means of adapting to climate-driven risks, the greatest impacts of climate are most often borne by urban-dwelling vulnerable</w:t>
      </w:r>
      <w:r w:rsidRPr="008C1583">
        <w:t> </w:t>
      </w:r>
      <w:r w:rsidRPr="008C1583">
        <w:t xml:space="preserve">populations (World Bank, 2010). Such inequalities </w:t>
      </w:r>
      <w:r w:rsidRPr="008C1583">
        <w:lastRenderedPageBreak/>
        <w:t xml:space="preserve">highlight the </w:t>
      </w:r>
      <w:r w:rsidR="00321BB4" w:rsidRPr="008C1583">
        <w:t>significance</w:t>
      </w:r>
      <w:r w:rsidRPr="008C1583">
        <w:t xml:space="preserve"> of inclusive urban</w:t>
      </w:r>
      <w:r w:rsidRPr="008C1583">
        <w:t> </w:t>
      </w:r>
      <w:r w:rsidRPr="008C1583">
        <w:t xml:space="preserve">planning, which </w:t>
      </w:r>
      <w:r w:rsidR="00321BB4" w:rsidRPr="008C1583">
        <w:t>took into account</w:t>
      </w:r>
      <w:r w:rsidRPr="008C1583">
        <w:t xml:space="preserve"> the needs of all residents, especially those who </w:t>
      </w:r>
      <w:r w:rsidR="00321BB4" w:rsidRPr="008C1583">
        <w:t>are</w:t>
      </w:r>
      <w:r w:rsidRPr="008C1583">
        <w:t xml:space="preserve"> marginalized.</w:t>
      </w:r>
    </w:p>
    <w:p w14:paraId="39B283DF" w14:textId="665F23E1" w:rsidR="00611B25" w:rsidRPr="008C1583" w:rsidRDefault="008C1583" w:rsidP="008C15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Link between u</w:t>
      </w:r>
      <w:r w:rsidR="00611B25" w:rsidRPr="008C1583">
        <w:rPr>
          <w:rFonts w:ascii="Times New Roman" w:eastAsia="Times New Roman" w:hAnsi="Times New Roman" w:cs="Times New Roman"/>
          <w:b/>
          <w:bCs/>
          <w:kern w:val="0"/>
          <w:sz w:val="24"/>
          <w:szCs w:val="24"/>
          <w:lang w:eastAsia="en-IN"/>
          <w14:ligatures w14:val="none"/>
        </w:rPr>
        <w:t>rbanization and climate change</w:t>
      </w:r>
      <w:r w:rsidR="00321BB4" w:rsidRPr="008C1583">
        <w:rPr>
          <w:rFonts w:ascii="Times New Roman" w:eastAsia="Times New Roman" w:hAnsi="Times New Roman" w:cs="Times New Roman"/>
          <w:b/>
          <w:bCs/>
          <w:kern w:val="0"/>
          <w:sz w:val="24"/>
          <w:szCs w:val="24"/>
          <w:lang w:eastAsia="en-IN"/>
          <w14:ligatures w14:val="none"/>
        </w:rPr>
        <w:t xml:space="preserve"> </w:t>
      </w:r>
    </w:p>
    <w:p w14:paraId="52DE3DD6" w14:textId="72EB035F" w:rsidR="004D2FC9" w:rsidRPr="008C1583" w:rsidRDefault="004D2FC9" w:rsidP="00DC52D3">
      <w:pPr>
        <w:pStyle w:val="NormalWeb"/>
        <w:spacing w:line="360" w:lineRule="auto"/>
        <w:jc w:val="both"/>
      </w:pPr>
      <w:r w:rsidRPr="008C1583">
        <w:t xml:space="preserve">The issue of the intricate relationship between </w:t>
      </w:r>
      <w:r w:rsidR="008D555B" w:rsidRPr="008C1583">
        <w:t xml:space="preserve">day in and day out expanding urban spaces </w:t>
      </w:r>
      <w:r w:rsidRPr="008C1583">
        <w:t xml:space="preserve">and climate change has attracted </w:t>
      </w:r>
      <w:r w:rsidR="008D555B" w:rsidRPr="008C1583">
        <w:t>attention</w:t>
      </w:r>
      <w:r w:rsidRPr="008C1583">
        <w:t xml:space="preserve"> in</w:t>
      </w:r>
      <w:r w:rsidRPr="008C1583">
        <w:t> </w:t>
      </w:r>
      <w:r w:rsidRPr="008C1583">
        <w:t>the global environment</w:t>
      </w:r>
      <w:r w:rsidR="002A668E" w:rsidRPr="008C1583">
        <w:t xml:space="preserve"> and climate change debates</w:t>
      </w:r>
      <w:r w:rsidR="008D555B" w:rsidRPr="008C1583">
        <w:t xml:space="preserve">. It is now being accepted in large </w:t>
      </w:r>
      <w:r w:rsidR="00676408" w:rsidRPr="008C1583">
        <w:t xml:space="preserve">global </w:t>
      </w:r>
      <w:r w:rsidR="008D555B" w:rsidRPr="008C1583">
        <w:t xml:space="preserve">forums that urban footprints are worsening the already degrading environment and </w:t>
      </w:r>
      <w:r w:rsidRPr="008C1583">
        <w:t>climat</w:t>
      </w:r>
      <w:r w:rsidR="008D555B" w:rsidRPr="008C1583">
        <w:t>ic conditions severely across the globe</w:t>
      </w:r>
      <w:r w:rsidRPr="008C1583">
        <w:t>. Related data show the dynamics of urbanization trends,</w:t>
      </w:r>
      <w:r w:rsidRPr="008C1583">
        <w:t> </w:t>
      </w:r>
      <w:r w:rsidRPr="008C1583">
        <w:t>changing population patterns, and economic development worldwide. This</w:t>
      </w:r>
      <w:r w:rsidRPr="008C1583">
        <w:t> </w:t>
      </w:r>
      <w:r w:rsidRPr="008C1583">
        <w:t xml:space="preserve">phenomenon is most intense in Asia and Africa. Take China for instance; a large portion of its urban agglomerations </w:t>
      </w:r>
      <w:r w:rsidR="002D2B6B" w:rsidRPr="008C1583">
        <w:t>like</w:t>
      </w:r>
      <w:r w:rsidRPr="008C1583">
        <w:t xml:space="preserve"> the Peral River Delta and Yangtze River Delta, </w:t>
      </w:r>
      <w:r w:rsidR="002D2B6B" w:rsidRPr="008C1583">
        <w:t>have seen tremendous urbanization in the last 30 years due to their due to their</w:t>
      </w:r>
      <w:r w:rsidRPr="008C1583">
        <w:t xml:space="preserve"> </w:t>
      </w:r>
      <w:r w:rsidR="002D2B6B" w:rsidRPr="008C1583">
        <w:t xml:space="preserve">recognition as </w:t>
      </w:r>
      <w:r w:rsidRPr="008C1583">
        <w:t xml:space="preserve">global economic engines (Yang &amp; Shen, 2018). </w:t>
      </w:r>
      <w:r w:rsidR="00155918" w:rsidRPr="008C1583">
        <w:t xml:space="preserve">Due to natural population growth and rural to urban migration, </w:t>
      </w:r>
      <w:r w:rsidRPr="008C1583">
        <w:t xml:space="preserve">Africa, countries such as Nigeria and Kenya are undergoing </w:t>
      </w:r>
      <w:r w:rsidR="00155918" w:rsidRPr="008C1583">
        <w:t>fast urbanization</w:t>
      </w:r>
      <w:r w:rsidRPr="008C1583">
        <w:t xml:space="preserve"> (United Nation, 2018). Likewise, India is undergoing rapid urbanization that is expected to have an urban population of 600 million by 2031 (Gupta</w:t>
      </w:r>
      <w:r w:rsidRPr="008C1583">
        <w:t> </w:t>
      </w:r>
      <w:r w:rsidRPr="008C1583">
        <w:t>&amp; Khan, 2020). Urbanization in India has generally been unplanned, resulting in stretch</w:t>
      </w:r>
      <w:r w:rsidRPr="008C1583">
        <w:t> </w:t>
      </w:r>
      <w:r w:rsidRPr="008C1583">
        <w:t xml:space="preserve">of a scattered urban spread, as well as growth of shanties or slums. Among the informal urban </w:t>
      </w:r>
      <w:r w:rsidR="008C1583" w:rsidRPr="008C1583">
        <w:t>settlements, Dharavi</w:t>
      </w:r>
      <w:r w:rsidRPr="008C1583">
        <w:t xml:space="preserve"> in Mumbai, one of the largest slums in Asia (Patel, 2017; Roy &amp; Alsayed, 2019) and the Delhi-NCR</w:t>
      </w:r>
      <w:r w:rsidRPr="008C1583">
        <w:t> </w:t>
      </w:r>
      <w:r w:rsidRPr="008C1583">
        <w:t>region have experienced a vast urban growth and trend of urban spread.</w:t>
      </w:r>
    </w:p>
    <w:p w14:paraId="6FA01949" w14:textId="51991BF5" w:rsidR="000F22CE" w:rsidRPr="008C1583" w:rsidRDefault="004D2FC9" w:rsidP="00DC52D3">
      <w:pPr>
        <w:pStyle w:val="NormalWeb"/>
        <w:spacing w:line="360" w:lineRule="auto"/>
        <w:jc w:val="both"/>
      </w:pPr>
      <w:r w:rsidRPr="008C1583">
        <w:t>Urbanization greatly affects local climates, and cities are typically 2–3 °C warmer than nearby locales, with the greatest temperature</w:t>
      </w:r>
      <w:r w:rsidRPr="008C1583">
        <w:t> </w:t>
      </w:r>
      <w:r w:rsidRPr="008C1583">
        <w:t xml:space="preserve">contrast observed at night and during winter months. </w:t>
      </w:r>
      <w:r w:rsidR="00611B25" w:rsidRPr="008C1583">
        <w:t xml:space="preserve"> </w:t>
      </w:r>
      <w:r w:rsidRPr="008C1583">
        <w:t>The modification of urban climate by the complex interplay of building/road surface materials and their morphology, as well as a wide range of activities</w:t>
      </w:r>
      <w:r w:rsidR="0007669E" w:rsidRPr="008C1583">
        <w:t>,</w:t>
      </w:r>
      <w:r w:rsidR="00611B25" w:rsidRPr="008C1583">
        <w:t xml:space="preserve"> </w:t>
      </w:r>
      <w:r w:rsidRPr="008C1583">
        <w:t xml:space="preserve">puts city dwellers at </w:t>
      </w:r>
      <w:r w:rsidR="0007669E" w:rsidRPr="008C1583">
        <w:t>more vulnerable</w:t>
      </w:r>
      <w:r w:rsidRPr="008C1583">
        <w:t xml:space="preserve"> positions in view of </w:t>
      </w:r>
      <w:r w:rsidR="00611B25" w:rsidRPr="008C1583">
        <w:t>future environmental changes</w:t>
      </w:r>
      <w:r w:rsidR="0007669E" w:rsidRPr="008C1583">
        <w:t xml:space="preserve"> and brought city to the centre of minimizing climate change and adaptation efforts. It was</w:t>
      </w:r>
      <w:r w:rsidR="00611B25" w:rsidRPr="008C1583">
        <w:t xml:space="preserve"> highlight</w:t>
      </w:r>
      <w:r w:rsidR="0007669E" w:rsidRPr="008C1583">
        <w:t>ed</w:t>
      </w:r>
      <w:r w:rsidR="00611B25" w:rsidRPr="008C1583">
        <w:t xml:space="preserve"> that </w:t>
      </w:r>
      <w:r w:rsidR="0007669E" w:rsidRPr="008C1583">
        <w:t>urbanisation has received little attention in</w:t>
      </w:r>
      <w:r w:rsidR="0007669E" w:rsidRPr="008C1583">
        <w:t> </w:t>
      </w:r>
      <w:r w:rsidR="0007669E" w:rsidRPr="008C1583">
        <w:t xml:space="preserve">climate model projections, as the </w:t>
      </w:r>
      <w:r w:rsidR="000C6BC7" w:rsidRPr="008C1583">
        <w:t>recent</w:t>
      </w:r>
      <w:r w:rsidR="0007669E" w:rsidRPr="008C1583">
        <w:t xml:space="preserve"> report from the Intergovernmental Panel on Climate Change (IPCC) notes</w:t>
      </w:r>
      <w:r w:rsidR="00AA2CF4" w:rsidRPr="008C1583">
        <w:t xml:space="preserve">. Further, </w:t>
      </w:r>
      <w:r w:rsidR="007B45EE" w:rsidRPr="008C1583">
        <w:t>it</w:t>
      </w:r>
      <w:r w:rsidR="00611B25" w:rsidRPr="008C1583">
        <w:t xml:space="preserve"> </w:t>
      </w:r>
      <w:r w:rsidR="00AA2CF4" w:rsidRPr="008C1583">
        <w:t>was also noted that differen</w:t>
      </w:r>
      <w:r w:rsidR="000C6BC7" w:rsidRPr="008C1583">
        <w:t>ces between</w:t>
      </w:r>
      <w:r w:rsidR="00AA2CF4" w:rsidRPr="008C1583">
        <w:t xml:space="preserve"> </w:t>
      </w:r>
      <w:r w:rsidR="000C6BC7" w:rsidRPr="008C1583">
        <w:t xml:space="preserve">urban and rural </w:t>
      </w:r>
      <w:r w:rsidR="00AA2CF4" w:rsidRPr="008C1583">
        <w:t xml:space="preserve">climate change rates </w:t>
      </w:r>
      <w:r w:rsidR="007B45EE" w:rsidRPr="008C1583">
        <w:t>have</w:t>
      </w:r>
      <w:r w:rsidR="00AA2CF4" w:rsidRPr="008C1583">
        <w:t xml:space="preserve"> also been overlooked in prior</w:t>
      </w:r>
      <w:r w:rsidR="00AA2CF4" w:rsidRPr="008C1583">
        <w:t> </w:t>
      </w:r>
      <w:r w:rsidR="00AA2CF4" w:rsidRPr="008C1583">
        <w:t>research</w:t>
      </w:r>
      <w:r w:rsidR="000C6BC7" w:rsidRPr="008C1583">
        <w:t xml:space="preserve"> </w:t>
      </w:r>
      <w:r w:rsidR="00FC1EE6" w:rsidRPr="008C1583">
        <w:t>endeavours</w:t>
      </w:r>
      <w:r w:rsidR="00AA2CF4" w:rsidRPr="008C1583">
        <w:t xml:space="preserve"> </w:t>
      </w:r>
      <w:r w:rsidR="0007669E" w:rsidRPr="008C1583">
        <w:t xml:space="preserve">(Grimmond </w:t>
      </w:r>
      <w:r w:rsidR="0007669E" w:rsidRPr="008C1583">
        <w:rPr>
          <w:i/>
          <w:iCs/>
        </w:rPr>
        <w:t>et al.,</w:t>
      </w:r>
      <w:r w:rsidR="0007669E" w:rsidRPr="008C1583">
        <w:t xml:space="preserve"> 2015).</w:t>
      </w:r>
    </w:p>
    <w:p w14:paraId="03E3B229" w14:textId="23D667D7" w:rsidR="007B45EE" w:rsidRPr="008C1583" w:rsidRDefault="007B45EE" w:rsidP="00DC52D3">
      <w:pPr>
        <w:pStyle w:val="NormalWeb"/>
        <w:spacing w:line="360" w:lineRule="auto"/>
        <w:jc w:val="both"/>
      </w:pPr>
      <w:r w:rsidRPr="008C1583">
        <w:t>It also plays a role in the urban heat island</w:t>
      </w:r>
      <w:r w:rsidR="00B15F0C" w:rsidRPr="008C1583">
        <w:t xml:space="preserve"> (UHI)</w:t>
      </w:r>
      <w:r w:rsidRPr="008C1583">
        <w:t> </w:t>
      </w:r>
      <w:r w:rsidRPr="008C1583">
        <w:t>effect, in which cities become warmer than rural areas as waste heat is released and land surfaces are altered.</w:t>
      </w:r>
      <w:r w:rsidR="00F26045" w:rsidRPr="008C1583">
        <w:t xml:space="preserve"> </w:t>
      </w:r>
      <w:r w:rsidR="004D7ACA" w:rsidRPr="008C1583">
        <w:t xml:space="preserve">The </w:t>
      </w:r>
      <w:r w:rsidR="00611B25" w:rsidRPr="008C1583">
        <w:t xml:space="preserve">regions </w:t>
      </w:r>
      <w:r w:rsidR="004D7ACA" w:rsidRPr="008C1583">
        <w:t>witnessing</w:t>
      </w:r>
      <w:r w:rsidR="00611B25" w:rsidRPr="008C1583">
        <w:t xml:space="preserve"> high urban growth </w:t>
      </w:r>
      <w:r w:rsidR="00011817" w:rsidRPr="008C1583">
        <w:t>are</w:t>
      </w:r>
      <w:r w:rsidR="004D7ACA" w:rsidRPr="008C1583">
        <w:t xml:space="preserve"> </w:t>
      </w:r>
      <w:r w:rsidR="00011817" w:rsidRPr="008C1583">
        <w:t>likely</w:t>
      </w:r>
      <w:r w:rsidR="004D7ACA" w:rsidRPr="008C1583">
        <w:t xml:space="preserve"> to </w:t>
      </w:r>
      <w:r w:rsidR="00611B25" w:rsidRPr="008C1583">
        <w:t>significant</w:t>
      </w:r>
      <w:r w:rsidR="004D7ACA" w:rsidRPr="008C1583">
        <w:t>ly</w:t>
      </w:r>
      <w:r w:rsidR="00611B25" w:rsidRPr="008C1583">
        <w:t xml:space="preserve"> </w:t>
      </w:r>
      <w:r w:rsidR="00B15F0C" w:rsidRPr="008C1583">
        <w:t xml:space="preserve">increase </w:t>
      </w:r>
      <w:r w:rsidR="00611B25" w:rsidRPr="008C1583">
        <w:t xml:space="preserve">urban heat </w:t>
      </w:r>
      <w:r w:rsidR="00011817" w:rsidRPr="008C1583">
        <w:t xml:space="preserve">island (UHI) </w:t>
      </w:r>
      <w:r w:rsidR="00B15F0C" w:rsidRPr="008C1583">
        <w:t>effect</w:t>
      </w:r>
      <w:r w:rsidR="00611B25" w:rsidRPr="008C1583">
        <w:t xml:space="preserve">, </w:t>
      </w:r>
      <w:r w:rsidR="004D7ACA" w:rsidRPr="008C1583">
        <w:t xml:space="preserve">which result in </w:t>
      </w:r>
      <w:r w:rsidR="004D7ACA" w:rsidRPr="008C1583">
        <w:lastRenderedPageBreak/>
        <w:t xml:space="preserve">excess heat and extreme events that </w:t>
      </w:r>
      <w:r w:rsidR="00B15F0C" w:rsidRPr="008C1583">
        <w:t>multiply</w:t>
      </w:r>
      <w:r w:rsidR="004D7ACA" w:rsidRPr="008C1583">
        <w:t xml:space="preserve"> the </w:t>
      </w:r>
      <w:r w:rsidR="00011817" w:rsidRPr="008C1583">
        <w:t>consequences</w:t>
      </w:r>
      <w:r w:rsidR="004D7ACA" w:rsidRPr="008C1583">
        <w:t xml:space="preserve"> of climate change on urban dwellers and infrastructures (</w:t>
      </w:r>
      <w:r w:rsidR="00611B25" w:rsidRPr="008C1583">
        <w:t xml:space="preserve">McCarthy </w:t>
      </w:r>
      <w:r w:rsidR="00611B25" w:rsidRPr="008C1583">
        <w:rPr>
          <w:i/>
          <w:iCs/>
        </w:rPr>
        <w:t>et al.,</w:t>
      </w:r>
      <w:r w:rsidR="00611B25" w:rsidRPr="008C1583">
        <w:t xml:space="preserve"> 2010). A</w:t>
      </w:r>
      <w:r w:rsidR="004D7ACA" w:rsidRPr="008C1583">
        <w:t xml:space="preserve">long with the </w:t>
      </w:r>
      <w:r w:rsidR="00611B25" w:rsidRPr="008C1583">
        <w:t>grow</w:t>
      </w:r>
      <w:r w:rsidR="004D7ACA" w:rsidRPr="008C1583">
        <w:t>th of cities</w:t>
      </w:r>
      <w:r w:rsidR="00611B25" w:rsidRPr="008C1583">
        <w:t>,</w:t>
      </w:r>
      <w:r w:rsidR="004D7ACA" w:rsidRPr="008C1583">
        <w:t xml:space="preserve"> per capita income also </w:t>
      </w:r>
      <w:r w:rsidR="005402DF" w:rsidRPr="008C1583">
        <w:t>grows</w:t>
      </w:r>
      <w:r w:rsidR="004D7ACA" w:rsidRPr="008C1583">
        <w:t xml:space="preserve"> which causes </w:t>
      </w:r>
      <w:r w:rsidR="00B15F0C" w:rsidRPr="008C1583">
        <w:t>rise</w:t>
      </w:r>
      <w:r w:rsidR="004D7ACA" w:rsidRPr="008C1583">
        <w:t xml:space="preserve"> in </w:t>
      </w:r>
      <w:r w:rsidR="00611B25" w:rsidRPr="008C1583">
        <w:t>emissions due to increased consumption and energy use.</w:t>
      </w:r>
      <w:r w:rsidR="005402DF" w:rsidRPr="008C1583">
        <w:t xml:space="preserve"> Besides, cities </w:t>
      </w:r>
      <w:r w:rsidR="00B15F0C" w:rsidRPr="008C1583">
        <w:t>give</w:t>
      </w:r>
      <w:r w:rsidR="005402DF" w:rsidRPr="008C1583">
        <w:t xml:space="preserve"> birth to new ideas and</w:t>
      </w:r>
      <w:r w:rsidR="00B15F0C" w:rsidRPr="008C1583">
        <w:t xml:space="preserve"> </w:t>
      </w:r>
      <w:r w:rsidR="005402DF" w:rsidRPr="008C1583">
        <w:t>technology, if</w:t>
      </w:r>
      <w:r w:rsidR="00611B25" w:rsidRPr="008C1583">
        <w:t xml:space="preserve"> not managed with carbon mitigation strategies</w:t>
      </w:r>
      <w:r w:rsidR="005402DF" w:rsidRPr="008C1583">
        <w:t xml:space="preserve"> have the potential to increase carbon </w:t>
      </w:r>
      <w:r w:rsidR="00011817" w:rsidRPr="008C1583">
        <w:t>release in the atmosphere</w:t>
      </w:r>
      <w:r w:rsidR="005402DF" w:rsidRPr="008C1583">
        <w:t>.</w:t>
      </w:r>
      <w:r w:rsidR="00611B25" w:rsidRPr="008C1583">
        <w:t xml:space="preserve"> </w:t>
      </w:r>
      <w:r w:rsidR="00011817" w:rsidRPr="008C1583">
        <w:t xml:space="preserve">Due to </w:t>
      </w:r>
      <w:proofErr w:type="spellStart"/>
      <w:r w:rsidR="00011817" w:rsidRPr="008C1583">
        <w:t>lak</w:t>
      </w:r>
      <w:proofErr w:type="spellEnd"/>
      <w:r w:rsidR="00011817" w:rsidRPr="008C1583">
        <w:t xml:space="preserve"> of </w:t>
      </w:r>
      <w:r w:rsidR="000F78CB" w:rsidRPr="008C1583">
        <w:t>controlling</w:t>
      </w:r>
      <w:r w:rsidR="00611B25" w:rsidRPr="008C1583">
        <w:t xml:space="preserve"> carbon </w:t>
      </w:r>
      <w:r w:rsidR="000F78CB" w:rsidRPr="008C1583">
        <w:t>emissions</w:t>
      </w:r>
      <w:r w:rsidR="00611B25" w:rsidRPr="008C1583">
        <w:t>, the net effect of urban growth</w:t>
      </w:r>
      <w:r w:rsidR="00011817" w:rsidRPr="008C1583">
        <w:t>,</w:t>
      </w:r>
      <w:r w:rsidR="00611B25" w:rsidRPr="008C1583">
        <w:t xml:space="preserve"> is an increase in </w:t>
      </w:r>
      <w:r w:rsidR="000F78CB" w:rsidRPr="008C1583">
        <w:t>greenhouse gas (</w:t>
      </w:r>
      <w:r w:rsidR="00611B25" w:rsidRPr="008C1583">
        <w:t>GHG</w:t>
      </w:r>
      <w:r w:rsidR="000F78CB" w:rsidRPr="008C1583">
        <w:t>)</w:t>
      </w:r>
      <w:r w:rsidR="00611B25" w:rsidRPr="008C1583">
        <w:t xml:space="preserve"> </w:t>
      </w:r>
      <w:r w:rsidR="000F78CB" w:rsidRPr="008C1583">
        <w:t>emissions and</w:t>
      </w:r>
      <w:r w:rsidR="00611B25" w:rsidRPr="008C1583">
        <w:t xml:space="preserve"> </w:t>
      </w:r>
      <w:r w:rsidR="000F78CB" w:rsidRPr="008C1583">
        <w:t>worsening of</w:t>
      </w:r>
      <w:r w:rsidR="00611B25" w:rsidRPr="008C1583">
        <w:t xml:space="preserve"> climate change </w:t>
      </w:r>
      <w:r w:rsidR="000F78CB" w:rsidRPr="008C1583">
        <w:t xml:space="preserve">issues across the </w:t>
      </w:r>
      <w:r w:rsidR="00611B25" w:rsidRPr="008C1583">
        <w:t>glob</w:t>
      </w:r>
      <w:r w:rsidR="000F78CB" w:rsidRPr="008C1583">
        <w:t>e</w:t>
      </w:r>
      <w:r w:rsidR="00611B25" w:rsidRPr="008C1583">
        <w:t xml:space="preserve"> (Kahn, 2009).</w:t>
      </w:r>
    </w:p>
    <w:p w14:paraId="292AFD5C" w14:textId="67050CCE" w:rsidR="004B493A" w:rsidRPr="008C1583" w:rsidRDefault="00611B25" w:rsidP="00DC52D3">
      <w:pPr>
        <w:pStyle w:val="NormalWeb"/>
        <w:spacing w:line="360" w:lineRule="auto"/>
        <w:jc w:val="both"/>
      </w:pPr>
      <w:r w:rsidRPr="008C1583">
        <w:t xml:space="preserve">Manoli et al., (2019) </w:t>
      </w:r>
      <w:r w:rsidR="00F26045" w:rsidRPr="008C1583">
        <w:t xml:space="preserve">notes that </w:t>
      </w:r>
      <w:r w:rsidRPr="008C1583">
        <w:t xml:space="preserve">urbanisation </w:t>
      </w:r>
      <w:r w:rsidR="00F26045" w:rsidRPr="008C1583">
        <w:t xml:space="preserve">to great extent </w:t>
      </w:r>
      <w:r w:rsidR="009648CC" w:rsidRPr="008C1583">
        <w:t xml:space="preserve">have been </w:t>
      </w:r>
      <w:r w:rsidR="00F26045" w:rsidRPr="008C1583">
        <w:t xml:space="preserve">bypassed </w:t>
      </w:r>
      <w:r w:rsidRPr="008C1583">
        <w:t>in climate</w:t>
      </w:r>
      <w:r w:rsidR="00F26045" w:rsidRPr="008C1583">
        <w:t xml:space="preserve"> change</w:t>
      </w:r>
      <w:r w:rsidR="009648CC" w:rsidRPr="008C1583">
        <w:t xml:space="preserve"> </w:t>
      </w:r>
      <w:r w:rsidR="00F26045" w:rsidRPr="008C1583">
        <w:t xml:space="preserve">studies and model </w:t>
      </w:r>
      <w:r w:rsidRPr="008C1583">
        <w:t xml:space="preserve">projections, as </w:t>
      </w:r>
      <w:r w:rsidR="00011817" w:rsidRPr="008C1583">
        <w:t>discussed</w:t>
      </w:r>
      <w:r w:rsidR="00F26045" w:rsidRPr="008C1583">
        <w:t xml:space="preserve"> in t</w:t>
      </w:r>
      <w:r w:rsidRPr="008C1583">
        <w:t xml:space="preserve">he </w:t>
      </w:r>
      <w:r w:rsidR="008B4C50" w:rsidRPr="008C1583">
        <w:t xml:space="preserve">recent </w:t>
      </w:r>
      <w:r w:rsidRPr="008C1583">
        <w:t>report from the Intergovernmental Panel</w:t>
      </w:r>
      <w:r w:rsidR="008B4C50" w:rsidRPr="008C1583">
        <w:t xml:space="preserve"> </w:t>
      </w:r>
      <w:r w:rsidRPr="008C1583">
        <w:t xml:space="preserve">on </w:t>
      </w:r>
      <w:r w:rsidR="008B4C50" w:rsidRPr="008C1583">
        <w:t>C</w:t>
      </w:r>
      <w:r w:rsidRPr="008C1583">
        <w:t xml:space="preserve">limate </w:t>
      </w:r>
      <w:r w:rsidR="008B4C50" w:rsidRPr="008C1583">
        <w:t>C</w:t>
      </w:r>
      <w:r w:rsidRPr="008C1583">
        <w:t>hange</w:t>
      </w:r>
      <w:r w:rsidR="009648CC" w:rsidRPr="008C1583">
        <w:t xml:space="preserve"> It highlights the necessity to account for </w:t>
      </w:r>
      <w:r w:rsidR="008B4C50" w:rsidRPr="008C1583">
        <w:t>variations</w:t>
      </w:r>
      <w:r w:rsidR="009648CC" w:rsidRPr="008C1583">
        <w:t xml:space="preserve"> </w:t>
      </w:r>
      <w:r w:rsidR="008B4C50" w:rsidRPr="008C1583">
        <w:t xml:space="preserve">in </w:t>
      </w:r>
      <w:r w:rsidR="009648CC" w:rsidRPr="008C1583">
        <w:t>climate change over</w:t>
      </w:r>
      <w:r w:rsidR="009648CC" w:rsidRPr="008C1583">
        <w:t> </w:t>
      </w:r>
      <w:r w:rsidR="009648CC" w:rsidRPr="008C1583">
        <w:t xml:space="preserve">urban and rural </w:t>
      </w:r>
      <w:r w:rsidR="008B4C50" w:rsidRPr="008C1583">
        <w:t>spaces</w:t>
      </w:r>
      <w:r w:rsidR="009648CC" w:rsidRPr="008C1583">
        <w:t xml:space="preserve">, something previous research has largely </w:t>
      </w:r>
      <w:r w:rsidR="004B493A" w:rsidRPr="008C1583">
        <w:t>neglected. The</w:t>
      </w:r>
      <w:r w:rsidRPr="008C1583">
        <w:t xml:space="preserve"> </w:t>
      </w:r>
      <w:r w:rsidR="009648CC" w:rsidRPr="008C1583">
        <w:t>study</w:t>
      </w:r>
      <w:r w:rsidRPr="008C1583">
        <w:t xml:space="preserve"> </w:t>
      </w:r>
      <w:r w:rsidR="008B4C50" w:rsidRPr="008C1583">
        <w:t>considered</w:t>
      </w:r>
      <w:r w:rsidR="009648CC" w:rsidRPr="008C1583">
        <w:t xml:space="preserve"> </w:t>
      </w:r>
      <w:r w:rsidRPr="008C1583">
        <w:t>an urban</w:t>
      </w:r>
      <w:r w:rsidR="008C1583" w:rsidRPr="008C1583">
        <w:t xml:space="preserve"> </w:t>
      </w:r>
      <w:r w:rsidRPr="008C1583">
        <w:t xml:space="preserve">land surface scheme </w:t>
      </w:r>
      <w:r w:rsidR="004B493A" w:rsidRPr="008C1583">
        <w:t>coupled with</w:t>
      </w:r>
      <w:r w:rsidRPr="008C1583">
        <w:t xml:space="preserve"> Global Climate Model (GCM) to quantify</w:t>
      </w:r>
      <w:r w:rsidR="004B493A" w:rsidRPr="008C1583">
        <w:t xml:space="preserve"> the effects of both local and global detriments of climate change</w:t>
      </w:r>
      <w:r w:rsidRPr="008C1583">
        <w:t xml:space="preserve">. </w:t>
      </w:r>
      <w:r w:rsidR="004B493A" w:rsidRPr="008C1583">
        <w:t>This method shows that urbanisation and climate change effects must be analysed in</w:t>
      </w:r>
      <w:r w:rsidR="004B493A" w:rsidRPr="008C1583">
        <w:t> </w:t>
      </w:r>
      <w:r w:rsidR="004B493A" w:rsidRPr="008C1583">
        <w:t>tandem to make reliable projections of urban climate change. Urban heat island effect</w:t>
      </w:r>
      <w:r w:rsidR="008B4C50" w:rsidRPr="008C1583">
        <w:t xml:space="preserve">, </w:t>
      </w:r>
      <w:r w:rsidR="004B493A" w:rsidRPr="008C1583">
        <w:t>affects the local and global climate systems. And these effects are compounded by urban morphology,</w:t>
      </w:r>
      <w:r w:rsidR="00644FA5" w:rsidRPr="008C1583">
        <w:t xml:space="preserve"> </w:t>
      </w:r>
      <w:r w:rsidR="004B493A" w:rsidRPr="008C1583">
        <w:t>waste heat release, and regional climate dynamics.</w:t>
      </w:r>
    </w:p>
    <w:p w14:paraId="11B9DE33" w14:textId="32B0C5D9" w:rsidR="00611B25" w:rsidRPr="008C1583" w:rsidRDefault="00611B25" w:rsidP="00DC52D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 xml:space="preserve">Consequences of urbanization induced </w:t>
      </w:r>
      <w:r w:rsidR="008C1583">
        <w:rPr>
          <w:rFonts w:ascii="Times New Roman" w:eastAsia="Times New Roman" w:hAnsi="Times New Roman" w:cs="Times New Roman"/>
          <w:b/>
          <w:bCs/>
          <w:kern w:val="0"/>
          <w:sz w:val="24"/>
          <w:szCs w:val="24"/>
          <w:lang w:eastAsia="en-IN"/>
          <w14:ligatures w14:val="none"/>
        </w:rPr>
        <w:t>c</w:t>
      </w:r>
      <w:r w:rsidRPr="008C1583">
        <w:rPr>
          <w:rFonts w:ascii="Times New Roman" w:eastAsia="Times New Roman" w:hAnsi="Times New Roman" w:cs="Times New Roman"/>
          <w:b/>
          <w:bCs/>
          <w:kern w:val="0"/>
          <w:sz w:val="24"/>
          <w:szCs w:val="24"/>
          <w:lang w:eastAsia="en-IN"/>
          <w14:ligatures w14:val="none"/>
        </w:rPr>
        <w:t xml:space="preserve">limate </w:t>
      </w:r>
      <w:r w:rsidR="008C1583">
        <w:rPr>
          <w:rFonts w:ascii="Times New Roman" w:eastAsia="Times New Roman" w:hAnsi="Times New Roman" w:cs="Times New Roman"/>
          <w:b/>
          <w:bCs/>
          <w:kern w:val="0"/>
          <w:sz w:val="24"/>
          <w:szCs w:val="24"/>
          <w:lang w:eastAsia="en-IN"/>
          <w14:ligatures w14:val="none"/>
        </w:rPr>
        <w:t>c</w:t>
      </w:r>
      <w:r w:rsidRPr="008C1583">
        <w:rPr>
          <w:rFonts w:ascii="Times New Roman" w:eastAsia="Times New Roman" w:hAnsi="Times New Roman" w:cs="Times New Roman"/>
          <w:b/>
          <w:bCs/>
          <w:kern w:val="0"/>
          <w:sz w:val="24"/>
          <w:szCs w:val="24"/>
          <w:lang w:eastAsia="en-IN"/>
          <w14:ligatures w14:val="none"/>
        </w:rPr>
        <w:t>hange</w:t>
      </w:r>
    </w:p>
    <w:p w14:paraId="630F9193" w14:textId="664204D7" w:rsidR="00AF6B8C" w:rsidRPr="008C1583" w:rsidRDefault="00AF6B8C" w:rsidP="00DC52D3">
      <w:pPr>
        <w:pStyle w:val="NormalWeb"/>
        <w:spacing w:line="360" w:lineRule="auto"/>
        <w:jc w:val="both"/>
      </w:pPr>
      <w:r w:rsidRPr="008C1583">
        <w:t xml:space="preserve">Urbanization is one of the critical </w:t>
      </w:r>
      <w:r w:rsidR="00BB64F5" w:rsidRPr="008C1583">
        <w:t xml:space="preserve">determinants </w:t>
      </w:r>
      <w:r w:rsidRPr="008C1583">
        <w:t>of climate change as it</w:t>
      </w:r>
      <w:r w:rsidRPr="008C1583">
        <w:t> </w:t>
      </w:r>
      <w:r w:rsidRPr="008C1583">
        <w:t>influences land use, greenhouse gas emissions as well as local climate systems. These changes</w:t>
      </w:r>
      <w:r w:rsidRPr="008C1583">
        <w:t> </w:t>
      </w:r>
      <w:r w:rsidRPr="008C1583">
        <w:t>have far-reaching implications for the environment, human health, infrastructure, and socio-economic conditions. The subsequent discussion focuses on how urbanism drives climate change, and</w:t>
      </w:r>
      <w:r w:rsidRPr="008C1583">
        <w:t> </w:t>
      </w:r>
      <w:r w:rsidRPr="008C1583">
        <w:t>what that means. These transitions have significant consequences for human health, economic stability, and social equity,</w:t>
      </w:r>
      <w:r w:rsidRPr="008C1583">
        <w:t> </w:t>
      </w:r>
      <w:r w:rsidRPr="008C1583">
        <w:t>disproportionately impacting marginal populations.</w:t>
      </w:r>
    </w:p>
    <w:p w14:paraId="40E9BB42" w14:textId="19B2BEDB" w:rsidR="00A56969" w:rsidRPr="008C1583" w:rsidRDefault="00AF6B8C" w:rsidP="00DC52D3">
      <w:pPr>
        <w:pStyle w:val="NormalWeb"/>
        <w:spacing w:line="360" w:lineRule="auto"/>
        <w:jc w:val="both"/>
      </w:pPr>
      <w:r w:rsidRPr="008C1583">
        <w:t xml:space="preserve">According to Zhang et al., (2023), urban land‐use change can impact </w:t>
      </w:r>
      <w:r w:rsidR="0055392E" w:rsidRPr="008C1583">
        <w:t>“</w:t>
      </w:r>
      <w:r w:rsidRPr="008C1583">
        <w:t>biogeochemical carbon (C) and</w:t>
      </w:r>
      <w:r w:rsidRPr="008C1583">
        <w:t> </w:t>
      </w:r>
      <w:r w:rsidRPr="008C1583">
        <w:t>nitrogen (N) cycles</w:t>
      </w:r>
      <w:r w:rsidR="0055392E" w:rsidRPr="008C1583">
        <w:t>”</w:t>
      </w:r>
      <w:r w:rsidRPr="008C1583">
        <w:t xml:space="preserve"> as well as associated greenhouse gas (GHG) fluxes</w:t>
      </w:r>
      <w:r w:rsidR="00BB64F5" w:rsidRPr="008C1583">
        <w:t xml:space="preserve"> widely from regional to global levels</w:t>
      </w:r>
      <w:r w:rsidRPr="008C1583">
        <w:t>. Urbanization is a strong driver of climate change, contributing on average to 153% higher soil nitrous oxide</w:t>
      </w:r>
      <w:r w:rsidRPr="008C1583">
        <w:t> </w:t>
      </w:r>
      <w:r w:rsidRPr="008C1583">
        <w:t xml:space="preserve">(N2O) emissions and a 50% reduction in methane (CH4) uptake. It is found that urban soils were strong regional hotspots for the emission of N2O globally, releasing 0.46 </w:t>
      </w:r>
      <w:proofErr w:type="spellStart"/>
      <w:r w:rsidRPr="008C1583">
        <w:t>Tg</w:t>
      </w:r>
      <w:proofErr w:type="spellEnd"/>
      <w:r w:rsidRPr="008C1583">
        <w:t xml:space="preserve"> N2O-N per year and decreasing 0.58</w:t>
      </w:r>
      <w:r w:rsidRPr="008C1583">
        <w:t> </w:t>
      </w:r>
      <w:proofErr w:type="spellStart"/>
      <w:r w:rsidRPr="008C1583">
        <w:t>Tg</w:t>
      </w:r>
      <w:proofErr w:type="spellEnd"/>
      <w:r w:rsidRPr="008C1583">
        <w:t xml:space="preserve"> CH4-C per year. </w:t>
      </w:r>
      <w:r w:rsidR="00A56969" w:rsidRPr="008C1583">
        <w:t>The observed urban-induced alterations in soil N2O emissions and CH4 uptake were found to</w:t>
      </w:r>
      <w:r w:rsidR="00A56969" w:rsidRPr="008C1583">
        <w:t> </w:t>
      </w:r>
      <w:r w:rsidR="00A56969" w:rsidRPr="008C1583">
        <w:t>be correlated with changes in soil properties</w:t>
      </w:r>
      <w:r w:rsidR="00BB64F5" w:rsidRPr="008C1583">
        <w:t xml:space="preserve">, </w:t>
      </w:r>
      <w:r w:rsidR="00A56969" w:rsidRPr="008C1583">
        <w:t xml:space="preserve">coupled with rising temperatures, and with management practices, especially the usage of fertilizers. </w:t>
      </w:r>
    </w:p>
    <w:p w14:paraId="4E8933A7" w14:textId="2760EE12" w:rsidR="003A236D" w:rsidRPr="008C1583" w:rsidRDefault="003A236D" w:rsidP="00DC52D3">
      <w:pPr>
        <w:pStyle w:val="NormalWeb"/>
        <w:spacing w:line="360" w:lineRule="auto"/>
        <w:jc w:val="both"/>
      </w:pPr>
      <w:r w:rsidRPr="008C1583">
        <w:lastRenderedPageBreak/>
        <w:t xml:space="preserve">As Kahn (2009) </w:t>
      </w:r>
      <w:r w:rsidR="00BB64F5" w:rsidRPr="008C1583">
        <w:t>notes that</w:t>
      </w:r>
      <w:r w:rsidRPr="008C1583">
        <w:t xml:space="preserve"> between the years 1950 and 2030</w:t>
      </w:r>
      <w:r w:rsidR="00EC6999" w:rsidRPr="008C1583">
        <w:t xml:space="preserve">, urban population across the globe will increase from 30 per cent to 60 per cent. Significantly, this </w:t>
      </w:r>
      <w:r w:rsidRPr="008C1583">
        <w:t>has implications both for the climate change and for the social costs that climate change will impose on</w:t>
      </w:r>
      <w:r w:rsidRPr="008C1583">
        <w:t> </w:t>
      </w:r>
      <w:r w:rsidRPr="008C1583">
        <w:t xml:space="preserve">the </w:t>
      </w:r>
      <w:r w:rsidR="008E77C9" w:rsidRPr="008C1583">
        <w:t xml:space="preserve">human populations by impacting </w:t>
      </w:r>
      <w:r w:rsidRPr="008C1583">
        <w:t>quality of life. It looks at the impact</w:t>
      </w:r>
      <w:r w:rsidRPr="008C1583">
        <w:t> </w:t>
      </w:r>
      <w:r w:rsidRPr="008C1583">
        <w:t xml:space="preserve">of urbanization on greenhouse gas production, especially without explicit carbon incentives. </w:t>
      </w:r>
    </w:p>
    <w:p w14:paraId="7FA85647" w14:textId="43C2CA71" w:rsidR="003A236D" w:rsidRPr="008C1583" w:rsidRDefault="00611B25" w:rsidP="00DC52D3">
      <w:pPr>
        <w:pStyle w:val="NormalWeb"/>
        <w:spacing w:line="360" w:lineRule="auto"/>
        <w:jc w:val="both"/>
      </w:pPr>
      <w:r w:rsidRPr="008C1583">
        <w:t xml:space="preserve">For example, </w:t>
      </w:r>
      <w:r w:rsidR="003A236D" w:rsidRPr="008C1583">
        <w:t>some cities, such as Los Angeles in Southern California, would see their levels of climate amenities dropped drastically, while other</w:t>
      </w:r>
      <w:r w:rsidR="003A236D" w:rsidRPr="008C1583">
        <w:t> </w:t>
      </w:r>
      <w:r w:rsidR="003A236D" w:rsidRPr="008C1583">
        <w:t>cities—for example in Florida—might gain such amenities. Changes in climate</w:t>
      </w:r>
      <w:r w:rsidR="003A236D" w:rsidRPr="008C1583">
        <w:t> </w:t>
      </w:r>
      <w:r w:rsidR="003A236D" w:rsidRPr="008C1583">
        <w:t>may affect these features, altering migration routes and stunting economic growth along with effect on housing prices and wages. Cities with cooler winters and</w:t>
      </w:r>
      <w:r w:rsidR="003A236D" w:rsidRPr="008C1583">
        <w:t> </w:t>
      </w:r>
      <w:r w:rsidR="003A236D" w:rsidRPr="008C1583">
        <w:t>warmer summers could witness falling home prices and rising wages, as people adapt to a new climate regime. Some cities — especially coastal ones — are likely to see rising flooding</w:t>
      </w:r>
      <w:r w:rsidR="003A236D" w:rsidRPr="008C1583">
        <w:t> </w:t>
      </w:r>
      <w:r w:rsidR="003A236D" w:rsidRPr="008C1583">
        <w:t>driven by climate change.</w:t>
      </w:r>
      <w:r w:rsidR="00DE5815" w:rsidRPr="008C1583">
        <w:t xml:space="preserve"> </w:t>
      </w:r>
      <w:r w:rsidR="003A236D" w:rsidRPr="008C1583">
        <w:t>Certain cities, especially those located along the</w:t>
      </w:r>
      <w:r w:rsidR="003A236D" w:rsidRPr="008C1583">
        <w:t> </w:t>
      </w:r>
      <w:r w:rsidR="003A236D" w:rsidRPr="008C1583">
        <w:t xml:space="preserve">coast, face the potential of exacerbated flooding from climate change for example cities like Kolkata and Mumbai will see a significant rise </w:t>
      </w:r>
      <w:r w:rsidR="00162C19" w:rsidRPr="008C1583">
        <w:t>to the population exposed to coastal flooding by 2070</w:t>
      </w:r>
    </w:p>
    <w:p w14:paraId="603B4281" w14:textId="75AD09A4" w:rsidR="00611B25" w:rsidRPr="008C1583" w:rsidRDefault="00DE5815" w:rsidP="00DC52D3">
      <w:pPr>
        <w:pStyle w:val="NormalWeb"/>
        <w:spacing w:line="360" w:lineRule="auto"/>
        <w:jc w:val="both"/>
      </w:pPr>
      <w:proofErr w:type="spellStart"/>
      <w:r w:rsidRPr="008C1583">
        <w:t>Helbling</w:t>
      </w:r>
      <w:proofErr w:type="spellEnd"/>
      <w:r w:rsidRPr="008C1583">
        <w:t xml:space="preserve"> &amp; </w:t>
      </w:r>
      <w:proofErr w:type="spellStart"/>
      <w:r w:rsidRPr="008C1583">
        <w:t>Meierrieks</w:t>
      </w:r>
      <w:proofErr w:type="spellEnd"/>
      <w:r w:rsidRPr="008C1583">
        <w:t xml:space="preserve"> (2022) finds robust long-run relationships between temperature increases and urbanization rates across 118 countries from 1960</w:t>
      </w:r>
      <w:r w:rsidRPr="008C1583">
        <w:t> </w:t>
      </w:r>
      <w:r w:rsidRPr="008C1583">
        <w:t xml:space="preserve">to 2016—especially in low-income, </w:t>
      </w:r>
      <w:proofErr w:type="spellStart"/>
      <w:r w:rsidRPr="008C1583">
        <w:t>agro</w:t>
      </w:r>
      <w:proofErr w:type="spellEnd"/>
      <w:r w:rsidRPr="008C1583">
        <w:t>-economies, and non-urban economies in hotter climate zones. The impact of temperature increases on urbanization</w:t>
      </w:r>
      <w:r w:rsidRPr="008C1583">
        <w:t> </w:t>
      </w:r>
      <w:r w:rsidRPr="008C1583">
        <w:t xml:space="preserve">rates is more apparent in the long run, and in this aspect is a stronger relationship compared to any </w:t>
      </w:r>
      <w:r w:rsidR="008E77C9" w:rsidRPr="008C1583">
        <w:t>immediate e</w:t>
      </w:r>
      <w:r w:rsidRPr="008C1583">
        <w:t>ffect. The relationship between</w:t>
      </w:r>
      <w:r w:rsidRPr="008C1583">
        <w:t> </w:t>
      </w:r>
      <w:r w:rsidRPr="008C1583">
        <w:t>global warming and urbanization is country-specific</w:t>
      </w:r>
      <w:r w:rsidR="008E77C9" w:rsidRPr="008C1583">
        <w:t xml:space="preserve"> also</w:t>
      </w:r>
      <w:r w:rsidRPr="008C1583">
        <w:t>, particularly, the poorest and more agriculture-dependent countries lean towards urbanization</w:t>
      </w:r>
      <w:r w:rsidR="008E77C9" w:rsidRPr="008C1583">
        <w:t xml:space="preserve"> and therefore, more climate change issues</w:t>
      </w:r>
      <w:r w:rsidRPr="008C1583">
        <w:t>.</w:t>
      </w:r>
      <w:r w:rsidR="00986CDA" w:rsidRPr="008C1583">
        <w:t xml:space="preserve"> </w:t>
      </w:r>
    </w:p>
    <w:p w14:paraId="79951BAE" w14:textId="4032ED69" w:rsidR="009B42DB" w:rsidRPr="008C1583" w:rsidRDefault="00DE5815" w:rsidP="00DC52D3">
      <w:pPr>
        <w:pStyle w:val="NormalWeb"/>
        <w:spacing w:line="360" w:lineRule="auto"/>
        <w:jc w:val="both"/>
      </w:pPr>
      <w:r w:rsidRPr="008C1583">
        <w:t>Climate change is also associated with deforestation</w:t>
      </w:r>
      <w:r w:rsidR="008E77C9" w:rsidRPr="008C1583">
        <w:t xml:space="preserve"> along with urbanization</w:t>
      </w:r>
      <w:r w:rsidRPr="008C1583">
        <w:t xml:space="preserve">, </w:t>
      </w:r>
      <w:r w:rsidR="008E77C9" w:rsidRPr="008C1583">
        <w:t xml:space="preserve">these two are brining sweeping changes across </w:t>
      </w:r>
      <w:r w:rsidRPr="008C1583">
        <w:t xml:space="preserve">land use </w:t>
      </w:r>
      <w:r w:rsidR="008E77C9" w:rsidRPr="008C1583">
        <w:t>patterns resulting into increasing temperature and ec</w:t>
      </w:r>
      <w:r w:rsidRPr="008C1583">
        <w:t xml:space="preserve">ological collapse. Urban sprawl often results in deforestation, </w:t>
      </w:r>
      <w:r w:rsidR="008E77C9" w:rsidRPr="008C1583">
        <w:t>contributing</w:t>
      </w:r>
      <w:r w:rsidRPr="008C1583">
        <w:t xml:space="preserve"> to climate change</w:t>
      </w:r>
      <w:r w:rsidRPr="008C1583">
        <w:t> </w:t>
      </w:r>
      <w:r w:rsidRPr="008C1583">
        <w:t xml:space="preserve">by </w:t>
      </w:r>
      <w:r w:rsidR="008E77C9" w:rsidRPr="008C1583">
        <w:t>increasing</w:t>
      </w:r>
      <w:r w:rsidRPr="008C1583">
        <w:t xml:space="preserve"> greenhouse gas</w:t>
      </w:r>
      <w:r w:rsidR="008E77C9" w:rsidRPr="008C1583">
        <w:t xml:space="preserve"> release in the atmosphere</w:t>
      </w:r>
      <w:r w:rsidRPr="008C1583">
        <w:t xml:space="preserve"> and diminishing carbon sinks. </w:t>
      </w:r>
      <w:r w:rsidR="009B42DB" w:rsidRPr="008C1583">
        <w:t xml:space="preserve">Liu et al. (2019) reported worldwide </w:t>
      </w:r>
      <w:r w:rsidR="008E77C9" w:rsidRPr="008C1583">
        <w:t xml:space="preserve">that </w:t>
      </w:r>
      <w:r w:rsidR="009B42DB" w:rsidRPr="008C1583">
        <w:t xml:space="preserve">urban areas expanding by an average of 5694 km² year-1 from 2000 to 2010, resulting in substantial terrestrial NPP loss, with a net loss of 22.4 </w:t>
      </w:r>
      <w:proofErr w:type="spellStart"/>
      <w:r w:rsidR="009B42DB" w:rsidRPr="008C1583">
        <w:t>Tg</w:t>
      </w:r>
      <w:proofErr w:type="spellEnd"/>
      <w:r w:rsidR="009B42DB" w:rsidRPr="008C1583">
        <w:t> </w:t>
      </w:r>
      <w:r w:rsidR="009B42DB" w:rsidRPr="008C1583">
        <w:t>Carbon year-1. This unprecedented decline in NPP induced by urbanization dampened 30</w:t>
      </w:r>
      <w:r w:rsidR="008E77C9" w:rsidRPr="008C1583">
        <w:t xml:space="preserve"> per cent</w:t>
      </w:r>
      <w:r w:rsidR="009B42DB" w:rsidRPr="008C1583">
        <w:t xml:space="preserve"> of the climate-induced rise of 73.6</w:t>
      </w:r>
      <w:r w:rsidR="009B42DB" w:rsidRPr="008C1583">
        <w:t> </w:t>
      </w:r>
      <w:proofErr w:type="spellStart"/>
      <w:r w:rsidR="009B42DB" w:rsidRPr="008C1583">
        <w:t>Tg</w:t>
      </w:r>
      <w:proofErr w:type="spellEnd"/>
      <w:r w:rsidR="009B42DB" w:rsidRPr="008C1583">
        <w:t xml:space="preserve"> Carbon yr−1 over the equivalent period.</w:t>
      </w:r>
    </w:p>
    <w:p w14:paraId="6C0A3488" w14:textId="1CC9C103" w:rsidR="00702002" w:rsidRPr="008C1583" w:rsidRDefault="00611B25" w:rsidP="00DC52D3">
      <w:pPr>
        <w:pStyle w:val="NormalWeb"/>
        <w:spacing w:line="360" w:lineRule="auto"/>
        <w:jc w:val="both"/>
      </w:pPr>
      <w:r w:rsidRPr="008C1583">
        <w:t>Chen et al., (2021)</w:t>
      </w:r>
      <w:r w:rsidR="008E77C9" w:rsidRPr="008C1583">
        <w:t xml:space="preserve"> noted</w:t>
      </w:r>
      <w:r w:rsidR="0099046B" w:rsidRPr="008C1583">
        <w:t xml:space="preserve"> that urbanization causes climate change through the urban heat island effect,</w:t>
      </w:r>
      <w:r w:rsidR="008E77C9" w:rsidRPr="008C1583">
        <w:t xml:space="preserve"> changing </w:t>
      </w:r>
      <w:r w:rsidR="0099046B" w:rsidRPr="008C1583">
        <w:t>precipitation distribution</w:t>
      </w:r>
      <w:r w:rsidR="008E77C9" w:rsidRPr="008C1583">
        <w:t xml:space="preserve"> pattern</w:t>
      </w:r>
      <w:r w:rsidR="0099046B" w:rsidRPr="008C1583">
        <w:t xml:space="preserve">, </w:t>
      </w:r>
      <w:r w:rsidR="00077EB8" w:rsidRPr="008C1583">
        <w:t xml:space="preserve">and </w:t>
      </w:r>
      <w:r w:rsidR="0099046B" w:rsidRPr="008C1583">
        <w:t>extreme weather</w:t>
      </w:r>
      <w:r w:rsidR="00077EB8" w:rsidRPr="008C1583">
        <w:t xml:space="preserve"> conditions</w:t>
      </w:r>
      <w:r w:rsidR="0099046B" w:rsidRPr="008C1583">
        <w:t xml:space="preserve">, etc. that </w:t>
      </w:r>
      <w:r w:rsidR="0099046B" w:rsidRPr="008C1583">
        <w:lastRenderedPageBreak/>
        <w:t>aggravate the global climate change effects</w:t>
      </w:r>
      <w:r w:rsidR="00702002" w:rsidRPr="008C1583">
        <w:t xml:space="preserve">. </w:t>
      </w:r>
      <w:r w:rsidR="00077EB8" w:rsidRPr="008C1583">
        <w:t xml:space="preserve">Changes in climatic conditions results in to </w:t>
      </w:r>
      <w:r w:rsidRPr="008C1583">
        <w:t>increase</w:t>
      </w:r>
      <w:r w:rsidR="00702002" w:rsidRPr="008C1583">
        <w:t xml:space="preserve"> in</w:t>
      </w:r>
      <w:r w:rsidRPr="008C1583">
        <w:t xml:space="preserve"> energy consumption, higher </w:t>
      </w:r>
      <w:r w:rsidR="00702002" w:rsidRPr="008C1583">
        <w:t>death</w:t>
      </w:r>
      <w:r w:rsidRPr="008C1583">
        <w:t xml:space="preserve"> rates, </w:t>
      </w:r>
      <w:r w:rsidR="00702002" w:rsidRPr="008C1583">
        <w:t>the spread of communicable diseases, extreme weather damage to infrastructure and shortages of water. Overall, these contributing factors pose a threat to community resilience and well-being, emphasizing the necessity of interdisciplinary cooperation in regulating the impacts</w:t>
      </w:r>
      <w:r w:rsidR="00702002" w:rsidRPr="008C1583">
        <w:t> </w:t>
      </w:r>
      <w:r w:rsidR="00702002" w:rsidRPr="008C1583">
        <w:t>of urbanization on climate and the advancement of sustainable development in communities.</w:t>
      </w:r>
      <w:r w:rsidR="0086226B" w:rsidRPr="008C1583">
        <w:t xml:space="preserve"> </w:t>
      </w:r>
      <w:r w:rsidRPr="008C1583">
        <w:t xml:space="preserve">Greenwalt et al., (2018) </w:t>
      </w:r>
      <w:r w:rsidR="00702002" w:rsidRPr="008C1583">
        <w:t>described various climates</w:t>
      </w:r>
      <w:r w:rsidRPr="008C1583">
        <w:t xml:space="preserve"> change-related risks</w:t>
      </w:r>
      <w:r w:rsidR="00702002" w:rsidRPr="008C1583">
        <w:t xml:space="preserve"> such as storm surges, extreme precipitation, heat stress, rising sea</w:t>
      </w:r>
      <w:r w:rsidR="00702002" w:rsidRPr="008C1583">
        <w:t> </w:t>
      </w:r>
      <w:r w:rsidR="00702002" w:rsidRPr="008C1583">
        <w:t xml:space="preserve">levels and flooding </w:t>
      </w:r>
      <w:r w:rsidRPr="008C1583">
        <w:t xml:space="preserve">for urban areas and they are </w:t>
      </w:r>
      <w:r w:rsidR="00702002" w:rsidRPr="008C1583">
        <w:t>growing</w:t>
      </w:r>
      <w:r w:rsidRPr="008C1583">
        <w:t xml:space="preserve">. </w:t>
      </w:r>
      <w:r w:rsidR="00702002" w:rsidRPr="008C1583">
        <w:t xml:space="preserve">Due to these risks, marginal people </w:t>
      </w:r>
      <w:r w:rsidRPr="008C1583">
        <w:t xml:space="preserve">living in informal settlements, </w:t>
      </w:r>
      <w:r w:rsidR="00702002" w:rsidRPr="008C1583">
        <w:t>without enough housing, basic services, and reliable</w:t>
      </w:r>
      <w:r w:rsidR="00702002" w:rsidRPr="008C1583">
        <w:t> </w:t>
      </w:r>
      <w:r w:rsidR="00702002" w:rsidRPr="008C1583">
        <w:t>infrastructure are more vulnerable</w:t>
      </w:r>
    </w:p>
    <w:p w14:paraId="5F58B0D9" w14:textId="435E7F1B" w:rsidR="00E42EDC" w:rsidRPr="008C1583" w:rsidRDefault="00611B25" w:rsidP="00DC52D3">
      <w:pPr>
        <w:pStyle w:val="NormalWeb"/>
        <w:spacing w:line="360" w:lineRule="auto"/>
        <w:jc w:val="both"/>
      </w:pPr>
      <w:proofErr w:type="spellStart"/>
      <w:r w:rsidRPr="008C1583">
        <w:t>Degórska</w:t>
      </w:r>
      <w:proofErr w:type="spellEnd"/>
      <w:r w:rsidRPr="008C1583">
        <w:t xml:space="preserve"> &amp; </w:t>
      </w:r>
      <w:proofErr w:type="spellStart"/>
      <w:r w:rsidRPr="008C1583">
        <w:t>Degórski</w:t>
      </w:r>
      <w:proofErr w:type="spellEnd"/>
      <w:r w:rsidRPr="008C1583">
        <w:t>, (2018)</w:t>
      </w:r>
      <w:r w:rsidR="00E42EDC" w:rsidRPr="008C1583">
        <w:t xml:space="preserve"> noted that u</w:t>
      </w:r>
      <w:r w:rsidRPr="008C1583">
        <w:t xml:space="preserve">rbanization </w:t>
      </w:r>
      <w:r w:rsidR="00E42EDC" w:rsidRPr="008C1583">
        <w:t>worsens</w:t>
      </w:r>
      <w:r w:rsidR="00E42EDC" w:rsidRPr="008C1583">
        <w:t> </w:t>
      </w:r>
      <w:r w:rsidR="00E42EDC" w:rsidRPr="008C1583">
        <w:t>the impacts of climate change, particularly in populous cities such as Warsaw, which face more frequent heatwaves and torrential rainfall. This exacerbates the urban heat island effect, which is detrimental to human</w:t>
      </w:r>
      <w:r w:rsidR="00E42EDC" w:rsidRPr="008C1583">
        <w:t> </w:t>
      </w:r>
      <w:r w:rsidR="00E42EDC" w:rsidRPr="008C1583">
        <w:t>health, particularly for vulnerable groups like the elderly and children. These alterations to land use and reduction to spatially biologically active areas lead to a decreased quality of life and increased</w:t>
      </w:r>
      <w:r w:rsidR="00E42EDC" w:rsidRPr="008C1583">
        <w:t> </w:t>
      </w:r>
      <w:r w:rsidR="00E42EDC" w:rsidRPr="008C1583">
        <w:t>risk of mortality.</w:t>
      </w:r>
      <w:r w:rsidR="007157C2" w:rsidRPr="008C1583">
        <w:t xml:space="preserve"> To lessen these negative consequences and increase the resilience of urban settings, sustainable adaptation strategies </w:t>
      </w:r>
      <w:r w:rsidR="00890C2A" w:rsidRPr="008C1583">
        <w:t>need</w:t>
      </w:r>
      <w:r w:rsidR="007157C2" w:rsidRPr="008C1583">
        <w:t xml:space="preserve"> to be adopted. </w:t>
      </w:r>
    </w:p>
    <w:p w14:paraId="5DFD1C03" w14:textId="225D0529" w:rsidR="00C54EED" w:rsidRPr="008C1583" w:rsidRDefault="00C54EED" w:rsidP="00DC52D3">
      <w:pPr>
        <w:pStyle w:val="NormalWeb"/>
        <w:spacing w:line="360" w:lineRule="auto"/>
        <w:jc w:val="both"/>
      </w:pPr>
      <w:r w:rsidRPr="008C1583">
        <w:t>Tiwari et al. (2023), shows that urbanization-induced climate change negatively influences overall well-being by increasing unsustainable consumption of resources</w:t>
      </w:r>
      <w:r w:rsidRPr="008C1583">
        <w:t> </w:t>
      </w:r>
      <w:r w:rsidRPr="008C1583">
        <w:t>and inducing ecological imbalances in each system of nature resulting in frequent weather irregularities i.e. forest fires, floods, heat waves, etc. In developing countries like India, with slack governance,</w:t>
      </w:r>
      <w:r w:rsidRPr="008C1583">
        <w:t> </w:t>
      </w:r>
      <w:r w:rsidRPr="008C1583">
        <w:t xml:space="preserve">these problems are more acute. Urbanization is a growing </w:t>
      </w:r>
      <w:r w:rsidR="0055392E" w:rsidRPr="008C1583">
        <w:t>trend;</w:t>
      </w:r>
      <w:r w:rsidRPr="008C1583">
        <w:t xml:space="preserve"> hence it requires new climate-change sensitive approaches and policies to promote resilient urban communities with improved</w:t>
      </w:r>
      <w:r w:rsidRPr="008C1583">
        <w:t> </w:t>
      </w:r>
      <w:r w:rsidRPr="008C1583">
        <w:t>quality of life.</w:t>
      </w:r>
    </w:p>
    <w:p w14:paraId="733918B3" w14:textId="21993D73" w:rsidR="007664CB" w:rsidRPr="008C1583" w:rsidRDefault="00C54EED" w:rsidP="00DC52D3">
      <w:pPr>
        <w:pStyle w:val="NormalWeb"/>
        <w:spacing w:line="360" w:lineRule="auto"/>
        <w:jc w:val="both"/>
      </w:pPr>
      <w:r w:rsidRPr="008C1583">
        <w:t xml:space="preserve">Climate change exacerbates </w:t>
      </w:r>
      <w:r w:rsidR="00077EB8" w:rsidRPr="008C1583">
        <w:t>sever and catastrophic weather</w:t>
      </w:r>
      <w:r w:rsidRPr="008C1583">
        <w:t xml:space="preserve"> events, </w:t>
      </w:r>
      <w:r w:rsidR="00077EB8" w:rsidRPr="008C1583">
        <w:t xml:space="preserve">rise in </w:t>
      </w:r>
      <w:r w:rsidRPr="008C1583">
        <w:t>sea-level, and chang</w:t>
      </w:r>
      <w:r w:rsidR="00077EB8" w:rsidRPr="008C1583">
        <w:t xml:space="preserve">es in the </w:t>
      </w:r>
      <w:r w:rsidRPr="008C1583">
        <w:t>precipitation</w:t>
      </w:r>
      <w:r w:rsidR="00077EB8" w:rsidRPr="008C1583">
        <w:t xml:space="preserve"> patterns</w:t>
      </w:r>
      <w:r w:rsidRPr="008C1583">
        <w:t xml:space="preserve"> in urban</w:t>
      </w:r>
      <w:r w:rsidR="00077EB8" w:rsidRPr="008C1583">
        <w:t xml:space="preserve"> spaces</w:t>
      </w:r>
      <w:r w:rsidRPr="008C1583">
        <w:t xml:space="preserve"> (Rosenzweig C et al,</w:t>
      </w:r>
      <w:r w:rsidRPr="008C1583">
        <w:t> </w:t>
      </w:r>
      <w:r w:rsidRPr="008C1583">
        <w:t>2018) These interrelated</w:t>
      </w:r>
      <w:r w:rsidRPr="008C1583">
        <w:t> </w:t>
      </w:r>
      <w:r w:rsidRPr="008C1583">
        <w:t>processes threaten the viability of ecosystems, biodiversity, and community health. Urban sprawls, for instance, tends</w:t>
      </w:r>
      <w:r w:rsidRPr="008C1583">
        <w:t> </w:t>
      </w:r>
      <w:r w:rsidRPr="008C1583">
        <w:t xml:space="preserve">to encroach on natural landscapes and cause </w:t>
      </w:r>
      <w:r w:rsidR="003E4948" w:rsidRPr="008C1583">
        <w:t xml:space="preserve">destruction and loss of </w:t>
      </w:r>
      <w:r w:rsidRPr="008C1583">
        <w:t xml:space="preserve">habitat, </w:t>
      </w:r>
      <w:r w:rsidR="009540A5" w:rsidRPr="008C1583">
        <w:t>endangering</w:t>
      </w:r>
      <w:r w:rsidRPr="008C1583">
        <w:t xml:space="preserve"> biodiversity and </w:t>
      </w:r>
      <w:r w:rsidR="009540A5" w:rsidRPr="008C1583">
        <w:t>ecological</w:t>
      </w:r>
      <w:r w:rsidRPr="008C1583">
        <w:t xml:space="preserve"> services that are </w:t>
      </w:r>
      <w:r w:rsidR="00AE134C" w:rsidRPr="008C1583">
        <w:t>vital f</w:t>
      </w:r>
      <w:r w:rsidRPr="008C1583">
        <w:t>o</w:t>
      </w:r>
      <w:r w:rsidR="00AE134C" w:rsidRPr="008C1583">
        <w:t>r</w:t>
      </w:r>
      <w:r w:rsidRPr="008C1583">
        <w:t xml:space="preserve"> health and well</w:t>
      </w:r>
      <w:r w:rsidR="00AE134C" w:rsidRPr="008C1583">
        <w:t>-</w:t>
      </w:r>
      <w:r w:rsidRPr="008C1583">
        <w:t>being</w:t>
      </w:r>
      <w:r w:rsidR="0043385C" w:rsidRPr="008C1583">
        <w:t xml:space="preserve"> of populations</w:t>
      </w:r>
      <w:r w:rsidRPr="008C1583">
        <w:t xml:space="preserve"> (McDonald et al., 2019).</w:t>
      </w:r>
      <w:r w:rsidR="007664CB" w:rsidRPr="008C1583">
        <w:t xml:space="preserve"> In addition, the </w:t>
      </w:r>
      <w:r w:rsidR="0043385C" w:rsidRPr="008C1583">
        <w:t>effect of increasing heat aggravates</w:t>
      </w:r>
      <w:r w:rsidR="007664CB" w:rsidRPr="008C1583">
        <w:t xml:space="preserve"> heat-related morbidity and </w:t>
      </w:r>
      <w:r w:rsidR="0043385C" w:rsidRPr="008C1583">
        <w:t xml:space="preserve">deaths </w:t>
      </w:r>
      <w:r w:rsidR="007C24D9" w:rsidRPr="008C1583">
        <w:t>among marginal</w:t>
      </w:r>
      <w:r w:rsidR="007664CB" w:rsidRPr="008C1583">
        <w:t xml:space="preserve"> communities in recent times with denser</w:t>
      </w:r>
      <w:r w:rsidR="007664CB" w:rsidRPr="008C1583">
        <w:t> </w:t>
      </w:r>
      <w:r w:rsidR="007664CB" w:rsidRPr="008C1583">
        <w:t xml:space="preserve">populations. Even worse, climate change events such as floods and </w:t>
      </w:r>
      <w:r w:rsidR="007664CB" w:rsidRPr="008C1583">
        <w:lastRenderedPageBreak/>
        <w:t>storms have the potential to cripple the urban infrastructure, negatively impact water quality and increase vector-borne diseases whose net effect could deflate human</w:t>
      </w:r>
      <w:r w:rsidR="007664CB" w:rsidRPr="008C1583">
        <w:t> </w:t>
      </w:r>
      <w:r w:rsidR="007664CB" w:rsidRPr="008C1583">
        <w:t>health and resilience.</w:t>
      </w:r>
    </w:p>
    <w:p w14:paraId="7E7A40FE" w14:textId="092AD703" w:rsidR="00E563EA" w:rsidRPr="008C1583" w:rsidRDefault="007664CB" w:rsidP="00DC52D3">
      <w:pPr>
        <w:pStyle w:val="NormalWeb"/>
        <w:spacing w:line="360" w:lineRule="auto"/>
        <w:jc w:val="both"/>
      </w:pPr>
      <w:r w:rsidRPr="008C1583">
        <w:t xml:space="preserve">Debnath et al. (2023) assesses the </w:t>
      </w:r>
      <w:r w:rsidR="007C24D9" w:rsidRPr="008C1583">
        <w:t>consequences</w:t>
      </w:r>
      <w:r w:rsidRPr="008C1583">
        <w:t xml:space="preserve"> </w:t>
      </w:r>
      <w:r w:rsidR="001C057E" w:rsidRPr="008C1583">
        <w:t>of intense</w:t>
      </w:r>
      <w:r w:rsidR="007C24D9" w:rsidRPr="008C1583">
        <w:t xml:space="preserve"> </w:t>
      </w:r>
      <w:r w:rsidRPr="008C1583">
        <w:t>climate change</w:t>
      </w:r>
      <w:r w:rsidR="007C24D9" w:rsidRPr="008C1583">
        <w:t xml:space="preserve"> </w:t>
      </w:r>
      <w:r w:rsidR="001C057E" w:rsidRPr="008C1583">
        <w:t>caused heat</w:t>
      </w:r>
      <w:r w:rsidRPr="008C1583">
        <w:t xml:space="preserve"> waves on health and productivity of </w:t>
      </w:r>
      <w:r w:rsidR="007C24D9" w:rsidRPr="008C1583">
        <w:t>people</w:t>
      </w:r>
      <w:r w:rsidRPr="008C1583">
        <w:t xml:space="preserve"> of</w:t>
      </w:r>
      <w:r w:rsidRPr="008C1583">
        <w:t> </w:t>
      </w:r>
      <w:r w:rsidRPr="008C1583">
        <w:t xml:space="preserve">ten South Asian megacities over 29 years (1990–2019). </w:t>
      </w:r>
      <w:r w:rsidR="00E563EA" w:rsidRPr="008C1583">
        <w:t>Cities like New Delhi, Mumbai, Kolkata, Ahmedabad, Chennai, Dhaka, and Chittagong are facing increasing</w:t>
      </w:r>
      <w:r w:rsidR="00E563EA" w:rsidRPr="008C1583">
        <w:t> </w:t>
      </w:r>
      <w:r w:rsidR="001C057E" w:rsidRPr="008C1583">
        <w:t>time</w:t>
      </w:r>
      <w:r w:rsidR="00E563EA" w:rsidRPr="008C1583">
        <w:t xml:space="preserve"> of </w:t>
      </w:r>
      <w:r w:rsidR="001C057E" w:rsidRPr="008C1583">
        <w:t xml:space="preserve">exposure to </w:t>
      </w:r>
      <w:r w:rsidR="00E563EA" w:rsidRPr="008C1583">
        <w:t xml:space="preserve">"danger" levels of </w:t>
      </w:r>
      <w:r w:rsidR="001C057E" w:rsidRPr="008C1583">
        <w:t>hyperthermia</w:t>
      </w:r>
      <w:r w:rsidR="00E563EA" w:rsidRPr="008C1583">
        <w:t>, which can cause debilitating health effects like heat cramps, exhaustion, and stroke, it points out.</w:t>
      </w:r>
      <w:r w:rsidR="00A83FF3" w:rsidRPr="008C1583">
        <w:t xml:space="preserve"> The study finds a notable increase (compared to 2011) in the adverse heat stress</w:t>
      </w:r>
      <w:r w:rsidR="00A83FF3" w:rsidRPr="008C1583">
        <w:t> </w:t>
      </w:r>
      <w:r w:rsidR="00A83FF3" w:rsidRPr="008C1583">
        <w:t xml:space="preserve">level experienced in relation to work demands, and hence work hours lost for vulnerable populations under different work intensity scenarios. </w:t>
      </w:r>
      <w:r w:rsidR="00E563EA" w:rsidRPr="008C1583">
        <w:t xml:space="preserve">Extreme heat </w:t>
      </w:r>
      <w:r w:rsidR="001C057E" w:rsidRPr="008C1583">
        <w:t xml:space="preserve">events can reduce productivity, income and GDP of a country by </w:t>
      </w:r>
      <w:r w:rsidR="00E66230" w:rsidRPr="008C1583">
        <w:t>decreasing annual</w:t>
      </w:r>
      <w:r w:rsidR="00E563EA" w:rsidRPr="008C1583">
        <w:t xml:space="preserve"> work hours</w:t>
      </w:r>
      <w:r w:rsidR="00E563EA" w:rsidRPr="008C1583">
        <w:t> </w:t>
      </w:r>
      <w:r w:rsidR="00E563EA" w:rsidRPr="008C1583">
        <w:t xml:space="preserve">by 0.25 to 240 hours on </w:t>
      </w:r>
      <w:r w:rsidR="001C057E" w:rsidRPr="008C1583">
        <w:t xml:space="preserve">an </w:t>
      </w:r>
      <w:r w:rsidR="00E563EA" w:rsidRPr="008C1583">
        <w:t xml:space="preserve">average </w:t>
      </w:r>
      <w:r w:rsidR="001C057E" w:rsidRPr="008C1583">
        <w:t>and hence impedes the e</w:t>
      </w:r>
      <w:r w:rsidR="00E563EA" w:rsidRPr="008C1583">
        <w:t>fforts to achieve Sustainable Development Goals (SDGs)</w:t>
      </w:r>
      <w:r w:rsidR="007C24D9" w:rsidRPr="008C1583">
        <w:t>.</w:t>
      </w:r>
      <w:r w:rsidR="00E563EA" w:rsidRPr="008C1583">
        <w:t xml:space="preserve"> </w:t>
      </w:r>
    </w:p>
    <w:p w14:paraId="4F370841" w14:textId="642AA62F" w:rsidR="00544962" w:rsidRPr="008C1583" w:rsidRDefault="00611B25" w:rsidP="00DC52D3">
      <w:pPr>
        <w:pStyle w:val="NormalWeb"/>
        <w:spacing w:line="360" w:lineRule="auto"/>
        <w:jc w:val="both"/>
      </w:pPr>
      <w:r w:rsidRPr="008C1583">
        <w:t xml:space="preserve">Kaur &amp; Pandey (2021) </w:t>
      </w:r>
      <w:r w:rsidR="00544962" w:rsidRPr="008C1583">
        <w:t>evaluate the critical impact of a</w:t>
      </w:r>
      <w:r w:rsidRPr="008C1583">
        <w:t xml:space="preserve">ir pollution and climate change on </w:t>
      </w:r>
      <w:r w:rsidR="008A351A" w:rsidRPr="008C1583">
        <w:t>health of people</w:t>
      </w:r>
      <w:r w:rsidRPr="008C1583">
        <w:t xml:space="preserve"> in Indian cities</w:t>
      </w:r>
      <w:r w:rsidR="00544962" w:rsidRPr="008C1583">
        <w:t xml:space="preserve"> and notes that outdoor pollution is one of the primary causes of premature</w:t>
      </w:r>
      <w:r w:rsidR="00544962" w:rsidRPr="008C1583">
        <w:t> </w:t>
      </w:r>
      <w:r w:rsidR="008A351A" w:rsidRPr="008C1583">
        <w:t>mortality</w:t>
      </w:r>
      <w:r w:rsidR="00544962" w:rsidRPr="008C1583">
        <w:t xml:space="preserve"> due to its </w:t>
      </w:r>
      <w:r w:rsidR="008A351A" w:rsidRPr="008C1583">
        <w:t>detrimental effect</w:t>
      </w:r>
      <w:r w:rsidR="00544962" w:rsidRPr="008C1583">
        <w:t xml:space="preserve"> on human health and quality of life. It highlights the need for close monitoring of air quality, given high pollutant levels</w:t>
      </w:r>
      <w:r w:rsidR="00544962" w:rsidRPr="008C1583">
        <w:t> </w:t>
      </w:r>
      <w:r w:rsidR="00544962" w:rsidRPr="008C1583">
        <w:t>like PM2. 5, associated</w:t>
      </w:r>
      <w:r w:rsidR="00544962" w:rsidRPr="008C1583">
        <w:t> </w:t>
      </w:r>
      <w:r w:rsidR="00544962" w:rsidRPr="008C1583">
        <w:t xml:space="preserve">with respiratory and cardiovascular illnesses. </w:t>
      </w:r>
      <w:r w:rsidR="008A351A" w:rsidRPr="008C1583">
        <w:t>Given that urbanization in India is expected to increase by leap and bounds</w:t>
      </w:r>
      <w:r w:rsidR="002F3E92" w:rsidRPr="008C1583">
        <w:t>, the study</w:t>
      </w:r>
      <w:r w:rsidR="00544962" w:rsidRPr="008C1583">
        <w:t xml:space="preserve"> highlights the </w:t>
      </w:r>
      <w:r w:rsidR="00E66230" w:rsidRPr="008C1583">
        <w:t xml:space="preserve">requirements </w:t>
      </w:r>
      <w:r w:rsidR="00544962" w:rsidRPr="008C1583">
        <w:t xml:space="preserve">for efficient mitigation </w:t>
      </w:r>
      <w:r w:rsidR="00E66230" w:rsidRPr="008C1583">
        <w:t>approaches</w:t>
      </w:r>
      <w:r w:rsidR="00544962" w:rsidRPr="008C1583">
        <w:t xml:space="preserve"> and urban planning to address</w:t>
      </w:r>
      <w:r w:rsidR="002F3E92" w:rsidRPr="008C1583">
        <w:t>, the urbanization induces</w:t>
      </w:r>
      <w:r w:rsidR="002C17CE" w:rsidRPr="008C1583">
        <w:t xml:space="preserve"> environmental</w:t>
      </w:r>
      <w:r w:rsidR="002F3E92" w:rsidRPr="008C1583">
        <w:t xml:space="preserve"> </w:t>
      </w:r>
      <w:r w:rsidR="00544962" w:rsidRPr="008C1583">
        <w:t>challenges</w:t>
      </w:r>
    </w:p>
    <w:p w14:paraId="71881F84"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 xml:space="preserve">Sustainable solutions to the urbanization induced climate change consequences </w:t>
      </w:r>
    </w:p>
    <w:p w14:paraId="6DB49226" w14:textId="77777777" w:rsidR="00A22699" w:rsidRDefault="00A22699" w:rsidP="00A22699">
      <w:pPr>
        <w:pStyle w:val="m-0"/>
        <w:spacing w:line="360" w:lineRule="auto"/>
        <w:jc w:val="both"/>
      </w:pPr>
      <w:r>
        <w:t>Sustainable urban planning is essential for reducing the carbon footprint of cities. Through the integration of environmentally friendly practices and technologies within urban development, sustainable urban planning can alleviate the immediate pressures of urbanization on the environment while preserving economic, social, and environmental priorities for sustained growth. Li (2024) highlights that adopting green building construction standards, enhancing energy efficiency, and focusing on renewable energy sources are crucial for lowering urban carbon emissions. Moreover, the expansion of public transport systems and the construction of bike-friendly infrastructure can significantly reduce dependence on fossil fuel-powered vehicles. To achieve long-term sustainability for the economy, environment, and society, cities should prioritize the preservation of natural habitats and promote biodiversity protection, which can aid in absorbing carbon emissions.</w:t>
      </w:r>
    </w:p>
    <w:p w14:paraId="4357A3E1" w14:textId="77777777" w:rsidR="00A22699" w:rsidRDefault="00A22699" w:rsidP="00A22699">
      <w:pPr>
        <w:pStyle w:val="m-0"/>
        <w:spacing w:line="360" w:lineRule="auto"/>
        <w:jc w:val="both"/>
      </w:pPr>
      <w:r>
        <w:lastRenderedPageBreak/>
        <w:t>Martos et al. (2016) recognized that cities contribute significantly to global greenhouse gas emissions and stressed the need for urban areas to be designed and managed sustainably, especially in developing countries. Key elements of sustainable urbanism, such as linking urban transport and land use control, encouraging environmentally respectful transport habits, and improving energy efficiency in buildings, can considerably lower the carbon footprint of cities. Additionally, promoting green areas and implementing effective waste management systems are other impactful measures.</w:t>
      </w:r>
    </w:p>
    <w:p w14:paraId="1436D41F" w14:textId="77777777" w:rsidR="00A22699" w:rsidRDefault="00A22699" w:rsidP="00A22699">
      <w:pPr>
        <w:pStyle w:val="m-0"/>
        <w:spacing w:line="360" w:lineRule="auto"/>
        <w:jc w:val="both"/>
      </w:pPr>
      <w:r>
        <w:t>To combat climate change, Chen et al. (2021) proposed a multi-dimensional paradigm for sustainable urbanization that considers four significant dimensions: population, land use, economy, and society. This approach underscores the necessity of interdisciplinary action between the natural and social sciences. Efficient management of the land-atmosphere system requires adaptation and mitigation strategies that focus on human activities, particularly urbanization. By minimizing the urban heat island effect, controlling energy consumption, and developing resilient infrastructure, sustainable development in urban areas can be promoted.</w:t>
      </w:r>
    </w:p>
    <w:p w14:paraId="16745386" w14:textId="77777777" w:rsidR="00A22699" w:rsidRDefault="00A22699" w:rsidP="00A22699">
      <w:pPr>
        <w:pStyle w:val="m-0"/>
        <w:spacing w:line="360" w:lineRule="auto"/>
        <w:jc w:val="both"/>
      </w:pPr>
      <w:r>
        <w:t>Cao &amp; Li (2011) further emphasized that sustainable urban planning can reduce the carbon footprints of cities by promoting intensive resource use, reasonable utilization of urban spaces, and adherence to ecological principles. This includes constructing effective public and rail transport systems and incorporating low-carbon energy technologies, which together ensure environmental quality, responsible resource utilization, and social harmony.</w:t>
      </w:r>
    </w:p>
    <w:p w14:paraId="07B5003E" w14:textId="77777777" w:rsidR="00A22699" w:rsidRDefault="00A22699" w:rsidP="00A22699">
      <w:pPr>
        <w:pStyle w:val="m-0"/>
        <w:spacing w:line="360" w:lineRule="auto"/>
        <w:jc w:val="both"/>
      </w:pPr>
      <w:r>
        <w:t xml:space="preserve">However, </w:t>
      </w:r>
      <w:proofErr w:type="spellStart"/>
      <w:r>
        <w:t>Davoudi</w:t>
      </w:r>
      <w:proofErr w:type="spellEnd"/>
      <w:r>
        <w:t xml:space="preserve"> &amp; </w:t>
      </w:r>
      <w:proofErr w:type="spellStart"/>
      <w:r>
        <w:t>Sturzaker</w:t>
      </w:r>
      <w:proofErr w:type="spellEnd"/>
      <w:r>
        <w:t xml:space="preserve"> (2017) explored various urban planning policies in Europe and North America aimed at facilitating energy-efficient urban forms and reducing carbon emissions, noting their limited success. Despite the introduction of many urban policies since the early 20th century to promote energy-efficient patterns, urban sprawl and long commuting distances persist, indicating that these policies have not been entirely effective. The limited success can be attributed to the isolation of these policies from other areas within an institutional framework that lacks complementary policy packages.</w:t>
      </w:r>
    </w:p>
    <w:p w14:paraId="45D705B7" w14:textId="77777777" w:rsidR="00A22699" w:rsidRDefault="00A22699" w:rsidP="00A22699">
      <w:pPr>
        <w:pStyle w:val="m-0"/>
        <w:spacing w:line="360" w:lineRule="auto"/>
        <w:jc w:val="both"/>
      </w:pPr>
      <w:r>
        <w:t xml:space="preserve">For urban planning policies to be more effective in achieving sustainable urban development, it is critical to understand the interactions between regulatory systems, development finance, and social and cultural practices. Greenwalt et al. (2018) emphasized the necessity of collaborating with local communities, adopting ecosystem-based strategies, and addressing climate change issues stemming from urbanization. Upgrading urban areas in high-income countries can significantly reduce greenhouse gas emissions while enhancing mobility and </w:t>
      </w:r>
      <w:r>
        <w:lastRenderedPageBreak/>
        <w:t>energy reliability. Improving infrastructure and basic services for people living in informal settlements is also essential.</w:t>
      </w:r>
    </w:p>
    <w:p w14:paraId="65032A59" w14:textId="77777777" w:rsidR="00A22699" w:rsidRDefault="00A22699" w:rsidP="00A22699">
      <w:pPr>
        <w:pStyle w:val="m-0"/>
        <w:spacing w:line="360" w:lineRule="auto"/>
        <w:jc w:val="both"/>
      </w:pPr>
      <w:r>
        <w:t>Furthermore, the execution of global agreements at the city level, along with enhancing capacity, data, and finance, will support sustainable development and resilient urban environments. Cullis et al. (2019) examined the critical interplay between urbanization, climate change, and the risks associated with water quality in the Berg River Catchment, highlighting the importance of investing in risk mitigation strategies, including upgrades to wastewater treatment facilities and the preservation of ecological infrastructure. Lastly, Li et al. (2022) illustrated the pressing need for multifaceted strategies to address the unintended consequences of climate change. This includes enhancing planning institutions and early warning systems while focusing on low-income groups to manage heat stress, raising community awareness, and demanding more research into land use patterns and blue-green infrastructure to mitigate urban heat island effects.</w:t>
      </w:r>
    </w:p>
    <w:p w14:paraId="424BD8FA"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Conclusion</w:t>
      </w:r>
    </w:p>
    <w:p w14:paraId="5F02E04C" w14:textId="1A4D7965" w:rsidR="00DB6B3E" w:rsidRPr="008C1583" w:rsidRDefault="00DB6B3E" w:rsidP="00DC52D3">
      <w:pPr>
        <w:pStyle w:val="NormalWeb"/>
        <w:spacing w:line="360" w:lineRule="auto"/>
        <w:jc w:val="both"/>
      </w:pPr>
      <w:r w:rsidRPr="008C1583">
        <w:t>To summarize,</w:t>
      </w:r>
      <w:r w:rsidR="00611B25" w:rsidRPr="008C1583">
        <w:t xml:space="preserve"> the </w:t>
      </w:r>
      <w:r w:rsidRPr="008C1583">
        <w:t>complex interdependence of</w:t>
      </w:r>
      <w:r w:rsidR="00611B25" w:rsidRPr="008C1583">
        <w:t xml:space="preserve"> urbanization and climate change </w:t>
      </w:r>
      <w:r w:rsidRPr="008C1583">
        <w:t>offers both daunting barriers and exciting pathways for sustainable development. The continuous expansion of the urban areas affects environment and climate disproportionately due to emission of various harmful gaseous. The unabated expansion coupled with unplanned development</w:t>
      </w:r>
      <w:r w:rsidR="00611B25" w:rsidRPr="008C1583">
        <w:t xml:space="preserve"> exacerbate climate-related impacts, such as the urban heat island effect, habitat destruction, and increased vulnerability of marginalized populations.</w:t>
      </w:r>
      <w:r w:rsidR="003A3356" w:rsidRPr="008C1583">
        <w:t xml:space="preserve"> </w:t>
      </w:r>
      <w:r w:rsidRPr="008C1583">
        <w:t xml:space="preserve">The current scenario </w:t>
      </w:r>
      <w:r w:rsidR="00611B25" w:rsidRPr="008C1583">
        <w:t xml:space="preserve">underscores the </w:t>
      </w:r>
      <w:r w:rsidRPr="008C1583">
        <w:t xml:space="preserve">necessity </w:t>
      </w:r>
      <w:r w:rsidR="00611B25" w:rsidRPr="008C1583">
        <w:t>for inclusive and forward-thinking urban planning that integrates environmental, social, and economic considerations.</w:t>
      </w:r>
      <w:r w:rsidRPr="008C1583">
        <w:t xml:space="preserve"> The adverse effects of urbanization-driven climate change</w:t>
      </w:r>
      <w:r w:rsidRPr="008C1583">
        <w:t> </w:t>
      </w:r>
      <w:r w:rsidRPr="008C1583">
        <w:t>are multi-dimensional, necessitating an integrated approach to urban sustainability that emphasizes energy efficient</w:t>
      </w:r>
      <w:r w:rsidR="00F23185" w:rsidRPr="008C1583">
        <w:t xml:space="preserve"> policies</w:t>
      </w:r>
      <w:r w:rsidRPr="008C1583">
        <w:t xml:space="preserve">, </w:t>
      </w:r>
      <w:r w:rsidR="00F23185" w:rsidRPr="008C1583">
        <w:t xml:space="preserve">promotion of </w:t>
      </w:r>
      <w:r w:rsidRPr="008C1583">
        <w:t xml:space="preserve">public transport and </w:t>
      </w:r>
      <w:r w:rsidR="00F23185" w:rsidRPr="008C1583">
        <w:t xml:space="preserve">focus on </w:t>
      </w:r>
      <w:r w:rsidRPr="008C1583">
        <w:t>green infrastructure-based growth strategies.</w:t>
      </w:r>
      <w:r w:rsidR="00F23185" w:rsidRPr="008C1583">
        <w:t xml:space="preserve"> </w:t>
      </w:r>
    </w:p>
    <w:p w14:paraId="25E382E9" w14:textId="3887CC4C" w:rsidR="003A3356" w:rsidRPr="008C1583" w:rsidRDefault="003A3356" w:rsidP="00DC52D3">
      <w:pPr>
        <w:pStyle w:val="NormalWeb"/>
        <w:spacing w:line="360" w:lineRule="auto"/>
        <w:jc w:val="both"/>
      </w:pPr>
      <w:r w:rsidRPr="008C1583">
        <w:t>In addition,</w:t>
      </w:r>
      <w:r w:rsidRPr="008C1583">
        <w:t> </w:t>
      </w:r>
      <w:r w:rsidRPr="008C1583">
        <w:t>designing comprehensive adaptation and mitigation strategies requires interdisciplinary approaches that cross the natural and social sciences. By involving local people and using ecosystem-based solutions it</w:t>
      </w:r>
      <w:r w:rsidRPr="008C1583">
        <w:t> </w:t>
      </w:r>
      <w:r w:rsidRPr="008C1583">
        <w:t xml:space="preserve">is possible to build urban </w:t>
      </w:r>
      <w:proofErr w:type="spellStart"/>
      <w:r w:rsidRPr="008C1583">
        <w:t>centers</w:t>
      </w:r>
      <w:proofErr w:type="spellEnd"/>
      <w:r w:rsidRPr="008C1583">
        <w:t xml:space="preserve"> that are better able to deal with climate-related risks while supporting biodiversity and improving quality of life. While projecting cities to host an increasingly greater</w:t>
      </w:r>
      <w:r w:rsidRPr="008C1583">
        <w:t> </w:t>
      </w:r>
      <w:r w:rsidRPr="008C1583">
        <w:t>percentage of the global populace, the nature of sustainable urbanization becomes progressively urgent. Finding a way forward will entail collaboration between governments, researchers, and civil</w:t>
      </w:r>
      <w:r w:rsidRPr="008C1583">
        <w:t> </w:t>
      </w:r>
      <w:r w:rsidRPr="008C1583">
        <w:t xml:space="preserve">society to ensure that urban expansion is consistent with climate goals to protect the health of present and future </w:t>
      </w:r>
      <w:r w:rsidRPr="008C1583">
        <w:lastRenderedPageBreak/>
        <w:t>generations. Through sustainable</w:t>
      </w:r>
      <w:r w:rsidRPr="008C1583">
        <w:t> </w:t>
      </w:r>
      <w:r w:rsidRPr="008C1583">
        <w:t xml:space="preserve">urbanization, we can develop </w:t>
      </w:r>
      <w:r w:rsidR="00876055">
        <w:t xml:space="preserve">resilient </w:t>
      </w:r>
      <w:r w:rsidRPr="008C1583">
        <w:t>cities that flourish alongside the eco-system, paving the way for a sustainable and equitable future ahead.</w:t>
      </w:r>
    </w:p>
    <w:p w14:paraId="29F55FCD" w14:textId="77777777" w:rsidR="00631A9D" w:rsidRPr="00631A9D"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COMPETING INTERESTS DISCLAIMER:</w:t>
      </w:r>
    </w:p>
    <w:p w14:paraId="26DCC923" w14:textId="45690A26" w:rsidR="004D2FC9" w:rsidRPr="008C1583"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r w:rsidR="004D2FC9" w:rsidRPr="008C1583">
        <w:rPr>
          <w:rFonts w:ascii="Times New Roman" w:eastAsia="Times New Roman" w:hAnsi="Times New Roman" w:cs="Times New Roman"/>
          <w:kern w:val="0"/>
          <w:sz w:val="24"/>
          <w:szCs w:val="24"/>
          <w:lang w:eastAsia="en-IN"/>
          <w14:ligatures w14:val="none"/>
        </w:rPr>
        <w:br w:type="page"/>
      </w:r>
    </w:p>
    <w:p w14:paraId="45514069" w14:textId="0EDB9FC6" w:rsidR="00611B25" w:rsidRPr="008C1583" w:rsidRDefault="00611B25" w:rsidP="00DC52D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References</w:t>
      </w:r>
    </w:p>
    <w:p w14:paraId="64AE3FE6" w14:textId="500423AE" w:rsidR="00DC52D3" w:rsidRPr="008C1583" w:rsidRDefault="00DC52D3" w:rsidP="00F32087">
      <w:pPr>
        <w:pStyle w:val="NormalWeb"/>
        <w:spacing w:line="360" w:lineRule="auto"/>
        <w:ind w:left="360"/>
        <w:jc w:val="both"/>
      </w:pPr>
      <w:r w:rsidRPr="008C1583">
        <w:t xml:space="preserve">Cao, S., &amp; Li, C. (2011). The exploration of concepts and methods for Low-Carbon Eco-City Planning. </w:t>
      </w:r>
      <w:r w:rsidRPr="008C1583">
        <w:rPr>
          <w:rStyle w:val="Emphasis"/>
          <w:rFonts w:eastAsiaTheme="majorEastAsia"/>
        </w:rPr>
        <w:t>Procedia Environmental Sciences, 5</w:t>
      </w:r>
      <w:r w:rsidRPr="008C1583">
        <w:t xml:space="preserve">, 199–207. </w:t>
      </w:r>
    </w:p>
    <w:p w14:paraId="0BD639B8" w14:textId="49D9B057" w:rsidR="00DC52D3" w:rsidRPr="008C1583" w:rsidRDefault="00DC52D3" w:rsidP="00F32087">
      <w:pPr>
        <w:pStyle w:val="NormalWeb"/>
        <w:spacing w:line="360" w:lineRule="auto"/>
        <w:ind w:left="360"/>
        <w:jc w:val="both"/>
      </w:pPr>
      <w:r w:rsidRPr="008C1583">
        <w:t xml:space="preserve">Chen, M., Xian, Y., Wang, P., &amp; Ding, Z. (2021). Climate change and multi-dimensional sustainable urbanization. </w:t>
      </w:r>
      <w:r w:rsidRPr="008C1583">
        <w:rPr>
          <w:rStyle w:val="Emphasis"/>
          <w:rFonts w:eastAsiaTheme="majorEastAsia"/>
        </w:rPr>
        <w:t>Journal of Geographical Sciences, 31</w:t>
      </w:r>
      <w:r w:rsidRPr="008C1583">
        <w:t xml:space="preserve">(9), 1328–1348. </w:t>
      </w:r>
    </w:p>
    <w:p w14:paraId="3470EF2F" w14:textId="2B2D0EB3" w:rsidR="00DC52D3" w:rsidRPr="008C1583" w:rsidRDefault="00DC52D3" w:rsidP="00F32087">
      <w:pPr>
        <w:pStyle w:val="NormalWeb"/>
        <w:spacing w:line="360" w:lineRule="auto"/>
        <w:ind w:left="360"/>
        <w:jc w:val="both"/>
      </w:pPr>
      <w:r w:rsidRPr="008C1583">
        <w:t>Cullis, J. D. S., Horn, A., Rossouw, N., Fisher-</w:t>
      </w:r>
      <w:proofErr w:type="spellStart"/>
      <w:r w:rsidRPr="008C1583">
        <w:t>Jeffes</w:t>
      </w:r>
      <w:proofErr w:type="spellEnd"/>
      <w:r w:rsidRPr="008C1583">
        <w:t xml:space="preserve">, L., </w:t>
      </w:r>
      <w:proofErr w:type="spellStart"/>
      <w:r w:rsidRPr="008C1583">
        <w:t>Kunneke</w:t>
      </w:r>
      <w:proofErr w:type="spellEnd"/>
      <w:r w:rsidRPr="008C1583">
        <w:t xml:space="preserve">, M. M., &amp; Hoffman, W. (2019). Urbanisation, climate change and its impact on water quality and economic risks in a water scarce and rapidly urbanising catchment: Case study of the Berg River catchment. </w:t>
      </w:r>
      <w:r w:rsidRPr="008C1583">
        <w:rPr>
          <w:rStyle w:val="Emphasis"/>
          <w:rFonts w:eastAsiaTheme="majorEastAsia"/>
        </w:rPr>
        <w:t>H2Open Journal, 2</w:t>
      </w:r>
      <w:r w:rsidRPr="008C1583">
        <w:t xml:space="preserve">(1), 146–167. </w:t>
      </w:r>
    </w:p>
    <w:p w14:paraId="6B949F69" w14:textId="77777777" w:rsidR="00DC52D3" w:rsidRPr="008C1583" w:rsidRDefault="00DC52D3" w:rsidP="00F32087">
      <w:pPr>
        <w:pStyle w:val="NormalWeb"/>
        <w:spacing w:line="360" w:lineRule="auto"/>
        <w:ind w:left="360"/>
        <w:jc w:val="both"/>
      </w:pPr>
      <w:r w:rsidRPr="008C1583">
        <w:t xml:space="preserve">Davoudi, S., &amp; </w:t>
      </w:r>
      <w:proofErr w:type="spellStart"/>
      <w:r w:rsidRPr="008C1583">
        <w:t>Sturzaker</w:t>
      </w:r>
      <w:proofErr w:type="spellEnd"/>
      <w:r w:rsidRPr="008C1583">
        <w:t xml:space="preserve">, J. (2017). Urban form, policy packaging and sustainable urban metabolism. </w:t>
      </w:r>
      <w:r w:rsidRPr="008C1583">
        <w:rPr>
          <w:rStyle w:val="Emphasis"/>
          <w:rFonts w:eastAsiaTheme="majorEastAsia"/>
        </w:rPr>
        <w:t>Resources, Conservation and Recycling, 120</w:t>
      </w:r>
      <w:r w:rsidRPr="008C1583">
        <w:t xml:space="preserve">, 55–64. </w:t>
      </w:r>
      <w:hyperlink r:id="rId7" w:history="1">
        <w:r w:rsidRPr="008C1583">
          <w:rPr>
            <w:rStyle w:val="Hyperlink"/>
            <w:rFonts w:eastAsiaTheme="majorEastAsia"/>
          </w:rPr>
          <w:t>https://doi.org/10.1016/J.RESCONREC.2017.01.011</w:t>
        </w:r>
      </w:hyperlink>
    </w:p>
    <w:p w14:paraId="3FB467F8" w14:textId="77777777" w:rsidR="00DC52D3" w:rsidRPr="008C1583" w:rsidRDefault="00DC52D3" w:rsidP="00F32087">
      <w:pPr>
        <w:pStyle w:val="NormalWeb"/>
        <w:spacing w:line="360" w:lineRule="auto"/>
        <w:ind w:left="360"/>
        <w:jc w:val="both"/>
      </w:pPr>
      <w:r w:rsidRPr="008C1583">
        <w:t xml:space="preserve">Debnath, K. B., Jenkins, D. P., Patidar, S., Peacock, A., &amp; Bridgens, B. (2023). Climate change, extreme heat, and South Asian megacities: Impact of heat stress on inhabitants and their productivity. </w:t>
      </w:r>
      <w:r w:rsidRPr="008C1583">
        <w:rPr>
          <w:rStyle w:val="Emphasis"/>
          <w:rFonts w:eastAsiaTheme="majorEastAsia"/>
        </w:rPr>
        <w:t>Journal of Engineering for Sustainable Buildings and Cities</w:t>
      </w:r>
      <w:r w:rsidRPr="008C1583">
        <w:t xml:space="preserve">. </w:t>
      </w:r>
      <w:hyperlink r:id="rId8" w:history="1">
        <w:r w:rsidRPr="008C1583">
          <w:rPr>
            <w:rStyle w:val="Hyperlink"/>
            <w:rFonts w:eastAsiaTheme="majorEastAsia"/>
          </w:rPr>
          <w:t>https://doi.org/10.1115/1.4064021</w:t>
        </w:r>
      </w:hyperlink>
    </w:p>
    <w:p w14:paraId="0705736F" w14:textId="3F93FBBB" w:rsidR="00DC52D3" w:rsidRPr="008C1583" w:rsidRDefault="00DC52D3" w:rsidP="00F32087">
      <w:pPr>
        <w:pStyle w:val="NormalWeb"/>
        <w:spacing w:line="360" w:lineRule="auto"/>
        <w:ind w:left="360"/>
        <w:jc w:val="both"/>
      </w:pPr>
      <w:proofErr w:type="spellStart"/>
      <w:r w:rsidRPr="008C1583">
        <w:t>Degórska</w:t>
      </w:r>
      <w:proofErr w:type="spellEnd"/>
      <w:r w:rsidRPr="008C1583">
        <w:t xml:space="preserve">, B., &amp; </w:t>
      </w:r>
      <w:proofErr w:type="spellStart"/>
      <w:r w:rsidRPr="008C1583">
        <w:t>Degórski</w:t>
      </w:r>
      <w:proofErr w:type="spellEnd"/>
      <w:r w:rsidRPr="008C1583">
        <w:t xml:space="preserve">, M. (2018). Influence of climate change on environmental hazards and human well-being in the urban areas—Warsaw case study versus general problems. In </w:t>
      </w:r>
      <w:r w:rsidRPr="008C1583">
        <w:rPr>
          <w:rStyle w:val="Emphasis"/>
          <w:rFonts w:eastAsiaTheme="majorEastAsia"/>
        </w:rPr>
        <w:t xml:space="preserve">B. </w:t>
      </w:r>
      <w:proofErr w:type="spellStart"/>
      <w:r w:rsidRPr="008C1583">
        <w:rPr>
          <w:rStyle w:val="Emphasis"/>
          <w:rFonts w:eastAsiaTheme="majorEastAsia"/>
        </w:rPr>
        <w:t>Degórska</w:t>
      </w:r>
      <w:proofErr w:type="spellEnd"/>
      <w:r w:rsidRPr="008C1583">
        <w:rPr>
          <w:rStyle w:val="Emphasis"/>
          <w:rFonts w:eastAsiaTheme="majorEastAsia"/>
        </w:rPr>
        <w:t xml:space="preserve"> &amp; M. </w:t>
      </w:r>
      <w:proofErr w:type="spellStart"/>
      <w:r w:rsidRPr="008C1583">
        <w:rPr>
          <w:rStyle w:val="Emphasis"/>
          <w:rFonts w:eastAsiaTheme="majorEastAsia"/>
        </w:rPr>
        <w:t>Degórski</w:t>
      </w:r>
      <w:proofErr w:type="spellEnd"/>
      <w:r w:rsidRPr="008C1583">
        <w:rPr>
          <w:rStyle w:val="Emphasis"/>
          <w:rFonts w:eastAsiaTheme="majorEastAsia"/>
        </w:rPr>
        <w:t xml:space="preserve"> (Eds.), Urban Development</w:t>
      </w:r>
      <w:r w:rsidRPr="008C1583">
        <w:t xml:space="preserve"> (pp. 43–57). Springer, Cham. </w:t>
      </w:r>
    </w:p>
    <w:p w14:paraId="772A10BC" w14:textId="77777777" w:rsidR="00DC52D3" w:rsidRPr="008C1583" w:rsidRDefault="00DC52D3" w:rsidP="00F32087">
      <w:pPr>
        <w:pStyle w:val="NormalWeb"/>
        <w:spacing w:line="360" w:lineRule="auto"/>
        <w:ind w:left="360"/>
        <w:jc w:val="both"/>
      </w:pPr>
      <w:r w:rsidRPr="008C1583">
        <w:t xml:space="preserve">EPA. (2023). </w:t>
      </w:r>
      <w:r w:rsidRPr="008C1583">
        <w:rPr>
          <w:rStyle w:val="Emphasis"/>
          <w:rFonts w:eastAsiaTheme="majorEastAsia"/>
        </w:rPr>
        <w:t>Urban Heat Island Basics</w:t>
      </w:r>
      <w:r w:rsidRPr="008C1583">
        <w:t>. United States Environmental Protection Agency.</w:t>
      </w:r>
    </w:p>
    <w:p w14:paraId="23D0EAF8" w14:textId="77777777" w:rsidR="00DC52D3" w:rsidRPr="008C1583" w:rsidRDefault="00DC52D3" w:rsidP="00F32087">
      <w:pPr>
        <w:pStyle w:val="NormalWeb"/>
        <w:spacing w:line="360" w:lineRule="auto"/>
        <w:ind w:left="360"/>
        <w:jc w:val="both"/>
      </w:pPr>
      <w:r w:rsidRPr="008C1583">
        <w:t xml:space="preserve">Greenwalt, J., </w:t>
      </w:r>
      <w:proofErr w:type="spellStart"/>
      <w:r w:rsidRPr="008C1583">
        <w:t>Raasakka</w:t>
      </w:r>
      <w:proofErr w:type="spellEnd"/>
      <w:r w:rsidRPr="008C1583">
        <w:t xml:space="preserve">, N., &amp; Alverson, K. (2018). Building urban resilience to address urbanization and climate change. In </w:t>
      </w:r>
      <w:r w:rsidRPr="008C1583">
        <w:rPr>
          <w:rStyle w:val="Emphasis"/>
          <w:rFonts w:eastAsiaTheme="majorEastAsia"/>
        </w:rPr>
        <w:t xml:space="preserve">J. Greenwalt, N. </w:t>
      </w:r>
      <w:proofErr w:type="spellStart"/>
      <w:r w:rsidRPr="008C1583">
        <w:rPr>
          <w:rStyle w:val="Emphasis"/>
          <w:rFonts w:eastAsiaTheme="majorEastAsia"/>
        </w:rPr>
        <w:t>Raasakka</w:t>
      </w:r>
      <w:proofErr w:type="spellEnd"/>
      <w:r w:rsidRPr="008C1583">
        <w:rPr>
          <w:rStyle w:val="Emphasis"/>
          <w:rFonts w:eastAsiaTheme="majorEastAsia"/>
        </w:rPr>
        <w:t xml:space="preserve"> &amp; K. Alverson (Eds.), Climate Adaptation and Resilience</w:t>
      </w:r>
      <w:r w:rsidRPr="008C1583">
        <w:t xml:space="preserve"> (pp. 151–164). Elsevier. </w:t>
      </w:r>
      <w:hyperlink r:id="rId9" w:history="1">
        <w:r w:rsidRPr="008C1583">
          <w:rPr>
            <w:rStyle w:val="Hyperlink"/>
            <w:rFonts w:eastAsiaTheme="majorEastAsia"/>
          </w:rPr>
          <w:t>https://doi.org/10.1016/B978-0-12-811891-7.00012-8</w:t>
        </w:r>
      </w:hyperlink>
    </w:p>
    <w:p w14:paraId="20D2EA83" w14:textId="28AAE806" w:rsidR="00DC52D3" w:rsidRPr="008C1583" w:rsidRDefault="00DC52D3" w:rsidP="00F32087">
      <w:pPr>
        <w:pStyle w:val="NormalWeb"/>
        <w:spacing w:line="360" w:lineRule="auto"/>
        <w:ind w:left="360"/>
        <w:jc w:val="both"/>
      </w:pPr>
      <w:r w:rsidRPr="008C1583">
        <w:t xml:space="preserve">Grimmond, C. S. B., Ward, H. C., &amp; </w:t>
      </w:r>
      <w:proofErr w:type="spellStart"/>
      <w:r w:rsidRPr="008C1583">
        <w:t>Kotthaus</w:t>
      </w:r>
      <w:proofErr w:type="spellEnd"/>
      <w:r w:rsidRPr="008C1583">
        <w:t xml:space="preserve">, S. (2015). How is urbanization altering local and regional climate? </w:t>
      </w:r>
      <w:r w:rsidRPr="008C1583">
        <w:rPr>
          <w:rStyle w:val="Emphasis"/>
          <w:rFonts w:eastAsiaTheme="majorEastAsia"/>
        </w:rPr>
        <w:t>University of Reading</w:t>
      </w:r>
      <w:r w:rsidRPr="008C1583">
        <w:t xml:space="preserve">. </w:t>
      </w:r>
    </w:p>
    <w:p w14:paraId="567B62D4" w14:textId="77777777" w:rsidR="00DC52D3" w:rsidRPr="008C1583" w:rsidRDefault="00DC52D3" w:rsidP="00F32087">
      <w:pPr>
        <w:pStyle w:val="NormalWeb"/>
        <w:spacing w:line="360" w:lineRule="auto"/>
        <w:ind w:left="360"/>
        <w:jc w:val="both"/>
      </w:pPr>
      <w:r w:rsidRPr="008C1583">
        <w:t xml:space="preserve">Gupta, P. K., &amp; Khan, M. (2020). Urbanization and urban growth in India: A critical review. </w:t>
      </w:r>
      <w:r w:rsidRPr="008C1583">
        <w:rPr>
          <w:rStyle w:val="Emphasis"/>
          <w:rFonts w:eastAsiaTheme="majorEastAsia"/>
        </w:rPr>
        <w:t>Journal of Regional Development and Planning, 9</w:t>
      </w:r>
      <w:r w:rsidRPr="008C1583">
        <w:t>, 73–86.</w:t>
      </w:r>
    </w:p>
    <w:p w14:paraId="568B448B" w14:textId="20CE62A4" w:rsidR="00DC52D3" w:rsidRPr="008C1583" w:rsidRDefault="00DC52D3" w:rsidP="00F32087">
      <w:pPr>
        <w:pStyle w:val="NormalWeb"/>
        <w:spacing w:line="360" w:lineRule="auto"/>
        <w:ind w:left="360"/>
        <w:jc w:val="both"/>
      </w:pPr>
      <w:r w:rsidRPr="008C1583">
        <w:lastRenderedPageBreak/>
        <w:t xml:space="preserve">Helbling, M., &amp; </w:t>
      </w:r>
      <w:proofErr w:type="spellStart"/>
      <w:r w:rsidRPr="008C1583">
        <w:t>Meierrieks</w:t>
      </w:r>
      <w:proofErr w:type="spellEnd"/>
      <w:r w:rsidRPr="008C1583">
        <w:t xml:space="preserve">, D. (2022). Global warming and urbanization. </w:t>
      </w:r>
      <w:r w:rsidRPr="008C1583">
        <w:rPr>
          <w:rStyle w:val="Emphasis"/>
          <w:rFonts w:eastAsiaTheme="majorEastAsia"/>
        </w:rPr>
        <w:t>Journal of Population Economics, 36</w:t>
      </w:r>
      <w:r w:rsidRPr="008C1583">
        <w:t xml:space="preserve">(3), 1187–1223. </w:t>
      </w:r>
    </w:p>
    <w:p w14:paraId="37D1670E" w14:textId="77777777" w:rsidR="00DC52D3" w:rsidRPr="008C1583" w:rsidRDefault="00DC52D3" w:rsidP="00F32087">
      <w:pPr>
        <w:pStyle w:val="NormalWeb"/>
        <w:spacing w:line="360" w:lineRule="auto"/>
        <w:ind w:left="360"/>
        <w:jc w:val="both"/>
      </w:pPr>
      <w:r w:rsidRPr="008C1583">
        <w:t xml:space="preserve">IPCC. (2023). </w:t>
      </w:r>
      <w:r w:rsidRPr="008C1583">
        <w:rPr>
          <w:rStyle w:val="Emphasis"/>
          <w:rFonts w:eastAsiaTheme="majorEastAsia"/>
        </w:rPr>
        <w:t>Climate change 2023: Mitigation of climate change</w:t>
      </w:r>
      <w:r w:rsidRPr="008C1583">
        <w:t>. Intergovernmental Panel on Climate Change.</w:t>
      </w:r>
    </w:p>
    <w:p w14:paraId="776B66C3" w14:textId="77777777" w:rsidR="00DC52D3" w:rsidRPr="008C1583" w:rsidRDefault="00DC52D3" w:rsidP="00F32087">
      <w:pPr>
        <w:pStyle w:val="NormalWeb"/>
        <w:spacing w:line="360" w:lineRule="auto"/>
        <w:ind w:left="360"/>
        <w:jc w:val="both"/>
      </w:pPr>
      <w:r w:rsidRPr="008C1583">
        <w:t xml:space="preserve">Kahn, M. E. (2009). Urban growth and climate change. </w:t>
      </w:r>
      <w:r w:rsidRPr="008C1583">
        <w:rPr>
          <w:rStyle w:val="Emphasis"/>
          <w:rFonts w:eastAsiaTheme="majorEastAsia"/>
        </w:rPr>
        <w:t xml:space="preserve">California </w:t>
      </w:r>
      <w:proofErr w:type="spellStart"/>
      <w:r w:rsidRPr="008C1583">
        <w:rPr>
          <w:rStyle w:val="Emphasis"/>
          <w:rFonts w:eastAsiaTheme="majorEastAsia"/>
        </w:rPr>
        <w:t>Center</w:t>
      </w:r>
      <w:proofErr w:type="spellEnd"/>
      <w:r w:rsidRPr="008C1583">
        <w:rPr>
          <w:rStyle w:val="Emphasis"/>
          <w:rFonts w:eastAsiaTheme="majorEastAsia"/>
        </w:rPr>
        <w:t xml:space="preserve"> for Population Research, 1</w:t>
      </w:r>
      <w:r w:rsidRPr="008C1583">
        <w:t xml:space="preserve">(1), 333–350. </w:t>
      </w:r>
      <w:hyperlink r:id="rId10" w:history="1">
        <w:r w:rsidRPr="008C1583">
          <w:rPr>
            <w:rStyle w:val="Hyperlink"/>
            <w:rFonts w:eastAsiaTheme="majorEastAsia"/>
          </w:rPr>
          <w:t>https://doi.org/10.1146/ANNUREV.RESOURCE.050708.144249</w:t>
        </w:r>
      </w:hyperlink>
    </w:p>
    <w:p w14:paraId="6E524F82" w14:textId="77777777" w:rsidR="00DC52D3" w:rsidRPr="008C1583" w:rsidRDefault="00DC52D3" w:rsidP="00F32087">
      <w:pPr>
        <w:pStyle w:val="NormalWeb"/>
        <w:spacing w:line="360" w:lineRule="auto"/>
        <w:ind w:left="360"/>
        <w:jc w:val="both"/>
      </w:pPr>
      <w:r w:rsidRPr="008C1583">
        <w:t xml:space="preserve">Kaur, R., &amp; Pandey, P. (2021). Air pollution, climate change, and human health in Indian cities: A brief review. </w:t>
      </w:r>
      <w:r w:rsidRPr="008C1583">
        <w:rPr>
          <w:rStyle w:val="Emphasis"/>
          <w:rFonts w:eastAsiaTheme="majorEastAsia"/>
        </w:rPr>
        <w:t>Frontiers in Sustainable Cities, 3</w:t>
      </w:r>
      <w:r w:rsidRPr="008C1583">
        <w:t xml:space="preserve">. </w:t>
      </w:r>
      <w:hyperlink r:id="rId11" w:history="1">
        <w:r w:rsidRPr="008C1583">
          <w:rPr>
            <w:rStyle w:val="Hyperlink"/>
            <w:rFonts w:eastAsiaTheme="majorEastAsia"/>
          </w:rPr>
          <w:t>https://doi.org/10.3389/FRSC.2021.705131</w:t>
        </w:r>
      </w:hyperlink>
    </w:p>
    <w:p w14:paraId="66C1140D" w14:textId="77777777" w:rsidR="00DC52D3" w:rsidRPr="008C1583" w:rsidRDefault="00DC52D3" w:rsidP="00F32087">
      <w:pPr>
        <w:pStyle w:val="NormalWeb"/>
        <w:spacing w:line="360" w:lineRule="auto"/>
        <w:ind w:left="360"/>
        <w:jc w:val="both"/>
      </w:pPr>
      <w:r w:rsidRPr="008C1583">
        <w:t xml:space="preserve">Li, G. (2024). Sustainable development strategies in urban planning. </w:t>
      </w:r>
      <w:r w:rsidRPr="008C1583">
        <w:rPr>
          <w:rStyle w:val="Emphasis"/>
          <w:rFonts w:eastAsiaTheme="majorEastAsia"/>
        </w:rPr>
        <w:t>Advances in Economics, Management and Political Sciences, 96</w:t>
      </w:r>
      <w:r w:rsidRPr="008C1583">
        <w:t xml:space="preserve">(1), 107–111. </w:t>
      </w:r>
      <w:hyperlink r:id="rId12" w:history="1">
        <w:r w:rsidRPr="008C1583">
          <w:rPr>
            <w:rStyle w:val="Hyperlink"/>
            <w:rFonts w:eastAsiaTheme="majorEastAsia"/>
          </w:rPr>
          <w:t>https://doi.org/10.54254/2754-1169/96/2024mur0118</w:t>
        </w:r>
      </w:hyperlink>
    </w:p>
    <w:p w14:paraId="182B313C" w14:textId="3F4EC32F" w:rsidR="00DC52D3" w:rsidRPr="008C1583" w:rsidRDefault="00DC52D3" w:rsidP="00F32087">
      <w:pPr>
        <w:pStyle w:val="NormalWeb"/>
        <w:spacing w:line="360" w:lineRule="auto"/>
        <w:ind w:left="360"/>
        <w:jc w:val="both"/>
      </w:pPr>
      <w:r w:rsidRPr="008C1583">
        <w:t xml:space="preserve">Li, X., Stringer, L. C., &amp; </w:t>
      </w:r>
      <w:proofErr w:type="spellStart"/>
      <w:r w:rsidRPr="008C1583">
        <w:t>Dallimer</w:t>
      </w:r>
      <w:proofErr w:type="spellEnd"/>
      <w:r w:rsidRPr="008C1583">
        <w:t xml:space="preserve">, M. (2022). The impacts of urbanisation and climate change on the urban thermal environment in Africa. </w:t>
      </w:r>
      <w:r w:rsidRPr="008C1583">
        <w:rPr>
          <w:rStyle w:val="Emphasis"/>
          <w:rFonts w:eastAsiaTheme="majorEastAsia"/>
        </w:rPr>
        <w:t>Climate, 10</w:t>
      </w:r>
      <w:r w:rsidRPr="008C1583">
        <w:t xml:space="preserve">(11), 164. </w:t>
      </w:r>
    </w:p>
    <w:p w14:paraId="4C0C7D99" w14:textId="77777777" w:rsidR="00DC52D3" w:rsidRPr="008C1583" w:rsidRDefault="00DC52D3" w:rsidP="00F32087">
      <w:pPr>
        <w:pStyle w:val="NormalWeb"/>
        <w:spacing w:line="360" w:lineRule="auto"/>
        <w:ind w:left="360"/>
        <w:jc w:val="both"/>
      </w:pPr>
      <w:r w:rsidRPr="008C1583">
        <w:t xml:space="preserve">Liu, X., Pei, F., Wen, Y., Li, X., Li, X., Li, X., Wang, S., Wang, S., Wu, C., Cai, Y., Wu, J., Chen, J., Feng, K., Liu, J., Hubacek, K., Davis, S. J., Yuan, W., Yu, L., &amp; Liu, Z. (2019). Global urban expansion offsets climate-driven increases in terrestrial net primary productivity. </w:t>
      </w:r>
      <w:r w:rsidRPr="008C1583">
        <w:rPr>
          <w:rStyle w:val="Emphasis"/>
          <w:rFonts w:eastAsiaTheme="majorEastAsia"/>
        </w:rPr>
        <w:t>Nature Communications, 10</w:t>
      </w:r>
      <w:r w:rsidRPr="008C1583">
        <w:t xml:space="preserve">(1), 5558. </w:t>
      </w:r>
      <w:hyperlink r:id="rId13" w:history="1">
        <w:r w:rsidRPr="008C1583">
          <w:rPr>
            <w:rStyle w:val="Hyperlink"/>
            <w:rFonts w:eastAsiaTheme="majorEastAsia"/>
          </w:rPr>
          <w:t>https://doi.org/10.1038/S41467-019-13462-1</w:t>
        </w:r>
      </w:hyperlink>
    </w:p>
    <w:p w14:paraId="163B3645" w14:textId="77777777" w:rsidR="00DC52D3" w:rsidRPr="008C1583" w:rsidRDefault="00DC52D3" w:rsidP="00F32087">
      <w:pPr>
        <w:pStyle w:val="NormalWeb"/>
        <w:spacing w:line="360" w:lineRule="auto"/>
        <w:ind w:left="360"/>
        <w:jc w:val="both"/>
      </w:pPr>
      <w:r w:rsidRPr="008C1583">
        <w:t xml:space="preserve">Manoli, G., </w:t>
      </w:r>
      <w:proofErr w:type="spellStart"/>
      <w:r w:rsidRPr="008C1583">
        <w:t>Fatichi</w:t>
      </w:r>
      <w:proofErr w:type="spellEnd"/>
      <w:r w:rsidRPr="008C1583">
        <w:t xml:space="preserve">, S., </w:t>
      </w:r>
      <w:proofErr w:type="spellStart"/>
      <w:r w:rsidRPr="008C1583">
        <w:t>Schläpfer</w:t>
      </w:r>
      <w:proofErr w:type="spellEnd"/>
      <w:r w:rsidRPr="008C1583">
        <w:t xml:space="preserve">, M., Yu, K., Crowther, T. W., Meili, N., Burlando, P., </w:t>
      </w:r>
      <w:proofErr w:type="spellStart"/>
      <w:r w:rsidRPr="008C1583">
        <w:t>Katul</w:t>
      </w:r>
      <w:proofErr w:type="spellEnd"/>
      <w:r w:rsidRPr="008C1583">
        <w:t xml:space="preserve">, G. G., &amp; Bou-Zeid, E. (2019). Magnitude of urban heat islands largely explained by climate and population. </w:t>
      </w:r>
      <w:r w:rsidRPr="008C1583">
        <w:rPr>
          <w:rStyle w:val="Emphasis"/>
          <w:rFonts w:eastAsiaTheme="majorEastAsia"/>
        </w:rPr>
        <w:t>Nature, 573</w:t>
      </w:r>
      <w:r w:rsidRPr="008C1583">
        <w:t xml:space="preserve">(7772), 55–60. </w:t>
      </w:r>
      <w:hyperlink r:id="rId14" w:history="1">
        <w:r w:rsidRPr="008C1583">
          <w:rPr>
            <w:rStyle w:val="Hyperlink"/>
            <w:rFonts w:eastAsiaTheme="majorEastAsia"/>
          </w:rPr>
          <w:t>https://doi.org/10.1038/S41586-019-1512-9</w:t>
        </w:r>
      </w:hyperlink>
    </w:p>
    <w:p w14:paraId="789DA6D1" w14:textId="77777777" w:rsidR="00DC52D3" w:rsidRPr="008C1583" w:rsidRDefault="00DC52D3" w:rsidP="00F32087">
      <w:pPr>
        <w:pStyle w:val="NormalWeb"/>
        <w:spacing w:line="360" w:lineRule="auto"/>
        <w:ind w:left="360"/>
        <w:jc w:val="both"/>
      </w:pPr>
      <w:r w:rsidRPr="008C1583">
        <w:t xml:space="preserve">Martos, A., Pacheco-Torres, R., Ordóñez, J., &amp; </w:t>
      </w:r>
      <w:proofErr w:type="spellStart"/>
      <w:r w:rsidRPr="008C1583">
        <w:t>Jadraque</w:t>
      </w:r>
      <w:proofErr w:type="spellEnd"/>
      <w:r w:rsidRPr="008C1583">
        <w:t xml:space="preserve">-Gago, E. (2016). Towards successful environmental performance of sustainable cities: Intervening sectors. A review. </w:t>
      </w:r>
      <w:r w:rsidRPr="008C1583">
        <w:rPr>
          <w:rStyle w:val="Emphasis"/>
          <w:rFonts w:eastAsiaTheme="majorEastAsia"/>
        </w:rPr>
        <w:t>Renewable &amp; Sustainable Energy Reviews, 57</w:t>
      </w:r>
      <w:r w:rsidRPr="008C1583">
        <w:t xml:space="preserve">, 479–495. </w:t>
      </w:r>
      <w:hyperlink r:id="rId15" w:history="1">
        <w:r w:rsidRPr="008C1583">
          <w:rPr>
            <w:rStyle w:val="Hyperlink"/>
            <w:rFonts w:eastAsiaTheme="majorEastAsia"/>
          </w:rPr>
          <w:t>https://doi.org/10.1016/J.RSER.2015.12.095</w:t>
        </w:r>
      </w:hyperlink>
    </w:p>
    <w:p w14:paraId="53159124" w14:textId="77777777" w:rsidR="00DC52D3" w:rsidRPr="008C1583" w:rsidRDefault="00DC52D3" w:rsidP="00F32087">
      <w:pPr>
        <w:pStyle w:val="NormalWeb"/>
        <w:spacing w:line="360" w:lineRule="auto"/>
        <w:ind w:left="360"/>
        <w:jc w:val="both"/>
      </w:pPr>
      <w:r w:rsidRPr="008C1583">
        <w:lastRenderedPageBreak/>
        <w:t xml:space="preserve">McCarthy, M., Best, M., &amp; Betts, R. (2010). Climate change in cities due to global warming and urban effects. </w:t>
      </w:r>
      <w:r w:rsidRPr="008C1583">
        <w:rPr>
          <w:rStyle w:val="Emphasis"/>
          <w:rFonts w:eastAsiaTheme="majorEastAsia"/>
        </w:rPr>
        <w:t>Geophysical Research Letters, 37</w:t>
      </w:r>
      <w:r w:rsidRPr="008C1583">
        <w:t xml:space="preserve">(9). </w:t>
      </w:r>
      <w:hyperlink r:id="rId16" w:history="1">
        <w:r w:rsidRPr="008C1583">
          <w:rPr>
            <w:rStyle w:val="Hyperlink"/>
            <w:rFonts w:eastAsiaTheme="majorEastAsia"/>
          </w:rPr>
          <w:t>https://doi.org/10.1029/2010GL042845</w:t>
        </w:r>
      </w:hyperlink>
    </w:p>
    <w:p w14:paraId="7D6DFD99" w14:textId="77777777" w:rsidR="00DC52D3" w:rsidRPr="008C1583" w:rsidRDefault="00DC52D3" w:rsidP="00F32087">
      <w:pPr>
        <w:pStyle w:val="NormalWeb"/>
        <w:spacing w:line="360" w:lineRule="auto"/>
        <w:ind w:left="360"/>
        <w:jc w:val="both"/>
      </w:pPr>
      <w:r w:rsidRPr="008C1583">
        <w:t xml:space="preserve">McDonald, R. I., </w:t>
      </w:r>
      <w:proofErr w:type="spellStart"/>
      <w:r w:rsidRPr="008C1583">
        <w:t>Kareiva</w:t>
      </w:r>
      <w:proofErr w:type="spellEnd"/>
      <w:r w:rsidRPr="008C1583">
        <w:t xml:space="preserve">, P., Forman, R. T. T., et al. (2019). Research gaps in knowledge of the impact of urban growth on biodiversity. </w:t>
      </w:r>
      <w:r w:rsidRPr="008C1583">
        <w:rPr>
          <w:rStyle w:val="Emphasis"/>
          <w:rFonts w:eastAsiaTheme="majorEastAsia"/>
        </w:rPr>
        <w:t>Nature Sustainability, 2</w:t>
      </w:r>
      <w:r w:rsidRPr="008C1583">
        <w:t xml:space="preserve">, 1048–1053. </w:t>
      </w:r>
      <w:hyperlink r:id="rId17" w:history="1">
        <w:r w:rsidRPr="008C1583">
          <w:rPr>
            <w:rStyle w:val="Hyperlink"/>
            <w:rFonts w:eastAsiaTheme="majorEastAsia"/>
          </w:rPr>
          <w:t>https://doi.org/10.1038/s41893-019-0436-6</w:t>
        </w:r>
      </w:hyperlink>
    </w:p>
    <w:p w14:paraId="7FA6C985" w14:textId="77777777" w:rsidR="00DC52D3" w:rsidRPr="008C1583" w:rsidRDefault="00DC52D3" w:rsidP="00F32087">
      <w:pPr>
        <w:pStyle w:val="NormalWeb"/>
        <w:spacing w:line="360" w:lineRule="auto"/>
        <w:ind w:left="360"/>
        <w:jc w:val="both"/>
      </w:pPr>
      <w:r w:rsidRPr="008C1583">
        <w:t xml:space="preserve">Newman, P., &amp; Kenworthy, J. (1999). </w:t>
      </w:r>
      <w:r w:rsidRPr="008C1583">
        <w:rPr>
          <w:rStyle w:val="Emphasis"/>
          <w:rFonts w:eastAsiaTheme="majorEastAsia"/>
        </w:rPr>
        <w:t>Sustainability and cities: Overcoming automobile dependence</w:t>
      </w:r>
      <w:r w:rsidRPr="008C1583">
        <w:t>. Island Press.</w:t>
      </w:r>
    </w:p>
    <w:p w14:paraId="3C8DE5BC" w14:textId="77777777" w:rsidR="00DC52D3" w:rsidRPr="008C1583" w:rsidRDefault="00DC52D3" w:rsidP="00F32087">
      <w:pPr>
        <w:pStyle w:val="NormalWeb"/>
        <w:spacing w:line="360" w:lineRule="auto"/>
        <w:ind w:left="360"/>
        <w:jc w:val="both"/>
      </w:pPr>
      <w:r w:rsidRPr="008C1583">
        <w:t xml:space="preserve">Patel, S. (2017). Urban growth and sprawl in Delhi-NCR region: A comparative analysis. </w:t>
      </w:r>
      <w:r w:rsidRPr="008C1583">
        <w:rPr>
          <w:rStyle w:val="Emphasis"/>
          <w:rFonts w:eastAsiaTheme="majorEastAsia"/>
        </w:rPr>
        <w:t>Journal of Urban and Regional Analysis, 9</w:t>
      </w:r>
      <w:r w:rsidRPr="008C1583">
        <w:t>, 191–206.</w:t>
      </w:r>
    </w:p>
    <w:p w14:paraId="2AB31EDC" w14:textId="77777777" w:rsidR="00DC52D3" w:rsidRPr="008C1583" w:rsidRDefault="00DC52D3" w:rsidP="00F32087">
      <w:pPr>
        <w:pStyle w:val="NormalWeb"/>
        <w:spacing w:line="360" w:lineRule="auto"/>
        <w:ind w:left="360"/>
        <w:jc w:val="both"/>
      </w:pPr>
      <w:r w:rsidRPr="008C1583">
        <w:t xml:space="preserve">Roy, A., &amp; Alsayed, A. A. (2019). The political ecology of urban development: Infrastructure and everyday life in Dharavi, Mumbai. </w:t>
      </w:r>
      <w:r w:rsidRPr="008C1583">
        <w:rPr>
          <w:rStyle w:val="Emphasis"/>
          <w:rFonts w:eastAsiaTheme="majorEastAsia"/>
        </w:rPr>
        <w:t>International Journal of Urban and Regional Research, 43</w:t>
      </w:r>
      <w:r w:rsidRPr="008C1583">
        <w:t>, 329–347.</w:t>
      </w:r>
    </w:p>
    <w:p w14:paraId="34B3B54A" w14:textId="77777777" w:rsidR="00DC52D3" w:rsidRPr="008C1583" w:rsidRDefault="00DC52D3" w:rsidP="00F32087">
      <w:pPr>
        <w:pStyle w:val="NormalWeb"/>
        <w:spacing w:line="360" w:lineRule="auto"/>
        <w:ind w:left="360"/>
        <w:jc w:val="both"/>
      </w:pPr>
      <w:r w:rsidRPr="008C1583">
        <w:t xml:space="preserve">Tiwari, P., Arora, A., &amp; Nagpal, K. (2023). Interrelationship of climate change and urbanization. In A. K. Sharma, A. Sharma, &amp; S. B. </w:t>
      </w:r>
      <w:proofErr w:type="spellStart"/>
      <w:r w:rsidRPr="008C1583">
        <w:t>Bahukhandi</w:t>
      </w:r>
      <w:proofErr w:type="spellEnd"/>
      <w:r w:rsidRPr="008C1583">
        <w:t xml:space="preserve"> (Eds.), </w:t>
      </w:r>
      <w:proofErr w:type="spellStart"/>
      <w:r w:rsidRPr="008C1583">
        <w:rPr>
          <w:rStyle w:val="Emphasis"/>
          <w:rFonts w:eastAsiaTheme="majorEastAsia"/>
        </w:rPr>
        <w:t>i</w:t>
      </w:r>
      <w:proofErr w:type="spellEnd"/>
      <w:r w:rsidRPr="008C1583">
        <w:rPr>
          <w:rStyle w:val="Emphasis"/>
          <w:rFonts w:eastAsiaTheme="majorEastAsia"/>
        </w:rPr>
        <w:t>-Converge: Changing dimensions of the built environment</w:t>
      </w:r>
      <w:r w:rsidRPr="008C1583">
        <w:t>. Routledge.</w:t>
      </w:r>
    </w:p>
    <w:p w14:paraId="6D3EA9C7" w14:textId="77777777" w:rsidR="00DC52D3" w:rsidRPr="008C1583" w:rsidRDefault="00DC52D3" w:rsidP="00F32087">
      <w:pPr>
        <w:pStyle w:val="NormalWeb"/>
        <w:spacing w:line="360" w:lineRule="auto"/>
        <w:ind w:left="360"/>
        <w:jc w:val="both"/>
      </w:pPr>
      <w:r w:rsidRPr="008C1583">
        <w:t xml:space="preserve">UN-Habitat. (2020). </w:t>
      </w:r>
      <w:r w:rsidRPr="008C1583">
        <w:rPr>
          <w:rStyle w:val="Emphasis"/>
          <w:rFonts w:eastAsiaTheme="majorEastAsia"/>
        </w:rPr>
        <w:t>World cities report 2020: The value of sustainable urbanization</w:t>
      </w:r>
      <w:r w:rsidRPr="008C1583">
        <w:t>. Nairobi: UN-Habitat.</w:t>
      </w:r>
    </w:p>
    <w:p w14:paraId="18042597" w14:textId="4BA2CA26" w:rsidR="00DC52D3" w:rsidRPr="008C1583" w:rsidRDefault="00DC52D3" w:rsidP="00F32087">
      <w:pPr>
        <w:pStyle w:val="NormalWeb"/>
        <w:spacing w:line="360" w:lineRule="auto"/>
        <w:ind w:left="360"/>
        <w:jc w:val="both"/>
      </w:pPr>
      <w:r w:rsidRPr="008C1583">
        <w:t xml:space="preserve">United Nations. (2018). </w:t>
      </w:r>
      <w:r w:rsidRPr="008C1583">
        <w:rPr>
          <w:rStyle w:val="Emphasis"/>
          <w:rFonts w:eastAsiaTheme="majorEastAsia"/>
        </w:rPr>
        <w:t>2018 revision of world urbanization prospects</w:t>
      </w:r>
      <w:r w:rsidRPr="008C1583">
        <w:t xml:space="preserve">. Department of Economic and Social Affairs, Population Division. </w:t>
      </w:r>
    </w:p>
    <w:p w14:paraId="7222D3B7" w14:textId="77777777" w:rsidR="00DC52D3" w:rsidRPr="008C1583" w:rsidRDefault="00DC52D3" w:rsidP="00F32087">
      <w:pPr>
        <w:pStyle w:val="NormalWeb"/>
        <w:spacing w:line="360" w:lineRule="auto"/>
        <w:ind w:left="360"/>
        <w:jc w:val="both"/>
      </w:pPr>
      <w:r w:rsidRPr="008C1583">
        <w:t xml:space="preserve">United Nations. (2022). </w:t>
      </w:r>
      <w:r w:rsidRPr="008C1583">
        <w:rPr>
          <w:rStyle w:val="Emphasis"/>
          <w:rFonts w:eastAsiaTheme="majorEastAsia"/>
        </w:rPr>
        <w:t>World urbanization prospects: The 2022 revision</w:t>
      </w:r>
      <w:r w:rsidRPr="008C1583">
        <w:t>. New York: United Nations.</w:t>
      </w:r>
    </w:p>
    <w:p w14:paraId="3D2106B8" w14:textId="77777777" w:rsidR="00DC52D3" w:rsidRPr="008C1583" w:rsidRDefault="00DC52D3" w:rsidP="00F32087">
      <w:pPr>
        <w:pStyle w:val="NormalWeb"/>
        <w:spacing w:line="360" w:lineRule="auto"/>
        <w:ind w:left="360"/>
        <w:jc w:val="both"/>
      </w:pPr>
      <w:r w:rsidRPr="008C1583">
        <w:t xml:space="preserve">World Bank. (2010). </w:t>
      </w:r>
      <w:r w:rsidRPr="008C1583">
        <w:rPr>
          <w:rStyle w:val="Emphasis"/>
          <w:rFonts w:eastAsiaTheme="majorEastAsia"/>
        </w:rPr>
        <w:t>World development report 2010: Development and climate change</w:t>
      </w:r>
      <w:r w:rsidRPr="008C1583">
        <w:t>. Washington, DC: World Bank.</w:t>
      </w:r>
    </w:p>
    <w:p w14:paraId="370BA8C5" w14:textId="77777777" w:rsidR="00DC52D3" w:rsidRPr="008C1583" w:rsidRDefault="00DC52D3" w:rsidP="00F32087">
      <w:pPr>
        <w:pStyle w:val="NormalWeb"/>
        <w:spacing w:line="360" w:lineRule="auto"/>
        <w:ind w:left="360"/>
        <w:jc w:val="both"/>
      </w:pPr>
      <w:r w:rsidRPr="008C1583">
        <w:t xml:space="preserve">Yang, X., &amp; Shen, J. (2018). Urban land expansion and its driving factors in China: A comparative study of Beijing, Guangzhou, and Shanghai. </w:t>
      </w:r>
      <w:r w:rsidRPr="008C1583">
        <w:rPr>
          <w:rStyle w:val="Emphasis"/>
          <w:rFonts w:eastAsiaTheme="majorEastAsia"/>
        </w:rPr>
        <w:t>Habitat International, 71</w:t>
      </w:r>
      <w:r w:rsidRPr="008C1583">
        <w:t>, 11–21.</w:t>
      </w:r>
    </w:p>
    <w:p w14:paraId="555664EF" w14:textId="3F31F91C" w:rsidR="00DC52D3" w:rsidRPr="008C1583" w:rsidRDefault="00DC52D3" w:rsidP="00F32087">
      <w:pPr>
        <w:pStyle w:val="NormalWeb"/>
        <w:spacing w:line="360" w:lineRule="auto"/>
        <w:ind w:left="360"/>
        <w:jc w:val="both"/>
      </w:pPr>
      <w:r w:rsidRPr="008C1583">
        <w:lastRenderedPageBreak/>
        <w:t xml:space="preserve">Zhang, Y., Yao, Z., </w:t>
      </w:r>
      <w:proofErr w:type="spellStart"/>
      <w:r w:rsidRPr="008C1583">
        <w:t>Groffman</w:t>
      </w:r>
      <w:proofErr w:type="spellEnd"/>
      <w:r w:rsidRPr="008C1583">
        <w:t xml:space="preserve">, P. M., Xie, J., Wang, Y., Li, G.-Z., Zheng, X., &amp; </w:t>
      </w:r>
      <w:proofErr w:type="spellStart"/>
      <w:r w:rsidRPr="008C1583">
        <w:t>Butterbach-Bahl</w:t>
      </w:r>
      <w:proofErr w:type="spellEnd"/>
      <w:r w:rsidRPr="008C1583">
        <w:t xml:space="preserve">, K. (2023). Urbanization can accelerate climate change by increasing soil N2O emission while reducing CH4 uptake. </w:t>
      </w:r>
      <w:r w:rsidRPr="008C1583">
        <w:rPr>
          <w:rStyle w:val="Emphasis"/>
          <w:rFonts w:eastAsiaTheme="majorEastAsia"/>
        </w:rPr>
        <w:t>Global Change Biology, 29</w:t>
      </w:r>
      <w:r w:rsidRPr="008C1583">
        <w:t xml:space="preserve">, 3489–3502. </w:t>
      </w:r>
    </w:p>
    <w:p w14:paraId="7026C98A" w14:textId="77777777" w:rsidR="00DC52D3" w:rsidRPr="00DC52D3" w:rsidRDefault="00DC52D3" w:rsidP="00F3208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sectPr w:rsidR="00DC52D3" w:rsidRPr="00DC52D3" w:rsidSect="00F32087">
      <w:headerReference w:type="even" r:id="rId18"/>
      <w:headerReference w:type="default" r:id="rId19"/>
      <w:footerReference w:type="even" r:id="rId20"/>
      <w:footerReference w:type="default" r:id="rId21"/>
      <w:headerReference w:type="first" r:id="rId22"/>
      <w:footerReference w:type="first" r:id="rId23"/>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7183" w14:textId="77777777" w:rsidR="00CD44FF" w:rsidRDefault="00CD44FF" w:rsidP="00867A06">
      <w:pPr>
        <w:spacing w:after="0" w:line="240" w:lineRule="auto"/>
      </w:pPr>
      <w:r>
        <w:separator/>
      </w:r>
    </w:p>
  </w:endnote>
  <w:endnote w:type="continuationSeparator" w:id="0">
    <w:p w14:paraId="25FD8D49" w14:textId="77777777" w:rsidR="00CD44FF" w:rsidRDefault="00CD44FF" w:rsidP="0086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5928" w14:textId="77777777" w:rsidR="00867A06" w:rsidRDefault="0086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C35" w14:textId="77777777" w:rsidR="00867A06" w:rsidRDefault="0086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9251" w14:textId="77777777" w:rsidR="00867A06" w:rsidRDefault="0086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42ECF" w14:textId="77777777" w:rsidR="00CD44FF" w:rsidRDefault="00CD44FF" w:rsidP="00867A06">
      <w:pPr>
        <w:spacing w:after="0" w:line="240" w:lineRule="auto"/>
      </w:pPr>
      <w:r>
        <w:separator/>
      </w:r>
    </w:p>
  </w:footnote>
  <w:footnote w:type="continuationSeparator" w:id="0">
    <w:p w14:paraId="3C8248CF" w14:textId="77777777" w:rsidR="00CD44FF" w:rsidRDefault="00CD44FF" w:rsidP="0086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8E8E" w14:textId="1C74B339" w:rsidR="00867A06" w:rsidRDefault="00867A06">
    <w:pPr>
      <w:pStyle w:val="Header"/>
    </w:pPr>
    <w:r>
      <w:rPr>
        <w:noProof/>
      </w:rPr>
      <w:pict w14:anchorId="2CF3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77CB" w14:textId="590A8D1D" w:rsidR="00867A06" w:rsidRDefault="00867A06">
    <w:pPr>
      <w:pStyle w:val="Header"/>
    </w:pPr>
    <w:r>
      <w:rPr>
        <w:noProof/>
      </w:rPr>
      <w:pict w14:anchorId="65D5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E352" w14:textId="77C4A6E5" w:rsidR="00867A06" w:rsidRDefault="00867A06">
    <w:pPr>
      <w:pStyle w:val="Header"/>
    </w:pPr>
    <w:r>
      <w:rPr>
        <w:noProof/>
      </w:rPr>
      <w:pict w14:anchorId="11A4B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F1D9D"/>
    <w:multiLevelType w:val="multilevel"/>
    <w:tmpl w:val="874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0AD1"/>
    <w:multiLevelType w:val="multilevel"/>
    <w:tmpl w:val="24D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D7117"/>
    <w:multiLevelType w:val="multilevel"/>
    <w:tmpl w:val="9D2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A17E6"/>
    <w:multiLevelType w:val="multilevel"/>
    <w:tmpl w:val="1762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C1DBA"/>
    <w:multiLevelType w:val="hybridMultilevel"/>
    <w:tmpl w:val="9BD82E3A"/>
    <w:lvl w:ilvl="0" w:tplc="4009000F">
      <w:start w:val="1"/>
      <w:numFmt w:val="decimal"/>
      <w:lvlText w:val="%1."/>
      <w:lvlJc w:val="left"/>
      <w:pPr>
        <w:ind w:left="720" w:hanging="360"/>
      </w:pPr>
    </w:lvl>
    <w:lvl w:ilvl="1" w:tplc="3A3EE5EA">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C61475"/>
    <w:multiLevelType w:val="hybridMultilevel"/>
    <w:tmpl w:val="237477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E455BA"/>
    <w:multiLevelType w:val="multilevel"/>
    <w:tmpl w:val="F18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B569C"/>
    <w:multiLevelType w:val="multilevel"/>
    <w:tmpl w:val="EE6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0B"/>
    <w:rsid w:val="0000068F"/>
    <w:rsid w:val="00011817"/>
    <w:rsid w:val="00061498"/>
    <w:rsid w:val="0007669E"/>
    <w:rsid w:val="00077EB8"/>
    <w:rsid w:val="00083DE7"/>
    <w:rsid w:val="000C6BC7"/>
    <w:rsid w:val="000E734A"/>
    <w:rsid w:val="000F22CE"/>
    <w:rsid w:val="000F5202"/>
    <w:rsid w:val="000F78CB"/>
    <w:rsid w:val="0010351B"/>
    <w:rsid w:val="001151B8"/>
    <w:rsid w:val="00155918"/>
    <w:rsid w:val="00157E74"/>
    <w:rsid w:val="00162C19"/>
    <w:rsid w:val="001634C0"/>
    <w:rsid w:val="00165093"/>
    <w:rsid w:val="00180CB4"/>
    <w:rsid w:val="001B0880"/>
    <w:rsid w:val="001C057E"/>
    <w:rsid w:val="001E07D1"/>
    <w:rsid w:val="001E452D"/>
    <w:rsid w:val="00280D0F"/>
    <w:rsid w:val="00284BF2"/>
    <w:rsid w:val="002A1BFB"/>
    <w:rsid w:val="002A668E"/>
    <w:rsid w:val="002C17CE"/>
    <w:rsid w:val="002D2B6B"/>
    <w:rsid w:val="002D610B"/>
    <w:rsid w:val="002F3E92"/>
    <w:rsid w:val="00300F83"/>
    <w:rsid w:val="00316B89"/>
    <w:rsid w:val="00321BB4"/>
    <w:rsid w:val="00343F12"/>
    <w:rsid w:val="003614CC"/>
    <w:rsid w:val="003A236D"/>
    <w:rsid w:val="003A3356"/>
    <w:rsid w:val="003B17BD"/>
    <w:rsid w:val="003B27D6"/>
    <w:rsid w:val="003C7226"/>
    <w:rsid w:val="003E4948"/>
    <w:rsid w:val="00401C0D"/>
    <w:rsid w:val="004139EB"/>
    <w:rsid w:val="00423CBA"/>
    <w:rsid w:val="0043385C"/>
    <w:rsid w:val="00483058"/>
    <w:rsid w:val="0049786B"/>
    <w:rsid w:val="004B1EF7"/>
    <w:rsid w:val="004B2D81"/>
    <w:rsid w:val="004B493A"/>
    <w:rsid w:val="004D2FC9"/>
    <w:rsid w:val="004D7ACA"/>
    <w:rsid w:val="004F26F8"/>
    <w:rsid w:val="00524FB3"/>
    <w:rsid w:val="005402DF"/>
    <w:rsid w:val="0054355D"/>
    <w:rsid w:val="00544962"/>
    <w:rsid w:val="0055392E"/>
    <w:rsid w:val="005724B1"/>
    <w:rsid w:val="00596B09"/>
    <w:rsid w:val="005C2AEB"/>
    <w:rsid w:val="005E03B9"/>
    <w:rsid w:val="005F1834"/>
    <w:rsid w:val="00600E56"/>
    <w:rsid w:val="00611B25"/>
    <w:rsid w:val="0061567F"/>
    <w:rsid w:val="00631A9D"/>
    <w:rsid w:val="00644FA5"/>
    <w:rsid w:val="0065202A"/>
    <w:rsid w:val="00661351"/>
    <w:rsid w:val="00676408"/>
    <w:rsid w:val="006C4FB8"/>
    <w:rsid w:val="006C5CD8"/>
    <w:rsid w:val="00702002"/>
    <w:rsid w:val="007157C2"/>
    <w:rsid w:val="00720A8B"/>
    <w:rsid w:val="007367CF"/>
    <w:rsid w:val="00742548"/>
    <w:rsid w:val="007664CB"/>
    <w:rsid w:val="007A0397"/>
    <w:rsid w:val="007B45EE"/>
    <w:rsid w:val="007C24D9"/>
    <w:rsid w:val="007F58B7"/>
    <w:rsid w:val="0083125A"/>
    <w:rsid w:val="0083389B"/>
    <w:rsid w:val="00852624"/>
    <w:rsid w:val="0086226B"/>
    <w:rsid w:val="00867A06"/>
    <w:rsid w:val="00876055"/>
    <w:rsid w:val="00877471"/>
    <w:rsid w:val="00890C2A"/>
    <w:rsid w:val="008A351A"/>
    <w:rsid w:val="008B4C50"/>
    <w:rsid w:val="008C1583"/>
    <w:rsid w:val="008D555B"/>
    <w:rsid w:val="008E77C9"/>
    <w:rsid w:val="008F09EA"/>
    <w:rsid w:val="00943680"/>
    <w:rsid w:val="00950131"/>
    <w:rsid w:val="009540A5"/>
    <w:rsid w:val="009648CC"/>
    <w:rsid w:val="00986CDA"/>
    <w:rsid w:val="0099046B"/>
    <w:rsid w:val="009B42DB"/>
    <w:rsid w:val="009B53CD"/>
    <w:rsid w:val="009B5418"/>
    <w:rsid w:val="00A07126"/>
    <w:rsid w:val="00A17F73"/>
    <w:rsid w:val="00A22699"/>
    <w:rsid w:val="00A403BF"/>
    <w:rsid w:val="00A54674"/>
    <w:rsid w:val="00A56969"/>
    <w:rsid w:val="00A83FF3"/>
    <w:rsid w:val="00AA2CF4"/>
    <w:rsid w:val="00AC2C35"/>
    <w:rsid w:val="00AE134C"/>
    <w:rsid w:val="00AF6B8C"/>
    <w:rsid w:val="00B15F0C"/>
    <w:rsid w:val="00B57FC4"/>
    <w:rsid w:val="00B6413F"/>
    <w:rsid w:val="00B93EAD"/>
    <w:rsid w:val="00B944C2"/>
    <w:rsid w:val="00BA5BB0"/>
    <w:rsid w:val="00BB64F5"/>
    <w:rsid w:val="00BC01CC"/>
    <w:rsid w:val="00C02AE2"/>
    <w:rsid w:val="00C1003C"/>
    <w:rsid w:val="00C54EED"/>
    <w:rsid w:val="00C661EF"/>
    <w:rsid w:val="00CD44FF"/>
    <w:rsid w:val="00D32EBA"/>
    <w:rsid w:val="00D875F7"/>
    <w:rsid w:val="00DB6B3E"/>
    <w:rsid w:val="00DC52D3"/>
    <w:rsid w:val="00DE5815"/>
    <w:rsid w:val="00E36F2D"/>
    <w:rsid w:val="00E42EDC"/>
    <w:rsid w:val="00E50539"/>
    <w:rsid w:val="00E5595C"/>
    <w:rsid w:val="00E563EA"/>
    <w:rsid w:val="00E66230"/>
    <w:rsid w:val="00E8761D"/>
    <w:rsid w:val="00EB0460"/>
    <w:rsid w:val="00EC6999"/>
    <w:rsid w:val="00EE49DF"/>
    <w:rsid w:val="00F23185"/>
    <w:rsid w:val="00F26045"/>
    <w:rsid w:val="00F32087"/>
    <w:rsid w:val="00F604BC"/>
    <w:rsid w:val="00F8755E"/>
    <w:rsid w:val="00FB07C3"/>
    <w:rsid w:val="00FC1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3BCDB"/>
  <w15:chartTrackingRefBased/>
  <w15:docId w15:val="{EC0ACFD2-BAB2-4299-ABFF-8FB6B863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6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6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0B"/>
    <w:rPr>
      <w:rFonts w:eastAsiaTheme="majorEastAsia" w:cstheme="majorBidi"/>
      <w:color w:val="272727" w:themeColor="text1" w:themeTint="D8"/>
    </w:rPr>
  </w:style>
  <w:style w:type="paragraph" w:styleId="Title">
    <w:name w:val="Title"/>
    <w:basedOn w:val="Normal"/>
    <w:next w:val="Normal"/>
    <w:link w:val="TitleChar"/>
    <w:uiPriority w:val="10"/>
    <w:qFormat/>
    <w:rsid w:val="002D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0B"/>
    <w:pPr>
      <w:spacing w:before="160"/>
      <w:jc w:val="center"/>
    </w:pPr>
    <w:rPr>
      <w:i/>
      <w:iCs/>
      <w:color w:val="404040" w:themeColor="text1" w:themeTint="BF"/>
    </w:rPr>
  </w:style>
  <w:style w:type="character" w:customStyle="1" w:styleId="QuoteChar">
    <w:name w:val="Quote Char"/>
    <w:basedOn w:val="DefaultParagraphFont"/>
    <w:link w:val="Quote"/>
    <w:uiPriority w:val="29"/>
    <w:rsid w:val="002D610B"/>
    <w:rPr>
      <w:i/>
      <w:iCs/>
      <w:color w:val="404040" w:themeColor="text1" w:themeTint="BF"/>
    </w:rPr>
  </w:style>
  <w:style w:type="paragraph" w:styleId="ListParagraph">
    <w:name w:val="List Paragraph"/>
    <w:basedOn w:val="Normal"/>
    <w:uiPriority w:val="34"/>
    <w:qFormat/>
    <w:rsid w:val="002D610B"/>
    <w:pPr>
      <w:ind w:left="720"/>
      <w:contextualSpacing/>
    </w:pPr>
  </w:style>
  <w:style w:type="character" w:styleId="IntenseEmphasis">
    <w:name w:val="Intense Emphasis"/>
    <w:basedOn w:val="DefaultParagraphFont"/>
    <w:uiPriority w:val="21"/>
    <w:qFormat/>
    <w:rsid w:val="002D610B"/>
    <w:rPr>
      <w:i/>
      <w:iCs/>
      <w:color w:val="2F5496" w:themeColor="accent1" w:themeShade="BF"/>
    </w:rPr>
  </w:style>
  <w:style w:type="paragraph" w:styleId="IntenseQuote">
    <w:name w:val="Intense Quote"/>
    <w:basedOn w:val="Normal"/>
    <w:next w:val="Normal"/>
    <w:link w:val="IntenseQuoteChar"/>
    <w:uiPriority w:val="30"/>
    <w:qFormat/>
    <w:rsid w:val="002D6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10B"/>
    <w:rPr>
      <w:i/>
      <w:iCs/>
      <w:color w:val="2F5496" w:themeColor="accent1" w:themeShade="BF"/>
    </w:rPr>
  </w:style>
  <w:style w:type="character" w:styleId="IntenseReference">
    <w:name w:val="Intense Reference"/>
    <w:basedOn w:val="DefaultParagraphFont"/>
    <w:uiPriority w:val="32"/>
    <w:qFormat/>
    <w:rsid w:val="002D610B"/>
    <w:rPr>
      <w:b/>
      <w:bCs/>
      <w:smallCaps/>
      <w:color w:val="2F5496" w:themeColor="accent1" w:themeShade="BF"/>
      <w:spacing w:val="5"/>
    </w:rPr>
  </w:style>
  <w:style w:type="character" w:styleId="Strong">
    <w:name w:val="Strong"/>
    <w:basedOn w:val="DefaultParagraphFont"/>
    <w:uiPriority w:val="22"/>
    <w:qFormat/>
    <w:rsid w:val="001B0880"/>
    <w:rPr>
      <w:b/>
      <w:bCs/>
    </w:rPr>
  </w:style>
  <w:style w:type="paragraph" w:customStyle="1" w:styleId="m-0">
    <w:name w:val="m-0"/>
    <w:basedOn w:val="Normal"/>
    <w:rsid w:val="009436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43680"/>
    <w:rPr>
      <w:i/>
      <w:iCs/>
    </w:rPr>
  </w:style>
  <w:style w:type="character" w:styleId="Hyperlink">
    <w:name w:val="Hyperlink"/>
    <w:basedOn w:val="DefaultParagraphFont"/>
    <w:uiPriority w:val="99"/>
    <w:semiHidden/>
    <w:unhideWhenUsed/>
    <w:rsid w:val="00943680"/>
    <w:rPr>
      <w:color w:val="0000FF"/>
      <w:u w:val="single"/>
    </w:rPr>
  </w:style>
  <w:style w:type="paragraph" w:styleId="NormalWeb">
    <w:name w:val="Normal (Web)"/>
    <w:basedOn w:val="Normal"/>
    <w:uiPriority w:val="99"/>
    <w:unhideWhenUsed/>
    <w:rsid w:val="0083389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06"/>
  </w:style>
  <w:style w:type="paragraph" w:styleId="Footer">
    <w:name w:val="footer"/>
    <w:basedOn w:val="Normal"/>
    <w:link w:val="FooterChar"/>
    <w:uiPriority w:val="99"/>
    <w:unhideWhenUsed/>
    <w:rsid w:val="0086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1612">
      <w:bodyDiv w:val="1"/>
      <w:marLeft w:val="0"/>
      <w:marRight w:val="0"/>
      <w:marTop w:val="0"/>
      <w:marBottom w:val="0"/>
      <w:divBdr>
        <w:top w:val="none" w:sz="0" w:space="0" w:color="auto"/>
        <w:left w:val="none" w:sz="0" w:space="0" w:color="auto"/>
        <w:bottom w:val="none" w:sz="0" w:space="0" w:color="auto"/>
        <w:right w:val="none" w:sz="0" w:space="0" w:color="auto"/>
      </w:divBdr>
    </w:div>
    <w:div w:id="140387943">
      <w:bodyDiv w:val="1"/>
      <w:marLeft w:val="0"/>
      <w:marRight w:val="0"/>
      <w:marTop w:val="0"/>
      <w:marBottom w:val="0"/>
      <w:divBdr>
        <w:top w:val="none" w:sz="0" w:space="0" w:color="auto"/>
        <w:left w:val="none" w:sz="0" w:space="0" w:color="auto"/>
        <w:bottom w:val="none" w:sz="0" w:space="0" w:color="auto"/>
        <w:right w:val="none" w:sz="0" w:space="0" w:color="auto"/>
      </w:divBdr>
    </w:div>
    <w:div w:id="160510090">
      <w:bodyDiv w:val="1"/>
      <w:marLeft w:val="0"/>
      <w:marRight w:val="0"/>
      <w:marTop w:val="0"/>
      <w:marBottom w:val="0"/>
      <w:divBdr>
        <w:top w:val="none" w:sz="0" w:space="0" w:color="auto"/>
        <w:left w:val="none" w:sz="0" w:space="0" w:color="auto"/>
        <w:bottom w:val="none" w:sz="0" w:space="0" w:color="auto"/>
        <w:right w:val="none" w:sz="0" w:space="0" w:color="auto"/>
      </w:divBdr>
    </w:div>
    <w:div w:id="199055989">
      <w:bodyDiv w:val="1"/>
      <w:marLeft w:val="0"/>
      <w:marRight w:val="0"/>
      <w:marTop w:val="0"/>
      <w:marBottom w:val="0"/>
      <w:divBdr>
        <w:top w:val="none" w:sz="0" w:space="0" w:color="auto"/>
        <w:left w:val="none" w:sz="0" w:space="0" w:color="auto"/>
        <w:bottom w:val="none" w:sz="0" w:space="0" w:color="auto"/>
        <w:right w:val="none" w:sz="0" w:space="0" w:color="auto"/>
      </w:divBdr>
    </w:div>
    <w:div w:id="210699645">
      <w:bodyDiv w:val="1"/>
      <w:marLeft w:val="0"/>
      <w:marRight w:val="0"/>
      <w:marTop w:val="0"/>
      <w:marBottom w:val="0"/>
      <w:divBdr>
        <w:top w:val="none" w:sz="0" w:space="0" w:color="auto"/>
        <w:left w:val="none" w:sz="0" w:space="0" w:color="auto"/>
        <w:bottom w:val="none" w:sz="0" w:space="0" w:color="auto"/>
        <w:right w:val="none" w:sz="0" w:space="0" w:color="auto"/>
      </w:divBdr>
    </w:div>
    <w:div w:id="260532789">
      <w:bodyDiv w:val="1"/>
      <w:marLeft w:val="0"/>
      <w:marRight w:val="0"/>
      <w:marTop w:val="0"/>
      <w:marBottom w:val="0"/>
      <w:divBdr>
        <w:top w:val="none" w:sz="0" w:space="0" w:color="auto"/>
        <w:left w:val="none" w:sz="0" w:space="0" w:color="auto"/>
        <w:bottom w:val="none" w:sz="0" w:space="0" w:color="auto"/>
        <w:right w:val="none" w:sz="0" w:space="0" w:color="auto"/>
      </w:divBdr>
    </w:div>
    <w:div w:id="279262658">
      <w:bodyDiv w:val="1"/>
      <w:marLeft w:val="0"/>
      <w:marRight w:val="0"/>
      <w:marTop w:val="0"/>
      <w:marBottom w:val="0"/>
      <w:divBdr>
        <w:top w:val="none" w:sz="0" w:space="0" w:color="auto"/>
        <w:left w:val="none" w:sz="0" w:space="0" w:color="auto"/>
        <w:bottom w:val="none" w:sz="0" w:space="0" w:color="auto"/>
        <w:right w:val="none" w:sz="0" w:space="0" w:color="auto"/>
      </w:divBdr>
    </w:div>
    <w:div w:id="295069485">
      <w:bodyDiv w:val="1"/>
      <w:marLeft w:val="0"/>
      <w:marRight w:val="0"/>
      <w:marTop w:val="0"/>
      <w:marBottom w:val="0"/>
      <w:divBdr>
        <w:top w:val="none" w:sz="0" w:space="0" w:color="auto"/>
        <w:left w:val="none" w:sz="0" w:space="0" w:color="auto"/>
        <w:bottom w:val="none" w:sz="0" w:space="0" w:color="auto"/>
        <w:right w:val="none" w:sz="0" w:space="0" w:color="auto"/>
      </w:divBdr>
    </w:div>
    <w:div w:id="311448521">
      <w:bodyDiv w:val="1"/>
      <w:marLeft w:val="0"/>
      <w:marRight w:val="0"/>
      <w:marTop w:val="0"/>
      <w:marBottom w:val="0"/>
      <w:divBdr>
        <w:top w:val="none" w:sz="0" w:space="0" w:color="auto"/>
        <w:left w:val="none" w:sz="0" w:space="0" w:color="auto"/>
        <w:bottom w:val="none" w:sz="0" w:space="0" w:color="auto"/>
        <w:right w:val="none" w:sz="0" w:space="0" w:color="auto"/>
      </w:divBdr>
    </w:div>
    <w:div w:id="320886284">
      <w:bodyDiv w:val="1"/>
      <w:marLeft w:val="0"/>
      <w:marRight w:val="0"/>
      <w:marTop w:val="0"/>
      <w:marBottom w:val="0"/>
      <w:divBdr>
        <w:top w:val="none" w:sz="0" w:space="0" w:color="auto"/>
        <w:left w:val="none" w:sz="0" w:space="0" w:color="auto"/>
        <w:bottom w:val="none" w:sz="0" w:space="0" w:color="auto"/>
        <w:right w:val="none" w:sz="0" w:space="0" w:color="auto"/>
      </w:divBdr>
    </w:div>
    <w:div w:id="331765789">
      <w:bodyDiv w:val="1"/>
      <w:marLeft w:val="0"/>
      <w:marRight w:val="0"/>
      <w:marTop w:val="0"/>
      <w:marBottom w:val="0"/>
      <w:divBdr>
        <w:top w:val="none" w:sz="0" w:space="0" w:color="auto"/>
        <w:left w:val="none" w:sz="0" w:space="0" w:color="auto"/>
        <w:bottom w:val="none" w:sz="0" w:space="0" w:color="auto"/>
        <w:right w:val="none" w:sz="0" w:space="0" w:color="auto"/>
      </w:divBdr>
    </w:div>
    <w:div w:id="334386600">
      <w:bodyDiv w:val="1"/>
      <w:marLeft w:val="0"/>
      <w:marRight w:val="0"/>
      <w:marTop w:val="0"/>
      <w:marBottom w:val="0"/>
      <w:divBdr>
        <w:top w:val="none" w:sz="0" w:space="0" w:color="auto"/>
        <w:left w:val="none" w:sz="0" w:space="0" w:color="auto"/>
        <w:bottom w:val="none" w:sz="0" w:space="0" w:color="auto"/>
        <w:right w:val="none" w:sz="0" w:space="0" w:color="auto"/>
      </w:divBdr>
    </w:div>
    <w:div w:id="343023665">
      <w:bodyDiv w:val="1"/>
      <w:marLeft w:val="0"/>
      <w:marRight w:val="0"/>
      <w:marTop w:val="0"/>
      <w:marBottom w:val="0"/>
      <w:divBdr>
        <w:top w:val="none" w:sz="0" w:space="0" w:color="auto"/>
        <w:left w:val="none" w:sz="0" w:space="0" w:color="auto"/>
        <w:bottom w:val="none" w:sz="0" w:space="0" w:color="auto"/>
        <w:right w:val="none" w:sz="0" w:space="0" w:color="auto"/>
      </w:divBdr>
    </w:div>
    <w:div w:id="359890614">
      <w:bodyDiv w:val="1"/>
      <w:marLeft w:val="0"/>
      <w:marRight w:val="0"/>
      <w:marTop w:val="0"/>
      <w:marBottom w:val="0"/>
      <w:divBdr>
        <w:top w:val="none" w:sz="0" w:space="0" w:color="auto"/>
        <w:left w:val="none" w:sz="0" w:space="0" w:color="auto"/>
        <w:bottom w:val="none" w:sz="0" w:space="0" w:color="auto"/>
        <w:right w:val="none" w:sz="0" w:space="0" w:color="auto"/>
      </w:divBdr>
    </w:div>
    <w:div w:id="423456729">
      <w:bodyDiv w:val="1"/>
      <w:marLeft w:val="0"/>
      <w:marRight w:val="0"/>
      <w:marTop w:val="0"/>
      <w:marBottom w:val="0"/>
      <w:divBdr>
        <w:top w:val="none" w:sz="0" w:space="0" w:color="auto"/>
        <w:left w:val="none" w:sz="0" w:space="0" w:color="auto"/>
        <w:bottom w:val="none" w:sz="0" w:space="0" w:color="auto"/>
        <w:right w:val="none" w:sz="0" w:space="0" w:color="auto"/>
      </w:divBdr>
    </w:div>
    <w:div w:id="440489116">
      <w:bodyDiv w:val="1"/>
      <w:marLeft w:val="0"/>
      <w:marRight w:val="0"/>
      <w:marTop w:val="0"/>
      <w:marBottom w:val="0"/>
      <w:divBdr>
        <w:top w:val="none" w:sz="0" w:space="0" w:color="auto"/>
        <w:left w:val="none" w:sz="0" w:space="0" w:color="auto"/>
        <w:bottom w:val="none" w:sz="0" w:space="0" w:color="auto"/>
        <w:right w:val="none" w:sz="0" w:space="0" w:color="auto"/>
      </w:divBdr>
    </w:div>
    <w:div w:id="441800063">
      <w:bodyDiv w:val="1"/>
      <w:marLeft w:val="0"/>
      <w:marRight w:val="0"/>
      <w:marTop w:val="0"/>
      <w:marBottom w:val="0"/>
      <w:divBdr>
        <w:top w:val="none" w:sz="0" w:space="0" w:color="auto"/>
        <w:left w:val="none" w:sz="0" w:space="0" w:color="auto"/>
        <w:bottom w:val="none" w:sz="0" w:space="0" w:color="auto"/>
        <w:right w:val="none" w:sz="0" w:space="0" w:color="auto"/>
      </w:divBdr>
    </w:div>
    <w:div w:id="465782498">
      <w:bodyDiv w:val="1"/>
      <w:marLeft w:val="0"/>
      <w:marRight w:val="0"/>
      <w:marTop w:val="0"/>
      <w:marBottom w:val="0"/>
      <w:divBdr>
        <w:top w:val="none" w:sz="0" w:space="0" w:color="auto"/>
        <w:left w:val="none" w:sz="0" w:space="0" w:color="auto"/>
        <w:bottom w:val="none" w:sz="0" w:space="0" w:color="auto"/>
        <w:right w:val="none" w:sz="0" w:space="0" w:color="auto"/>
      </w:divBdr>
    </w:div>
    <w:div w:id="559829411">
      <w:bodyDiv w:val="1"/>
      <w:marLeft w:val="0"/>
      <w:marRight w:val="0"/>
      <w:marTop w:val="0"/>
      <w:marBottom w:val="0"/>
      <w:divBdr>
        <w:top w:val="none" w:sz="0" w:space="0" w:color="auto"/>
        <w:left w:val="none" w:sz="0" w:space="0" w:color="auto"/>
        <w:bottom w:val="none" w:sz="0" w:space="0" w:color="auto"/>
        <w:right w:val="none" w:sz="0" w:space="0" w:color="auto"/>
      </w:divBdr>
    </w:div>
    <w:div w:id="568033144">
      <w:bodyDiv w:val="1"/>
      <w:marLeft w:val="0"/>
      <w:marRight w:val="0"/>
      <w:marTop w:val="0"/>
      <w:marBottom w:val="0"/>
      <w:divBdr>
        <w:top w:val="none" w:sz="0" w:space="0" w:color="auto"/>
        <w:left w:val="none" w:sz="0" w:space="0" w:color="auto"/>
        <w:bottom w:val="none" w:sz="0" w:space="0" w:color="auto"/>
        <w:right w:val="none" w:sz="0" w:space="0" w:color="auto"/>
      </w:divBdr>
    </w:div>
    <w:div w:id="577011093">
      <w:bodyDiv w:val="1"/>
      <w:marLeft w:val="0"/>
      <w:marRight w:val="0"/>
      <w:marTop w:val="0"/>
      <w:marBottom w:val="0"/>
      <w:divBdr>
        <w:top w:val="none" w:sz="0" w:space="0" w:color="auto"/>
        <w:left w:val="none" w:sz="0" w:space="0" w:color="auto"/>
        <w:bottom w:val="none" w:sz="0" w:space="0" w:color="auto"/>
        <w:right w:val="none" w:sz="0" w:space="0" w:color="auto"/>
      </w:divBdr>
    </w:div>
    <w:div w:id="588126154">
      <w:bodyDiv w:val="1"/>
      <w:marLeft w:val="0"/>
      <w:marRight w:val="0"/>
      <w:marTop w:val="0"/>
      <w:marBottom w:val="0"/>
      <w:divBdr>
        <w:top w:val="none" w:sz="0" w:space="0" w:color="auto"/>
        <w:left w:val="none" w:sz="0" w:space="0" w:color="auto"/>
        <w:bottom w:val="none" w:sz="0" w:space="0" w:color="auto"/>
        <w:right w:val="none" w:sz="0" w:space="0" w:color="auto"/>
      </w:divBdr>
    </w:div>
    <w:div w:id="591402606">
      <w:bodyDiv w:val="1"/>
      <w:marLeft w:val="0"/>
      <w:marRight w:val="0"/>
      <w:marTop w:val="0"/>
      <w:marBottom w:val="0"/>
      <w:divBdr>
        <w:top w:val="none" w:sz="0" w:space="0" w:color="auto"/>
        <w:left w:val="none" w:sz="0" w:space="0" w:color="auto"/>
        <w:bottom w:val="none" w:sz="0" w:space="0" w:color="auto"/>
        <w:right w:val="none" w:sz="0" w:space="0" w:color="auto"/>
      </w:divBdr>
    </w:div>
    <w:div w:id="620038324">
      <w:bodyDiv w:val="1"/>
      <w:marLeft w:val="0"/>
      <w:marRight w:val="0"/>
      <w:marTop w:val="0"/>
      <w:marBottom w:val="0"/>
      <w:divBdr>
        <w:top w:val="none" w:sz="0" w:space="0" w:color="auto"/>
        <w:left w:val="none" w:sz="0" w:space="0" w:color="auto"/>
        <w:bottom w:val="none" w:sz="0" w:space="0" w:color="auto"/>
        <w:right w:val="none" w:sz="0" w:space="0" w:color="auto"/>
      </w:divBdr>
    </w:div>
    <w:div w:id="621496113">
      <w:bodyDiv w:val="1"/>
      <w:marLeft w:val="0"/>
      <w:marRight w:val="0"/>
      <w:marTop w:val="0"/>
      <w:marBottom w:val="0"/>
      <w:divBdr>
        <w:top w:val="none" w:sz="0" w:space="0" w:color="auto"/>
        <w:left w:val="none" w:sz="0" w:space="0" w:color="auto"/>
        <w:bottom w:val="none" w:sz="0" w:space="0" w:color="auto"/>
        <w:right w:val="none" w:sz="0" w:space="0" w:color="auto"/>
      </w:divBdr>
    </w:div>
    <w:div w:id="648942563">
      <w:bodyDiv w:val="1"/>
      <w:marLeft w:val="0"/>
      <w:marRight w:val="0"/>
      <w:marTop w:val="0"/>
      <w:marBottom w:val="0"/>
      <w:divBdr>
        <w:top w:val="none" w:sz="0" w:space="0" w:color="auto"/>
        <w:left w:val="none" w:sz="0" w:space="0" w:color="auto"/>
        <w:bottom w:val="none" w:sz="0" w:space="0" w:color="auto"/>
        <w:right w:val="none" w:sz="0" w:space="0" w:color="auto"/>
      </w:divBdr>
    </w:div>
    <w:div w:id="680087042">
      <w:bodyDiv w:val="1"/>
      <w:marLeft w:val="0"/>
      <w:marRight w:val="0"/>
      <w:marTop w:val="0"/>
      <w:marBottom w:val="0"/>
      <w:divBdr>
        <w:top w:val="none" w:sz="0" w:space="0" w:color="auto"/>
        <w:left w:val="none" w:sz="0" w:space="0" w:color="auto"/>
        <w:bottom w:val="none" w:sz="0" w:space="0" w:color="auto"/>
        <w:right w:val="none" w:sz="0" w:space="0" w:color="auto"/>
      </w:divBdr>
    </w:div>
    <w:div w:id="706953650">
      <w:bodyDiv w:val="1"/>
      <w:marLeft w:val="0"/>
      <w:marRight w:val="0"/>
      <w:marTop w:val="0"/>
      <w:marBottom w:val="0"/>
      <w:divBdr>
        <w:top w:val="none" w:sz="0" w:space="0" w:color="auto"/>
        <w:left w:val="none" w:sz="0" w:space="0" w:color="auto"/>
        <w:bottom w:val="none" w:sz="0" w:space="0" w:color="auto"/>
        <w:right w:val="none" w:sz="0" w:space="0" w:color="auto"/>
      </w:divBdr>
    </w:div>
    <w:div w:id="710500332">
      <w:bodyDiv w:val="1"/>
      <w:marLeft w:val="0"/>
      <w:marRight w:val="0"/>
      <w:marTop w:val="0"/>
      <w:marBottom w:val="0"/>
      <w:divBdr>
        <w:top w:val="none" w:sz="0" w:space="0" w:color="auto"/>
        <w:left w:val="none" w:sz="0" w:space="0" w:color="auto"/>
        <w:bottom w:val="none" w:sz="0" w:space="0" w:color="auto"/>
        <w:right w:val="none" w:sz="0" w:space="0" w:color="auto"/>
      </w:divBdr>
    </w:div>
    <w:div w:id="714278027">
      <w:bodyDiv w:val="1"/>
      <w:marLeft w:val="0"/>
      <w:marRight w:val="0"/>
      <w:marTop w:val="0"/>
      <w:marBottom w:val="0"/>
      <w:divBdr>
        <w:top w:val="none" w:sz="0" w:space="0" w:color="auto"/>
        <w:left w:val="none" w:sz="0" w:space="0" w:color="auto"/>
        <w:bottom w:val="none" w:sz="0" w:space="0" w:color="auto"/>
        <w:right w:val="none" w:sz="0" w:space="0" w:color="auto"/>
      </w:divBdr>
    </w:div>
    <w:div w:id="718365067">
      <w:bodyDiv w:val="1"/>
      <w:marLeft w:val="0"/>
      <w:marRight w:val="0"/>
      <w:marTop w:val="0"/>
      <w:marBottom w:val="0"/>
      <w:divBdr>
        <w:top w:val="none" w:sz="0" w:space="0" w:color="auto"/>
        <w:left w:val="none" w:sz="0" w:space="0" w:color="auto"/>
        <w:bottom w:val="none" w:sz="0" w:space="0" w:color="auto"/>
        <w:right w:val="none" w:sz="0" w:space="0" w:color="auto"/>
      </w:divBdr>
    </w:div>
    <w:div w:id="743141883">
      <w:bodyDiv w:val="1"/>
      <w:marLeft w:val="0"/>
      <w:marRight w:val="0"/>
      <w:marTop w:val="0"/>
      <w:marBottom w:val="0"/>
      <w:divBdr>
        <w:top w:val="none" w:sz="0" w:space="0" w:color="auto"/>
        <w:left w:val="none" w:sz="0" w:space="0" w:color="auto"/>
        <w:bottom w:val="none" w:sz="0" w:space="0" w:color="auto"/>
        <w:right w:val="none" w:sz="0" w:space="0" w:color="auto"/>
      </w:divBdr>
    </w:div>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796491071">
      <w:bodyDiv w:val="1"/>
      <w:marLeft w:val="0"/>
      <w:marRight w:val="0"/>
      <w:marTop w:val="0"/>
      <w:marBottom w:val="0"/>
      <w:divBdr>
        <w:top w:val="none" w:sz="0" w:space="0" w:color="auto"/>
        <w:left w:val="none" w:sz="0" w:space="0" w:color="auto"/>
        <w:bottom w:val="none" w:sz="0" w:space="0" w:color="auto"/>
        <w:right w:val="none" w:sz="0" w:space="0" w:color="auto"/>
      </w:divBdr>
    </w:div>
    <w:div w:id="811409600">
      <w:bodyDiv w:val="1"/>
      <w:marLeft w:val="0"/>
      <w:marRight w:val="0"/>
      <w:marTop w:val="0"/>
      <w:marBottom w:val="0"/>
      <w:divBdr>
        <w:top w:val="none" w:sz="0" w:space="0" w:color="auto"/>
        <w:left w:val="none" w:sz="0" w:space="0" w:color="auto"/>
        <w:bottom w:val="none" w:sz="0" w:space="0" w:color="auto"/>
        <w:right w:val="none" w:sz="0" w:space="0" w:color="auto"/>
      </w:divBdr>
    </w:div>
    <w:div w:id="813259109">
      <w:bodyDiv w:val="1"/>
      <w:marLeft w:val="0"/>
      <w:marRight w:val="0"/>
      <w:marTop w:val="0"/>
      <w:marBottom w:val="0"/>
      <w:divBdr>
        <w:top w:val="none" w:sz="0" w:space="0" w:color="auto"/>
        <w:left w:val="none" w:sz="0" w:space="0" w:color="auto"/>
        <w:bottom w:val="none" w:sz="0" w:space="0" w:color="auto"/>
        <w:right w:val="none" w:sz="0" w:space="0" w:color="auto"/>
      </w:divBdr>
    </w:div>
    <w:div w:id="834761511">
      <w:bodyDiv w:val="1"/>
      <w:marLeft w:val="0"/>
      <w:marRight w:val="0"/>
      <w:marTop w:val="0"/>
      <w:marBottom w:val="0"/>
      <w:divBdr>
        <w:top w:val="none" w:sz="0" w:space="0" w:color="auto"/>
        <w:left w:val="none" w:sz="0" w:space="0" w:color="auto"/>
        <w:bottom w:val="none" w:sz="0" w:space="0" w:color="auto"/>
        <w:right w:val="none" w:sz="0" w:space="0" w:color="auto"/>
      </w:divBdr>
    </w:div>
    <w:div w:id="862858955">
      <w:bodyDiv w:val="1"/>
      <w:marLeft w:val="0"/>
      <w:marRight w:val="0"/>
      <w:marTop w:val="0"/>
      <w:marBottom w:val="0"/>
      <w:divBdr>
        <w:top w:val="none" w:sz="0" w:space="0" w:color="auto"/>
        <w:left w:val="none" w:sz="0" w:space="0" w:color="auto"/>
        <w:bottom w:val="none" w:sz="0" w:space="0" w:color="auto"/>
        <w:right w:val="none" w:sz="0" w:space="0" w:color="auto"/>
      </w:divBdr>
    </w:div>
    <w:div w:id="863177721">
      <w:bodyDiv w:val="1"/>
      <w:marLeft w:val="0"/>
      <w:marRight w:val="0"/>
      <w:marTop w:val="0"/>
      <w:marBottom w:val="0"/>
      <w:divBdr>
        <w:top w:val="none" w:sz="0" w:space="0" w:color="auto"/>
        <w:left w:val="none" w:sz="0" w:space="0" w:color="auto"/>
        <w:bottom w:val="none" w:sz="0" w:space="0" w:color="auto"/>
        <w:right w:val="none" w:sz="0" w:space="0" w:color="auto"/>
      </w:divBdr>
    </w:div>
    <w:div w:id="877625077">
      <w:bodyDiv w:val="1"/>
      <w:marLeft w:val="0"/>
      <w:marRight w:val="0"/>
      <w:marTop w:val="0"/>
      <w:marBottom w:val="0"/>
      <w:divBdr>
        <w:top w:val="none" w:sz="0" w:space="0" w:color="auto"/>
        <w:left w:val="none" w:sz="0" w:space="0" w:color="auto"/>
        <w:bottom w:val="none" w:sz="0" w:space="0" w:color="auto"/>
        <w:right w:val="none" w:sz="0" w:space="0" w:color="auto"/>
      </w:divBdr>
    </w:div>
    <w:div w:id="890191493">
      <w:bodyDiv w:val="1"/>
      <w:marLeft w:val="0"/>
      <w:marRight w:val="0"/>
      <w:marTop w:val="0"/>
      <w:marBottom w:val="0"/>
      <w:divBdr>
        <w:top w:val="none" w:sz="0" w:space="0" w:color="auto"/>
        <w:left w:val="none" w:sz="0" w:space="0" w:color="auto"/>
        <w:bottom w:val="none" w:sz="0" w:space="0" w:color="auto"/>
        <w:right w:val="none" w:sz="0" w:space="0" w:color="auto"/>
      </w:divBdr>
    </w:div>
    <w:div w:id="892237158">
      <w:bodyDiv w:val="1"/>
      <w:marLeft w:val="0"/>
      <w:marRight w:val="0"/>
      <w:marTop w:val="0"/>
      <w:marBottom w:val="0"/>
      <w:divBdr>
        <w:top w:val="none" w:sz="0" w:space="0" w:color="auto"/>
        <w:left w:val="none" w:sz="0" w:space="0" w:color="auto"/>
        <w:bottom w:val="none" w:sz="0" w:space="0" w:color="auto"/>
        <w:right w:val="none" w:sz="0" w:space="0" w:color="auto"/>
      </w:divBdr>
    </w:div>
    <w:div w:id="916130404">
      <w:bodyDiv w:val="1"/>
      <w:marLeft w:val="0"/>
      <w:marRight w:val="0"/>
      <w:marTop w:val="0"/>
      <w:marBottom w:val="0"/>
      <w:divBdr>
        <w:top w:val="none" w:sz="0" w:space="0" w:color="auto"/>
        <w:left w:val="none" w:sz="0" w:space="0" w:color="auto"/>
        <w:bottom w:val="none" w:sz="0" w:space="0" w:color="auto"/>
        <w:right w:val="none" w:sz="0" w:space="0" w:color="auto"/>
      </w:divBdr>
    </w:div>
    <w:div w:id="924458488">
      <w:bodyDiv w:val="1"/>
      <w:marLeft w:val="0"/>
      <w:marRight w:val="0"/>
      <w:marTop w:val="0"/>
      <w:marBottom w:val="0"/>
      <w:divBdr>
        <w:top w:val="none" w:sz="0" w:space="0" w:color="auto"/>
        <w:left w:val="none" w:sz="0" w:space="0" w:color="auto"/>
        <w:bottom w:val="none" w:sz="0" w:space="0" w:color="auto"/>
        <w:right w:val="none" w:sz="0" w:space="0" w:color="auto"/>
      </w:divBdr>
    </w:div>
    <w:div w:id="945620060">
      <w:bodyDiv w:val="1"/>
      <w:marLeft w:val="0"/>
      <w:marRight w:val="0"/>
      <w:marTop w:val="0"/>
      <w:marBottom w:val="0"/>
      <w:divBdr>
        <w:top w:val="none" w:sz="0" w:space="0" w:color="auto"/>
        <w:left w:val="none" w:sz="0" w:space="0" w:color="auto"/>
        <w:bottom w:val="none" w:sz="0" w:space="0" w:color="auto"/>
        <w:right w:val="none" w:sz="0" w:space="0" w:color="auto"/>
      </w:divBdr>
    </w:div>
    <w:div w:id="946041530">
      <w:bodyDiv w:val="1"/>
      <w:marLeft w:val="0"/>
      <w:marRight w:val="0"/>
      <w:marTop w:val="0"/>
      <w:marBottom w:val="0"/>
      <w:divBdr>
        <w:top w:val="none" w:sz="0" w:space="0" w:color="auto"/>
        <w:left w:val="none" w:sz="0" w:space="0" w:color="auto"/>
        <w:bottom w:val="none" w:sz="0" w:space="0" w:color="auto"/>
        <w:right w:val="none" w:sz="0" w:space="0" w:color="auto"/>
      </w:divBdr>
    </w:div>
    <w:div w:id="970670480">
      <w:bodyDiv w:val="1"/>
      <w:marLeft w:val="0"/>
      <w:marRight w:val="0"/>
      <w:marTop w:val="0"/>
      <w:marBottom w:val="0"/>
      <w:divBdr>
        <w:top w:val="none" w:sz="0" w:space="0" w:color="auto"/>
        <w:left w:val="none" w:sz="0" w:space="0" w:color="auto"/>
        <w:bottom w:val="none" w:sz="0" w:space="0" w:color="auto"/>
        <w:right w:val="none" w:sz="0" w:space="0" w:color="auto"/>
      </w:divBdr>
    </w:div>
    <w:div w:id="972172584">
      <w:bodyDiv w:val="1"/>
      <w:marLeft w:val="0"/>
      <w:marRight w:val="0"/>
      <w:marTop w:val="0"/>
      <w:marBottom w:val="0"/>
      <w:divBdr>
        <w:top w:val="none" w:sz="0" w:space="0" w:color="auto"/>
        <w:left w:val="none" w:sz="0" w:space="0" w:color="auto"/>
        <w:bottom w:val="none" w:sz="0" w:space="0" w:color="auto"/>
        <w:right w:val="none" w:sz="0" w:space="0" w:color="auto"/>
      </w:divBdr>
    </w:div>
    <w:div w:id="992567638">
      <w:bodyDiv w:val="1"/>
      <w:marLeft w:val="0"/>
      <w:marRight w:val="0"/>
      <w:marTop w:val="0"/>
      <w:marBottom w:val="0"/>
      <w:divBdr>
        <w:top w:val="none" w:sz="0" w:space="0" w:color="auto"/>
        <w:left w:val="none" w:sz="0" w:space="0" w:color="auto"/>
        <w:bottom w:val="none" w:sz="0" w:space="0" w:color="auto"/>
        <w:right w:val="none" w:sz="0" w:space="0" w:color="auto"/>
      </w:divBdr>
    </w:div>
    <w:div w:id="993295976">
      <w:bodyDiv w:val="1"/>
      <w:marLeft w:val="0"/>
      <w:marRight w:val="0"/>
      <w:marTop w:val="0"/>
      <w:marBottom w:val="0"/>
      <w:divBdr>
        <w:top w:val="none" w:sz="0" w:space="0" w:color="auto"/>
        <w:left w:val="none" w:sz="0" w:space="0" w:color="auto"/>
        <w:bottom w:val="none" w:sz="0" w:space="0" w:color="auto"/>
        <w:right w:val="none" w:sz="0" w:space="0" w:color="auto"/>
      </w:divBdr>
    </w:div>
    <w:div w:id="1006785648">
      <w:bodyDiv w:val="1"/>
      <w:marLeft w:val="0"/>
      <w:marRight w:val="0"/>
      <w:marTop w:val="0"/>
      <w:marBottom w:val="0"/>
      <w:divBdr>
        <w:top w:val="none" w:sz="0" w:space="0" w:color="auto"/>
        <w:left w:val="none" w:sz="0" w:space="0" w:color="auto"/>
        <w:bottom w:val="none" w:sz="0" w:space="0" w:color="auto"/>
        <w:right w:val="none" w:sz="0" w:space="0" w:color="auto"/>
      </w:divBdr>
    </w:div>
    <w:div w:id="1013336767">
      <w:bodyDiv w:val="1"/>
      <w:marLeft w:val="0"/>
      <w:marRight w:val="0"/>
      <w:marTop w:val="0"/>
      <w:marBottom w:val="0"/>
      <w:divBdr>
        <w:top w:val="none" w:sz="0" w:space="0" w:color="auto"/>
        <w:left w:val="none" w:sz="0" w:space="0" w:color="auto"/>
        <w:bottom w:val="none" w:sz="0" w:space="0" w:color="auto"/>
        <w:right w:val="none" w:sz="0" w:space="0" w:color="auto"/>
      </w:divBdr>
    </w:div>
    <w:div w:id="1038702739">
      <w:bodyDiv w:val="1"/>
      <w:marLeft w:val="0"/>
      <w:marRight w:val="0"/>
      <w:marTop w:val="0"/>
      <w:marBottom w:val="0"/>
      <w:divBdr>
        <w:top w:val="none" w:sz="0" w:space="0" w:color="auto"/>
        <w:left w:val="none" w:sz="0" w:space="0" w:color="auto"/>
        <w:bottom w:val="none" w:sz="0" w:space="0" w:color="auto"/>
        <w:right w:val="none" w:sz="0" w:space="0" w:color="auto"/>
      </w:divBdr>
    </w:div>
    <w:div w:id="1050225369">
      <w:bodyDiv w:val="1"/>
      <w:marLeft w:val="0"/>
      <w:marRight w:val="0"/>
      <w:marTop w:val="0"/>
      <w:marBottom w:val="0"/>
      <w:divBdr>
        <w:top w:val="none" w:sz="0" w:space="0" w:color="auto"/>
        <w:left w:val="none" w:sz="0" w:space="0" w:color="auto"/>
        <w:bottom w:val="none" w:sz="0" w:space="0" w:color="auto"/>
        <w:right w:val="none" w:sz="0" w:space="0" w:color="auto"/>
      </w:divBdr>
    </w:div>
    <w:div w:id="1073353479">
      <w:bodyDiv w:val="1"/>
      <w:marLeft w:val="0"/>
      <w:marRight w:val="0"/>
      <w:marTop w:val="0"/>
      <w:marBottom w:val="0"/>
      <w:divBdr>
        <w:top w:val="none" w:sz="0" w:space="0" w:color="auto"/>
        <w:left w:val="none" w:sz="0" w:space="0" w:color="auto"/>
        <w:bottom w:val="none" w:sz="0" w:space="0" w:color="auto"/>
        <w:right w:val="none" w:sz="0" w:space="0" w:color="auto"/>
      </w:divBdr>
    </w:div>
    <w:div w:id="1079598236">
      <w:bodyDiv w:val="1"/>
      <w:marLeft w:val="0"/>
      <w:marRight w:val="0"/>
      <w:marTop w:val="0"/>
      <w:marBottom w:val="0"/>
      <w:divBdr>
        <w:top w:val="none" w:sz="0" w:space="0" w:color="auto"/>
        <w:left w:val="none" w:sz="0" w:space="0" w:color="auto"/>
        <w:bottom w:val="none" w:sz="0" w:space="0" w:color="auto"/>
        <w:right w:val="none" w:sz="0" w:space="0" w:color="auto"/>
      </w:divBdr>
    </w:div>
    <w:div w:id="1095513073">
      <w:bodyDiv w:val="1"/>
      <w:marLeft w:val="0"/>
      <w:marRight w:val="0"/>
      <w:marTop w:val="0"/>
      <w:marBottom w:val="0"/>
      <w:divBdr>
        <w:top w:val="none" w:sz="0" w:space="0" w:color="auto"/>
        <w:left w:val="none" w:sz="0" w:space="0" w:color="auto"/>
        <w:bottom w:val="none" w:sz="0" w:space="0" w:color="auto"/>
        <w:right w:val="none" w:sz="0" w:space="0" w:color="auto"/>
      </w:divBdr>
    </w:div>
    <w:div w:id="1177888103">
      <w:bodyDiv w:val="1"/>
      <w:marLeft w:val="0"/>
      <w:marRight w:val="0"/>
      <w:marTop w:val="0"/>
      <w:marBottom w:val="0"/>
      <w:divBdr>
        <w:top w:val="none" w:sz="0" w:space="0" w:color="auto"/>
        <w:left w:val="none" w:sz="0" w:space="0" w:color="auto"/>
        <w:bottom w:val="none" w:sz="0" w:space="0" w:color="auto"/>
        <w:right w:val="none" w:sz="0" w:space="0" w:color="auto"/>
      </w:divBdr>
    </w:div>
    <w:div w:id="1188370952">
      <w:bodyDiv w:val="1"/>
      <w:marLeft w:val="0"/>
      <w:marRight w:val="0"/>
      <w:marTop w:val="0"/>
      <w:marBottom w:val="0"/>
      <w:divBdr>
        <w:top w:val="none" w:sz="0" w:space="0" w:color="auto"/>
        <w:left w:val="none" w:sz="0" w:space="0" w:color="auto"/>
        <w:bottom w:val="none" w:sz="0" w:space="0" w:color="auto"/>
        <w:right w:val="none" w:sz="0" w:space="0" w:color="auto"/>
      </w:divBdr>
    </w:div>
    <w:div w:id="1204831214">
      <w:bodyDiv w:val="1"/>
      <w:marLeft w:val="0"/>
      <w:marRight w:val="0"/>
      <w:marTop w:val="0"/>
      <w:marBottom w:val="0"/>
      <w:divBdr>
        <w:top w:val="none" w:sz="0" w:space="0" w:color="auto"/>
        <w:left w:val="none" w:sz="0" w:space="0" w:color="auto"/>
        <w:bottom w:val="none" w:sz="0" w:space="0" w:color="auto"/>
        <w:right w:val="none" w:sz="0" w:space="0" w:color="auto"/>
      </w:divBdr>
    </w:div>
    <w:div w:id="1210267871">
      <w:bodyDiv w:val="1"/>
      <w:marLeft w:val="0"/>
      <w:marRight w:val="0"/>
      <w:marTop w:val="0"/>
      <w:marBottom w:val="0"/>
      <w:divBdr>
        <w:top w:val="none" w:sz="0" w:space="0" w:color="auto"/>
        <w:left w:val="none" w:sz="0" w:space="0" w:color="auto"/>
        <w:bottom w:val="none" w:sz="0" w:space="0" w:color="auto"/>
        <w:right w:val="none" w:sz="0" w:space="0" w:color="auto"/>
      </w:divBdr>
    </w:div>
    <w:div w:id="1220287896">
      <w:bodyDiv w:val="1"/>
      <w:marLeft w:val="0"/>
      <w:marRight w:val="0"/>
      <w:marTop w:val="0"/>
      <w:marBottom w:val="0"/>
      <w:divBdr>
        <w:top w:val="none" w:sz="0" w:space="0" w:color="auto"/>
        <w:left w:val="none" w:sz="0" w:space="0" w:color="auto"/>
        <w:bottom w:val="none" w:sz="0" w:space="0" w:color="auto"/>
        <w:right w:val="none" w:sz="0" w:space="0" w:color="auto"/>
      </w:divBdr>
    </w:div>
    <w:div w:id="1224679337">
      <w:bodyDiv w:val="1"/>
      <w:marLeft w:val="0"/>
      <w:marRight w:val="0"/>
      <w:marTop w:val="0"/>
      <w:marBottom w:val="0"/>
      <w:divBdr>
        <w:top w:val="none" w:sz="0" w:space="0" w:color="auto"/>
        <w:left w:val="none" w:sz="0" w:space="0" w:color="auto"/>
        <w:bottom w:val="none" w:sz="0" w:space="0" w:color="auto"/>
        <w:right w:val="none" w:sz="0" w:space="0" w:color="auto"/>
      </w:divBdr>
    </w:div>
    <w:div w:id="1228683055">
      <w:bodyDiv w:val="1"/>
      <w:marLeft w:val="0"/>
      <w:marRight w:val="0"/>
      <w:marTop w:val="0"/>
      <w:marBottom w:val="0"/>
      <w:divBdr>
        <w:top w:val="none" w:sz="0" w:space="0" w:color="auto"/>
        <w:left w:val="none" w:sz="0" w:space="0" w:color="auto"/>
        <w:bottom w:val="none" w:sz="0" w:space="0" w:color="auto"/>
        <w:right w:val="none" w:sz="0" w:space="0" w:color="auto"/>
      </w:divBdr>
    </w:div>
    <w:div w:id="1239946738">
      <w:bodyDiv w:val="1"/>
      <w:marLeft w:val="0"/>
      <w:marRight w:val="0"/>
      <w:marTop w:val="0"/>
      <w:marBottom w:val="0"/>
      <w:divBdr>
        <w:top w:val="none" w:sz="0" w:space="0" w:color="auto"/>
        <w:left w:val="none" w:sz="0" w:space="0" w:color="auto"/>
        <w:bottom w:val="none" w:sz="0" w:space="0" w:color="auto"/>
        <w:right w:val="none" w:sz="0" w:space="0" w:color="auto"/>
      </w:divBdr>
    </w:div>
    <w:div w:id="1252350609">
      <w:bodyDiv w:val="1"/>
      <w:marLeft w:val="0"/>
      <w:marRight w:val="0"/>
      <w:marTop w:val="0"/>
      <w:marBottom w:val="0"/>
      <w:divBdr>
        <w:top w:val="none" w:sz="0" w:space="0" w:color="auto"/>
        <w:left w:val="none" w:sz="0" w:space="0" w:color="auto"/>
        <w:bottom w:val="none" w:sz="0" w:space="0" w:color="auto"/>
        <w:right w:val="none" w:sz="0" w:space="0" w:color="auto"/>
      </w:divBdr>
    </w:div>
    <w:div w:id="1267154063">
      <w:bodyDiv w:val="1"/>
      <w:marLeft w:val="0"/>
      <w:marRight w:val="0"/>
      <w:marTop w:val="0"/>
      <w:marBottom w:val="0"/>
      <w:divBdr>
        <w:top w:val="none" w:sz="0" w:space="0" w:color="auto"/>
        <w:left w:val="none" w:sz="0" w:space="0" w:color="auto"/>
        <w:bottom w:val="none" w:sz="0" w:space="0" w:color="auto"/>
        <w:right w:val="none" w:sz="0" w:space="0" w:color="auto"/>
      </w:divBdr>
    </w:div>
    <w:div w:id="1270509444">
      <w:bodyDiv w:val="1"/>
      <w:marLeft w:val="0"/>
      <w:marRight w:val="0"/>
      <w:marTop w:val="0"/>
      <w:marBottom w:val="0"/>
      <w:divBdr>
        <w:top w:val="none" w:sz="0" w:space="0" w:color="auto"/>
        <w:left w:val="none" w:sz="0" w:space="0" w:color="auto"/>
        <w:bottom w:val="none" w:sz="0" w:space="0" w:color="auto"/>
        <w:right w:val="none" w:sz="0" w:space="0" w:color="auto"/>
      </w:divBdr>
    </w:div>
    <w:div w:id="1275865917">
      <w:bodyDiv w:val="1"/>
      <w:marLeft w:val="0"/>
      <w:marRight w:val="0"/>
      <w:marTop w:val="0"/>
      <w:marBottom w:val="0"/>
      <w:divBdr>
        <w:top w:val="none" w:sz="0" w:space="0" w:color="auto"/>
        <w:left w:val="none" w:sz="0" w:space="0" w:color="auto"/>
        <w:bottom w:val="none" w:sz="0" w:space="0" w:color="auto"/>
        <w:right w:val="none" w:sz="0" w:space="0" w:color="auto"/>
      </w:divBdr>
    </w:div>
    <w:div w:id="1296718503">
      <w:bodyDiv w:val="1"/>
      <w:marLeft w:val="0"/>
      <w:marRight w:val="0"/>
      <w:marTop w:val="0"/>
      <w:marBottom w:val="0"/>
      <w:divBdr>
        <w:top w:val="none" w:sz="0" w:space="0" w:color="auto"/>
        <w:left w:val="none" w:sz="0" w:space="0" w:color="auto"/>
        <w:bottom w:val="none" w:sz="0" w:space="0" w:color="auto"/>
        <w:right w:val="none" w:sz="0" w:space="0" w:color="auto"/>
      </w:divBdr>
    </w:div>
    <w:div w:id="1348023882">
      <w:bodyDiv w:val="1"/>
      <w:marLeft w:val="0"/>
      <w:marRight w:val="0"/>
      <w:marTop w:val="0"/>
      <w:marBottom w:val="0"/>
      <w:divBdr>
        <w:top w:val="none" w:sz="0" w:space="0" w:color="auto"/>
        <w:left w:val="none" w:sz="0" w:space="0" w:color="auto"/>
        <w:bottom w:val="none" w:sz="0" w:space="0" w:color="auto"/>
        <w:right w:val="none" w:sz="0" w:space="0" w:color="auto"/>
      </w:divBdr>
    </w:div>
    <w:div w:id="1353847925">
      <w:bodyDiv w:val="1"/>
      <w:marLeft w:val="0"/>
      <w:marRight w:val="0"/>
      <w:marTop w:val="0"/>
      <w:marBottom w:val="0"/>
      <w:divBdr>
        <w:top w:val="none" w:sz="0" w:space="0" w:color="auto"/>
        <w:left w:val="none" w:sz="0" w:space="0" w:color="auto"/>
        <w:bottom w:val="none" w:sz="0" w:space="0" w:color="auto"/>
        <w:right w:val="none" w:sz="0" w:space="0" w:color="auto"/>
      </w:divBdr>
    </w:div>
    <w:div w:id="1361856018">
      <w:bodyDiv w:val="1"/>
      <w:marLeft w:val="0"/>
      <w:marRight w:val="0"/>
      <w:marTop w:val="0"/>
      <w:marBottom w:val="0"/>
      <w:divBdr>
        <w:top w:val="none" w:sz="0" w:space="0" w:color="auto"/>
        <w:left w:val="none" w:sz="0" w:space="0" w:color="auto"/>
        <w:bottom w:val="none" w:sz="0" w:space="0" w:color="auto"/>
        <w:right w:val="none" w:sz="0" w:space="0" w:color="auto"/>
      </w:divBdr>
    </w:div>
    <w:div w:id="1414623569">
      <w:bodyDiv w:val="1"/>
      <w:marLeft w:val="0"/>
      <w:marRight w:val="0"/>
      <w:marTop w:val="0"/>
      <w:marBottom w:val="0"/>
      <w:divBdr>
        <w:top w:val="none" w:sz="0" w:space="0" w:color="auto"/>
        <w:left w:val="none" w:sz="0" w:space="0" w:color="auto"/>
        <w:bottom w:val="none" w:sz="0" w:space="0" w:color="auto"/>
        <w:right w:val="none" w:sz="0" w:space="0" w:color="auto"/>
      </w:divBdr>
    </w:div>
    <w:div w:id="1429227987">
      <w:bodyDiv w:val="1"/>
      <w:marLeft w:val="0"/>
      <w:marRight w:val="0"/>
      <w:marTop w:val="0"/>
      <w:marBottom w:val="0"/>
      <w:divBdr>
        <w:top w:val="none" w:sz="0" w:space="0" w:color="auto"/>
        <w:left w:val="none" w:sz="0" w:space="0" w:color="auto"/>
        <w:bottom w:val="none" w:sz="0" w:space="0" w:color="auto"/>
        <w:right w:val="none" w:sz="0" w:space="0" w:color="auto"/>
      </w:divBdr>
    </w:div>
    <w:div w:id="1442992172">
      <w:bodyDiv w:val="1"/>
      <w:marLeft w:val="0"/>
      <w:marRight w:val="0"/>
      <w:marTop w:val="0"/>
      <w:marBottom w:val="0"/>
      <w:divBdr>
        <w:top w:val="none" w:sz="0" w:space="0" w:color="auto"/>
        <w:left w:val="none" w:sz="0" w:space="0" w:color="auto"/>
        <w:bottom w:val="none" w:sz="0" w:space="0" w:color="auto"/>
        <w:right w:val="none" w:sz="0" w:space="0" w:color="auto"/>
      </w:divBdr>
    </w:div>
    <w:div w:id="1457943383">
      <w:bodyDiv w:val="1"/>
      <w:marLeft w:val="0"/>
      <w:marRight w:val="0"/>
      <w:marTop w:val="0"/>
      <w:marBottom w:val="0"/>
      <w:divBdr>
        <w:top w:val="none" w:sz="0" w:space="0" w:color="auto"/>
        <w:left w:val="none" w:sz="0" w:space="0" w:color="auto"/>
        <w:bottom w:val="none" w:sz="0" w:space="0" w:color="auto"/>
        <w:right w:val="none" w:sz="0" w:space="0" w:color="auto"/>
      </w:divBdr>
    </w:div>
    <w:div w:id="1603226032">
      <w:bodyDiv w:val="1"/>
      <w:marLeft w:val="0"/>
      <w:marRight w:val="0"/>
      <w:marTop w:val="0"/>
      <w:marBottom w:val="0"/>
      <w:divBdr>
        <w:top w:val="none" w:sz="0" w:space="0" w:color="auto"/>
        <w:left w:val="none" w:sz="0" w:space="0" w:color="auto"/>
        <w:bottom w:val="none" w:sz="0" w:space="0" w:color="auto"/>
        <w:right w:val="none" w:sz="0" w:space="0" w:color="auto"/>
      </w:divBdr>
    </w:div>
    <w:div w:id="1618222014">
      <w:bodyDiv w:val="1"/>
      <w:marLeft w:val="0"/>
      <w:marRight w:val="0"/>
      <w:marTop w:val="0"/>
      <w:marBottom w:val="0"/>
      <w:divBdr>
        <w:top w:val="none" w:sz="0" w:space="0" w:color="auto"/>
        <w:left w:val="none" w:sz="0" w:space="0" w:color="auto"/>
        <w:bottom w:val="none" w:sz="0" w:space="0" w:color="auto"/>
        <w:right w:val="none" w:sz="0" w:space="0" w:color="auto"/>
      </w:divBdr>
    </w:div>
    <w:div w:id="1642423363">
      <w:bodyDiv w:val="1"/>
      <w:marLeft w:val="0"/>
      <w:marRight w:val="0"/>
      <w:marTop w:val="0"/>
      <w:marBottom w:val="0"/>
      <w:divBdr>
        <w:top w:val="none" w:sz="0" w:space="0" w:color="auto"/>
        <w:left w:val="none" w:sz="0" w:space="0" w:color="auto"/>
        <w:bottom w:val="none" w:sz="0" w:space="0" w:color="auto"/>
        <w:right w:val="none" w:sz="0" w:space="0" w:color="auto"/>
      </w:divBdr>
    </w:div>
    <w:div w:id="1658143109">
      <w:bodyDiv w:val="1"/>
      <w:marLeft w:val="0"/>
      <w:marRight w:val="0"/>
      <w:marTop w:val="0"/>
      <w:marBottom w:val="0"/>
      <w:divBdr>
        <w:top w:val="none" w:sz="0" w:space="0" w:color="auto"/>
        <w:left w:val="none" w:sz="0" w:space="0" w:color="auto"/>
        <w:bottom w:val="none" w:sz="0" w:space="0" w:color="auto"/>
        <w:right w:val="none" w:sz="0" w:space="0" w:color="auto"/>
      </w:divBdr>
    </w:div>
    <w:div w:id="1669214646">
      <w:bodyDiv w:val="1"/>
      <w:marLeft w:val="0"/>
      <w:marRight w:val="0"/>
      <w:marTop w:val="0"/>
      <w:marBottom w:val="0"/>
      <w:divBdr>
        <w:top w:val="none" w:sz="0" w:space="0" w:color="auto"/>
        <w:left w:val="none" w:sz="0" w:space="0" w:color="auto"/>
        <w:bottom w:val="none" w:sz="0" w:space="0" w:color="auto"/>
        <w:right w:val="none" w:sz="0" w:space="0" w:color="auto"/>
      </w:divBdr>
    </w:div>
    <w:div w:id="1671056525">
      <w:bodyDiv w:val="1"/>
      <w:marLeft w:val="0"/>
      <w:marRight w:val="0"/>
      <w:marTop w:val="0"/>
      <w:marBottom w:val="0"/>
      <w:divBdr>
        <w:top w:val="none" w:sz="0" w:space="0" w:color="auto"/>
        <w:left w:val="none" w:sz="0" w:space="0" w:color="auto"/>
        <w:bottom w:val="none" w:sz="0" w:space="0" w:color="auto"/>
        <w:right w:val="none" w:sz="0" w:space="0" w:color="auto"/>
      </w:divBdr>
    </w:div>
    <w:div w:id="1680692704">
      <w:bodyDiv w:val="1"/>
      <w:marLeft w:val="0"/>
      <w:marRight w:val="0"/>
      <w:marTop w:val="0"/>
      <w:marBottom w:val="0"/>
      <w:divBdr>
        <w:top w:val="none" w:sz="0" w:space="0" w:color="auto"/>
        <w:left w:val="none" w:sz="0" w:space="0" w:color="auto"/>
        <w:bottom w:val="none" w:sz="0" w:space="0" w:color="auto"/>
        <w:right w:val="none" w:sz="0" w:space="0" w:color="auto"/>
      </w:divBdr>
    </w:div>
    <w:div w:id="1695227340">
      <w:bodyDiv w:val="1"/>
      <w:marLeft w:val="0"/>
      <w:marRight w:val="0"/>
      <w:marTop w:val="0"/>
      <w:marBottom w:val="0"/>
      <w:divBdr>
        <w:top w:val="none" w:sz="0" w:space="0" w:color="auto"/>
        <w:left w:val="none" w:sz="0" w:space="0" w:color="auto"/>
        <w:bottom w:val="none" w:sz="0" w:space="0" w:color="auto"/>
        <w:right w:val="none" w:sz="0" w:space="0" w:color="auto"/>
      </w:divBdr>
    </w:div>
    <w:div w:id="1719430967">
      <w:bodyDiv w:val="1"/>
      <w:marLeft w:val="0"/>
      <w:marRight w:val="0"/>
      <w:marTop w:val="0"/>
      <w:marBottom w:val="0"/>
      <w:divBdr>
        <w:top w:val="none" w:sz="0" w:space="0" w:color="auto"/>
        <w:left w:val="none" w:sz="0" w:space="0" w:color="auto"/>
        <w:bottom w:val="none" w:sz="0" w:space="0" w:color="auto"/>
        <w:right w:val="none" w:sz="0" w:space="0" w:color="auto"/>
      </w:divBdr>
    </w:div>
    <w:div w:id="1721398978">
      <w:bodyDiv w:val="1"/>
      <w:marLeft w:val="0"/>
      <w:marRight w:val="0"/>
      <w:marTop w:val="0"/>
      <w:marBottom w:val="0"/>
      <w:divBdr>
        <w:top w:val="none" w:sz="0" w:space="0" w:color="auto"/>
        <w:left w:val="none" w:sz="0" w:space="0" w:color="auto"/>
        <w:bottom w:val="none" w:sz="0" w:space="0" w:color="auto"/>
        <w:right w:val="none" w:sz="0" w:space="0" w:color="auto"/>
      </w:divBdr>
    </w:div>
    <w:div w:id="1838496930">
      <w:bodyDiv w:val="1"/>
      <w:marLeft w:val="0"/>
      <w:marRight w:val="0"/>
      <w:marTop w:val="0"/>
      <w:marBottom w:val="0"/>
      <w:divBdr>
        <w:top w:val="none" w:sz="0" w:space="0" w:color="auto"/>
        <w:left w:val="none" w:sz="0" w:space="0" w:color="auto"/>
        <w:bottom w:val="none" w:sz="0" w:space="0" w:color="auto"/>
        <w:right w:val="none" w:sz="0" w:space="0" w:color="auto"/>
      </w:divBdr>
    </w:div>
    <w:div w:id="1861625460">
      <w:bodyDiv w:val="1"/>
      <w:marLeft w:val="0"/>
      <w:marRight w:val="0"/>
      <w:marTop w:val="0"/>
      <w:marBottom w:val="0"/>
      <w:divBdr>
        <w:top w:val="none" w:sz="0" w:space="0" w:color="auto"/>
        <w:left w:val="none" w:sz="0" w:space="0" w:color="auto"/>
        <w:bottom w:val="none" w:sz="0" w:space="0" w:color="auto"/>
        <w:right w:val="none" w:sz="0" w:space="0" w:color="auto"/>
      </w:divBdr>
    </w:div>
    <w:div w:id="1888957119">
      <w:bodyDiv w:val="1"/>
      <w:marLeft w:val="0"/>
      <w:marRight w:val="0"/>
      <w:marTop w:val="0"/>
      <w:marBottom w:val="0"/>
      <w:divBdr>
        <w:top w:val="none" w:sz="0" w:space="0" w:color="auto"/>
        <w:left w:val="none" w:sz="0" w:space="0" w:color="auto"/>
        <w:bottom w:val="none" w:sz="0" w:space="0" w:color="auto"/>
        <w:right w:val="none" w:sz="0" w:space="0" w:color="auto"/>
      </w:divBdr>
    </w:div>
    <w:div w:id="1936862977">
      <w:bodyDiv w:val="1"/>
      <w:marLeft w:val="0"/>
      <w:marRight w:val="0"/>
      <w:marTop w:val="0"/>
      <w:marBottom w:val="0"/>
      <w:divBdr>
        <w:top w:val="none" w:sz="0" w:space="0" w:color="auto"/>
        <w:left w:val="none" w:sz="0" w:space="0" w:color="auto"/>
        <w:bottom w:val="none" w:sz="0" w:space="0" w:color="auto"/>
        <w:right w:val="none" w:sz="0" w:space="0" w:color="auto"/>
      </w:divBdr>
    </w:div>
    <w:div w:id="1955676922">
      <w:bodyDiv w:val="1"/>
      <w:marLeft w:val="0"/>
      <w:marRight w:val="0"/>
      <w:marTop w:val="0"/>
      <w:marBottom w:val="0"/>
      <w:divBdr>
        <w:top w:val="none" w:sz="0" w:space="0" w:color="auto"/>
        <w:left w:val="none" w:sz="0" w:space="0" w:color="auto"/>
        <w:bottom w:val="none" w:sz="0" w:space="0" w:color="auto"/>
        <w:right w:val="none" w:sz="0" w:space="0" w:color="auto"/>
      </w:divBdr>
    </w:div>
    <w:div w:id="1996757068">
      <w:bodyDiv w:val="1"/>
      <w:marLeft w:val="0"/>
      <w:marRight w:val="0"/>
      <w:marTop w:val="0"/>
      <w:marBottom w:val="0"/>
      <w:divBdr>
        <w:top w:val="none" w:sz="0" w:space="0" w:color="auto"/>
        <w:left w:val="none" w:sz="0" w:space="0" w:color="auto"/>
        <w:bottom w:val="none" w:sz="0" w:space="0" w:color="auto"/>
        <w:right w:val="none" w:sz="0" w:space="0" w:color="auto"/>
      </w:divBdr>
    </w:div>
    <w:div w:id="2014643545">
      <w:bodyDiv w:val="1"/>
      <w:marLeft w:val="0"/>
      <w:marRight w:val="0"/>
      <w:marTop w:val="0"/>
      <w:marBottom w:val="0"/>
      <w:divBdr>
        <w:top w:val="none" w:sz="0" w:space="0" w:color="auto"/>
        <w:left w:val="none" w:sz="0" w:space="0" w:color="auto"/>
        <w:bottom w:val="none" w:sz="0" w:space="0" w:color="auto"/>
        <w:right w:val="none" w:sz="0" w:space="0" w:color="auto"/>
      </w:divBdr>
    </w:div>
    <w:div w:id="2034769534">
      <w:bodyDiv w:val="1"/>
      <w:marLeft w:val="0"/>
      <w:marRight w:val="0"/>
      <w:marTop w:val="0"/>
      <w:marBottom w:val="0"/>
      <w:divBdr>
        <w:top w:val="none" w:sz="0" w:space="0" w:color="auto"/>
        <w:left w:val="none" w:sz="0" w:space="0" w:color="auto"/>
        <w:bottom w:val="none" w:sz="0" w:space="0" w:color="auto"/>
        <w:right w:val="none" w:sz="0" w:space="0" w:color="auto"/>
      </w:divBdr>
    </w:div>
    <w:div w:id="2052194520">
      <w:bodyDiv w:val="1"/>
      <w:marLeft w:val="0"/>
      <w:marRight w:val="0"/>
      <w:marTop w:val="0"/>
      <w:marBottom w:val="0"/>
      <w:divBdr>
        <w:top w:val="none" w:sz="0" w:space="0" w:color="auto"/>
        <w:left w:val="none" w:sz="0" w:space="0" w:color="auto"/>
        <w:bottom w:val="none" w:sz="0" w:space="0" w:color="auto"/>
        <w:right w:val="none" w:sz="0" w:space="0" w:color="auto"/>
      </w:divBdr>
    </w:div>
    <w:div w:id="20729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5/1.4064021" TargetMode="External"/><Relationship Id="rId13" Type="http://schemas.openxmlformats.org/officeDocument/2006/relationships/hyperlink" Target="https://doi.org/10.1038/S41467-019-13462-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J.RESCONREC.2017.01.011" TargetMode="External"/><Relationship Id="rId12" Type="http://schemas.openxmlformats.org/officeDocument/2006/relationships/hyperlink" Target="https://doi.org/10.54254/2754-1169/96/2024mur0118" TargetMode="External"/><Relationship Id="rId17" Type="http://schemas.openxmlformats.org/officeDocument/2006/relationships/hyperlink" Target="https://doi.org/10.1038/s41893-019-0436-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29/2010GL04284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RSC.2021.70513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RSER.2015.12.095" TargetMode="External"/><Relationship Id="rId23" Type="http://schemas.openxmlformats.org/officeDocument/2006/relationships/footer" Target="footer3.xml"/><Relationship Id="rId10" Type="http://schemas.openxmlformats.org/officeDocument/2006/relationships/hyperlink" Target="https://doi.org/10.1146/ANNUREV.RESOURCE.050708.1442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B978-0-12-811891-7.00012-8" TargetMode="External"/><Relationship Id="rId14" Type="http://schemas.openxmlformats.org/officeDocument/2006/relationships/hyperlink" Target="https://doi.org/10.1038/S41586-019-1512-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14</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Sharma</dc:creator>
  <cp:keywords/>
  <dc:description/>
  <cp:lastModifiedBy>SDI 1084</cp:lastModifiedBy>
  <cp:revision>91</cp:revision>
  <dcterms:created xsi:type="dcterms:W3CDTF">2025-03-01T17:21:00Z</dcterms:created>
  <dcterms:modified xsi:type="dcterms:W3CDTF">2025-04-21T05:06:00Z</dcterms:modified>
</cp:coreProperties>
</file>