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9A" w:rsidRDefault="00754C9A" w:rsidP="00441B6F">
      <w:pPr>
        <w:pStyle w:val="Title"/>
        <w:spacing w:after="0"/>
        <w:jc w:val="both"/>
        <w:rPr>
          <w:rFonts w:ascii="Arial" w:hAnsi="Arial" w:cs="Arial"/>
        </w:rPr>
      </w:pPr>
    </w:p>
    <w:p w:rsidR="00A258C3" w:rsidRPr="00790ADA" w:rsidRDefault="00B83AB5" w:rsidP="00B83AB5">
      <w:pPr>
        <w:pStyle w:val="Author"/>
        <w:spacing w:line="240" w:lineRule="auto"/>
        <w:jc w:val="center"/>
        <w:rPr>
          <w:rFonts w:ascii="Arial" w:hAnsi="Arial" w:cs="Arial"/>
          <w:sz w:val="36"/>
        </w:rPr>
      </w:pPr>
      <w:r w:rsidRPr="00B83AB5">
        <w:rPr>
          <w:rFonts w:ascii="Arial" w:hAnsi="Arial" w:cs="Arial"/>
          <w:bCs/>
          <w:iCs/>
          <w:kern w:val="28"/>
          <w:sz w:val="36"/>
        </w:rPr>
        <w:t>Surgery for aortic coarctation and hypoplastic aortic arch</w:t>
      </w:r>
    </w:p>
    <w:p w:rsidR="002C57D2" w:rsidRDefault="002C57D2" w:rsidP="00441B6F">
      <w:pPr>
        <w:pStyle w:val="Affiliation"/>
        <w:spacing w:after="0" w:line="240" w:lineRule="auto"/>
        <w:jc w:val="both"/>
        <w:rPr>
          <w:rFonts w:ascii="Arial" w:hAnsi="Arial" w:cs="Arial"/>
        </w:rPr>
      </w:pPr>
    </w:p>
    <w:p w:rsidR="00B33D6C" w:rsidRPr="00FB3A86" w:rsidRDefault="00B33D6C" w:rsidP="00441B6F">
      <w:pPr>
        <w:pStyle w:val="Affiliation"/>
        <w:spacing w:after="0" w:line="240" w:lineRule="auto"/>
        <w:jc w:val="both"/>
        <w:rPr>
          <w:rFonts w:ascii="Arial" w:hAnsi="Arial" w:cs="Arial"/>
        </w:rPr>
      </w:pPr>
    </w:p>
    <w:p w:rsidR="00B01FCD" w:rsidRPr="00FB3A86" w:rsidRDefault="00BD71A6" w:rsidP="00441B6F">
      <w:pPr>
        <w:pStyle w:val="Copyright"/>
        <w:spacing w:after="0" w:line="240" w:lineRule="auto"/>
        <w:jc w:val="both"/>
        <w:rPr>
          <w:rFonts w:ascii="Arial" w:hAnsi="Arial" w:cs="Arial"/>
        </w:rPr>
        <w:sectPr w:rsidR="00B01FCD" w:rsidRPr="00FB3A86" w:rsidSect="00B33D6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E" w:eastAsia="en-IE"/>
        </w:rPr>
        <mc:AlternateContent>
          <mc:Choice Requires="wps">
            <w:drawing>
              <wp:inline distT="0" distB="0" distL="0" distR="0">
                <wp:extent cx="5303520" cy="0"/>
                <wp:effectExtent l="13335" t="15875" r="17145" b="12700"/>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254154D"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skHwIAADw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TZ2bJB8CAAA8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rsidR="00790ADA" w:rsidRPr="00FB3A86" w:rsidRDefault="00B83AB5" w:rsidP="00441B6F">
      <w:pPr>
        <w:pStyle w:val="AbstHead"/>
        <w:spacing w:after="0"/>
        <w:jc w:val="both"/>
        <w:rPr>
          <w:rFonts w:ascii="Arial" w:hAnsi="Arial" w:cs="Arial"/>
        </w:rPr>
      </w:pPr>
      <w:r w:rsidRPr="00B83AB5">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B83AB5" w:rsidRPr="00B83AB5" w:rsidRDefault="00B83AB5" w:rsidP="00B83AB5">
            <w:pPr>
              <w:pStyle w:val="Body"/>
              <w:rPr>
                <w:rFonts w:ascii="Arial" w:eastAsia="Calibri" w:hAnsi="Arial" w:cs="Arial"/>
                <w:szCs w:val="22"/>
              </w:rPr>
            </w:pPr>
            <w:r w:rsidRPr="00B83AB5">
              <w:rPr>
                <w:rFonts w:ascii="Arial" w:eastAsia="Calibri" w:hAnsi="Arial" w:cs="Arial"/>
                <w:b/>
                <w:bCs/>
                <w:szCs w:val="22"/>
              </w:rPr>
              <w:t>Objective:</w:t>
            </w:r>
            <w:r w:rsidRPr="00B83AB5">
              <w:rPr>
                <w:rFonts w:ascii="Arial" w:eastAsia="Calibri" w:hAnsi="Arial" w:cs="Arial"/>
                <w:szCs w:val="22"/>
              </w:rPr>
              <w:t xml:space="preserve"> Overview of perioperative management and outcome of aortic coarctation, interrupted aortic arch and hypoplastic aortic arch patients.</w:t>
            </w:r>
          </w:p>
          <w:p w:rsidR="00B83AB5" w:rsidRPr="00B83AB5" w:rsidRDefault="00B83AB5" w:rsidP="00B83AB5">
            <w:pPr>
              <w:pStyle w:val="Body"/>
              <w:rPr>
                <w:rFonts w:ascii="Arial" w:eastAsia="Calibri" w:hAnsi="Arial" w:cs="Arial"/>
                <w:szCs w:val="22"/>
              </w:rPr>
            </w:pPr>
            <w:r w:rsidRPr="00B83AB5">
              <w:rPr>
                <w:rFonts w:ascii="Arial" w:eastAsia="Calibri" w:hAnsi="Arial" w:cs="Arial"/>
                <w:b/>
                <w:bCs/>
                <w:szCs w:val="22"/>
              </w:rPr>
              <w:t>Methods:</w:t>
            </w:r>
            <w:r w:rsidRPr="00B83AB5">
              <w:rPr>
                <w:rFonts w:ascii="Arial" w:eastAsia="Calibri" w:hAnsi="Arial" w:cs="Arial"/>
                <w:szCs w:val="22"/>
              </w:rPr>
              <w:t xml:space="preserve"> Retrospective observational analysis of data of patients presented for surgical repair of coarctation of aorta, interrupted aortic arch and </w:t>
            </w:r>
            <w:proofErr w:type="spellStart"/>
            <w:r w:rsidRPr="00B83AB5">
              <w:rPr>
                <w:rFonts w:ascii="Arial" w:eastAsia="Calibri" w:hAnsi="Arial" w:cs="Arial"/>
                <w:szCs w:val="22"/>
              </w:rPr>
              <w:t>hypolastic</w:t>
            </w:r>
            <w:proofErr w:type="spellEnd"/>
            <w:r w:rsidRPr="00B83AB5">
              <w:rPr>
                <w:rFonts w:ascii="Arial" w:eastAsia="Calibri" w:hAnsi="Arial" w:cs="Arial"/>
                <w:szCs w:val="22"/>
              </w:rPr>
              <w:t xml:space="preserve"> aortic arch at Queen Alia Heart Institute (QAHI) in the period of time between 2017 and 2022. Patients’ demographic, clinical, perioperative characteristics were recorded and </w:t>
            </w:r>
            <w:proofErr w:type="spellStart"/>
            <w:r w:rsidRPr="00B83AB5">
              <w:rPr>
                <w:rFonts w:ascii="Arial" w:eastAsia="Calibri" w:hAnsi="Arial" w:cs="Arial"/>
                <w:szCs w:val="22"/>
              </w:rPr>
              <w:t>analysed</w:t>
            </w:r>
            <w:proofErr w:type="spellEnd"/>
            <w:r w:rsidRPr="00B83AB5">
              <w:rPr>
                <w:rFonts w:ascii="Arial" w:eastAsia="Calibri" w:hAnsi="Arial" w:cs="Arial"/>
                <w:szCs w:val="22"/>
              </w:rPr>
              <w:t>. Patients are also compared regarding their aortic arch diameter and (z-scores), the presence (or absence) of other associated congenital heart defects, left ventricular function, type of surgical repair, postoperative complications, recurrence of coarctation and mortality.</w:t>
            </w:r>
          </w:p>
          <w:p w:rsidR="00B83AB5" w:rsidRPr="00B83AB5" w:rsidRDefault="00B83AB5" w:rsidP="00B83AB5">
            <w:pPr>
              <w:pStyle w:val="Body"/>
              <w:rPr>
                <w:rFonts w:ascii="Arial" w:eastAsia="Calibri" w:hAnsi="Arial" w:cs="Arial"/>
                <w:szCs w:val="22"/>
              </w:rPr>
            </w:pPr>
            <w:r w:rsidRPr="00B83AB5">
              <w:rPr>
                <w:rFonts w:ascii="Arial" w:eastAsia="Calibri" w:hAnsi="Arial" w:cs="Arial"/>
                <w:b/>
                <w:bCs/>
                <w:szCs w:val="22"/>
              </w:rPr>
              <w:t>Results:</w:t>
            </w:r>
            <w:r w:rsidRPr="00B83AB5">
              <w:rPr>
                <w:rFonts w:ascii="Arial" w:eastAsia="Calibri" w:hAnsi="Arial" w:cs="Arial"/>
                <w:szCs w:val="22"/>
              </w:rPr>
              <w:t xml:space="preserve"> Data of 81 patients presented for surgical repair of coarctation of aorta and </w:t>
            </w:r>
            <w:proofErr w:type="spellStart"/>
            <w:r w:rsidRPr="00B83AB5">
              <w:rPr>
                <w:rFonts w:ascii="Arial" w:eastAsia="Calibri" w:hAnsi="Arial" w:cs="Arial"/>
                <w:szCs w:val="22"/>
              </w:rPr>
              <w:t>hypolastic</w:t>
            </w:r>
            <w:proofErr w:type="spellEnd"/>
            <w:r w:rsidRPr="00B83AB5">
              <w:rPr>
                <w:rFonts w:ascii="Arial" w:eastAsia="Calibri" w:hAnsi="Arial" w:cs="Arial"/>
                <w:szCs w:val="22"/>
              </w:rPr>
              <w:t xml:space="preserve"> aortic arch was retrieved. Patients’ age ranged from 4 days to 21 years. Most of the patients were neonates (37%) and infants (51%). Toddlers were (6.2%), preschool (1.2%), school age (2.5%) and adult patients presented only (1.2%).  The body weight of the patients ranged from 1.8 kg to 82 kg (mean weight 6.78 kg). Most of the patients were males (64.2%). Male to female ratio was 1.8:1.</w:t>
            </w:r>
          </w:p>
          <w:p w:rsidR="00B83AB5" w:rsidRPr="00B83AB5" w:rsidRDefault="00B83AB5" w:rsidP="00B83AB5">
            <w:pPr>
              <w:pStyle w:val="Body"/>
              <w:rPr>
                <w:rFonts w:ascii="Arial" w:eastAsia="Calibri" w:hAnsi="Arial" w:cs="Arial"/>
                <w:szCs w:val="22"/>
              </w:rPr>
            </w:pPr>
            <w:r w:rsidRPr="00B83AB5">
              <w:rPr>
                <w:rFonts w:ascii="Arial" w:eastAsia="Calibri" w:hAnsi="Arial" w:cs="Arial"/>
                <w:szCs w:val="22"/>
              </w:rPr>
              <w:t xml:space="preserve">The aortic arch diameter ranged from 1.8 to 16 mm with an average aortic arch diameter of 4.53 mm. The z-score of the arch diameter ranged from -9.57 to 0.12 with an average z-score of -5.123. </w:t>
            </w:r>
          </w:p>
          <w:p w:rsidR="00B83AB5" w:rsidRPr="00B83AB5" w:rsidRDefault="00B83AB5" w:rsidP="00B83AB5">
            <w:pPr>
              <w:pStyle w:val="Body"/>
              <w:rPr>
                <w:rFonts w:ascii="Arial" w:eastAsia="Calibri" w:hAnsi="Arial" w:cs="Arial"/>
                <w:szCs w:val="22"/>
              </w:rPr>
            </w:pPr>
            <w:r w:rsidRPr="00B83AB5">
              <w:rPr>
                <w:rFonts w:ascii="Arial" w:eastAsia="Calibri" w:hAnsi="Arial" w:cs="Arial"/>
                <w:szCs w:val="22"/>
              </w:rPr>
              <w:t xml:space="preserve">Discreet coarctation was the most common pathology and was evident in 68 patients (84%), hypoplastic arch in 6 patients (7.4%) and Interrupted arch in 7 patients (8.6%). Most common modes of repair were with left subclavian flap (53.1%) and resection with end-to-end anastomosis (33.4%). Other less common techniques of repair were Dacron patch reconstruction (4.9%), advanced flap (2.47%), patch </w:t>
            </w:r>
            <w:proofErr w:type="spellStart"/>
            <w:r w:rsidRPr="00B83AB5">
              <w:rPr>
                <w:rFonts w:ascii="Arial" w:eastAsia="Calibri" w:hAnsi="Arial" w:cs="Arial"/>
                <w:szCs w:val="22"/>
              </w:rPr>
              <w:t>aortoplasty</w:t>
            </w:r>
            <w:proofErr w:type="spellEnd"/>
            <w:r w:rsidRPr="00B83AB5">
              <w:rPr>
                <w:rFonts w:ascii="Arial" w:eastAsia="Calibri" w:hAnsi="Arial" w:cs="Arial"/>
                <w:szCs w:val="22"/>
              </w:rPr>
              <w:t xml:space="preserve"> (2.47%), interposition graft (1.23%), pericardial patch (1.23%), and arch reconstruction with end to end anastomosis (1.23%). Re-coarctation (recurrence) occurred in 8 patients (9.88%). This was managed in the </w:t>
            </w:r>
            <w:proofErr w:type="spellStart"/>
            <w:r w:rsidRPr="00B83AB5">
              <w:rPr>
                <w:rFonts w:ascii="Arial" w:eastAsia="Calibri" w:hAnsi="Arial" w:cs="Arial"/>
                <w:szCs w:val="22"/>
              </w:rPr>
              <w:t>catheterisation</w:t>
            </w:r>
            <w:proofErr w:type="spellEnd"/>
            <w:r w:rsidRPr="00B83AB5">
              <w:rPr>
                <w:rFonts w:ascii="Arial" w:eastAsia="Calibri" w:hAnsi="Arial" w:cs="Arial"/>
                <w:szCs w:val="22"/>
              </w:rPr>
              <w:t xml:space="preserve"> laboratory with balloon coarctation angioplasty (BCA) in 7 patients and one patient was surgically re-operated. Other less frequent complications were chylothorax, bilateral lower limbs weakness, global moderate left ventricular impairment, lung collapse, hypertension, left pleural collection, need for other surgery for aortic stenosis, pneumonia and seizures. Mortality occurred in 5 patients (6.17%).</w:t>
            </w:r>
          </w:p>
          <w:p w:rsidR="00505F06" w:rsidRPr="00BA1B01" w:rsidRDefault="00B83AB5" w:rsidP="00B83AB5">
            <w:pPr>
              <w:pStyle w:val="Body"/>
              <w:spacing w:after="0"/>
              <w:rPr>
                <w:rFonts w:ascii="Arial" w:eastAsia="Calibri" w:hAnsi="Arial" w:cs="Arial"/>
                <w:szCs w:val="22"/>
              </w:rPr>
            </w:pPr>
            <w:r w:rsidRPr="00B83AB5">
              <w:rPr>
                <w:rFonts w:ascii="Arial" w:eastAsia="Calibri" w:hAnsi="Arial" w:cs="Arial"/>
                <w:b/>
                <w:bCs/>
                <w:szCs w:val="22"/>
              </w:rPr>
              <w:t>Conclusion</w:t>
            </w:r>
            <w:r w:rsidRPr="00B83AB5">
              <w:rPr>
                <w:rFonts w:ascii="Arial" w:eastAsia="Calibri" w:hAnsi="Arial" w:cs="Arial"/>
                <w:szCs w:val="22"/>
              </w:rPr>
              <w:t>: Coarctation of aorta is twice as common in males as in females. Majority of patients presenting for surgery are below one year of age. Most common surgical techniques used are left subclavian flap and resection with end-to-end anastomosis. Late recurrence occurred in less than one tenth of patients.</w:t>
            </w:r>
          </w:p>
        </w:tc>
      </w:tr>
    </w:tbl>
    <w:p w:rsidR="00636EB2" w:rsidRDefault="00636EB2" w:rsidP="00441B6F">
      <w:pPr>
        <w:pStyle w:val="Body"/>
        <w:spacing w:after="0"/>
        <w:rPr>
          <w:rFonts w:ascii="Arial" w:hAnsi="Arial" w:cs="Arial"/>
          <w:i/>
        </w:rPr>
      </w:pPr>
    </w:p>
    <w:p w:rsidR="00A24E7E" w:rsidRDefault="00B83AB5" w:rsidP="00441B6F">
      <w:pPr>
        <w:pStyle w:val="Body"/>
        <w:spacing w:after="0"/>
        <w:rPr>
          <w:rFonts w:ascii="Arial" w:hAnsi="Arial" w:cs="Arial"/>
          <w:i/>
        </w:rPr>
      </w:pPr>
      <w:r>
        <w:rPr>
          <w:rFonts w:ascii="Arial" w:hAnsi="Arial" w:cs="Arial"/>
          <w:i/>
        </w:rPr>
        <w:t xml:space="preserve">Keywords: </w:t>
      </w:r>
      <w:proofErr w:type="spellStart"/>
      <w:r>
        <w:rPr>
          <w:rFonts w:ascii="Arial" w:hAnsi="Arial" w:cs="Arial"/>
          <w:i/>
        </w:rPr>
        <w:t>Anaesthesia</w:t>
      </w:r>
      <w:proofErr w:type="spellEnd"/>
      <w:r>
        <w:rPr>
          <w:rFonts w:ascii="Arial" w:hAnsi="Arial" w:cs="Arial"/>
          <w:i/>
        </w:rPr>
        <w:t xml:space="preserve">, Aortic coarctation, Congenital, Cardiac, </w:t>
      </w:r>
      <w:proofErr w:type="spellStart"/>
      <w:r>
        <w:rPr>
          <w:rFonts w:ascii="Arial" w:hAnsi="Arial" w:cs="Arial"/>
          <w:i/>
        </w:rPr>
        <w:t>Paediatric</w:t>
      </w:r>
      <w:proofErr w:type="spellEnd"/>
      <w:r>
        <w:rPr>
          <w:rFonts w:ascii="Arial" w:hAnsi="Arial" w:cs="Arial"/>
          <w:i/>
        </w:rPr>
        <w:t>, Repair, Surgery</w:t>
      </w:r>
    </w:p>
    <w:p w:rsidR="00B52896" w:rsidRDefault="00B52896" w:rsidP="00441B6F">
      <w:pPr>
        <w:pStyle w:val="Body"/>
        <w:spacing w:after="0"/>
        <w:rPr>
          <w:rFonts w:ascii="Arial" w:hAnsi="Arial" w:cs="Arial"/>
          <w:i/>
          <w:sz w:val="18"/>
        </w:rPr>
      </w:pPr>
    </w:p>
    <w:p w:rsidR="0024282C" w:rsidRDefault="0024282C" w:rsidP="00441B6F">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686819" w:rsidRDefault="00B83AB5" w:rsidP="00441B6F">
      <w:pPr>
        <w:pStyle w:val="Body"/>
        <w:spacing w:after="0"/>
        <w:rPr>
          <w:rFonts w:ascii="Arial" w:hAnsi="Arial" w:cs="Arial"/>
        </w:rPr>
      </w:pPr>
      <w:r w:rsidRPr="00B83AB5">
        <w:rPr>
          <w:rFonts w:ascii="Arial" w:hAnsi="Arial" w:cs="Arial"/>
        </w:rPr>
        <w:t xml:space="preserve">Coarctation literally means “a drawing together”. Coarctation of the aorta is a congenital cardiovascular anomaly characterized by a narrowing of the aortic lumen, typically located just distal to the origin of the left subclavian artery at the site of the ductus arteriosus. [1] </w:t>
      </w:r>
    </w:p>
    <w:p w:rsidR="00B83AB5" w:rsidRDefault="00B83AB5" w:rsidP="00441B6F">
      <w:pPr>
        <w:pStyle w:val="Body"/>
        <w:spacing w:after="0"/>
        <w:rPr>
          <w:rFonts w:ascii="Arial" w:hAnsi="Arial" w:cs="Arial"/>
        </w:rPr>
      </w:pPr>
      <w:r w:rsidRPr="00B83AB5">
        <w:rPr>
          <w:rFonts w:ascii="Arial" w:hAnsi="Arial" w:cs="Arial"/>
        </w:rPr>
        <w:t xml:space="preserve">The anatomist Morgagni described CoA of the aorta in 1760. Coarctation of the thoracic aorta was first resected successfully in 1944. [3] Although resection with end to end anastomosis has remained the most common method of repair; additional operations have been developed to encompass the anatomic variations of coarctation. The objective of all procedures is permanent relief of any gradient across the coarctation and establishment of normal, pulsatile flow to the lower body. [4] Coarctation of the </w:t>
      </w:r>
      <w:proofErr w:type="gramStart"/>
      <w:r w:rsidRPr="00B83AB5">
        <w:rPr>
          <w:rFonts w:ascii="Arial" w:hAnsi="Arial" w:cs="Arial"/>
        </w:rPr>
        <w:t>aorta  refers</w:t>
      </w:r>
      <w:proofErr w:type="gramEnd"/>
      <w:r w:rsidRPr="00B83AB5">
        <w:rPr>
          <w:rFonts w:ascii="Arial" w:hAnsi="Arial" w:cs="Arial"/>
        </w:rPr>
        <w:t xml:space="preserve">  to  the  narrowing  of  aortic lumen,  with  severity  ranging  from  mild posterior shelf wall thickening or </w:t>
      </w:r>
      <w:proofErr w:type="spellStart"/>
      <w:r w:rsidRPr="00B83AB5">
        <w:rPr>
          <w:rFonts w:ascii="Arial" w:hAnsi="Arial" w:cs="Arial"/>
        </w:rPr>
        <w:t>infolding</w:t>
      </w:r>
      <w:proofErr w:type="spellEnd"/>
      <w:r w:rsidRPr="00B83AB5">
        <w:rPr>
          <w:rFonts w:ascii="Arial" w:hAnsi="Arial" w:cs="Arial"/>
        </w:rPr>
        <w:t xml:space="preserve"> to complete aortic luminal atresia. This differs from interrupted aortic arch, which involves a true discontinuity of the aortic wall. [5] Aortic coarctation comprises 5–8% of congenital heart disease (CHD) cases; with an incidence of 4/10,000 live births. [6] It has a male preponderance and is frequently associated with other cardiac anomalies such as bicuspid aortic valve, the transposition of the great arteries, ventricular septal defects, patent ductus arteriosus, aortic stenosis, hypoplastic aortic arch and other. [7] Coarctation of the aorta (CoA) is a potentially life-threatening congenital and obstructive anomaly of the distal aortic arch. [8] Without treatment, the outcome for patients with coarctation of aorta is poor. Untreated aortic coarctation is associated with a mean age of death of 34 years and 75% mortality by age 43 years. Death was from congestive heart failure, aortic dissection or rupture, endocarditis, and intracranial bleeding. [9]</w:t>
      </w:r>
    </w:p>
    <w:p w:rsidR="00790ADA" w:rsidRDefault="00B83AB5" w:rsidP="00441B6F">
      <w:pPr>
        <w:pStyle w:val="Body"/>
        <w:spacing w:after="0"/>
        <w:rPr>
          <w:rFonts w:ascii="Arial" w:hAnsi="Arial" w:cs="Arial"/>
        </w:rPr>
      </w:pPr>
      <w:r w:rsidRPr="00B83AB5">
        <w:rPr>
          <w:rFonts w:ascii="Arial" w:hAnsi="Arial" w:cs="Arial"/>
        </w:rPr>
        <w:t xml:space="preserve"> Major surgical complications of repair of aortic coarctation are recurrent or residual aortic coarctation, post-repair aneurysm formation, and persistent hypertension after repair, and spinal cord ischemia with lower limb weakness. [10] Patients with recurrent (re-coarctation) after surgical repair can be treated with catheter balloon </w:t>
      </w:r>
      <w:proofErr w:type="spellStart"/>
      <w:r w:rsidRPr="00B83AB5">
        <w:rPr>
          <w:rFonts w:ascii="Arial" w:hAnsi="Arial" w:cs="Arial"/>
        </w:rPr>
        <w:t>aortoplasty</w:t>
      </w:r>
      <w:proofErr w:type="spellEnd"/>
      <w:r w:rsidRPr="00B83AB5">
        <w:rPr>
          <w:rFonts w:ascii="Arial" w:hAnsi="Arial" w:cs="Arial"/>
        </w:rPr>
        <w:t xml:space="preserve"> with or without stent placement or with redo surgery. [11]</w:t>
      </w:r>
    </w:p>
    <w:p w:rsidR="00B83AB5" w:rsidRPr="00FB3A86" w:rsidRDefault="00B83AB5" w:rsidP="00441B6F">
      <w:pPr>
        <w:pStyle w:val="Body"/>
        <w:spacing w:after="0"/>
        <w:rPr>
          <w:rFonts w:ascii="Arial" w:hAnsi="Arial" w:cs="Arial"/>
        </w:rPr>
      </w:pPr>
    </w:p>
    <w:p w:rsidR="007F7B32" w:rsidRDefault="00902823" w:rsidP="00441B6F">
      <w:pPr>
        <w:pStyle w:val="AbstHead"/>
        <w:spacing w:after="0"/>
        <w:jc w:val="both"/>
        <w:rPr>
          <w:rFonts w:ascii="Arial" w:hAnsi="Arial" w:cs="Arial"/>
        </w:rPr>
      </w:pPr>
      <w:r>
        <w:rPr>
          <w:rFonts w:ascii="Arial" w:hAnsi="Arial" w:cs="Arial"/>
        </w:rPr>
        <w:t>2. material and method</w:t>
      </w:r>
      <w:r w:rsidR="00686819">
        <w:rPr>
          <w:rFonts w:ascii="Arial" w:hAnsi="Arial" w:cs="Arial"/>
        </w:rPr>
        <w:t xml:space="preserve">s </w:t>
      </w:r>
    </w:p>
    <w:p w:rsidR="00790ADA" w:rsidRPr="00FB3A86" w:rsidRDefault="00790ADA" w:rsidP="00441B6F">
      <w:pPr>
        <w:pStyle w:val="AbstHead"/>
        <w:spacing w:after="0"/>
        <w:jc w:val="both"/>
        <w:rPr>
          <w:rFonts w:ascii="Arial" w:hAnsi="Arial" w:cs="Arial"/>
        </w:rPr>
      </w:pPr>
    </w:p>
    <w:p w:rsidR="00686819" w:rsidRPr="00686819" w:rsidRDefault="00686819" w:rsidP="00686819">
      <w:pPr>
        <w:pStyle w:val="Body"/>
        <w:spacing w:after="0"/>
        <w:rPr>
          <w:rFonts w:ascii="Arial" w:hAnsi="Arial" w:cs="Arial"/>
          <w:lang w:val="en-IE"/>
        </w:rPr>
      </w:pPr>
      <w:r w:rsidRPr="00686819">
        <w:rPr>
          <w:rFonts w:ascii="Arial" w:hAnsi="Arial" w:cs="Arial"/>
          <w:lang w:val="en-IE"/>
        </w:rPr>
        <w:t xml:space="preserve">This is a retrospective observational analysis of data of patients presented for surgical repair of coarctation of aorta, </w:t>
      </w:r>
      <w:proofErr w:type="spellStart"/>
      <w:r w:rsidRPr="00686819">
        <w:rPr>
          <w:rFonts w:ascii="Arial" w:hAnsi="Arial" w:cs="Arial"/>
          <w:lang w:val="en-IE"/>
        </w:rPr>
        <w:t>hypolastic</w:t>
      </w:r>
      <w:proofErr w:type="spellEnd"/>
      <w:r w:rsidRPr="00686819">
        <w:rPr>
          <w:rFonts w:ascii="Arial" w:hAnsi="Arial" w:cs="Arial"/>
          <w:lang w:val="en-IE"/>
        </w:rPr>
        <w:t xml:space="preserve"> aortic arch and interrupted aortic arch at Queen Alia Heart Institute (QAHI) in the period of time between 2017 and 2022. Patients’ demographic, clinical, perioperative characteristics were recorded and analysed. Patients are also compared regarding their aortic arch diameter and (z-scores), the presence (or absence) of other associated congenital heart defects, left ventricular function, type of surgical repair, postoperative complications, recurrence of coarctation and mortality. Patients were operated for isolated coarctation with left thoracotomy without cardiopulmonary bypass (CPB), while patients with interrupted aortic arch and </w:t>
      </w:r>
      <w:proofErr w:type="spellStart"/>
      <w:r w:rsidRPr="00686819">
        <w:rPr>
          <w:rFonts w:ascii="Arial" w:hAnsi="Arial" w:cs="Arial"/>
          <w:lang w:val="en-IE"/>
        </w:rPr>
        <w:t>hypoplasic</w:t>
      </w:r>
      <w:proofErr w:type="spellEnd"/>
      <w:r w:rsidRPr="00686819">
        <w:rPr>
          <w:rFonts w:ascii="Arial" w:hAnsi="Arial" w:cs="Arial"/>
          <w:lang w:val="en-IE"/>
        </w:rPr>
        <w:t xml:space="preserve"> aortic arch had mid-sternotomy with the use of CPB. All patients had general anaesthesia with advanced haemodynamic monitoring. Both femoral arterial and right radial arterial pressures were monitored and compared before and after aortic repair. [Images 1, 2 and 3]</w:t>
      </w:r>
    </w:p>
    <w:p w:rsidR="00686819" w:rsidRPr="00686819" w:rsidRDefault="00686819" w:rsidP="00686819">
      <w:pPr>
        <w:pStyle w:val="Body"/>
        <w:spacing w:after="0"/>
        <w:rPr>
          <w:rFonts w:ascii="Arial" w:hAnsi="Arial" w:cs="Arial"/>
          <w:lang w:val="en-IE"/>
        </w:rPr>
      </w:pPr>
    </w:p>
    <w:p w:rsidR="00686819" w:rsidRPr="00686819" w:rsidRDefault="00686819" w:rsidP="00686819">
      <w:pPr>
        <w:pStyle w:val="Body"/>
        <w:spacing w:after="0"/>
        <w:rPr>
          <w:rFonts w:ascii="Arial" w:hAnsi="Arial" w:cs="Arial"/>
          <w:b/>
          <w:bCs/>
          <w:lang w:val="en-IE"/>
        </w:rPr>
      </w:pPr>
      <w:r w:rsidRPr="00686819">
        <w:rPr>
          <w:rFonts w:ascii="Arial" w:hAnsi="Arial" w:cs="Arial"/>
          <w:b/>
          <w:bCs/>
          <w:lang w:val="en-IE"/>
        </w:rPr>
        <w:t>Image 1: Right Radial artery cannulation in neonate.</w:t>
      </w:r>
    </w:p>
    <w:p w:rsidR="00686819" w:rsidRPr="00686819" w:rsidRDefault="00686819" w:rsidP="00686819">
      <w:pPr>
        <w:pStyle w:val="Body"/>
        <w:spacing w:after="0"/>
        <w:rPr>
          <w:rFonts w:ascii="Arial" w:hAnsi="Arial" w:cs="Arial"/>
          <w:lang w:val="en-IE"/>
        </w:rPr>
      </w:pPr>
      <w:r w:rsidRPr="00686819">
        <w:rPr>
          <w:rFonts w:ascii="Arial" w:hAnsi="Arial" w:cs="Arial"/>
          <w:noProof/>
          <w:lang w:val="en-IE"/>
        </w:rPr>
        <w:lastRenderedPageBreak/>
        <w:drawing>
          <wp:inline distT="0" distB="0" distL="0" distR="0" wp14:anchorId="386EB9AA" wp14:editId="0AD58408">
            <wp:extent cx="573405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rsidR="00686819" w:rsidRPr="00686819" w:rsidRDefault="00686819" w:rsidP="00686819">
      <w:pPr>
        <w:pStyle w:val="Body"/>
        <w:spacing w:after="0"/>
        <w:rPr>
          <w:rFonts w:ascii="Arial" w:hAnsi="Arial" w:cs="Arial"/>
          <w:lang w:val="en-IE"/>
        </w:rPr>
      </w:pPr>
    </w:p>
    <w:p w:rsidR="00686819" w:rsidRPr="00686819" w:rsidRDefault="00686819" w:rsidP="00686819">
      <w:pPr>
        <w:pStyle w:val="Body"/>
        <w:spacing w:after="0"/>
        <w:rPr>
          <w:rFonts w:ascii="Arial" w:hAnsi="Arial" w:cs="Arial"/>
          <w:lang w:val="en-IE"/>
        </w:rPr>
      </w:pPr>
    </w:p>
    <w:p w:rsidR="00686819" w:rsidRPr="00686819" w:rsidRDefault="00686819" w:rsidP="00686819">
      <w:pPr>
        <w:pStyle w:val="Body"/>
        <w:spacing w:after="0"/>
        <w:rPr>
          <w:rFonts w:ascii="Arial" w:hAnsi="Arial" w:cs="Arial"/>
          <w:b/>
          <w:bCs/>
          <w:lang w:val="en-IE"/>
        </w:rPr>
      </w:pPr>
      <w:r w:rsidRPr="00686819">
        <w:rPr>
          <w:rFonts w:ascii="Arial" w:hAnsi="Arial" w:cs="Arial"/>
          <w:b/>
          <w:bCs/>
          <w:lang w:val="en-IE"/>
        </w:rPr>
        <w:t>Image 2: Simultaneous display of femoral and right radial artery (</w:t>
      </w:r>
      <w:r w:rsidRPr="00686819">
        <w:rPr>
          <w:rFonts w:ascii="Arial" w:hAnsi="Arial" w:cs="Arial"/>
          <w:b/>
          <w:bCs/>
          <w:u w:val="single"/>
          <w:lang w:val="en-IE"/>
        </w:rPr>
        <w:t>before repair</w:t>
      </w:r>
      <w:r w:rsidRPr="00686819">
        <w:rPr>
          <w:rFonts w:ascii="Arial" w:hAnsi="Arial" w:cs="Arial"/>
          <w:b/>
          <w:bCs/>
          <w:lang w:val="en-IE"/>
        </w:rPr>
        <w:t xml:space="preserve"> of aortic coarctation)</w:t>
      </w:r>
    </w:p>
    <w:p w:rsidR="00686819" w:rsidRPr="00686819" w:rsidRDefault="00686819" w:rsidP="00686819">
      <w:pPr>
        <w:pStyle w:val="Body"/>
        <w:spacing w:after="0"/>
        <w:rPr>
          <w:rFonts w:ascii="Arial" w:hAnsi="Arial" w:cs="Arial"/>
          <w:lang w:val="en-IE"/>
        </w:rPr>
      </w:pPr>
      <w:r w:rsidRPr="00686819">
        <w:rPr>
          <w:rFonts w:ascii="Arial" w:hAnsi="Arial" w:cs="Arial"/>
          <w:noProof/>
          <w:lang w:val="en-IE"/>
        </w:rPr>
        <w:drawing>
          <wp:inline distT="0" distB="0" distL="0" distR="0" wp14:anchorId="3C36CF25" wp14:editId="1DB586AD">
            <wp:extent cx="5472000" cy="3432844"/>
            <wp:effectExtent l="0" t="0" r="0" b="0"/>
            <wp:docPr id="3" name="Picture 3" descr="C:\Users\User\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2000" cy="3432844"/>
                    </a:xfrm>
                    <a:prstGeom prst="rect">
                      <a:avLst/>
                    </a:prstGeom>
                    <a:noFill/>
                    <a:ln>
                      <a:noFill/>
                    </a:ln>
                  </pic:spPr>
                </pic:pic>
              </a:graphicData>
            </a:graphic>
          </wp:inline>
        </w:drawing>
      </w:r>
    </w:p>
    <w:p w:rsidR="00686819" w:rsidRPr="00686819" w:rsidRDefault="00686819" w:rsidP="00686819">
      <w:pPr>
        <w:pStyle w:val="Body"/>
        <w:spacing w:after="0"/>
        <w:rPr>
          <w:rFonts w:ascii="Arial" w:hAnsi="Arial" w:cs="Arial"/>
          <w:b/>
          <w:bCs/>
          <w:lang w:val="en-IE"/>
        </w:rPr>
      </w:pPr>
      <w:r w:rsidRPr="00686819">
        <w:rPr>
          <w:rFonts w:ascii="Arial" w:hAnsi="Arial" w:cs="Arial"/>
          <w:b/>
          <w:bCs/>
          <w:lang w:val="en-IE"/>
        </w:rPr>
        <w:t>Image 3: Simultaneous display of femoral and right radial artery (</w:t>
      </w:r>
      <w:r w:rsidRPr="00686819">
        <w:rPr>
          <w:rFonts w:ascii="Arial" w:hAnsi="Arial" w:cs="Arial"/>
          <w:b/>
          <w:bCs/>
          <w:u w:val="single"/>
          <w:lang w:val="en-IE"/>
        </w:rPr>
        <w:t>after repair</w:t>
      </w:r>
      <w:r w:rsidRPr="00686819">
        <w:rPr>
          <w:rFonts w:ascii="Arial" w:hAnsi="Arial" w:cs="Arial"/>
          <w:b/>
          <w:bCs/>
          <w:lang w:val="en-IE"/>
        </w:rPr>
        <w:t xml:space="preserve"> of aortic coarctation)</w:t>
      </w:r>
    </w:p>
    <w:p w:rsidR="00686819" w:rsidRPr="00686819" w:rsidRDefault="00686819" w:rsidP="00686819">
      <w:pPr>
        <w:pStyle w:val="Body"/>
        <w:spacing w:after="0"/>
        <w:rPr>
          <w:rFonts w:ascii="Arial" w:hAnsi="Arial" w:cs="Arial"/>
          <w:lang w:val="en-IE"/>
        </w:rPr>
      </w:pPr>
      <w:r w:rsidRPr="00686819">
        <w:rPr>
          <w:rFonts w:ascii="Arial" w:hAnsi="Arial" w:cs="Arial"/>
          <w:noProof/>
          <w:lang w:val="en-IE"/>
        </w:rPr>
        <w:lastRenderedPageBreak/>
        <w:drawing>
          <wp:inline distT="0" distB="0" distL="0" distR="0" wp14:anchorId="57FC5238" wp14:editId="05EB111A">
            <wp:extent cx="5724525" cy="3067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067050"/>
                    </a:xfrm>
                    <a:prstGeom prst="rect">
                      <a:avLst/>
                    </a:prstGeom>
                    <a:noFill/>
                    <a:ln>
                      <a:noFill/>
                    </a:ln>
                  </pic:spPr>
                </pic:pic>
              </a:graphicData>
            </a:graphic>
          </wp:inline>
        </w:drawing>
      </w:r>
    </w:p>
    <w:p w:rsidR="00790ADA" w:rsidRPr="00FB3A86"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81 patients presented for surgical repair of coarctation of aorta, interrupted aortic arch and </w:t>
      </w:r>
      <w:proofErr w:type="spellStart"/>
      <w:r w:rsidRPr="00561E56">
        <w:rPr>
          <w:rFonts w:ascii="Arial" w:hAnsi="Arial" w:cs="Arial"/>
          <w:lang w:val="en-IE"/>
        </w:rPr>
        <w:t>hypolastic</w:t>
      </w:r>
      <w:proofErr w:type="spellEnd"/>
      <w:r w:rsidRPr="00561E56">
        <w:rPr>
          <w:rFonts w:ascii="Arial" w:hAnsi="Arial" w:cs="Arial"/>
          <w:lang w:val="en-IE"/>
        </w:rPr>
        <w:t xml:space="preserve"> aortic arch. (Table 1) Patients’ age ranged from 4 days to 21 years. Most of the patients were neonates (37%) and infants (51%). Toddlers were (6.2%), preschool (1.2%), school age (2.5%) and adult patients presented only (1.2%). (Figure 1) Male to female ratio was 1.8:1.</w:t>
      </w:r>
    </w:p>
    <w:p w:rsidR="00561E56" w:rsidRPr="00561E56" w:rsidRDefault="00561E56" w:rsidP="00561E56">
      <w:pPr>
        <w:pStyle w:val="Body"/>
        <w:spacing w:after="0"/>
        <w:rPr>
          <w:rFonts w:ascii="Arial" w:hAnsi="Arial" w:cs="Arial"/>
          <w:lang w:val="en-IE"/>
        </w:rPr>
      </w:pPr>
      <w:r w:rsidRPr="00561E56">
        <w:rPr>
          <w:rFonts w:ascii="Arial" w:hAnsi="Arial" w:cs="Arial"/>
          <w:lang w:val="en-IE"/>
        </w:rPr>
        <w:t>Discreet coarctation was the most common pathology and was evident in 68 patients (84%), hypoplastic arch in 6 patients (7.4%) and Interrupted arch in 7 patients (8.6%). (Table 1)</w:t>
      </w:r>
    </w:p>
    <w:p w:rsidR="00CE289D" w:rsidRDefault="00CE289D" w:rsidP="00561E56">
      <w:pPr>
        <w:pStyle w:val="Body"/>
        <w:spacing w:after="0"/>
        <w:rPr>
          <w:rFonts w:ascii="Arial" w:hAnsi="Arial" w:cs="Arial"/>
          <w:b/>
          <w:bCs/>
          <w:lang w:val="en-IE"/>
        </w:rPr>
      </w:pPr>
    </w:p>
    <w:p w:rsidR="00561E56" w:rsidRPr="00561E56" w:rsidRDefault="00561E56" w:rsidP="00CE289D">
      <w:pPr>
        <w:pStyle w:val="Body"/>
        <w:spacing w:after="0"/>
        <w:jc w:val="center"/>
        <w:rPr>
          <w:rFonts w:ascii="Arial" w:hAnsi="Arial" w:cs="Arial"/>
          <w:b/>
          <w:bCs/>
          <w:lang w:val="en-IE"/>
        </w:rPr>
      </w:pPr>
      <w:r w:rsidRPr="00561E56">
        <w:rPr>
          <w:rFonts w:ascii="Arial" w:hAnsi="Arial" w:cs="Arial"/>
          <w:b/>
          <w:bCs/>
          <w:lang w:val="en-IE"/>
        </w:rPr>
        <w:t>Figure 1: Age at presentation for surgery:</w:t>
      </w:r>
    </w:p>
    <w:p w:rsidR="00561E56" w:rsidRPr="00561E56" w:rsidRDefault="00561E56" w:rsidP="00CE289D">
      <w:pPr>
        <w:pStyle w:val="Body"/>
        <w:spacing w:after="0"/>
        <w:jc w:val="center"/>
        <w:rPr>
          <w:rFonts w:ascii="Arial" w:hAnsi="Arial" w:cs="Arial"/>
          <w:lang w:val="en-IE"/>
        </w:rPr>
      </w:pPr>
      <w:r w:rsidRPr="00561E56">
        <w:rPr>
          <w:rFonts w:ascii="Arial" w:hAnsi="Arial" w:cs="Arial"/>
          <w:noProof/>
          <w:lang w:val="en-IE"/>
        </w:rPr>
        <w:drawing>
          <wp:inline distT="0" distB="0" distL="0" distR="0" wp14:anchorId="2ECDA323" wp14:editId="21F84A50">
            <wp:extent cx="4464000" cy="26082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4000" cy="2608293"/>
                    </a:xfrm>
                    <a:prstGeom prst="rect">
                      <a:avLst/>
                    </a:prstGeom>
                    <a:noFill/>
                  </pic:spPr>
                </pic:pic>
              </a:graphicData>
            </a:graphic>
          </wp:inline>
        </w:drawing>
      </w:r>
    </w:p>
    <w:p w:rsidR="00561E56" w:rsidRPr="00561E56" w:rsidRDefault="00561E56"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b/>
          <w:bCs/>
          <w:lang w:val="en-IE"/>
        </w:rPr>
      </w:pPr>
      <w:r w:rsidRPr="00561E56">
        <w:rPr>
          <w:rFonts w:ascii="Arial" w:hAnsi="Arial" w:cs="Arial"/>
          <w:b/>
          <w:bCs/>
          <w:lang w:val="en-IE"/>
        </w:rPr>
        <w:t>Table 1: Demographic and clinical characteristics:</w:t>
      </w:r>
    </w:p>
    <w:tbl>
      <w:tblPr>
        <w:tblStyle w:val="TableGrid"/>
        <w:tblW w:w="0" w:type="auto"/>
        <w:tblLook w:val="04A0" w:firstRow="1" w:lastRow="0" w:firstColumn="1" w:lastColumn="0" w:noHBand="0" w:noVBand="1"/>
      </w:tblPr>
      <w:tblGrid>
        <w:gridCol w:w="3769"/>
        <w:gridCol w:w="2396"/>
        <w:gridCol w:w="2259"/>
      </w:tblGrid>
      <w:tr w:rsidR="00561E56" w:rsidRPr="00561E56" w:rsidTr="0009607A">
        <w:tc>
          <w:tcPr>
            <w:tcW w:w="3794" w:type="dxa"/>
          </w:tcPr>
          <w:p w:rsidR="00561E56" w:rsidRPr="00561E56" w:rsidRDefault="00561E56" w:rsidP="00561E56">
            <w:pPr>
              <w:pStyle w:val="Body"/>
              <w:spacing w:after="0"/>
              <w:rPr>
                <w:rFonts w:ascii="Arial" w:hAnsi="Arial" w:cs="Arial"/>
                <w:lang w:val="en-IE"/>
              </w:rPr>
            </w:pP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Number of patients</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Percentage </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Neonates</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30</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37.04%</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Infants</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41</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50.62%</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Toddlers</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5</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6.17%</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Preschool age</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School age</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2.47%</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Adults</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Males</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52</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64.2%</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Females</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29</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35.8%</w:t>
            </w:r>
          </w:p>
        </w:tc>
      </w:tr>
      <w:tr w:rsidR="00561E56" w:rsidRPr="00561E56" w:rsidTr="0009607A">
        <w:tc>
          <w:tcPr>
            <w:tcW w:w="8472" w:type="dxa"/>
            <w:gridSpan w:val="3"/>
          </w:tcPr>
          <w:p w:rsidR="00561E56" w:rsidRPr="00561E56" w:rsidRDefault="00561E56" w:rsidP="00561E56">
            <w:pPr>
              <w:pStyle w:val="Body"/>
              <w:spacing w:after="0"/>
              <w:rPr>
                <w:rFonts w:ascii="Arial" w:hAnsi="Arial" w:cs="Arial"/>
                <w:b/>
                <w:bCs/>
                <w:i/>
                <w:iCs/>
                <w:lang w:val="en-IE"/>
              </w:rPr>
            </w:pPr>
            <w:r w:rsidRPr="00561E56">
              <w:rPr>
                <w:rFonts w:ascii="Arial" w:hAnsi="Arial" w:cs="Arial"/>
                <w:b/>
                <w:bCs/>
                <w:i/>
                <w:iCs/>
                <w:lang w:val="en-IE"/>
              </w:rPr>
              <w:t>AORTIC PATHOLOGY:</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Discreet coarctation</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68</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83.95%</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Hypoplastic aortic arch</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6</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7.41%</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Interrupted aortic arch</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7</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8.64%</w:t>
            </w:r>
          </w:p>
        </w:tc>
      </w:tr>
      <w:tr w:rsidR="00561E56" w:rsidRPr="00561E56" w:rsidTr="0009607A">
        <w:tc>
          <w:tcPr>
            <w:tcW w:w="8472" w:type="dxa"/>
            <w:gridSpan w:val="3"/>
          </w:tcPr>
          <w:p w:rsidR="00561E56" w:rsidRPr="00561E56" w:rsidRDefault="00561E56" w:rsidP="00561E56">
            <w:pPr>
              <w:pStyle w:val="Body"/>
              <w:spacing w:after="0"/>
              <w:rPr>
                <w:rFonts w:ascii="Arial" w:hAnsi="Arial" w:cs="Arial"/>
                <w:b/>
                <w:bCs/>
                <w:i/>
                <w:iCs/>
                <w:lang w:val="en-IE"/>
              </w:rPr>
            </w:pPr>
            <w:r w:rsidRPr="00561E56">
              <w:rPr>
                <w:rFonts w:ascii="Arial" w:hAnsi="Arial" w:cs="Arial"/>
                <w:b/>
                <w:bCs/>
                <w:i/>
                <w:iCs/>
                <w:lang w:val="en-IE"/>
              </w:rPr>
              <w:t>ASSOCIATED CARDIAC PATHOLOGY:</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Normal left ventricular function</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69</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85.2%</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Left ventricular impairment</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14.8%</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Patent ductus arteriosus</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33</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40.7%</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Ventricular septal defect</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24</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29.6%</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Bicuspid aortic valve</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7</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8.6 %</w:t>
            </w:r>
          </w:p>
        </w:tc>
      </w:tr>
      <w:tr w:rsidR="00561E56" w:rsidRPr="00561E56" w:rsidTr="0009607A">
        <w:tc>
          <w:tcPr>
            <w:tcW w:w="8472" w:type="dxa"/>
            <w:gridSpan w:val="3"/>
          </w:tcPr>
          <w:p w:rsidR="00561E56" w:rsidRPr="00561E56" w:rsidRDefault="00561E56" w:rsidP="00561E56">
            <w:pPr>
              <w:pStyle w:val="Body"/>
              <w:spacing w:after="0"/>
              <w:rPr>
                <w:rFonts w:ascii="Arial" w:hAnsi="Arial" w:cs="Arial"/>
                <w:b/>
                <w:bCs/>
                <w:i/>
                <w:iCs/>
                <w:lang w:val="en-IE"/>
              </w:rPr>
            </w:pPr>
            <w:r w:rsidRPr="00561E56">
              <w:rPr>
                <w:rFonts w:ascii="Arial" w:hAnsi="Arial" w:cs="Arial"/>
                <w:b/>
                <w:bCs/>
                <w:i/>
                <w:iCs/>
                <w:lang w:val="en-IE"/>
              </w:rPr>
              <w:t>OTHER PROCEDURES PERFORMED WITH THE REPAIR OF AORTIC COACTATION:</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Ligation of patent ductus arteriosus</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58</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71.6%</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Pulmonary artery banding</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18</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22.23%</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Right ventricular outflow tract repair</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2.47%</w:t>
            </w:r>
          </w:p>
        </w:tc>
      </w:tr>
    </w:tbl>
    <w:p w:rsidR="00561E56" w:rsidRPr="00561E56" w:rsidRDefault="00561E56" w:rsidP="00561E56">
      <w:pPr>
        <w:pStyle w:val="Body"/>
        <w:spacing w:after="0"/>
        <w:rPr>
          <w:rFonts w:ascii="Arial" w:hAnsi="Arial" w:cs="Arial"/>
          <w:lang w:val="en-IE"/>
        </w:rPr>
      </w:pPr>
    </w:p>
    <w:p w:rsidR="00561E56" w:rsidRDefault="00561E56" w:rsidP="00561E56">
      <w:pPr>
        <w:pStyle w:val="Body"/>
        <w:spacing w:after="0"/>
        <w:rPr>
          <w:rFonts w:ascii="Arial" w:hAnsi="Arial" w:cs="Arial"/>
          <w:lang w:val="en-IE"/>
        </w:rPr>
      </w:pPr>
      <w:r w:rsidRPr="00561E56">
        <w:rPr>
          <w:rFonts w:ascii="Arial" w:hAnsi="Arial" w:cs="Arial"/>
          <w:lang w:val="en-IE"/>
        </w:rPr>
        <w:t xml:space="preserve"> The body weight of the patients ranged from 1.8 kg to 82 kg (mean weight 6.78 kg). Most of the patients were males (64.2%). The aortic arch diameter ranged from 1.8 to 16 mm with an average aortic arch diameter of 4.53 mm. The z-score of the arch diameter ranged from -9.57 to 0.12 with an average z-score of -5.123. (Table 2)</w:t>
      </w:r>
    </w:p>
    <w:p w:rsidR="00CE289D" w:rsidRPr="00561E56" w:rsidRDefault="00CE289D"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b/>
          <w:bCs/>
          <w:lang w:val="en-IE"/>
        </w:rPr>
      </w:pPr>
      <w:r w:rsidRPr="00561E56">
        <w:rPr>
          <w:rFonts w:ascii="Arial" w:hAnsi="Arial" w:cs="Arial"/>
          <w:b/>
          <w:bCs/>
          <w:lang w:val="en-IE"/>
        </w:rPr>
        <w:t>Table 2: Aortic arch diameter:</w:t>
      </w:r>
    </w:p>
    <w:tbl>
      <w:tblPr>
        <w:tblStyle w:val="TableGrid"/>
        <w:tblW w:w="0" w:type="auto"/>
        <w:tblLook w:val="04A0" w:firstRow="1" w:lastRow="0" w:firstColumn="1" w:lastColumn="0" w:noHBand="0" w:noVBand="1"/>
      </w:tblPr>
      <w:tblGrid>
        <w:gridCol w:w="2112"/>
        <w:gridCol w:w="2118"/>
        <w:gridCol w:w="2129"/>
        <w:gridCol w:w="2065"/>
      </w:tblGrid>
      <w:tr w:rsidR="00561E56" w:rsidRPr="00561E56" w:rsidTr="0009607A">
        <w:tc>
          <w:tcPr>
            <w:tcW w:w="2310" w:type="dxa"/>
          </w:tcPr>
          <w:p w:rsidR="00561E56" w:rsidRPr="00561E56" w:rsidRDefault="00561E56" w:rsidP="00561E56">
            <w:pPr>
              <w:pStyle w:val="Body"/>
              <w:spacing w:after="0"/>
              <w:rPr>
                <w:rFonts w:ascii="Arial" w:hAnsi="Arial" w:cs="Arial"/>
                <w:lang w:val="en-IE"/>
              </w:rPr>
            </w:pPr>
          </w:p>
        </w:tc>
        <w:tc>
          <w:tcPr>
            <w:tcW w:w="23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Minimum</w:t>
            </w:r>
          </w:p>
        </w:tc>
        <w:tc>
          <w:tcPr>
            <w:tcW w:w="231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Maximum</w:t>
            </w:r>
          </w:p>
        </w:tc>
        <w:tc>
          <w:tcPr>
            <w:tcW w:w="231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Mean</w:t>
            </w:r>
          </w:p>
        </w:tc>
      </w:tr>
      <w:tr w:rsidR="00561E56" w:rsidRPr="00561E56" w:rsidTr="0009607A">
        <w:tc>
          <w:tcPr>
            <w:tcW w:w="23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Body weight</w:t>
            </w:r>
          </w:p>
        </w:tc>
        <w:tc>
          <w:tcPr>
            <w:tcW w:w="23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1.8 kg</w:t>
            </w:r>
          </w:p>
        </w:tc>
        <w:tc>
          <w:tcPr>
            <w:tcW w:w="231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82 kg</w:t>
            </w:r>
          </w:p>
        </w:tc>
        <w:tc>
          <w:tcPr>
            <w:tcW w:w="231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6.78 kg</w:t>
            </w:r>
          </w:p>
        </w:tc>
      </w:tr>
      <w:tr w:rsidR="00561E56" w:rsidRPr="00561E56" w:rsidTr="0009607A">
        <w:tc>
          <w:tcPr>
            <w:tcW w:w="23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Aortic arch diameter</w:t>
            </w:r>
          </w:p>
        </w:tc>
        <w:tc>
          <w:tcPr>
            <w:tcW w:w="23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1.8 mm</w:t>
            </w:r>
          </w:p>
        </w:tc>
        <w:tc>
          <w:tcPr>
            <w:tcW w:w="231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16 mm</w:t>
            </w:r>
          </w:p>
        </w:tc>
        <w:tc>
          <w:tcPr>
            <w:tcW w:w="231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4.53 mm</w:t>
            </w:r>
          </w:p>
        </w:tc>
      </w:tr>
      <w:tr w:rsidR="00561E56" w:rsidRPr="00561E56" w:rsidTr="0009607A">
        <w:tc>
          <w:tcPr>
            <w:tcW w:w="23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z-score of arch </w:t>
            </w:r>
            <w:proofErr w:type="gramStart"/>
            <w:r w:rsidRPr="00561E56">
              <w:rPr>
                <w:rFonts w:ascii="Arial" w:hAnsi="Arial" w:cs="Arial"/>
                <w:lang w:val="en-IE"/>
              </w:rPr>
              <w:t>diameter</w:t>
            </w:r>
            <w:proofErr w:type="gramEnd"/>
          </w:p>
        </w:tc>
        <w:tc>
          <w:tcPr>
            <w:tcW w:w="23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-9.57</w:t>
            </w:r>
          </w:p>
        </w:tc>
        <w:tc>
          <w:tcPr>
            <w:tcW w:w="231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w:t>
            </w:r>
          </w:p>
        </w:tc>
        <w:tc>
          <w:tcPr>
            <w:tcW w:w="231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-5.123</w:t>
            </w:r>
          </w:p>
        </w:tc>
      </w:tr>
    </w:tbl>
    <w:p w:rsidR="00561E56" w:rsidRPr="00561E56" w:rsidRDefault="00561E56"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Most common modes of repair were with left subclavian flap (53.1%) and resection with end-to-end anastomosis (33.4%). Other less common techniques of repair were Dacron patch reconstruction (4.9%), advanced flap (2.47%), patch </w:t>
      </w:r>
      <w:proofErr w:type="spellStart"/>
      <w:r w:rsidRPr="00561E56">
        <w:rPr>
          <w:rFonts w:ascii="Arial" w:hAnsi="Arial" w:cs="Arial"/>
          <w:lang w:val="en-IE"/>
        </w:rPr>
        <w:t>aortoplasty</w:t>
      </w:r>
      <w:proofErr w:type="spellEnd"/>
      <w:r w:rsidRPr="00561E56">
        <w:rPr>
          <w:rFonts w:ascii="Arial" w:hAnsi="Arial" w:cs="Arial"/>
          <w:lang w:val="en-IE"/>
        </w:rPr>
        <w:t xml:space="preserve"> (2.47%), interposition graft (1.23%), and pericardial patch (1.23%), arch reconstruction with end to end anastomosis (1.23%). (Table 3)</w:t>
      </w:r>
    </w:p>
    <w:p w:rsidR="00561E56" w:rsidRPr="00561E56" w:rsidRDefault="00561E56"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b/>
          <w:bCs/>
          <w:lang w:val="en-IE"/>
        </w:rPr>
      </w:pPr>
      <w:r w:rsidRPr="00561E56">
        <w:rPr>
          <w:rFonts w:ascii="Arial" w:hAnsi="Arial" w:cs="Arial"/>
          <w:b/>
          <w:bCs/>
          <w:lang w:val="en-IE"/>
        </w:rPr>
        <w:lastRenderedPageBreak/>
        <w:t>Table 3: Surgical technique of aortic repair:</w:t>
      </w:r>
    </w:p>
    <w:tbl>
      <w:tblPr>
        <w:tblStyle w:val="TableGrid"/>
        <w:tblW w:w="0" w:type="auto"/>
        <w:tblLook w:val="04A0" w:firstRow="1" w:lastRow="0" w:firstColumn="1" w:lastColumn="0" w:noHBand="0" w:noVBand="1"/>
      </w:tblPr>
      <w:tblGrid>
        <w:gridCol w:w="4180"/>
        <w:gridCol w:w="2308"/>
        <w:gridCol w:w="1936"/>
      </w:tblGrid>
      <w:tr w:rsidR="00561E56" w:rsidRPr="00561E56" w:rsidTr="0009607A">
        <w:tc>
          <w:tcPr>
            <w:tcW w:w="4644" w:type="dxa"/>
          </w:tcPr>
          <w:p w:rsidR="00561E56" w:rsidRPr="00561E56" w:rsidRDefault="00561E56" w:rsidP="00561E56">
            <w:pPr>
              <w:pStyle w:val="Body"/>
              <w:spacing w:after="0"/>
              <w:rPr>
                <w:rFonts w:ascii="Arial" w:hAnsi="Arial" w:cs="Arial"/>
                <w:lang w:val="en-IE"/>
              </w:rPr>
            </w:pP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Number of patients</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Percentage</w:t>
            </w:r>
          </w:p>
        </w:tc>
      </w:tr>
      <w:tr w:rsidR="00561E56" w:rsidRPr="00561E56" w:rsidTr="0009607A">
        <w:tc>
          <w:tcPr>
            <w:tcW w:w="464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Left subclavian flap</w:t>
            </w: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43</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53.1%</w:t>
            </w:r>
          </w:p>
        </w:tc>
      </w:tr>
      <w:tr w:rsidR="00561E56" w:rsidRPr="00561E56" w:rsidTr="0009607A">
        <w:tc>
          <w:tcPr>
            <w:tcW w:w="464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End to end anastomosis </w:t>
            </w: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27</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33.4%</w:t>
            </w:r>
          </w:p>
        </w:tc>
      </w:tr>
      <w:tr w:rsidR="00561E56" w:rsidRPr="00561E56" w:rsidTr="0009607A">
        <w:tc>
          <w:tcPr>
            <w:tcW w:w="464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Dacron patch reconstruction </w:t>
            </w: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4</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4.9%</w:t>
            </w:r>
          </w:p>
        </w:tc>
      </w:tr>
      <w:tr w:rsidR="00561E56" w:rsidRPr="00561E56" w:rsidTr="0009607A">
        <w:tc>
          <w:tcPr>
            <w:tcW w:w="464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Advanced flap</w:t>
            </w: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2.47%</w:t>
            </w:r>
          </w:p>
        </w:tc>
      </w:tr>
      <w:tr w:rsidR="00561E56" w:rsidRPr="00561E56" w:rsidTr="0009607A">
        <w:tc>
          <w:tcPr>
            <w:tcW w:w="464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Patch </w:t>
            </w:r>
            <w:proofErr w:type="spellStart"/>
            <w:r w:rsidRPr="00561E56">
              <w:rPr>
                <w:rFonts w:ascii="Arial" w:hAnsi="Arial" w:cs="Arial"/>
                <w:lang w:val="en-IE"/>
              </w:rPr>
              <w:t>aortoplasty</w:t>
            </w:r>
            <w:proofErr w:type="spellEnd"/>
            <w:r w:rsidRPr="00561E56">
              <w:rPr>
                <w:rFonts w:ascii="Arial" w:hAnsi="Arial" w:cs="Arial"/>
                <w:lang w:val="en-IE"/>
              </w:rPr>
              <w:t xml:space="preserve"> </w:t>
            </w: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2.47%</w:t>
            </w:r>
          </w:p>
        </w:tc>
      </w:tr>
      <w:tr w:rsidR="00561E56" w:rsidRPr="00561E56" w:rsidTr="0009607A">
        <w:tc>
          <w:tcPr>
            <w:tcW w:w="464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Interposition graft </w:t>
            </w: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64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Pericardial patch </w:t>
            </w: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64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Reconstruction and end to end anastomosis </w:t>
            </w: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644" w:type="dxa"/>
          </w:tcPr>
          <w:p w:rsidR="00561E56" w:rsidRPr="00561E56" w:rsidRDefault="00561E56" w:rsidP="00561E56">
            <w:pPr>
              <w:pStyle w:val="Body"/>
              <w:spacing w:after="0"/>
              <w:rPr>
                <w:rFonts w:ascii="Arial" w:hAnsi="Arial" w:cs="Arial"/>
                <w:b/>
                <w:bCs/>
                <w:i/>
                <w:iCs/>
                <w:lang w:val="en-IE"/>
              </w:rPr>
            </w:pPr>
            <w:r w:rsidRPr="00561E56">
              <w:rPr>
                <w:rFonts w:ascii="Arial" w:hAnsi="Arial" w:cs="Arial"/>
                <w:b/>
                <w:bCs/>
                <w:i/>
                <w:iCs/>
                <w:lang w:val="en-IE"/>
              </w:rPr>
              <w:t>Total</w:t>
            </w:r>
          </w:p>
        </w:tc>
        <w:tc>
          <w:tcPr>
            <w:tcW w:w="2552" w:type="dxa"/>
          </w:tcPr>
          <w:p w:rsidR="00561E56" w:rsidRPr="00561E56" w:rsidRDefault="00561E56" w:rsidP="00561E56">
            <w:pPr>
              <w:pStyle w:val="Body"/>
              <w:spacing w:after="0"/>
              <w:rPr>
                <w:rFonts w:ascii="Arial" w:hAnsi="Arial" w:cs="Arial"/>
                <w:b/>
                <w:bCs/>
                <w:i/>
                <w:iCs/>
                <w:lang w:val="en-IE"/>
              </w:rPr>
            </w:pPr>
            <w:r w:rsidRPr="00561E56">
              <w:rPr>
                <w:rFonts w:ascii="Arial" w:hAnsi="Arial" w:cs="Arial"/>
                <w:b/>
                <w:bCs/>
                <w:i/>
                <w:iCs/>
                <w:lang w:val="en-IE"/>
              </w:rPr>
              <w:t>81</w:t>
            </w:r>
          </w:p>
        </w:tc>
        <w:tc>
          <w:tcPr>
            <w:tcW w:w="2046" w:type="dxa"/>
          </w:tcPr>
          <w:p w:rsidR="00561E56" w:rsidRPr="00561E56" w:rsidRDefault="00561E56" w:rsidP="00561E56">
            <w:pPr>
              <w:pStyle w:val="Body"/>
              <w:spacing w:after="0"/>
              <w:rPr>
                <w:rFonts w:ascii="Arial" w:hAnsi="Arial" w:cs="Arial"/>
                <w:b/>
                <w:bCs/>
                <w:i/>
                <w:iCs/>
                <w:lang w:val="en-IE"/>
              </w:rPr>
            </w:pPr>
            <w:r w:rsidRPr="00561E56">
              <w:rPr>
                <w:rFonts w:ascii="Arial" w:hAnsi="Arial" w:cs="Arial"/>
                <w:b/>
                <w:bCs/>
                <w:i/>
                <w:iCs/>
                <w:lang w:val="en-IE"/>
              </w:rPr>
              <w:t>100%</w:t>
            </w:r>
          </w:p>
        </w:tc>
      </w:tr>
    </w:tbl>
    <w:p w:rsidR="00561E56" w:rsidRPr="00561E56" w:rsidRDefault="00561E56" w:rsidP="00561E56">
      <w:pPr>
        <w:pStyle w:val="Body"/>
        <w:spacing w:after="0"/>
        <w:rPr>
          <w:rFonts w:ascii="Arial" w:hAnsi="Arial" w:cs="Arial"/>
          <w:lang w:val="en-IE"/>
        </w:rPr>
      </w:pPr>
    </w:p>
    <w:p w:rsidR="00561E56" w:rsidRDefault="00561E56" w:rsidP="00561E56">
      <w:pPr>
        <w:pStyle w:val="Body"/>
        <w:spacing w:after="0"/>
        <w:rPr>
          <w:rFonts w:ascii="Arial" w:hAnsi="Arial" w:cs="Arial"/>
          <w:lang w:val="en-IE"/>
        </w:rPr>
      </w:pPr>
      <w:r w:rsidRPr="00561E56">
        <w:rPr>
          <w:rFonts w:ascii="Arial" w:hAnsi="Arial" w:cs="Arial"/>
          <w:lang w:val="en-IE"/>
        </w:rPr>
        <w:t>Re-coarctation (recurrence) occurred in</w:t>
      </w:r>
      <w:r w:rsidRPr="00561E56">
        <w:rPr>
          <w:rFonts w:ascii="Arial" w:hAnsi="Arial" w:cs="Arial"/>
          <w:lang w:val="en-IE"/>
        </w:rPr>
        <w:tab/>
        <w:t xml:space="preserve">8 patients (9.88%). This was managed in the catheterisation laboratory with balloon coarctation angioplasty (BCA) in 7 patients and one patient was surgically re-operated. Other less frequent complications were chylothorax, bilateral lower limbs weakness, global moderate left ventricular </w:t>
      </w:r>
      <w:proofErr w:type="gramStart"/>
      <w:r w:rsidRPr="00561E56">
        <w:rPr>
          <w:rFonts w:ascii="Arial" w:hAnsi="Arial" w:cs="Arial"/>
          <w:lang w:val="en-IE"/>
        </w:rPr>
        <w:t>( L.V.</w:t>
      </w:r>
      <w:proofErr w:type="gramEnd"/>
      <w:r w:rsidRPr="00561E56">
        <w:rPr>
          <w:rFonts w:ascii="Arial" w:hAnsi="Arial" w:cs="Arial"/>
          <w:lang w:val="en-IE"/>
        </w:rPr>
        <w:t>) impairment, lung collapse, hypertension, left pleural collection, need for other surgery for aortic stenosis, pneumonia and seizures. Mortality occurred in 5 patients (6.17%). (Table 4)</w:t>
      </w:r>
    </w:p>
    <w:p w:rsidR="00CE289D" w:rsidRPr="00561E56" w:rsidRDefault="00CE289D"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b/>
          <w:bCs/>
          <w:lang w:val="en-IE"/>
        </w:rPr>
      </w:pPr>
      <w:r w:rsidRPr="00561E56">
        <w:rPr>
          <w:rFonts w:ascii="Arial" w:hAnsi="Arial" w:cs="Arial"/>
          <w:b/>
          <w:bCs/>
          <w:lang w:val="en-IE"/>
        </w:rPr>
        <w:t>Table 4: Post-operative complications:</w:t>
      </w:r>
    </w:p>
    <w:tbl>
      <w:tblPr>
        <w:tblStyle w:val="TableGrid"/>
        <w:tblW w:w="0" w:type="auto"/>
        <w:tblLook w:val="04A0" w:firstRow="1" w:lastRow="0" w:firstColumn="1" w:lastColumn="0" w:noHBand="0" w:noVBand="1"/>
      </w:tblPr>
      <w:tblGrid>
        <w:gridCol w:w="4005"/>
        <w:gridCol w:w="2399"/>
        <w:gridCol w:w="2020"/>
      </w:tblGrid>
      <w:tr w:rsidR="00561E56" w:rsidRPr="00561E56" w:rsidTr="0009607A">
        <w:tc>
          <w:tcPr>
            <w:tcW w:w="4361" w:type="dxa"/>
          </w:tcPr>
          <w:p w:rsidR="00561E56" w:rsidRPr="00561E56" w:rsidRDefault="00561E56" w:rsidP="00561E56">
            <w:pPr>
              <w:pStyle w:val="Body"/>
              <w:spacing w:after="0"/>
              <w:rPr>
                <w:rFonts w:ascii="Arial" w:hAnsi="Arial" w:cs="Arial"/>
                <w:lang w:val="en-IE"/>
              </w:rPr>
            </w:pPr>
          </w:p>
        </w:tc>
        <w:tc>
          <w:tcPr>
            <w:tcW w:w="2693" w:type="dxa"/>
          </w:tcPr>
          <w:p w:rsidR="00561E56" w:rsidRPr="00561E56" w:rsidRDefault="00561E56" w:rsidP="00561E56">
            <w:pPr>
              <w:pStyle w:val="Body"/>
              <w:spacing w:after="0"/>
              <w:rPr>
                <w:rFonts w:ascii="Arial" w:hAnsi="Arial" w:cs="Arial"/>
                <w:lang w:val="en-IE"/>
              </w:rPr>
            </w:pPr>
          </w:p>
        </w:tc>
        <w:tc>
          <w:tcPr>
            <w:tcW w:w="2188" w:type="dxa"/>
          </w:tcPr>
          <w:p w:rsidR="00561E56" w:rsidRPr="00561E56" w:rsidRDefault="00561E56" w:rsidP="00561E56">
            <w:pPr>
              <w:pStyle w:val="Body"/>
              <w:spacing w:after="0"/>
              <w:rPr>
                <w:rFonts w:ascii="Arial" w:hAnsi="Arial" w:cs="Arial"/>
                <w:lang w:val="en-IE"/>
              </w:rPr>
            </w:pP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Re-coarctation (Recurrence) </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8</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9.88%</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Chylothorax</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2.47%</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Bilateral lower limbs weakness</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Global moderate L.V. impairment</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Lung collapse</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Hypertension</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Left pleural collection</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Need for other surgery for aortic stenosis</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Pneumonia</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Seizures</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Mortality</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5</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6.17%</w:t>
            </w:r>
          </w:p>
        </w:tc>
      </w:tr>
    </w:tbl>
    <w:p w:rsidR="00561E56" w:rsidRPr="00561E56" w:rsidRDefault="00561E56" w:rsidP="00561E56">
      <w:pPr>
        <w:pStyle w:val="Body"/>
        <w:spacing w:after="0"/>
        <w:rPr>
          <w:rFonts w:ascii="Arial" w:hAnsi="Arial" w:cs="Arial"/>
          <w:lang w:val="en-IE"/>
        </w:rPr>
      </w:pPr>
    </w:p>
    <w:p w:rsidR="00561E56" w:rsidRPr="00561E56" w:rsidRDefault="00561E56" w:rsidP="00561E56">
      <w:pPr>
        <w:pStyle w:val="Body"/>
        <w:rPr>
          <w:rFonts w:ascii="Arial" w:hAnsi="Arial" w:cs="Arial"/>
          <w:lang w:val="en-IE"/>
        </w:rPr>
      </w:pPr>
      <w:r w:rsidRPr="00561E56">
        <w:rPr>
          <w:rFonts w:ascii="Arial" w:hAnsi="Arial" w:cs="Arial"/>
          <w:lang w:val="en-IE"/>
        </w:rPr>
        <w:t>Coarctation of the aorta (CoA) is a relatively common defect that accounts for 5-8% of all congenital heart defects. [12] The exact cause of coarctation of the aorta is unknown. [13) Several theories have been proposed for the explanation of the aetiology of coarctation of the aorta, including postnatal constriction of the ductus arteriosus, translocation of ductal tissue onto the aorta, and the haemodynamic theory. [14] The haemodynamic theory states that alterations in intrauterine blood flow cause altered flow through the aortic arch and reduced volume of blood flow through the foetal aortic arch and isthmus. [15] Aortic coarctation can occur in isolation or in combination with other cardiac anomalies. [17] In our survey aortic coarctation was associated with ventricular septal defect (VSD) in 29.6%, a patent ductus arteriosus (PDA) in 40.7% and bicuspid aortic valve (BAV) in 8.6 %.</w:t>
      </w:r>
    </w:p>
    <w:p w:rsidR="00561E56" w:rsidRPr="00561E56" w:rsidRDefault="00561E56" w:rsidP="00561E56">
      <w:pPr>
        <w:pStyle w:val="Body"/>
        <w:rPr>
          <w:rFonts w:ascii="Arial" w:hAnsi="Arial" w:cs="Arial"/>
          <w:lang w:val="en-IE"/>
        </w:rPr>
      </w:pPr>
      <w:r w:rsidRPr="00561E56">
        <w:rPr>
          <w:rFonts w:ascii="Arial" w:hAnsi="Arial" w:cs="Arial"/>
          <w:lang w:val="en-IE"/>
        </w:rPr>
        <w:t xml:space="preserve">This study is a comprehensive </w:t>
      </w:r>
      <w:proofErr w:type="gramStart"/>
      <w:r w:rsidRPr="00561E56">
        <w:rPr>
          <w:rFonts w:ascii="Arial" w:hAnsi="Arial" w:cs="Arial"/>
          <w:lang w:val="en-IE"/>
        </w:rPr>
        <w:t>five year</w:t>
      </w:r>
      <w:proofErr w:type="gramEnd"/>
      <w:r w:rsidRPr="00561E56">
        <w:rPr>
          <w:rFonts w:ascii="Arial" w:hAnsi="Arial" w:cs="Arial"/>
          <w:lang w:val="en-IE"/>
        </w:rPr>
        <w:t xml:space="preserve"> review of congenital aortic coarctation, hypoplastic and interrupted aortic arch in specialised cardiac centre. The majority of patients (87%) presented for surgery are less than one year old. Our results showed male to female predominance of 1.8:1. This is similar to many literature reports. [18, </w:t>
      </w:r>
      <w:proofErr w:type="gramStart"/>
      <w:r w:rsidRPr="00561E56">
        <w:rPr>
          <w:rFonts w:ascii="Arial" w:hAnsi="Arial" w:cs="Arial"/>
          <w:lang w:val="en-IE"/>
        </w:rPr>
        <w:t>19]This</w:t>
      </w:r>
      <w:proofErr w:type="gramEnd"/>
      <w:r w:rsidRPr="00561E56">
        <w:rPr>
          <w:rFonts w:ascii="Arial" w:hAnsi="Arial" w:cs="Arial"/>
          <w:lang w:val="en-IE"/>
        </w:rPr>
        <w:t xml:space="preserve"> ratio varied </w:t>
      </w:r>
      <w:r w:rsidRPr="00561E56">
        <w:rPr>
          <w:rFonts w:ascii="Arial" w:hAnsi="Arial" w:cs="Arial"/>
          <w:lang w:val="en-IE"/>
        </w:rPr>
        <w:lastRenderedPageBreak/>
        <w:t>from 1.7:1 in some reports to 4:1 in other published studies.[20, 21] All the patients in our study had a Computed Tomography Angiography (CTA) for confirmation of the diagnosis. Computed tomographic angiography (CTA) and echocardiography are used preoperatively in coarctation of the aorta to define arch hypoplasia and great vessel branching. [22]</w:t>
      </w:r>
    </w:p>
    <w:p w:rsidR="00561E56" w:rsidRPr="00561E56" w:rsidRDefault="00561E56" w:rsidP="00561E56">
      <w:pPr>
        <w:pStyle w:val="Body"/>
        <w:rPr>
          <w:rFonts w:ascii="Arial" w:hAnsi="Arial" w:cs="Arial"/>
          <w:lang w:val="en-IE"/>
        </w:rPr>
      </w:pPr>
      <w:r w:rsidRPr="00561E56">
        <w:rPr>
          <w:rFonts w:ascii="Arial" w:hAnsi="Arial" w:cs="Arial"/>
          <w:lang w:val="en-IE"/>
        </w:rPr>
        <w:t>All patients had general anaesthesia with endotracheal intubation (usually nasal) with standard monitoring according to AAGBI (Association of Anaesthetists of Great Britain and Ireland), in addition to central venous catheterisation (usually internal jugular) and arterial line. Our arterial haemodynamic monitoring technique involves cannulation of the femoral artery and the right radial artery with simultaneous display of both pressures. This has several benefits as it allows calculation of pressure gradient pre-operatively and serves to show the adequacy of the post-operative repair. [23] The right radial arterial cannulation and direct blood measurement also allows monitoring and management of blood pressure during the repair when the aorta is clamped and pressure trace disappears from the femoral artery. [24] Although the right radial artery cannulation might be challenging in low weight neonates due to the small size of the artery; its value cannot be overemphasized as all patients will have assessment of the adequacy of repair while still in the operative theatre. [25, 26]</w:t>
      </w:r>
    </w:p>
    <w:p w:rsidR="00561E56" w:rsidRPr="00561E56" w:rsidRDefault="00561E56" w:rsidP="00561E56">
      <w:pPr>
        <w:pStyle w:val="Body"/>
        <w:rPr>
          <w:rFonts w:ascii="Arial" w:hAnsi="Arial" w:cs="Arial"/>
          <w:lang w:val="en-IE"/>
        </w:rPr>
      </w:pPr>
      <w:r w:rsidRPr="00561E56">
        <w:rPr>
          <w:rFonts w:ascii="Arial" w:hAnsi="Arial" w:cs="Arial"/>
          <w:lang w:val="en-IE"/>
        </w:rPr>
        <w:t xml:space="preserve">After the first successful repair of aortic coarctation in 1944 by </w:t>
      </w:r>
      <w:proofErr w:type="spellStart"/>
      <w:r w:rsidRPr="00561E56">
        <w:rPr>
          <w:rFonts w:ascii="Arial" w:hAnsi="Arial" w:cs="Arial"/>
          <w:lang w:val="en-IE"/>
        </w:rPr>
        <w:t>Crafoord</w:t>
      </w:r>
      <w:proofErr w:type="spellEnd"/>
      <w:r w:rsidRPr="00561E56">
        <w:rPr>
          <w:rFonts w:ascii="Arial" w:hAnsi="Arial" w:cs="Arial"/>
          <w:lang w:val="en-IE"/>
        </w:rPr>
        <w:t xml:space="preserve"> and colleagues in Sweden, several operative techniques have been employed. [27] In infants with aortic coarctation; resection with direct end-to-end anastomosis or subclavian flap </w:t>
      </w:r>
      <w:proofErr w:type="spellStart"/>
      <w:r w:rsidRPr="00561E56">
        <w:rPr>
          <w:rFonts w:ascii="Arial" w:hAnsi="Arial" w:cs="Arial"/>
          <w:lang w:val="en-IE"/>
        </w:rPr>
        <w:t>arterioplasty</w:t>
      </w:r>
      <w:proofErr w:type="spellEnd"/>
      <w:r w:rsidRPr="00561E56">
        <w:rPr>
          <w:rFonts w:ascii="Arial" w:hAnsi="Arial" w:cs="Arial"/>
          <w:lang w:val="en-IE"/>
        </w:rPr>
        <w:t xml:space="preserve"> are the most commonly used techniques due to more favourable anatomic conditions. Subclavian flap </w:t>
      </w:r>
      <w:proofErr w:type="spellStart"/>
      <w:r w:rsidRPr="00561E56">
        <w:rPr>
          <w:rFonts w:ascii="Arial" w:hAnsi="Arial" w:cs="Arial"/>
          <w:lang w:val="en-IE"/>
        </w:rPr>
        <w:t>arterioplasty</w:t>
      </w:r>
      <w:proofErr w:type="spellEnd"/>
      <w:r w:rsidRPr="00561E56">
        <w:rPr>
          <w:rFonts w:ascii="Arial" w:hAnsi="Arial" w:cs="Arial"/>
          <w:lang w:val="en-IE"/>
        </w:rPr>
        <w:t xml:space="preserve"> and patch graft </w:t>
      </w:r>
      <w:proofErr w:type="spellStart"/>
      <w:r w:rsidRPr="00561E56">
        <w:rPr>
          <w:rFonts w:ascii="Arial" w:hAnsi="Arial" w:cs="Arial"/>
          <w:lang w:val="en-IE"/>
        </w:rPr>
        <w:t>aortoplasty</w:t>
      </w:r>
      <w:proofErr w:type="spellEnd"/>
      <w:r w:rsidRPr="00561E56">
        <w:rPr>
          <w:rFonts w:ascii="Arial" w:hAnsi="Arial" w:cs="Arial"/>
          <w:lang w:val="en-IE"/>
        </w:rPr>
        <w:t xml:space="preserve"> have been developed as an alternative to resection and direct end-to-end anastomosis in which more than one-half of patients experience recurrence. [28] Great attention should be paid to the aortic clamp time. [29] Murakami et al. reported mean aortic cross-clamping time of 18 ± 4 minutes in a study on 72 patients. [30] Bacha et al. reported median clamp time of 15.5 minutes in in infants weighing less than 2 kg. [31] In general; the maximum accepted aortic clamp time is around 20 minutes.</w:t>
      </w:r>
    </w:p>
    <w:p w:rsidR="00561E56" w:rsidRPr="00561E56" w:rsidRDefault="00561E56" w:rsidP="00561E56">
      <w:pPr>
        <w:pStyle w:val="Body"/>
        <w:rPr>
          <w:rFonts w:ascii="Arial" w:hAnsi="Arial" w:cs="Arial"/>
          <w:lang w:val="en-IE"/>
        </w:rPr>
      </w:pPr>
      <w:r w:rsidRPr="00561E56">
        <w:rPr>
          <w:rFonts w:ascii="Arial" w:hAnsi="Arial" w:cs="Arial"/>
          <w:lang w:val="en-IE"/>
        </w:rPr>
        <w:t xml:space="preserve">The most commonly used surgical techniques in our centre during the five years of this survey are subclavian flap (53.1%) and end-to-end anastomosis (33.4%).  Other techniques of repair included Dacron patch reconstruction, advanced flap, patch </w:t>
      </w:r>
      <w:proofErr w:type="spellStart"/>
      <w:r w:rsidRPr="00561E56">
        <w:rPr>
          <w:rFonts w:ascii="Arial" w:hAnsi="Arial" w:cs="Arial"/>
          <w:lang w:val="en-IE"/>
        </w:rPr>
        <w:t>aortoplasty</w:t>
      </w:r>
      <w:proofErr w:type="spellEnd"/>
      <w:r w:rsidRPr="00561E56">
        <w:rPr>
          <w:rFonts w:ascii="Arial" w:hAnsi="Arial" w:cs="Arial"/>
          <w:lang w:val="en-IE"/>
        </w:rPr>
        <w:t>, interposition graft, pericardial patch and aortic reconstruction with end to end anastomosis. Complications were mainly recurrence (re-coarctation) in 9.88% and less commonly chylothorax, lung collapse, hypertension, left pleural collection, need for other surgery for aortic stenosis, pneumonia, bilateral lower limbs weakness, global moderate L.V. impairment and seizures.</w:t>
      </w:r>
    </w:p>
    <w:p w:rsidR="00790ADA" w:rsidRPr="00CE289D" w:rsidRDefault="00561E56" w:rsidP="00CE289D">
      <w:pPr>
        <w:pStyle w:val="Body"/>
        <w:rPr>
          <w:rFonts w:ascii="Arial" w:hAnsi="Arial" w:cs="Arial"/>
          <w:lang w:val="en-IE"/>
        </w:rPr>
      </w:pPr>
      <w:r w:rsidRPr="00561E56">
        <w:rPr>
          <w:rFonts w:ascii="Arial" w:hAnsi="Arial" w:cs="Arial"/>
          <w:lang w:val="en-IE"/>
        </w:rPr>
        <w:t xml:space="preserve">Recurrence of aortic coarctation (re-coarctation) occurred in eight patients in this survey (9.88%). This was managed with balloon aortic angioplasty with or without stenting of the coarctation segment in seven patients. Only one patient needed re-operation (1.23%). </w:t>
      </w: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790ADA" w:rsidRPr="00FB3A86" w:rsidRDefault="00CE289D" w:rsidP="00441B6F">
      <w:pPr>
        <w:pStyle w:val="Body"/>
        <w:spacing w:after="0"/>
        <w:rPr>
          <w:rFonts w:ascii="Arial" w:hAnsi="Arial" w:cs="Arial"/>
        </w:rPr>
      </w:pPr>
      <w:r w:rsidRPr="00CE289D">
        <w:rPr>
          <w:rFonts w:ascii="Arial" w:hAnsi="Arial" w:cs="Arial"/>
        </w:rPr>
        <w:t>Aortic coarctation was twice as common in males as in females. Majority of patients presenting for surgical repair of aortic coarctation are neonates and infants. Subclavian flap and resection with end-to-end anastomosis are the most used surgical techniques. Late recurrence occurred in less than one in ten patients and was managed by balloon angioplasty.</w:t>
      </w:r>
    </w:p>
    <w:p w:rsidR="00371FB6" w:rsidRDefault="00371FB6" w:rsidP="00441B6F">
      <w:pPr>
        <w:pStyle w:val="ReferHead"/>
        <w:spacing w:after="0"/>
        <w:jc w:val="both"/>
        <w:rPr>
          <w:rFonts w:ascii="Arial" w:hAnsi="Arial" w:cs="Arial"/>
          <w:b w:val="0"/>
          <w:caps w:val="0"/>
          <w:sz w:val="20"/>
        </w:rPr>
      </w:pPr>
    </w:p>
    <w:p w:rsidR="00AE52A7" w:rsidRDefault="00AE52A7" w:rsidP="00AE52A7">
      <w:pPr>
        <w:pStyle w:val="ReferHead"/>
        <w:jc w:val="both"/>
        <w:rPr>
          <w:rFonts w:ascii="Arial" w:hAnsi="Arial" w:cs="Arial"/>
          <w:bCs/>
          <w:caps w:val="0"/>
          <w:sz w:val="20"/>
        </w:rPr>
      </w:pPr>
      <w:r w:rsidRPr="00AE52A7">
        <w:rPr>
          <w:rFonts w:ascii="Arial" w:hAnsi="Arial" w:cs="Arial"/>
          <w:bCs/>
          <w:caps w:val="0"/>
          <w:sz w:val="20"/>
        </w:rPr>
        <w:t>DISCLAIMER (ARTIFICIAL INTELLIGENCE)</w:t>
      </w:r>
      <w:r>
        <w:rPr>
          <w:rFonts w:ascii="Arial" w:hAnsi="Arial" w:cs="Arial"/>
          <w:bCs/>
          <w:caps w:val="0"/>
          <w:sz w:val="20"/>
        </w:rPr>
        <w:t xml:space="preserve"> </w:t>
      </w:r>
    </w:p>
    <w:p w:rsidR="001A29D8" w:rsidRPr="00AE52A7" w:rsidRDefault="00AE52A7" w:rsidP="00AE52A7">
      <w:pPr>
        <w:pStyle w:val="ReferHead"/>
        <w:jc w:val="both"/>
        <w:rPr>
          <w:rFonts w:ascii="Arial" w:hAnsi="Arial" w:cs="Arial"/>
          <w:bCs/>
          <w:caps w:val="0"/>
          <w:sz w:val="20"/>
        </w:rPr>
      </w:pPr>
      <w:r w:rsidRPr="00AE52A7">
        <w:rPr>
          <w:rFonts w:ascii="Arial" w:hAnsi="Arial" w:cs="Arial"/>
          <w:b w:val="0"/>
          <w:caps w:val="0"/>
          <w:sz w:val="20"/>
        </w:rPr>
        <w:t>AUTHOR(S) HEREBY DECLARE THAT NO GENERATIVE AI TECHNOLOGIES SUCH AS LARGE LANGUAGE MODELS (CHATGPT, COPILOT, ETC.) AND TEXT-TO-IMAGE GENERATORS HAVE BEEN USED DURING THE WRITING OR EDITING OF THIS MANUSCRIPT.</w:t>
      </w:r>
    </w:p>
    <w:p w:rsidR="005C784C" w:rsidRDefault="00AE52A7" w:rsidP="00441B6F">
      <w:pPr>
        <w:pStyle w:val="ReferHead"/>
        <w:spacing w:after="0"/>
        <w:jc w:val="both"/>
        <w:rPr>
          <w:rFonts w:ascii="Arial" w:hAnsi="Arial" w:cs="Arial"/>
          <w:bCs/>
        </w:rPr>
      </w:pPr>
      <w:r>
        <w:rPr>
          <w:rFonts w:ascii="Arial" w:hAnsi="Arial" w:cs="Arial"/>
          <w:bCs/>
        </w:rPr>
        <w:t>Ethical approval</w:t>
      </w:r>
    </w:p>
    <w:p w:rsidR="005C784C" w:rsidRPr="00AE52A7" w:rsidRDefault="00AE52A7" w:rsidP="00441B6F">
      <w:pPr>
        <w:pStyle w:val="ReferHead"/>
        <w:spacing w:after="0"/>
        <w:jc w:val="both"/>
        <w:rPr>
          <w:rFonts w:ascii="Arial" w:hAnsi="Arial" w:cs="Arial"/>
          <w:b w:val="0"/>
        </w:rPr>
      </w:pPr>
      <w:r w:rsidRPr="00AE52A7">
        <w:rPr>
          <w:rFonts w:ascii="Arial" w:hAnsi="Arial" w:cs="Arial"/>
          <w:b w:val="0"/>
        </w:rPr>
        <w:t>THE STUDY WAS APPROVED BY THE INSTITUTIONAL ETHICS COMMITTEE</w:t>
      </w:r>
    </w:p>
    <w:p w:rsidR="00860000" w:rsidRDefault="00860000"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251FE5" w:rsidRPr="00251FE5" w:rsidRDefault="00251FE5" w:rsidP="00251FE5">
      <w:pPr>
        <w:pStyle w:val="Body"/>
        <w:numPr>
          <w:ilvl w:val="0"/>
          <w:numId w:val="31"/>
        </w:numPr>
        <w:spacing w:after="0"/>
        <w:rPr>
          <w:lang w:val="en-IE"/>
        </w:rPr>
      </w:pPr>
      <w:r w:rsidRPr="00251FE5">
        <w:rPr>
          <w:lang w:val="en-IE"/>
        </w:rPr>
        <w:t xml:space="preserve">Law MA, Collier SA, Sharma S, et al. Coarctation of the Aorta. [Updated 2024 Dec 11]. In: </w:t>
      </w:r>
      <w:proofErr w:type="spellStart"/>
      <w:r w:rsidRPr="00251FE5">
        <w:rPr>
          <w:lang w:val="en-IE"/>
        </w:rPr>
        <w:t>StatPearls</w:t>
      </w:r>
      <w:proofErr w:type="spellEnd"/>
      <w:r w:rsidRPr="00251FE5">
        <w:rPr>
          <w:lang w:val="en-IE"/>
        </w:rPr>
        <w:t xml:space="preserve"> [Internet]. Treasure Island (FL): </w:t>
      </w:r>
      <w:proofErr w:type="spellStart"/>
      <w:r w:rsidRPr="00251FE5">
        <w:rPr>
          <w:lang w:val="en-IE"/>
        </w:rPr>
        <w:t>StatPearls</w:t>
      </w:r>
      <w:proofErr w:type="spellEnd"/>
      <w:r w:rsidRPr="00251FE5">
        <w:rPr>
          <w:lang w:val="en-IE"/>
        </w:rPr>
        <w:t xml:space="preserve"> Publishing; 2025 Jan-. Available from: </w:t>
      </w:r>
      <w:hyperlink r:id="rId18" w:history="1">
        <w:r w:rsidRPr="00251FE5">
          <w:rPr>
            <w:rStyle w:val="Hyperlink"/>
            <w:lang w:val="en-IE"/>
          </w:rPr>
          <w:t>https://www.ncbi.nlm.nih.gov/books/NBK430913/</w:t>
        </w:r>
      </w:hyperlink>
    </w:p>
    <w:p w:rsidR="00251FE5" w:rsidRPr="00251FE5" w:rsidRDefault="00251FE5" w:rsidP="00251FE5">
      <w:pPr>
        <w:pStyle w:val="Body"/>
        <w:numPr>
          <w:ilvl w:val="0"/>
          <w:numId w:val="31"/>
        </w:numPr>
        <w:spacing w:after="0"/>
        <w:rPr>
          <w:lang w:val="en-IE"/>
        </w:rPr>
      </w:pPr>
      <w:r w:rsidRPr="00251FE5">
        <w:rPr>
          <w:lang w:val="en-IE"/>
        </w:rPr>
        <w:t xml:space="preserve">Raza S, Aggarwal S, Jenkins P, </w:t>
      </w:r>
      <w:proofErr w:type="spellStart"/>
      <w:r w:rsidRPr="00251FE5">
        <w:rPr>
          <w:lang w:val="en-IE"/>
        </w:rPr>
        <w:t>Kharabish</w:t>
      </w:r>
      <w:proofErr w:type="spellEnd"/>
      <w:r w:rsidRPr="00251FE5">
        <w:rPr>
          <w:lang w:val="en-IE"/>
        </w:rPr>
        <w:t xml:space="preserve"> A, </w:t>
      </w:r>
      <w:proofErr w:type="spellStart"/>
      <w:r w:rsidRPr="00251FE5">
        <w:rPr>
          <w:lang w:val="en-IE"/>
        </w:rPr>
        <w:t>Anwer</w:t>
      </w:r>
      <w:proofErr w:type="spellEnd"/>
      <w:r w:rsidRPr="00251FE5">
        <w:rPr>
          <w:lang w:val="en-IE"/>
        </w:rPr>
        <w:t xml:space="preserve"> S, Cullington D, Jones J, </w:t>
      </w:r>
      <w:proofErr w:type="spellStart"/>
      <w:r w:rsidRPr="00251FE5">
        <w:rPr>
          <w:lang w:val="en-IE"/>
        </w:rPr>
        <w:t>Dua</w:t>
      </w:r>
      <w:proofErr w:type="spellEnd"/>
      <w:r w:rsidRPr="00251FE5">
        <w:rPr>
          <w:lang w:val="en-IE"/>
        </w:rPr>
        <w:t xml:space="preserve"> J, </w:t>
      </w:r>
      <w:proofErr w:type="spellStart"/>
      <w:r w:rsidRPr="00251FE5">
        <w:rPr>
          <w:lang w:val="en-IE"/>
        </w:rPr>
        <w:t>Papaioannou</w:t>
      </w:r>
      <w:proofErr w:type="spellEnd"/>
      <w:r w:rsidRPr="00251FE5">
        <w:rPr>
          <w:lang w:val="en-IE"/>
        </w:rPr>
        <w:t xml:space="preserve"> V, Ashrafi R, </w:t>
      </w:r>
      <w:proofErr w:type="spellStart"/>
      <w:r w:rsidRPr="00251FE5">
        <w:rPr>
          <w:lang w:val="en-IE"/>
        </w:rPr>
        <w:t>Moharem-Elgamal</w:t>
      </w:r>
      <w:proofErr w:type="spellEnd"/>
      <w:r w:rsidRPr="00251FE5">
        <w:rPr>
          <w:lang w:val="en-IE"/>
        </w:rPr>
        <w:t xml:space="preserve"> S. Coarctation of the Aorta: Diagnosis and Management. Diagnostics (Basel). 2023 Jun 27;13(13):2189. </w:t>
      </w:r>
      <w:proofErr w:type="spellStart"/>
      <w:r w:rsidRPr="00251FE5">
        <w:rPr>
          <w:lang w:val="en-IE"/>
        </w:rPr>
        <w:t>doi</w:t>
      </w:r>
      <w:proofErr w:type="spellEnd"/>
      <w:r w:rsidRPr="00251FE5">
        <w:rPr>
          <w:lang w:val="en-IE"/>
        </w:rPr>
        <w:t>: 10.3390/diagnostics13132189. PMID: 37443581; PMCID: PMC10340190.</w:t>
      </w:r>
    </w:p>
    <w:p w:rsidR="00251FE5" w:rsidRPr="00251FE5" w:rsidRDefault="00251FE5" w:rsidP="00251FE5">
      <w:pPr>
        <w:pStyle w:val="Body"/>
        <w:numPr>
          <w:ilvl w:val="0"/>
          <w:numId w:val="31"/>
        </w:numPr>
        <w:spacing w:after="0"/>
        <w:rPr>
          <w:lang w:val="en-IE"/>
        </w:rPr>
      </w:pPr>
      <w:proofErr w:type="spellStart"/>
      <w:r w:rsidRPr="00251FE5">
        <w:rPr>
          <w:lang w:val="en-IE"/>
        </w:rPr>
        <w:t>Torok</w:t>
      </w:r>
      <w:proofErr w:type="spellEnd"/>
      <w:r w:rsidRPr="00251FE5">
        <w:rPr>
          <w:lang w:val="en-IE"/>
        </w:rPr>
        <w:t xml:space="preserve"> RD, Campbell MJ, Fleming GA, Hill KD. Coarctation of the aorta: Management from infancy to adulthood. World J </w:t>
      </w:r>
      <w:proofErr w:type="spellStart"/>
      <w:r w:rsidRPr="00251FE5">
        <w:rPr>
          <w:lang w:val="en-IE"/>
        </w:rPr>
        <w:t>Cardiol</w:t>
      </w:r>
      <w:proofErr w:type="spellEnd"/>
      <w:r w:rsidRPr="00251FE5">
        <w:rPr>
          <w:lang w:val="en-IE"/>
        </w:rPr>
        <w:t xml:space="preserve">. 2015 Nov 26;7(11):765-75. </w:t>
      </w:r>
      <w:proofErr w:type="spellStart"/>
      <w:r w:rsidRPr="00251FE5">
        <w:rPr>
          <w:lang w:val="en-IE"/>
        </w:rPr>
        <w:t>doi</w:t>
      </w:r>
      <w:proofErr w:type="spellEnd"/>
      <w:r w:rsidRPr="00251FE5">
        <w:rPr>
          <w:lang w:val="en-IE"/>
        </w:rPr>
        <w:t>: 10.4330/</w:t>
      </w:r>
      <w:proofErr w:type="gramStart"/>
      <w:r w:rsidRPr="00251FE5">
        <w:rPr>
          <w:lang w:val="en-IE"/>
        </w:rPr>
        <w:t>wjc.v</w:t>
      </w:r>
      <w:proofErr w:type="gramEnd"/>
      <w:r w:rsidRPr="00251FE5">
        <w:rPr>
          <w:lang w:val="en-IE"/>
        </w:rPr>
        <w:t>7.i11.765. PMID: 26635924; PMCID: PMC4660471.</w:t>
      </w:r>
    </w:p>
    <w:p w:rsidR="00251FE5" w:rsidRPr="00251FE5" w:rsidRDefault="00251FE5" w:rsidP="00251FE5">
      <w:pPr>
        <w:pStyle w:val="Body"/>
        <w:numPr>
          <w:ilvl w:val="0"/>
          <w:numId w:val="31"/>
        </w:numPr>
        <w:spacing w:after="0"/>
        <w:rPr>
          <w:lang w:val="en-IE"/>
        </w:rPr>
      </w:pPr>
      <w:proofErr w:type="spellStart"/>
      <w:r w:rsidRPr="00251FE5">
        <w:rPr>
          <w:lang w:val="en-IE"/>
        </w:rPr>
        <w:t>Salciccioli</w:t>
      </w:r>
      <w:proofErr w:type="spellEnd"/>
      <w:r w:rsidRPr="00251FE5">
        <w:rPr>
          <w:lang w:val="en-IE"/>
        </w:rPr>
        <w:t xml:space="preserve"> KB, Zachariah JP. Coarctation of the Aorta: Modern Paradigms Across the Lifespan. Hypertension. 2023 Oct;80(10):1970-1979. </w:t>
      </w:r>
      <w:proofErr w:type="spellStart"/>
      <w:r w:rsidRPr="00251FE5">
        <w:rPr>
          <w:lang w:val="en-IE"/>
        </w:rPr>
        <w:t>doi</w:t>
      </w:r>
      <w:proofErr w:type="spellEnd"/>
      <w:r w:rsidRPr="00251FE5">
        <w:rPr>
          <w:lang w:val="en-IE"/>
        </w:rPr>
        <w:t xml:space="preserve">: 10.1161/HYPERTENSIONAHA.123.19454. </w:t>
      </w:r>
      <w:proofErr w:type="spellStart"/>
      <w:r w:rsidRPr="00251FE5">
        <w:rPr>
          <w:lang w:val="en-IE"/>
        </w:rPr>
        <w:t>Epub</w:t>
      </w:r>
      <w:proofErr w:type="spellEnd"/>
      <w:r w:rsidRPr="00251FE5">
        <w:rPr>
          <w:lang w:val="en-IE"/>
        </w:rPr>
        <w:t xml:space="preserve"> 2023 Jul 21. PMID: 37476999; PMCID: PMC10530495.</w:t>
      </w:r>
    </w:p>
    <w:p w:rsidR="00251FE5" w:rsidRPr="00251FE5" w:rsidRDefault="00251FE5" w:rsidP="00251FE5">
      <w:pPr>
        <w:pStyle w:val="Body"/>
        <w:numPr>
          <w:ilvl w:val="0"/>
          <w:numId w:val="31"/>
        </w:numPr>
        <w:spacing w:after="0"/>
        <w:rPr>
          <w:lang w:val="en-IE"/>
        </w:rPr>
      </w:pPr>
      <w:r w:rsidRPr="00251FE5">
        <w:rPr>
          <w:lang w:val="en-IE"/>
        </w:rPr>
        <w:t xml:space="preserve">Binti Mohamed Sharif, N. L., &amp; M. Hijazi, Z. (2025). A Comprehensive Management of Coarctation of the Aorta; Modern Approaches and Updated Strategies for Adolescents and Adult. Jordan Medical Journal, 59(1). </w:t>
      </w:r>
      <w:hyperlink r:id="rId19" w:history="1">
        <w:r w:rsidRPr="00251FE5">
          <w:rPr>
            <w:rStyle w:val="Hyperlink"/>
            <w:lang w:val="en-IE"/>
          </w:rPr>
          <w:t>https://doi.org/10.35516/jmj.v59i1.3615</w:t>
        </w:r>
      </w:hyperlink>
    </w:p>
    <w:p w:rsidR="00251FE5" w:rsidRPr="00251FE5" w:rsidRDefault="00251FE5" w:rsidP="00251FE5">
      <w:pPr>
        <w:pStyle w:val="Body"/>
        <w:numPr>
          <w:ilvl w:val="0"/>
          <w:numId w:val="31"/>
        </w:numPr>
        <w:spacing w:after="0"/>
        <w:rPr>
          <w:lang w:val="en-IE"/>
        </w:rPr>
      </w:pPr>
      <w:r w:rsidRPr="00251FE5">
        <w:rPr>
          <w:lang w:val="en-IE"/>
        </w:rPr>
        <w:t xml:space="preserve">Teo LL, </w:t>
      </w:r>
      <w:proofErr w:type="spellStart"/>
      <w:r w:rsidRPr="00251FE5">
        <w:rPr>
          <w:lang w:val="en-IE"/>
        </w:rPr>
        <w:t>Cannell</w:t>
      </w:r>
      <w:proofErr w:type="spellEnd"/>
      <w:r w:rsidRPr="00251FE5">
        <w:rPr>
          <w:lang w:val="en-IE"/>
        </w:rPr>
        <w:t xml:space="preserve"> T, </w:t>
      </w:r>
      <w:proofErr w:type="spellStart"/>
      <w:r w:rsidRPr="00251FE5">
        <w:rPr>
          <w:lang w:val="en-IE"/>
        </w:rPr>
        <w:t>Babu</w:t>
      </w:r>
      <w:proofErr w:type="spellEnd"/>
      <w:r w:rsidRPr="00251FE5">
        <w:rPr>
          <w:lang w:val="en-IE"/>
        </w:rPr>
        <w:t xml:space="preserve">-Narayan SV, Hughes M, </w:t>
      </w:r>
      <w:proofErr w:type="spellStart"/>
      <w:r w:rsidRPr="00251FE5">
        <w:rPr>
          <w:lang w:val="en-IE"/>
        </w:rPr>
        <w:t>Mohiaddin</w:t>
      </w:r>
      <w:proofErr w:type="spellEnd"/>
      <w:r w:rsidRPr="00251FE5">
        <w:rPr>
          <w:lang w:val="en-IE"/>
        </w:rPr>
        <w:t xml:space="preserve"> RH. Prevalence of associated cardiovascular abnormalities in 500 patients with aortic coarctation referred for cardiovascular magnetic resonance imaging to a tertiary </w:t>
      </w:r>
      <w:proofErr w:type="spellStart"/>
      <w:r w:rsidRPr="00251FE5">
        <w:rPr>
          <w:lang w:val="en-IE"/>
        </w:rPr>
        <w:t>center</w:t>
      </w:r>
      <w:proofErr w:type="spellEnd"/>
      <w:r w:rsidRPr="00251FE5">
        <w:rPr>
          <w:lang w:val="en-IE"/>
        </w:rPr>
        <w:t xml:space="preserve">. </w:t>
      </w:r>
      <w:proofErr w:type="spellStart"/>
      <w:r w:rsidRPr="00251FE5">
        <w:rPr>
          <w:lang w:val="en-IE"/>
        </w:rPr>
        <w:t>Pediatr</w:t>
      </w:r>
      <w:proofErr w:type="spellEnd"/>
      <w:r w:rsidRPr="00251FE5">
        <w:rPr>
          <w:lang w:val="en-IE"/>
        </w:rPr>
        <w:t xml:space="preserve"> </w:t>
      </w:r>
      <w:proofErr w:type="spellStart"/>
      <w:r w:rsidRPr="00251FE5">
        <w:rPr>
          <w:lang w:val="en-IE"/>
        </w:rPr>
        <w:t>Cardiol</w:t>
      </w:r>
      <w:proofErr w:type="spellEnd"/>
      <w:r w:rsidRPr="00251FE5">
        <w:rPr>
          <w:lang w:val="en-IE"/>
        </w:rPr>
        <w:t xml:space="preserve">. 2011 Dec;32(8):1120-7. </w:t>
      </w:r>
      <w:proofErr w:type="spellStart"/>
      <w:r w:rsidRPr="00251FE5">
        <w:rPr>
          <w:lang w:val="en-IE"/>
        </w:rPr>
        <w:t>doi</w:t>
      </w:r>
      <w:proofErr w:type="spellEnd"/>
      <w:r w:rsidRPr="00251FE5">
        <w:rPr>
          <w:lang w:val="en-IE"/>
        </w:rPr>
        <w:t xml:space="preserve">: 10.1007/s00246-011-9981-0. </w:t>
      </w:r>
      <w:proofErr w:type="spellStart"/>
      <w:r w:rsidRPr="00251FE5">
        <w:rPr>
          <w:lang w:val="en-IE"/>
        </w:rPr>
        <w:t>Epub</w:t>
      </w:r>
      <w:proofErr w:type="spellEnd"/>
      <w:r w:rsidRPr="00251FE5">
        <w:rPr>
          <w:lang w:val="en-IE"/>
        </w:rPr>
        <w:t xml:space="preserve"> 2011 Apr 22. PMID: 21512788.</w:t>
      </w:r>
    </w:p>
    <w:p w:rsidR="00251FE5" w:rsidRPr="00251FE5" w:rsidRDefault="00251FE5" w:rsidP="00251FE5">
      <w:pPr>
        <w:pStyle w:val="Body"/>
        <w:numPr>
          <w:ilvl w:val="0"/>
          <w:numId w:val="31"/>
        </w:numPr>
        <w:spacing w:after="0"/>
        <w:rPr>
          <w:lang w:val="en-IE"/>
        </w:rPr>
      </w:pPr>
      <w:proofErr w:type="spellStart"/>
      <w:r w:rsidRPr="00251FE5">
        <w:rPr>
          <w:lang w:val="en-IE"/>
        </w:rPr>
        <w:t>Margarint</w:t>
      </w:r>
      <w:proofErr w:type="spellEnd"/>
      <w:r w:rsidRPr="00251FE5">
        <w:rPr>
          <w:lang w:val="en-IE"/>
        </w:rPr>
        <w:t xml:space="preserve"> IM, Youssef T, </w:t>
      </w:r>
      <w:proofErr w:type="spellStart"/>
      <w:r w:rsidRPr="00251FE5">
        <w:rPr>
          <w:lang w:val="en-IE"/>
        </w:rPr>
        <w:t>Robu</w:t>
      </w:r>
      <w:proofErr w:type="spellEnd"/>
      <w:r w:rsidRPr="00251FE5">
        <w:rPr>
          <w:lang w:val="en-IE"/>
        </w:rPr>
        <w:t xml:space="preserve"> M, </w:t>
      </w:r>
      <w:proofErr w:type="spellStart"/>
      <w:r w:rsidRPr="00251FE5">
        <w:rPr>
          <w:lang w:val="en-IE"/>
        </w:rPr>
        <w:t>Rotaru</w:t>
      </w:r>
      <w:proofErr w:type="spellEnd"/>
      <w:r w:rsidRPr="00251FE5">
        <w:rPr>
          <w:lang w:val="en-IE"/>
        </w:rPr>
        <w:t xml:space="preserve"> I, Popescu A, </w:t>
      </w:r>
      <w:proofErr w:type="spellStart"/>
      <w:r w:rsidRPr="00251FE5">
        <w:rPr>
          <w:lang w:val="en-IE"/>
        </w:rPr>
        <w:t>Untaru</w:t>
      </w:r>
      <w:proofErr w:type="spellEnd"/>
      <w:r w:rsidRPr="00251FE5">
        <w:rPr>
          <w:lang w:val="en-IE"/>
        </w:rPr>
        <w:t xml:space="preserve"> O, Filip C, </w:t>
      </w:r>
      <w:proofErr w:type="spellStart"/>
      <w:r w:rsidRPr="00251FE5">
        <w:rPr>
          <w:lang w:val="en-IE"/>
        </w:rPr>
        <w:t>Stiru</w:t>
      </w:r>
      <w:proofErr w:type="spellEnd"/>
      <w:r w:rsidRPr="00251FE5">
        <w:rPr>
          <w:lang w:val="en-IE"/>
        </w:rPr>
        <w:t xml:space="preserve"> O, Iliescu VA, </w:t>
      </w:r>
      <w:proofErr w:type="spellStart"/>
      <w:r w:rsidRPr="00251FE5">
        <w:rPr>
          <w:lang w:val="en-IE"/>
        </w:rPr>
        <w:t>Vladareanu</w:t>
      </w:r>
      <w:proofErr w:type="spellEnd"/>
      <w:r w:rsidRPr="00251FE5">
        <w:rPr>
          <w:lang w:val="en-IE"/>
        </w:rPr>
        <w:t xml:space="preserve"> R. The Management of Aortic Coarctation Associated with Hypoplastic Arches and Particular Arch Anatomies: A Literature Review. J </w:t>
      </w:r>
      <w:proofErr w:type="spellStart"/>
      <w:r w:rsidRPr="00251FE5">
        <w:rPr>
          <w:lang w:val="en-IE"/>
        </w:rPr>
        <w:t>Pers</w:t>
      </w:r>
      <w:proofErr w:type="spellEnd"/>
      <w:r w:rsidRPr="00251FE5">
        <w:rPr>
          <w:lang w:val="en-IE"/>
        </w:rPr>
        <w:t xml:space="preserve"> Med. 2024 Jul 6;14(7):732. </w:t>
      </w:r>
      <w:proofErr w:type="spellStart"/>
      <w:r w:rsidRPr="00251FE5">
        <w:rPr>
          <w:lang w:val="en-IE"/>
        </w:rPr>
        <w:t>doi</w:t>
      </w:r>
      <w:proofErr w:type="spellEnd"/>
      <w:r w:rsidRPr="00251FE5">
        <w:rPr>
          <w:lang w:val="en-IE"/>
        </w:rPr>
        <w:t>: 10.3390/jpm14070732. PMID: 39063986; PMCID: PMC11277657.</w:t>
      </w:r>
    </w:p>
    <w:p w:rsidR="00251FE5" w:rsidRPr="00251FE5" w:rsidRDefault="00251FE5" w:rsidP="00251FE5">
      <w:pPr>
        <w:pStyle w:val="Body"/>
        <w:numPr>
          <w:ilvl w:val="0"/>
          <w:numId w:val="31"/>
        </w:numPr>
        <w:spacing w:after="0"/>
        <w:rPr>
          <w:lang w:val="en-IE"/>
        </w:rPr>
      </w:pPr>
      <w:proofErr w:type="spellStart"/>
      <w:r w:rsidRPr="00251FE5">
        <w:rPr>
          <w:lang w:val="en-IE"/>
        </w:rPr>
        <w:t>Klea</w:t>
      </w:r>
      <w:proofErr w:type="spellEnd"/>
      <w:r w:rsidRPr="00251FE5">
        <w:rPr>
          <w:lang w:val="en-IE"/>
        </w:rPr>
        <w:t xml:space="preserve"> </w:t>
      </w:r>
      <w:proofErr w:type="spellStart"/>
      <w:r w:rsidRPr="00251FE5">
        <w:rPr>
          <w:lang w:val="en-IE"/>
        </w:rPr>
        <w:t>Hysko</w:t>
      </w:r>
      <w:proofErr w:type="spellEnd"/>
      <w:r w:rsidRPr="00251FE5">
        <w:rPr>
          <w:lang w:val="en-IE"/>
        </w:rPr>
        <w:t xml:space="preserve">, Harald Bertram, Dmitry </w:t>
      </w:r>
      <w:proofErr w:type="spellStart"/>
      <w:r w:rsidRPr="00251FE5">
        <w:rPr>
          <w:lang w:val="en-IE"/>
        </w:rPr>
        <w:t>Bobylev</w:t>
      </w:r>
      <w:proofErr w:type="spellEnd"/>
      <w:r w:rsidRPr="00251FE5">
        <w:rPr>
          <w:lang w:val="en-IE"/>
        </w:rPr>
        <w:t xml:space="preserve">, Alexander </w:t>
      </w:r>
      <w:proofErr w:type="spellStart"/>
      <w:r w:rsidRPr="00251FE5">
        <w:rPr>
          <w:lang w:val="en-IE"/>
        </w:rPr>
        <w:t>Horke</w:t>
      </w:r>
      <w:proofErr w:type="spellEnd"/>
      <w:r w:rsidRPr="00251FE5">
        <w:rPr>
          <w:lang w:val="en-IE"/>
        </w:rPr>
        <w:t xml:space="preserve">, Georg </w:t>
      </w:r>
      <w:proofErr w:type="spellStart"/>
      <w:r w:rsidRPr="00251FE5">
        <w:rPr>
          <w:lang w:val="en-IE"/>
        </w:rPr>
        <w:t>Hansmann</w:t>
      </w:r>
      <w:proofErr w:type="spellEnd"/>
      <w:r w:rsidRPr="00251FE5">
        <w:rPr>
          <w:lang w:val="en-IE"/>
        </w:rPr>
        <w:t xml:space="preserve">; Advances in the Treatment of Neonatal Coarctation of the Aorta. </w:t>
      </w:r>
      <w:proofErr w:type="spellStart"/>
      <w:r w:rsidRPr="00251FE5">
        <w:rPr>
          <w:lang w:val="en-IE"/>
        </w:rPr>
        <w:t>Pediatrics</w:t>
      </w:r>
      <w:proofErr w:type="spellEnd"/>
      <w:r w:rsidRPr="00251FE5">
        <w:rPr>
          <w:lang w:val="en-IE"/>
        </w:rPr>
        <w:t xml:space="preserve"> February 2025; 155 (2): e2024067434. 10.1542/peds.2024-067434</w:t>
      </w:r>
    </w:p>
    <w:p w:rsidR="00251FE5" w:rsidRPr="00251FE5" w:rsidRDefault="00251FE5" w:rsidP="00251FE5">
      <w:pPr>
        <w:pStyle w:val="Body"/>
        <w:numPr>
          <w:ilvl w:val="0"/>
          <w:numId w:val="31"/>
        </w:numPr>
        <w:spacing w:after="0"/>
        <w:rPr>
          <w:lang w:val="en-IE"/>
        </w:rPr>
      </w:pPr>
      <w:proofErr w:type="spellStart"/>
      <w:r w:rsidRPr="00251FE5">
        <w:rPr>
          <w:lang w:val="en-IE"/>
        </w:rPr>
        <w:t>Alkashkari</w:t>
      </w:r>
      <w:proofErr w:type="spellEnd"/>
      <w:r w:rsidRPr="00251FE5">
        <w:rPr>
          <w:lang w:val="en-IE"/>
        </w:rPr>
        <w:t xml:space="preserve"> W, </w:t>
      </w:r>
      <w:proofErr w:type="spellStart"/>
      <w:r w:rsidRPr="00251FE5">
        <w:rPr>
          <w:lang w:val="en-IE"/>
        </w:rPr>
        <w:t>Albugami</w:t>
      </w:r>
      <w:proofErr w:type="spellEnd"/>
      <w:r w:rsidRPr="00251FE5">
        <w:rPr>
          <w:lang w:val="en-IE"/>
        </w:rPr>
        <w:t xml:space="preserve"> S, Hijazi ZM. Management of Coarctation of The Aorta in Adult Patients: State of The Art. Korean </w:t>
      </w:r>
      <w:proofErr w:type="spellStart"/>
      <w:r w:rsidRPr="00251FE5">
        <w:rPr>
          <w:lang w:val="en-IE"/>
        </w:rPr>
        <w:t>Circ</w:t>
      </w:r>
      <w:proofErr w:type="spellEnd"/>
      <w:r w:rsidRPr="00251FE5">
        <w:rPr>
          <w:lang w:val="en-IE"/>
        </w:rPr>
        <w:t xml:space="preserve"> J. 2019 Apr;49(4):298-313. </w:t>
      </w:r>
      <w:proofErr w:type="spellStart"/>
      <w:r w:rsidRPr="00251FE5">
        <w:rPr>
          <w:lang w:val="en-IE"/>
        </w:rPr>
        <w:t>doi</w:t>
      </w:r>
      <w:proofErr w:type="spellEnd"/>
      <w:r w:rsidRPr="00251FE5">
        <w:rPr>
          <w:lang w:val="en-IE"/>
        </w:rPr>
        <w:t>: 10.4070/kcj.2018.0433. PMID: 30895757; PMCID: PMC6428953.</w:t>
      </w:r>
    </w:p>
    <w:p w:rsidR="00251FE5" w:rsidRPr="00251FE5" w:rsidRDefault="00251FE5" w:rsidP="00251FE5">
      <w:pPr>
        <w:pStyle w:val="Body"/>
        <w:numPr>
          <w:ilvl w:val="0"/>
          <w:numId w:val="31"/>
        </w:numPr>
        <w:spacing w:after="0"/>
        <w:rPr>
          <w:lang w:val="en-IE"/>
        </w:rPr>
      </w:pPr>
      <w:proofErr w:type="spellStart"/>
      <w:r w:rsidRPr="00251FE5">
        <w:rPr>
          <w:lang w:val="en-IE"/>
        </w:rPr>
        <w:t>Serfontein</w:t>
      </w:r>
      <w:proofErr w:type="spellEnd"/>
      <w:r w:rsidRPr="00251FE5">
        <w:rPr>
          <w:lang w:val="en-IE"/>
        </w:rPr>
        <w:t xml:space="preserve"> SJ, </w:t>
      </w:r>
      <w:proofErr w:type="spellStart"/>
      <w:r w:rsidRPr="00251FE5">
        <w:rPr>
          <w:lang w:val="en-IE"/>
        </w:rPr>
        <w:t>Kron</w:t>
      </w:r>
      <w:proofErr w:type="spellEnd"/>
      <w:r w:rsidRPr="00251FE5">
        <w:rPr>
          <w:lang w:val="en-IE"/>
        </w:rPr>
        <w:t xml:space="preserve"> IL. Complications of coarctation repair. </w:t>
      </w:r>
      <w:proofErr w:type="spellStart"/>
      <w:r w:rsidRPr="00251FE5">
        <w:rPr>
          <w:lang w:val="en-IE"/>
        </w:rPr>
        <w:t>Semin</w:t>
      </w:r>
      <w:proofErr w:type="spellEnd"/>
      <w:r w:rsidRPr="00251FE5">
        <w:rPr>
          <w:lang w:val="en-IE"/>
        </w:rPr>
        <w:t xml:space="preserve"> </w:t>
      </w:r>
      <w:proofErr w:type="spellStart"/>
      <w:r w:rsidRPr="00251FE5">
        <w:rPr>
          <w:lang w:val="en-IE"/>
        </w:rPr>
        <w:t>Thorac</w:t>
      </w:r>
      <w:proofErr w:type="spellEnd"/>
      <w:r w:rsidRPr="00251FE5">
        <w:rPr>
          <w:lang w:val="en-IE"/>
        </w:rPr>
        <w:t xml:space="preserve"> Cardiovasc </w:t>
      </w:r>
      <w:proofErr w:type="spellStart"/>
      <w:r w:rsidRPr="00251FE5">
        <w:rPr>
          <w:lang w:val="en-IE"/>
        </w:rPr>
        <w:t>Surg</w:t>
      </w:r>
      <w:proofErr w:type="spellEnd"/>
      <w:r w:rsidRPr="00251FE5">
        <w:rPr>
          <w:lang w:val="en-IE"/>
        </w:rPr>
        <w:t xml:space="preserve"> </w:t>
      </w:r>
      <w:proofErr w:type="spellStart"/>
      <w:r w:rsidRPr="00251FE5">
        <w:rPr>
          <w:lang w:val="en-IE"/>
        </w:rPr>
        <w:t>Pediatr</w:t>
      </w:r>
      <w:proofErr w:type="spellEnd"/>
      <w:r w:rsidRPr="00251FE5">
        <w:rPr>
          <w:lang w:val="en-IE"/>
        </w:rPr>
        <w:t xml:space="preserve"> Card </w:t>
      </w:r>
      <w:proofErr w:type="spellStart"/>
      <w:r w:rsidRPr="00251FE5">
        <w:rPr>
          <w:lang w:val="en-IE"/>
        </w:rPr>
        <w:t>Surg</w:t>
      </w:r>
      <w:proofErr w:type="spellEnd"/>
      <w:r w:rsidRPr="00251FE5">
        <w:rPr>
          <w:lang w:val="en-IE"/>
        </w:rPr>
        <w:t xml:space="preserve"> </w:t>
      </w:r>
      <w:proofErr w:type="spellStart"/>
      <w:r w:rsidRPr="00251FE5">
        <w:rPr>
          <w:lang w:val="en-IE"/>
        </w:rPr>
        <w:t>Annu</w:t>
      </w:r>
      <w:proofErr w:type="spellEnd"/>
      <w:r w:rsidRPr="00251FE5">
        <w:rPr>
          <w:lang w:val="en-IE"/>
        </w:rPr>
        <w:t xml:space="preserve">. </w:t>
      </w:r>
      <w:proofErr w:type="gramStart"/>
      <w:r w:rsidRPr="00251FE5">
        <w:rPr>
          <w:lang w:val="en-IE"/>
        </w:rPr>
        <w:t>2002;5:206</w:t>
      </w:r>
      <w:proofErr w:type="gramEnd"/>
      <w:r w:rsidRPr="00251FE5">
        <w:rPr>
          <w:lang w:val="en-IE"/>
        </w:rPr>
        <w:t xml:space="preserve">-11. </w:t>
      </w:r>
      <w:proofErr w:type="spellStart"/>
      <w:r w:rsidRPr="00251FE5">
        <w:rPr>
          <w:lang w:val="en-IE"/>
        </w:rPr>
        <w:t>doi</w:t>
      </w:r>
      <w:proofErr w:type="spellEnd"/>
      <w:r w:rsidRPr="00251FE5">
        <w:rPr>
          <w:lang w:val="en-IE"/>
        </w:rPr>
        <w:t>: 10.1053/pcsu.2002.31488. PMID: 11994880.</w:t>
      </w:r>
    </w:p>
    <w:p w:rsidR="00251FE5" w:rsidRPr="00251FE5" w:rsidRDefault="00251FE5" w:rsidP="00251FE5">
      <w:pPr>
        <w:pStyle w:val="Body"/>
        <w:numPr>
          <w:ilvl w:val="0"/>
          <w:numId w:val="31"/>
        </w:numPr>
        <w:spacing w:after="0"/>
        <w:rPr>
          <w:lang w:val="en-IE"/>
        </w:rPr>
      </w:pPr>
      <w:r w:rsidRPr="00251FE5">
        <w:rPr>
          <w:lang w:val="en-IE"/>
        </w:rPr>
        <w:t xml:space="preserve">Saxena A. Recurrent Coarctation: Interventional Techniques and Results. World Journal for </w:t>
      </w:r>
      <w:proofErr w:type="spellStart"/>
      <w:r w:rsidRPr="00251FE5">
        <w:rPr>
          <w:lang w:val="en-IE"/>
        </w:rPr>
        <w:t>Pediatric</w:t>
      </w:r>
      <w:proofErr w:type="spellEnd"/>
      <w:r w:rsidRPr="00251FE5">
        <w:rPr>
          <w:lang w:val="en-IE"/>
        </w:rPr>
        <w:t xml:space="preserve"> and Congenital Heart Surgery. 2015;6(2):257-265. doi:10.1177/2150135114566099</w:t>
      </w:r>
    </w:p>
    <w:p w:rsidR="00251FE5" w:rsidRPr="00251FE5" w:rsidRDefault="00251FE5" w:rsidP="00251FE5">
      <w:pPr>
        <w:pStyle w:val="Body"/>
        <w:numPr>
          <w:ilvl w:val="0"/>
          <w:numId w:val="31"/>
        </w:numPr>
        <w:spacing w:after="0"/>
        <w:rPr>
          <w:lang w:val="en-IE"/>
        </w:rPr>
      </w:pPr>
      <w:r w:rsidRPr="00251FE5">
        <w:rPr>
          <w:lang w:val="en-IE"/>
        </w:rPr>
        <w:lastRenderedPageBreak/>
        <w:t>Bhatt AB, Lantin-</w:t>
      </w:r>
      <w:proofErr w:type="spellStart"/>
      <w:r w:rsidRPr="00251FE5">
        <w:rPr>
          <w:lang w:val="en-IE"/>
        </w:rPr>
        <w:t>Hermoso</w:t>
      </w:r>
      <w:proofErr w:type="spellEnd"/>
      <w:r w:rsidRPr="00251FE5">
        <w:rPr>
          <w:lang w:val="en-IE"/>
        </w:rPr>
        <w:t xml:space="preserve"> MR, Daniels CJ, </w:t>
      </w:r>
      <w:proofErr w:type="spellStart"/>
      <w:r w:rsidRPr="00251FE5">
        <w:rPr>
          <w:lang w:val="en-IE"/>
        </w:rPr>
        <w:t>Jaquiss</w:t>
      </w:r>
      <w:proofErr w:type="spellEnd"/>
      <w:r w:rsidRPr="00251FE5">
        <w:rPr>
          <w:lang w:val="en-IE"/>
        </w:rPr>
        <w:t xml:space="preserve"> R, Landis BJ, Marino BS, Rathod RH, Vincent RN, Keller BB, </w:t>
      </w:r>
      <w:proofErr w:type="spellStart"/>
      <w:r w:rsidRPr="00251FE5">
        <w:rPr>
          <w:lang w:val="en-IE"/>
        </w:rPr>
        <w:t>Villafane</w:t>
      </w:r>
      <w:proofErr w:type="spellEnd"/>
      <w:r w:rsidRPr="00251FE5">
        <w:rPr>
          <w:lang w:val="en-IE"/>
        </w:rPr>
        <w:t xml:space="preserve"> J. Isolated Coarctation of the Aorta: Current Concepts and Perspectives. Front Cardiovasc Med. 2022 May </w:t>
      </w:r>
      <w:proofErr w:type="gramStart"/>
      <w:r w:rsidRPr="00251FE5">
        <w:rPr>
          <w:lang w:val="en-IE"/>
        </w:rPr>
        <w:t>25;9:817866</w:t>
      </w:r>
      <w:proofErr w:type="gramEnd"/>
      <w:r w:rsidRPr="00251FE5">
        <w:rPr>
          <w:lang w:val="en-IE"/>
        </w:rPr>
        <w:t xml:space="preserve">. </w:t>
      </w:r>
      <w:proofErr w:type="spellStart"/>
      <w:r w:rsidRPr="00251FE5">
        <w:rPr>
          <w:lang w:val="en-IE"/>
        </w:rPr>
        <w:t>doi</w:t>
      </w:r>
      <w:proofErr w:type="spellEnd"/>
      <w:r w:rsidRPr="00251FE5">
        <w:rPr>
          <w:lang w:val="en-IE"/>
        </w:rPr>
        <w:t>: 10.3389/fcvm.2022.817866. PMID: 35694677; PMCID: PMC9174545.</w:t>
      </w:r>
    </w:p>
    <w:p w:rsidR="00251FE5" w:rsidRPr="00251FE5" w:rsidRDefault="00251FE5" w:rsidP="00251FE5">
      <w:pPr>
        <w:pStyle w:val="Body"/>
        <w:numPr>
          <w:ilvl w:val="0"/>
          <w:numId w:val="31"/>
        </w:numPr>
        <w:spacing w:after="0"/>
        <w:rPr>
          <w:lang w:val="en-IE"/>
        </w:rPr>
      </w:pPr>
      <w:proofErr w:type="spellStart"/>
      <w:r w:rsidRPr="00251FE5">
        <w:rPr>
          <w:lang w:val="en-IE"/>
        </w:rPr>
        <w:t>Turaev</w:t>
      </w:r>
      <w:proofErr w:type="spellEnd"/>
      <w:r w:rsidRPr="00251FE5">
        <w:rPr>
          <w:lang w:val="en-IE"/>
        </w:rPr>
        <w:t xml:space="preserve">, B.B., </w:t>
      </w:r>
      <w:proofErr w:type="spellStart"/>
      <w:r w:rsidRPr="00251FE5">
        <w:rPr>
          <w:lang w:val="en-IE"/>
        </w:rPr>
        <w:t>Abralov</w:t>
      </w:r>
      <w:proofErr w:type="spellEnd"/>
      <w:r w:rsidRPr="00251FE5">
        <w:rPr>
          <w:lang w:val="en-IE"/>
        </w:rPr>
        <w:t xml:space="preserve">, K.K., </w:t>
      </w:r>
      <w:proofErr w:type="spellStart"/>
      <w:r w:rsidRPr="00251FE5">
        <w:rPr>
          <w:lang w:val="en-IE"/>
        </w:rPr>
        <w:t>Kobiljonov</w:t>
      </w:r>
      <w:proofErr w:type="spellEnd"/>
      <w:r w:rsidRPr="00251FE5">
        <w:rPr>
          <w:lang w:val="en-IE"/>
        </w:rPr>
        <w:t xml:space="preserve">, B.K. et al. Assessment of anatomy of the aorta in patients with a coarctation of aorta. </w:t>
      </w:r>
      <w:proofErr w:type="spellStart"/>
      <w:r w:rsidRPr="00251FE5">
        <w:rPr>
          <w:lang w:val="en-IE"/>
        </w:rPr>
        <w:t>Cardiothorac</w:t>
      </w:r>
      <w:proofErr w:type="spellEnd"/>
      <w:r w:rsidRPr="00251FE5">
        <w:rPr>
          <w:lang w:val="en-IE"/>
        </w:rPr>
        <w:t xml:space="preserve"> </w:t>
      </w:r>
      <w:proofErr w:type="spellStart"/>
      <w:r w:rsidRPr="00251FE5">
        <w:rPr>
          <w:lang w:val="en-IE"/>
        </w:rPr>
        <w:t>Surg</w:t>
      </w:r>
      <w:proofErr w:type="spellEnd"/>
      <w:r w:rsidRPr="00251FE5">
        <w:rPr>
          <w:lang w:val="en-IE"/>
        </w:rPr>
        <w:t xml:space="preserve"> 31, 24 (2023). </w:t>
      </w:r>
      <w:hyperlink r:id="rId20" w:history="1">
        <w:r w:rsidRPr="00251FE5">
          <w:rPr>
            <w:rStyle w:val="Hyperlink"/>
            <w:lang w:val="en-IE"/>
          </w:rPr>
          <w:t>https://doi.org/10.1186/s43057-023-00114-w</w:t>
        </w:r>
      </w:hyperlink>
    </w:p>
    <w:p w:rsidR="00251FE5" w:rsidRPr="00251FE5" w:rsidRDefault="00251FE5" w:rsidP="00251FE5">
      <w:pPr>
        <w:pStyle w:val="Body"/>
        <w:numPr>
          <w:ilvl w:val="0"/>
          <w:numId w:val="31"/>
        </w:numPr>
        <w:spacing w:after="0"/>
        <w:rPr>
          <w:lang w:val="en-IE"/>
        </w:rPr>
      </w:pPr>
      <w:r w:rsidRPr="00251FE5">
        <w:rPr>
          <w:lang w:val="en-IE"/>
        </w:rPr>
        <w:t xml:space="preserve">Yokoyama U, Ichikawa Y, </w:t>
      </w:r>
      <w:proofErr w:type="spellStart"/>
      <w:r w:rsidRPr="00251FE5">
        <w:rPr>
          <w:lang w:val="en-IE"/>
        </w:rPr>
        <w:t>Minamisawa</w:t>
      </w:r>
      <w:proofErr w:type="spellEnd"/>
      <w:r w:rsidRPr="00251FE5">
        <w:rPr>
          <w:lang w:val="en-IE"/>
        </w:rPr>
        <w:t xml:space="preserve"> S, Ishikawa Y. Pathology and molecular mechanisms of coarctation of the aorta and its association with the ductus arteriosus. J </w:t>
      </w:r>
      <w:proofErr w:type="spellStart"/>
      <w:r w:rsidRPr="00251FE5">
        <w:rPr>
          <w:lang w:val="en-IE"/>
        </w:rPr>
        <w:t>Physiol</w:t>
      </w:r>
      <w:proofErr w:type="spellEnd"/>
      <w:r w:rsidRPr="00251FE5">
        <w:rPr>
          <w:lang w:val="en-IE"/>
        </w:rPr>
        <w:t xml:space="preserve"> Sci. 2017 Mar;67(2):259-270. </w:t>
      </w:r>
      <w:proofErr w:type="spellStart"/>
      <w:r w:rsidRPr="00251FE5">
        <w:rPr>
          <w:lang w:val="en-IE"/>
        </w:rPr>
        <w:t>doi</w:t>
      </w:r>
      <w:proofErr w:type="spellEnd"/>
      <w:r w:rsidRPr="00251FE5">
        <w:rPr>
          <w:lang w:val="en-IE"/>
        </w:rPr>
        <w:t xml:space="preserve">: 10.1007/s12576-016-0512-x. </w:t>
      </w:r>
      <w:proofErr w:type="spellStart"/>
      <w:r w:rsidRPr="00251FE5">
        <w:rPr>
          <w:lang w:val="en-IE"/>
        </w:rPr>
        <w:t>Epub</w:t>
      </w:r>
      <w:proofErr w:type="spellEnd"/>
      <w:r w:rsidRPr="00251FE5">
        <w:rPr>
          <w:lang w:val="en-IE"/>
        </w:rPr>
        <w:t xml:space="preserve"> 2016 Dec 20. PMID: 28000176; PMCID: PMC10717425.</w:t>
      </w:r>
    </w:p>
    <w:p w:rsidR="00251FE5" w:rsidRPr="00251FE5" w:rsidRDefault="00251FE5" w:rsidP="00251FE5">
      <w:pPr>
        <w:pStyle w:val="Body"/>
        <w:numPr>
          <w:ilvl w:val="0"/>
          <w:numId w:val="31"/>
        </w:numPr>
        <w:spacing w:after="0"/>
        <w:rPr>
          <w:lang w:val="en-IE"/>
        </w:rPr>
      </w:pPr>
      <w:proofErr w:type="spellStart"/>
      <w:r w:rsidRPr="00251FE5">
        <w:rPr>
          <w:lang w:val="en-IE"/>
        </w:rPr>
        <w:t>Hermida</w:t>
      </w:r>
      <w:proofErr w:type="spellEnd"/>
      <w:r w:rsidRPr="00251FE5">
        <w:rPr>
          <w:lang w:val="en-IE"/>
        </w:rPr>
        <w:t xml:space="preserve"> U, van </w:t>
      </w:r>
      <w:proofErr w:type="spellStart"/>
      <w:r w:rsidRPr="00251FE5">
        <w:rPr>
          <w:lang w:val="en-IE"/>
        </w:rPr>
        <w:t>Poppel</w:t>
      </w:r>
      <w:proofErr w:type="spellEnd"/>
      <w:r w:rsidRPr="00251FE5">
        <w:rPr>
          <w:lang w:val="en-IE"/>
        </w:rPr>
        <w:t xml:space="preserve"> MPM, Sabry M, </w:t>
      </w:r>
      <w:proofErr w:type="spellStart"/>
      <w:r w:rsidRPr="00251FE5">
        <w:rPr>
          <w:lang w:val="en-IE"/>
        </w:rPr>
        <w:t>Keramati</w:t>
      </w:r>
      <w:proofErr w:type="spellEnd"/>
      <w:r w:rsidRPr="00251FE5">
        <w:rPr>
          <w:lang w:val="en-IE"/>
        </w:rPr>
        <w:t xml:space="preserve"> H, </w:t>
      </w:r>
      <w:proofErr w:type="spellStart"/>
      <w:r w:rsidRPr="00251FE5">
        <w:rPr>
          <w:lang w:val="en-IE"/>
        </w:rPr>
        <w:t>Steinweg</w:t>
      </w:r>
      <w:proofErr w:type="spellEnd"/>
      <w:r w:rsidRPr="00251FE5">
        <w:rPr>
          <w:lang w:val="en-IE"/>
        </w:rPr>
        <w:t xml:space="preserve"> JK, Simpson JM, </w:t>
      </w:r>
      <w:proofErr w:type="spellStart"/>
      <w:r w:rsidRPr="00251FE5">
        <w:rPr>
          <w:lang w:val="en-IE"/>
        </w:rPr>
        <w:t>Vigneswaran</w:t>
      </w:r>
      <w:proofErr w:type="spellEnd"/>
      <w:r w:rsidRPr="00251FE5">
        <w:rPr>
          <w:lang w:val="en-IE"/>
        </w:rPr>
        <w:t xml:space="preserve"> TV, </w:t>
      </w:r>
      <w:proofErr w:type="spellStart"/>
      <w:r w:rsidRPr="00251FE5">
        <w:rPr>
          <w:lang w:val="en-IE"/>
        </w:rPr>
        <w:t>Razavi</w:t>
      </w:r>
      <w:proofErr w:type="spellEnd"/>
      <w:r w:rsidRPr="00251FE5">
        <w:rPr>
          <w:lang w:val="en-IE"/>
        </w:rPr>
        <w:t xml:space="preserve"> R, </w:t>
      </w:r>
      <w:proofErr w:type="spellStart"/>
      <w:r w:rsidRPr="00251FE5">
        <w:rPr>
          <w:lang w:val="en-IE"/>
        </w:rPr>
        <w:t>Pushparajah</w:t>
      </w:r>
      <w:proofErr w:type="spellEnd"/>
      <w:r w:rsidRPr="00251FE5">
        <w:rPr>
          <w:lang w:val="en-IE"/>
        </w:rPr>
        <w:t xml:space="preserve"> K, Lloyd DFA, </w:t>
      </w:r>
      <w:proofErr w:type="spellStart"/>
      <w:r w:rsidRPr="00251FE5">
        <w:rPr>
          <w:lang w:val="en-IE"/>
        </w:rPr>
        <w:t>Lamata</w:t>
      </w:r>
      <w:proofErr w:type="spellEnd"/>
      <w:r w:rsidRPr="00251FE5">
        <w:rPr>
          <w:lang w:val="en-IE"/>
        </w:rPr>
        <w:t xml:space="preserve"> P, De </w:t>
      </w:r>
      <w:proofErr w:type="spellStart"/>
      <w:r w:rsidRPr="00251FE5">
        <w:rPr>
          <w:lang w:val="en-IE"/>
        </w:rPr>
        <w:t>Vecchi</w:t>
      </w:r>
      <w:proofErr w:type="spellEnd"/>
      <w:r w:rsidRPr="00251FE5">
        <w:rPr>
          <w:lang w:val="en-IE"/>
        </w:rPr>
        <w:t xml:space="preserve"> A. The onset of coarctation of the aorta before birth: Mechanistic insights from </w:t>
      </w:r>
      <w:proofErr w:type="spellStart"/>
      <w:r w:rsidRPr="00251FE5">
        <w:rPr>
          <w:lang w:val="en-IE"/>
        </w:rPr>
        <w:t>fetal</w:t>
      </w:r>
      <w:proofErr w:type="spellEnd"/>
      <w:r w:rsidRPr="00251FE5">
        <w:rPr>
          <w:lang w:val="en-IE"/>
        </w:rPr>
        <w:t xml:space="preserve"> arch anatomy and </w:t>
      </w:r>
      <w:proofErr w:type="spellStart"/>
      <w:r w:rsidRPr="00251FE5">
        <w:rPr>
          <w:lang w:val="en-IE"/>
        </w:rPr>
        <w:t>haemodynamics</w:t>
      </w:r>
      <w:proofErr w:type="spellEnd"/>
      <w:r w:rsidRPr="00251FE5">
        <w:rPr>
          <w:lang w:val="en-IE"/>
        </w:rPr>
        <w:t xml:space="preserve">. </w:t>
      </w:r>
      <w:proofErr w:type="spellStart"/>
      <w:r w:rsidRPr="00251FE5">
        <w:rPr>
          <w:lang w:val="en-IE"/>
        </w:rPr>
        <w:t>Comput</w:t>
      </w:r>
      <w:proofErr w:type="spellEnd"/>
      <w:r w:rsidRPr="00251FE5">
        <w:rPr>
          <w:lang w:val="en-IE"/>
        </w:rPr>
        <w:t xml:space="preserve"> </w:t>
      </w:r>
      <w:proofErr w:type="spellStart"/>
      <w:r w:rsidRPr="00251FE5">
        <w:rPr>
          <w:lang w:val="en-IE"/>
        </w:rPr>
        <w:t>Biol</w:t>
      </w:r>
      <w:proofErr w:type="spellEnd"/>
      <w:r w:rsidRPr="00251FE5">
        <w:rPr>
          <w:lang w:val="en-IE"/>
        </w:rPr>
        <w:t xml:space="preserve"> Med. 2024 </w:t>
      </w:r>
      <w:proofErr w:type="gramStart"/>
      <w:r w:rsidRPr="00251FE5">
        <w:rPr>
          <w:lang w:val="en-IE"/>
        </w:rPr>
        <w:t>Nov;182:109077</w:t>
      </w:r>
      <w:proofErr w:type="gramEnd"/>
      <w:r w:rsidRPr="00251FE5">
        <w:rPr>
          <w:lang w:val="en-IE"/>
        </w:rPr>
        <w:t xml:space="preserve">. </w:t>
      </w:r>
      <w:proofErr w:type="spellStart"/>
      <w:r w:rsidRPr="00251FE5">
        <w:rPr>
          <w:lang w:val="en-IE"/>
        </w:rPr>
        <w:t>doi</w:t>
      </w:r>
      <w:proofErr w:type="spellEnd"/>
      <w:r w:rsidRPr="00251FE5">
        <w:rPr>
          <w:lang w:val="en-IE"/>
        </w:rPr>
        <w:t xml:space="preserve">: 10.1016/j.compbiomed.2024.109077. </w:t>
      </w:r>
      <w:proofErr w:type="spellStart"/>
      <w:r w:rsidRPr="00251FE5">
        <w:rPr>
          <w:lang w:val="en-IE"/>
        </w:rPr>
        <w:t>Epub</w:t>
      </w:r>
      <w:proofErr w:type="spellEnd"/>
      <w:r w:rsidRPr="00251FE5">
        <w:rPr>
          <w:lang w:val="en-IE"/>
        </w:rPr>
        <w:t xml:space="preserve"> 2024 Sep 11. PMID: 39265477; PMCID: PMC11846778.</w:t>
      </w:r>
    </w:p>
    <w:p w:rsidR="00251FE5" w:rsidRPr="00251FE5" w:rsidRDefault="00251FE5" w:rsidP="00251FE5">
      <w:pPr>
        <w:pStyle w:val="Body"/>
        <w:numPr>
          <w:ilvl w:val="0"/>
          <w:numId w:val="31"/>
        </w:numPr>
        <w:spacing w:after="0"/>
        <w:rPr>
          <w:lang w:val="en-IE"/>
        </w:rPr>
      </w:pPr>
      <w:proofErr w:type="spellStart"/>
      <w:r w:rsidRPr="00251FE5">
        <w:rPr>
          <w:lang w:val="en-IE"/>
        </w:rPr>
        <w:t>Tyczyński</w:t>
      </w:r>
      <w:proofErr w:type="spellEnd"/>
      <w:r w:rsidRPr="00251FE5">
        <w:rPr>
          <w:lang w:val="en-IE"/>
        </w:rPr>
        <w:t xml:space="preserve"> P, </w:t>
      </w:r>
      <w:proofErr w:type="spellStart"/>
      <w:r w:rsidRPr="00251FE5">
        <w:rPr>
          <w:lang w:val="en-IE"/>
        </w:rPr>
        <w:t>Kocańda</w:t>
      </w:r>
      <w:proofErr w:type="spellEnd"/>
      <w:r w:rsidRPr="00251FE5">
        <w:rPr>
          <w:lang w:val="en-IE"/>
        </w:rPr>
        <w:t xml:space="preserve"> S, </w:t>
      </w:r>
      <w:proofErr w:type="spellStart"/>
      <w:r w:rsidRPr="00251FE5">
        <w:rPr>
          <w:lang w:val="en-IE"/>
        </w:rPr>
        <w:t>Płaczkiewicz</w:t>
      </w:r>
      <w:proofErr w:type="spellEnd"/>
      <w:r w:rsidRPr="00251FE5">
        <w:rPr>
          <w:lang w:val="en-IE"/>
        </w:rPr>
        <w:t xml:space="preserve"> D, </w:t>
      </w:r>
      <w:proofErr w:type="spellStart"/>
      <w:r w:rsidRPr="00251FE5">
        <w:rPr>
          <w:lang w:val="en-IE"/>
        </w:rPr>
        <w:t>Gruczek</w:t>
      </w:r>
      <w:proofErr w:type="spellEnd"/>
      <w:r w:rsidRPr="00251FE5">
        <w:rPr>
          <w:lang w:val="en-IE"/>
        </w:rPr>
        <w:t xml:space="preserve"> J, </w:t>
      </w:r>
      <w:proofErr w:type="spellStart"/>
      <w:r w:rsidRPr="00251FE5">
        <w:rPr>
          <w:lang w:val="en-IE"/>
        </w:rPr>
        <w:t>Opolski</w:t>
      </w:r>
      <w:proofErr w:type="spellEnd"/>
      <w:r w:rsidRPr="00251FE5">
        <w:rPr>
          <w:lang w:val="en-IE"/>
        </w:rPr>
        <w:t xml:space="preserve"> MP, </w:t>
      </w:r>
      <w:proofErr w:type="spellStart"/>
      <w:r w:rsidRPr="00251FE5">
        <w:rPr>
          <w:lang w:val="en-IE"/>
        </w:rPr>
        <w:t>Czekajska</w:t>
      </w:r>
      <w:proofErr w:type="spellEnd"/>
      <w:r w:rsidRPr="00251FE5">
        <w:rPr>
          <w:lang w:val="en-IE"/>
        </w:rPr>
        <w:t xml:space="preserve"> E, Witkowski A, </w:t>
      </w:r>
      <w:proofErr w:type="spellStart"/>
      <w:r w:rsidRPr="00251FE5">
        <w:rPr>
          <w:lang w:val="en-IE"/>
        </w:rPr>
        <w:t>Różański</w:t>
      </w:r>
      <w:proofErr w:type="spellEnd"/>
      <w:r w:rsidRPr="00251FE5">
        <w:rPr>
          <w:lang w:val="en-IE"/>
        </w:rPr>
        <w:t xml:space="preserve"> J, Hoffman P, </w:t>
      </w:r>
      <w:proofErr w:type="spellStart"/>
      <w:r w:rsidRPr="00251FE5">
        <w:rPr>
          <w:lang w:val="en-IE"/>
        </w:rPr>
        <w:t>Michałowska</w:t>
      </w:r>
      <w:proofErr w:type="spellEnd"/>
      <w:r w:rsidRPr="00251FE5">
        <w:rPr>
          <w:lang w:val="en-IE"/>
        </w:rPr>
        <w:t xml:space="preserve"> I. Coarctation of the aorta associated with anomalous origins of the coronary arteries. </w:t>
      </w:r>
      <w:proofErr w:type="spellStart"/>
      <w:r w:rsidRPr="00251FE5">
        <w:rPr>
          <w:lang w:val="en-IE"/>
        </w:rPr>
        <w:t>Cardiol</w:t>
      </w:r>
      <w:proofErr w:type="spellEnd"/>
      <w:r w:rsidRPr="00251FE5">
        <w:rPr>
          <w:lang w:val="en-IE"/>
        </w:rPr>
        <w:t xml:space="preserve"> J. 2024;31(5):774-777. </w:t>
      </w:r>
      <w:proofErr w:type="spellStart"/>
      <w:r w:rsidRPr="00251FE5">
        <w:rPr>
          <w:lang w:val="en-IE"/>
        </w:rPr>
        <w:t>doi</w:t>
      </w:r>
      <w:proofErr w:type="spellEnd"/>
      <w:r w:rsidRPr="00251FE5">
        <w:rPr>
          <w:lang w:val="en-IE"/>
        </w:rPr>
        <w:t xml:space="preserve">: 10.5603/cj.96025. </w:t>
      </w:r>
      <w:proofErr w:type="spellStart"/>
      <w:r w:rsidRPr="00251FE5">
        <w:rPr>
          <w:lang w:val="en-IE"/>
        </w:rPr>
        <w:t>Epub</w:t>
      </w:r>
      <w:proofErr w:type="spellEnd"/>
      <w:r w:rsidRPr="00251FE5">
        <w:rPr>
          <w:lang w:val="en-IE"/>
        </w:rPr>
        <w:t xml:space="preserve"> 2024 Sep 10. PMID: 39254575; PMCID: PMC11544406.</w:t>
      </w:r>
    </w:p>
    <w:p w:rsidR="00251FE5" w:rsidRPr="00251FE5" w:rsidRDefault="00251FE5" w:rsidP="00251FE5">
      <w:pPr>
        <w:pStyle w:val="Body"/>
        <w:numPr>
          <w:ilvl w:val="0"/>
          <w:numId w:val="31"/>
        </w:numPr>
        <w:spacing w:after="0"/>
        <w:rPr>
          <w:lang w:val="en-IE"/>
        </w:rPr>
      </w:pPr>
      <w:proofErr w:type="spellStart"/>
      <w:r w:rsidRPr="00251FE5">
        <w:rPr>
          <w:lang w:val="en-IE"/>
        </w:rPr>
        <w:t>Türkmen</w:t>
      </w:r>
      <w:proofErr w:type="spellEnd"/>
      <w:r w:rsidRPr="00251FE5">
        <w:rPr>
          <w:lang w:val="en-IE"/>
        </w:rPr>
        <w:t xml:space="preserve"> H, </w:t>
      </w:r>
      <w:proofErr w:type="spellStart"/>
      <w:r w:rsidRPr="00251FE5">
        <w:rPr>
          <w:lang w:val="en-IE"/>
        </w:rPr>
        <w:t>Uysal</w:t>
      </w:r>
      <w:proofErr w:type="spellEnd"/>
      <w:r w:rsidRPr="00251FE5">
        <w:rPr>
          <w:lang w:val="en-IE"/>
        </w:rPr>
        <w:t xml:space="preserve"> F, </w:t>
      </w:r>
      <w:proofErr w:type="spellStart"/>
      <w:r w:rsidRPr="00251FE5">
        <w:rPr>
          <w:lang w:val="en-IE"/>
        </w:rPr>
        <w:t>Genç</w:t>
      </w:r>
      <w:proofErr w:type="spellEnd"/>
      <w:r w:rsidRPr="00251FE5">
        <w:rPr>
          <w:lang w:val="en-IE"/>
        </w:rPr>
        <w:t xml:space="preserve"> A, </w:t>
      </w:r>
      <w:proofErr w:type="spellStart"/>
      <w:r w:rsidRPr="00251FE5">
        <w:rPr>
          <w:lang w:val="en-IE"/>
        </w:rPr>
        <w:t>Bostan</w:t>
      </w:r>
      <w:proofErr w:type="spellEnd"/>
      <w:r w:rsidRPr="00251FE5">
        <w:rPr>
          <w:lang w:val="en-IE"/>
        </w:rPr>
        <w:t xml:space="preserve"> ÖM, </w:t>
      </w:r>
      <w:proofErr w:type="spellStart"/>
      <w:r w:rsidRPr="00251FE5">
        <w:rPr>
          <w:lang w:val="en-IE"/>
        </w:rPr>
        <w:t>Şenkaya</w:t>
      </w:r>
      <w:proofErr w:type="spellEnd"/>
      <w:r w:rsidRPr="00251FE5">
        <w:rPr>
          <w:lang w:val="en-IE"/>
        </w:rPr>
        <w:t xml:space="preserve"> </w:t>
      </w:r>
      <w:proofErr w:type="spellStart"/>
      <w:r w:rsidRPr="00251FE5">
        <w:rPr>
          <w:lang w:val="en-IE"/>
        </w:rPr>
        <w:t>Siğnak</w:t>
      </w:r>
      <w:proofErr w:type="spellEnd"/>
      <w:r w:rsidRPr="00251FE5">
        <w:rPr>
          <w:lang w:val="en-IE"/>
        </w:rPr>
        <w:t xml:space="preserve"> I. Evaluation of Children with Aortic Coarctation: A Single-</w:t>
      </w:r>
      <w:proofErr w:type="spellStart"/>
      <w:r w:rsidRPr="00251FE5">
        <w:rPr>
          <w:lang w:val="en-IE"/>
        </w:rPr>
        <w:t>Center</w:t>
      </w:r>
      <w:proofErr w:type="spellEnd"/>
      <w:r w:rsidRPr="00251FE5">
        <w:rPr>
          <w:lang w:val="en-IE"/>
        </w:rPr>
        <w:t xml:space="preserve"> Experience. Turk Arch </w:t>
      </w:r>
      <w:proofErr w:type="spellStart"/>
      <w:r w:rsidRPr="00251FE5">
        <w:rPr>
          <w:lang w:val="en-IE"/>
        </w:rPr>
        <w:t>Pediatr</w:t>
      </w:r>
      <w:proofErr w:type="spellEnd"/>
      <w:r w:rsidRPr="00251FE5">
        <w:rPr>
          <w:lang w:val="en-IE"/>
        </w:rPr>
        <w:t xml:space="preserve">. 2024 Sep 2;59(5):480-487. </w:t>
      </w:r>
      <w:proofErr w:type="spellStart"/>
      <w:r w:rsidRPr="00251FE5">
        <w:rPr>
          <w:lang w:val="en-IE"/>
        </w:rPr>
        <w:t>doi</w:t>
      </w:r>
      <w:proofErr w:type="spellEnd"/>
      <w:r w:rsidRPr="00251FE5">
        <w:rPr>
          <w:lang w:val="en-IE"/>
        </w:rPr>
        <w:t>: 10.5152/TurkArchPediatr.2024.24050. PMID: 39440413; PMCID: PMC11391242.</w:t>
      </w:r>
    </w:p>
    <w:p w:rsidR="00251FE5" w:rsidRPr="00251FE5" w:rsidRDefault="00251FE5" w:rsidP="00251FE5">
      <w:pPr>
        <w:pStyle w:val="Body"/>
        <w:numPr>
          <w:ilvl w:val="0"/>
          <w:numId w:val="31"/>
        </w:numPr>
        <w:spacing w:after="0"/>
        <w:rPr>
          <w:lang w:val="en-IE"/>
        </w:rPr>
      </w:pPr>
      <w:r w:rsidRPr="00251FE5">
        <w:rPr>
          <w:lang w:val="en-IE"/>
        </w:rPr>
        <w:t>Zhou W, Gao S, Du R, Xiang H, Gao Y, Gao W. Congenital coarctation of the aorta: Role of peripheral vascular ultrasound in young hypertensive patients. Ultrasound Int Open. 2024 Oct 30;</w:t>
      </w:r>
      <w:proofErr w:type="gramStart"/>
      <w:r w:rsidRPr="00251FE5">
        <w:rPr>
          <w:lang w:val="en-IE"/>
        </w:rPr>
        <w:t>10:a</w:t>
      </w:r>
      <w:proofErr w:type="gramEnd"/>
      <w:r w:rsidRPr="00251FE5">
        <w:rPr>
          <w:lang w:val="en-IE"/>
        </w:rPr>
        <w:t xml:space="preserve">24361007. </w:t>
      </w:r>
      <w:proofErr w:type="spellStart"/>
      <w:r w:rsidRPr="00251FE5">
        <w:rPr>
          <w:lang w:val="en-IE"/>
        </w:rPr>
        <w:t>doi</w:t>
      </w:r>
      <w:proofErr w:type="spellEnd"/>
      <w:r w:rsidRPr="00251FE5">
        <w:rPr>
          <w:lang w:val="en-IE"/>
        </w:rPr>
        <w:t>: 10.1055/a-2436-1007. PMID: 39497896; PMCID: PMC11533725.</w:t>
      </w:r>
    </w:p>
    <w:p w:rsidR="00251FE5" w:rsidRPr="00251FE5" w:rsidRDefault="00251FE5" w:rsidP="00251FE5">
      <w:pPr>
        <w:pStyle w:val="Body"/>
        <w:numPr>
          <w:ilvl w:val="0"/>
          <w:numId w:val="31"/>
        </w:numPr>
        <w:spacing w:after="0"/>
        <w:rPr>
          <w:lang w:val="en-IE"/>
        </w:rPr>
      </w:pPr>
      <w:r w:rsidRPr="00251FE5">
        <w:rPr>
          <w:lang w:val="en-IE"/>
        </w:rPr>
        <w:t xml:space="preserve">Chen W, Fan C, Tang S, Zhou W, </w:t>
      </w:r>
      <w:proofErr w:type="spellStart"/>
      <w:r w:rsidRPr="00251FE5">
        <w:rPr>
          <w:lang w:val="en-IE"/>
        </w:rPr>
        <w:t>Iroegbu</w:t>
      </w:r>
      <w:proofErr w:type="spellEnd"/>
      <w:r w:rsidRPr="00251FE5">
        <w:rPr>
          <w:lang w:val="en-IE"/>
        </w:rPr>
        <w:t xml:space="preserve"> CD, Li J, Wu X, Yang J. Application of Modified Sliding Anastomosis in the Repair of Aortic Coarctation. Biomed Res Int. 2020 May </w:t>
      </w:r>
      <w:proofErr w:type="gramStart"/>
      <w:r w:rsidRPr="00251FE5">
        <w:rPr>
          <w:lang w:val="en-IE"/>
        </w:rPr>
        <w:t>14;2020:3805385</w:t>
      </w:r>
      <w:proofErr w:type="gramEnd"/>
      <w:r w:rsidRPr="00251FE5">
        <w:rPr>
          <w:lang w:val="en-IE"/>
        </w:rPr>
        <w:t xml:space="preserve">. </w:t>
      </w:r>
      <w:proofErr w:type="spellStart"/>
      <w:r w:rsidRPr="00251FE5">
        <w:rPr>
          <w:lang w:val="en-IE"/>
        </w:rPr>
        <w:t>doi</w:t>
      </w:r>
      <w:proofErr w:type="spellEnd"/>
      <w:r w:rsidRPr="00251FE5">
        <w:rPr>
          <w:lang w:val="en-IE"/>
        </w:rPr>
        <w:t>: 10.1155/2020/3805385. PMID: 32509857; PMCID: PMC7245663.</w:t>
      </w:r>
    </w:p>
    <w:p w:rsidR="00251FE5" w:rsidRPr="00251FE5" w:rsidRDefault="00251FE5" w:rsidP="00251FE5">
      <w:pPr>
        <w:pStyle w:val="Body"/>
        <w:numPr>
          <w:ilvl w:val="0"/>
          <w:numId w:val="31"/>
        </w:numPr>
        <w:spacing w:after="0"/>
        <w:rPr>
          <w:lang w:val="en-IE"/>
        </w:rPr>
      </w:pPr>
      <w:r w:rsidRPr="00251FE5">
        <w:rPr>
          <w:lang w:val="en-IE"/>
        </w:rPr>
        <w:t xml:space="preserve">Teo LL, </w:t>
      </w:r>
      <w:proofErr w:type="spellStart"/>
      <w:r w:rsidRPr="00251FE5">
        <w:rPr>
          <w:lang w:val="en-IE"/>
        </w:rPr>
        <w:t>Cannell</w:t>
      </w:r>
      <w:proofErr w:type="spellEnd"/>
      <w:r w:rsidRPr="00251FE5">
        <w:rPr>
          <w:lang w:val="en-IE"/>
        </w:rPr>
        <w:t xml:space="preserve"> T, </w:t>
      </w:r>
      <w:proofErr w:type="spellStart"/>
      <w:r w:rsidRPr="00251FE5">
        <w:rPr>
          <w:lang w:val="en-IE"/>
        </w:rPr>
        <w:t>Babu</w:t>
      </w:r>
      <w:proofErr w:type="spellEnd"/>
      <w:r w:rsidRPr="00251FE5">
        <w:rPr>
          <w:lang w:val="en-IE"/>
        </w:rPr>
        <w:t xml:space="preserve">-Narayan SV, Hughes M, </w:t>
      </w:r>
      <w:proofErr w:type="spellStart"/>
      <w:r w:rsidRPr="00251FE5">
        <w:rPr>
          <w:lang w:val="en-IE"/>
        </w:rPr>
        <w:t>Mohiaddin</w:t>
      </w:r>
      <w:proofErr w:type="spellEnd"/>
      <w:r w:rsidRPr="00251FE5">
        <w:rPr>
          <w:lang w:val="en-IE"/>
        </w:rPr>
        <w:t xml:space="preserve"> RH. Prevalence of associated cardiovascular abnormalities in 500 patients with aortic coarctation referred for cardiovascular magnetic resonance imaging to a tertiary </w:t>
      </w:r>
      <w:proofErr w:type="spellStart"/>
      <w:r w:rsidRPr="00251FE5">
        <w:rPr>
          <w:lang w:val="en-IE"/>
        </w:rPr>
        <w:t>center</w:t>
      </w:r>
      <w:proofErr w:type="spellEnd"/>
      <w:r w:rsidRPr="00251FE5">
        <w:rPr>
          <w:lang w:val="en-IE"/>
        </w:rPr>
        <w:t xml:space="preserve">. </w:t>
      </w:r>
      <w:proofErr w:type="spellStart"/>
      <w:r w:rsidRPr="00251FE5">
        <w:rPr>
          <w:lang w:val="en-IE"/>
        </w:rPr>
        <w:t>Pediatr</w:t>
      </w:r>
      <w:proofErr w:type="spellEnd"/>
      <w:r w:rsidRPr="00251FE5">
        <w:rPr>
          <w:lang w:val="en-IE"/>
        </w:rPr>
        <w:t xml:space="preserve"> </w:t>
      </w:r>
      <w:proofErr w:type="spellStart"/>
      <w:r w:rsidRPr="00251FE5">
        <w:rPr>
          <w:lang w:val="en-IE"/>
        </w:rPr>
        <w:t>Cardiol</w:t>
      </w:r>
      <w:proofErr w:type="spellEnd"/>
      <w:r w:rsidRPr="00251FE5">
        <w:rPr>
          <w:lang w:val="en-IE"/>
        </w:rPr>
        <w:t xml:space="preserve">. 2011 Dec;32(8):1120-7. </w:t>
      </w:r>
      <w:proofErr w:type="spellStart"/>
      <w:r w:rsidRPr="00251FE5">
        <w:rPr>
          <w:lang w:val="en-IE"/>
        </w:rPr>
        <w:t>doi</w:t>
      </w:r>
      <w:proofErr w:type="spellEnd"/>
      <w:r w:rsidRPr="00251FE5">
        <w:rPr>
          <w:lang w:val="en-IE"/>
        </w:rPr>
        <w:t xml:space="preserve">: 10.1007/s00246-011-9981-0. </w:t>
      </w:r>
      <w:proofErr w:type="spellStart"/>
      <w:r w:rsidRPr="00251FE5">
        <w:rPr>
          <w:lang w:val="en-IE"/>
        </w:rPr>
        <w:t>Epub</w:t>
      </w:r>
      <w:proofErr w:type="spellEnd"/>
      <w:r w:rsidRPr="00251FE5">
        <w:rPr>
          <w:lang w:val="en-IE"/>
        </w:rPr>
        <w:t xml:space="preserve"> 2011 Apr 22. PMID: 21512788.</w:t>
      </w:r>
    </w:p>
    <w:p w:rsidR="00251FE5" w:rsidRPr="00251FE5" w:rsidRDefault="00251FE5" w:rsidP="00251FE5">
      <w:pPr>
        <w:pStyle w:val="Body"/>
        <w:numPr>
          <w:ilvl w:val="0"/>
          <w:numId w:val="31"/>
        </w:numPr>
        <w:spacing w:after="0"/>
        <w:rPr>
          <w:lang w:val="en-IE"/>
        </w:rPr>
      </w:pPr>
      <w:proofErr w:type="spellStart"/>
      <w:r w:rsidRPr="00251FE5">
        <w:rPr>
          <w:lang w:val="en-IE"/>
        </w:rPr>
        <w:t>Rinnström</w:t>
      </w:r>
      <w:proofErr w:type="spellEnd"/>
      <w:r w:rsidRPr="00251FE5">
        <w:rPr>
          <w:lang w:val="en-IE"/>
        </w:rPr>
        <w:t xml:space="preserve"> D, </w:t>
      </w:r>
      <w:proofErr w:type="spellStart"/>
      <w:r w:rsidRPr="00251FE5">
        <w:rPr>
          <w:lang w:val="en-IE"/>
        </w:rPr>
        <w:t>Dellborg</w:t>
      </w:r>
      <w:proofErr w:type="spellEnd"/>
      <w:r w:rsidRPr="00251FE5">
        <w:rPr>
          <w:lang w:val="en-IE"/>
        </w:rPr>
        <w:t xml:space="preserve"> M, </w:t>
      </w:r>
      <w:proofErr w:type="spellStart"/>
      <w:r w:rsidRPr="00251FE5">
        <w:rPr>
          <w:lang w:val="en-IE"/>
        </w:rPr>
        <w:t>Thilén</w:t>
      </w:r>
      <w:proofErr w:type="spellEnd"/>
      <w:r w:rsidRPr="00251FE5">
        <w:rPr>
          <w:lang w:val="en-IE"/>
        </w:rPr>
        <w:t xml:space="preserve"> U, </w:t>
      </w:r>
      <w:proofErr w:type="spellStart"/>
      <w:r w:rsidRPr="00251FE5">
        <w:rPr>
          <w:lang w:val="en-IE"/>
        </w:rPr>
        <w:t>Sörensson</w:t>
      </w:r>
      <w:proofErr w:type="spellEnd"/>
      <w:r w:rsidRPr="00251FE5">
        <w:rPr>
          <w:lang w:val="en-IE"/>
        </w:rPr>
        <w:t xml:space="preserve"> P, Nielsen NE, </w:t>
      </w:r>
      <w:proofErr w:type="spellStart"/>
      <w:r w:rsidRPr="00251FE5">
        <w:rPr>
          <w:lang w:val="en-IE"/>
        </w:rPr>
        <w:t>Christersson</w:t>
      </w:r>
      <w:proofErr w:type="spellEnd"/>
      <w:r w:rsidRPr="00251FE5">
        <w:rPr>
          <w:lang w:val="en-IE"/>
        </w:rPr>
        <w:t xml:space="preserve"> C, Johansson B. High prevalence of ascending aortic dilation in adults with repaired coarctation of the aorta. </w:t>
      </w:r>
      <w:proofErr w:type="spellStart"/>
      <w:r w:rsidRPr="00251FE5">
        <w:rPr>
          <w:lang w:val="en-IE"/>
        </w:rPr>
        <w:t>Cardiol</w:t>
      </w:r>
      <w:proofErr w:type="spellEnd"/>
      <w:r w:rsidRPr="00251FE5">
        <w:rPr>
          <w:lang w:val="en-IE"/>
        </w:rPr>
        <w:t xml:space="preserve"> Young. 2021 Jun;31(6):992-997. </w:t>
      </w:r>
      <w:proofErr w:type="spellStart"/>
      <w:r w:rsidRPr="00251FE5">
        <w:rPr>
          <w:lang w:val="en-IE"/>
        </w:rPr>
        <w:t>doi</w:t>
      </w:r>
      <w:proofErr w:type="spellEnd"/>
      <w:r w:rsidRPr="00251FE5">
        <w:rPr>
          <w:lang w:val="en-IE"/>
        </w:rPr>
        <w:t xml:space="preserve">: 10.1017/S1047951121000111. </w:t>
      </w:r>
      <w:proofErr w:type="spellStart"/>
      <w:r w:rsidRPr="00251FE5">
        <w:rPr>
          <w:lang w:val="en-IE"/>
        </w:rPr>
        <w:t>Epub</w:t>
      </w:r>
      <w:proofErr w:type="spellEnd"/>
      <w:r w:rsidRPr="00251FE5">
        <w:rPr>
          <w:lang w:val="en-IE"/>
        </w:rPr>
        <w:t xml:space="preserve"> 2021 Feb 18. PMID: 33597051.</w:t>
      </w:r>
    </w:p>
    <w:p w:rsidR="00251FE5" w:rsidRPr="00251FE5" w:rsidRDefault="00251FE5" w:rsidP="00251FE5">
      <w:pPr>
        <w:pStyle w:val="Body"/>
        <w:numPr>
          <w:ilvl w:val="0"/>
          <w:numId w:val="31"/>
        </w:numPr>
        <w:spacing w:after="0"/>
        <w:rPr>
          <w:lang w:val="en-IE"/>
        </w:rPr>
      </w:pPr>
      <w:r w:rsidRPr="00251FE5">
        <w:rPr>
          <w:lang w:val="en-IE"/>
        </w:rPr>
        <w:t xml:space="preserve">Rose-Felker K, Robinson JD, Backer CL, Rigsby CK, </w:t>
      </w:r>
      <w:proofErr w:type="spellStart"/>
      <w:r w:rsidRPr="00251FE5">
        <w:rPr>
          <w:lang w:val="en-IE"/>
        </w:rPr>
        <w:t>Eltayeb</w:t>
      </w:r>
      <w:proofErr w:type="spellEnd"/>
      <w:r w:rsidRPr="00251FE5">
        <w:rPr>
          <w:lang w:val="en-IE"/>
        </w:rPr>
        <w:t xml:space="preserve"> OM, </w:t>
      </w:r>
      <w:proofErr w:type="spellStart"/>
      <w:r w:rsidRPr="00251FE5">
        <w:rPr>
          <w:lang w:val="en-IE"/>
        </w:rPr>
        <w:t>Mongé</w:t>
      </w:r>
      <w:proofErr w:type="spellEnd"/>
      <w:r w:rsidRPr="00251FE5">
        <w:rPr>
          <w:lang w:val="en-IE"/>
        </w:rPr>
        <w:t xml:space="preserve"> MC, </w:t>
      </w:r>
      <w:proofErr w:type="spellStart"/>
      <w:r w:rsidRPr="00251FE5">
        <w:rPr>
          <w:lang w:val="en-IE"/>
        </w:rPr>
        <w:t>Rychlik</w:t>
      </w:r>
      <w:proofErr w:type="spellEnd"/>
      <w:r w:rsidRPr="00251FE5">
        <w:rPr>
          <w:lang w:val="en-IE"/>
        </w:rPr>
        <w:t xml:space="preserve"> K, </w:t>
      </w:r>
      <w:proofErr w:type="spellStart"/>
      <w:r w:rsidRPr="00251FE5">
        <w:rPr>
          <w:lang w:val="en-IE"/>
        </w:rPr>
        <w:t>Sammet</w:t>
      </w:r>
      <w:proofErr w:type="spellEnd"/>
      <w:r w:rsidRPr="00251FE5">
        <w:rPr>
          <w:lang w:val="en-IE"/>
        </w:rPr>
        <w:t xml:space="preserve"> CL, Gossett JG. Preoperative Use of CT Angiography in Infants </w:t>
      </w:r>
      <w:proofErr w:type="gramStart"/>
      <w:r w:rsidRPr="00251FE5">
        <w:rPr>
          <w:lang w:val="en-IE"/>
        </w:rPr>
        <w:t>With</w:t>
      </w:r>
      <w:proofErr w:type="gramEnd"/>
      <w:r w:rsidRPr="00251FE5">
        <w:rPr>
          <w:lang w:val="en-IE"/>
        </w:rPr>
        <w:t xml:space="preserve"> Coarctation of the Aorta. World J </w:t>
      </w:r>
      <w:proofErr w:type="spellStart"/>
      <w:r w:rsidRPr="00251FE5">
        <w:rPr>
          <w:lang w:val="en-IE"/>
        </w:rPr>
        <w:t>Pediatr</w:t>
      </w:r>
      <w:proofErr w:type="spellEnd"/>
      <w:r w:rsidRPr="00251FE5">
        <w:rPr>
          <w:lang w:val="en-IE"/>
        </w:rPr>
        <w:t xml:space="preserve"> </w:t>
      </w:r>
      <w:proofErr w:type="spellStart"/>
      <w:r w:rsidRPr="00251FE5">
        <w:rPr>
          <w:lang w:val="en-IE"/>
        </w:rPr>
        <w:t>Congenit</w:t>
      </w:r>
      <w:proofErr w:type="spellEnd"/>
      <w:r w:rsidRPr="00251FE5">
        <w:rPr>
          <w:lang w:val="en-IE"/>
        </w:rPr>
        <w:t xml:space="preserve"> Heart Surg. 2017 Mar;8(2):196-202. </w:t>
      </w:r>
      <w:proofErr w:type="spellStart"/>
      <w:r w:rsidRPr="00251FE5">
        <w:rPr>
          <w:lang w:val="en-IE"/>
        </w:rPr>
        <w:t>doi</w:t>
      </w:r>
      <w:proofErr w:type="spellEnd"/>
      <w:r w:rsidRPr="00251FE5">
        <w:rPr>
          <w:lang w:val="en-IE"/>
        </w:rPr>
        <w:t>: 10.1177/2150135116683929. PMID: 28329462.</w:t>
      </w:r>
    </w:p>
    <w:p w:rsidR="00251FE5" w:rsidRPr="00251FE5" w:rsidRDefault="00251FE5" w:rsidP="00251FE5">
      <w:pPr>
        <w:pStyle w:val="Body"/>
        <w:numPr>
          <w:ilvl w:val="0"/>
          <w:numId w:val="31"/>
        </w:numPr>
        <w:spacing w:after="0"/>
        <w:rPr>
          <w:lang w:val="en-IE"/>
        </w:rPr>
      </w:pPr>
      <w:r w:rsidRPr="00251FE5">
        <w:rPr>
          <w:lang w:val="en-IE"/>
        </w:rPr>
        <w:t xml:space="preserve">Hamid T, </w:t>
      </w:r>
      <w:proofErr w:type="spellStart"/>
      <w:r w:rsidRPr="00251FE5">
        <w:rPr>
          <w:lang w:val="en-IE"/>
        </w:rPr>
        <w:t>Jamallulail</w:t>
      </w:r>
      <w:proofErr w:type="spellEnd"/>
      <w:r w:rsidRPr="00251FE5">
        <w:rPr>
          <w:lang w:val="en-IE"/>
        </w:rPr>
        <w:t xml:space="preserve"> SI, Clarke B, Mahadevan VS. Dual Arterial Access for Stenting of Aortic Coarctation in Patients with Near-Total Descending Aortic Interruption. </w:t>
      </w:r>
      <w:proofErr w:type="spellStart"/>
      <w:r w:rsidRPr="00251FE5">
        <w:rPr>
          <w:lang w:val="en-IE"/>
        </w:rPr>
        <w:t>Cardiol</w:t>
      </w:r>
      <w:proofErr w:type="spellEnd"/>
      <w:r w:rsidRPr="00251FE5">
        <w:rPr>
          <w:lang w:val="en-IE"/>
        </w:rPr>
        <w:t xml:space="preserve"> </w:t>
      </w:r>
      <w:proofErr w:type="spellStart"/>
      <w:r w:rsidRPr="00251FE5">
        <w:rPr>
          <w:lang w:val="en-IE"/>
        </w:rPr>
        <w:t>Ther</w:t>
      </w:r>
      <w:proofErr w:type="spellEnd"/>
      <w:r w:rsidRPr="00251FE5">
        <w:rPr>
          <w:lang w:val="en-IE"/>
        </w:rPr>
        <w:t xml:space="preserve">. 2015 Dec;4(2):203-7. </w:t>
      </w:r>
      <w:proofErr w:type="spellStart"/>
      <w:r w:rsidRPr="00251FE5">
        <w:rPr>
          <w:lang w:val="en-IE"/>
        </w:rPr>
        <w:t>doi</w:t>
      </w:r>
      <w:proofErr w:type="spellEnd"/>
      <w:r w:rsidRPr="00251FE5">
        <w:rPr>
          <w:lang w:val="en-IE"/>
        </w:rPr>
        <w:t xml:space="preserve">: 10.1007/s40119-015-0048-9. </w:t>
      </w:r>
      <w:proofErr w:type="spellStart"/>
      <w:r w:rsidRPr="00251FE5">
        <w:rPr>
          <w:lang w:val="en-IE"/>
        </w:rPr>
        <w:t>Epub</w:t>
      </w:r>
      <w:proofErr w:type="spellEnd"/>
      <w:r w:rsidRPr="00251FE5">
        <w:rPr>
          <w:lang w:val="en-IE"/>
        </w:rPr>
        <w:t xml:space="preserve"> 2015 Sep 19. PMID: 26387128; PMCID: PMC4675754.</w:t>
      </w:r>
    </w:p>
    <w:p w:rsidR="00251FE5" w:rsidRPr="00251FE5" w:rsidRDefault="00251FE5" w:rsidP="00251FE5">
      <w:pPr>
        <w:pStyle w:val="Body"/>
        <w:numPr>
          <w:ilvl w:val="0"/>
          <w:numId w:val="31"/>
        </w:numPr>
        <w:spacing w:after="0"/>
        <w:rPr>
          <w:lang w:val="en-IE"/>
        </w:rPr>
      </w:pPr>
      <w:proofErr w:type="spellStart"/>
      <w:r w:rsidRPr="00251FE5">
        <w:rPr>
          <w:lang w:val="en-IE"/>
        </w:rPr>
        <w:lastRenderedPageBreak/>
        <w:t>Maddali</w:t>
      </w:r>
      <w:proofErr w:type="spellEnd"/>
      <w:r w:rsidRPr="00251FE5">
        <w:rPr>
          <w:lang w:val="en-IE"/>
        </w:rPr>
        <w:t xml:space="preserve"> MM, </w:t>
      </w:r>
      <w:proofErr w:type="spellStart"/>
      <w:r w:rsidRPr="00251FE5">
        <w:rPr>
          <w:lang w:val="en-IE"/>
        </w:rPr>
        <w:t>Valliattu</w:t>
      </w:r>
      <w:proofErr w:type="spellEnd"/>
      <w:r w:rsidRPr="00251FE5">
        <w:rPr>
          <w:lang w:val="en-IE"/>
        </w:rPr>
        <w:t xml:space="preserve"> J, al </w:t>
      </w:r>
      <w:proofErr w:type="spellStart"/>
      <w:r w:rsidRPr="00251FE5">
        <w:rPr>
          <w:lang w:val="en-IE"/>
        </w:rPr>
        <w:t>Delamie</w:t>
      </w:r>
      <w:proofErr w:type="spellEnd"/>
      <w:r w:rsidRPr="00251FE5">
        <w:rPr>
          <w:lang w:val="en-IE"/>
        </w:rPr>
        <w:t xml:space="preserve"> T, Zacharias S. Selection of monitoring site and outcome after neonatal coarctation repair. Asian Cardiovasc </w:t>
      </w:r>
      <w:proofErr w:type="spellStart"/>
      <w:r w:rsidRPr="00251FE5">
        <w:rPr>
          <w:lang w:val="en-IE"/>
        </w:rPr>
        <w:t>Thorac</w:t>
      </w:r>
      <w:proofErr w:type="spellEnd"/>
      <w:r w:rsidRPr="00251FE5">
        <w:rPr>
          <w:lang w:val="en-IE"/>
        </w:rPr>
        <w:t xml:space="preserve"> Ann. 2008 Jun;16(3):236-9. </w:t>
      </w:r>
      <w:proofErr w:type="spellStart"/>
      <w:r w:rsidRPr="00251FE5">
        <w:rPr>
          <w:lang w:val="en-IE"/>
        </w:rPr>
        <w:t>doi</w:t>
      </w:r>
      <w:proofErr w:type="spellEnd"/>
      <w:r w:rsidRPr="00251FE5">
        <w:rPr>
          <w:lang w:val="en-IE"/>
        </w:rPr>
        <w:t>: 10.1177/021849230801600312. PMID: 18515675.</w:t>
      </w:r>
    </w:p>
    <w:p w:rsidR="00251FE5" w:rsidRPr="00251FE5" w:rsidRDefault="00251FE5" w:rsidP="00251FE5">
      <w:pPr>
        <w:pStyle w:val="Body"/>
        <w:numPr>
          <w:ilvl w:val="0"/>
          <w:numId w:val="31"/>
        </w:numPr>
        <w:spacing w:after="0"/>
        <w:rPr>
          <w:lang w:val="en-IE"/>
        </w:rPr>
      </w:pPr>
      <w:r w:rsidRPr="00251FE5">
        <w:rPr>
          <w:lang w:val="en-IE"/>
        </w:rPr>
        <w:t xml:space="preserve">Schindler E, </w:t>
      </w:r>
      <w:proofErr w:type="spellStart"/>
      <w:r w:rsidRPr="00251FE5">
        <w:rPr>
          <w:lang w:val="en-IE"/>
        </w:rPr>
        <w:t>Kowald</w:t>
      </w:r>
      <w:proofErr w:type="spellEnd"/>
      <w:r w:rsidRPr="00251FE5">
        <w:rPr>
          <w:lang w:val="en-IE"/>
        </w:rPr>
        <w:t xml:space="preserve"> B, </w:t>
      </w:r>
      <w:proofErr w:type="spellStart"/>
      <w:r w:rsidRPr="00251FE5">
        <w:rPr>
          <w:lang w:val="en-IE"/>
        </w:rPr>
        <w:t>Suess</w:t>
      </w:r>
      <w:proofErr w:type="spellEnd"/>
      <w:r w:rsidRPr="00251FE5">
        <w:rPr>
          <w:lang w:val="en-IE"/>
        </w:rPr>
        <w:t xml:space="preserve"> H, Niehaus-</w:t>
      </w:r>
      <w:proofErr w:type="spellStart"/>
      <w:r w:rsidRPr="00251FE5">
        <w:rPr>
          <w:lang w:val="en-IE"/>
        </w:rPr>
        <w:t>Borquez</w:t>
      </w:r>
      <w:proofErr w:type="spellEnd"/>
      <w:r w:rsidRPr="00251FE5">
        <w:rPr>
          <w:lang w:val="en-IE"/>
        </w:rPr>
        <w:t xml:space="preserve"> B, </w:t>
      </w:r>
      <w:proofErr w:type="spellStart"/>
      <w:r w:rsidRPr="00251FE5">
        <w:rPr>
          <w:lang w:val="en-IE"/>
        </w:rPr>
        <w:t>Tausch</w:t>
      </w:r>
      <w:proofErr w:type="spellEnd"/>
      <w:r w:rsidRPr="00251FE5">
        <w:rPr>
          <w:lang w:val="en-IE"/>
        </w:rPr>
        <w:t xml:space="preserve"> B, </w:t>
      </w:r>
      <w:proofErr w:type="spellStart"/>
      <w:r w:rsidRPr="00251FE5">
        <w:rPr>
          <w:lang w:val="en-IE"/>
        </w:rPr>
        <w:t>Brecher</w:t>
      </w:r>
      <w:proofErr w:type="spellEnd"/>
      <w:r w:rsidRPr="00251FE5">
        <w:rPr>
          <w:lang w:val="en-IE"/>
        </w:rPr>
        <w:t xml:space="preserve"> A. Catheterization of the radial or brachial artery in neonates and infants. </w:t>
      </w:r>
      <w:proofErr w:type="spellStart"/>
      <w:r w:rsidRPr="00251FE5">
        <w:rPr>
          <w:lang w:val="en-IE"/>
        </w:rPr>
        <w:t>Paediatr</w:t>
      </w:r>
      <w:proofErr w:type="spellEnd"/>
      <w:r w:rsidRPr="00251FE5">
        <w:rPr>
          <w:lang w:val="en-IE"/>
        </w:rPr>
        <w:t xml:space="preserve"> </w:t>
      </w:r>
      <w:proofErr w:type="spellStart"/>
      <w:r w:rsidRPr="00251FE5">
        <w:rPr>
          <w:lang w:val="en-IE"/>
        </w:rPr>
        <w:t>Anaesth</w:t>
      </w:r>
      <w:proofErr w:type="spellEnd"/>
      <w:r w:rsidRPr="00251FE5">
        <w:rPr>
          <w:lang w:val="en-IE"/>
        </w:rPr>
        <w:t xml:space="preserve">. 2005 Aug;15(8):677-82. </w:t>
      </w:r>
      <w:proofErr w:type="spellStart"/>
      <w:r w:rsidRPr="00251FE5">
        <w:rPr>
          <w:lang w:val="en-IE"/>
        </w:rPr>
        <w:t>doi</w:t>
      </w:r>
      <w:proofErr w:type="spellEnd"/>
      <w:r w:rsidRPr="00251FE5">
        <w:rPr>
          <w:lang w:val="en-IE"/>
        </w:rPr>
        <w:t>: 10.1111/j.1460-9592.2004.</w:t>
      </w:r>
      <w:proofErr w:type="gramStart"/>
      <w:r w:rsidRPr="00251FE5">
        <w:rPr>
          <w:lang w:val="en-IE"/>
        </w:rPr>
        <w:t>01522.x.</w:t>
      </w:r>
      <w:proofErr w:type="gramEnd"/>
      <w:r w:rsidRPr="00251FE5">
        <w:rPr>
          <w:lang w:val="en-IE"/>
        </w:rPr>
        <w:t xml:space="preserve"> PMID: 16029403.</w:t>
      </w:r>
    </w:p>
    <w:p w:rsidR="00251FE5" w:rsidRPr="00251FE5" w:rsidRDefault="00251FE5" w:rsidP="00251FE5">
      <w:pPr>
        <w:pStyle w:val="Body"/>
        <w:numPr>
          <w:ilvl w:val="0"/>
          <w:numId w:val="31"/>
        </w:numPr>
        <w:spacing w:after="0"/>
        <w:rPr>
          <w:lang w:val="en-IE"/>
        </w:rPr>
      </w:pPr>
      <w:proofErr w:type="spellStart"/>
      <w:r w:rsidRPr="00251FE5">
        <w:rPr>
          <w:lang w:val="en-IE"/>
        </w:rPr>
        <w:t>Selldén</w:t>
      </w:r>
      <w:proofErr w:type="spellEnd"/>
      <w:r w:rsidRPr="00251FE5">
        <w:rPr>
          <w:lang w:val="en-IE"/>
        </w:rPr>
        <w:t xml:space="preserve"> H, Nilsson K, Larsson LE, </w:t>
      </w:r>
      <w:proofErr w:type="spellStart"/>
      <w:r w:rsidRPr="00251FE5">
        <w:rPr>
          <w:lang w:val="en-IE"/>
        </w:rPr>
        <w:t>Ekström-Jodal</w:t>
      </w:r>
      <w:proofErr w:type="spellEnd"/>
      <w:r w:rsidRPr="00251FE5">
        <w:rPr>
          <w:lang w:val="en-IE"/>
        </w:rPr>
        <w:t xml:space="preserve"> B. Radial arterial catheters in children and neonates: a prospective study. </w:t>
      </w:r>
      <w:proofErr w:type="spellStart"/>
      <w:r w:rsidRPr="00251FE5">
        <w:rPr>
          <w:lang w:val="en-IE"/>
        </w:rPr>
        <w:t>Crit</w:t>
      </w:r>
      <w:proofErr w:type="spellEnd"/>
      <w:r w:rsidRPr="00251FE5">
        <w:rPr>
          <w:lang w:val="en-IE"/>
        </w:rPr>
        <w:t xml:space="preserve"> Care Med. 1987 Dec;15(12):1106-9. </w:t>
      </w:r>
      <w:proofErr w:type="spellStart"/>
      <w:r w:rsidRPr="00251FE5">
        <w:rPr>
          <w:lang w:val="en-IE"/>
        </w:rPr>
        <w:t>doi</w:t>
      </w:r>
      <w:proofErr w:type="spellEnd"/>
      <w:r w:rsidRPr="00251FE5">
        <w:rPr>
          <w:lang w:val="en-IE"/>
        </w:rPr>
        <w:t>: 10.1097/00003246-198712000-00006. PMID: 3677763.</w:t>
      </w:r>
    </w:p>
    <w:p w:rsidR="00251FE5" w:rsidRPr="00251FE5" w:rsidRDefault="00251FE5" w:rsidP="00251FE5">
      <w:pPr>
        <w:pStyle w:val="Body"/>
        <w:numPr>
          <w:ilvl w:val="0"/>
          <w:numId w:val="31"/>
        </w:numPr>
        <w:spacing w:after="0"/>
        <w:rPr>
          <w:lang w:val="en-IE"/>
        </w:rPr>
      </w:pPr>
      <w:proofErr w:type="spellStart"/>
      <w:r w:rsidRPr="00251FE5">
        <w:rPr>
          <w:lang w:val="en-IE"/>
        </w:rPr>
        <w:t>Kvitting</w:t>
      </w:r>
      <w:proofErr w:type="spellEnd"/>
      <w:r w:rsidRPr="00251FE5">
        <w:rPr>
          <w:lang w:val="en-IE"/>
        </w:rPr>
        <w:t xml:space="preserve"> JP, Olin CL. Clarence </w:t>
      </w:r>
      <w:proofErr w:type="spellStart"/>
      <w:r w:rsidRPr="00251FE5">
        <w:rPr>
          <w:lang w:val="en-IE"/>
        </w:rPr>
        <w:t>Crafoord</w:t>
      </w:r>
      <w:proofErr w:type="spellEnd"/>
      <w:r w:rsidRPr="00251FE5">
        <w:rPr>
          <w:lang w:val="en-IE"/>
        </w:rPr>
        <w:t xml:space="preserve">: a giant in cardiothoracic surgery, the first to repair aortic coarctation. Ann </w:t>
      </w:r>
      <w:proofErr w:type="spellStart"/>
      <w:r w:rsidRPr="00251FE5">
        <w:rPr>
          <w:lang w:val="en-IE"/>
        </w:rPr>
        <w:t>Thorac</w:t>
      </w:r>
      <w:proofErr w:type="spellEnd"/>
      <w:r w:rsidRPr="00251FE5">
        <w:rPr>
          <w:lang w:val="en-IE"/>
        </w:rPr>
        <w:t xml:space="preserve"> Surg. 2009 Jan;87(1):342-6. </w:t>
      </w:r>
      <w:proofErr w:type="spellStart"/>
      <w:r w:rsidRPr="00251FE5">
        <w:rPr>
          <w:lang w:val="en-IE"/>
        </w:rPr>
        <w:t>doi</w:t>
      </w:r>
      <w:proofErr w:type="spellEnd"/>
      <w:r w:rsidRPr="00251FE5">
        <w:rPr>
          <w:lang w:val="en-IE"/>
        </w:rPr>
        <w:t>: 10.1016/j.athoracsur.2008.08.072. PMID: 19101336.</w:t>
      </w:r>
    </w:p>
    <w:p w:rsidR="00251FE5" w:rsidRPr="00251FE5" w:rsidRDefault="00251FE5" w:rsidP="00251FE5">
      <w:pPr>
        <w:pStyle w:val="Body"/>
        <w:numPr>
          <w:ilvl w:val="0"/>
          <w:numId w:val="31"/>
        </w:numPr>
        <w:spacing w:after="0"/>
        <w:rPr>
          <w:lang w:val="en-IE"/>
        </w:rPr>
      </w:pPr>
      <w:r w:rsidRPr="00251FE5">
        <w:rPr>
          <w:lang w:val="en-IE"/>
        </w:rPr>
        <w:t xml:space="preserve">Kaya U, </w:t>
      </w:r>
      <w:proofErr w:type="spellStart"/>
      <w:r w:rsidRPr="00251FE5">
        <w:rPr>
          <w:lang w:val="en-IE"/>
        </w:rPr>
        <w:t>Colak</w:t>
      </w:r>
      <w:proofErr w:type="spellEnd"/>
      <w:r w:rsidRPr="00251FE5">
        <w:rPr>
          <w:lang w:val="en-IE"/>
        </w:rPr>
        <w:t xml:space="preserve"> A, </w:t>
      </w:r>
      <w:proofErr w:type="spellStart"/>
      <w:r w:rsidRPr="00251FE5">
        <w:rPr>
          <w:lang w:val="en-IE"/>
        </w:rPr>
        <w:t>Becit</w:t>
      </w:r>
      <w:proofErr w:type="spellEnd"/>
      <w:r w:rsidRPr="00251FE5">
        <w:rPr>
          <w:lang w:val="en-IE"/>
        </w:rPr>
        <w:t xml:space="preserve"> N, </w:t>
      </w:r>
      <w:proofErr w:type="spellStart"/>
      <w:r w:rsidRPr="00251FE5">
        <w:rPr>
          <w:lang w:val="en-IE"/>
        </w:rPr>
        <w:t>Ceviz</w:t>
      </w:r>
      <w:proofErr w:type="spellEnd"/>
      <w:r w:rsidRPr="00251FE5">
        <w:rPr>
          <w:lang w:val="en-IE"/>
        </w:rPr>
        <w:t xml:space="preserve"> M, </w:t>
      </w:r>
      <w:proofErr w:type="spellStart"/>
      <w:r w:rsidRPr="00251FE5">
        <w:rPr>
          <w:lang w:val="en-IE"/>
        </w:rPr>
        <w:t>Kocak</w:t>
      </w:r>
      <w:proofErr w:type="spellEnd"/>
      <w:r w:rsidRPr="00251FE5">
        <w:rPr>
          <w:lang w:val="en-IE"/>
        </w:rPr>
        <w:t xml:space="preserve"> H. Surgical Management of Aortic Coarctation from Infant to Adult. Eurasian J Med. 2018 Feb;50(1):14-18. </w:t>
      </w:r>
      <w:proofErr w:type="spellStart"/>
      <w:r w:rsidRPr="00251FE5">
        <w:rPr>
          <w:lang w:val="en-IE"/>
        </w:rPr>
        <w:t>doi</w:t>
      </w:r>
      <w:proofErr w:type="spellEnd"/>
      <w:r w:rsidRPr="00251FE5">
        <w:rPr>
          <w:lang w:val="en-IE"/>
        </w:rPr>
        <w:t xml:space="preserve">: 10.5152/eurasianjmed.2017.17273. </w:t>
      </w:r>
      <w:proofErr w:type="spellStart"/>
      <w:r w:rsidRPr="00251FE5">
        <w:rPr>
          <w:lang w:val="en-IE"/>
        </w:rPr>
        <w:t>Epub</w:t>
      </w:r>
      <w:proofErr w:type="spellEnd"/>
      <w:r w:rsidRPr="00251FE5">
        <w:rPr>
          <w:lang w:val="en-IE"/>
        </w:rPr>
        <w:t xml:space="preserve"> 2017 Dec 29. PMID: 29531485; PMCID: PMC5843446.</w:t>
      </w:r>
    </w:p>
    <w:p w:rsidR="00251FE5" w:rsidRPr="00251FE5" w:rsidRDefault="00251FE5" w:rsidP="00251FE5">
      <w:pPr>
        <w:pStyle w:val="Body"/>
        <w:numPr>
          <w:ilvl w:val="0"/>
          <w:numId w:val="31"/>
        </w:numPr>
        <w:spacing w:after="0"/>
        <w:rPr>
          <w:lang w:val="en-IE"/>
        </w:rPr>
      </w:pPr>
      <w:proofErr w:type="spellStart"/>
      <w:r w:rsidRPr="00251FE5">
        <w:rPr>
          <w:lang w:val="en-IE"/>
        </w:rPr>
        <w:t>Moh’d</w:t>
      </w:r>
      <w:proofErr w:type="spellEnd"/>
      <w:r w:rsidRPr="00251FE5">
        <w:rPr>
          <w:lang w:val="en-IE"/>
        </w:rPr>
        <w:t>, A.F., Al-</w:t>
      </w:r>
      <w:proofErr w:type="spellStart"/>
      <w:r w:rsidRPr="00251FE5">
        <w:rPr>
          <w:lang w:val="en-IE"/>
        </w:rPr>
        <w:t>Odwan</w:t>
      </w:r>
      <w:proofErr w:type="spellEnd"/>
      <w:r w:rsidRPr="00251FE5">
        <w:rPr>
          <w:lang w:val="en-IE"/>
        </w:rPr>
        <w:t xml:space="preserve">, H.T., </w:t>
      </w:r>
      <w:proofErr w:type="spellStart"/>
      <w:r w:rsidRPr="00251FE5">
        <w:rPr>
          <w:lang w:val="en-IE"/>
        </w:rPr>
        <w:t>Altarabsheh</w:t>
      </w:r>
      <w:proofErr w:type="spellEnd"/>
      <w:r w:rsidRPr="00251FE5">
        <w:rPr>
          <w:lang w:val="en-IE"/>
        </w:rPr>
        <w:t xml:space="preserve">, S. et al. Predictors of aortic clamp time duration and intensive care unit length of stay in elective adult cardiac surgery. Egypt Heart J 73, 92 (2021). </w:t>
      </w:r>
      <w:hyperlink r:id="rId21" w:history="1">
        <w:r w:rsidRPr="00251FE5">
          <w:rPr>
            <w:rStyle w:val="Hyperlink"/>
            <w:lang w:val="en-IE"/>
          </w:rPr>
          <w:t>https://doi.org/10.1186/s43044-021-00195-0</w:t>
        </w:r>
      </w:hyperlink>
    </w:p>
    <w:p w:rsidR="00086714" w:rsidRPr="00251FE5" w:rsidRDefault="00DE4407" w:rsidP="00251FE5">
      <w:pPr>
        <w:pStyle w:val="Body"/>
        <w:numPr>
          <w:ilvl w:val="0"/>
          <w:numId w:val="31"/>
        </w:numPr>
        <w:spacing w:after="0"/>
        <w:rPr>
          <w:lang w:val="en-IE"/>
        </w:rPr>
      </w:pPr>
      <w:r w:rsidRPr="00251FE5">
        <w:rPr>
          <w:lang w:val="en-IE"/>
        </w:rPr>
        <w:t xml:space="preserve">Murakami AN, </w:t>
      </w:r>
      <w:proofErr w:type="spellStart"/>
      <w:r w:rsidRPr="00251FE5">
        <w:rPr>
          <w:lang w:val="en-IE"/>
        </w:rPr>
        <w:t>Croti</w:t>
      </w:r>
      <w:proofErr w:type="spellEnd"/>
      <w:r w:rsidRPr="00251FE5">
        <w:rPr>
          <w:lang w:val="en-IE"/>
        </w:rPr>
        <w:t xml:space="preserve"> UA, </w:t>
      </w:r>
      <w:proofErr w:type="spellStart"/>
      <w:r w:rsidRPr="00251FE5">
        <w:rPr>
          <w:lang w:val="en-IE"/>
        </w:rPr>
        <w:t>Cajueiro</w:t>
      </w:r>
      <w:proofErr w:type="spellEnd"/>
      <w:r w:rsidRPr="00251FE5">
        <w:rPr>
          <w:lang w:val="en-IE"/>
        </w:rPr>
        <w:t xml:space="preserve"> FCM, Arteaga G, Pike RB, </w:t>
      </w:r>
      <w:proofErr w:type="spellStart"/>
      <w:r w:rsidRPr="00251FE5">
        <w:rPr>
          <w:lang w:val="en-IE"/>
        </w:rPr>
        <w:t>Moscardini</w:t>
      </w:r>
      <w:proofErr w:type="spellEnd"/>
      <w:r w:rsidRPr="00251FE5">
        <w:rPr>
          <w:lang w:val="en-IE"/>
        </w:rPr>
        <w:t xml:space="preserve"> AC, </w:t>
      </w:r>
      <w:proofErr w:type="spellStart"/>
      <w:r w:rsidRPr="00251FE5">
        <w:rPr>
          <w:lang w:val="en-IE"/>
        </w:rPr>
        <w:t>Marchi</w:t>
      </w:r>
      <w:proofErr w:type="spellEnd"/>
      <w:r w:rsidRPr="00251FE5">
        <w:rPr>
          <w:lang w:val="en-IE"/>
        </w:rPr>
        <w:t xml:space="preserve"> CH, Cardoso MRR, Santos FCGB, </w:t>
      </w:r>
      <w:proofErr w:type="spellStart"/>
      <w:r w:rsidRPr="00251FE5">
        <w:rPr>
          <w:lang w:val="en-IE"/>
        </w:rPr>
        <w:t>Borim</w:t>
      </w:r>
      <w:proofErr w:type="spellEnd"/>
      <w:r w:rsidRPr="00251FE5">
        <w:rPr>
          <w:lang w:val="en-IE"/>
        </w:rPr>
        <w:t xml:space="preserve"> BC. Isolated Coarctation Repair in Neonates and Infants Through Left Thoracotomy: Short-Term Outcomes. </w:t>
      </w:r>
      <w:proofErr w:type="spellStart"/>
      <w:r w:rsidRPr="00251FE5">
        <w:rPr>
          <w:lang w:val="en-IE"/>
        </w:rPr>
        <w:t>Braz</w:t>
      </w:r>
      <w:proofErr w:type="spellEnd"/>
      <w:r w:rsidRPr="00251FE5">
        <w:rPr>
          <w:lang w:val="en-IE"/>
        </w:rPr>
        <w:t xml:space="preserve"> J Cardiovasc Surg. 2021 Aug 6</w:t>
      </w:r>
      <w:r w:rsidR="00251FE5" w:rsidRPr="00251FE5">
        <w:rPr>
          <w:lang w:val="en-IE"/>
        </w:rPr>
        <w:t>; 36</w:t>
      </w:r>
      <w:r w:rsidRPr="00251FE5">
        <w:rPr>
          <w:lang w:val="en-IE"/>
        </w:rPr>
        <w:t xml:space="preserve">(4):461-467. </w:t>
      </w:r>
      <w:proofErr w:type="spellStart"/>
      <w:r w:rsidRPr="00251FE5">
        <w:rPr>
          <w:lang w:val="en-IE"/>
        </w:rPr>
        <w:t>doi</w:t>
      </w:r>
      <w:proofErr w:type="spellEnd"/>
      <w:r w:rsidRPr="00251FE5">
        <w:rPr>
          <w:lang w:val="en-IE"/>
        </w:rPr>
        <w:t>: 10.21470/1678-9741-2020-0554. PMID: 34617427; PMCID: PMC8522329.</w:t>
      </w:r>
    </w:p>
    <w:p w:rsidR="00251FE5" w:rsidRPr="00251FE5" w:rsidRDefault="00251FE5" w:rsidP="00251FE5">
      <w:pPr>
        <w:pStyle w:val="Body"/>
        <w:spacing w:after="0"/>
        <w:rPr>
          <w:lang w:val="en-IE"/>
        </w:rPr>
      </w:pPr>
    </w:p>
    <w:p w:rsidR="00B01FCD" w:rsidRPr="00FB3A86" w:rsidRDefault="00B01FCD" w:rsidP="00251FE5">
      <w:pPr>
        <w:pStyle w:val="Body"/>
        <w:spacing w:after="0"/>
        <w:rPr>
          <w:rFonts w:ascii="Arial" w:hAnsi="Arial" w:cs="Arial"/>
          <w:b/>
        </w:rPr>
      </w:pPr>
    </w:p>
    <w:sectPr w:rsidR="00B01FCD" w:rsidRPr="00FB3A86" w:rsidSect="00B33D6C">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58DC" w:rsidRDefault="00CA58DC" w:rsidP="00C37E61">
      <w:r>
        <w:separator/>
      </w:r>
    </w:p>
  </w:endnote>
  <w:endnote w:type="continuationSeparator" w:id="0">
    <w:p w:rsidR="00CA58DC" w:rsidRDefault="00CA58D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D6C" w:rsidRDefault="00B33D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D6C" w:rsidRDefault="00B33D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4C9A" w:rsidRPr="003F543A" w:rsidRDefault="00754C9A" w:rsidP="003F543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58DC" w:rsidRDefault="00CA58DC" w:rsidP="00C37E61">
      <w:r>
        <w:separator/>
      </w:r>
    </w:p>
  </w:footnote>
  <w:footnote w:type="continuationSeparator" w:id="0">
    <w:p w:rsidR="00CA58DC" w:rsidRDefault="00CA58D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D6C" w:rsidRDefault="00B33D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1599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D6C" w:rsidRDefault="00B33D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1599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9" w:rsidRPr="00296529" w:rsidRDefault="00B33D6C"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1599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D6C" w:rsidRDefault="00B33D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15992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D6C" w:rsidRDefault="00B33D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15992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D6C" w:rsidRDefault="00B33D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15992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DB61FA"/>
    <w:multiLevelType w:val="hybridMultilevel"/>
    <w:tmpl w:val="BEDE025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1FE5"/>
    <w:rsid w:val="002556F6"/>
    <w:rsid w:val="00283105"/>
    <w:rsid w:val="00284C4C"/>
    <w:rsid w:val="00287E68"/>
    <w:rsid w:val="00296529"/>
    <w:rsid w:val="002B27FB"/>
    <w:rsid w:val="002B685A"/>
    <w:rsid w:val="002C57D2"/>
    <w:rsid w:val="002E0D56"/>
    <w:rsid w:val="00314FD7"/>
    <w:rsid w:val="00315186"/>
    <w:rsid w:val="0033343E"/>
    <w:rsid w:val="003512C2"/>
    <w:rsid w:val="00371FB6"/>
    <w:rsid w:val="003763C1"/>
    <w:rsid w:val="00376BBE"/>
    <w:rsid w:val="0039224F"/>
    <w:rsid w:val="003A43A4"/>
    <w:rsid w:val="003A7E18"/>
    <w:rsid w:val="003C4C86"/>
    <w:rsid w:val="003C6258"/>
    <w:rsid w:val="003E2904"/>
    <w:rsid w:val="003F543A"/>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61E56"/>
    <w:rsid w:val="005C784C"/>
    <w:rsid w:val="005D17F6"/>
    <w:rsid w:val="005E5539"/>
    <w:rsid w:val="00602BF5"/>
    <w:rsid w:val="00617FDD"/>
    <w:rsid w:val="00633614"/>
    <w:rsid w:val="00633F68"/>
    <w:rsid w:val="00636EB2"/>
    <w:rsid w:val="006375B8"/>
    <w:rsid w:val="0066510A"/>
    <w:rsid w:val="00673F9F"/>
    <w:rsid w:val="00686819"/>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14AD"/>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52A7"/>
    <w:rsid w:val="00B01FCD"/>
    <w:rsid w:val="00B1776C"/>
    <w:rsid w:val="00B33D6C"/>
    <w:rsid w:val="00B52583"/>
    <w:rsid w:val="00B52896"/>
    <w:rsid w:val="00B83AB5"/>
    <w:rsid w:val="00B95236"/>
    <w:rsid w:val="00B96BD9"/>
    <w:rsid w:val="00BA1B01"/>
    <w:rsid w:val="00BA2641"/>
    <w:rsid w:val="00BB37AA"/>
    <w:rsid w:val="00BC53A0"/>
    <w:rsid w:val="00BD71A6"/>
    <w:rsid w:val="00BE62AD"/>
    <w:rsid w:val="00BF121F"/>
    <w:rsid w:val="00BF1F80"/>
    <w:rsid w:val="00C166EF"/>
    <w:rsid w:val="00C17EB0"/>
    <w:rsid w:val="00C27F5F"/>
    <w:rsid w:val="00C30A0F"/>
    <w:rsid w:val="00C37E61"/>
    <w:rsid w:val="00C70F1B"/>
    <w:rsid w:val="00C71A47"/>
    <w:rsid w:val="00C7464C"/>
    <w:rsid w:val="00C85588"/>
    <w:rsid w:val="00CA58DC"/>
    <w:rsid w:val="00CD6755"/>
    <w:rsid w:val="00CD6856"/>
    <w:rsid w:val="00CE0089"/>
    <w:rsid w:val="00CE289D"/>
    <w:rsid w:val="00CE793C"/>
    <w:rsid w:val="00CF193C"/>
    <w:rsid w:val="00D173F1"/>
    <w:rsid w:val="00D74CB0"/>
    <w:rsid w:val="00D8295D"/>
    <w:rsid w:val="00DC2A65"/>
    <w:rsid w:val="00DE15F0"/>
    <w:rsid w:val="00DE338C"/>
    <w:rsid w:val="00DE4407"/>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B22B353"/>
  <w15:docId w15:val="{FBEE7365-F0A9-4BE9-B954-CEA01948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UnresolvedMention">
    <w:name w:val="Unresolved Mention"/>
    <w:basedOn w:val="DefaultParagraphFont"/>
    <w:uiPriority w:val="99"/>
    <w:semiHidden/>
    <w:unhideWhenUsed/>
    <w:rsid w:val="00314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ncbi.nlm.nih.gov/books/NBK43091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186/s43044-021-00195-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186/s43057-023-00114-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35516/jmj.v59i1.361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3A4E2-AFA3-446B-8724-E91AAE857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10</Pages>
  <Words>3503</Words>
  <Characters>19973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23430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cp:revision>
  <cp:lastPrinted>1999-07-06T11:00:00Z</cp:lastPrinted>
  <dcterms:created xsi:type="dcterms:W3CDTF">2025-04-13T18:02:00Z</dcterms:created>
  <dcterms:modified xsi:type="dcterms:W3CDTF">2025-04-14T11:46:00Z</dcterms:modified>
</cp:coreProperties>
</file>