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E4D74" w14:textId="3C9768B8" w:rsidR="00933E1B" w:rsidRDefault="00C46D85" w:rsidP="003717DE">
      <w:pPr>
        <w:spacing w:after="0" w:line="240" w:lineRule="auto"/>
        <w:jc w:val="center"/>
        <w:rPr>
          <w:rFonts w:ascii="Times New Roman" w:hAnsi="Times New Roman" w:cs="Times New Roman"/>
          <w:b/>
          <w:sz w:val="28"/>
          <w:szCs w:val="28"/>
        </w:rPr>
      </w:pPr>
      <w:proofErr w:type="spellStart"/>
      <w:r w:rsidRPr="003717DE">
        <w:rPr>
          <w:rFonts w:ascii="Times New Roman" w:hAnsi="Times New Roman" w:cs="Times New Roman"/>
          <w:b/>
          <w:sz w:val="28"/>
          <w:szCs w:val="28"/>
        </w:rPr>
        <w:t>MicroTrack</w:t>
      </w:r>
      <w:proofErr w:type="spellEnd"/>
      <w:r w:rsidR="00EB0441">
        <w:rPr>
          <w:rFonts w:ascii="Times New Roman" w:hAnsi="Times New Roman" w:cs="Times New Roman"/>
          <w:b/>
          <w:sz w:val="28"/>
          <w:szCs w:val="28"/>
        </w:rPr>
        <w:t xml:space="preserve"> </w:t>
      </w:r>
      <w:r w:rsidRPr="003717DE">
        <w:rPr>
          <w:rFonts w:ascii="Times New Roman" w:hAnsi="Times New Roman" w:cs="Times New Roman"/>
          <w:b/>
          <w:sz w:val="28"/>
          <w:szCs w:val="28"/>
        </w:rPr>
        <w:t>Vision Pro: AI-Powered Small Object Recognition for Railway Safety</w:t>
      </w:r>
    </w:p>
    <w:p w14:paraId="0725D1EF" w14:textId="77777777" w:rsidR="000247FA" w:rsidRPr="003717DE" w:rsidRDefault="000247FA" w:rsidP="003717DE">
      <w:pPr>
        <w:spacing w:after="0" w:line="240" w:lineRule="auto"/>
        <w:jc w:val="center"/>
        <w:rPr>
          <w:rFonts w:ascii="Times New Roman" w:hAnsi="Times New Roman" w:cs="Times New Roman"/>
          <w:b/>
          <w:sz w:val="28"/>
          <w:szCs w:val="28"/>
        </w:rPr>
      </w:pPr>
    </w:p>
    <w:p w14:paraId="2D983FDF" w14:textId="77777777" w:rsidR="004911D2" w:rsidRDefault="004911D2" w:rsidP="00DB4D36">
      <w:pPr>
        <w:spacing w:before="240" w:line="360" w:lineRule="auto"/>
        <w:jc w:val="both"/>
        <w:rPr>
          <w:rFonts w:ascii="Times New Roman" w:hAnsi="Times New Roman" w:cs="Times New Roman"/>
          <w:b/>
          <w:sz w:val="24"/>
          <w:szCs w:val="24"/>
        </w:rPr>
      </w:pPr>
    </w:p>
    <w:p w14:paraId="5C82ACC8" w14:textId="1EDD5F28" w:rsidR="00CA78E1" w:rsidRPr="00EB0441" w:rsidRDefault="00DB4D36" w:rsidP="00DB4D36">
      <w:pPr>
        <w:spacing w:before="240" w:line="360" w:lineRule="auto"/>
        <w:jc w:val="both"/>
        <w:rPr>
          <w:rFonts w:ascii="Times New Roman" w:hAnsi="Times New Roman" w:cs="Times New Roman"/>
          <w:b/>
          <w:sz w:val="24"/>
          <w:szCs w:val="24"/>
        </w:rPr>
      </w:pPr>
      <w:r w:rsidRPr="00EB0441">
        <w:rPr>
          <w:rFonts w:ascii="Times New Roman" w:hAnsi="Times New Roman" w:cs="Times New Roman"/>
          <w:b/>
          <w:sz w:val="24"/>
          <w:szCs w:val="24"/>
        </w:rPr>
        <w:t xml:space="preserve">Abstract: </w:t>
      </w:r>
      <w:r w:rsidR="00CA78E1" w:rsidRPr="00EB0441">
        <w:rPr>
          <w:rFonts w:ascii="Times New Roman" w:hAnsi="Times New Roman" w:cs="Times New Roman"/>
          <w:bCs/>
          <w:sz w:val="24"/>
          <w:szCs w:val="24"/>
        </w:rPr>
        <w:t>Operation safety and co</w:t>
      </w:r>
      <w:bookmarkStart w:id="0" w:name="_GoBack"/>
      <w:bookmarkEnd w:id="0"/>
      <w:r w:rsidR="00CA78E1" w:rsidRPr="00EB0441">
        <w:rPr>
          <w:rFonts w:ascii="Times New Roman" w:hAnsi="Times New Roman" w:cs="Times New Roman"/>
          <w:bCs/>
          <w:sz w:val="24"/>
          <w:szCs w:val="24"/>
        </w:rPr>
        <w:t xml:space="preserve">ntinuity depend on identifying small foreign objects on electrified railroads because of which </w:t>
      </w:r>
      <w:r w:rsidR="00656450">
        <w:rPr>
          <w:rFonts w:ascii="Times New Roman" w:hAnsi="Times New Roman" w:cs="Times New Roman"/>
          <w:bCs/>
          <w:sz w:val="24"/>
          <w:szCs w:val="24"/>
        </w:rPr>
        <w:t xml:space="preserve">necessitated </w:t>
      </w:r>
      <w:r w:rsidR="00CA78E1" w:rsidRPr="00EB0441">
        <w:rPr>
          <w:rFonts w:ascii="Times New Roman" w:hAnsi="Times New Roman" w:cs="Times New Roman"/>
          <w:bCs/>
          <w:sz w:val="24"/>
          <w:szCs w:val="24"/>
        </w:rPr>
        <w:t>a high-precision detection algorithm became necessary.  EBSE-YOLO represents an advanced algorithm dedicated to advancing small goal recognition within electrified train settings.  The detection accuracy of EBSE-YOLO improves and reduces the system load by utilizing advanced techniques</w:t>
      </w:r>
      <w:r w:rsidR="00EB0441" w:rsidRPr="00EB0441">
        <w:rPr>
          <w:rFonts w:ascii="Times New Roman" w:hAnsi="Times New Roman" w:cs="Times New Roman"/>
          <w:bCs/>
          <w:sz w:val="24"/>
          <w:szCs w:val="24"/>
        </w:rPr>
        <w:t>,</w:t>
      </w:r>
      <w:r w:rsidR="00CA78E1" w:rsidRPr="00EB0441">
        <w:rPr>
          <w:rFonts w:ascii="Times New Roman" w:hAnsi="Times New Roman" w:cs="Times New Roman"/>
          <w:bCs/>
          <w:sz w:val="24"/>
          <w:szCs w:val="24"/>
        </w:rPr>
        <w:t xml:space="preserve"> which include ECA-net for small goal prioritization and </w:t>
      </w:r>
      <w:proofErr w:type="spellStart"/>
      <w:r w:rsidR="00CA78E1" w:rsidRPr="00EB0441">
        <w:rPr>
          <w:rFonts w:ascii="Times New Roman" w:hAnsi="Times New Roman" w:cs="Times New Roman"/>
          <w:bCs/>
          <w:sz w:val="24"/>
          <w:szCs w:val="24"/>
        </w:rPr>
        <w:t>BiFPN</w:t>
      </w:r>
      <w:proofErr w:type="spellEnd"/>
      <w:r w:rsidR="00CA78E1" w:rsidRPr="00EB0441">
        <w:rPr>
          <w:rFonts w:ascii="Times New Roman" w:hAnsi="Times New Roman" w:cs="Times New Roman"/>
          <w:bCs/>
          <w:sz w:val="24"/>
          <w:szCs w:val="24"/>
        </w:rPr>
        <w:t>-inspired cross-level feature fusion</w:t>
      </w:r>
      <w:r w:rsidR="00EB0441" w:rsidRPr="00EB0441">
        <w:rPr>
          <w:rFonts w:ascii="Times New Roman" w:hAnsi="Times New Roman" w:cs="Times New Roman"/>
          <w:bCs/>
          <w:sz w:val="24"/>
          <w:szCs w:val="24"/>
        </w:rPr>
        <w:t>,</w:t>
      </w:r>
      <w:r w:rsidR="00CA78E1" w:rsidRPr="00EB0441">
        <w:rPr>
          <w:rFonts w:ascii="Times New Roman" w:hAnsi="Times New Roman" w:cs="Times New Roman"/>
          <w:bCs/>
          <w:sz w:val="24"/>
          <w:szCs w:val="24"/>
        </w:rPr>
        <w:t xml:space="preserve"> and SPD-Conv for detail extraction and the EIOU loss characteristic for dimension alignment.  Testing with different YOLOv5 configurations and Ghost CNN supplement approaches enabled the suggested approach to reach outstanding performance.  EBSE-YOLO reaches a </w:t>
      </w:r>
      <w:proofErr w:type="spellStart"/>
      <w:r w:rsidR="00CA78E1" w:rsidRPr="00EB0441">
        <w:rPr>
          <w:rFonts w:ascii="Times New Roman" w:hAnsi="Times New Roman" w:cs="Times New Roman"/>
          <w:bCs/>
          <w:sz w:val="24"/>
          <w:szCs w:val="24"/>
        </w:rPr>
        <w:t>mAP</w:t>
      </w:r>
      <w:proofErr w:type="spellEnd"/>
      <w:r w:rsidR="00CA78E1" w:rsidRPr="00EB0441">
        <w:rPr>
          <w:rFonts w:ascii="Times New Roman" w:hAnsi="Times New Roman" w:cs="Times New Roman"/>
          <w:bCs/>
          <w:sz w:val="24"/>
          <w:szCs w:val="24"/>
        </w:rPr>
        <w:t xml:space="preserve"> Precision of 97% in initial monitoring</w:t>
      </w:r>
      <w:r w:rsidR="00EB0441" w:rsidRPr="00EB0441">
        <w:rPr>
          <w:rFonts w:ascii="Times New Roman" w:hAnsi="Times New Roman" w:cs="Times New Roman"/>
          <w:bCs/>
          <w:sz w:val="24"/>
          <w:szCs w:val="24"/>
        </w:rPr>
        <w:t>,</w:t>
      </w:r>
      <w:r w:rsidR="00CA78E1" w:rsidRPr="00EB0441">
        <w:rPr>
          <w:rFonts w:ascii="Times New Roman" w:hAnsi="Times New Roman" w:cs="Times New Roman"/>
          <w:bCs/>
          <w:sz w:val="24"/>
          <w:szCs w:val="24"/>
        </w:rPr>
        <w:t xml:space="preserve"> but the system integrates YOLOv5 with Ghost CNN </w:t>
      </w:r>
      <w:r w:rsidR="00EB0441" w:rsidRPr="00EB0441">
        <w:rPr>
          <w:rFonts w:ascii="Times New Roman" w:hAnsi="Times New Roman" w:cs="Times New Roman"/>
          <w:bCs/>
          <w:sz w:val="24"/>
          <w:szCs w:val="24"/>
        </w:rPr>
        <w:t>to surpass</w:t>
      </w:r>
      <w:r w:rsidR="00CA78E1" w:rsidRPr="00EB0441">
        <w:rPr>
          <w:rFonts w:ascii="Times New Roman" w:hAnsi="Times New Roman" w:cs="Times New Roman"/>
          <w:bCs/>
          <w:sz w:val="24"/>
          <w:szCs w:val="24"/>
        </w:rPr>
        <w:t xml:space="preserve"> 98% </w:t>
      </w:r>
      <w:proofErr w:type="spellStart"/>
      <w:r w:rsidR="00CA78E1" w:rsidRPr="00EB0441">
        <w:rPr>
          <w:rFonts w:ascii="Times New Roman" w:hAnsi="Times New Roman" w:cs="Times New Roman"/>
          <w:bCs/>
          <w:sz w:val="24"/>
          <w:szCs w:val="24"/>
        </w:rPr>
        <w:t>mAP</w:t>
      </w:r>
      <w:proofErr w:type="spellEnd"/>
      <w:r w:rsidR="00CA78E1" w:rsidRPr="00EB0441">
        <w:rPr>
          <w:rFonts w:ascii="Times New Roman" w:hAnsi="Times New Roman" w:cs="Times New Roman"/>
          <w:bCs/>
          <w:sz w:val="24"/>
          <w:szCs w:val="24"/>
        </w:rPr>
        <w:t xml:space="preserve"> levels.  EBSE-YOLO contributes benefits that extend beyond basic performance indicators because it creates substantial impacts on railway safety</w:t>
      </w:r>
      <w:r w:rsidR="00EB0441" w:rsidRPr="00EB0441">
        <w:rPr>
          <w:rFonts w:ascii="Times New Roman" w:hAnsi="Times New Roman" w:cs="Times New Roman"/>
          <w:bCs/>
          <w:sz w:val="24"/>
          <w:szCs w:val="24"/>
        </w:rPr>
        <w:t>,</w:t>
      </w:r>
      <w:r w:rsidR="00CA78E1" w:rsidRPr="00EB0441">
        <w:rPr>
          <w:rFonts w:ascii="Times New Roman" w:hAnsi="Times New Roman" w:cs="Times New Roman"/>
          <w:bCs/>
          <w:sz w:val="24"/>
          <w:szCs w:val="24"/>
        </w:rPr>
        <w:t xml:space="preserve"> together with management oversight.  EBSE-YOLO utilizes innovative model architectures with techniques to boost small goal recognition and create a foundation for continuous railway safety requirements improvement.  This research serves as a reference point that future object detection algorithm development will follow for complex situations to create safer railway operations.</w:t>
      </w:r>
      <w:r w:rsidR="00CA78E1" w:rsidRPr="00EB0441">
        <w:rPr>
          <w:rFonts w:ascii="Times New Roman" w:hAnsi="Times New Roman" w:cs="Times New Roman"/>
          <w:b/>
          <w:sz w:val="24"/>
          <w:szCs w:val="24"/>
        </w:rPr>
        <w:t xml:space="preserve"> </w:t>
      </w:r>
    </w:p>
    <w:p w14:paraId="1C2B4B20" w14:textId="56D7AB70" w:rsidR="00DB4D36" w:rsidRPr="00A41280" w:rsidRDefault="00A41280" w:rsidP="00DB4D36">
      <w:pPr>
        <w:spacing w:before="240" w:line="360" w:lineRule="auto"/>
        <w:jc w:val="both"/>
        <w:rPr>
          <w:rFonts w:ascii="Times New Roman" w:hAnsi="Times New Roman" w:cs="Times New Roman"/>
          <w:iCs/>
          <w:sz w:val="24"/>
          <w:szCs w:val="24"/>
        </w:rPr>
      </w:pPr>
      <w:r w:rsidRPr="00A41280">
        <w:rPr>
          <w:rFonts w:ascii="Times New Roman" w:hAnsi="Times New Roman" w:cs="Times New Roman"/>
          <w:b/>
          <w:bCs/>
          <w:iCs/>
          <w:sz w:val="24"/>
          <w:szCs w:val="24"/>
        </w:rPr>
        <w:t>Keywords</w:t>
      </w:r>
      <w:r w:rsidR="00DB4D36" w:rsidRPr="00A41280">
        <w:rPr>
          <w:rFonts w:ascii="Times New Roman" w:hAnsi="Times New Roman" w:cs="Times New Roman"/>
          <w:b/>
          <w:bCs/>
          <w:iCs/>
          <w:sz w:val="24"/>
          <w:szCs w:val="24"/>
        </w:rPr>
        <w:t xml:space="preserve">: </w:t>
      </w:r>
      <w:r w:rsidR="00DB4D36" w:rsidRPr="00A41280">
        <w:rPr>
          <w:rFonts w:ascii="Times New Roman" w:hAnsi="Times New Roman" w:cs="Times New Roman"/>
          <w:iCs/>
          <w:sz w:val="24"/>
          <w:szCs w:val="24"/>
        </w:rPr>
        <w:t xml:space="preserve">YOLOv5, foreign matter, ECA-Net, </w:t>
      </w:r>
      <w:proofErr w:type="spellStart"/>
      <w:r w:rsidR="00DB4D36" w:rsidRPr="00A41280">
        <w:rPr>
          <w:rFonts w:ascii="Times New Roman" w:hAnsi="Times New Roman" w:cs="Times New Roman"/>
          <w:iCs/>
          <w:sz w:val="24"/>
          <w:szCs w:val="24"/>
        </w:rPr>
        <w:t>BiFPN</w:t>
      </w:r>
      <w:proofErr w:type="spellEnd"/>
      <w:r w:rsidR="00DB4D36" w:rsidRPr="00A41280">
        <w:rPr>
          <w:rFonts w:ascii="Times New Roman" w:hAnsi="Times New Roman" w:cs="Times New Roman"/>
          <w:iCs/>
          <w:sz w:val="24"/>
          <w:szCs w:val="24"/>
        </w:rPr>
        <w:t>, SPD-Conv, EIOU, small target.</w:t>
      </w:r>
    </w:p>
    <w:p w14:paraId="43EDD5A1" w14:textId="77777777" w:rsidR="00DB4D36" w:rsidRPr="00CA78E1" w:rsidRDefault="00DB4D36" w:rsidP="00CA78E1">
      <w:pPr>
        <w:pStyle w:val="ListParagraph"/>
        <w:numPr>
          <w:ilvl w:val="0"/>
          <w:numId w:val="1"/>
        </w:numPr>
        <w:spacing w:before="240" w:line="360" w:lineRule="auto"/>
        <w:jc w:val="center"/>
        <w:rPr>
          <w:rFonts w:ascii="Times New Roman" w:hAnsi="Times New Roman" w:cs="Times New Roman"/>
          <w:b/>
          <w:sz w:val="20"/>
        </w:rPr>
      </w:pPr>
      <w:r w:rsidRPr="00CA78E1">
        <w:rPr>
          <w:rFonts w:ascii="Times New Roman" w:hAnsi="Times New Roman" w:cs="Times New Roman"/>
          <w:b/>
          <w:sz w:val="20"/>
        </w:rPr>
        <w:t>INTRODUCTION</w:t>
      </w:r>
    </w:p>
    <w:p w14:paraId="16295483" w14:textId="543FFF00" w:rsidR="00CA78E1" w:rsidRPr="00A8183B" w:rsidRDefault="00CA78E1" w:rsidP="00CA78E1">
      <w:pPr>
        <w:spacing w:before="240" w:line="360" w:lineRule="auto"/>
        <w:jc w:val="both"/>
        <w:rPr>
          <w:rFonts w:ascii="Times New Roman" w:hAnsi="Times New Roman" w:cs="Times New Roman"/>
          <w:bCs/>
          <w:sz w:val="24"/>
          <w:szCs w:val="24"/>
        </w:rPr>
      </w:pPr>
      <w:r w:rsidRPr="00A8183B">
        <w:rPr>
          <w:rFonts w:ascii="Times New Roman" w:hAnsi="Times New Roman" w:cs="Times New Roman"/>
          <w:bCs/>
          <w:sz w:val="24"/>
          <w:szCs w:val="24"/>
        </w:rPr>
        <w:t>Modern cutting-edge transportation infrastructure focuses mainly on railroad systems</w:t>
      </w:r>
      <w:r w:rsidR="00EB0441" w:rsidRPr="00A8183B">
        <w:rPr>
          <w:rFonts w:ascii="Times New Roman" w:hAnsi="Times New Roman" w:cs="Times New Roman"/>
          <w:bCs/>
          <w:sz w:val="24"/>
          <w:szCs w:val="24"/>
        </w:rPr>
        <w:t>,</w:t>
      </w:r>
      <w:r w:rsidRPr="00A8183B">
        <w:rPr>
          <w:rFonts w:ascii="Times New Roman" w:hAnsi="Times New Roman" w:cs="Times New Roman"/>
          <w:bCs/>
          <w:sz w:val="24"/>
          <w:szCs w:val="24"/>
        </w:rPr>
        <w:t xml:space="preserve"> particularly electrified railroads to ensure secure and effective movement of people alongside products.  Operations safety and system reliability depend fundamentally on railway system integrity because intrusion detection and foreign object examination establish themselves as essential components [1]. System safety issues triggered by invasions range from operational delays to complete catastrophic disasters</w:t>
      </w:r>
      <w:r w:rsidR="00EB0441" w:rsidRPr="00A8183B">
        <w:rPr>
          <w:rFonts w:ascii="Times New Roman" w:hAnsi="Times New Roman" w:cs="Times New Roman"/>
          <w:bCs/>
          <w:sz w:val="24"/>
          <w:szCs w:val="24"/>
        </w:rPr>
        <w:t>,</w:t>
      </w:r>
      <w:r w:rsidRPr="00A8183B">
        <w:rPr>
          <w:rFonts w:ascii="Times New Roman" w:hAnsi="Times New Roman" w:cs="Times New Roman"/>
          <w:bCs/>
          <w:sz w:val="24"/>
          <w:szCs w:val="24"/>
        </w:rPr>
        <w:t xml:space="preserve"> which underscores the importance of effective detection methods to prevent such incidents.</w:t>
      </w:r>
    </w:p>
    <w:p w14:paraId="4A9BE2F5" w14:textId="03431F2E" w:rsidR="00CA78E1" w:rsidRPr="00A8183B" w:rsidRDefault="00CA78E1" w:rsidP="00CA78E1">
      <w:pPr>
        <w:spacing w:before="240" w:line="360" w:lineRule="auto"/>
        <w:jc w:val="both"/>
        <w:rPr>
          <w:rFonts w:ascii="Times New Roman" w:hAnsi="Times New Roman" w:cs="Times New Roman"/>
          <w:bCs/>
          <w:sz w:val="24"/>
          <w:szCs w:val="24"/>
        </w:rPr>
      </w:pPr>
      <w:r w:rsidRPr="00A8183B">
        <w:rPr>
          <w:rFonts w:ascii="Times New Roman" w:hAnsi="Times New Roman" w:cs="Times New Roman"/>
          <w:bCs/>
          <w:sz w:val="24"/>
          <w:szCs w:val="24"/>
        </w:rPr>
        <w:lastRenderedPageBreak/>
        <w:t xml:space="preserve">Traditional railroad inspection through guide </w:t>
      </w:r>
      <w:proofErr w:type="spellStart"/>
      <w:r w:rsidRPr="00A8183B">
        <w:rPr>
          <w:rFonts w:ascii="Times New Roman" w:hAnsi="Times New Roman" w:cs="Times New Roman"/>
          <w:bCs/>
          <w:sz w:val="24"/>
          <w:szCs w:val="24"/>
        </w:rPr>
        <w:t>labour</w:t>
      </w:r>
      <w:proofErr w:type="spellEnd"/>
      <w:r w:rsidRPr="00A8183B">
        <w:rPr>
          <w:rFonts w:ascii="Times New Roman" w:hAnsi="Times New Roman" w:cs="Times New Roman"/>
          <w:bCs/>
          <w:sz w:val="24"/>
          <w:szCs w:val="24"/>
        </w:rPr>
        <w:t xml:space="preserve"> and integrated inspection vehicles comes with blind areas that lead to increased operational risks because these methods suffer from inefficiency and low real-time capabilities</w:t>
      </w:r>
      <w:r w:rsidR="00EB0441" w:rsidRPr="00A8183B">
        <w:rPr>
          <w:rFonts w:ascii="Times New Roman" w:hAnsi="Times New Roman" w:cs="Times New Roman"/>
          <w:bCs/>
          <w:sz w:val="24"/>
          <w:szCs w:val="24"/>
        </w:rPr>
        <w:t>,</w:t>
      </w:r>
      <w:r w:rsidRPr="00A8183B">
        <w:rPr>
          <w:rFonts w:ascii="Times New Roman" w:hAnsi="Times New Roman" w:cs="Times New Roman"/>
          <w:bCs/>
          <w:sz w:val="24"/>
          <w:szCs w:val="24"/>
        </w:rPr>
        <w:t xml:space="preserve"> and inadequate detection accuracy [2].  Due to erratic actions of foreign invasion objects on the train tracks</w:t>
      </w:r>
      <w:r w:rsidR="00EB0441" w:rsidRPr="00A8183B">
        <w:rPr>
          <w:rFonts w:ascii="Times New Roman" w:hAnsi="Times New Roman" w:cs="Times New Roman"/>
          <w:bCs/>
          <w:sz w:val="24"/>
          <w:szCs w:val="24"/>
        </w:rPr>
        <w:t>,</w:t>
      </w:r>
      <w:r w:rsidRPr="00A8183B">
        <w:rPr>
          <w:rFonts w:ascii="Times New Roman" w:hAnsi="Times New Roman" w:cs="Times New Roman"/>
          <w:bCs/>
          <w:sz w:val="24"/>
          <w:szCs w:val="24"/>
        </w:rPr>
        <w:t xml:space="preserve"> modern safety protocol remains challenging for conventional inspection techniques.  Railway authorities have initiated innovative solutions to improve their capability in inspecting their entire rail infrastructure [2].</w:t>
      </w:r>
    </w:p>
    <w:p w14:paraId="1E7121CB" w14:textId="6A209391" w:rsidR="00CA78E1" w:rsidRPr="00A8183B" w:rsidRDefault="00CA78E1" w:rsidP="00406B5E">
      <w:pPr>
        <w:spacing w:before="240" w:line="360" w:lineRule="auto"/>
        <w:jc w:val="both"/>
        <w:rPr>
          <w:rFonts w:ascii="Times New Roman" w:hAnsi="Times New Roman" w:cs="Times New Roman"/>
          <w:sz w:val="24"/>
          <w:szCs w:val="24"/>
        </w:rPr>
      </w:pPr>
      <w:r w:rsidRPr="00A8183B">
        <w:rPr>
          <w:rFonts w:ascii="Times New Roman" w:hAnsi="Times New Roman" w:cs="Times New Roman"/>
          <w:sz w:val="24"/>
          <w:szCs w:val="24"/>
        </w:rPr>
        <w:t>A UAVS" equipped with "Unmanned Aerial Vehicle (UAVS)" combined with a high-resolution camera proves to be a promising direction in foreign object inspection [3].  The advantages of UAV-based inspection regarding spot elimination and real-time monitoring exist yet automation challenges maintain general acceptance barriers.  The immediate need exists for effective and intelligent methods to detect foreign objects because they both solve existing system problems and strengthen railway safety guidelines.</w:t>
      </w:r>
    </w:p>
    <w:p w14:paraId="752A1BB2" w14:textId="2E02D925" w:rsidR="00CA78E1" w:rsidRPr="00A8183B" w:rsidRDefault="00CA78E1" w:rsidP="00406B5E">
      <w:pPr>
        <w:spacing w:before="240" w:line="360" w:lineRule="auto"/>
        <w:jc w:val="both"/>
        <w:rPr>
          <w:rFonts w:ascii="Times New Roman" w:hAnsi="Times New Roman" w:cs="Times New Roman"/>
          <w:sz w:val="24"/>
          <w:szCs w:val="24"/>
        </w:rPr>
      </w:pPr>
      <w:r w:rsidRPr="00A8183B">
        <w:rPr>
          <w:rFonts w:ascii="Times New Roman" w:hAnsi="Times New Roman" w:cs="Times New Roman"/>
          <w:sz w:val="24"/>
          <w:szCs w:val="24"/>
        </w:rPr>
        <w:t>The detection of smart foreign items uses primarily two approaches</w:t>
      </w:r>
      <w:r w:rsidR="009C7339">
        <w:rPr>
          <w:rFonts w:ascii="Times New Roman" w:hAnsi="Times New Roman" w:cs="Times New Roman"/>
          <w:sz w:val="24"/>
          <w:szCs w:val="24"/>
        </w:rPr>
        <w:t>,</w:t>
      </w:r>
      <w:r w:rsidRPr="00A8183B">
        <w:rPr>
          <w:rFonts w:ascii="Times New Roman" w:hAnsi="Times New Roman" w:cs="Times New Roman"/>
          <w:sz w:val="24"/>
          <w:szCs w:val="24"/>
        </w:rPr>
        <w:t xml:space="preserve"> including deep learning algorithms and traditional goal detection systems</w:t>
      </w:r>
      <w:r w:rsidR="009C7339">
        <w:rPr>
          <w:rFonts w:ascii="Times New Roman" w:hAnsi="Times New Roman" w:cs="Times New Roman"/>
          <w:sz w:val="24"/>
          <w:szCs w:val="24"/>
        </w:rPr>
        <w:t>,</w:t>
      </w:r>
      <w:r w:rsidRPr="00A8183B">
        <w:rPr>
          <w:rFonts w:ascii="Times New Roman" w:hAnsi="Times New Roman" w:cs="Times New Roman"/>
          <w:sz w:val="24"/>
          <w:szCs w:val="24"/>
        </w:rPr>
        <w:t xml:space="preserve"> according to [4].  The "folding network (CNN)" based deep learning algorithm provides a preferred option for quick and accurate identity detection despite its slow computing speed and poor </w:t>
      </w:r>
      <w:r w:rsidR="009C7339">
        <w:rPr>
          <w:rFonts w:ascii="Times New Roman" w:hAnsi="Times New Roman" w:cs="Times New Roman"/>
          <w:sz w:val="24"/>
          <w:szCs w:val="24"/>
        </w:rPr>
        <w:t>accuracy</w:t>
      </w:r>
      <w:r w:rsidRPr="00A8183B">
        <w:rPr>
          <w:rFonts w:ascii="Times New Roman" w:hAnsi="Times New Roman" w:cs="Times New Roman"/>
          <w:sz w:val="24"/>
          <w:szCs w:val="24"/>
        </w:rPr>
        <w:t xml:space="preserve"> [4].</w:t>
      </w:r>
    </w:p>
    <w:p w14:paraId="6B756948" w14:textId="74D877EC" w:rsidR="00CA78E1" w:rsidRPr="00A8183B" w:rsidRDefault="00CA78E1" w:rsidP="00406B5E">
      <w:pPr>
        <w:spacing w:before="240" w:line="360" w:lineRule="auto"/>
        <w:jc w:val="both"/>
        <w:rPr>
          <w:rFonts w:ascii="Times New Roman" w:hAnsi="Times New Roman" w:cs="Times New Roman"/>
          <w:sz w:val="24"/>
          <w:szCs w:val="24"/>
        </w:rPr>
      </w:pPr>
      <w:r w:rsidRPr="00A8183B">
        <w:rPr>
          <w:rFonts w:ascii="Times New Roman" w:hAnsi="Times New Roman" w:cs="Times New Roman"/>
          <w:sz w:val="24"/>
          <w:szCs w:val="24"/>
        </w:rPr>
        <w:t>The detection techniques used for deep learning-based target detection systems consist of Two-level and Single-level algorithms.  Although level algorithms produce accurate results</w:t>
      </w:r>
      <w:r w:rsidR="009C7339">
        <w:rPr>
          <w:rFonts w:ascii="Times New Roman" w:hAnsi="Times New Roman" w:cs="Times New Roman"/>
          <w:sz w:val="24"/>
          <w:szCs w:val="24"/>
        </w:rPr>
        <w:t>,</w:t>
      </w:r>
      <w:r w:rsidRPr="00A8183B">
        <w:rPr>
          <w:rFonts w:ascii="Times New Roman" w:hAnsi="Times New Roman" w:cs="Times New Roman"/>
          <w:sz w:val="24"/>
          <w:szCs w:val="24"/>
        </w:rPr>
        <w:t xml:space="preserve"> they fail to provide effective solutions during time-sensitive detection events with slow speeds of detection.  The single-degree detection algorithms</w:t>
      </w:r>
      <w:r w:rsidR="009C7339">
        <w:rPr>
          <w:rFonts w:ascii="Times New Roman" w:hAnsi="Times New Roman" w:cs="Times New Roman"/>
          <w:sz w:val="24"/>
          <w:szCs w:val="24"/>
        </w:rPr>
        <w:t>,</w:t>
      </w:r>
      <w:r w:rsidRPr="00A8183B">
        <w:rPr>
          <w:rFonts w:ascii="Times New Roman" w:hAnsi="Times New Roman" w:cs="Times New Roman"/>
          <w:sz w:val="24"/>
          <w:szCs w:val="24"/>
        </w:rPr>
        <w:t xml:space="preserve"> including SSD (unmarried Shot </w:t>
      </w:r>
      <w:proofErr w:type="spellStart"/>
      <w:r w:rsidRPr="00A8183B">
        <w:rPr>
          <w:rFonts w:ascii="Times New Roman" w:hAnsi="Times New Roman" w:cs="Times New Roman"/>
          <w:sz w:val="24"/>
          <w:szCs w:val="24"/>
        </w:rPr>
        <w:t>Multibox</w:t>
      </w:r>
      <w:proofErr w:type="spellEnd"/>
      <w:r w:rsidRPr="00A8183B">
        <w:rPr>
          <w:rFonts w:ascii="Times New Roman" w:hAnsi="Times New Roman" w:cs="Times New Roman"/>
          <w:sz w:val="24"/>
          <w:szCs w:val="24"/>
        </w:rPr>
        <w:t xml:space="preserve"> Detection), </w:t>
      </w:r>
      <w:proofErr w:type="spellStart"/>
      <w:r w:rsidRPr="00A8183B">
        <w:rPr>
          <w:rFonts w:ascii="Times New Roman" w:hAnsi="Times New Roman" w:cs="Times New Roman"/>
          <w:sz w:val="24"/>
          <w:szCs w:val="24"/>
        </w:rPr>
        <w:t>RetinaNet</w:t>
      </w:r>
      <w:proofErr w:type="spellEnd"/>
      <w:r w:rsidR="009C7339">
        <w:rPr>
          <w:rFonts w:ascii="Times New Roman" w:hAnsi="Times New Roman" w:cs="Times New Roman"/>
          <w:sz w:val="24"/>
          <w:szCs w:val="24"/>
        </w:rPr>
        <w:t>,</w:t>
      </w:r>
      <w:r w:rsidRPr="00A8183B">
        <w:rPr>
          <w:rFonts w:ascii="Times New Roman" w:hAnsi="Times New Roman" w:cs="Times New Roman"/>
          <w:sz w:val="24"/>
          <w:szCs w:val="24"/>
        </w:rPr>
        <w:t xml:space="preserve"> and YOLO (You most effective </w:t>
      </w:r>
      <w:r w:rsidR="009C7339">
        <w:rPr>
          <w:rFonts w:ascii="Times New Roman" w:hAnsi="Times New Roman" w:cs="Times New Roman"/>
          <w:sz w:val="24"/>
          <w:szCs w:val="24"/>
        </w:rPr>
        <w:t>Look Once</w:t>
      </w:r>
      <w:r w:rsidRPr="00A8183B">
        <w:rPr>
          <w:rFonts w:ascii="Times New Roman" w:hAnsi="Times New Roman" w:cs="Times New Roman"/>
          <w:sz w:val="24"/>
          <w:szCs w:val="24"/>
        </w:rPr>
        <w:t>)</w:t>
      </w:r>
      <w:r w:rsidR="009C7339">
        <w:rPr>
          <w:rFonts w:ascii="Times New Roman" w:hAnsi="Times New Roman" w:cs="Times New Roman"/>
          <w:sz w:val="24"/>
          <w:szCs w:val="24"/>
        </w:rPr>
        <w:t>,</w:t>
      </w:r>
      <w:r w:rsidRPr="00A8183B">
        <w:rPr>
          <w:rFonts w:ascii="Times New Roman" w:hAnsi="Times New Roman" w:cs="Times New Roman"/>
          <w:sz w:val="24"/>
          <w:szCs w:val="24"/>
        </w:rPr>
        <w:t xml:space="preserve"> provide agile detection speeds while delivering considerably reduced accuracy levels [4], [5], [6], [7].</w:t>
      </w:r>
    </w:p>
    <w:p w14:paraId="1254E579" w14:textId="2B9DFFC4" w:rsidR="00CA78E1" w:rsidRPr="00A8183B" w:rsidRDefault="00CA78E1" w:rsidP="00406B5E">
      <w:pPr>
        <w:spacing w:before="240" w:line="360" w:lineRule="auto"/>
        <w:jc w:val="both"/>
        <w:rPr>
          <w:rFonts w:ascii="Times New Roman" w:hAnsi="Times New Roman" w:cs="Times New Roman"/>
          <w:sz w:val="24"/>
          <w:szCs w:val="24"/>
        </w:rPr>
      </w:pPr>
      <w:r w:rsidRPr="00A8183B">
        <w:rPr>
          <w:rFonts w:ascii="Times New Roman" w:hAnsi="Times New Roman" w:cs="Times New Roman"/>
          <w:sz w:val="24"/>
          <w:szCs w:val="24"/>
        </w:rPr>
        <w:t>The single-stage detection systems have YOLOv5 rising in prominence because of its strong detection abilities according to [9], [10], [11].  YOLOv5 faces multiple operational difficulties when applied directly to detect alien items on electrified train tracks.  The complex railway system environment creates several background disturbances that impede recognition procedures. Also</w:t>
      </w:r>
      <w:r w:rsidR="00A8183B">
        <w:rPr>
          <w:rFonts w:ascii="Times New Roman" w:hAnsi="Times New Roman" w:cs="Times New Roman"/>
          <w:sz w:val="24"/>
          <w:szCs w:val="24"/>
        </w:rPr>
        <w:t>,</w:t>
      </w:r>
      <w:r w:rsidRPr="00A8183B">
        <w:rPr>
          <w:rFonts w:ascii="Times New Roman" w:hAnsi="Times New Roman" w:cs="Times New Roman"/>
          <w:sz w:val="24"/>
          <w:szCs w:val="24"/>
        </w:rPr>
        <w:t xml:space="preserve"> the presence of tough and soft debris objects</w:t>
      </w:r>
      <w:r w:rsidR="00A8183B">
        <w:rPr>
          <w:rFonts w:ascii="Times New Roman" w:hAnsi="Times New Roman" w:cs="Times New Roman"/>
          <w:sz w:val="24"/>
          <w:szCs w:val="24"/>
        </w:rPr>
        <w:t>,</w:t>
      </w:r>
      <w:r w:rsidRPr="00A8183B">
        <w:rPr>
          <w:rFonts w:ascii="Times New Roman" w:hAnsi="Times New Roman" w:cs="Times New Roman"/>
          <w:sz w:val="24"/>
          <w:szCs w:val="24"/>
        </w:rPr>
        <w:t xml:space="preserve"> particularly soft objects</w:t>
      </w:r>
      <w:r w:rsidR="00A8183B">
        <w:rPr>
          <w:rFonts w:ascii="Times New Roman" w:hAnsi="Times New Roman" w:cs="Times New Roman"/>
          <w:sz w:val="24"/>
          <w:szCs w:val="24"/>
        </w:rPr>
        <w:t>,</w:t>
      </w:r>
      <w:r w:rsidRPr="00A8183B">
        <w:rPr>
          <w:rFonts w:ascii="Times New Roman" w:hAnsi="Times New Roman" w:cs="Times New Roman"/>
          <w:sz w:val="24"/>
          <w:szCs w:val="24"/>
        </w:rPr>
        <w:t xml:space="preserve"> generates difficulties during feature extraction operations.  The necessity to maintain safe drone distances from targets during photo collection requires bigger target sizes in </w:t>
      </w:r>
      <w:r w:rsidR="001757D5">
        <w:rPr>
          <w:rFonts w:ascii="Times New Roman" w:hAnsi="Times New Roman" w:cs="Times New Roman"/>
          <w:sz w:val="24"/>
          <w:szCs w:val="24"/>
        </w:rPr>
        <w:t xml:space="preserve">the </w:t>
      </w:r>
      <w:r w:rsidRPr="00A8183B">
        <w:rPr>
          <w:rFonts w:ascii="Times New Roman" w:hAnsi="Times New Roman" w:cs="Times New Roman"/>
          <w:sz w:val="24"/>
          <w:szCs w:val="24"/>
        </w:rPr>
        <w:t xml:space="preserve">obtained photographs.  Current YOLO systems </w:t>
      </w:r>
      <w:r w:rsidRPr="00A8183B">
        <w:rPr>
          <w:rFonts w:ascii="Times New Roman" w:hAnsi="Times New Roman" w:cs="Times New Roman"/>
          <w:sz w:val="24"/>
          <w:szCs w:val="24"/>
        </w:rPr>
        <w:lastRenderedPageBreak/>
        <w:t xml:space="preserve">would not satisfy </w:t>
      </w:r>
      <w:r w:rsidR="001757D5">
        <w:rPr>
          <w:rFonts w:ascii="Times New Roman" w:hAnsi="Times New Roman" w:cs="Times New Roman"/>
          <w:sz w:val="24"/>
          <w:szCs w:val="24"/>
        </w:rPr>
        <w:t xml:space="preserve">the </w:t>
      </w:r>
      <w:r w:rsidRPr="00A8183B">
        <w:rPr>
          <w:rFonts w:ascii="Times New Roman" w:hAnsi="Times New Roman" w:cs="Times New Roman"/>
          <w:sz w:val="24"/>
          <w:szCs w:val="24"/>
        </w:rPr>
        <w:t>requirement for detecting objects of reduced size</w:t>
      </w:r>
      <w:r w:rsidR="001757D5">
        <w:rPr>
          <w:rFonts w:ascii="Times New Roman" w:hAnsi="Times New Roman" w:cs="Times New Roman"/>
          <w:sz w:val="24"/>
          <w:szCs w:val="24"/>
        </w:rPr>
        <w:t>,</w:t>
      </w:r>
      <w:r w:rsidRPr="00A8183B">
        <w:rPr>
          <w:rFonts w:ascii="Times New Roman" w:hAnsi="Times New Roman" w:cs="Times New Roman"/>
          <w:sz w:val="24"/>
          <w:szCs w:val="24"/>
        </w:rPr>
        <w:t xml:space="preserve"> which necessitates advanced and precise detection algorithms.</w:t>
      </w:r>
    </w:p>
    <w:p w14:paraId="5DF3FF3D" w14:textId="0679ECA1" w:rsidR="00CA78E1" w:rsidRPr="00A8183B" w:rsidRDefault="00CA78E1" w:rsidP="00406B5E">
      <w:pPr>
        <w:spacing w:before="240" w:line="360" w:lineRule="auto"/>
        <w:jc w:val="both"/>
        <w:rPr>
          <w:rFonts w:ascii="Times New Roman" w:hAnsi="Times New Roman" w:cs="Times New Roman"/>
          <w:sz w:val="24"/>
          <w:szCs w:val="24"/>
        </w:rPr>
      </w:pPr>
      <w:r w:rsidRPr="00A8183B">
        <w:rPr>
          <w:rFonts w:ascii="Times New Roman" w:hAnsi="Times New Roman" w:cs="Times New Roman"/>
          <w:sz w:val="24"/>
          <w:szCs w:val="24"/>
        </w:rPr>
        <w:t xml:space="preserve">The proposal establishes an improved detection algorithm to resolve </w:t>
      </w:r>
      <w:r w:rsidR="001757D5">
        <w:rPr>
          <w:rFonts w:ascii="Times New Roman" w:hAnsi="Times New Roman" w:cs="Times New Roman"/>
          <w:sz w:val="24"/>
          <w:szCs w:val="24"/>
        </w:rPr>
        <w:t xml:space="preserve">the </w:t>
      </w:r>
      <w:r w:rsidR="001757D5" w:rsidRPr="00A8183B">
        <w:rPr>
          <w:rFonts w:ascii="Times New Roman" w:hAnsi="Times New Roman" w:cs="Times New Roman"/>
          <w:sz w:val="24"/>
          <w:szCs w:val="24"/>
        </w:rPr>
        <w:t>current cutting</w:t>
      </w:r>
      <w:r w:rsidRPr="00A8183B">
        <w:rPr>
          <w:rFonts w:ascii="Times New Roman" w:hAnsi="Times New Roman" w:cs="Times New Roman"/>
          <w:sz w:val="24"/>
          <w:szCs w:val="24"/>
        </w:rPr>
        <w:t xml:space="preserve"> detection </w:t>
      </w:r>
      <w:r w:rsidR="001757D5">
        <w:rPr>
          <w:rFonts w:ascii="Times New Roman" w:hAnsi="Times New Roman" w:cs="Times New Roman"/>
          <w:sz w:val="24"/>
          <w:szCs w:val="24"/>
        </w:rPr>
        <w:t>techniques'</w:t>
      </w:r>
      <w:r w:rsidRPr="00A8183B">
        <w:rPr>
          <w:rFonts w:ascii="Times New Roman" w:hAnsi="Times New Roman" w:cs="Times New Roman"/>
          <w:sz w:val="24"/>
          <w:szCs w:val="24"/>
        </w:rPr>
        <w:t xml:space="preserve"> limitations when locating small objects on electrified rails.  The method solves three rail management goals by employing innovative technologies and deep learning skills to boost accuracy while reducing safety risks and attaining operational excellence.  Empirical testing and validation of the proposed method will enable safety standards and operational methods to improve in electric railway systems.</w:t>
      </w:r>
    </w:p>
    <w:p w14:paraId="7493AE69" w14:textId="77777777" w:rsidR="00DB4D36" w:rsidRDefault="00DB4D36" w:rsidP="00CA78E1">
      <w:pPr>
        <w:pStyle w:val="ListParagraph"/>
        <w:numPr>
          <w:ilvl w:val="0"/>
          <w:numId w:val="1"/>
        </w:numPr>
        <w:spacing w:before="240" w:line="480" w:lineRule="auto"/>
        <w:jc w:val="center"/>
        <w:rPr>
          <w:rFonts w:ascii="Times New Roman" w:hAnsi="Times New Roman" w:cs="Times New Roman"/>
          <w:b/>
          <w:sz w:val="20"/>
        </w:rPr>
      </w:pPr>
      <w:r w:rsidRPr="00CA78E1">
        <w:rPr>
          <w:rFonts w:ascii="Times New Roman" w:hAnsi="Times New Roman" w:cs="Times New Roman"/>
          <w:b/>
          <w:sz w:val="20"/>
        </w:rPr>
        <w:t>LITERATURE SURVEY</w:t>
      </w:r>
    </w:p>
    <w:p w14:paraId="15D70061" w14:textId="471F6A0B" w:rsidR="00917A1A" w:rsidRDefault="00917A1A" w:rsidP="00656450">
      <w:pPr>
        <w:spacing w:after="0" w:line="360" w:lineRule="auto"/>
        <w:jc w:val="both"/>
        <w:rPr>
          <w:rFonts w:ascii="Times New Roman" w:hAnsi="Times New Roman" w:cs="Times New Roman"/>
          <w:sz w:val="24"/>
          <w:szCs w:val="24"/>
        </w:rPr>
      </w:pPr>
      <w:r w:rsidRPr="00F67E95">
        <w:rPr>
          <w:rFonts w:ascii="Times New Roman" w:hAnsi="Times New Roman" w:cs="Times New Roman"/>
          <w:bCs/>
          <w:sz w:val="24"/>
          <w:szCs w:val="24"/>
        </w:rPr>
        <w:t>The existing literature about object detection focuses on railway protection and foreign object detection by presenting various detection methods that optimize performance</w:t>
      </w:r>
      <w:r w:rsidR="002A0A3E">
        <w:rPr>
          <w:rFonts w:ascii="Times New Roman" w:hAnsi="Times New Roman" w:cs="Times New Roman"/>
          <w:bCs/>
          <w:sz w:val="24"/>
          <w:szCs w:val="24"/>
        </w:rPr>
        <w:t>,</w:t>
      </w:r>
      <w:r w:rsidRPr="00F67E95">
        <w:rPr>
          <w:rFonts w:ascii="Times New Roman" w:hAnsi="Times New Roman" w:cs="Times New Roman"/>
          <w:bCs/>
          <w:sz w:val="24"/>
          <w:szCs w:val="24"/>
        </w:rPr>
        <w:t xml:space="preserve"> speed</w:t>
      </w:r>
      <w:r w:rsidR="00316DF3">
        <w:rPr>
          <w:rFonts w:ascii="Times New Roman" w:hAnsi="Times New Roman" w:cs="Times New Roman"/>
          <w:bCs/>
          <w:sz w:val="24"/>
          <w:szCs w:val="24"/>
        </w:rPr>
        <w:t>,</w:t>
      </w:r>
      <w:r w:rsidRPr="00F67E95">
        <w:rPr>
          <w:rFonts w:ascii="Times New Roman" w:hAnsi="Times New Roman" w:cs="Times New Roman"/>
          <w:bCs/>
          <w:sz w:val="24"/>
          <w:szCs w:val="24"/>
        </w:rPr>
        <w:t xml:space="preserve"> and accuracy.  Modern years have produced great advances due to deep learning and computer vision innovations.  The analysis reviews essential papers related to this field </w:t>
      </w:r>
      <w:r w:rsidR="002A0A3E">
        <w:rPr>
          <w:rFonts w:ascii="Times New Roman" w:hAnsi="Times New Roman" w:cs="Times New Roman"/>
          <w:bCs/>
          <w:sz w:val="24"/>
          <w:szCs w:val="24"/>
        </w:rPr>
        <w:t>by</w:t>
      </w:r>
      <w:r w:rsidRPr="00F67E95">
        <w:rPr>
          <w:rFonts w:ascii="Times New Roman" w:hAnsi="Times New Roman" w:cs="Times New Roman"/>
          <w:bCs/>
          <w:sz w:val="24"/>
          <w:szCs w:val="24"/>
        </w:rPr>
        <w:t xml:space="preserve"> investigating notable research results as well as technical approaches.</w:t>
      </w:r>
      <w:r w:rsidR="00656450">
        <w:rPr>
          <w:rFonts w:ascii="Times New Roman" w:hAnsi="Times New Roman" w:cs="Times New Roman"/>
          <w:bCs/>
          <w:sz w:val="24"/>
          <w:szCs w:val="24"/>
        </w:rPr>
        <w:t xml:space="preserve"> </w:t>
      </w:r>
      <w:r w:rsidRPr="00F67E95">
        <w:rPr>
          <w:rFonts w:ascii="Times New Roman" w:hAnsi="Times New Roman" w:cs="Times New Roman"/>
          <w:sz w:val="24"/>
          <w:szCs w:val="24"/>
        </w:rPr>
        <w:t xml:space="preserve">The research paper "Focal Loss for Dense </w:t>
      </w:r>
      <w:r w:rsidR="002A0A3E">
        <w:rPr>
          <w:rFonts w:ascii="Times New Roman" w:hAnsi="Times New Roman" w:cs="Times New Roman"/>
          <w:sz w:val="24"/>
          <w:szCs w:val="24"/>
        </w:rPr>
        <w:t>Item</w:t>
      </w:r>
      <w:r w:rsidRPr="00F67E95">
        <w:rPr>
          <w:rFonts w:ascii="Times New Roman" w:hAnsi="Times New Roman" w:cs="Times New Roman"/>
          <w:sz w:val="24"/>
          <w:szCs w:val="24"/>
        </w:rPr>
        <w:t xml:space="preserve"> Detection" [5] contains Lin et al.'s contribution of the focal loss</w:t>
      </w:r>
      <w:r w:rsidR="002A0A3E">
        <w:rPr>
          <w:rFonts w:ascii="Times New Roman" w:hAnsi="Times New Roman" w:cs="Times New Roman"/>
          <w:sz w:val="24"/>
          <w:szCs w:val="24"/>
        </w:rPr>
        <w:t>,</w:t>
      </w:r>
      <w:r w:rsidRPr="00F67E95">
        <w:rPr>
          <w:rFonts w:ascii="Times New Roman" w:hAnsi="Times New Roman" w:cs="Times New Roman"/>
          <w:sz w:val="24"/>
          <w:szCs w:val="24"/>
        </w:rPr>
        <w:t xml:space="preserve"> which they developed to solve dense object recognition problems.  Through training</w:t>
      </w:r>
      <w:r w:rsidR="002A0A3E">
        <w:rPr>
          <w:rFonts w:ascii="Times New Roman" w:hAnsi="Times New Roman" w:cs="Times New Roman"/>
          <w:sz w:val="24"/>
          <w:szCs w:val="24"/>
        </w:rPr>
        <w:t>,</w:t>
      </w:r>
      <w:r w:rsidRPr="00F67E95">
        <w:rPr>
          <w:rFonts w:ascii="Times New Roman" w:hAnsi="Times New Roman" w:cs="Times New Roman"/>
          <w:sz w:val="24"/>
          <w:szCs w:val="24"/>
        </w:rPr>
        <w:t xml:space="preserve"> priority the point of interest loss efficiently addresses the class-imbalanced situation in dense object detection to boost detection performance substantially.</w:t>
      </w:r>
    </w:p>
    <w:p w14:paraId="173B55F2" w14:textId="77777777" w:rsidR="00656450" w:rsidRPr="00656450" w:rsidRDefault="00656450" w:rsidP="00656450">
      <w:pPr>
        <w:spacing w:after="0" w:line="360" w:lineRule="auto"/>
        <w:jc w:val="both"/>
        <w:rPr>
          <w:rFonts w:ascii="Times New Roman" w:hAnsi="Times New Roman" w:cs="Times New Roman"/>
          <w:bCs/>
          <w:sz w:val="24"/>
          <w:szCs w:val="24"/>
        </w:rPr>
      </w:pPr>
    </w:p>
    <w:p w14:paraId="635EC0A3" w14:textId="31D800DF" w:rsidR="00917A1A" w:rsidRPr="00F67E95" w:rsidRDefault="00917A1A" w:rsidP="00656450">
      <w:pPr>
        <w:spacing w:after="0" w:line="360" w:lineRule="auto"/>
        <w:jc w:val="both"/>
        <w:rPr>
          <w:rFonts w:ascii="Times New Roman" w:hAnsi="Times New Roman" w:cs="Times New Roman"/>
          <w:sz w:val="24"/>
          <w:szCs w:val="24"/>
        </w:rPr>
      </w:pPr>
      <w:r w:rsidRPr="00F67E95">
        <w:rPr>
          <w:rFonts w:ascii="Times New Roman" w:hAnsi="Times New Roman" w:cs="Times New Roman"/>
          <w:sz w:val="24"/>
          <w:szCs w:val="24"/>
        </w:rPr>
        <w:t xml:space="preserve">Yoology4 and its exceptional speed and accuracy in item detection were described by </w:t>
      </w:r>
      <w:proofErr w:type="spellStart"/>
      <w:r w:rsidRPr="00F67E95">
        <w:rPr>
          <w:rFonts w:ascii="Times New Roman" w:hAnsi="Times New Roman" w:cs="Times New Roman"/>
          <w:sz w:val="24"/>
          <w:szCs w:val="24"/>
        </w:rPr>
        <w:t>Bochkovskiy</w:t>
      </w:r>
      <w:proofErr w:type="spellEnd"/>
      <w:r w:rsidRPr="00F67E95">
        <w:rPr>
          <w:rFonts w:ascii="Times New Roman" w:hAnsi="Times New Roman" w:cs="Times New Roman"/>
          <w:sz w:val="24"/>
          <w:szCs w:val="24"/>
        </w:rPr>
        <w:t xml:space="preserve"> et al in "YOLOv4: closing velocity and accuracy of item detection."  YOLOv4 enhances its </w:t>
      </w:r>
      <w:r w:rsidR="003F40A0">
        <w:rPr>
          <w:rFonts w:ascii="Times New Roman" w:hAnsi="Times New Roman" w:cs="Times New Roman"/>
          <w:sz w:val="24"/>
          <w:szCs w:val="24"/>
        </w:rPr>
        <w:t>predecessor's</w:t>
      </w:r>
      <w:r w:rsidRPr="00F67E95">
        <w:rPr>
          <w:rFonts w:ascii="Times New Roman" w:hAnsi="Times New Roman" w:cs="Times New Roman"/>
          <w:sz w:val="24"/>
          <w:szCs w:val="24"/>
        </w:rPr>
        <w:t xml:space="preserve"> capabilities through innovative architectural design and training methods</w:t>
      </w:r>
      <w:r w:rsidR="002A0A3E">
        <w:rPr>
          <w:rFonts w:ascii="Times New Roman" w:hAnsi="Times New Roman" w:cs="Times New Roman"/>
          <w:sz w:val="24"/>
          <w:szCs w:val="24"/>
        </w:rPr>
        <w:t>,</w:t>
      </w:r>
      <w:r w:rsidRPr="00F67E95">
        <w:rPr>
          <w:rFonts w:ascii="Times New Roman" w:hAnsi="Times New Roman" w:cs="Times New Roman"/>
          <w:sz w:val="24"/>
          <w:szCs w:val="24"/>
        </w:rPr>
        <w:t xml:space="preserve"> which </w:t>
      </w:r>
      <w:r w:rsidR="002A0A3E">
        <w:rPr>
          <w:rFonts w:ascii="Times New Roman" w:hAnsi="Times New Roman" w:cs="Times New Roman"/>
          <w:sz w:val="24"/>
          <w:szCs w:val="24"/>
        </w:rPr>
        <w:t>enable</w:t>
      </w:r>
      <w:r w:rsidRPr="00F67E95">
        <w:rPr>
          <w:rFonts w:ascii="Times New Roman" w:hAnsi="Times New Roman" w:cs="Times New Roman"/>
          <w:sz w:val="24"/>
          <w:szCs w:val="24"/>
        </w:rPr>
        <w:t xml:space="preserve"> it to achieve superior performance in detecting items.</w:t>
      </w:r>
      <w:r w:rsidR="002A0A3E">
        <w:rPr>
          <w:rFonts w:ascii="Times New Roman" w:hAnsi="Times New Roman" w:cs="Times New Roman"/>
          <w:sz w:val="24"/>
          <w:szCs w:val="24"/>
        </w:rPr>
        <w:t xml:space="preserve"> </w:t>
      </w:r>
      <w:r w:rsidRPr="00F67E95">
        <w:rPr>
          <w:rFonts w:ascii="Times New Roman" w:hAnsi="Times New Roman" w:cs="Times New Roman"/>
          <w:sz w:val="24"/>
          <w:szCs w:val="24"/>
        </w:rPr>
        <w:t xml:space="preserve">Li et al. YCET added Yolo-Firi as its improved derivative of </w:t>
      </w:r>
      <w:r w:rsidR="002A0A3E">
        <w:rPr>
          <w:rFonts w:ascii="Times New Roman" w:hAnsi="Times New Roman" w:cs="Times New Roman"/>
          <w:sz w:val="24"/>
          <w:szCs w:val="24"/>
        </w:rPr>
        <w:t>YOLOv5</w:t>
      </w:r>
      <w:r w:rsidRPr="00F67E95">
        <w:rPr>
          <w:rFonts w:ascii="Times New Roman" w:hAnsi="Times New Roman" w:cs="Times New Roman"/>
          <w:sz w:val="24"/>
          <w:szCs w:val="24"/>
        </w:rPr>
        <w:t xml:space="preserve"> to identify objects in </w:t>
      </w:r>
      <w:proofErr w:type="spellStart"/>
      <w:r w:rsidRPr="00F67E95">
        <w:rPr>
          <w:rFonts w:ascii="Times New Roman" w:hAnsi="Times New Roman" w:cs="Times New Roman"/>
          <w:sz w:val="24"/>
          <w:szCs w:val="24"/>
        </w:rPr>
        <w:t>InfrarotPix</w:t>
      </w:r>
      <w:proofErr w:type="spellEnd"/>
      <w:r w:rsidRPr="00F67E95">
        <w:rPr>
          <w:rFonts w:ascii="Times New Roman" w:hAnsi="Times New Roman" w:cs="Times New Roman"/>
          <w:sz w:val="24"/>
          <w:szCs w:val="24"/>
        </w:rPr>
        <w:t xml:space="preserve">. The combination </w:t>
      </w:r>
      <w:r w:rsidR="002A0A3E">
        <w:rPr>
          <w:rFonts w:ascii="Times New Roman" w:hAnsi="Times New Roman" w:cs="Times New Roman"/>
          <w:sz w:val="24"/>
          <w:szCs w:val="24"/>
        </w:rPr>
        <w:t>of</w:t>
      </w:r>
      <w:r w:rsidRPr="00F67E95">
        <w:rPr>
          <w:rFonts w:ascii="Times New Roman" w:hAnsi="Times New Roman" w:cs="Times New Roman"/>
          <w:sz w:val="24"/>
          <w:szCs w:val="24"/>
        </w:rPr>
        <w:t xml:space="preserve"> enhanced infrared image training procedures and network topology optimization allows YOLO-FIRI to achieve better performance when detecting objects in challenging situations.</w:t>
      </w:r>
    </w:p>
    <w:p w14:paraId="45111A89" w14:textId="77777777" w:rsidR="00917A1A" w:rsidRPr="00F67E95" w:rsidRDefault="00917A1A" w:rsidP="00406B5E">
      <w:pPr>
        <w:spacing w:before="240" w:line="360" w:lineRule="auto"/>
        <w:jc w:val="both"/>
        <w:rPr>
          <w:rFonts w:ascii="Times New Roman" w:hAnsi="Times New Roman" w:cs="Times New Roman"/>
          <w:sz w:val="24"/>
          <w:szCs w:val="24"/>
        </w:rPr>
      </w:pPr>
      <w:proofErr w:type="spellStart"/>
      <w:r w:rsidRPr="00F67E95">
        <w:rPr>
          <w:rFonts w:ascii="Times New Roman" w:hAnsi="Times New Roman" w:cs="Times New Roman"/>
          <w:sz w:val="24"/>
          <w:szCs w:val="24"/>
        </w:rPr>
        <w:t>Girshick</w:t>
      </w:r>
      <w:proofErr w:type="spellEnd"/>
      <w:r w:rsidRPr="00F67E95">
        <w:rPr>
          <w:rFonts w:ascii="Times New Roman" w:hAnsi="Times New Roman" w:cs="Times New Roman"/>
          <w:sz w:val="24"/>
          <w:szCs w:val="24"/>
        </w:rPr>
        <w:t xml:space="preserve"> et al. The paper detailed a full organization of features for exclusive element detection and semantic segmentation of basic segmentation [18].  The research established modern item detection frameworks by establishing regions of interest-based convolutional neural networks (R-CNNs) while showing how hierarchical feature representations benefit specific detection.</w:t>
      </w:r>
    </w:p>
    <w:p w14:paraId="2B5DF871" w14:textId="7EC0504A" w:rsidR="00917A1A" w:rsidRPr="00F67E95" w:rsidRDefault="00917A1A" w:rsidP="00406B5E">
      <w:pPr>
        <w:spacing w:before="240" w:line="360" w:lineRule="auto"/>
        <w:jc w:val="both"/>
        <w:rPr>
          <w:rFonts w:ascii="Times New Roman" w:hAnsi="Times New Roman" w:cs="Times New Roman"/>
          <w:sz w:val="24"/>
          <w:szCs w:val="24"/>
        </w:rPr>
      </w:pPr>
      <w:r w:rsidRPr="00F67E95">
        <w:rPr>
          <w:rFonts w:ascii="Times New Roman" w:hAnsi="Times New Roman" w:cs="Times New Roman"/>
          <w:sz w:val="24"/>
          <w:szCs w:val="24"/>
        </w:rPr>
        <w:lastRenderedPageBreak/>
        <w:t>The paper by Zhang and Wang described a foreign item detection system for urban rail teach operations in their work named "Design and Implementation of Methods for Detecting External Objects when Boarding Urban Railways" [14]. A system recommended by the authors utilizes machine learning algorithms together with computer vision to enhance safety and reliability in urban rail operations by spotting foreign objects on trains</w:t>
      </w:r>
      <w:r w:rsidR="002A0A3E">
        <w:rPr>
          <w:rFonts w:ascii="Times New Roman" w:hAnsi="Times New Roman" w:cs="Times New Roman"/>
          <w:sz w:val="24"/>
          <w:szCs w:val="24"/>
        </w:rPr>
        <w:t xml:space="preserve">. </w:t>
      </w:r>
      <w:r w:rsidRPr="00F67E95">
        <w:rPr>
          <w:rFonts w:ascii="Times New Roman" w:hAnsi="Times New Roman" w:cs="Times New Roman"/>
          <w:sz w:val="24"/>
          <w:szCs w:val="24"/>
        </w:rPr>
        <w:t xml:space="preserve">Ren et al. developed </w:t>
      </w:r>
      <w:r w:rsidR="00F67E95">
        <w:rPr>
          <w:rFonts w:ascii="Times New Roman" w:hAnsi="Times New Roman" w:cs="Times New Roman"/>
          <w:sz w:val="24"/>
          <w:szCs w:val="24"/>
        </w:rPr>
        <w:t xml:space="preserve">a </w:t>
      </w:r>
      <w:r w:rsidRPr="00F67E95">
        <w:rPr>
          <w:rFonts w:ascii="Times New Roman" w:hAnsi="Times New Roman" w:cs="Times New Roman"/>
          <w:sz w:val="24"/>
          <w:szCs w:val="24"/>
        </w:rPr>
        <w:t xml:space="preserve">faster "R-CNN" as an innovative detection framework </w:t>
      </w:r>
      <w:r w:rsidR="00F67E95">
        <w:rPr>
          <w:rFonts w:ascii="Times New Roman" w:hAnsi="Times New Roman" w:cs="Times New Roman"/>
          <w:sz w:val="24"/>
          <w:szCs w:val="24"/>
        </w:rPr>
        <w:t>that</w:t>
      </w:r>
      <w:r w:rsidRPr="00F67E95">
        <w:rPr>
          <w:rFonts w:ascii="Times New Roman" w:hAnsi="Times New Roman" w:cs="Times New Roman"/>
          <w:sz w:val="24"/>
          <w:szCs w:val="24"/>
        </w:rPr>
        <w:t xml:space="preserve"> employs place thought networks for real-time item identification in their publication [24].  The detection framework benefits from Region Proposal Networks through Faster R-CNN so end users can execute this system in real-time while mastering from end to end.</w:t>
      </w:r>
    </w:p>
    <w:p w14:paraId="512C6F11" w14:textId="122767A7" w:rsidR="00917A1A" w:rsidRPr="00F67E95" w:rsidRDefault="00917A1A" w:rsidP="00406B5E">
      <w:pPr>
        <w:spacing w:before="240" w:line="360" w:lineRule="auto"/>
        <w:jc w:val="both"/>
        <w:rPr>
          <w:rFonts w:ascii="Times New Roman" w:hAnsi="Times New Roman" w:cs="Times New Roman"/>
          <w:sz w:val="24"/>
          <w:szCs w:val="24"/>
        </w:rPr>
      </w:pPr>
      <w:r w:rsidRPr="00F67E95">
        <w:rPr>
          <w:rFonts w:ascii="Times New Roman" w:hAnsi="Times New Roman" w:cs="Times New Roman"/>
          <w:sz w:val="24"/>
          <w:szCs w:val="24"/>
        </w:rPr>
        <w:t>The book [28] by Cao et al. introduces "MCS-YOLO</w:t>
      </w:r>
      <w:r w:rsidR="00F67E95">
        <w:rPr>
          <w:rFonts w:ascii="Times New Roman" w:hAnsi="Times New Roman" w:cs="Times New Roman"/>
          <w:sz w:val="24"/>
          <w:szCs w:val="24"/>
        </w:rPr>
        <w:t>,</w:t>
      </w:r>
      <w:r w:rsidRPr="00F67E95">
        <w:rPr>
          <w:rFonts w:ascii="Times New Roman" w:hAnsi="Times New Roman" w:cs="Times New Roman"/>
          <w:sz w:val="24"/>
          <w:szCs w:val="24"/>
        </w:rPr>
        <w:t xml:space="preserve">" which serves as a multiscale object detection technique used for detecting street environments in autonomous driving applications.  The "MCS-YOLO" system demonstrates excellent ability to detect objects of different sizes and positions within challenging road conditions by utilizing </w:t>
      </w:r>
      <w:r w:rsidR="00F67E95">
        <w:rPr>
          <w:rFonts w:ascii="Times New Roman" w:hAnsi="Times New Roman" w:cs="Times New Roman"/>
          <w:sz w:val="24"/>
          <w:szCs w:val="24"/>
        </w:rPr>
        <w:t>multiple-scale</w:t>
      </w:r>
      <w:r w:rsidRPr="00F67E95">
        <w:rPr>
          <w:rFonts w:ascii="Times New Roman" w:hAnsi="Times New Roman" w:cs="Times New Roman"/>
          <w:sz w:val="24"/>
          <w:szCs w:val="24"/>
        </w:rPr>
        <w:t xml:space="preserve"> feature generation and integration processes.</w:t>
      </w:r>
      <w:r w:rsidR="002A0A3E">
        <w:rPr>
          <w:rFonts w:ascii="Times New Roman" w:hAnsi="Times New Roman" w:cs="Times New Roman"/>
          <w:sz w:val="24"/>
          <w:szCs w:val="24"/>
        </w:rPr>
        <w:t xml:space="preserve"> </w:t>
      </w:r>
      <w:r w:rsidRPr="00F67E95">
        <w:rPr>
          <w:rFonts w:ascii="Times New Roman" w:hAnsi="Times New Roman" w:cs="Times New Roman"/>
          <w:sz w:val="24"/>
          <w:szCs w:val="24"/>
        </w:rPr>
        <w:t>Research about fundamental object identification has brought major advancements by developing modern detection methods and computational procedures to address railway-related foreign object detection.  Deep learning strategies together with green community designs and creative training methods help researchers enhance detection performance</w:t>
      </w:r>
      <w:r w:rsidR="007A689A" w:rsidRPr="00F67E95">
        <w:rPr>
          <w:rFonts w:ascii="Times New Roman" w:hAnsi="Times New Roman" w:cs="Times New Roman"/>
          <w:sz w:val="24"/>
          <w:szCs w:val="24"/>
        </w:rPr>
        <w:t>,</w:t>
      </w:r>
      <w:r w:rsidRPr="00F67E95">
        <w:rPr>
          <w:rFonts w:ascii="Times New Roman" w:hAnsi="Times New Roman" w:cs="Times New Roman"/>
          <w:sz w:val="24"/>
          <w:szCs w:val="24"/>
        </w:rPr>
        <w:t xml:space="preserve"> which results in better railway safety and operational efficiency.</w:t>
      </w:r>
    </w:p>
    <w:p w14:paraId="30ADB8A4" w14:textId="77777777" w:rsidR="00DB4D36" w:rsidRDefault="00DB4D36" w:rsidP="00DB4D36">
      <w:pPr>
        <w:spacing w:before="240" w:line="360" w:lineRule="auto"/>
        <w:jc w:val="center"/>
        <w:rPr>
          <w:rFonts w:ascii="Times New Roman" w:hAnsi="Times New Roman" w:cs="Times New Roman"/>
          <w:b/>
          <w:sz w:val="20"/>
        </w:rPr>
      </w:pPr>
      <w:r>
        <w:rPr>
          <w:rFonts w:ascii="Times New Roman" w:hAnsi="Times New Roman" w:cs="Times New Roman"/>
          <w:b/>
          <w:sz w:val="20"/>
        </w:rPr>
        <w:t>3. METHODOLOGY</w:t>
      </w:r>
    </w:p>
    <w:p w14:paraId="139140C6" w14:textId="7815C140" w:rsidR="00DB4D36" w:rsidRPr="002A0A3E" w:rsidRDefault="00DB4D36" w:rsidP="00DB4D36">
      <w:pPr>
        <w:spacing w:before="240" w:line="360" w:lineRule="auto"/>
        <w:rPr>
          <w:rFonts w:ascii="Times New Roman" w:hAnsi="Times New Roman" w:cs="Times New Roman"/>
          <w:b/>
          <w:sz w:val="24"/>
          <w:szCs w:val="24"/>
        </w:rPr>
      </w:pPr>
      <w:r w:rsidRPr="002A0A3E">
        <w:rPr>
          <w:rFonts w:ascii="Times New Roman" w:hAnsi="Times New Roman" w:cs="Times New Roman"/>
          <w:b/>
          <w:sz w:val="24"/>
          <w:szCs w:val="24"/>
        </w:rPr>
        <w:t>a) Proposed Work</w:t>
      </w:r>
    </w:p>
    <w:p w14:paraId="466EB390" w14:textId="071C58C5" w:rsidR="00917A1A" w:rsidRPr="00F67E95" w:rsidRDefault="00917A1A" w:rsidP="00917A1A">
      <w:pPr>
        <w:spacing w:before="240" w:line="360" w:lineRule="auto"/>
        <w:jc w:val="both"/>
        <w:rPr>
          <w:rFonts w:ascii="Times New Roman" w:hAnsi="Times New Roman" w:cs="Times New Roman"/>
          <w:bCs/>
          <w:sz w:val="24"/>
          <w:szCs w:val="24"/>
        </w:rPr>
      </w:pPr>
      <w:r w:rsidRPr="00F67E95">
        <w:rPr>
          <w:rFonts w:ascii="Times New Roman" w:hAnsi="Times New Roman" w:cs="Times New Roman"/>
          <w:bCs/>
          <w:sz w:val="24"/>
          <w:szCs w:val="24"/>
        </w:rPr>
        <w:t xml:space="preserve">EBSE YOLO presents a proposed detection system </w:t>
      </w:r>
      <w:r w:rsidR="007A689A" w:rsidRPr="00F67E95">
        <w:rPr>
          <w:rFonts w:ascii="Times New Roman" w:hAnsi="Times New Roman" w:cs="Times New Roman"/>
          <w:bCs/>
          <w:sz w:val="24"/>
          <w:szCs w:val="24"/>
        </w:rPr>
        <w:t>that</w:t>
      </w:r>
      <w:r w:rsidRPr="00F67E95">
        <w:rPr>
          <w:rFonts w:ascii="Times New Roman" w:hAnsi="Times New Roman" w:cs="Times New Roman"/>
          <w:bCs/>
          <w:sz w:val="24"/>
          <w:szCs w:val="24"/>
        </w:rPr>
        <w:t xml:space="preserve"> applies an exact recognition algorithm for detecting small measurement-state objects on electrified trains.   Numerous critical improvements have been developed in the field to increase railway condition assessment accuracy and efficiency through this modern method.   Through the first EBSE jolt ECA-NET method serves to prioritize minor objectives so the system can identify important items in complicated visual fields.   The second cross-level function uses Fusion to boost network capacity </w:t>
      </w:r>
      <w:r w:rsidR="007A689A" w:rsidRPr="00F67E95">
        <w:rPr>
          <w:rFonts w:ascii="Times New Roman" w:hAnsi="Times New Roman" w:cs="Times New Roman"/>
          <w:bCs/>
          <w:sz w:val="24"/>
          <w:szCs w:val="24"/>
        </w:rPr>
        <w:t>by</w:t>
      </w:r>
      <w:r w:rsidRPr="00F67E95">
        <w:rPr>
          <w:rFonts w:ascii="Times New Roman" w:hAnsi="Times New Roman" w:cs="Times New Roman"/>
          <w:bCs/>
          <w:sz w:val="24"/>
          <w:szCs w:val="24"/>
        </w:rPr>
        <w:t xml:space="preserve"> eliminating essential functions from multiple layers as guided by BIFPN frameworks.   When SPD-Conv is installed</w:t>
      </w:r>
      <w:r w:rsidR="007A689A" w:rsidRPr="00F67E95">
        <w:rPr>
          <w:rFonts w:ascii="Times New Roman" w:hAnsi="Times New Roman" w:cs="Times New Roman"/>
          <w:bCs/>
          <w:sz w:val="24"/>
          <w:szCs w:val="24"/>
        </w:rPr>
        <w:t>,</w:t>
      </w:r>
      <w:r w:rsidRPr="00F67E95">
        <w:rPr>
          <w:rFonts w:ascii="Times New Roman" w:hAnsi="Times New Roman" w:cs="Times New Roman"/>
          <w:bCs/>
          <w:sz w:val="24"/>
          <w:szCs w:val="24"/>
        </w:rPr>
        <w:t xml:space="preserve"> it creates an enhanced capability for object understanding by extracting extensive information.   The e-</w:t>
      </w:r>
      <w:proofErr w:type="spellStart"/>
      <w:r w:rsidRPr="00F67E95">
        <w:rPr>
          <w:rFonts w:ascii="Times New Roman" w:hAnsi="Times New Roman" w:cs="Times New Roman"/>
          <w:bCs/>
          <w:sz w:val="24"/>
          <w:szCs w:val="24"/>
        </w:rPr>
        <w:t>iou</w:t>
      </w:r>
      <w:proofErr w:type="spellEnd"/>
      <w:r w:rsidRPr="00F67E95">
        <w:rPr>
          <w:rFonts w:ascii="Times New Roman" w:hAnsi="Times New Roman" w:cs="Times New Roman"/>
          <w:bCs/>
          <w:sz w:val="24"/>
          <w:szCs w:val="24"/>
        </w:rPr>
        <w:t xml:space="preserve"> loss function enables simultaneous adjustment of the dimensions between priority and real </w:t>
      </w:r>
      <w:r w:rsidRPr="00F67E95">
        <w:rPr>
          <w:rFonts w:ascii="Times New Roman" w:hAnsi="Times New Roman" w:cs="Times New Roman"/>
          <w:bCs/>
          <w:sz w:val="24"/>
          <w:szCs w:val="24"/>
        </w:rPr>
        <w:lastRenderedPageBreak/>
        <w:t>frameworks</w:t>
      </w:r>
      <w:r w:rsidR="007A689A" w:rsidRPr="00F67E95">
        <w:rPr>
          <w:rFonts w:ascii="Times New Roman" w:hAnsi="Times New Roman" w:cs="Times New Roman"/>
          <w:bCs/>
          <w:sz w:val="24"/>
          <w:szCs w:val="24"/>
        </w:rPr>
        <w:t>,</w:t>
      </w:r>
      <w:r w:rsidRPr="00F67E95">
        <w:rPr>
          <w:rFonts w:ascii="Times New Roman" w:hAnsi="Times New Roman" w:cs="Times New Roman"/>
          <w:bCs/>
          <w:sz w:val="24"/>
          <w:szCs w:val="24"/>
        </w:rPr>
        <w:t xml:space="preserve"> which ensures precise part positioning.   The implementation of contemporary technological systems seeks to optimize EBSE-Iolo electrified railroad precision and operational speed and to support rail safety programs and maintain operational continuity by identifying small foreign objects on railroad tracks.</w:t>
      </w:r>
    </w:p>
    <w:p w14:paraId="1FEB67AB" w14:textId="14E3698E" w:rsidR="00DB4D36" w:rsidRPr="002A0A3E" w:rsidRDefault="00DB4D36" w:rsidP="00DB4D36">
      <w:pPr>
        <w:spacing w:before="240" w:line="360" w:lineRule="auto"/>
        <w:rPr>
          <w:rFonts w:ascii="Times New Roman" w:hAnsi="Times New Roman" w:cs="Times New Roman"/>
          <w:b/>
          <w:sz w:val="24"/>
          <w:szCs w:val="24"/>
        </w:rPr>
      </w:pPr>
      <w:r w:rsidRPr="002A0A3E">
        <w:rPr>
          <w:rFonts w:ascii="Times New Roman" w:hAnsi="Times New Roman" w:cs="Times New Roman"/>
          <w:b/>
          <w:sz w:val="24"/>
          <w:szCs w:val="24"/>
        </w:rPr>
        <w:t>b) System Architecture</w:t>
      </w:r>
    </w:p>
    <w:p w14:paraId="24F4C21F" w14:textId="77777777" w:rsidR="00DB4D36" w:rsidRDefault="00DB4D36" w:rsidP="007A689A">
      <w:pPr>
        <w:spacing w:before="240" w:line="360" w:lineRule="auto"/>
        <w:jc w:val="center"/>
        <w:rPr>
          <w:rFonts w:ascii="Times New Roman" w:hAnsi="Times New Roman" w:cs="Times New Roman"/>
          <w:b/>
          <w:sz w:val="20"/>
        </w:rPr>
      </w:pPr>
      <w:r w:rsidRPr="00DB4D36">
        <w:rPr>
          <w:rFonts w:ascii="Times New Roman" w:hAnsi="Times New Roman" w:cs="Times New Roman"/>
          <w:b/>
          <w:noProof/>
          <w:sz w:val="20"/>
          <w:lang w:bidi="te-IN"/>
        </w:rPr>
        <w:drawing>
          <wp:inline distT="0" distB="0" distL="0" distR="0" wp14:anchorId="06F8FB06" wp14:editId="298D3FCF">
            <wp:extent cx="4375150" cy="1968500"/>
            <wp:effectExtent l="19050" t="19050" r="25400" b="12700"/>
            <wp:docPr id="1"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srcRect/>
                    <a:stretch>
                      <a:fillRect/>
                    </a:stretch>
                  </pic:blipFill>
                  <pic:spPr bwMode="auto">
                    <a:xfrm>
                      <a:off x="0" y="0"/>
                      <a:ext cx="4379211" cy="1970327"/>
                    </a:xfrm>
                    <a:prstGeom prst="rect">
                      <a:avLst/>
                    </a:prstGeom>
                    <a:noFill/>
                    <a:ln w="9525">
                      <a:solidFill>
                        <a:schemeClr val="accent1"/>
                      </a:solidFill>
                      <a:miter lim="800000"/>
                      <a:headEnd/>
                      <a:tailEnd/>
                    </a:ln>
                    <a:effectLst/>
                  </pic:spPr>
                </pic:pic>
              </a:graphicData>
            </a:graphic>
          </wp:inline>
        </w:drawing>
      </w:r>
    </w:p>
    <w:p w14:paraId="5CC7DF2D" w14:textId="448AFA9B" w:rsidR="00DB4D36" w:rsidRDefault="00F67E95" w:rsidP="00DB4D36">
      <w:pPr>
        <w:spacing w:before="240" w:line="360" w:lineRule="auto"/>
        <w:rPr>
          <w:rFonts w:ascii="Times New Roman" w:hAnsi="Times New Roman" w:cs="Times New Roman"/>
          <w:sz w:val="20"/>
        </w:rPr>
      </w:pPr>
      <w:r>
        <w:rPr>
          <w:rFonts w:ascii="Times New Roman" w:hAnsi="Times New Roman" w:cs="Times New Roman"/>
          <w:sz w:val="20"/>
        </w:rPr>
        <w:t xml:space="preserve">                                                               </w:t>
      </w:r>
      <w:r w:rsidR="00DB4D36" w:rsidRPr="00F67E95">
        <w:rPr>
          <w:rFonts w:ascii="Times New Roman" w:hAnsi="Times New Roman" w:cs="Times New Roman"/>
          <w:b/>
          <w:bCs/>
          <w:sz w:val="20"/>
        </w:rPr>
        <w:t>Fig</w:t>
      </w:r>
      <w:r w:rsidRPr="00F67E95">
        <w:rPr>
          <w:rFonts w:ascii="Times New Roman" w:hAnsi="Times New Roman" w:cs="Times New Roman"/>
          <w:b/>
          <w:bCs/>
          <w:sz w:val="20"/>
        </w:rPr>
        <w:t>ure</w:t>
      </w:r>
      <w:r w:rsidR="00DB4D36" w:rsidRPr="00F67E95">
        <w:rPr>
          <w:rFonts w:ascii="Times New Roman" w:hAnsi="Times New Roman" w:cs="Times New Roman"/>
          <w:b/>
          <w:bCs/>
          <w:sz w:val="20"/>
        </w:rPr>
        <w:t xml:space="preserve"> 1</w:t>
      </w:r>
      <w:r w:rsidRPr="00F67E95">
        <w:rPr>
          <w:rFonts w:ascii="Times New Roman" w:hAnsi="Times New Roman" w:cs="Times New Roman"/>
          <w:b/>
          <w:bCs/>
          <w:sz w:val="20"/>
        </w:rPr>
        <w:t>:</w:t>
      </w:r>
      <w:r w:rsidR="00DB4D36">
        <w:rPr>
          <w:rFonts w:ascii="Times New Roman" w:hAnsi="Times New Roman" w:cs="Times New Roman"/>
          <w:sz w:val="20"/>
        </w:rPr>
        <w:t xml:space="preserve"> Proposed Architecture</w:t>
      </w:r>
    </w:p>
    <w:p w14:paraId="22BCE806" w14:textId="0A9A85F3" w:rsidR="00767967" w:rsidRPr="00767967" w:rsidRDefault="00767967" w:rsidP="00D9254C">
      <w:pPr>
        <w:spacing w:before="240" w:line="360" w:lineRule="auto"/>
        <w:jc w:val="both"/>
        <w:rPr>
          <w:rFonts w:ascii="Times New Roman" w:hAnsi="Times New Roman" w:cs="Times New Roman"/>
          <w:sz w:val="24"/>
          <w:szCs w:val="24"/>
        </w:rPr>
      </w:pPr>
      <w:r w:rsidRPr="00767967">
        <w:rPr>
          <w:rFonts w:ascii="Times New Roman" w:hAnsi="Times New Roman" w:cs="Times New Roman"/>
          <w:sz w:val="24"/>
          <w:szCs w:val="24"/>
        </w:rPr>
        <w:t xml:space="preserve">The proposed diagram represents the entire EBSE-YOLO-based object detection system workflow which operates to identify small objects on electrified railway tracks. The system accepts railway line images for which the preprocessing sequence involves data augmentation along with resizing and labeling functions. EBSE-YOLO uses four distinct components ECA-Net together with </w:t>
      </w:r>
      <w:proofErr w:type="spellStart"/>
      <w:r w:rsidRPr="00767967">
        <w:rPr>
          <w:rFonts w:ascii="Times New Roman" w:hAnsi="Times New Roman" w:cs="Times New Roman"/>
          <w:sz w:val="24"/>
          <w:szCs w:val="24"/>
        </w:rPr>
        <w:t>BiFPN</w:t>
      </w:r>
      <w:proofErr w:type="spellEnd"/>
      <w:r w:rsidRPr="00767967">
        <w:rPr>
          <w:rFonts w:ascii="Times New Roman" w:hAnsi="Times New Roman" w:cs="Times New Roman"/>
          <w:sz w:val="24"/>
          <w:szCs w:val="24"/>
        </w:rPr>
        <w:t xml:space="preserve"> and SPD-Conv and the EIOU loss function to deliver precise bounding box estimations. The final output of detection includes correctly labeled bounding boxes that identify detected foreign objects with sustained efficiency and reliability.</w:t>
      </w:r>
    </w:p>
    <w:p w14:paraId="22FA361F" w14:textId="6BC2380B" w:rsidR="00917A1A" w:rsidRPr="00DF1E81" w:rsidRDefault="00917A1A" w:rsidP="00204000">
      <w:pPr>
        <w:spacing w:before="240" w:line="360" w:lineRule="auto"/>
        <w:jc w:val="both"/>
        <w:rPr>
          <w:rFonts w:ascii="Times New Roman" w:hAnsi="Times New Roman" w:cs="Times New Roman"/>
          <w:sz w:val="24"/>
          <w:szCs w:val="24"/>
        </w:rPr>
      </w:pPr>
      <w:r w:rsidRPr="00DF1E81">
        <w:rPr>
          <w:rFonts w:ascii="Times New Roman" w:hAnsi="Times New Roman" w:cs="Times New Roman"/>
          <w:sz w:val="24"/>
          <w:szCs w:val="24"/>
        </w:rPr>
        <w:t>The system design features a set of essential characteristics to detect foreign parts near electrified railway tracks</w:t>
      </w:r>
      <w:r w:rsidR="00F67E95" w:rsidRPr="00DF1E81">
        <w:rPr>
          <w:rFonts w:ascii="Times New Roman" w:hAnsi="Times New Roman" w:cs="Times New Roman"/>
          <w:sz w:val="24"/>
          <w:szCs w:val="24"/>
        </w:rPr>
        <w:t>,</w:t>
      </w:r>
      <w:r w:rsidRPr="00DF1E81">
        <w:rPr>
          <w:rFonts w:ascii="Times New Roman" w:hAnsi="Times New Roman" w:cs="Times New Roman"/>
          <w:sz w:val="24"/>
          <w:szCs w:val="24"/>
        </w:rPr>
        <w:t xml:space="preserve"> thereby achieving precise performance with dependable system operation.</w:t>
      </w:r>
      <w:r w:rsidR="003F40A0">
        <w:rPr>
          <w:rFonts w:ascii="Times New Roman" w:hAnsi="Times New Roman" w:cs="Times New Roman"/>
          <w:sz w:val="24"/>
          <w:szCs w:val="24"/>
        </w:rPr>
        <w:t xml:space="preserve"> </w:t>
      </w:r>
      <w:r w:rsidRPr="00DF1E81">
        <w:rPr>
          <w:rFonts w:ascii="Times New Roman" w:hAnsi="Times New Roman" w:cs="Times New Roman"/>
          <w:sz w:val="24"/>
          <w:szCs w:val="24"/>
        </w:rPr>
        <w:t>The process starts by having datasets with electric railway track pictures containing annotations that show unusual objects located on railway rails.   The outcome of strong model training depends on better dataset quality and range that results from statistical growth procedures and image training.</w:t>
      </w:r>
    </w:p>
    <w:p w14:paraId="0187D65E" w14:textId="6C15DFF8" w:rsidR="00917A1A" w:rsidRPr="00DF1E81" w:rsidRDefault="00917A1A" w:rsidP="003F40A0">
      <w:pPr>
        <w:spacing w:before="240" w:line="360" w:lineRule="auto"/>
        <w:jc w:val="both"/>
        <w:rPr>
          <w:rFonts w:ascii="Times New Roman" w:hAnsi="Times New Roman" w:cs="Times New Roman"/>
          <w:sz w:val="24"/>
          <w:szCs w:val="24"/>
        </w:rPr>
      </w:pPr>
      <w:r w:rsidRPr="00DF1E81">
        <w:rPr>
          <w:rFonts w:ascii="Times New Roman" w:hAnsi="Times New Roman" w:cs="Times New Roman"/>
          <w:sz w:val="24"/>
          <w:szCs w:val="24"/>
        </w:rPr>
        <w:t xml:space="preserve">The data records </w:t>
      </w:r>
      <w:r w:rsidR="00F67E95" w:rsidRPr="00DF1E81">
        <w:rPr>
          <w:rFonts w:ascii="Times New Roman" w:hAnsi="Times New Roman" w:cs="Times New Roman"/>
          <w:sz w:val="24"/>
          <w:szCs w:val="24"/>
        </w:rPr>
        <w:t>were</w:t>
      </w:r>
      <w:r w:rsidRPr="00DF1E81">
        <w:rPr>
          <w:rFonts w:ascii="Times New Roman" w:hAnsi="Times New Roman" w:cs="Times New Roman"/>
          <w:sz w:val="24"/>
          <w:szCs w:val="24"/>
        </w:rPr>
        <w:t xml:space="preserve"> </w:t>
      </w:r>
      <w:r w:rsidR="00F67E95" w:rsidRPr="00DF1E81">
        <w:rPr>
          <w:rFonts w:ascii="Times New Roman" w:hAnsi="Times New Roman" w:cs="Times New Roman"/>
          <w:sz w:val="24"/>
          <w:szCs w:val="24"/>
        </w:rPr>
        <w:t>partitioned</w:t>
      </w:r>
      <w:r w:rsidRPr="00DF1E81">
        <w:rPr>
          <w:rFonts w:ascii="Times New Roman" w:hAnsi="Times New Roman" w:cs="Times New Roman"/>
          <w:sz w:val="24"/>
          <w:szCs w:val="24"/>
        </w:rPr>
        <w:t xml:space="preserve"> between test and training groups for accurate performance assessment of the version. The system designed to utilize multiple Yolov5 settings included </w:t>
      </w:r>
      <w:r w:rsidRPr="00DF1E81">
        <w:rPr>
          <w:rFonts w:ascii="Times New Roman" w:hAnsi="Times New Roman" w:cs="Times New Roman"/>
          <w:sz w:val="24"/>
          <w:szCs w:val="24"/>
        </w:rPr>
        <w:lastRenderedPageBreak/>
        <w:t xml:space="preserve">"Yolov5s [30] as well as Yolov5s-E, Yolov5s, Yolov5s-B, Yolov5s, and Yolov5s-bes." It featured an addition of </w:t>
      </w:r>
      <w:r w:rsidR="00DF1E81" w:rsidRPr="00DF1E81">
        <w:rPr>
          <w:rFonts w:ascii="Times New Roman" w:hAnsi="Times New Roman" w:cs="Times New Roman"/>
          <w:sz w:val="24"/>
          <w:szCs w:val="24"/>
        </w:rPr>
        <w:t xml:space="preserve">the </w:t>
      </w:r>
      <w:r w:rsidRPr="00DF1E81">
        <w:rPr>
          <w:rFonts w:ascii="Times New Roman" w:hAnsi="Times New Roman" w:cs="Times New Roman"/>
          <w:sz w:val="24"/>
          <w:szCs w:val="24"/>
        </w:rPr>
        <w:t xml:space="preserve">proposed </w:t>
      </w:r>
      <w:proofErr w:type="spellStart"/>
      <w:r w:rsidRPr="00DF1E81">
        <w:rPr>
          <w:rFonts w:ascii="Times New Roman" w:hAnsi="Times New Roman" w:cs="Times New Roman"/>
          <w:sz w:val="24"/>
          <w:szCs w:val="24"/>
        </w:rPr>
        <w:t>Ebse</w:t>
      </w:r>
      <w:proofErr w:type="spellEnd"/>
      <w:r w:rsidRPr="00DF1E81">
        <w:rPr>
          <w:rFonts w:ascii="Times New Roman" w:hAnsi="Times New Roman" w:cs="Times New Roman"/>
          <w:sz w:val="24"/>
          <w:szCs w:val="24"/>
        </w:rPr>
        <w:t>-Yolo.</w:t>
      </w:r>
      <w:r w:rsidR="003F40A0">
        <w:rPr>
          <w:rFonts w:ascii="Times New Roman" w:hAnsi="Times New Roman" w:cs="Times New Roman"/>
          <w:sz w:val="24"/>
          <w:szCs w:val="24"/>
        </w:rPr>
        <w:t xml:space="preserve"> </w:t>
      </w:r>
      <w:r w:rsidRPr="00DF1E81">
        <w:rPr>
          <w:rFonts w:ascii="Times New Roman" w:hAnsi="Times New Roman" w:cs="Times New Roman"/>
          <w:sz w:val="24"/>
          <w:szCs w:val="24"/>
        </w:rPr>
        <w:t>Testing of effective foreign item detection algorithms happens using railroad track assessment metrics</w:t>
      </w:r>
      <w:r w:rsidR="00DF1E81">
        <w:rPr>
          <w:rFonts w:ascii="Times New Roman" w:hAnsi="Times New Roman" w:cs="Times New Roman"/>
          <w:sz w:val="24"/>
          <w:szCs w:val="24"/>
        </w:rPr>
        <w:t>,</w:t>
      </w:r>
      <w:r w:rsidRPr="00DF1E81">
        <w:rPr>
          <w:rFonts w:ascii="Times New Roman" w:hAnsi="Times New Roman" w:cs="Times New Roman"/>
          <w:sz w:val="24"/>
          <w:szCs w:val="24"/>
        </w:rPr>
        <w:t xml:space="preserve"> including accuracy, precision, F1 scores</w:t>
      </w:r>
      <w:r w:rsidR="00DF1E81">
        <w:rPr>
          <w:rFonts w:ascii="Times New Roman" w:hAnsi="Times New Roman" w:cs="Times New Roman"/>
          <w:sz w:val="24"/>
          <w:szCs w:val="24"/>
        </w:rPr>
        <w:t>,</w:t>
      </w:r>
      <w:r w:rsidRPr="00DF1E81">
        <w:rPr>
          <w:rFonts w:ascii="Times New Roman" w:hAnsi="Times New Roman" w:cs="Times New Roman"/>
          <w:sz w:val="24"/>
          <w:szCs w:val="24"/>
        </w:rPr>
        <w:t xml:space="preserve"> and recalls. The detection version operates with "</w:t>
      </w:r>
      <w:r w:rsidR="00DF1E81">
        <w:rPr>
          <w:rFonts w:ascii="Times New Roman" w:hAnsi="Times New Roman" w:cs="Times New Roman"/>
          <w:sz w:val="24"/>
          <w:szCs w:val="24"/>
        </w:rPr>
        <w:t>YOLOv5</w:t>
      </w:r>
      <w:r w:rsidRPr="00DF1E81">
        <w:rPr>
          <w:rFonts w:ascii="Times New Roman" w:hAnsi="Times New Roman" w:cs="Times New Roman"/>
          <w:sz w:val="24"/>
          <w:szCs w:val="24"/>
        </w:rPr>
        <w:t xml:space="preserve"> version and </w:t>
      </w:r>
      <w:proofErr w:type="spellStart"/>
      <w:r w:rsidR="00DF1E81">
        <w:rPr>
          <w:rFonts w:ascii="Times New Roman" w:hAnsi="Times New Roman" w:cs="Times New Roman"/>
          <w:sz w:val="24"/>
          <w:szCs w:val="24"/>
        </w:rPr>
        <w:t>Ebus</w:t>
      </w:r>
      <w:proofErr w:type="spellEnd"/>
      <w:r w:rsidR="00DF1E81">
        <w:rPr>
          <w:rFonts w:ascii="Times New Roman" w:hAnsi="Times New Roman" w:cs="Times New Roman"/>
          <w:sz w:val="24"/>
          <w:szCs w:val="24"/>
        </w:rPr>
        <w:t>-Yolo</w:t>
      </w:r>
      <w:r w:rsidRPr="00DF1E81">
        <w:rPr>
          <w:rFonts w:ascii="Times New Roman" w:hAnsi="Times New Roman" w:cs="Times New Roman"/>
          <w:sz w:val="24"/>
          <w:szCs w:val="24"/>
        </w:rPr>
        <w:t>" to recognize foreign products in railway track photos</w:t>
      </w:r>
      <w:r w:rsidR="00DF1E81">
        <w:rPr>
          <w:rFonts w:ascii="Times New Roman" w:hAnsi="Times New Roman" w:cs="Times New Roman"/>
          <w:sz w:val="24"/>
          <w:szCs w:val="24"/>
        </w:rPr>
        <w:t>,</w:t>
      </w:r>
      <w:r w:rsidRPr="00DF1E81">
        <w:rPr>
          <w:rFonts w:ascii="Times New Roman" w:hAnsi="Times New Roman" w:cs="Times New Roman"/>
          <w:sz w:val="24"/>
          <w:szCs w:val="24"/>
        </w:rPr>
        <w:t xml:space="preserve"> thus establishing the system base.   Through deep examination and advanced detection methods</w:t>
      </w:r>
      <w:r w:rsidR="00DF1E81">
        <w:rPr>
          <w:rFonts w:ascii="Times New Roman" w:hAnsi="Times New Roman" w:cs="Times New Roman"/>
          <w:sz w:val="24"/>
          <w:szCs w:val="24"/>
        </w:rPr>
        <w:t>,</w:t>
      </w:r>
      <w:r w:rsidRPr="00DF1E81">
        <w:rPr>
          <w:rFonts w:ascii="Times New Roman" w:hAnsi="Times New Roman" w:cs="Times New Roman"/>
          <w:sz w:val="24"/>
          <w:szCs w:val="24"/>
        </w:rPr>
        <w:t xml:space="preserve"> the system achieves both high positive identification rates as well as lower negatives.</w:t>
      </w:r>
      <w:r w:rsidR="002A0A3E">
        <w:rPr>
          <w:rFonts w:ascii="Times New Roman" w:hAnsi="Times New Roman" w:cs="Times New Roman"/>
          <w:sz w:val="24"/>
          <w:szCs w:val="24"/>
        </w:rPr>
        <w:t xml:space="preserve"> </w:t>
      </w:r>
      <w:r w:rsidRPr="00DF1E81">
        <w:rPr>
          <w:rFonts w:ascii="Times New Roman" w:hAnsi="Times New Roman" w:cs="Times New Roman"/>
          <w:sz w:val="24"/>
          <w:szCs w:val="24"/>
        </w:rPr>
        <w:t>This system implements advanced algorithms with safety standards that maintain architectural operational security</w:t>
      </w:r>
      <w:r w:rsidR="00DF1E81">
        <w:rPr>
          <w:rFonts w:ascii="Times New Roman" w:hAnsi="Times New Roman" w:cs="Times New Roman"/>
          <w:sz w:val="24"/>
          <w:szCs w:val="24"/>
        </w:rPr>
        <w:t>,</w:t>
      </w:r>
      <w:r w:rsidRPr="00DF1E81">
        <w:rPr>
          <w:rFonts w:ascii="Times New Roman" w:hAnsi="Times New Roman" w:cs="Times New Roman"/>
          <w:sz w:val="24"/>
          <w:szCs w:val="24"/>
        </w:rPr>
        <w:t xml:space="preserve"> which results in a robust alien object detection system for electrified railway tracks.</w:t>
      </w:r>
    </w:p>
    <w:p w14:paraId="5337762A" w14:textId="1E3E0C41" w:rsidR="00DB4D36" w:rsidRPr="00DF1E81" w:rsidRDefault="00DB4D36" w:rsidP="00422263">
      <w:pPr>
        <w:spacing w:before="240" w:line="360" w:lineRule="auto"/>
        <w:jc w:val="both"/>
        <w:rPr>
          <w:rFonts w:ascii="Times New Roman" w:hAnsi="Times New Roman" w:cs="Times New Roman"/>
          <w:b/>
          <w:sz w:val="24"/>
          <w:szCs w:val="24"/>
        </w:rPr>
      </w:pPr>
      <w:r w:rsidRPr="00DF1E81">
        <w:rPr>
          <w:rFonts w:ascii="Times New Roman" w:hAnsi="Times New Roman" w:cs="Times New Roman"/>
          <w:b/>
          <w:sz w:val="24"/>
          <w:szCs w:val="24"/>
        </w:rPr>
        <w:t>c) Dataset Collection</w:t>
      </w:r>
    </w:p>
    <w:p w14:paraId="1DD8D471" w14:textId="2C1C1828" w:rsidR="00114D07" w:rsidRPr="00DF1E81" w:rsidRDefault="00917A1A" w:rsidP="00422263">
      <w:pPr>
        <w:spacing w:before="240" w:line="360" w:lineRule="auto"/>
        <w:jc w:val="both"/>
        <w:rPr>
          <w:rFonts w:ascii="Times New Roman" w:hAnsi="Times New Roman" w:cs="Times New Roman"/>
          <w:bCs/>
          <w:sz w:val="24"/>
          <w:szCs w:val="24"/>
        </w:rPr>
      </w:pPr>
      <w:r w:rsidRPr="00DF1E81">
        <w:rPr>
          <w:rFonts w:ascii="Times New Roman" w:hAnsi="Times New Roman" w:cs="Times New Roman"/>
          <w:bCs/>
          <w:sz w:val="24"/>
          <w:szCs w:val="24"/>
        </w:rPr>
        <w:t>The fabric data set designated for this work enables both training and testing of foreign recognition systems that use electrified railway rails.   The data collection method employs UNA-based images captured from train lines</w:t>
      </w:r>
      <w:r w:rsidR="00DF1E81">
        <w:rPr>
          <w:rFonts w:ascii="Times New Roman" w:hAnsi="Times New Roman" w:cs="Times New Roman"/>
          <w:bCs/>
          <w:sz w:val="24"/>
          <w:szCs w:val="24"/>
        </w:rPr>
        <w:t>,</w:t>
      </w:r>
      <w:r w:rsidRPr="00DF1E81">
        <w:rPr>
          <w:rFonts w:ascii="Times New Roman" w:hAnsi="Times New Roman" w:cs="Times New Roman"/>
          <w:bCs/>
          <w:sz w:val="24"/>
          <w:szCs w:val="24"/>
        </w:rPr>
        <w:t xml:space="preserve"> while laboratory-based manufacturing of homemade foreign items completes the data assortment.</w:t>
      </w:r>
      <w:r w:rsidR="002A0A3E">
        <w:rPr>
          <w:rFonts w:ascii="Times New Roman" w:hAnsi="Times New Roman" w:cs="Times New Roman"/>
          <w:bCs/>
          <w:sz w:val="24"/>
          <w:szCs w:val="24"/>
        </w:rPr>
        <w:t xml:space="preserve"> </w:t>
      </w:r>
      <w:r w:rsidR="00114D07" w:rsidRPr="00DF1E81">
        <w:rPr>
          <w:rFonts w:ascii="Times New Roman" w:hAnsi="Times New Roman" w:cs="Times New Roman"/>
          <w:bCs/>
          <w:sz w:val="24"/>
          <w:szCs w:val="24"/>
        </w:rPr>
        <w:t xml:space="preserve">The Matter Collection 5 consists of 3,500 image data points where most </w:t>
      </w:r>
      <w:r w:rsidR="00DF1E81">
        <w:rPr>
          <w:rFonts w:ascii="Times New Roman" w:hAnsi="Times New Roman" w:cs="Times New Roman"/>
          <w:bCs/>
          <w:sz w:val="24"/>
          <w:szCs w:val="24"/>
        </w:rPr>
        <w:t>electro</w:t>
      </w:r>
      <w:r w:rsidR="00114D07" w:rsidRPr="00DF1E81">
        <w:rPr>
          <w:rFonts w:ascii="Times New Roman" w:hAnsi="Times New Roman" w:cs="Times New Roman"/>
          <w:bCs/>
          <w:sz w:val="24"/>
          <w:szCs w:val="24"/>
        </w:rPr>
        <w:t xml:space="preserve"> contain advanced categories of foreign objects</w:t>
      </w:r>
      <w:r w:rsidR="00DF1E81">
        <w:rPr>
          <w:rFonts w:ascii="Times New Roman" w:hAnsi="Times New Roman" w:cs="Times New Roman"/>
          <w:bCs/>
          <w:sz w:val="24"/>
          <w:szCs w:val="24"/>
        </w:rPr>
        <w:t>,</w:t>
      </w:r>
      <w:r w:rsidR="00114D07" w:rsidRPr="00DF1E81">
        <w:rPr>
          <w:rFonts w:ascii="Times New Roman" w:hAnsi="Times New Roman" w:cs="Times New Roman"/>
          <w:bCs/>
          <w:sz w:val="24"/>
          <w:szCs w:val="24"/>
        </w:rPr>
        <w:t xml:space="preserve"> including plastic shed, dust network, </w:t>
      </w:r>
      <w:r w:rsidR="00DF1E81">
        <w:rPr>
          <w:rFonts w:ascii="Times New Roman" w:hAnsi="Times New Roman" w:cs="Times New Roman"/>
          <w:bCs/>
          <w:sz w:val="24"/>
          <w:szCs w:val="24"/>
        </w:rPr>
        <w:t>colored</w:t>
      </w:r>
      <w:r w:rsidR="00114D07" w:rsidRPr="00DF1E81">
        <w:rPr>
          <w:rFonts w:ascii="Times New Roman" w:hAnsi="Times New Roman" w:cs="Times New Roman"/>
          <w:bCs/>
          <w:sz w:val="24"/>
          <w:szCs w:val="24"/>
        </w:rPr>
        <w:t xml:space="preserve"> metal, damp grass</w:t>
      </w:r>
      <w:r w:rsidR="00DF1E81">
        <w:rPr>
          <w:rFonts w:ascii="Times New Roman" w:hAnsi="Times New Roman" w:cs="Times New Roman"/>
          <w:bCs/>
          <w:sz w:val="24"/>
          <w:szCs w:val="24"/>
        </w:rPr>
        <w:t>,</w:t>
      </w:r>
      <w:r w:rsidR="00114D07" w:rsidRPr="00DF1E81">
        <w:rPr>
          <w:rFonts w:ascii="Times New Roman" w:hAnsi="Times New Roman" w:cs="Times New Roman"/>
          <w:bCs/>
          <w:sz w:val="24"/>
          <w:szCs w:val="24"/>
        </w:rPr>
        <w:t xml:space="preserve"> and plastic bags.   The collection of images requires manual labor to categorize foreign bodies with specific groupings that include greenhouses, dust </w:t>
      </w:r>
      <w:r w:rsidR="00DF1E81">
        <w:rPr>
          <w:rFonts w:ascii="Times New Roman" w:hAnsi="Times New Roman" w:cs="Times New Roman"/>
          <w:bCs/>
          <w:sz w:val="24"/>
          <w:szCs w:val="24"/>
        </w:rPr>
        <w:t>screens,</w:t>
      </w:r>
      <w:r w:rsidR="00114D07" w:rsidRPr="00DF1E81">
        <w:rPr>
          <w:rFonts w:ascii="Times New Roman" w:hAnsi="Times New Roman" w:cs="Times New Roman"/>
          <w:bCs/>
          <w:sz w:val="24"/>
          <w:szCs w:val="24"/>
        </w:rPr>
        <w:t xml:space="preserve"> and color steel, damp grass together with plastic.</w:t>
      </w:r>
    </w:p>
    <w:p w14:paraId="225AAEB2" w14:textId="519DF958" w:rsidR="00114D07" w:rsidRPr="00DF1E81" w:rsidRDefault="00114D07" w:rsidP="00422263">
      <w:pPr>
        <w:spacing w:before="240" w:line="360" w:lineRule="auto"/>
        <w:jc w:val="both"/>
        <w:rPr>
          <w:rFonts w:ascii="Times New Roman" w:hAnsi="Times New Roman" w:cs="Times New Roman"/>
          <w:bCs/>
          <w:sz w:val="24"/>
          <w:szCs w:val="24"/>
        </w:rPr>
      </w:pPr>
      <w:r w:rsidRPr="00DF1E81">
        <w:rPr>
          <w:rFonts w:ascii="Times New Roman" w:hAnsi="Times New Roman" w:cs="Times New Roman"/>
          <w:bCs/>
          <w:sz w:val="24"/>
          <w:szCs w:val="24"/>
        </w:rPr>
        <w:t xml:space="preserve">The data records receive an 8:1:1 fraction that divides them into training, validation, and test sections to develop and assess an efficient model. The training facts volume in relation to model </w:t>
      </w:r>
      <w:r w:rsidR="00DF1E81" w:rsidRPr="00DF1E81">
        <w:rPr>
          <w:rFonts w:ascii="Times New Roman" w:hAnsi="Times New Roman" w:cs="Times New Roman"/>
          <w:bCs/>
          <w:sz w:val="24"/>
          <w:szCs w:val="24"/>
        </w:rPr>
        <w:t>generalization</w:t>
      </w:r>
      <w:r w:rsidRPr="00DF1E81">
        <w:rPr>
          <w:rFonts w:ascii="Times New Roman" w:hAnsi="Times New Roman" w:cs="Times New Roman"/>
          <w:bCs/>
          <w:sz w:val="24"/>
          <w:szCs w:val="24"/>
        </w:rPr>
        <w:t xml:space="preserve"> receives careful attention through this partitioning method</w:t>
      </w:r>
      <w:r w:rsidR="00DF1E81">
        <w:rPr>
          <w:rFonts w:ascii="Times New Roman" w:hAnsi="Times New Roman" w:cs="Times New Roman"/>
          <w:bCs/>
          <w:sz w:val="24"/>
          <w:szCs w:val="24"/>
        </w:rPr>
        <w:t>,</w:t>
      </w:r>
      <w:r w:rsidRPr="00DF1E81">
        <w:rPr>
          <w:rFonts w:ascii="Times New Roman" w:hAnsi="Times New Roman" w:cs="Times New Roman"/>
          <w:bCs/>
          <w:sz w:val="24"/>
          <w:szCs w:val="24"/>
        </w:rPr>
        <w:t xml:space="preserve"> thus creating an efficient model validation process.</w:t>
      </w:r>
    </w:p>
    <w:p w14:paraId="0BECAC9F" w14:textId="77777777" w:rsidR="00114D07" w:rsidRPr="00DF1E81" w:rsidRDefault="00114D07" w:rsidP="00422263">
      <w:pPr>
        <w:spacing w:before="240" w:line="360" w:lineRule="auto"/>
        <w:jc w:val="both"/>
        <w:rPr>
          <w:rFonts w:ascii="Times New Roman" w:hAnsi="Times New Roman" w:cs="Times New Roman"/>
          <w:bCs/>
          <w:sz w:val="24"/>
          <w:szCs w:val="24"/>
        </w:rPr>
      </w:pPr>
      <w:r w:rsidRPr="00DF1E81">
        <w:rPr>
          <w:rFonts w:ascii="Times New Roman" w:hAnsi="Times New Roman" w:cs="Times New Roman"/>
          <w:bCs/>
          <w:sz w:val="24"/>
          <w:szCs w:val="24"/>
        </w:rPr>
        <w:t>Study of the dataset requires assessment of image data followed by visual representation of foreign materials distribution along electrified railway rails.  Scientists utilize matter database resources to generate specialized detection systems that solve security problems in railway environments.</w:t>
      </w:r>
    </w:p>
    <w:p w14:paraId="11A70DF5" w14:textId="77777777" w:rsidR="00422263" w:rsidRDefault="00422263" w:rsidP="007A689A">
      <w:pPr>
        <w:spacing w:before="240" w:line="360" w:lineRule="auto"/>
        <w:jc w:val="center"/>
        <w:rPr>
          <w:rFonts w:ascii="Times New Roman" w:hAnsi="Times New Roman" w:cs="Times New Roman"/>
          <w:b/>
          <w:sz w:val="20"/>
        </w:rPr>
      </w:pPr>
      <w:r w:rsidRPr="00422263">
        <w:rPr>
          <w:rFonts w:ascii="Times New Roman" w:hAnsi="Times New Roman" w:cs="Times New Roman"/>
          <w:b/>
          <w:noProof/>
          <w:sz w:val="20"/>
          <w:lang w:bidi="te-IN"/>
        </w:rPr>
        <w:lastRenderedPageBreak/>
        <w:drawing>
          <wp:inline distT="0" distB="0" distL="0" distR="0" wp14:anchorId="036D88A6" wp14:editId="0D476C3D">
            <wp:extent cx="4629150" cy="2222246"/>
            <wp:effectExtent l="19050" t="19050" r="19050" b="26035"/>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stretch>
                      <a:fillRect/>
                    </a:stretch>
                  </pic:blipFill>
                  <pic:spPr>
                    <a:xfrm>
                      <a:off x="0" y="0"/>
                      <a:ext cx="4672055" cy="2242843"/>
                    </a:xfrm>
                    <a:prstGeom prst="rect">
                      <a:avLst/>
                    </a:prstGeom>
                    <a:ln>
                      <a:solidFill>
                        <a:schemeClr val="accent1"/>
                      </a:solidFill>
                    </a:ln>
                  </pic:spPr>
                </pic:pic>
              </a:graphicData>
            </a:graphic>
          </wp:inline>
        </w:drawing>
      </w:r>
    </w:p>
    <w:p w14:paraId="50CF1A56" w14:textId="7789B9C6" w:rsidR="00A80740" w:rsidRDefault="00DF1E81" w:rsidP="00DB4D36">
      <w:pPr>
        <w:spacing w:before="240" w:line="360" w:lineRule="auto"/>
        <w:rPr>
          <w:rFonts w:ascii="Times New Roman" w:hAnsi="Times New Roman" w:cs="Times New Roman"/>
          <w:sz w:val="20"/>
        </w:rPr>
      </w:pPr>
      <w:r>
        <w:rPr>
          <w:rFonts w:ascii="Times New Roman" w:hAnsi="Times New Roman" w:cs="Times New Roman"/>
          <w:sz w:val="20"/>
        </w:rPr>
        <w:t xml:space="preserve">                                                                       </w:t>
      </w:r>
      <w:r w:rsidR="00A80740" w:rsidRPr="00DF1E81">
        <w:rPr>
          <w:rFonts w:ascii="Times New Roman" w:hAnsi="Times New Roman" w:cs="Times New Roman"/>
          <w:b/>
          <w:bCs/>
          <w:sz w:val="20"/>
        </w:rPr>
        <w:t>Fig</w:t>
      </w:r>
      <w:r w:rsidRPr="00DF1E81">
        <w:rPr>
          <w:rFonts w:ascii="Times New Roman" w:hAnsi="Times New Roman" w:cs="Times New Roman"/>
          <w:b/>
          <w:bCs/>
          <w:sz w:val="20"/>
        </w:rPr>
        <w:t>ure</w:t>
      </w:r>
      <w:r w:rsidR="00A80740" w:rsidRPr="00DF1E81">
        <w:rPr>
          <w:rFonts w:ascii="Times New Roman" w:hAnsi="Times New Roman" w:cs="Times New Roman"/>
          <w:b/>
          <w:bCs/>
          <w:sz w:val="20"/>
        </w:rPr>
        <w:t xml:space="preserve"> 2</w:t>
      </w:r>
      <w:r w:rsidRPr="00DF1E81">
        <w:rPr>
          <w:rFonts w:ascii="Times New Roman" w:hAnsi="Times New Roman" w:cs="Times New Roman"/>
          <w:b/>
          <w:bCs/>
          <w:sz w:val="20"/>
        </w:rPr>
        <w:t>:</w:t>
      </w:r>
      <w:r>
        <w:rPr>
          <w:rFonts w:ascii="Times New Roman" w:hAnsi="Times New Roman" w:cs="Times New Roman"/>
          <w:sz w:val="20"/>
        </w:rPr>
        <w:t xml:space="preserve"> Sample </w:t>
      </w:r>
      <w:r w:rsidR="00A80740">
        <w:rPr>
          <w:rFonts w:ascii="Times New Roman" w:hAnsi="Times New Roman" w:cs="Times New Roman"/>
          <w:sz w:val="20"/>
        </w:rPr>
        <w:t>Dataset</w:t>
      </w:r>
    </w:p>
    <w:p w14:paraId="79A8C5EE" w14:textId="533DD066" w:rsidR="00767967" w:rsidRPr="00767967" w:rsidRDefault="00767967" w:rsidP="00767967">
      <w:pPr>
        <w:spacing w:before="240" w:line="360" w:lineRule="auto"/>
        <w:jc w:val="both"/>
        <w:rPr>
          <w:rFonts w:ascii="Times New Roman" w:hAnsi="Times New Roman" w:cs="Times New Roman"/>
          <w:sz w:val="24"/>
          <w:szCs w:val="24"/>
        </w:rPr>
      </w:pPr>
      <w:r w:rsidRPr="00767967">
        <w:rPr>
          <w:rFonts w:ascii="Times New Roman" w:hAnsi="Times New Roman" w:cs="Times New Roman"/>
          <w:sz w:val="24"/>
          <w:szCs w:val="24"/>
        </w:rPr>
        <w:t>A sample dataset image shows pictures of all training data which the detection model receives data from. The dataset shows annotated pictures of railway tracks with electric power through bounding boxes indicating several minor foreign items comprising plastic rubbish and metallic fragments together with vegetational waste. Annotations attached to these images help the model learn to detect various foreign materials while distinguishing different items which shows what data was used during training and what real-world scenarios the model addresses.</w:t>
      </w:r>
    </w:p>
    <w:p w14:paraId="34324722" w14:textId="3DBBBB2A" w:rsidR="00DB4D36" w:rsidRPr="003F40A0" w:rsidRDefault="00DB4D36" w:rsidP="00DB4D36">
      <w:pPr>
        <w:spacing w:before="240" w:line="360" w:lineRule="auto"/>
        <w:rPr>
          <w:rFonts w:ascii="Times New Roman" w:hAnsi="Times New Roman" w:cs="Times New Roman"/>
          <w:b/>
          <w:sz w:val="24"/>
          <w:szCs w:val="24"/>
        </w:rPr>
      </w:pPr>
      <w:r w:rsidRPr="003F40A0">
        <w:rPr>
          <w:rFonts w:ascii="Times New Roman" w:hAnsi="Times New Roman" w:cs="Times New Roman"/>
          <w:b/>
          <w:sz w:val="24"/>
          <w:szCs w:val="24"/>
        </w:rPr>
        <w:t>d) Image Processing</w:t>
      </w:r>
    </w:p>
    <w:p w14:paraId="2DF3CC44" w14:textId="7262CBD1" w:rsidR="00114D07" w:rsidRPr="007E78D4" w:rsidRDefault="00114D07" w:rsidP="00317CB8">
      <w:pPr>
        <w:spacing w:before="240" w:line="360" w:lineRule="auto"/>
        <w:jc w:val="both"/>
        <w:rPr>
          <w:rFonts w:ascii="Times New Roman" w:hAnsi="Times New Roman" w:cs="Times New Roman"/>
          <w:sz w:val="24"/>
          <w:szCs w:val="24"/>
        </w:rPr>
      </w:pPr>
      <w:r w:rsidRPr="007E78D4">
        <w:rPr>
          <w:rFonts w:ascii="Times New Roman" w:hAnsi="Times New Roman" w:cs="Times New Roman"/>
          <w:sz w:val="24"/>
          <w:szCs w:val="24"/>
        </w:rPr>
        <w:t>Multiple crucial processing actions take place at the image processing stage to prepare data for usage in inference and model training.  The image data first needs conversion into a blob object</w:t>
      </w:r>
      <w:r w:rsidR="00F13533" w:rsidRPr="007E78D4">
        <w:rPr>
          <w:rFonts w:ascii="Times New Roman" w:hAnsi="Times New Roman" w:cs="Times New Roman"/>
          <w:sz w:val="24"/>
          <w:szCs w:val="24"/>
        </w:rPr>
        <w:t>,</w:t>
      </w:r>
      <w:r w:rsidRPr="007E78D4">
        <w:rPr>
          <w:rFonts w:ascii="Times New Roman" w:hAnsi="Times New Roman" w:cs="Times New Roman"/>
          <w:sz w:val="24"/>
          <w:szCs w:val="24"/>
        </w:rPr>
        <w:t xml:space="preserve"> which functions as a standardized format for neural network model entry.  The conversion ensures compatibility with upper levels of the model structure and supports seamless operation.  During this stage</w:t>
      </w:r>
      <w:r w:rsidR="00F13533" w:rsidRPr="007E78D4">
        <w:rPr>
          <w:rFonts w:ascii="Times New Roman" w:hAnsi="Times New Roman" w:cs="Times New Roman"/>
          <w:sz w:val="24"/>
          <w:szCs w:val="24"/>
        </w:rPr>
        <w:t>,</w:t>
      </w:r>
      <w:r w:rsidRPr="007E78D4">
        <w:rPr>
          <w:rFonts w:ascii="Times New Roman" w:hAnsi="Times New Roman" w:cs="Times New Roman"/>
          <w:sz w:val="24"/>
          <w:szCs w:val="24"/>
        </w:rPr>
        <w:t xml:space="preserve"> the images gain their corresponding class labels for object recognition</w:t>
      </w:r>
      <w:r w:rsidR="00F13533" w:rsidRPr="007E78D4">
        <w:rPr>
          <w:rFonts w:ascii="Times New Roman" w:hAnsi="Times New Roman" w:cs="Times New Roman"/>
          <w:sz w:val="24"/>
          <w:szCs w:val="24"/>
        </w:rPr>
        <w:t>,</w:t>
      </w:r>
      <w:r w:rsidRPr="007E78D4">
        <w:rPr>
          <w:rFonts w:ascii="Times New Roman" w:hAnsi="Times New Roman" w:cs="Times New Roman"/>
          <w:sz w:val="24"/>
          <w:szCs w:val="24"/>
        </w:rPr>
        <w:t xml:space="preserve"> which </w:t>
      </w:r>
      <w:r w:rsidR="00F13533" w:rsidRPr="007E78D4">
        <w:rPr>
          <w:rFonts w:ascii="Times New Roman" w:hAnsi="Times New Roman" w:cs="Times New Roman"/>
          <w:sz w:val="24"/>
          <w:szCs w:val="24"/>
        </w:rPr>
        <w:t>include</w:t>
      </w:r>
      <w:r w:rsidRPr="007E78D4">
        <w:rPr>
          <w:rFonts w:ascii="Times New Roman" w:hAnsi="Times New Roman" w:cs="Times New Roman"/>
          <w:sz w:val="24"/>
          <w:szCs w:val="24"/>
        </w:rPr>
        <w:t xml:space="preserve"> plastic bags, mulch, </w:t>
      </w:r>
      <w:proofErr w:type="spellStart"/>
      <w:r w:rsidR="00F13533" w:rsidRPr="007E78D4">
        <w:rPr>
          <w:rFonts w:ascii="Times New Roman" w:hAnsi="Times New Roman" w:cs="Times New Roman"/>
          <w:sz w:val="24"/>
          <w:szCs w:val="24"/>
        </w:rPr>
        <w:t>coloured</w:t>
      </w:r>
      <w:proofErr w:type="spellEnd"/>
      <w:r w:rsidRPr="007E78D4">
        <w:rPr>
          <w:rFonts w:ascii="Times New Roman" w:hAnsi="Times New Roman" w:cs="Times New Roman"/>
          <w:sz w:val="24"/>
          <w:szCs w:val="24"/>
        </w:rPr>
        <w:t xml:space="preserve"> metallic, plastic huts</w:t>
      </w:r>
      <w:r w:rsidR="00F13533" w:rsidRPr="007E78D4">
        <w:rPr>
          <w:rFonts w:ascii="Times New Roman" w:hAnsi="Times New Roman" w:cs="Times New Roman"/>
          <w:sz w:val="24"/>
          <w:szCs w:val="24"/>
        </w:rPr>
        <w:t>,</w:t>
      </w:r>
      <w:r w:rsidRPr="007E78D4">
        <w:rPr>
          <w:rFonts w:ascii="Times New Roman" w:hAnsi="Times New Roman" w:cs="Times New Roman"/>
          <w:sz w:val="24"/>
          <w:szCs w:val="24"/>
        </w:rPr>
        <w:t xml:space="preserve"> and dust nets.  The detection model receives training inputs from the object labels used in the ground fact annotation process.</w:t>
      </w:r>
    </w:p>
    <w:p w14:paraId="7CF02018" w14:textId="3A1E3921" w:rsidR="00114D07" w:rsidRPr="007E78D4" w:rsidRDefault="00114D07" w:rsidP="00317CB8">
      <w:pPr>
        <w:spacing w:before="240" w:line="360" w:lineRule="auto"/>
        <w:jc w:val="both"/>
        <w:rPr>
          <w:rFonts w:ascii="Times New Roman" w:hAnsi="Times New Roman" w:cs="Times New Roman"/>
          <w:sz w:val="24"/>
          <w:szCs w:val="24"/>
        </w:rPr>
      </w:pPr>
      <w:r w:rsidRPr="007E78D4">
        <w:rPr>
          <w:rFonts w:ascii="Times New Roman" w:hAnsi="Times New Roman" w:cs="Times New Roman"/>
          <w:sz w:val="24"/>
          <w:szCs w:val="24"/>
        </w:rPr>
        <w:t>The main use of bounding bins entails specifying location data</w:t>
      </w:r>
      <w:r w:rsidR="00F13533" w:rsidRPr="007E78D4">
        <w:rPr>
          <w:rFonts w:ascii="Times New Roman" w:hAnsi="Times New Roman" w:cs="Times New Roman"/>
          <w:sz w:val="24"/>
          <w:szCs w:val="24"/>
        </w:rPr>
        <w:t>,</w:t>
      </w:r>
      <w:r w:rsidRPr="007E78D4">
        <w:rPr>
          <w:rFonts w:ascii="Times New Roman" w:hAnsi="Times New Roman" w:cs="Times New Roman"/>
          <w:sz w:val="24"/>
          <w:szCs w:val="24"/>
        </w:rPr>
        <w:t xml:space="preserve"> which aids </w:t>
      </w:r>
      <w:r w:rsidR="00F13533" w:rsidRPr="007E78D4">
        <w:rPr>
          <w:rFonts w:ascii="Times New Roman" w:hAnsi="Times New Roman" w:cs="Times New Roman"/>
          <w:sz w:val="24"/>
          <w:szCs w:val="24"/>
        </w:rPr>
        <w:t xml:space="preserve">in </w:t>
      </w:r>
      <w:r w:rsidRPr="007E78D4">
        <w:rPr>
          <w:rFonts w:ascii="Times New Roman" w:hAnsi="Times New Roman" w:cs="Times New Roman"/>
          <w:sz w:val="24"/>
          <w:szCs w:val="24"/>
        </w:rPr>
        <w:t xml:space="preserve">identifying spatial boundaries of items within images. The conversion of image data into </w:t>
      </w:r>
      <w:proofErr w:type="spellStart"/>
      <w:r w:rsidRPr="007E78D4">
        <w:rPr>
          <w:rFonts w:ascii="Times New Roman" w:hAnsi="Times New Roman" w:cs="Times New Roman"/>
          <w:sz w:val="24"/>
          <w:szCs w:val="24"/>
        </w:rPr>
        <w:t>numpy</w:t>
      </w:r>
      <w:proofErr w:type="spellEnd"/>
      <w:r w:rsidRPr="007E78D4">
        <w:rPr>
          <w:rFonts w:ascii="Times New Roman" w:hAnsi="Times New Roman" w:cs="Times New Roman"/>
          <w:sz w:val="24"/>
          <w:szCs w:val="24"/>
        </w:rPr>
        <w:t xml:space="preserve"> arrays after processing becomes possible</w:t>
      </w:r>
      <w:r w:rsidR="00F13533" w:rsidRPr="007E78D4">
        <w:rPr>
          <w:rFonts w:ascii="Times New Roman" w:hAnsi="Times New Roman" w:cs="Times New Roman"/>
          <w:sz w:val="24"/>
          <w:szCs w:val="24"/>
        </w:rPr>
        <w:t>,</w:t>
      </w:r>
      <w:r w:rsidRPr="007E78D4">
        <w:rPr>
          <w:rFonts w:ascii="Times New Roman" w:hAnsi="Times New Roman" w:cs="Times New Roman"/>
          <w:sz w:val="24"/>
          <w:szCs w:val="24"/>
        </w:rPr>
        <w:t xml:space="preserve"> so researchers can efficiently work with this data type.  The loaded pre-trained model yields its network layers</w:t>
      </w:r>
      <w:r w:rsidR="00F13533" w:rsidRPr="007E78D4">
        <w:rPr>
          <w:rFonts w:ascii="Times New Roman" w:hAnsi="Times New Roman" w:cs="Times New Roman"/>
          <w:sz w:val="24"/>
          <w:szCs w:val="24"/>
        </w:rPr>
        <w:t>,</w:t>
      </w:r>
      <w:r w:rsidRPr="007E78D4">
        <w:rPr>
          <w:rFonts w:ascii="Times New Roman" w:hAnsi="Times New Roman" w:cs="Times New Roman"/>
          <w:sz w:val="24"/>
          <w:szCs w:val="24"/>
        </w:rPr>
        <w:t xml:space="preserve"> which allow the understanding of its structure and parameter definitions.  The output layers' extraction holds the model's final predictions within </w:t>
      </w:r>
      <w:r w:rsidRPr="007E78D4">
        <w:rPr>
          <w:rFonts w:ascii="Times New Roman" w:hAnsi="Times New Roman" w:cs="Times New Roman"/>
          <w:sz w:val="24"/>
          <w:szCs w:val="24"/>
        </w:rPr>
        <w:lastRenderedPageBreak/>
        <w:t>them.  In the picture processing stage</w:t>
      </w:r>
      <w:r w:rsidR="00F13533" w:rsidRPr="007E78D4">
        <w:rPr>
          <w:rFonts w:ascii="Times New Roman" w:hAnsi="Times New Roman" w:cs="Times New Roman"/>
          <w:sz w:val="24"/>
          <w:szCs w:val="24"/>
        </w:rPr>
        <w:t>,</w:t>
      </w:r>
      <w:r w:rsidRPr="007E78D4">
        <w:rPr>
          <w:rFonts w:ascii="Times New Roman" w:hAnsi="Times New Roman" w:cs="Times New Roman"/>
          <w:sz w:val="24"/>
          <w:szCs w:val="24"/>
        </w:rPr>
        <w:t xml:space="preserve"> the connected processing of photo data and matching annotation files occurs for unified execution.  The dataset attains </w:t>
      </w:r>
      <w:r w:rsidR="00F13533" w:rsidRPr="007E78D4">
        <w:rPr>
          <w:rFonts w:ascii="Times New Roman" w:hAnsi="Times New Roman" w:cs="Times New Roman"/>
          <w:sz w:val="24"/>
          <w:szCs w:val="24"/>
        </w:rPr>
        <w:t xml:space="preserve">a </w:t>
      </w:r>
      <w:r w:rsidRPr="007E78D4">
        <w:rPr>
          <w:rFonts w:ascii="Times New Roman" w:hAnsi="Times New Roman" w:cs="Times New Roman"/>
          <w:sz w:val="24"/>
          <w:szCs w:val="24"/>
        </w:rPr>
        <w:t xml:space="preserve">consistent format along with normalized data through performed operations on </w:t>
      </w:r>
      <w:proofErr w:type="spellStart"/>
      <w:r w:rsidRPr="007E78D4">
        <w:rPr>
          <w:rFonts w:ascii="Times New Roman" w:hAnsi="Times New Roman" w:cs="Times New Roman"/>
          <w:sz w:val="24"/>
          <w:szCs w:val="24"/>
        </w:rPr>
        <w:t>colour</w:t>
      </w:r>
      <w:proofErr w:type="spellEnd"/>
      <w:r w:rsidRPr="007E78D4">
        <w:rPr>
          <w:rFonts w:ascii="Times New Roman" w:hAnsi="Times New Roman" w:cs="Times New Roman"/>
          <w:sz w:val="24"/>
          <w:szCs w:val="24"/>
        </w:rPr>
        <w:t xml:space="preserve"> areas</w:t>
      </w:r>
      <w:r w:rsidR="007E78D4" w:rsidRPr="007E78D4">
        <w:rPr>
          <w:rFonts w:ascii="Times New Roman" w:hAnsi="Times New Roman" w:cs="Times New Roman"/>
          <w:sz w:val="24"/>
          <w:szCs w:val="24"/>
        </w:rPr>
        <w:t>,</w:t>
      </w:r>
      <w:r w:rsidRPr="007E78D4">
        <w:rPr>
          <w:rFonts w:ascii="Times New Roman" w:hAnsi="Times New Roman" w:cs="Times New Roman"/>
          <w:sz w:val="24"/>
          <w:szCs w:val="24"/>
        </w:rPr>
        <w:t xml:space="preserve"> alongside mask generation and image resizing. These steps enable ready deployment for model creation and evaluation.</w:t>
      </w:r>
    </w:p>
    <w:p w14:paraId="230C3F4B" w14:textId="742A191C" w:rsidR="00422263" w:rsidRPr="002A0A3E" w:rsidRDefault="00422263" w:rsidP="00422263">
      <w:pPr>
        <w:spacing w:before="240" w:line="360" w:lineRule="auto"/>
        <w:jc w:val="both"/>
        <w:rPr>
          <w:rFonts w:ascii="Times New Roman" w:hAnsi="Times New Roman" w:cs="Times New Roman"/>
          <w:b/>
          <w:sz w:val="24"/>
          <w:szCs w:val="24"/>
        </w:rPr>
      </w:pPr>
      <w:r w:rsidRPr="002A0A3E">
        <w:rPr>
          <w:rFonts w:ascii="Times New Roman" w:hAnsi="Times New Roman" w:cs="Times New Roman"/>
          <w:b/>
          <w:sz w:val="24"/>
          <w:szCs w:val="24"/>
        </w:rPr>
        <w:t>e) Data Augmentation</w:t>
      </w:r>
    </w:p>
    <w:p w14:paraId="27E4DC6A" w14:textId="1E060F01" w:rsidR="00114D07" w:rsidRPr="007E78D4" w:rsidRDefault="00114D07" w:rsidP="00114D07">
      <w:pPr>
        <w:spacing w:before="240" w:line="360" w:lineRule="auto"/>
        <w:jc w:val="both"/>
        <w:rPr>
          <w:rFonts w:ascii="Times New Roman" w:hAnsi="Times New Roman" w:cs="Times New Roman"/>
          <w:bCs/>
          <w:sz w:val="24"/>
          <w:szCs w:val="24"/>
        </w:rPr>
      </w:pPr>
      <w:r w:rsidRPr="007E78D4">
        <w:rPr>
          <w:rFonts w:ascii="Times New Roman" w:hAnsi="Times New Roman" w:cs="Times New Roman"/>
          <w:bCs/>
          <w:sz w:val="24"/>
          <w:szCs w:val="24"/>
        </w:rPr>
        <w:t>Additional text data serves to increase dataset content</w:t>
      </w:r>
      <w:r w:rsidR="007E78D4" w:rsidRPr="007E78D4">
        <w:rPr>
          <w:rFonts w:ascii="Times New Roman" w:hAnsi="Times New Roman" w:cs="Times New Roman"/>
          <w:bCs/>
          <w:sz w:val="24"/>
          <w:szCs w:val="24"/>
        </w:rPr>
        <w:t>,</w:t>
      </w:r>
      <w:r w:rsidRPr="007E78D4">
        <w:rPr>
          <w:rFonts w:ascii="Times New Roman" w:hAnsi="Times New Roman" w:cs="Times New Roman"/>
          <w:bCs/>
          <w:sz w:val="24"/>
          <w:szCs w:val="24"/>
        </w:rPr>
        <w:t xml:space="preserve"> which leads to better adaptability of the object detection model.   Multiple alterations that occur through </w:t>
      </w:r>
      <w:r w:rsidR="007E78D4" w:rsidRPr="007E78D4">
        <w:rPr>
          <w:rFonts w:ascii="Times New Roman" w:hAnsi="Times New Roman" w:cs="Times New Roman"/>
          <w:bCs/>
          <w:sz w:val="24"/>
          <w:szCs w:val="24"/>
        </w:rPr>
        <w:t>randomization</w:t>
      </w:r>
      <w:r w:rsidRPr="007E78D4">
        <w:rPr>
          <w:rFonts w:ascii="Times New Roman" w:hAnsi="Times New Roman" w:cs="Times New Roman"/>
          <w:bCs/>
          <w:sz w:val="24"/>
          <w:szCs w:val="24"/>
        </w:rPr>
        <w:t xml:space="preserve"> improve both the unpredictability along the reduction of overfitting in PIC.   The random procedure of </w:t>
      </w:r>
      <w:r w:rsidR="007E78D4" w:rsidRPr="007E78D4">
        <w:rPr>
          <w:rFonts w:ascii="Times New Roman" w:hAnsi="Times New Roman" w:cs="Times New Roman"/>
          <w:bCs/>
          <w:sz w:val="24"/>
          <w:szCs w:val="24"/>
        </w:rPr>
        <w:t xml:space="preserve">the </w:t>
      </w:r>
      <w:r w:rsidRPr="007E78D4">
        <w:rPr>
          <w:rFonts w:ascii="Times New Roman" w:hAnsi="Times New Roman" w:cs="Times New Roman"/>
          <w:bCs/>
          <w:sz w:val="24"/>
          <w:szCs w:val="24"/>
        </w:rPr>
        <w:t>random mission contains random cropping and scaling while also implementing various modifications of light intensity alongside contrast adjustment and saturation changes.   The introduced changes let the model normalize unfamiliar data better</w:t>
      </w:r>
      <w:r w:rsidR="007E78D4" w:rsidRPr="007E78D4">
        <w:rPr>
          <w:rFonts w:ascii="Times New Roman" w:hAnsi="Times New Roman" w:cs="Times New Roman"/>
          <w:bCs/>
          <w:sz w:val="24"/>
          <w:szCs w:val="24"/>
        </w:rPr>
        <w:t>,</w:t>
      </w:r>
      <w:r w:rsidRPr="007E78D4">
        <w:rPr>
          <w:rFonts w:ascii="Times New Roman" w:hAnsi="Times New Roman" w:cs="Times New Roman"/>
          <w:bCs/>
          <w:sz w:val="24"/>
          <w:szCs w:val="24"/>
        </w:rPr>
        <w:t xml:space="preserve"> which leads to improved performance in practical applications.</w:t>
      </w:r>
    </w:p>
    <w:p w14:paraId="11E8A2E1" w14:textId="69F3D37B" w:rsidR="00422263" w:rsidRPr="007E78D4" w:rsidRDefault="003C5AAC" w:rsidP="003C5AAC">
      <w:pPr>
        <w:spacing w:before="240" w:line="360" w:lineRule="auto"/>
        <w:jc w:val="both"/>
        <w:rPr>
          <w:rFonts w:ascii="Times New Roman" w:hAnsi="Times New Roman" w:cs="Times New Roman"/>
          <w:sz w:val="24"/>
          <w:szCs w:val="24"/>
        </w:rPr>
      </w:pPr>
      <w:r w:rsidRPr="007E78D4">
        <w:rPr>
          <w:rFonts w:ascii="Times New Roman" w:hAnsi="Times New Roman" w:cs="Times New Roman"/>
          <w:sz w:val="24"/>
          <w:szCs w:val="24"/>
        </w:rPr>
        <w:t xml:space="preserve">  </w:t>
      </w:r>
      <w:r w:rsidR="00114D07" w:rsidRPr="007E78D4">
        <w:rPr>
          <w:rFonts w:ascii="Times New Roman" w:hAnsi="Times New Roman" w:cs="Times New Roman"/>
          <w:sz w:val="24"/>
          <w:szCs w:val="24"/>
        </w:rPr>
        <w:t>The replicated approach to various items through buoy models is established with the help of rotation pictures as an essential modeling technique.   The ability of the model to identify electric railway items from different viewing perspectives improves due to photo rotation at multiple angles. This leads to better detection quality and operational efficiency.   The data set area expansion and the gift model diversity are achieved through data transformation techniques</w:t>
      </w:r>
      <w:r w:rsidR="007E78D4" w:rsidRPr="007E78D4">
        <w:rPr>
          <w:rFonts w:ascii="Times New Roman" w:hAnsi="Times New Roman" w:cs="Times New Roman"/>
          <w:sz w:val="24"/>
          <w:szCs w:val="24"/>
        </w:rPr>
        <w:t>,</w:t>
      </w:r>
      <w:r w:rsidR="00114D07" w:rsidRPr="007E78D4">
        <w:rPr>
          <w:rFonts w:ascii="Times New Roman" w:hAnsi="Times New Roman" w:cs="Times New Roman"/>
          <w:sz w:val="24"/>
          <w:szCs w:val="24"/>
        </w:rPr>
        <w:t xml:space="preserve"> which include scaling and flipping</w:t>
      </w:r>
      <w:r w:rsidR="007E78D4" w:rsidRPr="007E78D4">
        <w:rPr>
          <w:rFonts w:ascii="Times New Roman" w:hAnsi="Times New Roman" w:cs="Times New Roman"/>
          <w:sz w:val="24"/>
          <w:szCs w:val="24"/>
        </w:rPr>
        <w:t>,</w:t>
      </w:r>
      <w:r w:rsidR="00114D07" w:rsidRPr="007E78D4">
        <w:rPr>
          <w:rFonts w:ascii="Times New Roman" w:hAnsi="Times New Roman" w:cs="Times New Roman"/>
          <w:sz w:val="24"/>
          <w:szCs w:val="24"/>
        </w:rPr>
        <w:t xml:space="preserve"> and cutting image dimensions.   The growth strategy improves both model detection capabilities and adaptability to challenging environments through enhanced object recognition of their appearances and variations.</w:t>
      </w:r>
    </w:p>
    <w:p w14:paraId="24BD5972" w14:textId="7CAE33AA" w:rsidR="00DB4D36" w:rsidRPr="003F40A0" w:rsidRDefault="00422263" w:rsidP="00DB4D36">
      <w:pPr>
        <w:spacing w:before="240" w:line="360" w:lineRule="auto"/>
        <w:rPr>
          <w:rFonts w:ascii="Times New Roman" w:hAnsi="Times New Roman" w:cs="Times New Roman"/>
          <w:b/>
          <w:sz w:val="24"/>
          <w:szCs w:val="24"/>
        </w:rPr>
      </w:pPr>
      <w:r w:rsidRPr="003F40A0">
        <w:rPr>
          <w:rFonts w:ascii="Times New Roman" w:hAnsi="Times New Roman" w:cs="Times New Roman"/>
          <w:b/>
          <w:sz w:val="24"/>
          <w:szCs w:val="24"/>
        </w:rPr>
        <w:t>f</w:t>
      </w:r>
      <w:r w:rsidR="00DB4D36" w:rsidRPr="003F40A0">
        <w:rPr>
          <w:rFonts w:ascii="Times New Roman" w:hAnsi="Times New Roman" w:cs="Times New Roman"/>
          <w:b/>
          <w:sz w:val="24"/>
          <w:szCs w:val="24"/>
        </w:rPr>
        <w:t>) Algorithms</w:t>
      </w:r>
    </w:p>
    <w:p w14:paraId="0F1D3DBD" w14:textId="2C2D0D84" w:rsidR="00A80740" w:rsidRPr="007E78D4"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YOLOv5s:</w:t>
      </w:r>
      <w:r w:rsidRPr="007E78D4">
        <w:rPr>
          <w:rFonts w:ascii="Times New Roman" w:hAnsi="Times New Roman" w:cs="Times New Roman"/>
          <w:sz w:val="24"/>
          <w:szCs w:val="24"/>
        </w:rPr>
        <w:t xml:space="preserve"> </w:t>
      </w:r>
      <w:r w:rsidR="00114D07" w:rsidRPr="007E78D4">
        <w:rPr>
          <w:rFonts w:ascii="Times New Roman" w:hAnsi="Times New Roman" w:cs="Times New Roman"/>
          <w:sz w:val="24"/>
          <w:szCs w:val="24"/>
        </w:rPr>
        <w:t xml:space="preserve">There </w:t>
      </w:r>
      <w:r w:rsidR="007E78D4" w:rsidRPr="007E78D4">
        <w:rPr>
          <w:rFonts w:ascii="Times New Roman" w:hAnsi="Times New Roman" w:cs="Times New Roman"/>
          <w:sz w:val="24"/>
          <w:szCs w:val="24"/>
        </w:rPr>
        <w:t>exist</w:t>
      </w:r>
      <w:r w:rsidR="00114D07" w:rsidRPr="007E78D4">
        <w:rPr>
          <w:rFonts w:ascii="Times New Roman" w:hAnsi="Times New Roman" w:cs="Times New Roman"/>
          <w:sz w:val="24"/>
          <w:szCs w:val="24"/>
        </w:rPr>
        <w:t xml:space="preserve"> three levels of "Yolov5 recognition frame" variety</w:t>
      </w:r>
      <w:r w:rsidR="007E78D4" w:rsidRPr="007E78D4">
        <w:rPr>
          <w:rFonts w:ascii="Times New Roman" w:hAnsi="Times New Roman" w:cs="Times New Roman"/>
          <w:sz w:val="24"/>
          <w:szCs w:val="24"/>
        </w:rPr>
        <w:t>,</w:t>
      </w:r>
      <w:r w:rsidR="00114D07" w:rsidRPr="007E78D4">
        <w:rPr>
          <w:rFonts w:ascii="Times New Roman" w:hAnsi="Times New Roman" w:cs="Times New Roman"/>
          <w:sz w:val="24"/>
          <w:szCs w:val="24"/>
        </w:rPr>
        <w:t xml:space="preserve"> with Yolov5s representing the smallest version.   This weight-efficient design operates in real-time situations along with restricted computation requirements.   Among small detection frameworks</w:t>
      </w:r>
      <w:r w:rsidR="007E78D4" w:rsidRPr="007E78D4">
        <w:rPr>
          <w:rFonts w:ascii="Times New Roman" w:hAnsi="Times New Roman" w:cs="Times New Roman"/>
          <w:sz w:val="24"/>
          <w:szCs w:val="24"/>
        </w:rPr>
        <w:t>,</w:t>
      </w:r>
      <w:r w:rsidR="00114D07" w:rsidRPr="007E78D4">
        <w:rPr>
          <w:rFonts w:ascii="Times New Roman" w:hAnsi="Times New Roman" w:cs="Times New Roman"/>
          <w:sz w:val="24"/>
          <w:szCs w:val="24"/>
        </w:rPr>
        <w:t xml:space="preserve"> "Yolov5s [30]" stands as an excellent choice because it provides superior accuracy rates and operational speed.</w:t>
      </w:r>
    </w:p>
    <w:p w14:paraId="6FD62E89" w14:textId="77777777" w:rsidR="00114D07" w:rsidRPr="007E78D4"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YOLOv5s-E:</w:t>
      </w:r>
      <w:r w:rsidRPr="007E78D4">
        <w:rPr>
          <w:rFonts w:ascii="Times New Roman" w:hAnsi="Times New Roman" w:cs="Times New Roman"/>
          <w:sz w:val="24"/>
          <w:szCs w:val="24"/>
        </w:rPr>
        <w:t xml:space="preserve">  </w:t>
      </w:r>
      <w:r w:rsidR="00114D07" w:rsidRPr="007E78D4">
        <w:rPr>
          <w:rFonts w:ascii="Times New Roman" w:hAnsi="Times New Roman" w:cs="Times New Roman"/>
          <w:sz w:val="24"/>
          <w:szCs w:val="24"/>
        </w:rPr>
        <w:t xml:space="preserve">Recreating "Yolov5s-E" with personalized modifications leads to performance and efficiency improvement.   Yolov5S-E reaches superior detection accuracy and speed because it </w:t>
      </w:r>
      <w:r w:rsidR="00114D07" w:rsidRPr="007E78D4">
        <w:rPr>
          <w:rFonts w:ascii="Times New Roman" w:hAnsi="Times New Roman" w:cs="Times New Roman"/>
          <w:sz w:val="24"/>
          <w:szCs w:val="24"/>
        </w:rPr>
        <w:lastRenderedPageBreak/>
        <w:t>uses additional processing power to create a framework suitable for applications needing high precision and throughput.</w:t>
      </w:r>
    </w:p>
    <w:p w14:paraId="06C4246D" w14:textId="51F51BF2" w:rsidR="00114D07" w:rsidRPr="007E78D4"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YOLOv5s-B:</w:t>
      </w:r>
      <w:r w:rsidRPr="007E78D4">
        <w:rPr>
          <w:rFonts w:ascii="Times New Roman" w:hAnsi="Times New Roman" w:cs="Times New Roman"/>
          <w:sz w:val="24"/>
          <w:szCs w:val="24"/>
        </w:rPr>
        <w:t xml:space="preserve"> </w:t>
      </w:r>
      <w:r w:rsidR="00114D07" w:rsidRPr="007E78D4">
        <w:rPr>
          <w:rFonts w:ascii="Times New Roman" w:hAnsi="Times New Roman" w:cs="Times New Roman"/>
          <w:sz w:val="24"/>
          <w:szCs w:val="24"/>
        </w:rPr>
        <w:t>The useful landscapes require special architectural reforms to achieve maximum performance</w:t>
      </w:r>
      <w:r w:rsidR="007E78D4">
        <w:rPr>
          <w:rFonts w:ascii="Times New Roman" w:hAnsi="Times New Roman" w:cs="Times New Roman"/>
          <w:sz w:val="24"/>
          <w:szCs w:val="24"/>
        </w:rPr>
        <w:t>,</w:t>
      </w:r>
      <w:r w:rsidR="00114D07" w:rsidRPr="007E78D4">
        <w:rPr>
          <w:rFonts w:ascii="Times New Roman" w:hAnsi="Times New Roman" w:cs="Times New Roman"/>
          <w:sz w:val="24"/>
          <w:szCs w:val="24"/>
        </w:rPr>
        <w:t xml:space="preserve"> where "Yolov5s-B Yolov5s has a version".  To achieve outstanding results in defined scenarios or conditions</w:t>
      </w:r>
      <w:r w:rsidR="007E78D4">
        <w:rPr>
          <w:rFonts w:ascii="Times New Roman" w:hAnsi="Times New Roman" w:cs="Times New Roman"/>
          <w:sz w:val="24"/>
          <w:szCs w:val="24"/>
        </w:rPr>
        <w:t>,</w:t>
      </w:r>
      <w:r w:rsidR="00114D07" w:rsidRPr="007E78D4">
        <w:rPr>
          <w:rFonts w:ascii="Times New Roman" w:hAnsi="Times New Roman" w:cs="Times New Roman"/>
          <w:sz w:val="24"/>
          <w:szCs w:val="24"/>
        </w:rPr>
        <w:t xml:space="preserve"> the version adds network depth</w:t>
      </w:r>
      <w:r w:rsidR="007E78D4">
        <w:rPr>
          <w:rFonts w:ascii="Times New Roman" w:hAnsi="Times New Roman" w:cs="Times New Roman"/>
          <w:sz w:val="24"/>
          <w:szCs w:val="24"/>
        </w:rPr>
        <w:t>,</w:t>
      </w:r>
      <w:r w:rsidR="00114D07" w:rsidRPr="007E78D4">
        <w:rPr>
          <w:rFonts w:ascii="Times New Roman" w:hAnsi="Times New Roman" w:cs="Times New Roman"/>
          <w:sz w:val="24"/>
          <w:szCs w:val="24"/>
        </w:rPr>
        <w:t xml:space="preserve"> and </w:t>
      </w:r>
      <w:r w:rsidR="007E78D4">
        <w:rPr>
          <w:rFonts w:ascii="Times New Roman" w:hAnsi="Times New Roman" w:cs="Times New Roman"/>
          <w:sz w:val="24"/>
          <w:szCs w:val="24"/>
        </w:rPr>
        <w:t>convenient</w:t>
      </w:r>
      <w:r w:rsidR="00114D07" w:rsidRPr="007E78D4">
        <w:rPr>
          <w:rFonts w:ascii="Times New Roman" w:hAnsi="Times New Roman" w:cs="Times New Roman"/>
          <w:sz w:val="24"/>
          <w:szCs w:val="24"/>
        </w:rPr>
        <w:t xml:space="preserve"> removal process and adaptation strategy adjustments.</w:t>
      </w:r>
    </w:p>
    <w:p w14:paraId="2DB61761" w14:textId="4BEE84AD" w:rsidR="00A80740" w:rsidRPr="007E78D4" w:rsidRDefault="00A80740"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b/>
          <w:sz w:val="24"/>
          <w:szCs w:val="24"/>
        </w:rPr>
        <w:t xml:space="preserve">YOLOv5s-S: </w:t>
      </w:r>
      <w:r w:rsidR="00114D07" w:rsidRPr="007E78D4">
        <w:rPr>
          <w:rFonts w:ascii="Times New Roman" w:hAnsi="Times New Roman" w:cs="Times New Roman"/>
          <w:bCs/>
          <w:sz w:val="24"/>
          <w:szCs w:val="24"/>
        </w:rPr>
        <w:t xml:space="preserve">"Yolov5s-S Yolov5S-salim" captures, in a sophisticated form, the Yolov5S architecture.   The modification ensures </w:t>
      </w:r>
      <w:r w:rsidR="007E78D4">
        <w:rPr>
          <w:rFonts w:ascii="Times New Roman" w:hAnsi="Times New Roman" w:cs="Times New Roman"/>
          <w:bCs/>
          <w:sz w:val="24"/>
          <w:szCs w:val="24"/>
        </w:rPr>
        <w:t>highly</w:t>
      </w:r>
      <w:r w:rsidR="00114D07" w:rsidRPr="007E78D4">
        <w:rPr>
          <w:rFonts w:ascii="Times New Roman" w:hAnsi="Times New Roman" w:cs="Times New Roman"/>
          <w:bCs/>
          <w:sz w:val="24"/>
          <w:szCs w:val="24"/>
        </w:rPr>
        <w:t xml:space="preserve"> competitive performance while maintaining a minimum size and efficiency in data processing.   For edge equipment </w:t>
      </w:r>
      <w:r w:rsidR="007E78D4">
        <w:rPr>
          <w:rFonts w:ascii="Times New Roman" w:hAnsi="Times New Roman" w:cs="Times New Roman"/>
          <w:bCs/>
          <w:sz w:val="24"/>
          <w:szCs w:val="24"/>
        </w:rPr>
        <w:t>that</w:t>
      </w:r>
      <w:r w:rsidR="00114D07" w:rsidRPr="007E78D4">
        <w:rPr>
          <w:rFonts w:ascii="Times New Roman" w:hAnsi="Times New Roman" w:cs="Times New Roman"/>
          <w:bCs/>
          <w:sz w:val="24"/>
          <w:szCs w:val="24"/>
        </w:rPr>
        <w:t xml:space="preserve"> has limited memory capacity and energy processing capabilities</w:t>
      </w:r>
      <w:r w:rsidR="007E78D4">
        <w:rPr>
          <w:rFonts w:ascii="Times New Roman" w:hAnsi="Times New Roman" w:cs="Times New Roman"/>
          <w:bCs/>
          <w:sz w:val="24"/>
          <w:szCs w:val="24"/>
        </w:rPr>
        <w:t>,</w:t>
      </w:r>
      <w:r w:rsidR="00114D07" w:rsidRPr="007E78D4">
        <w:rPr>
          <w:rFonts w:ascii="Times New Roman" w:hAnsi="Times New Roman" w:cs="Times New Roman"/>
          <w:bCs/>
          <w:sz w:val="24"/>
          <w:szCs w:val="24"/>
        </w:rPr>
        <w:t xml:space="preserve"> "Yolov5s-s" represents the most suitable variant.</w:t>
      </w:r>
    </w:p>
    <w:p w14:paraId="3DABBD67" w14:textId="084675BC" w:rsidR="00422263" w:rsidRDefault="00A80740" w:rsidP="00A80740">
      <w:pPr>
        <w:spacing w:before="240" w:line="360" w:lineRule="auto"/>
        <w:jc w:val="both"/>
        <w:rPr>
          <w:rFonts w:ascii="Times New Roman" w:hAnsi="Times New Roman" w:cs="Times New Roman"/>
          <w:bCs/>
          <w:sz w:val="24"/>
          <w:szCs w:val="24"/>
        </w:rPr>
      </w:pPr>
      <w:r w:rsidRPr="007E78D4">
        <w:rPr>
          <w:rFonts w:ascii="Times New Roman" w:hAnsi="Times New Roman" w:cs="Times New Roman"/>
          <w:b/>
          <w:sz w:val="24"/>
          <w:szCs w:val="24"/>
        </w:rPr>
        <w:t xml:space="preserve">YOLOv5s-EBS: </w:t>
      </w:r>
      <w:r w:rsidR="00114D07" w:rsidRPr="007E78D4">
        <w:rPr>
          <w:rFonts w:ascii="Times New Roman" w:hAnsi="Times New Roman" w:cs="Times New Roman"/>
          <w:bCs/>
          <w:sz w:val="24"/>
          <w:szCs w:val="24"/>
        </w:rPr>
        <w:t xml:space="preserve">The </w:t>
      </w:r>
      <w:r w:rsidR="007E78D4">
        <w:rPr>
          <w:rFonts w:ascii="Times New Roman" w:hAnsi="Times New Roman" w:cs="Times New Roman"/>
          <w:bCs/>
          <w:sz w:val="24"/>
          <w:szCs w:val="24"/>
        </w:rPr>
        <w:t>Yolov5s-EBS</w:t>
      </w:r>
      <w:r w:rsidR="00114D07" w:rsidRPr="007E78D4">
        <w:rPr>
          <w:rFonts w:ascii="Times New Roman" w:hAnsi="Times New Roman" w:cs="Times New Roman"/>
          <w:bCs/>
          <w:sz w:val="24"/>
          <w:szCs w:val="24"/>
        </w:rPr>
        <w:t xml:space="preserve"> version represents a specific component of the Yolov5 platform designed for detecting foreign products on rails with electrical power systems.   Integration of the optimal system for recognizing small targets within complex environments through merger processes and attention mechanisms</w:t>
      </w:r>
      <w:r w:rsidR="007E78D4">
        <w:rPr>
          <w:rFonts w:ascii="Times New Roman" w:hAnsi="Times New Roman" w:cs="Times New Roman"/>
          <w:bCs/>
          <w:sz w:val="24"/>
          <w:szCs w:val="24"/>
        </w:rPr>
        <w:t>,</w:t>
      </w:r>
      <w:r w:rsidR="00114D07" w:rsidRPr="007E78D4">
        <w:rPr>
          <w:rFonts w:ascii="Times New Roman" w:hAnsi="Times New Roman" w:cs="Times New Roman"/>
          <w:bCs/>
          <w:sz w:val="24"/>
          <w:szCs w:val="24"/>
        </w:rPr>
        <w:t xml:space="preserve"> together with enhanced function improvement</w:t>
      </w:r>
      <w:r w:rsidR="007E78D4">
        <w:rPr>
          <w:rFonts w:ascii="Times New Roman" w:hAnsi="Times New Roman" w:cs="Times New Roman"/>
          <w:bCs/>
          <w:sz w:val="24"/>
          <w:szCs w:val="24"/>
        </w:rPr>
        <w:t>,</w:t>
      </w:r>
      <w:r w:rsidR="00114D07" w:rsidRPr="007E78D4">
        <w:rPr>
          <w:rFonts w:ascii="Times New Roman" w:hAnsi="Times New Roman" w:cs="Times New Roman"/>
          <w:bCs/>
          <w:sz w:val="24"/>
          <w:szCs w:val="24"/>
        </w:rPr>
        <w:t xml:space="preserve"> allows rail security applications to detect weaknesses more efficiently.</w:t>
      </w:r>
    </w:p>
    <w:p w14:paraId="121F5683" w14:textId="77777777" w:rsidR="00D9254C" w:rsidRPr="007E78D4" w:rsidRDefault="00D9254C" w:rsidP="00A80740">
      <w:pPr>
        <w:spacing w:before="240" w:line="360" w:lineRule="auto"/>
        <w:jc w:val="both"/>
        <w:rPr>
          <w:rFonts w:ascii="Times New Roman" w:hAnsi="Times New Roman" w:cs="Times New Roman"/>
          <w:bCs/>
          <w:sz w:val="24"/>
          <w:szCs w:val="24"/>
        </w:rPr>
      </w:pPr>
    </w:p>
    <w:p w14:paraId="008DF81B" w14:textId="77777777" w:rsidR="00A80740" w:rsidRPr="003F40A0" w:rsidRDefault="00A80740" w:rsidP="00A80740">
      <w:pPr>
        <w:spacing w:before="240" w:line="360" w:lineRule="auto"/>
        <w:jc w:val="center"/>
        <w:rPr>
          <w:rFonts w:ascii="Times New Roman" w:hAnsi="Times New Roman" w:cs="Times New Roman"/>
          <w:b/>
          <w:sz w:val="24"/>
          <w:szCs w:val="24"/>
        </w:rPr>
      </w:pPr>
      <w:r w:rsidRPr="003F40A0">
        <w:rPr>
          <w:rFonts w:ascii="Times New Roman" w:hAnsi="Times New Roman" w:cs="Times New Roman"/>
          <w:b/>
          <w:sz w:val="24"/>
          <w:szCs w:val="24"/>
        </w:rPr>
        <w:t>4. EXPERIMENTAL RESULTS</w:t>
      </w:r>
    </w:p>
    <w:p w14:paraId="6173D58F" w14:textId="77777777" w:rsidR="00114D07" w:rsidRPr="007E78D4" w:rsidRDefault="00A80740" w:rsidP="00A80740">
      <w:pPr>
        <w:spacing w:before="240" w:line="360" w:lineRule="auto"/>
        <w:jc w:val="both"/>
        <w:rPr>
          <w:rFonts w:ascii="Times New Roman" w:hAnsi="Times New Roman" w:cs="Times New Roman"/>
          <w:bCs/>
          <w:sz w:val="24"/>
          <w:szCs w:val="24"/>
        </w:rPr>
      </w:pPr>
      <w:r w:rsidRPr="007E78D4">
        <w:rPr>
          <w:rFonts w:ascii="Times New Roman" w:hAnsi="Times New Roman" w:cs="Times New Roman"/>
          <w:b/>
          <w:sz w:val="24"/>
          <w:szCs w:val="24"/>
        </w:rPr>
        <w:t xml:space="preserve">Precision: </w:t>
      </w:r>
      <w:r w:rsidR="00114D07" w:rsidRPr="007E78D4">
        <w:rPr>
          <w:rFonts w:ascii="Times New Roman" w:hAnsi="Times New Roman" w:cs="Times New Roman"/>
          <w:bCs/>
          <w:sz w:val="24"/>
          <w:szCs w:val="24"/>
        </w:rPr>
        <w:t>Precision determines how many correctly identified cases exist within the recognized positive observations.  The calculation of precision appears in this form:</w:t>
      </w:r>
    </w:p>
    <w:p w14:paraId="33D4C02B" w14:textId="77777777" w:rsidR="00A80740" w:rsidRPr="007E78D4" w:rsidRDefault="000B5EB8" w:rsidP="00A80740">
      <w:pPr>
        <w:spacing w:before="240" w:line="360" w:lineRule="auto"/>
        <w:jc w:val="both"/>
        <w:rPr>
          <w:rFonts w:ascii="Times New Roman" w:hAnsi="Times New Roman" w:cs="Times New Roman"/>
          <w:sz w:val="24"/>
          <w:szCs w:val="24"/>
        </w:rPr>
      </w:pPr>
      <w:r w:rsidRPr="007E78D4">
        <w:rPr>
          <w:rFonts w:ascii="Times New Roman" w:hAnsi="Times New Roman" w:cs="Times New Roman"/>
          <w:sz w:val="24"/>
          <w:szCs w:val="24"/>
        </w:rPr>
        <w:t>“</w:t>
      </w:r>
      <w:r w:rsidR="00A80740" w:rsidRPr="007E78D4">
        <w:rPr>
          <w:rFonts w:ascii="Times New Roman" w:hAnsi="Times New Roman" w:cs="Times New Roman"/>
          <w:sz w:val="24"/>
          <w:szCs w:val="24"/>
        </w:rPr>
        <w:t>Precision = True positives/ (True positives + False positives) = TP</w:t>
      </w:r>
      <w:proofErr w:type="gramStart"/>
      <w:r w:rsidR="00A80740" w:rsidRPr="007E78D4">
        <w:rPr>
          <w:rFonts w:ascii="Times New Roman" w:hAnsi="Times New Roman" w:cs="Times New Roman"/>
          <w:sz w:val="24"/>
          <w:szCs w:val="24"/>
        </w:rPr>
        <w:t>/(</w:t>
      </w:r>
      <w:proofErr w:type="gramEnd"/>
      <w:r w:rsidR="00A80740" w:rsidRPr="007E78D4">
        <w:rPr>
          <w:rFonts w:ascii="Times New Roman" w:hAnsi="Times New Roman" w:cs="Times New Roman"/>
          <w:sz w:val="24"/>
          <w:szCs w:val="24"/>
        </w:rPr>
        <w:t>TP + FP)</w:t>
      </w:r>
      <w:r w:rsidRPr="007E78D4">
        <w:rPr>
          <w:rFonts w:ascii="Times New Roman" w:hAnsi="Times New Roman" w:cs="Times New Roman"/>
          <w:sz w:val="24"/>
          <w:szCs w:val="24"/>
        </w:rPr>
        <w:t>”</w:t>
      </w:r>
    </w:p>
    <w:p w14:paraId="03DD022C" w14:textId="77777777" w:rsidR="00A80740" w:rsidRDefault="00A80740" w:rsidP="007A689A">
      <w:pPr>
        <w:spacing w:before="240" w:line="360" w:lineRule="auto"/>
        <w:jc w:val="center"/>
        <w:rPr>
          <w:rFonts w:ascii="Times New Roman" w:hAnsi="Times New Roman" w:cs="Times New Roman"/>
          <w:sz w:val="20"/>
        </w:rPr>
      </w:pPr>
      <w:r>
        <w:rPr>
          <w:rFonts w:ascii="Times New Roman" w:hAnsi="Times New Roman" w:cs="Times New Roman"/>
          <w:noProof/>
          <w:sz w:val="20"/>
          <w:lang w:bidi="te-IN"/>
        </w:rPr>
        <w:drawing>
          <wp:inline distT="0" distB="0" distL="0" distR="0" wp14:anchorId="0FBDB3D8" wp14:editId="46935FEA">
            <wp:extent cx="2635250" cy="368300"/>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637735" cy="368647"/>
                    </a:xfrm>
                    <a:prstGeom prst="rect">
                      <a:avLst/>
                    </a:prstGeom>
                    <a:noFill/>
                    <a:ln w="9525">
                      <a:solidFill>
                        <a:schemeClr val="accent1"/>
                      </a:solidFill>
                      <a:miter lim="800000"/>
                      <a:headEnd/>
                      <a:tailEnd/>
                    </a:ln>
                  </pic:spPr>
                </pic:pic>
              </a:graphicData>
            </a:graphic>
          </wp:inline>
        </w:drawing>
      </w:r>
    </w:p>
    <w:p w14:paraId="50A90F93" w14:textId="77777777" w:rsidR="00A80740" w:rsidRDefault="00A80740" w:rsidP="007A689A">
      <w:pPr>
        <w:spacing w:before="240" w:line="360" w:lineRule="auto"/>
        <w:jc w:val="center"/>
        <w:rPr>
          <w:rFonts w:ascii="Times New Roman" w:hAnsi="Times New Roman" w:cs="Times New Roman"/>
          <w:sz w:val="20"/>
        </w:rPr>
      </w:pPr>
      <w:r w:rsidRPr="00A80740">
        <w:rPr>
          <w:rFonts w:ascii="Times New Roman" w:hAnsi="Times New Roman" w:cs="Times New Roman"/>
          <w:noProof/>
          <w:sz w:val="20"/>
          <w:lang w:bidi="te-IN"/>
        </w:rPr>
        <w:lastRenderedPageBreak/>
        <w:drawing>
          <wp:inline distT="0" distB="0" distL="0" distR="0" wp14:anchorId="213D2CF1" wp14:editId="29733795">
            <wp:extent cx="3924300" cy="1796852"/>
            <wp:effectExtent l="19050" t="19050" r="19050" b="13335"/>
            <wp:docPr id="4" name="Picture 4" descr="precision"/>
            <wp:cNvGraphicFramePr/>
            <a:graphic xmlns:a="http://schemas.openxmlformats.org/drawingml/2006/main">
              <a:graphicData uri="http://schemas.openxmlformats.org/drawingml/2006/picture">
                <pic:pic xmlns:pic="http://schemas.openxmlformats.org/drawingml/2006/picture">
                  <pic:nvPicPr>
                    <pic:cNvPr id="9" name="Picture 8" descr="precision"/>
                    <pic:cNvPicPr>
                      <a:picLocks noChangeAspect="1"/>
                    </pic:cNvPicPr>
                  </pic:nvPicPr>
                  <pic:blipFill>
                    <a:blip r:embed="rId11"/>
                    <a:stretch>
                      <a:fillRect/>
                    </a:stretch>
                  </pic:blipFill>
                  <pic:spPr>
                    <a:xfrm>
                      <a:off x="0" y="0"/>
                      <a:ext cx="3946305" cy="1806927"/>
                    </a:xfrm>
                    <a:prstGeom prst="rect">
                      <a:avLst/>
                    </a:prstGeom>
                    <a:ln>
                      <a:solidFill>
                        <a:schemeClr val="accent1"/>
                      </a:solidFill>
                    </a:ln>
                  </pic:spPr>
                </pic:pic>
              </a:graphicData>
            </a:graphic>
          </wp:inline>
        </w:drawing>
      </w:r>
    </w:p>
    <w:p w14:paraId="00C76016" w14:textId="073940B7" w:rsidR="00A80740" w:rsidRDefault="00A80740" w:rsidP="00860811">
      <w:pPr>
        <w:spacing w:before="240" w:line="360" w:lineRule="auto"/>
        <w:jc w:val="center"/>
        <w:rPr>
          <w:rFonts w:ascii="Times New Roman" w:hAnsi="Times New Roman" w:cs="Times New Roman"/>
          <w:sz w:val="20"/>
        </w:rPr>
      </w:pPr>
      <w:r w:rsidRPr="00860811">
        <w:rPr>
          <w:rFonts w:ascii="Times New Roman" w:hAnsi="Times New Roman" w:cs="Times New Roman"/>
          <w:b/>
          <w:bCs/>
          <w:sz w:val="20"/>
        </w:rPr>
        <w:t>Fig</w:t>
      </w:r>
      <w:r w:rsidR="00860811" w:rsidRPr="00860811">
        <w:rPr>
          <w:rFonts w:ascii="Times New Roman" w:hAnsi="Times New Roman" w:cs="Times New Roman"/>
          <w:b/>
          <w:bCs/>
          <w:sz w:val="20"/>
        </w:rPr>
        <w:t>ure</w:t>
      </w:r>
      <w:r w:rsidRPr="00860811">
        <w:rPr>
          <w:rFonts w:ascii="Times New Roman" w:hAnsi="Times New Roman" w:cs="Times New Roman"/>
          <w:b/>
          <w:bCs/>
          <w:sz w:val="20"/>
        </w:rPr>
        <w:t xml:space="preserve"> 3</w:t>
      </w:r>
      <w:r w:rsidR="00860811" w:rsidRPr="00860811">
        <w:rPr>
          <w:rFonts w:ascii="Times New Roman" w:hAnsi="Times New Roman" w:cs="Times New Roman"/>
          <w:b/>
          <w:bCs/>
          <w:sz w:val="20"/>
        </w:rPr>
        <w:t>:</w:t>
      </w:r>
      <w:r>
        <w:rPr>
          <w:rFonts w:ascii="Times New Roman" w:hAnsi="Times New Roman" w:cs="Times New Roman"/>
          <w:sz w:val="20"/>
        </w:rPr>
        <w:t xml:space="preserve"> Precision Comparison Graphs</w:t>
      </w:r>
    </w:p>
    <w:p w14:paraId="3A744F06" w14:textId="36003F61" w:rsidR="00D9254C" w:rsidRPr="00D9254C" w:rsidRDefault="00D9254C" w:rsidP="00D9254C">
      <w:pPr>
        <w:spacing w:before="240" w:line="360" w:lineRule="auto"/>
        <w:jc w:val="both"/>
        <w:rPr>
          <w:rFonts w:ascii="Times New Roman" w:hAnsi="Times New Roman" w:cs="Times New Roman"/>
          <w:sz w:val="24"/>
          <w:szCs w:val="24"/>
        </w:rPr>
      </w:pPr>
      <w:r w:rsidRPr="00D9254C">
        <w:rPr>
          <w:rFonts w:ascii="Times New Roman" w:hAnsi="Times New Roman" w:cs="Times New Roman"/>
          <w:sz w:val="24"/>
          <w:szCs w:val="24"/>
        </w:rPr>
        <w:t>The precision evaluation of different models (YOLOv5s, YOLOv5s-E, EBSE-YOLO, etc.) should be presented through a bar graph or line chart. The percentage value represents precision by measuring correctly identified objects from the total number of detected objects. The bar chart will reveal EBSE-YOLO with the highest precision value which demonstrates its superior accuracy level.</w:t>
      </w:r>
    </w:p>
    <w:p w14:paraId="7BBDCBC2" w14:textId="77777777" w:rsidR="00A80740" w:rsidRPr="00860811" w:rsidRDefault="00A80740" w:rsidP="00A80740">
      <w:pPr>
        <w:spacing w:before="240" w:line="360" w:lineRule="auto"/>
        <w:jc w:val="both"/>
        <w:rPr>
          <w:rFonts w:ascii="Times New Roman" w:hAnsi="Times New Roman" w:cs="Times New Roman"/>
          <w:sz w:val="24"/>
          <w:szCs w:val="24"/>
        </w:rPr>
      </w:pPr>
      <w:r w:rsidRPr="00860811">
        <w:rPr>
          <w:rFonts w:ascii="Times New Roman" w:hAnsi="Times New Roman" w:cs="Times New Roman"/>
          <w:b/>
          <w:sz w:val="24"/>
          <w:szCs w:val="24"/>
        </w:rPr>
        <w:t>Recall:</w:t>
      </w:r>
      <w:r w:rsidRPr="00860811">
        <w:rPr>
          <w:rFonts w:ascii="Times New Roman" w:hAnsi="Times New Roman" w:cs="Times New Roman"/>
          <w:sz w:val="24"/>
          <w:szCs w:val="24"/>
        </w:rPr>
        <w:t xml:space="preserve"> </w:t>
      </w:r>
      <w:r w:rsidR="00114D07" w:rsidRPr="00860811">
        <w:rPr>
          <w:rFonts w:ascii="Times New Roman" w:hAnsi="Times New Roman" w:cs="Times New Roman"/>
          <w:sz w:val="24"/>
          <w:szCs w:val="24"/>
        </w:rPr>
        <w:t>Scientists use recall to evaluate modeling capabilities for identifying all instances of a distinct elegance within the data. The total number of correctly predicted observations represents a fantastic proportion of the real positive set which indicates how well the model detects specific elegance instances.</w:t>
      </w:r>
    </w:p>
    <w:p w14:paraId="3B3ED248" w14:textId="77777777" w:rsidR="00A80740" w:rsidRDefault="00A80740" w:rsidP="007A689A">
      <w:pPr>
        <w:pStyle w:val="NormalWeb"/>
        <w:spacing w:line="360" w:lineRule="auto"/>
        <w:jc w:val="center"/>
      </w:pPr>
      <w:r>
        <w:rPr>
          <w:noProof/>
          <w:sz w:val="20"/>
          <w:lang w:bidi="te-IN"/>
        </w:rPr>
        <w:drawing>
          <wp:inline distT="0" distB="0" distL="0" distR="0" wp14:anchorId="53EE3936" wp14:editId="1C897C82">
            <wp:extent cx="2667635" cy="2286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678044" cy="229492"/>
                    </a:xfrm>
                    <a:prstGeom prst="rect">
                      <a:avLst/>
                    </a:prstGeom>
                    <a:noFill/>
                    <a:ln w="9525">
                      <a:noFill/>
                      <a:miter lim="800000"/>
                      <a:headEnd/>
                      <a:tailEnd/>
                    </a:ln>
                  </pic:spPr>
                </pic:pic>
              </a:graphicData>
            </a:graphic>
          </wp:inline>
        </w:drawing>
      </w:r>
    </w:p>
    <w:p w14:paraId="7415DC76" w14:textId="77777777" w:rsidR="00A80740" w:rsidRDefault="00A80740" w:rsidP="007A689A">
      <w:pPr>
        <w:pStyle w:val="NormalWeb"/>
        <w:spacing w:line="360" w:lineRule="auto"/>
        <w:jc w:val="center"/>
      </w:pPr>
      <w:r w:rsidRPr="00A80740">
        <w:rPr>
          <w:noProof/>
          <w:lang w:bidi="te-IN"/>
        </w:rPr>
        <w:drawing>
          <wp:inline distT="0" distB="0" distL="0" distR="0" wp14:anchorId="5B0163C7" wp14:editId="3496638C">
            <wp:extent cx="3479800" cy="1739540"/>
            <wp:effectExtent l="19050" t="19050" r="25400" b="13335"/>
            <wp:docPr id="3" name="Picture 3" descr="recall"/>
            <wp:cNvGraphicFramePr/>
            <a:graphic xmlns:a="http://schemas.openxmlformats.org/drawingml/2006/main">
              <a:graphicData uri="http://schemas.openxmlformats.org/drawingml/2006/picture">
                <pic:pic xmlns:pic="http://schemas.openxmlformats.org/drawingml/2006/picture">
                  <pic:nvPicPr>
                    <pic:cNvPr id="10" name="Picture 9" descr="recall"/>
                    <pic:cNvPicPr>
                      <a:picLocks noChangeAspect="1"/>
                    </pic:cNvPicPr>
                  </pic:nvPicPr>
                  <pic:blipFill>
                    <a:blip r:embed="rId13"/>
                    <a:stretch>
                      <a:fillRect/>
                    </a:stretch>
                  </pic:blipFill>
                  <pic:spPr>
                    <a:xfrm>
                      <a:off x="0" y="0"/>
                      <a:ext cx="3495128" cy="1747202"/>
                    </a:xfrm>
                    <a:prstGeom prst="rect">
                      <a:avLst/>
                    </a:prstGeom>
                    <a:ln>
                      <a:solidFill>
                        <a:schemeClr val="accent1"/>
                      </a:solidFill>
                    </a:ln>
                  </pic:spPr>
                </pic:pic>
              </a:graphicData>
            </a:graphic>
          </wp:inline>
        </w:drawing>
      </w:r>
    </w:p>
    <w:p w14:paraId="05B77F93" w14:textId="1B8CE99E" w:rsidR="00A80740" w:rsidRDefault="00A80740" w:rsidP="003F3F2C">
      <w:pPr>
        <w:pStyle w:val="NormalWeb"/>
        <w:spacing w:line="360" w:lineRule="auto"/>
        <w:jc w:val="center"/>
        <w:rPr>
          <w:sz w:val="20"/>
        </w:rPr>
      </w:pPr>
      <w:r w:rsidRPr="00860811">
        <w:rPr>
          <w:b/>
          <w:bCs/>
          <w:sz w:val="20"/>
        </w:rPr>
        <w:t>Fig</w:t>
      </w:r>
      <w:r w:rsidR="00860811" w:rsidRPr="00860811">
        <w:rPr>
          <w:b/>
          <w:bCs/>
          <w:sz w:val="20"/>
        </w:rPr>
        <w:t>ure</w:t>
      </w:r>
      <w:r w:rsidRPr="00860811">
        <w:rPr>
          <w:b/>
          <w:bCs/>
          <w:sz w:val="20"/>
        </w:rPr>
        <w:t xml:space="preserve"> 4</w:t>
      </w:r>
      <w:r w:rsidR="00860811" w:rsidRPr="00860811">
        <w:rPr>
          <w:b/>
          <w:bCs/>
          <w:sz w:val="20"/>
        </w:rPr>
        <w:t>:</w:t>
      </w:r>
      <w:r>
        <w:rPr>
          <w:sz w:val="20"/>
        </w:rPr>
        <w:t xml:space="preserve"> Recall Comparison Graphs</w:t>
      </w:r>
    </w:p>
    <w:p w14:paraId="74A90A14" w14:textId="7B0C43CC" w:rsidR="00767967" w:rsidRDefault="00D9254C" w:rsidP="00767967">
      <w:pPr>
        <w:pStyle w:val="NormalWeb"/>
        <w:spacing w:line="360" w:lineRule="auto"/>
        <w:jc w:val="both"/>
      </w:pPr>
      <w:r w:rsidRPr="00D9254C">
        <w:lastRenderedPageBreak/>
        <w:t>The illustrated visual presents recall metrics to display which model identified the highest number of real foreign items. The detection approach achieves an improved performance because it finds more foreign objects. The analysis indicates that EBSE-YOLO most likely delivers optimal results due to its recognized ability to locate all important objects in inspection datasets.</w:t>
      </w:r>
    </w:p>
    <w:p w14:paraId="15297F54" w14:textId="05CEB97B" w:rsidR="00860811" w:rsidRPr="00860811" w:rsidRDefault="00A80740" w:rsidP="00860811">
      <w:pPr>
        <w:spacing w:before="240" w:line="360" w:lineRule="auto"/>
        <w:jc w:val="both"/>
        <w:rPr>
          <w:rFonts w:ascii="Times New Roman" w:hAnsi="Times New Roman" w:cs="Times New Roman"/>
          <w:sz w:val="24"/>
          <w:szCs w:val="24"/>
        </w:rPr>
      </w:pPr>
      <w:r w:rsidRPr="00860811">
        <w:rPr>
          <w:rFonts w:ascii="Times New Roman" w:hAnsi="Times New Roman" w:cs="Times New Roman"/>
          <w:b/>
          <w:sz w:val="24"/>
          <w:szCs w:val="24"/>
        </w:rPr>
        <w:t>mAP</w:t>
      </w:r>
      <w:r w:rsidR="00933E1B" w:rsidRPr="00860811">
        <w:rPr>
          <w:rFonts w:ascii="Times New Roman" w:hAnsi="Times New Roman" w:cs="Times New Roman"/>
          <w:b/>
          <w:sz w:val="24"/>
          <w:szCs w:val="24"/>
        </w:rPr>
        <w:t>50</w:t>
      </w:r>
      <w:r w:rsidRPr="00860811">
        <w:rPr>
          <w:rFonts w:ascii="Times New Roman" w:hAnsi="Times New Roman" w:cs="Times New Roman"/>
          <w:b/>
          <w:sz w:val="24"/>
          <w:szCs w:val="24"/>
        </w:rPr>
        <w:t>:</w:t>
      </w:r>
      <w:r w:rsidRPr="00860811">
        <w:rPr>
          <w:rFonts w:ascii="Times New Roman" w:hAnsi="Times New Roman" w:cs="Times New Roman"/>
          <w:sz w:val="24"/>
          <w:szCs w:val="24"/>
        </w:rPr>
        <w:t xml:space="preserve"> </w:t>
      </w:r>
      <w:r w:rsidR="00114D07" w:rsidRPr="00860811">
        <w:rPr>
          <w:rFonts w:ascii="Times New Roman" w:hAnsi="Times New Roman" w:cs="Times New Roman"/>
          <w:sz w:val="24"/>
          <w:szCs w:val="24"/>
        </w:rPr>
        <w:t xml:space="preserve">The assessment of medium joint accuracy used </w:t>
      </w:r>
      <w:r w:rsidR="00860811">
        <w:rPr>
          <w:rFonts w:ascii="Times New Roman" w:hAnsi="Times New Roman" w:cs="Times New Roman"/>
          <w:sz w:val="24"/>
          <w:szCs w:val="24"/>
        </w:rPr>
        <w:t xml:space="preserve">a </w:t>
      </w:r>
      <w:r w:rsidR="00114D07" w:rsidRPr="00860811">
        <w:rPr>
          <w:rFonts w:ascii="Times New Roman" w:hAnsi="Times New Roman" w:cs="Times New Roman"/>
          <w:sz w:val="24"/>
          <w:szCs w:val="24"/>
        </w:rPr>
        <w:t>face value of 0.50 as "intersection over union (</w:t>
      </w:r>
      <w:proofErr w:type="spellStart"/>
      <w:r w:rsidR="00114D07" w:rsidRPr="00860811">
        <w:rPr>
          <w:rFonts w:ascii="Times New Roman" w:hAnsi="Times New Roman" w:cs="Times New Roman"/>
          <w:sz w:val="24"/>
          <w:szCs w:val="24"/>
        </w:rPr>
        <w:t>IoU</w:t>
      </w:r>
      <w:proofErr w:type="spellEnd"/>
      <w:r w:rsidR="00114D07" w:rsidRPr="00860811">
        <w:rPr>
          <w:rFonts w:ascii="Times New Roman" w:hAnsi="Times New Roman" w:cs="Times New Roman"/>
          <w:sz w:val="24"/>
          <w:szCs w:val="24"/>
        </w:rPr>
        <w:t>)". The assessment focuses solely on "simple" perception to evaluate version accuracy by using the "intersection over union (</w:t>
      </w:r>
      <w:proofErr w:type="spellStart"/>
      <w:r w:rsidR="00114D07" w:rsidRPr="00860811">
        <w:rPr>
          <w:rFonts w:ascii="Times New Roman" w:hAnsi="Times New Roman" w:cs="Times New Roman"/>
          <w:sz w:val="24"/>
          <w:szCs w:val="24"/>
        </w:rPr>
        <w:t>IoU</w:t>
      </w:r>
      <w:proofErr w:type="spellEnd"/>
      <w:r w:rsidR="00114D07" w:rsidRPr="00860811">
        <w:rPr>
          <w:rFonts w:ascii="Times New Roman" w:hAnsi="Times New Roman" w:cs="Times New Roman"/>
          <w:sz w:val="24"/>
          <w:szCs w:val="24"/>
        </w:rPr>
        <w:t>)" measure at 0.50. Ranking quality finds its statistical measure through Mean Average Precision (MAP). Examine how many connected hands exist</w:t>
      </w:r>
      <w:r w:rsidR="00860811">
        <w:rPr>
          <w:rFonts w:ascii="Times New Roman" w:hAnsi="Times New Roman" w:cs="Times New Roman"/>
          <w:sz w:val="24"/>
          <w:szCs w:val="24"/>
        </w:rPr>
        <w:t>,</w:t>
      </w:r>
      <w:r w:rsidR="00114D07" w:rsidRPr="00860811">
        <w:rPr>
          <w:rFonts w:ascii="Times New Roman" w:hAnsi="Times New Roman" w:cs="Times New Roman"/>
          <w:sz w:val="24"/>
          <w:szCs w:val="24"/>
        </w:rPr>
        <w:t xml:space="preserve"> along with their ordering within the enumerated items. The OCK map follows an arithmetic approach for providing "average Precision (AP)" suggestions to every user and query.</w:t>
      </w:r>
    </w:p>
    <w:p w14:paraId="6BA5E2AC" w14:textId="5E9F0256" w:rsidR="00A80740" w:rsidRDefault="00A80740" w:rsidP="007A689A">
      <w:pPr>
        <w:spacing w:before="240" w:line="360" w:lineRule="auto"/>
        <w:jc w:val="center"/>
        <w:rPr>
          <w:rFonts w:ascii="Times New Roman" w:hAnsi="Times New Roman" w:cs="Times New Roman"/>
          <w:sz w:val="20"/>
          <w:szCs w:val="20"/>
        </w:rPr>
      </w:pPr>
      <w:r w:rsidRPr="00094F78">
        <w:rPr>
          <w:rFonts w:ascii="Times New Roman" w:hAnsi="Times New Roman" w:cs="Times New Roman"/>
          <w:noProof/>
          <w:sz w:val="20"/>
          <w:szCs w:val="20"/>
          <w:lang w:bidi="te-IN"/>
        </w:rPr>
        <w:drawing>
          <wp:inline distT="0" distB="0" distL="0" distR="0" wp14:anchorId="28368AC8" wp14:editId="46980785">
            <wp:extent cx="2635985" cy="641350"/>
            <wp:effectExtent l="19050" t="19050" r="12065" b="25400"/>
            <wp:docPr id="25" name="Picture 1" descr=" mAP multi-class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P multi-class formula"/>
                    <pic:cNvPicPr>
                      <a:picLocks noChangeAspect="1" noChangeArrowheads="1"/>
                    </pic:cNvPicPr>
                  </pic:nvPicPr>
                  <pic:blipFill>
                    <a:blip r:embed="rId14"/>
                    <a:srcRect/>
                    <a:stretch>
                      <a:fillRect/>
                    </a:stretch>
                  </pic:blipFill>
                  <pic:spPr bwMode="auto">
                    <a:xfrm>
                      <a:off x="0" y="0"/>
                      <a:ext cx="2651988" cy="645244"/>
                    </a:xfrm>
                    <a:prstGeom prst="rect">
                      <a:avLst/>
                    </a:prstGeom>
                    <a:noFill/>
                    <a:ln w="9525">
                      <a:solidFill>
                        <a:schemeClr val="accent1"/>
                      </a:solidFill>
                      <a:miter lim="800000"/>
                      <a:headEnd/>
                      <a:tailEnd/>
                    </a:ln>
                  </pic:spPr>
                </pic:pic>
              </a:graphicData>
            </a:graphic>
          </wp:inline>
        </w:drawing>
      </w:r>
    </w:p>
    <w:p w14:paraId="55F5CA22" w14:textId="77777777" w:rsidR="00A80740" w:rsidRDefault="00A80740" w:rsidP="007A689A">
      <w:pPr>
        <w:spacing w:before="240" w:line="360" w:lineRule="auto"/>
        <w:jc w:val="center"/>
        <w:rPr>
          <w:rFonts w:ascii="Times New Roman" w:hAnsi="Times New Roman" w:cs="Times New Roman"/>
          <w:sz w:val="20"/>
          <w:szCs w:val="20"/>
        </w:rPr>
      </w:pPr>
      <w:r w:rsidRPr="00A80740">
        <w:rPr>
          <w:rFonts w:ascii="Times New Roman" w:hAnsi="Times New Roman" w:cs="Times New Roman"/>
          <w:noProof/>
          <w:sz w:val="20"/>
          <w:szCs w:val="20"/>
          <w:lang w:bidi="te-IN"/>
        </w:rPr>
        <w:drawing>
          <wp:inline distT="0" distB="0" distL="0" distR="0" wp14:anchorId="1EBFDE24" wp14:editId="23D6076D">
            <wp:extent cx="4095750" cy="1968500"/>
            <wp:effectExtent l="19050" t="19050" r="19050" b="12700"/>
            <wp:docPr id="5" name="Picture 5" descr="map"/>
            <wp:cNvGraphicFramePr/>
            <a:graphic xmlns:a="http://schemas.openxmlformats.org/drawingml/2006/main">
              <a:graphicData uri="http://schemas.openxmlformats.org/drawingml/2006/picture">
                <pic:pic xmlns:pic="http://schemas.openxmlformats.org/drawingml/2006/picture">
                  <pic:nvPicPr>
                    <pic:cNvPr id="8" name="Picture 7" descr="map"/>
                    <pic:cNvPicPr>
                      <a:picLocks noChangeAspect="1"/>
                    </pic:cNvPicPr>
                  </pic:nvPicPr>
                  <pic:blipFill>
                    <a:blip r:embed="rId15"/>
                    <a:stretch>
                      <a:fillRect/>
                    </a:stretch>
                  </pic:blipFill>
                  <pic:spPr>
                    <a:xfrm>
                      <a:off x="0" y="0"/>
                      <a:ext cx="4091974" cy="1966685"/>
                    </a:xfrm>
                    <a:prstGeom prst="rect">
                      <a:avLst/>
                    </a:prstGeom>
                    <a:ln>
                      <a:solidFill>
                        <a:schemeClr val="accent1"/>
                      </a:solidFill>
                    </a:ln>
                  </pic:spPr>
                </pic:pic>
              </a:graphicData>
            </a:graphic>
          </wp:inline>
        </w:drawing>
      </w:r>
    </w:p>
    <w:p w14:paraId="1DB85F9B" w14:textId="237C277A" w:rsidR="00D9254C" w:rsidRDefault="00A80740" w:rsidP="00D9254C">
      <w:pPr>
        <w:spacing w:before="240" w:line="360" w:lineRule="auto"/>
        <w:jc w:val="center"/>
        <w:rPr>
          <w:rFonts w:ascii="Times New Roman" w:hAnsi="Times New Roman" w:cs="Times New Roman"/>
          <w:sz w:val="20"/>
          <w:szCs w:val="20"/>
        </w:rPr>
      </w:pPr>
      <w:r w:rsidRPr="00C70822">
        <w:rPr>
          <w:rFonts w:ascii="Times New Roman" w:hAnsi="Times New Roman" w:cs="Times New Roman"/>
          <w:b/>
          <w:bCs/>
          <w:sz w:val="20"/>
          <w:szCs w:val="20"/>
        </w:rPr>
        <w:t>Fig</w:t>
      </w:r>
      <w:r w:rsidR="00C70822" w:rsidRPr="00C70822">
        <w:rPr>
          <w:rFonts w:ascii="Times New Roman" w:hAnsi="Times New Roman" w:cs="Times New Roman"/>
          <w:b/>
          <w:bCs/>
          <w:sz w:val="20"/>
          <w:szCs w:val="20"/>
        </w:rPr>
        <w:t>ure</w:t>
      </w:r>
      <w:r w:rsidRPr="00C70822">
        <w:rPr>
          <w:rFonts w:ascii="Times New Roman" w:hAnsi="Times New Roman" w:cs="Times New Roman"/>
          <w:b/>
          <w:bCs/>
          <w:sz w:val="20"/>
          <w:szCs w:val="20"/>
        </w:rPr>
        <w:t xml:space="preserve"> 5</w:t>
      </w:r>
      <w:r w:rsidR="00C70822" w:rsidRPr="00C70822">
        <w:rPr>
          <w:rFonts w:ascii="Times New Roman" w:hAnsi="Times New Roman" w:cs="Times New Roman"/>
          <w:b/>
          <w:bCs/>
          <w:sz w:val="20"/>
          <w:szCs w:val="20"/>
        </w:rPr>
        <w:t>:</w:t>
      </w:r>
      <w:r>
        <w:rPr>
          <w:rFonts w:ascii="Times New Roman" w:hAnsi="Times New Roman" w:cs="Times New Roman"/>
          <w:sz w:val="20"/>
          <w:szCs w:val="20"/>
        </w:rPr>
        <w:t xml:space="preserve"> mAP50</w:t>
      </w:r>
      <w:r w:rsidR="00933E1B">
        <w:rPr>
          <w:rFonts w:ascii="Times New Roman" w:hAnsi="Times New Roman" w:cs="Times New Roman"/>
          <w:sz w:val="20"/>
          <w:szCs w:val="20"/>
        </w:rPr>
        <w:t xml:space="preserve"> Comparison Graphs</w:t>
      </w:r>
    </w:p>
    <w:p w14:paraId="3298DBC3" w14:textId="77777777" w:rsidR="00D9254C" w:rsidRPr="00D9254C" w:rsidRDefault="00D9254C" w:rsidP="00D9254C">
      <w:pPr>
        <w:jc w:val="both"/>
        <w:rPr>
          <w:rFonts w:ascii="Times New Roman" w:hAnsi="Times New Roman" w:cs="Times New Roman"/>
          <w:sz w:val="24"/>
          <w:szCs w:val="24"/>
        </w:rPr>
      </w:pPr>
      <w:r w:rsidRPr="00D9254C">
        <w:rPr>
          <w:rFonts w:ascii="Times New Roman" w:hAnsi="Times New Roman" w:cs="Times New Roman"/>
          <w:sz w:val="24"/>
          <w:szCs w:val="24"/>
        </w:rPr>
        <w:t xml:space="preserve">This graph compares the mean Average Precision at </w:t>
      </w:r>
      <w:proofErr w:type="spellStart"/>
      <w:r w:rsidRPr="00D9254C">
        <w:rPr>
          <w:rFonts w:ascii="Times New Roman" w:hAnsi="Times New Roman" w:cs="Times New Roman"/>
          <w:sz w:val="24"/>
          <w:szCs w:val="24"/>
        </w:rPr>
        <w:t>IoU</w:t>
      </w:r>
      <w:proofErr w:type="spellEnd"/>
      <w:r w:rsidRPr="00D9254C">
        <w:rPr>
          <w:rFonts w:ascii="Times New Roman" w:hAnsi="Times New Roman" w:cs="Times New Roman"/>
          <w:sz w:val="24"/>
          <w:szCs w:val="24"/>
        </w:rPr>
        <w:t>=0.5 (mAP50). The evaluation method for object detection and localization performance determines mAP50 as the essential metric which demonstrates model capabilities across various object categories with higher numbers indicating better performance outcomes. Research indicates that EBSE-YOLO together with YOLOv5 + Ghost CNN will emerge as the top performers.</w:t>
      </w:r>
    </w:p>
    <w:p w14:paraId="1529DC6C" w14:textId="77777777" w:rsidR="00D9254C" w:rsidRDefault="00D9254C" w:rsidP="00C70822">
      <w:pPr>
        <w:spacing w:before="240" w:line="360" w:lineRule="auto"/>
        <w:jc w:val="center"/>
        <w:rPr>
          <w:rFonts w:ascii="Times New Roman" w:hAnsi="Times New Roman" w:cs="Times New Roman"/>
          <w:sz w:val="20"/>
          <w:szCs w:val="20"/>
        </w:rPr>
      </w:pPr>
    </w:p>
    <w:p w14:paraId="454F25B7" w14:textId="77777777" w:rsidR="00933E1B" w:rsidRDefault="00933E1B" w:rsidP="007A689A">
      <w:pPr>
        <w:spacing w:before="240" w:line="360" w:lineRule="auto"/>
        <w:jc w:val="center"/>
        <w:rPr>
          <w:rFonts w:ascii="Times New Roman" w:hAnsi="Times New Roman" w:cs="Times New Roman"/>
          <w:sz w:val="20"/>
          <w:szCs w:val="20"/>
        </w:rPr>
      </w:pPr>
      <w:r>
        <w:rPr>
          <w:rFonts w:ascii="Times New Roman" w:hAnsi="Times New Roman" w:cs="Times New Roman"/>
          <w:noProof/>
          <w:sz w:val="20"/>
          <w:szCs w:val="20"/>
          <w:lang w:bidi="te-IN"/>
        </w:rPr>
        <w:lastRenderedPageBreak/>
        <w:drawing>
          <wp:inline distT="0" distB="0" distL="0" distR="0" wp14:anchorId="41B9DEEC" wp14:editId="1495B339">
            <wp:extent cx="4152900" cy="1809750"/>
            <wp:effectExtent l="19050" t="19050" r="19050"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60115" cy="1812894"/>
                    </a:xfrm>
                    <a:prstGeom prst="rect">
                      <a:avLst/>
                    </a:prstGeom>
                    <a:noFill/>
                    <a:ln w="9525">
                      <a:solidFill>
                        <a:schemeClr val="accent1"/>
                      </a:solidFill>
                      <a:miter lim="800000"/>
                      <a:headEnd/>
                      <a:tailEnd/>
                    </a:ln>
                  </pic:spPr>
                </pic:pic>
              </a:graphicData>
            </a:graphic>
          </wp:inline>
        </w:drawing>
      </w:r>
    </w:p>
    <w:p w14:paraId="0866A5CA" w14:textId="5CE84E52" w:rsidR="00933E1B" w:rsidRDefault="000247FA" w:rsidP="00C70822">
      <w:pPr>
        <w:spacing w:before="240" w:line="360" w:lineRule="auto"/>
        <w:jc w:val="center"/>
        <w:rPr>
          <w:rFonts w:ascii="Times New Roman" w:hAnsi="Times New Roman" w:cs="Times New Roman"/>
          <w:sz w:val="20"/>
          <w:szCs w:val="20"/>
        </w:rPr>
      </w:pPr>
      <w:r>
        <w:rPr>
          <w:rFonts w:ascii="Times New Roman" w:hAnsi="Times New Roman" w:cs="Times New Roman"/>
          <w:b/>
          <w:bCs/>
          <w:sz w:val="20"/>
          <w:szCs w:val="20"/>
        </w:rPr>
        <w:t>Table</w:t>
      </w:r>
      <w:r w:rsidR="00933E1B" w:rsidRPr="00C70822">
        <w:rPr>
          <w:rFonts w:ascii="Times New Roman" w:hAnsi="Times New Roman" w:cs="Times New Roman"/>
          <w:b/>
          <w:bCs/>
          <w:sz w:val="20"/>
          <w:szCs w:val="20"/>
        </w:rPr>
        <w:t xml:space="preserve"> </w:t>
      </w:r>
      <w:r>
        <w:rPr>
          <w:rFonts w:ascii="Times New Roman" w:hAnsi="Times New Roman" w:cs="Times New Roman"/>
          <w:b/>
          <w:bCs/>
          <w:sz w:val="20"/>
          <w:szCs w:val="20"/>
        </w:rPr>
        <w:t>1</w:t>
      </w:r>
      <w:r w:rsidR="00C70822" w:rsidRPr="00C70822">
        <w:rPr>
          <w:rFonts w:ascii="Times New Roman" w:hAnsi="Times New Roman" w:cs="Times New Roman"/>
          <w:b/>
          <w:bCs/>
          <w:sz w:val="20"/>
          <w:szCs w:val="20"/>
        </w:rPr>
        <w:t>:</w:t>
      </w:r>
      <w:r w:rsidR="00933E1B" w:rsidRPr="00C70822">
        <w:rPr>
          <w:rFonts w:ascii="Times New Roman" w:hAnsi="Times New Roman" w:cs="Times New Roman"/>
          <w:b/>
          <w:bCs/>
          <w:sz w:val="20"/>
          <w:szCs w:val="20"/>
        </w:rPr>
        <w:t xml:space="preserve"> </w:t>
      </w:r>
      <w:r w:rsidR="00933E1B">
        <w:rPr>
          <w:rFonts w:ascii="Times New Roman" w:hAnsi="Times New Roman" w:cs="Times New Roman"/>
          <w:sz w:val="20"/>
          <w:szCs w:val="20"/>
        </w:rPr>
        <w:t>Performance Evaluation Table</w:t>
      </w:r>
    </w:p>
    <w:p w14:paraId="381C7D1A" w14:textId="77777777" w:rsidR="00D9254C" w:rsidRPr="00D9254C" w:rsidRDefault="00D9254C" w:rsidP="00D9254C">
      <w:pPr>
        <w:jc w:val="both"/>
        <w:rPr>
          <w:rFonts w:ascii="Times New Roman" w:hAnsi="Times New Roman" w:cs="Times New Roman"/>
          <w:sz w:val="24"/>
          <w:szCs w:val="24"/>
        </w:rPr>
      </w:pPr>
      <w:r w:rsidRPr="00D9254C">
        <w:rPr>
          <w:rFonts w:ascii="Times New Roman" w:hAnsi="Times New Roman" w:cs="Times New Roman"/>
          <w:sz w:val="24"/>
          <w:szCs w:val="24"/>
        </w:rPr>
        <w:t>The performance evaluation table shows model comparisons between detection systems based on their Precision values together with Recall scores and F1 Score measurements plus mAP50 results. Different detection models are displayed in rows of the table which enables readers to compare their levels of accuracy and completeness and overall performance efficiency. The comparative assessment of proposed EBSE-YOLO model shows its advantages against YOLOv5 variant predecessors.</w:t>
      </w:r>
    </w:p>
    <w:p w14:paraId="2D308F11" w14:textId="77777777" w:rsidR="00D9254C" w:rsidRDefault="00D9254C" w:rsidP="00C70822">
      <w:pPr>
        <w:spacing w:before="240" w:line="360" w:lineRule="auto"/>
        <w:jc w:val="center"/>
        <w:rPr>
          <w:rFonts w:ascii="Times New Roman" w:hAnsi="Times New Roman" w:cs="Times New Roman"/>
          <w:sz w:val="20"/>
          <w:szCs w:val="20"/>
        </w:rPr>
      </w:pPr>
    </w:p>
    <w:p w14:paraId="64F2F4B9"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lang w:bidi="te-IN"/>
        </w:rPr>
        <w:drawing>
          <wp:inline distT="0" distB="0" distL="0" distR="0" wp14:anchorId="12A9E764" wp14:editId="27563B80">
            <wp:extent cx="4114800" cy="1821815"/>
            <wp:effectExtent l="19050" t="19050" r="19050" b="26035"/>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stretch>
                      <a:fillRect/>
                    </a:stretch>
                  </pic:blipFill>
                  <pic:spPr>
                    <a:xfrm>
                      <a:off x="0" y="0"/>
                      <a:ext cx="4133346" cy="1830026"/>
                    </a:xfrm>
                    <a:prstGeom prst="rect">
                      <a:avLst/>
                    </a:prstGeom>
                    <a:ln>
                      <a:solidFill>
                        <a:schemeClr val="accent1"/>
                      </a:solidFill>
                    </a:ln>
                  </pic:spPr>
                </pic:pic>
              </a:graphicData>
            </a:graphic>
          </wp:inline>
        </w:drawing>
      </w:r>
    </w:p>
    <w:p w14:paraId="57A33BD7" w14:textId="35544222" w:rsidR="00186D6A" w:rsidRDefault="00186D6A" w:rsidP="00A10D28">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C70822"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w:t>
      </w:r>
      <w:r w:rsidR="000247FA">
        <w:rPr>
          <w:rFonts w:ascii="Times New Roman" w:hAnsi="Times New Roman" w:cs="Times New Roman"/>
          <w:b/>
          <w:bCs/>
          <w:sz w:val="20"/>
          <w:szCs w:val="20"/>
        </w:rPr>
        <w:t>6</w:t>
      </w:r>
      <w:r w:rsidR="00C70822" w:rsidRPr="00A10D28">
        <w:rPr>
          <w:rFonts w:ascii="Times New Roman" w:hAnsi="Times New Roman" w:cs="Times New Roman"/>
          <w:b/>
          <w:bCs/>
          <w:sz w:val="20"/>
          <w:szCs w:val="20"/>
        </w:rPr>
        <w:t>:</w:t>
      </w:r>
      <w:r>
        <w:rPr>
          <w:rFonts w:ascii="Times New Roman" w:hAnsi="Times New Roman" w:cs="Times New Roman"/>
          <w:sz w:val="20"/>
          <w:szCs w:val="20"/>
        </w:rPr>
        <w:t xml:space="preserve"> Home Page</w:t>
      </w:r>
    </w:p>
    <w:p w14:paraId="4E448AF9" w14:textId="749C44EB" w:rsidR="00D9254C" w:rsidRPr="00D9254C" w:rsidRDefault="00D9254C" w:rsidP="00D9254C">
      <w:pPr>
        <w:spacing w:before="240" w:line="360" w:lineRule="auto"/>
        <w:jc w:val="both"/>
        <w:rPr>
          <w:rFonts w:ascii="Times New Roman" w:hAnsi="Times New Roman" w:cs="Times New Roman"/>
          <w:sz w:val="24"/>
          <w:szCs w:val="24"/>
        </w:rPr>
      </w:pPr>
      <w:r w:rsidRPr="00D9254C">
        <w:rPr>
          <w:rFonts w:ascii="Times New Roman" w:hAnsi="Times New Roman" w:cs="Times New Roman"/>
          <w:sz w:val="24"/>
          <w:szCs w:val="24"/>
        </w:rPr>
        <w:t>The homepage contains a web-based interface that probably uses Flask because it functions as the user interface for interacting with the detection model. The user-friendly interface consists of vital capabilities including image uploading and result viewing as well as a navigation system that enables users to access login and registration pages. Users can efficiently operate the object detection system through this entry point.</w:t>
      </w:r>
    </w:p>
    <w:p w14:paraId="2C3B90C2"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lang w:bidi="te-IN"/>
        </w:rPr>
        <w:lastRenderedPageBreak/>
        <w:drawing>
          <wp:inline distT="0" distB="0" distL="0" distR="0" wp14:anchorId="1B1EB123" wp14:editId="126A4445">
            <wp:extent cx="4324350" cy="1987550"/>
            <wp:effectExtent l="19050" t="19050" r="19050" b="12700"/>
            <wp:docPr id="9"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stretch>
                      <a:fillRect/>
                    </a:stretch>
                  </pic:blipFill>
                  <pic:spPr>
                    <a:xfrm>
                      <a:off x="0" y="0"/>
                      <a:ext cx="4340473" cy="1994960"/>
                    </a:xfrm>
                    <a:prstGeom prst="rect">
                      <a:avLst/>
                    </a:prstGeom>
                    <a:ln>
                      <a:solidFill>
                        <a:schemeClr val="accent1"/>
                      </a:solidFill>
                    </a:ln>
                  </pic:spPr>
                </pic:pic>
              </a:graphicData>
            </a:graphic>
          </wp:inline>
        </w:drawing>
      </w:r>
    </w:p>
    <w:p w14:paraId="042D1A4D" w14:textId="6DBFD5F3" w:rsidR="00186D6A" w:rsidRDefault="00186D6A" w:rsidP="00A10D28">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A10D28"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w:t>
      </w:r>
      <w:r w:rsidR="000247FA">
        <w:rPr>
          <w:rFonts w:ascii="Times New Roman" w:hAnsi="Times New Roman" w:cs="Times New Roman"/>
          <w:b/>
          <w:bCs/>
          <w:sz w:val="20"/>
          <w:szCs w:val="20"/>
        </w:rPr>
        <w:t>7</w:t>
      </w:r>
      <w:r w:rsidR="00A10D28" w:rsidRPr="00A10D28">
        <w:rPr>
          <w:rFonts w:ascii="Times New Roman" w:hAnsi="Times New Roman" w:cs="Times New Roman"/>
          <w:b/>
          <w:bCs/>
          <w:sz w:val="20"/>
          <w:szCs w:val="20"/>
        </w:rPr>
        <w:t>:</w:t>
      </w:r>
      <w:r>
        <w:rPr>
          <w:rFonts w:ascii="Times New Roman" w:hAnsi="Times New Roman" w:cs="Times New Roman"/>
          <w:sz w:val="20"/>
          <w:szCs w:val="20"/>
        </w:rPr>
        <w:t xml:space="preserve"> Registration Page</w:t>
      </w:r>
    </w:p>
    <w:p w14:paraId="23865D88" w14:textId="77777777" w:rsidR="00D9254C" w:rsidRDefault="00D9254C" w:rsidP="00A10D28">
      <w:pPr>
        <w:spacing w:before="240" w:line="360" w:lineRule="auto"/>
        <w:jc w:val="center"/>
        <w:rPr>
          <w:rFonts w:ascii="Times New Roman" w:hAnsi="Times New Roman" w:cs="Times New Roman"/>
          <w:sz w:val="20"/>
          <w:szCs w:val="20"/>
        </w:rPr>
      </w:pPr>
    </w:p>
    <w:p w14:paraId="763B7840" w14:textId="74BEE5D2" w:rsidR="00D9254C" w:rsidRDefault="00D9254C" w:rsidP="00D9254C">
      <w:pPr>
        <w:spacing w:before="240" w:line="360" w:lineRule="auto"/>
        <w:jc w:val="both"/>
        <w:rPr>
          <w:rFonts w:ascii="Times New Roman" w:hAnsi="Times New Roman" w:cs="Times New Roman"/>
          <w:sz w:val="24"/>
          <w:szCs w:val="24"/>
        </w:rPr>
      </w:pPr>
      <w:r w:rsidRPr="00D9254C">
        <w:rPr>
          <w:rFonts w:ascii="Times New Roman" w:hAnsi="Times New Roman" w:cs="Times New Roman"/>
          <w:sz w:val="24"/>
          <w:szCs w:val="24"/>
        </w:rPr>
        <w:t>Users can create a new account for using the detection system from this webpage. Standard form elements featured on the page consist of name along with email and password input fields. This page regulates access control for secure system usage.</w:t>
      </w:r>
    </w:p>
    <w:p w14:paraId="5A83AB10" w14:textId="77777777" w:rsidR="00D9254C" w:rsidRPr="00D9254C" w:rsidRDefault="00D9254C" w:rsidP="00D9254C">
      <w:pPr>
        <w:spacing w:before="240" w:line="360" w:lineRule="auto"/>
        <w:jc w:val="both"/>
        <w:rPr>
          <w:rFonts w:ascii="Times New Roman" w:hAnsi="Times New Roman" w:cs="Times New Roman"/>
          <w:sz w:val="24"/>
          <w:szCs w:val="24"/>
        </w:rPr>
      </w:pPr>
    </w:p>
    <w:p w14:paraId="5156BBD0"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lang w:bidi="te-IN"/>
        </w:rPr>
        <w:drawing>
          <wp:inline distT="0" distB="0" distL="0" distR="0" wp14:anchorId="037E3BF9" wp14:editId="3B3B07BD">
            <wp:extent cx="4711700" cy="1905000"/>
            <wp:effectExtent l="19050" t="19050" r="12700" b="19050"/>
            <wp:docPr id="10"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4707417" cy="1903268"/>
                    </a:xfrm>
                    <a:prstGeom prst="rect">
                      <a:avLst/>
                    </a:prstGeom>
                    <a:ln>
                      <a:solidFill>
                        <a:schemeClr val="accent1"/>
                      </a:solidFill>
                    </a:ln>
                  </pic:spPr>
                </pic:pic>
              </a:graphicData>
            </a:graphic>
          </wp:inline>
        </w:drawing>
      </w:r>
    </w:p>
    <w:p w14:paraId="7A258240" w14:textId="094378B6" w:rsidR="00D9254C" w:rsidRDefault="00186D6A" w:rsidP="00D9254C">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A10D28"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w:t>
      </w:r>
      <w:r w:rsidR="000247FA">
        <w:rPr>
          <w:rFonts w:ascii="Times New Roman" w:hAnsi="Times New Roman" w:cs="Times New Roman"/>
          <w:b/>
          <w:bCs/>
          <w:sz w:val="20"/>
          <w:szCs w:val="20"/>
        </w:rPr>
        <w:t>8</w:t>
      </w:r>
      <w:r w:rsidR="00A10D28" w:rsidRPr="00A10D28">
        <w:rPr>
          <w:rFonts w:ascii="Times New Roman" w:hAnsi="Times New Roman" w:cs="Times New Roman"/>
          <w:b/>
          <w:bCs/>
          <w:sz w:val="20"/>
          <w:szCs w:val="20"/>
        </w:rPr>
        <w:t>:</w:t>
      </w:r>
      <w:r>
        <w:rPr>
          <w:rFonts w:ascii="Times New Roman" w:hAnsi="Times New Roman" w:cs="Times New Roman"/>
          <w:sz w:val="20"/>
          <w:szCs w:val="20"/>
        </w:rPr>
        <w:t xml:space="preserve"> Login Page</w:t>
      </w:r>
    </w:p>
    <w:p w14:paraId="04DACC7B" w14:textId="77777777" w:rsidR="00D9254C" w:rsidRDefault="00D9254C" w:rsidP="00D9254C">
      <w:pPr>
        <w:spacing w:before="240" w:line="360" w:lineRule="auto"/>
        <w:jc w:val="center"/>
        <w:rPr>
          <w:rFonts w:ascii="Times New Roman" w:hAnsi="Times New Roman" w:cs="Times New Roman"/>
          <w:sz w:val="20"/>
          <w:szCs w:val="20"/>
        </w:rPr>
      </w:pPr>
    </w:p>
    <w:p w14:paraId="334F5F23" w14:textId="77777777" w:rsidR="00D9254C" w:rsidRPr="00D9254C" w:rsidRDefault="00D9254C" w:rsidP="00D9254C">
      <w:pPr>
        <w:spacing w:before="240" w:line="360" w:lineRule="auto"/>
        <w:jc w:val="both"/>
        <w:rPr>
          <w:rFonts w:ascii="Times New Roman" w:hAnsi="Times New Roman" w:cs="Times New Roman"/>
          <w:sz w:val="24"/>
          <w:szCs w:val="24"/>
        </w:rPr>
      </w:pPr>
      <w:r w:rsidRPr="00D9254C">
        <w:rPr>
          <w:rFonts w:ascii="Times New Roman" w:hAnsi="Times New Roman" w:cs="Times New Roman"/>
          <w:sz w:val="24"/>
          <w:szCs w:val="24"/>
        </w:rPr>
        <w:t>The authentication page lets users who have active accounts enter their system access information. The system allows secure access sessions and protected model usage.</w:t>
      </w:r>
    </w:p>
    <w:p w14:paraId="07019078" w14:textId="77777777" w:rsidR="00D9254C" w:rsidRPr="00D9254C" w:rsidRDefault="00D9254C" w:rsidP="00D9254C">
      <w:pPr>
        <w:spacing w:before="240" w:line="360" w:lineRule="auto"/>
        <w:jc w:val="center"/>
        <w:rPr>
          <w:rFonts w:ascii="Times New Roman" w:hAnsi="Times New Roman" w:cs="Times New Roman"/>
          <w:sz w:val="20"/>
          <w:szCs w:val="20"/>
        </w:rPr>
      </w:pPr>
    </w:p>
    <w:p w14:paraId="156BC2FE" w14:textId="77777777" w:rsidR="00D9254C" w:rsidRDefault="00D9254C" w:rsidP="00A10D28">
      <w:pPr>
        <w:spacing w:before="240" w:line="360" w:lineRule="auto"/>
        <w:jc w:val="center"/>
        <w:rPr>
          <w:rFonts w:ascii="Times New Roman" w:hAnsi="Times New Roman" w:cs="Times New Roman"/>
          <w:sz w:val="20"/>
          <w:szCs w:val="20"/>
        </w:rPr>
      </w:pPr>
    </w:p>
    <w:p w14:paraId="6B9B7520" w14:textId="77777777" w:rsidR="00186D6A" w:rsidRDefault="00186D6A" w:rsidP="007A689A">
      <w:pPr>
        <w:spacing w:before="240" w:line="360" w:lineRule="auto"/>
        <w:jc w:val="center"/>
        <w:rPr>
          <w:rFonts w:ascii="Times New Roman" w:hAnsi="Times New Roman" w:cs="Times New Roman"/>
          <w:sz w:val="20"/>
          <w:szCs w:val="20"/>
        </w:rPr>
      </w:pPr>
      <w:r w:rsidRPr="00186D6A">
        <w:rPr>
          <w:rFonts w:ascii="Times New Roman" w:hAnsi="Times New Roman" w:cs="Times New Roman"/>
          <w:noProof/>
          <w:sz w:val="20"/>
          <w:szCs w:val="20"/>
          <w:lang w:bidi="te-IN"/>
        </w:rPr>
        <w:drawing>
          <wp:inline distT="0" distB="0" distL="0" distR="0" wp14:anchorId="1CCF7209" wp14:editId="38950EDE">
            <wp:extent cx="4476750" cy="2000250"/>
            <wp:effectExtent l="19050" t="19050" r="19050" b="19050"/>
            <wp:docPr id="11" name="Picture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stretch>
                      <a:fillRect/>
                    </a:stretch>
                  </pic:blipFill>
                  <pic:spPr>
                    <a:xfrm>
                      <a:off x="0" y="0"/>
                      <a:ext cx="4475150" cy="1999535"/>
                    </a:xfrm>
                    <a:prstGeom prst="rect">
                      <a:avLst/>
                    </a:prstGeom>
                    <a:ln>
                      <a:solidFill>
                        <a:schemeClr val="accent1"/>
                      </a:solidFill>
                    </a:ln>
                  </pic:spPr>
                </pic:pic>
              </a:graphicData>
            </a:graphic>
          </wp:inline>
        </w:drawing>
      </w:r>
    </w:p>
    <w:p w14:paraId="45E9324D" w14:textId="55A6648C" w:rsidR="00186D6A" w:rsidRDefault="00186D6A" w:rsidP="00A10D28">
      <w:pPr>
        <w:spacing w:before="240" w:line="360" w:lineRule="auto"/>
        <w:jc w:val="center"/>
        <w:rPr>
          <w:rFonts w:ascii="Times New Roman" w:hAnsi="Times New Roman" w:cs="Times New Roman"/>
          <w:sz w:val="20"/>
          <w:szCs w:val="20"/>
        </w:rPr>
      </w:pPr>
      <w:r w:rsidRPr="00A10D28">
        <w:rPr>
          <w:rFonts w:ascii="Times New Roman" w:hAnsi="Times New Roman" w:cs="Times New Roman"/>
          <w:b/>
          <w:bCs/>
          <w:sz w:val="20"/>
          <w:szCs w:val="20"/>
        </w:rPr>
        <w:t>Fig</w:t>
      </w:r>
      <w:r w:rsidR="00A10D28" w:rsidRPr="00A10D28">
        <w:rPr>
          <w:rFonts w:ascii="Times New Roman" w:hAnsi="Times New Roman" w:cs="Times New Roman"/>
          <w:b/>
          <w:bCs/>
          <w:sz w:val="20"/>
          <w:szCs w:val="20"/>
        </w:rPr>
        <w:t>ure</w:t>
      </w:r>
      <w:r w:rsidRPr="00A10D28">
        <w:rPr>
          <w:rFonts w:ascii="Times New Roman" w:hAnsi="Times New Roman" w:cs="Times New Roman"/>
          <w:b/>
          <w:bCs/>
          <w:sz w:val="20"/>
          <w:szCs w:val="20"/>
        </w:rPr>
        <w:t xml:space="preserve"> </w:t>
      </w:r>
      <w:r w:rsidR="000247FA">
        <w:rPr>
          <w:rFonts w:ascii="Times New Roman" w:hAnsi="Times New Roman" w:cs="Times New Roman"/>
          <w:b/>
          <w:bCs/>
          <w:sz w:val="20"/>
          <w:szCs w:val="20"/>
        </w:rPr>
        <w:t>9</w:t>
      </w:r>
      <w:r w:rsidR="00A10D28" w:rsidRPr="00A10D28">
        <w:rPr>
          <w:rFonts w:ascii="Times New Roman" w:hAnsi="Times New Roman" w:cs="Times New Roman"/>
          <w:b/>
          <w:bCs/>
          <w:sz w:val="20"/>
          <w:szCs w:val="20"/>
        </w:rPr>
        <w:t>:</w:t>
      </w:r>
      <w:r>
        <w:rPr>
          <w:rFonts w:ascii="Times New Roman" w:hAnsi="Times New Roman" w:cs="Times New Roman"/>
          <w:sz w:val="20"/>
          <w:szCs w:val="20"/>
        </w:rPr>
        <w:t xml:space="preserve"> Upload Input Image</w:t>
      </w:r>
    </w:p>
    <w:p w14:paraId="6B1DDDE4" w14:textId="77777777" w:rsidR="00D9254C" w:rsidRDefault="00D9254C" w:rsidP="00A10D28">
      <w:pPr>
        <w:spacing w:before="240" w:line="360" w:lineRule="auto"/>
        <w:jc w:val="center"/>
        <w:rPr>
          <w:rFonts w:ascii="Times New Roman" w:hAnsi="Times New Roman" w:cs="Times New Roman"/>
          <w:sz w:val="20"/>
          <w:szCs w:val="20"/>
        </w:rPr>
      </w:pPr>
    </w:p>
    <w:p w14:paraId="69654E3A" w14:textId="77777777" w:rsidR="00D9254C" w:rsidRPr="00D9254C" w:rsidRDefault="00D9254C" w:rsidP="00D9254C">
      <w:pPr>
        <w:spacing w:before="240" w:line="360" w:lineRule="auto"/>
        <w:jc w:val="both"/>
        <w:rPr>
          <w:rFonts w:ascii="Times New Roman" w:hAnsi="Times New Roman" w:cs="Times New Roman"/>
          <w:sz w:val="24"/>
          <w:szCs w:val="24"/>
        </w:rPr>
      </w:pPr>
      <w:r w:rsidRPr="00D9254C">
        <w:rPr>
          <w:rFonts w:ascii="Times New Roman" w:hAnsi="Times New Roman" w:cs="Times New Roman"/>
          <w:sz w:val="24"/>
          <w:szCs w:val="24"/>
        </w:rPr>
        <w:t>The application offers a graphical user interface with a component to allow users to submit pictures of railway tracks. The EBSE-YOLO model analyzes images which users have uploaded through the user interface.</w:t>
      </w:r>
    </w:p>
    <w:p w14:paraId="6E76E4BA" w14:textId="77777777" w:rsidR="00D9254C" w:rsidRPr="00D9254C" w:rsidRDefault="00D9254C" w:rsidP="00D9254C">
      <w:pPr>
        <w:spacing w:before="240" w:line="360" w:lineRule="auto"/>
        <w:jc w:val="center"/>
        <w:rPr>
          <w:rFonts w:ascii="Times New Roman" w:hAnsi="Times New Roman" w:cs="Times New Roman"/>
          <w:sz w:val="20"/>
          <w:szCs w:val="20"/>
        </w:rPr>
      </w:pPr>
    </w:p>
    <w:p w14:paraId="69272743" w14:textId="77777777" w:rsidR="00D9254C" w:rsidRDefault="00D9254C" w:rsidP="00A10D28">
      <w:pPr>
        <w:spacing w:before="240" w:line="360" w:lineRule="auto"/>
        <w:jc w:val="center"/>
        <w:rPr>
          <w:rFonts w:ascii="Times New Roman" w:hAnsi="Times New Roman" w:cs="Times New Roman"/>
          <w:sz w:val="20"/>
          <w:szCs w:val="20"/>
        </w:rPr>
      </w:pPr>
    </w:p>
    <w:p w14:paraId="1E3BA08C" w14:textId="77777777" w:rsidR="00186D6A" w:rsidRDefault="00186D6A" w:rsidP="007A689A">
      <w:pPr>
        <w:spacing w:before="240" w:line="360" w:lineRule="auto"/>
        <w:jc w:val="center"/>
        <w:rPr>
          <w:rFonts w:ascii="Times New Roman" w:hAnsi="Times New Roman" w:cs="Times New Roman"/>
          <w:sz w:val="20"/>
          <w:szCs w:val="20"/>
        </w:rPr>
      </w:pPr>
      <w:r>
        <w:rPr>
          <w:rFonts w:ascii="Times New Roman" w:hAnsi="Times New Roman" w:cs="Times New Roman"/>
          <w:noProof/>
          <w:sz w:val="20"/>
          <w:szCs w:val="20"/>
          <w:lang w:bidi="te-IN"/>
        </w:rPr>
        <w:drawing>
          <wp:inline distT="0" distB="0" distL="0" distR="0" wp14:anchorId="5D568E0C" wp14:editId="4BF90885">
            <wp:extent cx="4857750" cy="2228850"/>
            <wp:effectExtent l="19050" t="19050" r="19050" b="190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862201" cy="2230892"/>
                    </a:xfrm>
                    <a:prstGeom prst="rect">
                      <a:avLst/>
                    </a:prstGeom>
                    <a:noFill/>
                    <a:ln w="9525">
                      <a:solidFill>
                        <a:schemeClr val="accent1"/>
                      </a:solidFill>
                      <a:miter lim="800000"/>
                      <a:headEnd/>
                      <a:tailEnd/>
                    </a:ln>
                  </pic:spPr>
                </pic:pic>
              </a:graphicData>
            </a:graphic>
          </wp:inline>
        </w:drawing>
      </w:r>
    </w:p>
    <w:p w14:paraId="708AD5E6" w14:textId="2F53E45A" w:rsidR="00186D6A" w:rsidRDefault="00186D6A" w:rsidP="00AB0B50">
      <w:pPr>
        <w:spacing w:before="240" w:line="360" w:lineRule="auto"/>
        <w:jc w:val="center"/>
        <w:rPr>
          <w:rFonts w:ascii="Times New Roman" w:hAnsi="Times New Roman" w:cs="Times New Roman"/>
          <w:sz w:val="20"/>
          <w:szCs w:val="20"/>
        </w:rPr>
      </w:pPr>
      <w:r w:rsidRPr="00A8183B">
        <w:rPr>
          <w:rFonts w:ascii="Times New Roman" w:hAnsi="Times New Roman" w:cs="Times New Roman"/>
          <w:b/>
          <w:bCs/>
          <w:sz w:val="20"/>
          <w:szCs w:val="20"/>
        </w:rPr>
        <w:t>Fig</w:t>
      </w:r>
      <w:r w:rsidR="00AB0B50" w:rsidRPr="00A8183B">
        <w:rPr>
          <w:rFonts w:ascii="Times New Roman" w:hAnsi="Times New Roman" w:cs="Times New Roman"/>
          <w:b/>
          <w:bCs/>
          <w:sz w:val="20"/>
          <w:szCs w:val="20"/>
        </w:rPr>
        <w:t>ure</w:t>
      </w:r>
      <w:r w:rsidRPr="00A8183B">
        <w:rPr>
          <w:rFonts w:ascii="Times New Roman" w:hAnsi="Times New Roman" w:cs="Times New Roman"/>
          <w:b/>
          <w:bCs/>
          <w:sz w:val="20"/>
          <w:szCs w:val="20"/>
        </w:rPr>
        <w:t xml:space="preserve"> 1</w:t>
      </w:r>
      <w:r w:rsidR="000247FA">
        <w:rPr>
          <w:rFonts w:ascii="Times New Roman" w:hAnsi="Times New Roman" w:cs="Times New Roman"/>
          <w:b/>
          <w:bCs/>
          <w:sz w:val="20"/>
          <w:szCs w:val="20"/>
        </w:rPr>
        <w:t>0</w:t>
      </w:r>
      <w:r w:rsidR="00AB0B50" w:rsidRPr="00A8183B">
        <w:rPr>
          <w:rFonts w:ascii="Times New Roman" w:hAnsi="Times New Roman" w:cs="Times New Roman"/>
          <w:b/>
          <w:bCs/>
          <w:sz w:val="20"/>
          <w:szCs w:val="20"/>
        </w:rPr>
        <w:t>:</w:t>
      </w:r>
      <w:r>
        <w:rPr>
          <w:rFonts w:ascii="Times New Roman" w:hAnsi="Times New Roman" w:cs="Times New Roman"/>
          <w:sz w:val="20"/>
          <w:szCs w:val="20"/>
        </w:rPr>
        <w:t xml:space="preserve"> Predicted Results</w:t>
      </w:r>
    </w:p>
    <w:p w14:paraId="14C83D4F" w14:textId="60E4CEAC" w:rsidR="00D9254C" w:rsidRDefault="00D9254C" w:rsidP="00AB0B50">
      <w:pPr>
        <w:spacing w:before="240" w:line="360" w:lineRule="auto"/>
        <w:jc w:val="center"/>
        <w:rPr>
          <w:rFonts w:ascii="Times New Roman" w:hAnsi="Times New Roman" w:cs="Times New Roman"/>
          <w:sz w:val="20"/>
          <w:szCs w:val="20"/>
        </w:rPr>
      </w:pPr>
    </w:p>
    <w:p w14:paraId="44D9878F" w14:textId="77777777" w:rsidR="00D9254C" w:rsidRDefault="00D9254C" w:rsidP="00AB0B50">
      <w:pPr>
        <w:spacing w:before="240" w:line="360" w:lineRule="auto"/>
        <w:jc w:val="center"/>
        <w:rPr>
          <w:rFonts w:ascii="Times New Roman" w:hAnsi="Times New Roman" w:cs="Times New Roman"/>
          <w:sz w:val="20"/>
          <w:szCs w:val="20"/>
        </w:rPr>
      </w:pPr>
    </w:p>
    <w:p w14:paraId="722A56CD" w14:textId="7BBFE3AF" w:rsidR="00D9254C" w:rsidRPr="00D9254C" w:rsidRDefault="00D9254C" w:rsidP="00D9254C">
      <w:pPr>
        <w:spacing w:before="240" w:line="360" w:lineRule="auto"/>
        <w:jc w:val="both"/>
        <w:rPr>
          <w:rFonts w:ascii="Times New Roman" w:hAnsi="Times New Roman" w:cs="Times New Roman"/>
          <w:sz w:val="24"/>
          <w:szCs w:val="24"/>
        </w:rPr>
      </w:pPr>
      <w:r w:rsidRPr="00D9254C">
        <w:rPr>
          <w:rFonts w:ascii="Times New Roman" w:hAnsi="Times New Roman" w:cs="Times New Roman"/>
          <w:sz w:val="24"/>
          <w:szCs w:val="24"/>
        </w:rPr>
        <w:t>Model processing of an uploaded railway track image results in visual output presentation in the predicted results image. The software uses drawing boxes to show detected foreign items while labeling them as specific objects for instance "plastic bag" or "metal piece." The model assigns a confidence score to every detection that displays its level of prediction certainty. Users gain better understanding of model performance through the visual display of detected small objects that it accurately identifies on railway tracks.</w:t>
      </w:r>
    </w:p>
    <w:p w14:paraId="193CDDDB" w14:textId="77777777" w:rsidR="00933E1B" w:rsidRDefault="00933E1B" w:rsidP="00933E1B">
      <w:pPr>
        <w:spacing w:before="24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5. </w:t>
      </w:r>
      <w:r w:rsidRPr="00933E1B">
        <w:rPr>
          <w:rFonts w:ascii="Times New Roman" w:hAnsi="Times New Roman" w:cs="Times New Roman"/>
          <w:b/>
          <w:sz w:val="20"/>
          <w:szCs w:val="20"/>
        </w:rPr>
        <w:t>CONCLUSION</w:t>
      </w:r>
    </w:p>
    <w:p w14:paraId="4F17D36E" w14:textId="3B743A49" w:rsidR="00114D07" w:rsidRPr="00A10D28" w:rsidRDefault="00114D07" w:rsidP="00114D07">
      <w:pPr>
        <w:spacing w:before="240" w:line="360" w:lineRule="auto"/>
        <w:jc w:val="both"/>
        <w:rPr>
          <w:rFonts w:ascii="Times New Roman" w:hAnsi="Times New Roman" w:cs="Times New Roman"/>
          <w:bCs/>
          <w:sz w:val="24"/>
          <w:szCs w:val="24"/>
        </w:rPr>
      </w:pPr>
      <w:r w:rsidRPr="00A10D28">
        <w:rPr>
          <w:rFonts w:ascii="Times New Roman" w:hAnsi="Times New Roman" w:cs="Times New Roman"/>
          <w:bCs/>
          <w:sz w:val="24"/>
          <w:szCs w:val="24"/>
        </w:rPr>
        <w:t xml:space="preserve">We studied multiple detection algorithms intended to recognize foreign items located across electrified rails.  A collection of eight algorithms includes YOLOv5s [30], YOLOv5s-E, YOLOv5s-B, YOLOv5s-S and EBSE-YOLO and YOLOv5 - Ghost CNN and YOLOv5x6.  Extracting EBSE-YOLO from the group of methods becomes significant for its advancement of goal object identification through innovative mechanisms that employ ECA-internet and </w:t>
      </w:r>
      <w:proofErr w:type="spellStart"/>
      <w:r w:rsidRPr="00A10D28">
        <w:rPr>
          <w:rFonts w:ascii="Times New Roman" w:hAnsi="Times New Roman" w:cs="Times New Roman"/>
          <w:bCs/>
          <w:sz w:val="24"/>
          <w:szCs w:val="24"/>
        </w:rPr>
        <w:t>BiFPN</w:t>
      </w:r>
      <w:proofErr w:type="spellEnd"/>
      <w:r w:rsidRPr="00A10D28">
        <w:rPr>
          <w:rFonts w:ascii="Times New Roman" w:hAnsi="Times New Roman" w:cs="Times New Roman"/>
          <w:bCs/>
          <w:sz w:val="24"/>
          <w:szCs w:val="24"/>
        </w:rPr>
        <w:t xml:space="preserve"> fusion and SPD-Conv alongside EIOU loss function implementation.  The detection method provides enhanced computational performance and accuracy</w:t>
      </w:r>
      <w:r w:rsidR="003F3F2C" w:rsidRPr="00A10D28">
        <w:rPr>
          <w:rFonts w:ascii="Times New Roman" w:hAnsi="Times New Roman" w:cs="Times New Roman"/>
          <w:bCs/>
          <w:sz w:val="24"/>
          <w:szCs w:val="24"/>
        </w:rPr>
        <w:t>,</w:t>
      </w:r>
      <w:r w:rsidRPr="00A10D28">
        <w:rPr>
          <w:rFonts w:ascii="Times New Roman" w:hAnsi="Times New Roman" w:cs="Times New Roman"/>
          <w:bCs/>
          <w:sz w:val="24"/>
          <w:szCs w:val="24"/>
        </w:rPr>
        <w:t xml:space="preserve"> which establishes it as a progressive solution to improve railway safety practices and operational excellence.</w:t>
      </w:r>
    </w:p>
    <w:p w14:paraId="6016F7A1" w14:textId="2592B3D5" w:rsidR="00114D07" w:rsidRPr="00A10D28" w:rsidRDefault="00114D07" w:rsidP="00114D07">
      <w:pPr>
        <w:spacing w:before="240" w:line="360" w:lineRule="auto"/>
        <w:jc w:val="both"/>
        <w:rPr>
          <w:rFonts w:ascii="Times New Roman" w:hAnsi="Times New Roman" w:cs="Times New Roman"/>
          <w:bCs/>
          <w:sz w:val="24"/>
          <w:szCs w:val="24"/>
        </w:rPr>
      </w:pPr>
      <w:r w:rsidRPr="00A10D28">
        <w:rPr>
          <w:rFonts w:ascii="Times New Roman" w:hAnsi="Times New Roman" w:cs="Times New Roman"/>
          <w:bCs/>
          <w:sz w:val="24"/>
          <w:szCs w:val="24"/>
        </w:rPr>
        <w:t>The assessment of sophisticated YOLO approaches showed YOLOv5x6</w:t>
      </w:r>
      <w:r w:rsidR="003F3F2C" w:rsidRPr="00A10D28">
        <w:rPr>
          <w:rFonts w:ascii="Times New Roman" w:hAnsi="Times New Roman" w:cs="Times New Roman"/>
          <w:bCs/>
          <w:sz w:val="24"/>
          <w:szCs w:val="24"/>
        </w:rPr>
        <w:t>,</w:t>
      </w:r>
      <w:r w:rsidRPr="00A10D28">
        <w:rPr>
          <w:rFonts w:ascii="Times New Roman" w:hAnsi="Times New Roman" w:cs="Times New Roman"/>
          <w:bCs/>
          <w:sz w:val="24"/>
          <w:szCs w:val="24"/>
        </w:rPr>
        <w:t xml:space="preserve"> along with YOLOv5 + Ghost CNN</w:t>
      </w:r>
      <w:r w:rsidR="003F3F2C" w:rsidRPr="00A10D28">
        <w:rPr>
          <w:rFonts w:ascii="Times New Roman" w:hAnsi="Times New Roman" w:cs="Times New Roman"/>
          <w:bCs/>
          <w:sz w:val="24"/>
          <w:szCs w:val="24"/>
        </w:rPr>
        <w:t>,</w:t>
      </w:r>
      <w:r w:rsidRPr="00A10D28">
        <w:rPr>
          <w:rFonts w:ascii="Times New Roman" w:hAnsi="Times New Roman" w:cs="Times New Roman"/>
          <w:bCs/>
          <w:sz w:val="24"/>
          <w:szCs w:val="24"/>
        </w:rPr>
        <w:t xml:space="preserve"> achieved </w:t>
      </w:r>
      <w:r w:rsidR="003F3F2C" w:rsidRPr="00A10D28">
        <w:rPr>
          <w:rFonts w:ascii="Times New Roman" w:hAnsi="Times New Roman" w:cs="Times New Roman"/>
          <w:bCs/>
          <w:sz w:val="24"/>
          <w:szCs w:val="24"/>
        </w:rPr>
        <w:t xml:space="preserve">a </w:t>
      </w:r>
      <w:r w:rsidRPr="00A10D28">
        <w:rPr>
          <w:rFonts w:ascii="Times New Roman" w:hAnsi="Times New Roman" w:cs="Times New Roman"/>
          <w:bCs/>
          <w:sz w:val="24"/>
          <w:szCs w:val="24"/>
        </w:rPr>
        <w:t xml:space="preserve">remarkable 95% </w:t>
      </w:r>
      <w:proofErr w:type="spellStart"/>
      <w:r w:rsidRPr="00A10D28">
        <w:rPr>
          <w:rFonts w:ascii="Times New Roman" w:hAnsi="Times New Roman" w:cs="Times New Roman"/>
          <w:bCs/>
          <w:sz w:val="24"/>
          <w:szCs w:val="24"/>
        </w:rPr>
        <w:t>mAP</w:t>
      </w:r>
      <w:proofErr w:type="spellEnd"/>
      <w:r w:rsidRPr="00A10D28">
        <w:rPr>
          <w:rFonts w:ascii="Times New Roman" w:hAnsi="Times New Roman" w:cs="Times New Roman"/>
          <w:bCs/>
          <w:sz w:val="24"/>
          <w:szCs w:val="24"/>
        </w:rPr>
        <w:t>.  The Flask-based front end improves user convenience by providing simple testing features for EBSE-YOLO.  A complete practical solution benefits from authentication integration because it ensures system security through controlled access.</w:t>
      </w:r>
    </w:p>
    <w:p w14:paraId="6C26BF11" w14:textId="15A331AC" w:rsidR="00933E1B" w:rsidRDefault="004F4F46" w:rsidP="004F4F46">
      <w:pPr>
        <w:spacing w:before="240" w:line="360" w:lineRule="auto"/>
        <w:rPr>
          <w:rFonts w:ascii="Times New Roman" w:hAnsi="Times New Roman" w:cs="Times New Roman"/>
          <w:b/>
          <w:sz w:val="20"/>
          <w:szCs w:val="20"/>
        </w:rPr>
      </w:pPr>
      <w:r>
        <w:rPr>
          <w:rFonts w:ascii="Times New Roman" w:hAnsi="Times New Roman" w:cs="Times New Roman"/>
          <w:b/>
          <w:sz w:val="20"/>
          <w:szCs w:val="20"/>
        </w:rPr>
        <w:t xml:space="preserve">5.1 </w:t>
      </w:r>
      <w:r w:rsidR="00933E1B">
        <w:rPr>
          <w:rFonts w:ascii="Times New Roman" w:hAnsi="Times New Roman" w:cs="Times New Roman"/>
          <w:b/>
          <w:sz w:val="20"/>
          <w:szCs w:val="20"/>
        </w:rPr>
        <w:t>FUTURE SCOPE</w:t>
      </w:r>
    </w:p>
    <w:p w14:paraId="257CD861" w14:textId="578E09E5" w:rsidR="00114D07" w:rsidRDefault="00114D07" w:rsidP="00114D07">
      <w:pPr>
        <w:spacing w:before="240" w:line="360" w:lineRule="auto"/>
        <w:jc w:val="both"/>
        <w:rPr>
          <w:rFonts w:ascii="Times New Roman" w:hAnsi="Times New Roman" w:cs="Times New Roman"/>
          <w:bCs/>
          <w:sz w:val="24"/>
          <w:szCs w:val="24"/>
        </w:rPr>
      </w:pPr>
      <w:r w:rsidRPr="00A10D28">
        <w:rPr>
          <w:rFonts w:ascii="Times New Roman" w:hAnsi="Times New Roman" w:cs="Times New Roman"/>
          <w:bCs/>
          <w:sz w:val="24"/>
          <w:szCs w:val="24"/>
        </w:rPr>
        <w:t>The exploration of version compression methods through pruning and quantization</w:t>
      </w:r>
      <w:r w:rsidR="003F3F2C" w:rsidRPr="00A10D28">
        <w:rPr>
          <w:rFonts w:ascii="Times New Roman" w:hAnsi="Times New Roman" w:cs="Times New Roman"/>
          <w:bCs/>
          <w:sz w:val="24"/>
          <w:szCs w:val="24"/>
        </w:rPr>
        <w:t>,</w:t>
      </w:r>
      <w:r w:rsidRPr="00A10D28">
        <w:rPr>
          <w:rFonts w:ascii="Times New Roman" w:hAnsi="Times New Roman" w:cs="Times New Roman"/>
          <w:bCs/>
          <w:sz w:val="24"/>
          <w:szCs w:val="24"/>
        </w:rPr>
        <w:t xml:space="preserve"> and distillation aims to reduce parameter requirements and computational needs for the version. These optimized approaches will make EBSE-YOLO ready for deployment in restricted computational environments with preserved accuracy levels and faster inference speeds.  Modifications made to the proposed method through additional optimization will enable better version compression while </w:t>
      </w:r>
      <w:r w:rsidRPr="00A10D28">
        <w:rPr>
          <w:rFonts w:ascii="Times New Roman" w:hAnsi="Times New Roman" w:cs="Times New Roman"/>
          <w:bCs/>
          <w:sz w:val="24"/>
          <w:szCs w:val="24"/>
        </w:rPr>
        <w:lastRenderedPageBreak/>
        <w:t>maintaining its performance level.  The adoption of these trends will make EBSE-YOLO more suitable for practical railway safety operational management needs.</w:t>
      </w:r>
    </w:p>
    <w:p w14:paraId="3AE3293C" w14:textId="77777777" w:rsidR="003F0430" w:rsidRPr="003A29C6" w:rsidRDefault="003F0430" w:rsidP="003F0430">
      <w:pPr>
        <w:jc w:val="both"/>
        <w:outlineLvl w:val="0"/>
        <w:rPr>
          <w:rFonts w:ascii="Arial" w:hAnsi="Arial" w:cs="Arial"/>
        </w:rPr>
      </w:pPr>
      <w:r w:rsidRPr="003A29C6">
        <w:rPr>
          <w:rFonts w:ascii="Arial" w:hAnsi="Arial" w:cs="Arial"/>
          <w:b/>
          <w:bCs/>
        </w:rPr>
        <w:t>COMPETING INTERESTS DISCLAIMER:</w:t>
      </w:r>
    </w:p>
    <w:p w14:paraId="37B1C76D" w14:textId="77777777" w:rsidR="003F0430" w:rsidRDefault="003F0430" w:rsidP="003F0430">
      <w:r w:rsidRPr="00A10EDE">
        <w:t>Authors have declared that they have no known competing financial interests OR non-financial interests OR personal relationships that could have appeared to influence the work reported in this paper.</w:t>
      </w:r>
    </w:p>
    <w:p w14:paraId="4D4CD33E" w14:textId="77777777" w:rsidR="003F0430" w:rsidRPr="00A10D28" w:rsidRDefault="003F0430" w:rsidP="00114D07">
      <w:pPr>
        <w:spacing w:before="240" w:line="360" w:lineRule="auto"/>
        <w:jc w:val="both"/>
        <w:rPr>
          <w:rFonts w:ascii="Times New Roman" w:hAnsi="Times New Roman" w:cs="Times New Roman"/>
          <w:bCs/>
          <w:sz w:val="24"/>
          <w:szCs w:val="24"/>
        </w:rPr>
      </w:pPr>
    </w:p>
    <w:p w14:paraId="4185B59D" w14:textId="17080398" w:rsidR="00933E1B" w:rsidRDefault="00933E1B" w:rsidP="00A5036A">
      <w:pPr>
        <w:spacing w:before="240" w:line="360" w:lineRule="auto"/>
        <w:jc w:val="center"/>
        <w:rPr>
          <w:rFonts w:ascii="Times New Roman" w:hAnsi="Times New Roman" w:cs="Times New Roman"/>
          <w:sz w:val="20"/>
          <w:szCs w:val="20"/>
        </w:rPr>
      </w:pPr>
      <w:r w:rsidRPr="00933E1B">
        <w:rPr>
          <w:rFonts w:ascii="Times New Roman" w:hAnsi="Times New Roman" w:cs="Times New Roman"/>
          <w:b/>
          <w:sz w:val="20"/>
          <w:szCs w:val="20"/>
        </w:rPr>
        <w:t>REFERENCES</w:t>
      </w:r>
    </w:p>
    <w:p w14:paraId="4195209A"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[1] Y. Shi, C. Liu, Y. Guo, S. Ye, and S. Shi, ‘‘Measurement system of geometric parameters for overhead line system based on binocular vision,’’ </w:t>
      </w:r>
      <w:proofErr w:type="spellStart"/>
      <w:r w:rsidRPr="00A80449">
        <w:rPr>
          <w:rFonts w:ascii="Times New Roman" w:hAnsi="Times New Roman" w:cs="Times New Roman"/>
          <w:sz w:val="24"/>
          <w:szCs w:val="24"/>
        </w:rPr>
        <w:t>Infr</w:t>
      </w:r>
      <w:proofErr w:type="spellEnd"/>
      <w:r w:rsidRPr="00A80449">
        <w:rPr>
          <w:rFonts w:ascii="Times New Roman" w:hAnsi="Times New Roman" w:cs="Times New Roman"/>
          <w:sz w:val="24"/>
          <w:szCs w:val="24"/>
        </w:rPr>
        <w:t xml:space="preserve">. Laser Eng., vol. 43, no. 6, pp. 1936–1942, Jun. 2014. </w:t>
      </w:r>
    </w:p>
    <w:p w14:paraId="11108240"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[2] C. </w:t>
      </w:r>
      <w:proofErr w:type="spellStart"/>
      <w:r w:rsidRPr="00A80449">
        <w:rPr>
          <w:rFonts w:ascii="Times New Roman" w:hAnsi="Times New Roman" w:cs="Times New Roman"/>
          <w:sz w:val="24"/>
          <w:szCs w:val="24"/>
        </w:rPr>
        <w:t>Liljenström</w:t>
      </w:r>
      <w:proofErr w:type="spellEnd"/>
      <w:r w:rsidRPr="00A80449">
        <w:rPr>
          <w:rFonts w:ascii="Times New Roman" w:hAnsi="Times New Roman" w:cs="Times New Roman"/>
          <w:sz w:val="24"/>
          <w:szCs w:val="24"/>
        </w:rPr>
        <w:t xml:space="preserve">, A. Björklund, and S. Toller, ‘‘Including maintenance in life cycle assessment of road and rail infrastructure—A literature review,’’ Int. J. Life Cycle Assessment, vol. 27, no. 2, pp. 316–341, Feb. 2022, </w:t>
      </w:r>
      <w:proofErr w:type="spellStart"/>
      <w:r w:rsidRPr="00A80449">
        <w:rPr>
          <w:rFonts w:ascii="Times New Roman" w:hAnsi="Times New Roman" w:cs="Times New Roman"/>
          <w:sz w:val="24"/>
          <w:szCs w:val="24"/>
        </w:rPr>
        <w:t>doi</w:t>
      </w:r>
      <w:proofErr w:type="spellEnd"/>
      <w:r w:rsidRPr="00A80449">
        <w:rPr>
          <w:rFonts w:ascii="Times New Roman" w:hAnsi="Times New Roman" w:cs="Times New Roman"/>
          <w:sz w:val="24"/>
          <w:szCs w:val="24"/>
        </w:rPr>
        <w:t xml:space="preserve">: 10.1007/s11367-021-02012-x. </w:t>
      </w:r>
    </w:p>
    <w:p w14:paraId="41617D9C"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[3] L. Wang, Z. Chen, D. Hua, and Z. Zheng, ‘‘Semantic segmentation of transmission lines and their accessories based on </w:t>
      </w:r>
      <w:proofErr w:type="spellStart"/>
      <w:r w:rsidRPr="00A80449">
        <w:rPr>
          <w:rFonts w:ascii="Times New Roman" w:hAnsi="Times New Roman" w:cs="Times New Roman"/>
          <w:sz w:val="24"/>
          <w:szCs w:val="24"/>
        </w:rPr>
        <w:t>UAVtaken</w:t>
      </w:r>
      <w:proofErr w:type="spellEnd"/>
      <w:r w:rsidRPr="00A80449">
        <w:rPr>
          <w:rFonts w:ascii="Times New Roman" w:hAnsi="Times New Roman" w:cs="Times New Roman"/>
          <w:sz w:val="24"/>
          <w:szCs w:val="24"/>
        </w:rPr>
        <w:t xml:space="preserve"> images,’’ IEEE Access, vol. 7, pp. 80829–80839, 2019, </w:t>
      </w:r>
      <w:proofErr w:type="spellStart"/>
      <w:r w:rsidRPr="00A80449">
        <w:rPr>
          <w:rFonts w:ascii="Times New Roman" w:hAnsi="Times New Roman" w:cs="Times New Roman"/>
          <w:sz w:val="24"/>
          <w:szCs w:val="24"/>
        </w:rPr>
        <w:t>doi</w:t>
      </w:r>
      <w:proofErr w:type="spellEnd"/>
      <w:r w:rsidRPr="00A80449">
        <w:rPr>
          <w:rFonts w:ascii="Times New Roman" w:hAnsi="Times New Roman" w:cs="Times New Roman"/>
          <w:sz w:val="24"/>
          <w:szCs w:val="24"/>
        </w:rPr>
        <w:t xml:space="preserve">: 10.1109/ACCESS.2019.2923024. </w:t>
      </w:r>
    </w:p>
    <w:p w14:paraId="541C9187"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[4] W. Liu, ‘‘SSD: Single shot </w:t>
      </w:r>
      <w:proofErr w:type="spellStart"/>
      <w:r w:rsidRPr="00A80449">
        <w:rPr>
          <w:rFonts w:ascii="Times New Roman" w:hAnsi="Times New Roman" w:cs="Times New Roman"/>
          <w:sz w:val="24"/>
          <w:szCs w:val="24"/>
        </w:rPr>
        <w:t>MultiBox</w:t>
      </w:r>
      <w:proofErr w:type="spellEnd"/>
      <w:r w:rsidRPr="00A80449">
        <w:rPr>
          <w:rFonts w:ascii="Times New Roman" w:hAnsi="Times New Roman" w:cs="Times New Roman"/>
          <w:sz w:val="24"/>
          <w:szCs w:val="24"/>
        </w:rPr>
        <w:t xml:space="preserve"> detector,’’ 2016, arXiv:1515.02325. </w:t>
      </w:r>
    </w:p>
    <w:p w14:paraId="6707C94C"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[5] T. Lin, P. Goyal, R. </w:t>
      </w:r>
      <w:proofErr w:type="spellStart"/>
      <w:r w:rsidRPr="00A80449">
        <w:rPr>
          <w:rFonts w:ascii="Times New Roman" w:hAnsi="Times New Roman" w:cs="Times New Roman"/>
          <w:sz w:val="24"/>
          <w:szCs w:val="24"/>
        </w:rPr>
        <w:t>Girshick</w:t>
      </w:r>
      <w:proofErr w:type="spellEnd"/>
      <w:r w:rsidRPr="00A80449">
        <w:rPr>
          <w:rFonts w:ascii="Times New Roman" w:hAnsi="Times New Roman" w:cs="Times New Roman"/>
          <w:sz w:val="24"/>
          <w:szCs w:val="24"/>
        </w:rPr>
        <w:t xml:space="preserve">, K. He, and P. </w:t>
      </w:r>
      <w:proofErr w:type="spellStart"/>
      <w:r w:rsidRPr="00A80449">
        <w:rPr>
          <w:rFonts w:ascii="Times New Roman" w:hAnsi="Times New Roman" w:cs="Times New Roman"/>
          <w:sz w:val="24"/>
          <w:szCs w:val="24"/>
        </w:rPr>
        <w:t>Dollár</w:t>
      </w:r>
      <w:proofErr w:type="spellEnd"/>
      <w:r w:rsidRPr="00A80449">
        <w:rPr>
          <w:rFonts w:ascii="Times New Roman" w:hAnsi="Times New Roman" w:cs="Times New Roman"/>
          <w:sz w:val="24"/>
          <w:szCs w:val="24"/>
        </w:rPr>
        <w:t xml:space="preserve">, ‘‘Focal loss for dense object detection,’’ IEEE Trans. Pattern Anal. Mach. </w:t>
      </w:r>
      <w:proofErr w:type="spellStart"/>
      <w:r w:rsidRPr="00A80449">
        <w:rPr>
          <w:rFonts w:ascii="Times New Roman" w:hAnsi="Times New Roman" w:cs="Times New Roman"/>
          <w:sz w:val="24"/>
          <w:szCs w:val="24"/>
        </w:rPr>
        <w:t>Intell</w:t>
      </w:r>
      <w:proofErr w:type="spellEnd"/>
      <w:r w:rsidRPr="00A80449">
        <w:rPr>
          <w:rFonts w:ascii="Times New Roman" w:hAnsi="Times New Roman" w:cs="Times New Roman"/>
          <w:sz w:val="24"/>
          <w:szCs w:val="24"/>
        </w:rPr>
        <w:t xml:space="preserve">., vol. 42, no. 2, pp. 318–327, Feb. 2020, </w:t>
      </w:r>
      <w:proofErr w:type="spellStart"/>
      <w:r w:rsidRPr="00A80449">
        <w:rPr>
          <w:rFonts w:ascii="Times New Roman" w:hAnsi="Times New Roman" w:cs="Times New Roman"/>
          <w:sz w:val="24"/>
          <w:szCs w:val="24"/>
        </w:rPr>
        <w:t>doi</w:t>
      </w:r>
      <w:proofErr w:type="spellEnd"/>
      <w:r w:rsidRPr="00A80449">
        <w:rPr>
          <w:rFonts w:ascii="Times New Roman" w:hAnsi="Times New Roman" w:cs="Times New Roman"/>
          <w:sz w:val="24"/>
          <w:szCs w:val="24"/>
        </w:rPr>
        <w:t xml:space="preserve">: 10.1109/TPAMI.2018.2858826. </w:t>
      </w:r>
    </w:p>
    <w:p w14:paraId="30C25FF9" w14:textId="77777777" w:rsidR="00933E1B" w:rsidRPr="00A80449" w:rsidRDefault="00933E1B" w:rsidP="00A80449">
      <w:pPr>
        <w:spacing w:after="0" w:line="240" w:lineRule="auto"/>
        <w:jc w:val="both"/>
        <w:rPr>
          <w:rFonts w:ascii="Times New Roman" w:hAnsi="Times New Roman" w:cs="Times New Roman"/>
          <w:sz w:val="24"/>
          <w:szCs w:val="24"/>
          <w:lang w:val="fr-CH"/>
        </w:rPr>
      </w:pPr>
      <w:r w:rsidRPr="00A80449">
        <w:rPr>
          <w:rFonts w:ascii="Times New Roman" w:hAnsi="Times New Roman" w:cs="Times New Roman"/>
          <w:sz w:val="24"/>
          <w:szCs w:val="24"/>
        </w:rPr>
        <w:t xml:space="preserve">[6] J. Redmon and A. Farhadi, ‘‘YOLO9000: Better, faster, stronger,’’ in Proc. </w:t>
      </w:r>
      <w:r w:rsidRPr="00A80449">
        <w:rPr>
          <w:rFonts w:ascii="Times New Roman" w:hAnsi="Times New Roman" w:cs="Times New Roman"/>
          <w:sz w:val="24"/>
          <w:szCs w:val="24"/>
          <w:lang w:val="fr-CH"/>
        </w:rPr>
        <w:t xml:space="preserve">IEEE Conf. Comput. Vis. Pattern </w:t>
      </w:r>
      <w:proofErr w:type="spellStart"/>
      <w:r w:rsidRPr="00A80449">
        <w:rPr>
          <w:rFonts w:ascii="Times New Roman" w:hAnsi="Times New Roman" w:cs="Times New Roman"/>
          <w:sz w:val="24"/>
          <w:szCs w:val="24"/>
          <w:lang w:val="fr-CH"/>
        </w:rPr>
        <w:t>Recognit</w:t>
      </w:r>
      <w:proofErr w:type="spellEnd"/>
      <w:r w:rsidRPr="00A80449">
        <w:rPr>
          <w:rFonts w:ascii="Times New Roman" w:hAnsi="Times New Roman" w:cs="Times New Roman"/>
          <w:sz w:val="24"/>
          <w:szCs w:val="24"/>
          <w:lang w:val="fr-CH"/>
        </w:rPr>
        <w:t xml:space="preserve">. (CVPR), Honolulu, HI, USA, </w:t>
      </w:r>
      <w:proofErr w:type="spellStart"/>
      <w:r w:rsidRPr="00A80449">
        <w:rPr>
          <w:rFonts w:ascii="Times New Roman" w:hAnsi="Times New Roman" w:cs="Times New Roman"/>
          <w:sz w:val="24"/>
          <w:szCs w:val="24"/>
          <w:lang w:val="fr-CH"/>
        </w:rPr>
        <w:t>Jul</w:t>
      </w:r>
      <w:proofErr w:type="spellEnd"/>
      <w:r w:rsidRPr="00A80449">
        <w:rPr>
          <w:rFonts w:ascii="Times New Roman" w:hAnsi="Times New Roman" w:cs="Times New Roman"/>
          <w:sz w:val="24"/>
          <w:szCs w:val="24"/>
          <w:lang w:val="fr-CH"/>
        </w:rPr>
        <w:t xml:space="preserve">. 2017, pp. 6517–6525, </w:t>
      </w:r>
      <w:proofErr w:type="spellStart"/>
      <w:proofErr w:type="gramStart"/>
      <w:r w:rsidRPr="00A80449">
        <w:rPr>
          <w:rFonts w:ascii="Times New Roman" w:hAnsi="Times New Roman" w:cs="Times New Roman"/>
          <w:sz w:val="24"/>
          <w:szCs w:val="24"/>
          <w:lang w:val="fr-CH"/>
        </w:rPr>
        <w:t>doi</w:t>
      </w:r>
      <w:proofErr w:type="spellEnd"/>
      <w:r w:rsidRPr="00A80449">
        <w:rPr>
          <w:rFonts w:ascii="Times New Roman" w:hAnsi="Times New Roman" w:cs="Times New Roman"/>
          <w:sz w:val="24"/>
          <w:szCs w:val="24"/>
          <w:lang w:val="fr-CH"/>
        </w:rPr>
        <w:t>:</w:t>
      </w:r>
      <w:proofErr w:type="gramEnd"/>
      <w:r w:rsidRPr="00A80449">
        <w:rPr>
          <w:rFonts w:ascii="Times New Roman" w:hAnsi="Times New Roman" w:cs="Times New Roman"/>
          <w:sz w:val="24"/>
          <w:szCs w:val="24"/>
          <w:lang w:val="fr-CH"/>
        </w:rPr>
        <w:t xml:space="preserve"> 10.1109/CVPR.2017.690. </w:t>
      </w:r>
    </w:p>
    <w:p w14:paraId="2BE8947F" w14:textId="77777777"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 xml:space="preserve">[7] J. Redmon and A. Farhadi, ‘‘YOLOv3: An incremental improvement,’’ 2018, arXiv:1804.02767. </w:t>
      </w:r>
    </w:p>
    <w:p w14:paraId="1B144AF9" w14:textId="14162DD8" w:rsidR="00933E1B" w:rsidRPr="00A80449" w:rsidRDefault="00933E1B" w:rsidP="00A80449">
      <w:pPr>
        <w:spacing w:after="0" w:line="240" w:lineRule="auto"/>
        <w:jc w:val="both"/>
        <w:rPr>
          <w:rFonts w:ascii="Times New Roman" w:hAnsi="Times New Roman" w:cs="Times New Roman"/>
          <w:sz w:val="24"/>
          <w:szCs w:val="24"/>
        </w:rPr>
      </w:pPr>
      <w:r w:rsidRPr="00A80449">
        <w:rPr>
          <w:rFonts w:ascii="Times New Roman" w:hAnsi="Times New Roman" w:cs="Times New Roman"/>
          <w:sz w:val="24"/>
          <w:szCs w:val="24"/>
        </w:rPr>
        <w:t>[</w:t>
      </w:r>
      <w:r w:rsidR="00A80449" w:rsidRPr="00A80449">
        <w:rPr>
          <w:rFonts w:ascii="Times New Roman" w:hAnsi="Times New Roman" w:cs="Times New Roman"/>
          <w:sz w:val="24"/>
          <w:szCs w:val="24"/>
        </w:rPr>
        <w:t>8</w:t>
      </w:r>
      <w:r w:rsidRPr="00A80449">
        <w:rPr>
          <w:rFonts w:ascii="Times New Roman" w:hAnsi="Times New Roman" w:cs="Times New Roman"/>
          <w:sz w:val="24"/>
          <w:szCs w:val="24"/>
        </w:rPr>
        <w:t xml:space="preserve">] </w:t>
      </w:r>
      <w:proofErr w:type="spellStart"/>
      <w:r w:rsidR="00A5036A" w:rsidRPr="00A80449">
        <w:rPr>
          <w:rFonts w:ascii="Times New Roman" w:hAnsi="Times New Roman" w:cs="Times New Roman"/>
          <w:bCs/>
          <w:sz w:val="24"/>
          <w:szCs w:val="24"/>
          <w:shd w:val="clear" w:color="auto" w:fill="FFFFFF"/>
        </w:rPr>
        <w:t>Subhani</w:t>
      </w:r>
      <w:proofErr w:type="spellEnd"/>
      <w:r w:rsidR="00A5036A" w:rsidRPr="00A80449">
        <w:rPr>
          <w:rFonts w:ascii="Times New Roman" w:hAnsi="Times New Roman" w:cs="Times New Roman"/>
          <w:bCs/>
          <w:sz w:val="24"/>
          <w:szCs w:val="24"/>
          <w:shd w:val="clear" w:color="auto" w:fill="FFFFFF"/>
        </w:rPr>
        <w:t xml:space="preserve"> Shaik</w:t>
      </w:r>
      <w:r w:rsidR="00A5036A" w:rsidRPr="00A80449">
        <w:rPr>
          <w:rFonts w:ascii="Times New Roman" w:hAnsi="Times New Roman" w:cs="Times New Roman"/>
          <w:sz w:val="24"/>
          <w:szCs w:val="24"/>
          <w:shd w:val="clear" w:color="auto" w:fill="FFFFFF"/>
        </w:rPr>
        <w:t xml:space="preserve">, V </w:t>
      </w:r>
      <w:proofErr w:type="spellStart"/>
      <w:r w:rsidR="00A5036A" w:rsidRPr="00A80449">
        <w:rPr>
          <w:rFonts w:ascii="Times New Roman" w:hAnsi="Times New Roman" w:cs="Times New Roman"/>
          <w:sz w:val="24"/>
          <w:szCs w:val="24"/>
          <w:shd w:val="clear" w:color="auto" w:fill="FFFFFF"/>
        </w:rPr>
        <w:t>Kakulapati</w:t>
      </w:r>
      <w:proofErr w:type="spellEnd"/>
      <w:r w:rsidR="00A5036A" w:rsidRPr="00A80449">
        <w:rPr>
          <w:rFonts w:ascii="Times New Roman" w:hAnsi="Times New Roman" w:cs="Times New Roman"/>
          <w:sz w:val="24"/>
          <w:szCs w:val="24"/>
          <w:shd w:val="clear" w:color="auto" w:fill="FFFFFF"/>
        </w:rPr>
        <w:t xml:space="preserve">, </w:t>
      </w:r>
      <w:proofErr w:type="spellStart"/>
      <w:r w:rsidR="00A5036A" w:rsidRPr="00A80449">
        <w:rPr>
          <w:rFonts w:ascii="Times New Roman" w:hAnsi="Times New Roman" w:cs="Times New Roman"/>
          <w:sz w:val="24"/>
          <w:szCs w:val="24"/>
          <w:shd w:val="clear" w:color="auto" w:fill="FFFFFF"/>
        </w:rPr>
        <w:t>Saadiq</w:t>
      </w:r>
      <w:proofErr w:type="spellEnd"/>
      <w:r w:rsidR="00A5036A" w:rsidRPr="00A80449">
        <w:rPr>
          <w:rFonts w:ascii="Times New Roman" w:hAnsi="Times New Roman" w:cs="Times New Roman"/>
          <w:sz w:val="24"/>
          <w:szCs w:val="24"/>
          <w:shd w:val="clear" w:color="auto" w:fill="FFFFFF"/>
        </w:rPr>
        <w:t xml:space="preserve">, </w:t>
      </w:r>
      <w:proofErr w:type="spellStart"/>
      <w:r w:rsidR="00A5036A" w:rsidRPr="00A80449">
        <w:rPr>
          <w:rFonts w:ascii="Times New Roman" w:hAnsi="Times New Roman" w:cs="Times New Roman"/>
          <w:sz w:val="24"/>
          <w:szCs w:val="24"/>
          <w:shd w:val="clear" w:color="auto" w:fill="FFFFFF"/>
        </w:rPr>
        <w:t>Ontela</w:t>
      </w:r>
      <w:proofErr w:type="spellEnd"/>
      <w:r w:rsidR="00A5036A" w:rsidRPr="00A80449">
        <w:rPr>
          <w:rFonts w:ascii="Times New Roman" w:hAnsi="Times New Roman" w:cs="Times New Roman"/>
          <w:sz w:val="24"/>
          <w:szCs w:val="24"/>
          <w:shd w:val="clear" w:color="auto" w:fill="FFFFFF"/>
        </w:rPr>
        <w:t xml:space="preserve"> Sanjay, and Krishna Reddy,” </w:t>
      </w:r>
      <w:r w:rsidR="00A5036A" w:rsidRPr="00A80449">
        <w:rPr>
          <w:rFonts w:ascii="Times New Roman" w:hAnsi="Times New Roman" w:cs="Times New Roman"/>
          <w:sz w:val="24"/>
          <w:szCs w:val="24"/>
        </w:rPr>
        <w:t xml:space="preserve">Real-Time Threat Detection Using the Yolo Version-4 Algorithm”, </w:t>
      </w:r>
      <w:r w:rsidR="00A5036A" w:rsidRPr="00A80449">
        <w:rPr>
          <w:rFonts w:ascii="Times New Roman" w:hAnsi="Times New Roman" w:cs="Times New Roman"/>
          <w:bCs/>
          <w:sz w:val="24"/>
          <w:szCs w:val="24"/>
        </w:rPr>
        <w:t>Acta Scientific Computer Sciences,</w:t>
      </w:r>
      <w:r w:rsidR="00A5036A" w:rsidRPr="00A80449">
        <w:rPr>
          <w:rFonts w:ascii="Times New Roman" w:hAnsi="Times New Roman" w:cs="Times New Roman"/>
          <w:b/>
          <w:bCs/>
          <w:sz w:val="24"/>
          <w:szCs w:val="24"/>
        </w:rPr>
        <w:t xml:space="preserve"> </w:t>
      </w:r>
      <w:r w:rsidR="00A5036A" w:rsidRPr="00A80449">
        <w:rPr>
          <w:rFonts w:ascii="Times New Roman" w:hAnsi="Times New Roman" w:cs="Times New Roman"/>
          <w:sz w:val="24"/>
          <w:szCs w:val="24"/>
        </w:rPr>
        <w:t xml:space="preserve">Volume 5, Issue 5, May 2023. </w:t>
      </w:r>
    </w:p>
    <w:p w14:paraId="7F2439D1" w14:textId="4EE899F1" w:rsidR="00A80449" w:rsidRPr="00A80449" w:rsidRDefault="001F1E45" w:rsidP="00A80449">
      <w:pPr>
        <w:spacing w:after="0" w:line="240" w:lineRule="auto"/>
        <w:jc w:val="both"/>
        <w:rPr>
          <w:rFonts w:ascii="Times New Roman" w:hAnsi="Times New Roman" w:cs="Times New Roman"/>
          <w:bCs/>
          <w:spacing w:val="5"/>
          <w:sz w:val="24"/>
          <w:szCs w:val="24"/>
        </w:rPr>
      </w:pPr>
      <w:r w:rsidRPr="00A80449">
        <w:rPr>
          <w:rFonts w:ascii="Times New Roman" w:hAnsi="Times New Roman" w:cs="Times New Roman"/>
          <w:bCs/>
          <w:spacing w:val="5"/>
          <w:sz w:val="24"/>
          <w:szCs w:val="24"/>
        </w:rPr>
        <w:t>[</w:t>
      </w:r>
      <w:r w:rsidR="00A80449" w:rsidRPr="00A80449">
        <w:rPr>
          <w:rFonts w:ascii="Times New Roman" w:hAnsi="Times New Roman" w:cs="Times New Roman"/>
          <w:bCs/>
          <w:spacing w:val="5"/>
          <w:sz w:val="24"/>
          <w:szCs w:val="24"/>
        </w:rPr>
        <w:t>9</w:t>
      </w:r>
      <w:r w:rsidRPr="00A80449">
        <w:rPr>
          <w:rFonts w:ascii="Times New Roman" w:hAnsi="Times New Roman" w:cs="Times New Roman"/>
          <w:bCs/>
          <w:spacing w:val="5"/>
          <w:sz w:val="24"/>
          <w:szCs w:val="24"/>
        </w:rPr>
        <w:t>] Subhani Shaik,” Analysis of Photo Plethysmography Signals with Artificial Neural Networks Using Curvelet Transform”,</w:t>
      </w:r>
      <w:r w:rsidRPr="00A80449">
        <w:rPr>
          <w:rFonts w:ascii="Times New Roman" w:hAnsi="Times New Roman" w:cs="Times New Roman"/>
          <w:bCs/>
          <w:sz w:val="24"/>
          <w:szCs w:val="24"/>
        </w:rPr>
        <w:t xml:space="preserve"> </w:t>
      </w:r>
      <w:r w:rsidRPr="00A80449">
        <w:rPr>
          <w:rFonts w:ascii="Times New Roman" w:hAnsi="Times New Roman" w:cs="Times New Roman"/>
          <w:bCs/>
          <w:spacing w:val="5"/>
          <w:sz w:val="24"/>
          <w:szCs w:val="24"/>
        </w:rPr>
        <w:t xml:space="preserve">Jour. of Advanced Research in Dynamical &amp; Control Systems, Vol. 11, No. 1, 2019. </w:t>
      </w:r>
      <w:bookmarkStart w:id="1" w:name="_Hlk167621731"/>
    </w:p>
    <w:p w14:paraId="0F523C5A" w14:textId="7F5FB768" w:rsidR="00A80449" w:rsidRPr="00A80449" w:rsidRDefault="00A80449" w:rsidP="00A80449">
      <w:pPr>
        <w:spacing w:after="0" w:line="240" w:lineRule="auto"/>
        <w:jc w:val="both"/>
        <w:rPr>
          <w:rFonts w:ascii="Times New Roman" w:hAnsi="Times New Roman" w:cs="Times New Roman"/>
          <w:bCs/>
          <w:sz w:val="24"/>
          <w:szCs w:val="24"/>
        </w:rPr>
      </w:pPr>
      <w:r w:rsidRPr="00A80449">
        <w:rPr>
          <w:rFonts w:ascii="Times New Roman" w:eastAsia="DejaVu Sans" w:hAnsi="Times New Roman" w:cs="Times New Roman"/>
          <w:bCs/>
          <w:kern w:val="1"/>
          <w:sz w:val="24"/>
          <w:szCs w:val="24"/>
        </w:rPr>
        <w:t xml:space="preserve">[10] </w:t>
      </w:r>
      <w:r w:rsidR="00BE08D6" w:rsidRPr="00A80449">
        <w:rPr>
          <w:rFonts w:ascii="Times New Roman" w:eastAsia="DejaVu Sans" w:hAnsi="Times New Roman" w:cs="Times New Roman"/>
          <w:bCs/>
          <w:kern w:val="1"/>
          <w:sz w:val="24"/>
          <w:szCs w:val="24"/>
        </w:rPr>
        <w:t xml:space="preserve">Md. </w:t>
      </w:r>
      <w:proofErr w:type="spellStart"/>
      <w:r w:rsidR="00BE08D6" w:rsidRPr="00A80449">
        <w:rPr>
          <w:rFonts w:ascii="Times New Roman" w:eastAsia="DejaVu Sans" w:hAnsi="Times New Roman" w:cs="Times New Roman"/>
          <w:bCs/>
          <w:kern w:val="1"/>
          <w:sz w:val="24"/>
          <w:szCs w:val="24"/>
        </w:rPr>
        <w:t>Samiuddina</w:t>
      </w:r>
      <w:proofErr w:type="spellEnd"/>
      <w:r w:rsidR="00BE08D6" w:rsidRPr="00A80449">
        <w:rPr>
          <w:rFonts w:ascii="Times New Roman" w:eastAsia="DejaVu Sans" w:hAnsi="Times New Roman" w:cs="Times New Roman"/>
          <w:bCs/>
          <w:kern w:val="1"/>
          <w:sz w:val="24"/>
          <w:szCs w:val="24"/>
        </w:rPr>
        <w:t>, G. Rajender, K. Sai Abhiram Varma, A. Ravi Kumar, and Subhani Shaik,”</w:t>
      </w:r>
      <w:r w:rsidR="00BE08D6" w:rsidRPr="00A80449">
        <w:rPr>
          <w:rFonts w:ascii="Times New Roman" w:hAnsi="Times New Roman" w:cs="Times New Roman"/>
          <w:bCs/>
          <w:sz w:val="24"/>
          <w:szCs w:val="24"/>
          <w:shd w:val="clear" w:color="auto" w:fill="FFFFFF"/>
        </w:rPr>
        <w:t xml:space="preserve"> </w:t>
      </w:r>
      <w:r w:rsidR="00BE08D6" w:rsidRPr="00A80449">
        <w:rPr>
          <w:rFonts w:ascii="Times New Roman" w:eastAsia="DejaVu Sans" w:hAnsi="Times New Roman" w:cs="Times New Roman"/>
          <w:bCs/>
          <w:kern w:val="1"/>
          <w:sz w:val="24"/>
          <w:szCs w:val="24"/>
        </w:rPr>
        <w:t>Health Insurance Cost Prediction Using Deep Neural Network”,</w:t>
      </w:r>
      <w:r w:rsidR="00BE08D6" w:rsidRPr="00A80449">
        <w:rPr>
          <w:rFonts w:ascii="Times New Roman" w:hAnsi="Times New Roman" w:cs="Times New Roman"/>
          <w:bCs/>
          <w:sz w:val="24"/>
          <w:szCs w:val="24"/>
          <w:shd w:val="clear" w:color="auto" w:fill="FFFFFF"/>
        </w:rPr>
        <w:t xml:space="preserve"> </w:t>
      </w:r>
      <w:r w:rsidR="00BE08D6" w:rsidRPr="00A80449">
        <w:rPr>
          <w:rFonts w:ascii="Times New Roman" w:hAnsi="Times New Roman" w:cs="Times New Roman"/>
          <w:bCs/>
          <w:color w:val="222222"/>
          <w:sz w:val="24"/>
          <w:szCs w:val="24"/>
          <w:shd w:val="clear" w:color="auto" w:fill="FFFFFF"/>
        </w:rPr>
        <w:t>Asian Journal of Research in Computer Science</w:t>
      </w:r>
      <w:r w:rsidR="00BE08D6" w:rsidRPr="00A80449">
        <w:rPr>
          <w:rFonts w:ascii="Times New Roman" w:hAnsi="Times New Roman" w:cs="Times New Roman"/>
          <w:bCs/>
          <w:sz w:val="24"/>
          <w:szCs w:val="24"/>
        </w:rPr>
        <w:t>, Volume 16, Issue 2, Page 46-53, June 2023.</w:t>
      </w:r>
      <w:bookmarkEnd w:id="1"/>
    </w:p>
    <w:p w14:paraId="018B5938" w14:textId="5F74E4DF" w:rsidR="00251E59" w:rsidRPr="00A80449" w:rsidRDefault="00A80449" w:rsidP="00A80449">
      <w:pPr>
        <w:spacing w:after="0" w:line="240" w:lineRule="auto"/>
        <w:jc w:val="both"/>
        <w:rPr>
          <w:rFonts w:ascii="Times New Roman" w:hAnsi="Times New Roman" w:cs="Times New Roman"/>
          <w:bCs/>
          <w:spacing w:val="5"/>
          <w:sz w:val="24"/>
          <w:szCs w:val="24"/>
        </w:rPr>
      </w:pPr>
      <w:r w:rsidRPr="00A80449">
        <w:rPr>
          <w:rFonts w:ascii="Times New Roman" w:eastAsia="DejaVu Sans" w:hAnsi="Times New Roman" w:cs="Times New Roman"/>
          <w:bCs/>
          <w:kern w:val="1"/>
          <w:sz w:val="24"/>
          <w:szCs w:val="24"/>
        </w:rPr>
        <w:t xml:space="preserve">[11] </w:t>
      </w:r>
      <w:r w:rsidR="00251E59" w:rsidRPr="00A80449">
        <w:rPr>
          <w:rFonts w:ascii="Times New Roman" w:eastAsia="DejaVu Sans" w:hAnsi="Times New Roman" w:cs="Times New Roman"/>
          <w:bCs/>
          <w:kern w:val="1"/>
          <w:sz w:val="24"/>
          <w:szCs w:val="24"/>
        </w:rPr>
        <w:t xml:space="preserve">K. Vaishnavi, G. Pranay Reddy, T. Balaram Reddy, N. Ch. </w:t>
      </w:r>
      <w:proofErr w:type="spellStart"/>
      <w:r w:rsidR="00251E59" w:rsidRPr="00A80449">
        <w:rPr>
          <w:rFonts w:ascii="Times New Roman" w:eastAsia="DejaVu Sans" w:hAnsi="Times New Roman" w:cs="Times New Roman"/>
          <w:bCs/>
          <w:kern w:val="1"/>
          <w:sz w:val="24"/>
          <w:szCs w:val="24"/>
        </w:rPr>
        <w:t>Srimannarayana</w:t>
      </w:r>
      <w:proofErr w:type="spellEnd"/>
      <w:r w:rsidR="00251E59" w:rsidRPr="00A80449">
        <w:rPr>
          <w:rFonts w:ascii="Times New Roman" w:eastAsia="DejaVu Sans" w:hAnsi="Times New Roman" w:cs="Times New Roman"/>
          <w:bCs/>
          <w:kern w:val="1"/>
          <w:sz w:val="24"/>
          <w:szCs w:val="24"/>
        </w:rPr>
        <w:t xml:space="preserve"> Iyengar and </w:t>
      </w:r>
      <w:proofErr w:type="spellStart"/>
      <w:r w:rsidR="00251E59" w:rsidRPr="00A80449">
        <w:rPr>
          <w:rFonts w:ascii="Times New Roman" w:eastAsia="DejaVu Sans" w:hAnsi="Times New Roman" w:cs="Times New Roman"/>
          <w:bCs/>
          <w:kern w:val="1"/>
          <w:sz w:val="24"/>
          <w:szCs w:val="24"/>
        </w:rPr>
        <w:t>Subhani</w:t>
      </w:r>
      <w:proofErr w:type="spellEnd"/>
      <w:r w:rsidR="00251E59" w:rsidRPr="00A80449">
        <w:rPr>
          <w:rFonts w:ascii="Times New Roman" w:eastAsia="DejaVu Sans" w:hAnsi="Times New Roman" w:cs="Times New Roman"/>
          <w:bCs/>
          <w:kern w:val="1"/>
          <w:sz w:val="24"/>
          <w:szCs w:val="24"/>
        </w:rPr>
        <w:t xml:space="preserve"> Shaik,” Real-time Object Detection Using Deep Learning”, Journal of Advances in Mathematics and Computer Science, Volume 38, Issue 8, Page 24-32, June 2023.</w:t>
      </w:r>
    </w:p>
    <w:p w14:paraId="25608925" w14:textId="77777777" w:rsidR="00BE08D6" w:rsidRPr="00A5036A" w:rsidRDefault="00BE08D6" w:rsidP="00A80449">
      <w:pPr>
        <w:spacing w:after="0" w:line="240" w:lineRule="auto"/>
        <w:jc w:val="both"/>
        <w:rPr>
          <w:rFonts w:ascii="Times New Roman" w:hAnsi="Times New Roman" w:cs="Times New Roman"/>
          <w:sz w:val="20"/>
          <w:szCs w:val="20"/>
        </w:rPr>
      </w:pPr>
    </w:p>
    <w:p w14:paraId="7701419D" w14:textId="77777777" w:rsidR="00DB4D36" w:rsidRPr="00A5036A" w:rsidRDefault="00DB4D36" w:rsidP="00DB4D36">
      <w:pPr>
        <w:spacing w:before="240" w:line="360" w:lineRule="auto"/>
        <w:rPr>
          <w:rFonts w:ascii="Times New Roman" w:hAnsi="Times New Roman" w:cs="Times New Roman"/>
          <w:b/>
          <w:sz w:val="20"/>
          <w:szCs w:val="20"/>
        </w:rPr>
      </w:pPr>
    </w:p>
    <w:sectPr w:rsidR="00DB4D36" w:rsidRPr="00A5036A" w:rsidSect="003717DE">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FED5B" w14:textId="77777777" w:rsidR="007F174C" w:rsidRDefault="007F174C" w:rsidP="004911D2">
      <w:pPr>
        <w:spacing w:after="0" w:line="240" w:lineRule="auto"/>
      </w:pPr>
      <w:r>
        <w:separator/>
      </w:r>
    </w:p>
  </w:endnote>
  <w:endnote w:type="continuationSeparator" w:id="0">
    <w:p w14:paraId="41F4BF3C" w14:textId="77777777" w:rsidR="007F174C" w:rsidRDefault="007F174C" w:rsidP="0049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w:altName w:val="Arial Unicode MS"/>
    <w:charset w:val="8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6C8E1" w14:textId="77777777" w:rsidR="004911D2" w:rsidRDefault="00491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94591" w14:textId="77777777" w:rsidR="004911D2" w:rsidRDefault="00491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F518B" w14:textId="77777777" w:rsidR="004911D2" w:rsidRDefault="00491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9641A" w14:textId="77777777" w:rsidR="007F174C" w:rsidRDefault="007F174C" w:rsidP="004911D2">
      <w:pPr>
        <w:spacing w:after="0" w:line="240" w:lineRule="auto"/>
      </w:pPr>
      <w:r>
        <w:separator/>
      </w:r>
    </w:p>
  </w:footnote>
  <w:footnote w:type="continuationSeparator" w:id="0">
    <w:p w14:paraId="06249CFC" w14:textId="77777777" w:rsidR="007F174C" w:rsidRDefault="007F174C" w:rsidP="0049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5C17E" w14:textId="28F09225" w:rsidR="004911D2" w:rsidRDefault="004911D2">
    <w:pPr>
      <w:pStyle w:val="Header"/>
    </w:pPr>
    <w:r>
      <w:rPr>
        <w:noProof/>
      </w:rPr>
      <w:pict w14:anchorId="21E6A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517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E8A3D" w14:textId="2DC24121" w:rsidR="004911D2" w:rsidRDefault="004911D2">
    <w:pPr>
      <w:pStyle w:val="Header"/>
    </w:pPr>
    <w:r>
      <w:rPr>
        <w:noProof/>
      </w:rPr>
      <w:pict w14:anchorId="1EDD6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517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9E2AD" w14:textId="00624938" w:rsidR="004911D2" w:rsidRDefault="004911D2">
    <w:pPr>
      <w:pStyle w:val="Header"/>
    </w:pPr>
    <w:r>
      <w:rPr>
        <w:noProof/>
      </w:rPr>
      <w:pict w14:anchorId="72173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517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2CFE"/>
    <w:multiLevelType w:val="multilevel"/>
    <w:tmpl w:val="6C300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5667B9A"/>
    <w:multiLevelType w:val="hybridMultilevel"/>
    <w:tmpl w:val="0F3A6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6012F8"/>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activeWritingStyle w:appName="MSWord" w:lang="fr-CH"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fr-CH"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D36"/>
    <w:rsid w:val="000247FA"/>
    <w:rsid w:val="000413F6"/>
    <w:rsid w:val="000B5EB8"/>
    <w:rsid w:val="000D6714"/>
    <w:rsid w:val="00114D07"/>
    <w:rsid w:val="001757D5"/>
    <w:rsid w:val="00186D6A"/>
    <w:rsid w:val="001F1E45"/>
    <w:rsid w:val="00204000"/>
    <w:rsid w:val="00251E59"/>
    <w:rsid w:val="00293E66"/>
    <w:rsid w:val="002A0A3E"/>
    <w:rsid w:val="002F5220"/>
    <w:rsid w:val="00316DF3"/>
    <w:rsid w:val="00317CB8"/>
    <w:rsid w:val="00326BEC"/>
    <w:rsid w:val="003717DE"/>
    <w:rsid w:val="003C5AAC"/>
    <w:rsid w:val="003F0430"/>
    <w:rsid w:val="003F3F2C"/>
    <w:rsid w:val="003F40A0"/>
    <w:rsid w:val="00406B5E"/>
    <w:rsid w:val="00422263"/>
    <w:rsid w:val="00460188"/>
    <w:rsid w:val="004911D2"/>
    <w:rsid w:val="004D4F88"/>
    <w:rsid w:val="004F4F46"/>
    <w:rsid w:val="00524A9F"/>
    <w:rsid w:val="00542124"/>
    <w:rsid w:val="00592A67"/>
    <w:rsid w:val="00656450"/>
    <w:rsid w:val="00675452"/>
    <w:rsid w:val="006C6BF7"/>
    <w:rsid w:val="0073415A"/>
    <w:rsid w:val="00767967"/>
    <w:rsid w:val="007A689A"/>
    <w:rsid w:val="007E78D4"/>
    <w:rsid w:val="007F174C"/>
    <w:rsid w:val="00855759"/>
    <w:rsid w:val="00860811"/>
    <w:rsid w:val="008C0C76"/>
    <w:rsid w:val="00917A1A"/>
    <w:rsid w:val="00933E1B"/>
    <w:rsid w:val="009658C2"/>
    <w:rsid w:val="009C7339"/>
    <w:rsid w:val="009E7FAD"/>
    <w:rsid w:val="009F44BC"/>
    <w:rsid w:val="00A10D28"/>
    <w:rsid w:val="00A41280"/>
    <w:rsid w:val="00A5036A"/>
    <w:rsid w:val="00A80449"/>
    <w:rsid w:val="00A80740"/>
    <w:rsid w:val="00A8183B"/>
    <w:rsid w:val="00AB0B50"/>
    <w:rsid w:val="00BE08D6"/>
    <w:rsid w:val="00C46D85"/>
    <w:rsid w:val="00C70822"/>
    <w:rsid w:val="00CA78E1"/>
    <w:rsid w:val="00D4389B"/>
    <w:rsid w:val="00D9254C"/>
    <w:rsid w:val="00DB4D36"/>
    <w:rsid w:val="00DF1E81"/>
    <w:rsid w:val="00E64B9B"/>
    <w:rsid w:val="00EB0441"/>
    <w:rsid w:val="00EE68E4"/>
    <w:rsid w:val="00F13533"/>
    <w:rsid w:val="00F67E95"/>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981061"/>
  <w15:docId w15:val="{5236605D-789F-4EF3-A618-678D84C04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54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D36"/>
    <w:rPr>
      <w:rFonts w:ascii="Tahoma" w:hAnsi="Tahoma" w:cs="Tahoma"/>
      <w:sz w:val="16"/>
      <w:szCs w:val="16"/>
    </w:rPr>
  </w:style>
  <w:style w:type="paragraph" w:styleId="NormalWeb">
    <w:name w:val="Normal (Web)"/>
    <w:basedOn w:val="Normal"/>
    <w:uiPriority w:val="99"/>
    <w:semiHidden/>
    <w:unhideWhenUsed/>
    <w:rsid w:val="00A807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3E1B"/>
    <w:rPr>
      <w:color w:val="0000FF" w:themeColor="hyperlink"/>
      <w:u w:val="single"/>
    </w:rPr>
  </w:style>
  <w:style w:type="paragraph" w:styleId="ListParagraph">
    <w:name w:val="List Paragraph"/>
    <w:basedOn w:val="Normal"/>
    <w:uiPriority w:val="34"/>
    <w:qFormat/>
    <w:rsid w:val="00CA78E1"/>
    <w:pPr>
      <w:ind w:left="720"/>
      <w:contextualSpacing/>
    </w:pPr>
  </w:style>
  <w:style w:type="paragraph" w:customStyle="1" w:styleId="Default">
    <w:name w:val="Default"/>
    <w:rsid w:val="00BE08D6"/>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Strong">
    <w:name w:val="Strong"/>
    <w:basedOn w:val="DefaultParagraphFont"/>
    <w:uiPriority w:val="22"/>
    <w:qFormat/>
    <w:rsid w:val="00767967"/>
    <w:rPr>
      <w:b/>
      <w:bCs/>
    </w:rPr>
  </w:style>
  <w:style w:type="character" w:styleId="UnresolvedMention">
    <w:name w:val="Unresolved Mention"/>
    <w:basedOn w:val="DefaultParagraphFont"/>
    <w:uiPriority w:val="99"/>
    <w:semiHidden/>
    <w:unhideWhenUsed/>
    <w:rsid w:val="00D4389B"/>
    <w:rPr>
      <w:color w:val="605E5C"/>
      <w:shd w:val="clear" w:color="auto" w:fill="E1DFDD"/>
    </w:rPr>
  </w:style>
  <w:style w:type="paragraph" w:styleId="Header">
    <w:name w:val="header"/>
    <w:basedOn w:val="Normal"/>
    <w:link w:val="HeaderChar"/>
    <w:uiPriority w:val="99"/>
    <w:unhideWhenUsed/>
    <w:rsid w:val="00491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1D2"/>
  </w:style>
  <w:style w:type="paragraph" w:styleId="Footer">
    <w:name w:val="footer"/>
    <w:basedOn w:val="Normal"/>
    <w:link w:val="FooterChar"/>
    <w:uiPriority w:val="99"/>
    <w:unhideWhenUsed/>
    <w:rsid w:val="00491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787525">
      <w:bodyDiv w:val="1"/>
      <w:marLeft w:val="0"/>
      <w:marRight w:val="0"/>
      <w:marTop w:val="0"/>
      <w:marBottom w:val="0"/>
      <w:divBdr>
        <w:top w:val="none" w:sz="0" w:space="0" w:color="auto"/>
        <w:left w:val="none" w:sz="0" w:space="0" w:color="auto"/>
        <w:bottom w:val="none" w:sz="0" w:space="0" w:color="auto"/>
        <w:right w:val="none" w:sz="0" w:space="0" w:color="auto"/>
      </w:divBdr>
    </w:div>
    <w:div w:id="638150452">
      <w:bodyDiv w:val="1"/>
      <w:marLeft w:val="0"/>
      <w:marRight w:val="0"/>
      <w:marTop w:val="0"/>
      <w:marBottom w:val="0"/>
      <w:divBdr>
        <w:top w:val="none" w:sz="0" w:space="0" w:color="auto"/>
        <w:left w:val="none" w:sz="0" w:space="0" w:color="auto"/>
        <w:bottom w:val="none" w:sz="0" w:space="0" w:color="auto"/>
        <w:right w:val="none" w:sz="0" w:space="0" w:color="auto"/>
      </w:divBdr>
    </w:div>
    <w:div w:id="723405938">
      <w:bodyDiv w:val="1"/>
      <w:marLeft w:val="0"/>
      <w:marRight w:val="0"/>
      <w:marTop w:val="0"/>
      <w:marBottom w:val="0"/>
      <w:divBdr>
        <w:top w:val="none" w:sz="0" w:space="0" w:color="auto"/>
        <w:left w:val="none" w:sz="0" w:space="0" w:color="auto"/>
        <w:bottom w:val="none" w:sz="0" w:space="0" w:color="auto"/>
        <w:right w:val="none" w:sz="0" w:space="0" w:color="auto"/>
      </w:divBdr>
    </w:div>
    <w:div w:id="1496915750">
      <w:bodyDiv w:val="1"/>
      <w:marLeft w:val="0"/>
      <w:marRight w:val="0"/>
      <w:marTop w:val="0"/>
      <w:marBottom w:val="0"/>
      <w:divBdr>
        <w:top w:val="none" w:sz="0" w:space="0" w:color="auto"/>
        <w:left w:val="none" w:sz="0" w:space="0" w:color="auto"/>
        <w:bottom w:val="none" w:sz="0" w:space="0" w:color="auto"/>
        <w:right w:val="none" w:sz="0" w:space="0" w:color="auto"/>
      </w:divBdr>
    </w:div>
    <w:div w:id="1611009469">
      <w:bodyDiv w:val="1"/>
      <w:marLeft w:val="0"/>
      <w:marRight w:val="0"/>
      <w:marTop w:val="0"/>
      <w:marBottom w:val="0"/>
      <w:divBdr>
        <w:top w:val="none" w:sz="0" w:space="0" w:color="auto"/>
        <w:left w:val="none" w:sz="0" w:space="0" w:color="auto"/>
        <w:bottom w:val="none" w:sz="0" w:space="0" w:color="auto"/>
        <w:right w:val="none" w:sz="0" w:space="0" w:color="auto"/>
      </w:divBdr>
    </w:div>
    <w:div w:id="1747990256">
      <w:bodyDiv w:val="1"/>
      <w:marLeft w:val="0"/>
      <w:marRight w:val="0"/>
      <w:marTop w:val="0"/>
      <w:marBottom w:val="0"/>
      <w:divBdr>
        <w:top w:val="none" w:sz="0" w:space="0" w:color="auto"/>
        <w:left w:val="none" w:sz="0" w:space="0" w:color="auto"/>
        <w:bottom w:val="none" w:sz="0" w:space="0" w:color="auto"/>
        <w:right w:val="none" w:sz="0" w:space="0" w:color="auto"/>
      </w:divBdr>
    </w:div>
    <w:div w:id="192205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85920-09A4-4650-A289-23FA4ED6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4154</Words>
  <Characters>23682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TruProjects</dc:creator>
  <cp:lastModifiedBy>SDI 1084</cp:lastModifiedBy>
  <cp:revision>7</cp:revision>
  <dcterms:created xsi:type="dcterms:W3CDTF">2025-04-11T04:39:00Z</dcterms:created>
  <dcterms:modified xsi:type="dcterms:W3CDTF">2025-04-11T10:48:00Z</dcterms:modified>
</cp:coreProperties>
</file>