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959982" w14:textId="30A92B5D" w:rsidR="0011758F" w:rsidRDefault="0011758F">
      <w:pPr>
        <w:spacing w:before="240" w:after="240" w:line="480" w:lineRule="auto"/>
        <w:jc w:val="right"/>
        <w:rPr>
          <w:b/>
          <w:sz w:val="30"/>
          <w:szCs w:val="30"/>
          <w:lang w:val="en-IN"/>
        </w:rPr>
      </w:pPr>
      <w:r w:rsidRPr="0011758F">
        <w:rPr>
          <w:b/>
          <w:sz w:val="30"/>
          <w:szCs w:val="30"/>
          <w:lang w:val="en-IN"/>
        </w:rPr>
        <w:t>Original Research Article</w:t>
      </w:r>
    </w:p>
    <w:p w14:paraId="3385E780" w14:textId="0E47FBDA" w:rsidR="00EE78C1" w:rsidRDefault="00F870DC">
      <w:pPr>
        <w:spacing w:before="240" w:after="240" w:line="480" w:lineRule="auto"/>
        <w:jc w:val="right"/>
        <w:rPr>
          <w:b/>
          <w:sz w:val="30"/>
          <w:szCs w:val="30"/>
        </w:rPr>
      </w:pPr>
      <w:r>
        <w:rPr>
          <w:b/>
          <w:sz w:val="30"/>
          <w:szCs w:val="30"/>
        </w:rPr>
        <w:t>Biometric Authentication in Android: Enhancing Security with Ready-to-Use AI Solutions</w:t>
      </w:r>
    </w:p>
    <w:p w14:paraId="466007A6" w14:textId="77777777" w:rsidR="009307B4" w:rsidRDefault="009307B4">
      <w:pPr>
        <w:spacing w:before="240" w:after="240" w:line="480" w:lineRule="auto"/>
        <w:rPr>
          <w:b/>
        </w:rPr>
      </w:pPr>
    </w:p>
    <w:p w14:paraId="5CCA3EC6" w14:textId="20D5D52E" w:rsidR="00EE78C1" w:rsidRDefault="00F870DC">
      <w:pPr>
        <w:spacing w:before="240" w:after="240" w:line="480" w:lineRule="auto"/>
        <w:rPr>
          <w:b/>
        </w:rPr>
      </w:pPr>
      <w:bookmarkStart w:id="0" w:name="_GoBack"/>
      <w:bookmarkEnd w:id="0"/>
      <w:r>
        <w:rPr>
          <w:b/>
        </w:rPr>
        <w:t>ABSTRACT</w:t>
      </w:r>
    </w:p>
    <w:p w14:paraId="55D7094C" w14:textId="77777777" w:rsidR="00EE78C1" w:rsidRDefault="00F870DC">
      <w:pPr>
        <w:spacing w:before="240" w:after="240" w:line="480" w:lineRule="auto"/>
        <w:jc w:val="both"/>
        <w:rPr>
          <w:sz w:val="20"/>
          <w:szCs w:val="20"/>
        </w:rPr>
      </w:pPr>
      <w:r>
        <w:rPr>
          <w:b/>
          <w:sz w:val="20"/>
          <w:szCs w:val="20"/>
        </w:rPr>
        <w:t>Ai</w:t>
      </w:r>
      <w:r>
        <w:rPr>
          <w:b/>
          <w:sz w:val="20"/>
          <w:szCs w:val="20"/>
        </w:rPr>
        <w:t>ms:</w:t>
      </w:r>
      <w:r>
        <w:rPr>
          <w:sz w:val="20"/>
          <w:szCs w:val="20"/>
        </w:rPr>
        <w:t xml:space="preserve"> This study aims to analyze biometric authentication methods on the Android platform, focusing on enhancing security through ready-to-use AI solutions. The research evaluates existing biometric authentication techniques, their vulnerabilities, and the a</w:t>
      </w:r>
      <w:r>
        <w:rPr>
          <w:sz w:val="20"/>
          <w:szCs w:val="20"/>
        </w:rPr>
        <w:t>pplication of AI-driven approaches to mitigate security risks.</w:t>
      </w:r>
    </w:p>
    <w:p w14:paraId="358C7A82" w14:textId="77777777" w:rsidR="00EE78C1" w:rsidRDefault="00F870DC">
      <w:pPr>
        <w:spacing w:before="240" w:after="240" w:line="480" w:lineRule="auto"/>
        <w:jc w:val="both"/>
        <w:rPr>
          <w:sz w:val="20"/>
          <w:szCs w:val="20"/>
        </w:rPr>
      </w:pPr>
      <w:r>
        <w:rPr>
          <w:b/>
          <w:sz w:val="20"/>
          <w:szCs w:val="20"/>
        </w:rPr>
        <w:t>Study Design:</w:t>
      </w:r>
      <w:r>
        <w:rPr>
          <w:sz w:val="20"/>
          <w:szCs w:val="20"/>
        </w:rPr>
        <w:t xml:space="preserve"> This is a review and analytical study that examines current biometric authentication mechanisms, AI-based enhancements, and their impact on security and accuracy.</w:t>
      </w:r>
    </w:p>
    <w:p w14:paraId="69449528" w14:textId="77777777" w:rsidR="00EE78C1" w:rsidRDefault="00F870DC">
      <w:pPr>
        <w:spacing w:before="240" w:after="240" w:line="480" w:lineRule="auto"/>
        <w:jc w:val="both"/>
        <w:rPr>
          <w:sz w:val="20"/>
          <w:szCs w:val="20"/>
        </w:rPr>
      </w:pPr>
      <w:r>
        <w:rPr>
          <w:b/>
          <w:sz w:val="20"/>
          <w:szCs w:val="20"/>
        </w:rPr>
        <w:t>Place and Durati</w:t>
      </w:r>
      <w:r>
        <w:rPr>
          <w:b/>
          <w:sz w:val="20"/>
          <w:szCs w:val="20"/>
        </w:rPr>
        <w:t>on of Study:</w:t>
      </w:r>
      <w:r>
        <w:rPr>
          <w:sz w:val="20"/>
          <w:szCs w:val="20"/>
        </w:rPr>
        <w:t xml:space="preserve"> The study is based on literature review and practical analysis of AI-enhanced biometric authentication methods applied in real-world Android applications.</w:t>
      </w:r>
    </w:p>
    <w:p w14:paraId="071B07C3" w14:textId="77777777" w:rsidR="00EE78C1" w:rsidRDefault="00F870DC">
      <w:pPr>
        <w:spacing w:before="240" w:after="240" w:line="480" w:lineRule="auto"/>
        <w:jc w:val="both"/>
        <w:rPr>
          <w:sz w:val="20"/>
          <w:szCs w:val="20"/>
        </w:rPr>
      </w:pPr>
      <w:r>
        <w:rPr>
          <w:b/>
          <w:sz w:val="20"/>
          <w:szCs w:val="20"/>
        </w:rPr>
        <w:t>Methodology:</w:t>
      </w:r>
      <w:r>
        <w:rPr>
          <w:sz w:val="20"/>
          <w:szCs w:val="20"/>
        </w:rPr>
        <w:t xml:space="preserve"> The research explores the evolution of biometric authentication in Android,</w:t>
      </w:r>
      <w:r>
        <w:rPr>
          <w:sz w:val="20"/>
          <w:szCs w:val="20"/>
        </w:rPr>
        <w:t xml:space="preserve"> emphasizing the use of AI-driven tools such as ML Kit for Face Detection, TensorFlow Lite, and OpenCV. The study assesses the effectiveness of these technologies in improving recognition accuracy, reducing false acceptance and rejection rates, and address</w:t>
      </w:r>
      <w:r>
        <w:rPr>
          <w:sz w:val="20"/>
          <w:szCs w:val="20"/>
        </w:rPr>
        <w:t>ing security threats such as spoofing attacks. Performance metrics, including False Acceptance Rate (FAR), False Rejection Rate (FRR), and processing time, were used to evaluate AI-enhanced solutions.</w:t>
      </w:r>
    </w:p>
    <w:p w14:paraId="33056A5B" w14:textId="77777777" w:rsidR="00EE78C1" w:rsidRDefault="00F870DC">
      <w:pPr>
        <w:spacing w:before="240" w:after="240" w:line="480" w:lineRule="auto"/>
        <w:jc w:val="both"/>
        <w:rPr>
          <w:sz w:val="20"/>
          <w:szCs w:val="20"/>
        </w:rPr>
      </w:pPr>
      <w:r>
        <w:rPr>
          <w:b/>
          <w:sz w:val="20"/>
          <w:szCs w:val="20"/>
        </w:rPr>
        <w:t>Results:</w:t>
      </w:r>
      <w:r>
        <w:rPr>
          <w:sz w:val="20"/>
          <w:szCs w:val="20"/>
        </w:rPr>
        <w:t xml:space="preserve"> The findings indicate that AI-based enhancemen</w:t>
      </w:r>
      <w:r>
        <w:rPr>
          <w:sz w:val="20"/>
          <w:szCs w:val="20"/>
        </w:rPr>
        <w:t>ts significantly reduce the FAR by 15–20%, improving the overall reliability of biometric authentication. Machine learning models and image preprocessing techniques help adapt authentication to varying conditions, such as poor lighting and occlusions. Howe</w:t>
      </w:r>
      <w:r>
        <w:rPr>
          <w:sz w:val="20"/>
          <w:szCs w:val="20"/>
        </w:rPr>
        <w:t>ver, AI integration introduces increased computational overhead, slightly extending processing time from 500ms to 700–800ms. Hardware-backed security measures mitigate risks associated with biometric data storage and manipulation.</w:t>
      </w:r>
    </w:p>
    <w:p w14:paraId="71CDE678" w14:textId="77777777" w:rsidR="00EE78C1" w:rsidRDefault="00F870DC">
      <w:pPr>
        <w:spacing w:before="240" w:after="240" w:line="480" w:lineRule="auto"/>
        <w:jc w:val="both"/>
      </w:pPr>
      <w:r>
        <w:rPr>
          <w:b/>
          <w:sz w:val="20"/>
          <w:szCs w:val="20"/>
        </w:rPr>
        <w:t>Conclusion:</w:t>
      </w:r>
      <w:r>
        <w:rPr>
          <w:sz w:val="20"/>
          <w:szCs w:val="20"/>
        </w:rPr>
        <w:t xml:space="preserve"> AI-driven bio</w:t>
      </w:r>
      <w:r>
        <w:rPr>
          <w:sz w:val="20"/>
          <w:szCs w:val="20"/>
        </w:rPr>
        <w:t>metric authentication methods substantially improve security and accuracy on Android devices, addressing key vulnerabilities in traditional biometric techniques. Despite minor processing time increases, the trade-off is justified by enhanced protection aga</w:t>
      </w:r>
      <w:r>
        <w:rPr>
          <w:sz w:val="20"/>
          <w:szCs w:val="20"/>
        </w:rPr>
        <w:t xml:space="preserve">inst spoofing attacks and improved adaptability to environmental conditions. Future </w:t>
      </w:r>
      <w:r>
        <w:rPr>
          <w:sz w:val="20"/>
          <w:szCs w:val="20"/>
        </w:rPr>
        <w:lastRenderedPageBreak/>
        <w:t>research should focus on optimizing AI models for mobile efficiency and developing multi-factor authentication approaches to further enhance security.</w:t>
      </w:r>
    </w:p>
    <w:p w14:paraId="030F7964" w14:textId="77777777" w:rsidR="00EE78C1" w:rsidRDefault="00F870DC">
      <w:pPr>
        <w:spacing w:before="240" w:after="240" w:line="480" w:lineRule="auto"/>
        <w:jc w:val="both"/>
        <w:rPr>
          <w:i/>
          <w:sz w:val="20"/>
          <w:szCs w:val="20"/>
        </w:rPr>
      </w:pPr>
      <w:r>
        <w:rPr>
          <w:b/>
          <w:i/>
          <w:sz w:val="20"/>
          <w:szCs w:val="20"/>
        </w:rPr>
        <w:t>Keywords:</w:t>
      </w:r>
      <w:r>
        <w:rPr>
          <w:i/>
          <w:sz w:val="20"/>
          <w:szCs w:val="20"/>
        </w:rPr>
        <w:t xml:space="preserve"> Biometric authentication, Android security, artificial intelligence, machine learning, face recognition, fingerprint recognition, biometric vulnerabilities, AI-driven security.</w:t>
      </w:r>
    </w:p>
    <w:p w14:paraId="03B0A51C" w14:textId="77777777" w:rsidR="00EE78C1" w:rsidRDefault="00F870DC">
      <w:pPr>
        <w:pStyle w:val="Heading2"/>
        <w:keepNext w:val="0"/>
        <w:keepLines w:val="0"/>
        <w:spacing w:after="80" w:line="480" w:lineRule="auto"/>
        <w:ind w:left="720" w:hanging="720"/>
        <w:jc w:val="both"/>
        <w:rPr>
          <w:b/>
          <w:sz w:val="22"/>
          <w:szCs w:val="22"/>
        </w:rPr>
      </w:pPr>
      <w:bookmarkStart w:id="1" w:name="_or33bde3shv9" w:colFirst="0" w:colLast="0"/>
      <w:bookmarkEnd w:id="1"/>
      <w:r>
        <w:rPr>
          <w:b/>
          <w:sz w:val="22"/>
          <w:szCs w:val="22"/>
        </w:rPr>
        <w:t>1. INTRODUCTION</w:t>
      </w:r>
    </w:p>
    <w:p w14:paraId="2ABAC3FF" w14:textId="77777777" w:rsidR="00EE78C1" w:rsidRDefault="00F870DC">
      <w:pPr>
        <w:pStyle w:val="Heading2"/>
        <w:keepNext w:val="0"/>
        <w:keepLines w:val="0"/>
        <w:spacing w:after="80" w:line="480" w:lineRule="auto"/>
        <w:ind w:left="720" w:hanging="720"/>
        <w:jc w:val="both"/>
        <w:rPr>
          <w:b/>
          <w:sz w:val="22"/>
          <w:szCs w:val="22"/>
        </w:rPr>
      </w:pPr>
      <w:bookmarkStart w:id="2" w:name="_kivz7s168kpo" w:colFirst="0" w:colLast="0"/>
      <w:bookmarkEnd w:id="2"/>
      <w:r>
        <w:rPr>
          <w:b/>
          <w:sz w:val="22"/>
          <w:szCs w:val="22"/>
        </w:rPr>
        <w:t>1.1. Relevance of the Topic</w:t>
      </w:r>
    </w:p>
    <w:p w14:paraId="59FDC72C" w14:textId="77777777" w:rsidR="00EE78C1" w:rsidRDefault="00F870DC">
      <w:pPr>
        <w:spacing w:before="240" w:after="240" w:line="480" w:lineRule="auto"/>
        <w:jc w:val="both"/>
        <w:rPr>
          <w:sz w:val="20"/>
          <w:szCs w:val="20"/>
        </w:rPr>
      </w:pPr>
      <w:r>
        <w:rPr>
          <w:sz w:val="20"/>
          <w:szCs w:val="20"/>
        </w:rPr>
        <w:t>Biometric authentication has becom</w:t>
      </w:r>
      <w:r>
        <w:rPr>
          <w:sz w:val="20"/>
          <w:szCs w:val="20"/>
        </w:rPr>
        <w:t xml:space="preserve">e an integral part of modern mobile devices, providing users with both convenience and an enhanced level of security when accessing personal data. Unlike traditional authentication methods such as passwords and PIN codes, biometric authentication offers a </w:t>
      </w:r>
      <w:r>
        <w:rPr>
          <w:sz w:val="20"/>
          <w:szCs w:val="20"/>
        </w:rPr>
        <w:t xml:space="preserve">more natural and intuitive approach to identity verification. Facial recognition, fingerprint scanning, and iris scanning are now widely implemented across mobile platforms, with Android and iOS integrating biometric APIs to ensure seamless authentication </w:t>
      </w:r>
      <w:r>
        <w:rPr>
          <w:sz w:val="20"/>
          <w:szCs w:val="20"/>
        </w:rPr>
        <w:t>experiences [1].</w:t>
      </w:r>
    </w:p>
    <w:p w14:paraId="77CEC0C1" w14:textId="77777777" w:rsidR="00EE78C1" w:rsidRDefault="00F870DC">
      <w:pPr>
        <w:spacing w:before="240" w:after="240" w:line="480" w:lineRule="auto"/>
        <w:jc w:val="both"/>
        <w:rPr>
          <w:sz w:val="20"/>
          <w:szCs w:val="20"/>
        </w:rPr>
      </w:pPr>
      <w:r>
        <w:rPr>
          <w:sz w:val="20"/>
          <w:szCs w:val="20"/>
        </w:rPr>
        <w:t>As mobile technology continues to evolve, the reliance on biometric security is increasing, not only for unlocking devices but also for mobile payments, banking transactions, and secure access control in enterprise environments. The rise o</w:t>
      </w:r>
      <w:r>
        <w:rPr>
          <w:sz w:val="20"/>
          <w:szCs w:val="20"/>
        </w:rPr>
        <w:t>f contactless authentication has been further accelerated by COVID-19-related safety measures, pushing for improvements in touchless facial and iris recognition technologies.</w:t>
      </w:r>
    </w:p>
    <w:p w14:paraId="51C5A57F" w14:textId="77777777" w:rsidR="00EE78C1" w:rsidRDefault="00F870DC">
      <w:pPr>
        <w:spacing w:before="240" w:after="240" w:line="480" w:lineRule="auto"/>
        <w:jc w:val="both"/>
        <w:rPr>
          <w:sz w:val="20"/>
          <w:szCs w:val="20"/>
        </w:rPr>
      </w:pPr>
      <w:r>
        <w:rPr>
          <w:sz w:val="20"/>
          <w:szCs w:val="20"/>
        </w:rPr>
        <w:t>However, while biometrics enhance security, they also introduce new challenges, p</w:t>
      </w:r>
      <w:r>
        <w:rPr>
          <w:sz w:val="20"/>
          <w:szCs w:val="20"/>
        </w:rPr>
        <w:t>articularly on the Android platform. Due to its open-source nature and the diversity of manufacturers, Android devices implement biometric authentication with varying levels of security, making some implementations more vulnerable to spoofing attacks and u</w:t>
      </w:r>
      <w:r>
        <w:rPr>
          <w:sz w:val="20"/>
          <w:szCs w:val="20"/>
        </w:rPr>
        <w:t>nauthorized access [2]. These factors underscore the need for advanced AI-driven biometric security solutions that can adapt to different devices, environments, and attack vectors.</w:t>
      </w:r>
    </w:p>
    <w:p w14:paraId="266ADCDE" w14:textId="77777777" w:rsidR="00EE78C1" w:rsidRDefault="00F870DC">
      <w:pPr>
        <w:pStyle w:val="Heading2"/>
        <w:keepNext w:val="0"/>
        <w:keepLines w:val="0"/>
        <w:spacing w:after="80" w:line="480" w:lineRule="auto"/>
        <w:ind w:left="720" w:hanging="720"/>
        <w:jc w:val="both"/>
        <w:rPr>
          <w:b/>
          <w:sz w:val="22"/>
          <w:szCs w:val="22"/>
        </w:rPr>
      </w:pPr>
      <w:bookmarkStart w:id="3" w:name="_kjh28i1olcaj" w:colFirst="0" w:colLast="0"/>
      <w:bookmarkEnd w:id="3"/>
      <w:r>
        <w:rPr>
          <w:b/>
          <w:sz w:val="22"/>
          <w:szCs w:val="22"/>
        </w:rPr>
        <w:t>1.2. Advantages of Biometric Authentication over Traditional Methods</w:t>
      </w:r>
    </w:p>
    <w:p w14:paraId="6CA8016B" w14:textId="77777777" w:rsidR="00EE78C1" w:rsidRDefault="00F870DC">
      <w:pPr>
        <w:spacing w:before="240" w:after="240" w:line="480" w:lineRule="auto"/>
        <w:jc w:val="both"/>
        <w:rPr>
          <w:sz w:val="20"/>
          <w:szCs w:val="20"/>
        </w:rPr>
      </w:pPr>
      <w:r>
        <w:rPr>
          <w:sz w:val="20"/>
          <w:szCs w:val="20"/>
        </w:rPr>
        <w:t>Biomet</w:t>
      </w:r>
      <w:r>
        <w:rPr>
          <w:sz w:val="20"/>
          <w:szCs w:val="20"/>
        </w:rPr>
        <w:t>ric authentication offers several advantages over traditional security methods, making it a preferred choice for modern mobile authentication systems:</w:t>
      </w:r>
    </w:p>
    <w:p w14:paraId="044B5EBC" w14:textId="77777777" w:rsidR="00EE78C1" w:rsidRDefault="00F870DC">
      <w:pPr>
        <w:numPr>
          <w:ilvl w:val="0"/>
          <w:numId w:val="9"/>
        </w:numPr>
        <w:spacing w:before="240" w:line="480" w:lineRule="auto"/>
        <w:jc w:val="both"/>
        <w:rPr>
          <w:sz w:val="20"/>
          <w:szCs w:val="20"/>
        </w:rPr>
      </w:pPr>
      <w:r>
        <w:rPr>
          <w:b/>
          <w:sz w:val="20"/>
          <w:szCs w:val="20"/>
        </w:rPr>
        <w:t>Convenience</w:t>
      </w:r>
      <w:r>
        <w:rPr>
          <w:sz w:val="20"/>
          <w:szCs w:val="20"/>
        </w:rPr>
        <w:t xml:space="preserve"> – Users do not need to remember complex passwords or enter long PIN codes. Unlike passwords, biometric data </w:t>
      </w:r>
      <w:r>
        <w:rPr>
          <w:b/>
          <w:sz w:val="20"/>
          <w:szCs w:val="20"/>
        </w:rPr>
        <w:t>cannot be forgotten or easily shared</w:t>
      </w:r>
      <w:r>
        <w:rPr>
          <w:sz w:val="20"/>
          <w:szCs w:val="20"/>
        </w:rPr>
        <w:t>, improving user experience.</w:t>
      </w:r>
    </w:p>
    <w:p w14:paraId="5A7E0552" w14:textId="77777777" w:rsidR="00EE78C1" w:rsidRDefault="00F870DC">
      <w:pPr>
        <w:numPr>
          <w:ilvl w:val="0"/>
          <w:numId w:val="9"/>
        </w:numPr>
        <w:spacing w:line="480" w:lineRule="auto"/>
        <w:jc w:val="both"/>
        <w:rPr>
          <w:sz w:val="20"/>
          <w:szCs w:val="20"/>
        </w:rPr>
      </w:pPr>
      <w:r>
        <w:rPr>
          <w:b/>
          <w:sz w:val="20"/>
          <w:szCs w:val="20"/>
        </w:rPr>
        <w:lastRenderedPageBreak/>
        <w:t>Speed</w:t>
      </w:r>
      <w:r>
        <w:rPr>
          <w:sz w:val="20"/>
          <w:szCs w:val="20"/>
        </w:rPr>
        <w:t xml:space="preserve"> – Authentication using fingerprints or facial recognition is </w:t>
      </w:r>
      <w:r>
        <w:rPr>
          <w:b/>
          <w:sz w:val="20"/>
          <w:szCs w:val="20"/>
        </w:rPr>
        <w:t>significantly f</w:t>
      </w:r>
      <w:r>
        <w:rPr>
          <w:b/>
          <w:sz w:val="20"/>
          <w:szCs w:val="20"/>
        </w:rPr>
        <w:t>aster</w:t>
      </w:r>
      <w:r>
        <w:rPr>
          <w:sz w:val="20"/>
          <w:szCs w:val="20"/>
        </w:rPr>
        <w:t xml:space="preserve"> than entering passwords. On modern devices, biometric authentication typically takes </w:t>
      </w:r>
      <w:r>
        <w:rPr>
          <w:b/>
          <w:sz w:val="20"/>
          <w:szCs w:val="20"/>
        </w:rPr>
        <w:t>less than a second</w:t>
      </w:r>
      <w:r>
        <w:rPr>
          <w:sz w:val="20"/>
          <w:szCs w:val="20"/>
        </w:rPr>
        <w:t xml:space="preserve">, streamlining processes such as </w:t>
      </w:r>
      <w:r>
        <w:rPr>
          <w:b/>
          <w:sz w:val="20"/>
          <w:szCs w:val="20"/>
        </w:rPr>
        <w:t>unlocking smartphones, authorizing payments, and logging into secure apps</w:t>
      </w:r>
      <w:r>
        <w:rPr>
          <w:sz w:val="20"/>
          <w:szCs w:val="20"/>
        </w:rPr>
        <w:t>.</w:t>
      </w:r>
    </w:p>
    <w:p w14:paraId="2F9F0F61" w14:textId="77777777" w:rsidR="00EE78C1" w:rsidRDefault="00F870DC">
      <w:pPr>
        <w:numPr>
          <w:ilvl w:val="0"/>
          <w:numId w:val="9"/>
        </w:numPr>
        <w:spacing w:line="480" w:lineRule="auto"/>
        <w:jc w:val="both"/>
        <w:rPr>
          <w:sz w:val="20"/>
          <w:szCs w:val="20"/>
        </w:rPr>
      </w:pPr>
      <w:r>
        <w:rPr>
          <w:b/>
          <w:sz w:val="20"/>
          <w:szCs w:val="20"/>
        </w:rPr>
        <w:t>Resistance to brute-force attacks</w:t>
      </w:r>
      <w:r>
        <w:rPr>
          <w:sz w:val="20"/>
          <w:szCs w:val="20"/>
        </w:rPr>
        <w:t xml:space="preserve"> – Unl</w:t>
      </w:r>
      <w:r>
        <w:rPr>
          <w:sz w:val="20"/>
          <w:szCs w:val="20"/>
        </w:rPr>
        <w:t xml:space="preserve">ike passwords, which can be </w:t>
      </w:r>
      <w:r>
        <w:rPr>
          <w:b/>
          <w:sz w:val="20"/>
          <w:szCs w:val="20"/>
        </w:rPr>
        <w:t>guessed, phished, or brute-forced</w:t>
      </w:r>
      <w:r>
        <w:rPr>
          <w:sz w:val="20"/>
          <w:szCs w:val="20"/>
        </w:rPr>
        <w:t xml:space="preserve">, biometric data is much harder to steal or forge. Passwords often suffer from </w:t>
      </w:r>
      <w:r>
        <w:rPr>
          <w:b/>
          <w:sz w:val="20"/>
          <w:szCs w:val="20"/>
        </w:rPr>
        <w:t>reuse across multiple services</w:t>
      </w:r>
      <w:r>
        <w:rPr>
          <w:sz w:val="20"/>
          <w:szCs w:val="20"/>
        </w:rPr>
        <w:t xml:space="preserve">, whereas biometrics remain </w:t>
      </w:r>
      <w:r>
        <w:rPr>
          <w:b/>
          <w:sz w:val="20"/>
          <w:szCs w:val="20"/>
        </w:rPr>
        <w:t>unique to each user</w:t>
      </w:r>
      <w:r>
        <w:rPr>
          <w:sz w:val="20"/>
          <w:szCs w:val="20"/>
        </w:rPr>
        <w:t>.</w:t>
      </w:r>
    </w:p>
    <w:p w14:paraId="041DC7FF" w14:textId="77777777" w:rsidR="00EE78C1" w:rsidRDefault="00F870DC">
      <w:pPr>
        <w:numPr>
          <w:ilvl w:val="0"/>
          <w:numId w:val="9"/>
        </w:numPr>
        <w:spacing w:line="480" w:lineRule="auto"/>
        <w:jc w:val="both"/>
        <w:rPr>
          <w:sz w:val="20"/>
          <w:szCs w:val="20"/>
        </w:rPr>
      </w:pPr>
      <w:r>
        <w:rPr>
          <w:b/>
          <w:sz w:val="20"/>
          <w:szCs w:val="20"/>
        </w:rPr>
        <w:t>Uniqueness</w:t>
      </w:r>
      <w:r>
        <w:rPr>
          <w:sz w:val="20"/>
          <w:szCs w:val="20"/>
        </w:rPr>
        <w:t xml:space="preserve"> – Biometric characteristic</w:t>
      </w:r>
      <w:r>
        <w:rPr>
          <w:sz w:val="20"/>
          <w:szCs w:val="20"/>
        </w:rPr>
        <w:t xml:space="preserve">s, such as </w:t>
      </w:r>
      <w:r>
        <w:rPr>
          <w:b/>
          <w:sz w:val="20"/>
          <w:szCs w:val="20"/>
        </w:rPr>
        <w:t>fingerprint ridges, facial structures, and iris patterns</w:t>
      </w:r>
      <w:r>
        <w:rPr>
          <w:sz w:val="20"/>
          <w:szCs w:val="20"/>
        </w:rPr>
        <w:t>, are unique to each individual, significantly reducing the likelihood of unauthorized access.</w:t>
      </w:r>
    </w:p>
    <w:p w14:paraId="058E2741" w14:textId="77777777" w:rsidR="00EE78C1" w:rsidRDefault="00F870DC">
      <w:pPr>
        <w:numPr>
          <w:ilvl w:val="0"/>
          <w:numId w:val="9"/>
        </w:numPr>
        <w:spacing w:after="240" w:line="480" w:lineRule="auto"/>
        <w:jc w:val="both"/>
        <w:rPr>
          <w:sz w:val="20"/>
          <w:szCs w:val="20"/>
        </w:rPr>
      </w:pPr>
      <w:r>
        <w:rPr>
          <w:b/>
          <w:sz w:val="20"/>
          <w:szCs w:val="20"/>
        </w:rPr>
        <w:t>Multi-layered security</w:t>
      </w:r>
      <w:r>
        <w:rPr>
          <w:sz w:val="20"/>
          <w:szCs w:val="20"/>
        </w:rPr>
        <w:t xml:space="preserve"> – When combined with additional security layers, such as </w:t>
      </w:r>
      <w:r>
        <w:rPr>
          <w:b/>
          <w:sz w:val="20"/>
          <w:szCs w:val="20"/>
        </w:rPr>
        <w:t>liveness detec</w:t>
      </w:r>
      <w:r>
        <w:rPr>
          <w:b/>
          <w:sz w:val="20"/>
          <w:szCs w:val="20"/>
        </w:rPr>
        <w:t>tion and multi-factor authentication</w:t>
      </w:r>
      <w:r>
        <w:rPr>
          <w:sz w:val="20"/>
          <w:szCs w:val="20"/>
        </w:rPr>
        <w:t xml:space="preserve">, biometric systems become </w:t>
      </w:r>
      <w:r>
        <w:rPr>
          <w:b/>
          <w:sz w:val="20"/>
          <w:szCs w:val="20"/>
        </w:rPr>
        <w:t>much more robust</w:t>
      </w:r>
      <w:r>
        <w:rPr>
          <w:sz w:val="20"/>
          <w:szCs w:val="20"/>
        </w:rPr>
        <w:t xml:space="preserve"> against common cyber threats.</w:t>
      </w:r>
    </w:p>
    <w:p w14:paraId="3984A322" w14:textId="77777777" w:rsidR="00EE78C1" w:rsidRDefault="00F870DC">
      <w:pPr>
        <w:spacing w:before="240" w:after="240" w:line="480" w:lineRule="auto"/>
        <w:jc w:val="both"/>
        <w:rPr>
          <w:sz w:val="20"/>
          <w:szCs w:val="20"/>
        </w:rPr>
      </w:pPr>
      <w:r>
        <w:rPr>
          <w:sz w:val="20"/>
          <w:szCs w:val="20"/>
        </w:rPr>
        <w:t>With these advantages, biometric authentication is becoming the de facto standard for secure authentication in modern smartphones, online banking,</w:t>
      </w:r>
      <w:r>
        <w:rPr>
          <w:sz w:val="20"/>
          <w:szCs w:val="20"/>
        </w:rPr>
        <w:t xml:space="preserve"> and access control systems.</w:t>
      </w:r>
    </w:p>
    <w:p w14:paraId="307323DF" w14:textId="77777777" w:rsidR="00EE78C1" w:rsidRDefault="00F870DC">
      <w:pPr>
        <w:pStyle w:val="Heading2"/>
        <w:keepNext w:val="0"/>
        <w:keepLines w:val="0"/>
        <w:spacing w:after="80" w:line="480" w:lineRule="auto"/>
        <w:ind w:left="720" w:hanging="720"/>
        <w:jc w:val="both"/>
        <w:rPr>
          <w:b/>
          <w:sz w:val="22"/>
          <w:szCs w:val="22"/>
        </w:rPr>
      </w:pPr>
      <w:bookmarkStart w:id="4" w:name="_caosq1okf449" w:colFirst="0" w:colLast="0"/>
      <w:bookmarkEnd w:id="4"/>
      <w:r>
        <w:rPr>
          <w:b/>
          <w:sz w:val="22"/>
          <w:szCs w:val="22"/>
        </w:rPr>
        <w:t>1.3. Current Challenges and Threats</w:t>
      </w:r>
    </w:p>
    <w:p w14:paraId="4C33F7A8" w14:textId="77777777" w:rsidR="00EE78C1" w:rsidRDefault="00F870DC">
      <w:pPr>
        <w:spacing w:before="240" w:after="240" w:line="480" w:lineRule="auto"/>
        <w:jc w:val="both"/>
        <w:rPr>
          <w:sz w:val="20"/>
          <w:szCs w:val="20"/>
        </w:rPr>
      </w:pPr>
      <w:r>
        <w:rPr>
          <w:sz w:val="20"/>
          <w:szCs w:val="20"/>
        </w:rPr>
        <w:t>Despite its clear advantages, biometric authentication is not without its limitations. Some of the most significant challenges include [3]:</w:t>
      </w:r>
    </w:p>
    <w:p w14:paraId="00B0B31D" w14:textId="77777777" w:rsidR="00EE78C1" w:rsidRDefault="00F870DC">
      <w:pPr>
        <w:numPr>
          <w:ilvl w:val="0"/>
          <w:numId w:val="5"/>
        </w:numPr>
        <w:spacing w:before="240" w:line="480" w:lineRule="auto"/>
        <w:jc w:val="both"/>
        <w:rPr>
          <w:sz w:val="20"/>
          <w:szCs w:val="20"/>
        </w:rPr>
      </w:pPr>
      <w:r>
        <w:rPr>
          <w:b/>
          <w:sz w:val="20"/>
          <w:szCs w:val="20"/>
        </w:rPr>
        <w:t>Attacks using forged data</w:t>
      </w:r>
      <w:r>
        <w:rPr>
          <w:sz w:val="20"/>
          <w:szCs w:val="20"/>
        </w:rPr>
        <w:t xml:space="preserve"> – Malicious actors can cr</w:t>
      </w:r>
      <w:r>
        <w:rPr>
          <w:sz w:val="20"/>
          <w:szCs w:val="20"/>
        </w:rPr>
        <w:t>eate high-quality masks, 3D models, or fingerprint replicas to bypass biometric security. Several real-world cases have demonstrated how deepfake technology and printed facial images can deceive low-quality facial recognition systems. High-profile incident</w:t>
      </w:r>
      <w:r>
        <w:rPr>
          <w:sz w:val="20"/>
          <w:szCs w:val="20"/>
        </w:rPr>
        <w:t>s have shown how hackers have bypassed fingerprint scanners using silicone molds or high-resolution fingerprint reconstructions extracted from surfaces.</w:t>
      </w:r>
    </w:p>
    <w:p w14:paraId="15D4132A" w14:textId="77777777" w:rsidR="00EE78C1" w:rsidRDefault="00F870DC">
      <w:pPr>
        <w:numPr>
          <w:ilvl w:val="0"/>
          <w:numId w:val="5"/>
        </w:numPr>
        <w:spacing w:line="480" w:lineRule="auto"/>
        <w:jc w:val="both"/>
        <w:rPr>
          <w:sz w:val="20"/>
          <w:szCs w:val="20"/>
        </w:rPr>
      </w:pPr>
      <w:r>
        <w:rPr>
          <w:b/>
          <w:sz w:val="20"/>
          <w:szCs w:val="20"/>
        </w:rPr>
        <w:t>Privacy concerns</w:t>
      </w:r>
      <w:r>
        <w:rPr>
          <w:sz w:val="20"/>
          <w:szCs w:val="20"/>
        </w:rPr>
        <w:t xml:space="preserve"> – Unlike passwords, which can be reset, biometric data is permanent. If a biometric te</w:t>
      </w:r>
      <w:r>
        <w:rPr>
          <w:sz w:val="20"/>
          <w:szCs w:val="20"/>
        </w:rPr>
        <w:t>mplate is compromised, the user cannot simply "change" their fingerprint or face. A breach of biometric databases could expose millions of users to identity theft and fraudulent transactions.</w:t>
      </w:r>
    </w:p>
    <w:p w14:paraId="03EFEB82" w14:textId="77777777" w:rsidR="00EE78C1" w:rsidRDefault="00F870DC">
      <w:pPr>
        <w:numPr>
          <w:ilvl w:val="0"/>
          <w:numId w:val="5"/>
        </w:numPr>
        <w:spacing w:line="480" w:lineRule="auto"/>
        <w:jc w:val="both"/>
        <w:rPr>
          <w:sz w:val="20"/>
          <w:szCs w:val="20"/>
        </w:rPr>
      </w:pPr>
      <w:r>
        <w:rPr>
          <w:b/>
          <w:sz w:val="20"/>
          <w:szCs w:val="20"/>
        </w:rPr>
        <w:t>Physical limitations</w:t>
      </w:r>
      <w:r>
        <w:rPr>
          <w:sz w:val="20"/>
          <w:szCs w:val="20"/>
        </w:rPr>
        <w:t xml:space="preserve"> – Some users may experience difficulties wi</w:t>
      </w:r>
      <w:r>
        <w:rPr>
          <w:sz w:val="20"/>
          <w:szCs w:val="20"/>
        </w:rPr>
        <w:t>th biometric authentication due to factors such as damaged fingerprints, facial obstructions, or variations in skin conditions. Additionally, low-light environments, extreme angles, or sensor quality can affect the accuracy of facial recognition.</w:t>
      </w:r>
    </w:p>
    <w:p w14:paraId="262A9084" w14:textId="77777777" w:rsidR="00EE78C1" w:rsidRDefault="00F870DC">
      <w:pPr>
        <w:numPr>
          <w:ilvl w:val="0"/>
          <w:numId w:val="5"/>
        </w:numPr>
        <w:spacing w:after="240" w:line="480" w:lineRule="auto"/>
        <w:jc w:val="both"/>
        <w:rPr>
          <w:sz w:val="20"/>
          <w:szCs w:val="20"/>
        </w:rPr>
      </w:pPr>
      <w:r>
        <w:rPr>
          <w:b/>
          <w:sz w:val="20"/>
          <w:szCs w:val="20"/>
        </w:rPr>
        <w:t>Limited c</w:t>
      </w:r>
      <w:r>
        <w:rPr>
          <w:b/>
          <w:sz w:val="20"/>
          <w:szCs w:val="20"/>
        </w:rPr>
        <w:t>ompatibility and standardization</w:t>
      </w:r>
      <w:r>
        <w:rPr>
          <w:sz w:val="20"/>
          <w:szCs w:val="20"/>
        </w:rPr>
        <w:t xml:space="preserve"> – Different manufacturers use different biometric sensors and algorithms, making standardization across Android devices difficult. Unlike Apple’s Face ID, which operates under strict hardware and software integration, Andro</w:t>
      </w:r>
      <w:r>
        <w:rPr>
          <w:sz w:val="20"/>
          <w:szCs w:val="20"/>
        </w:rPr>
        <w:t>id devices have highly varied implementations, some of which do not meet high-security standards. This inconsistency creates vulnerabilities, as some systems lack proper encryption and secure storage for biometric data.</w:t>
      </w:r>
    </w:p>
    <w:p w14:paraId="49F6CF36" w14:textId="77777777" w:rsidR="00EE78C1" w:rsidRDefault="00F870DC">
      <w:pPr>
        <w:spacing w:before="240" w:after="240" w:line="480" w:lineRule="auto"/>
        <w:jc w:val="both"/>
        <w:rPr>
          <w:sz w:val="20"/>
          <w:szCs w:val="20"/>
        </w:rPr>
      </w:pPr>
      <w:r>
        <w:rPr>
          <w:sz w:val="20"/>
          <w:szCs w:val="20"/>
        </w:rPr>
        <w:lastRenderedPageBreak/>
        <w:t xml:space="preserve">To address these challenges, modern </w:t>
      </w:r>
      <w:r>
        <w:rPr>
          <w:sz w:val="20"/>
          <w:szCs w:val="20"/>
        </w:rPr>
        <w:t>biometric authentication systems increasingly incorporate AI-driven enhancements, such as deep learning models, liveness detection techniques, and adaptive security measures.</w:t>
      </w:r>
    </w:p>
    <w:p w14:paraId="1C78361B" w14:textId="77777777" w:rsidR="00EE78C1" w:rsidRDefault="00F870DC">
      <w:pPr>
        <w:pStyle w:val="Heading2"/>
        <w:keepNext w:val="0"/>
        <w:keepLines w:val="0"/>
        <w:spacing w:after="80" w:line="480" w:lineRule="auto"/>
        <w:ind w:left="720" w:hanging="720"/>
        <w:jc w:val="both"/>
        <w:rPr>
          <w:b/>
          <w:sz w:val="22"/>
          <w:szCs w:val="22"/>
        </w:rPr>
      </w:pPr>
      <w:bookmarkStart w:id="5" w:name="_yrd0emmi4rhu" w:colFirst="0" w:colLast="0"/>
      <w:bookmarkEnd w:id="5"/>
      <w:r>
        <w:rPr>
          <w:b/>
          <w:sz w:val="22"/>
          <w:szCs w:val="22"/>
        </w:rPr>
        <w:t>1.4. Research Objectives</w:t>
      </w:r>
    </w:p>
    <w:p w14:paraId="4AC05FC2" w14:textId="77777777" w:rsidR="00EE78C1" w:rsidRDefault="00F870DC">
      <w:pPr>
        <w:spacing w:before="240" w:after="240" w:line="480" w:lineRule="auto"/>
        <w:jc w:val="both"/>
        <w:rPr>
          <w:sz w:val="20"/>
          <w:szCs w:val="20"/>
        </w:rPr>
      </w:pPr>
      <w:r>
        <w:rPr>
          <w:sz w:val="20"/>
          <w:szCs w:val="20"/>
        </w:rPr>
        <w:t>This study explores modern biometric authentication meth</w:t>
      </w:r>
      <w:r>
        <w:rPr>
          <w:sz w:val="20"/>
          <w:szCs w:val="20"/>
        </w:rPr>
        <w:t>ods on the Android platform, with a particular focus on AI-driven solutions that enhance security, accuracy, and resilience against attacks. The primary objectives of the research are:</w:t>
      </w:r>
    </w:p>
    <w:p w14:paraId="512666EC" w14:textId="77777777" w:rsidR="00EE78C1" w:rsidRDefault="00F870DC">
      <w:pPr>
        <w:numPr>
          <w:ilvl w:val="0"/>
          <w:numId w:val="6"/>
        </w:numPr>
        <w:spacing w:before="240" w:line="480" w:lineRule="auto"/>
        <w:jc w:val="both"/>
        <w:rPr>
          <w:sz w:val="20"/>
          <w:szCs w:val="20"/>
        </w:rPr>
      </w:pPr>
      <w:r>
        <w:rPr>
          <w:b/>
          <w:sz w:val="20"/>
          <w:szCs w:val="20"/>
        </w:rPr>
        <w:t>Analyzing existing biometric technologies within the Android ecosystem</w:t>
      </w:r>
      <w:r>
        <w:rPr>
          <w:sz w:val="20"/>
          <w:szCs w:val="20"/>
        </w:rPr>
        <w:t xml:space="preserve"> – Investigating how biometric authentication is currently implemented, including fingerprint scanning, facial recognition, and hybrid multi-modal authentication systems.</w:t>
      </w:r>
    </w:p>
    <w:p w14:paraId="49475695" w14:textId="77777777" w:rsidR="00EE78C1" w:rsidRDefault="00F870DC">
      <w:pPr>
        <w:numPr>
          <w:ilvl w:val="0"/>
          <w:numId w:val="6"/>
        </w:numPr>
        <w:spacing w:line="480" w:lineRule="auto"/>
        <w:jc w:val="both"/>
        <w:rPr>
          <w:sz w:val="20"/>
          <w:szCs w:val="20"/>
        </w:rPr>
      </w:pPr>
      <w:r>
        <w:rPr>
          <w:b/>
          <w:sz w:val="20"/>
          <w:szCs w:val="20"/>
        </w:rPr>
        <w:t>Reviewing AI-driven solutions that improve biometric authentication security</w:t>
      </w:r>
      <w:r>
        <w:rPr>
          <w:sz w:val="20"/>
          <w:szCs w:val="20"/>
        </w:rPr>
        <w:t xml:space="preserve"> – Examin</w:t>
      </w:r>
      <w:r>
        <w:rPr>
          <w:sz w:val="20"/>
          <w:szCs w:val="20"/>
        </w:rPr>
        <w:t>ing how machine learning models, deep learning techniques, and neural networks contribute to more reliable and robust biometric security.</w:t>
      </w:r>
    </w:p>
    <w:p w14:paraId="50D16CB7" w14:textId="77777777" w:rsidR="00EE78C1" w:rsidRDefault="00F870DC">
      <w:pPr>
        <w:numPr>
          <w:ilvl w:val="0"/>
          <w:numId w:val="6"/>
        </w:numPr>
        <w:spacing w:line="480" w:lineRule="auto"/>
        <w:jc w:val="both"/>
        <w:rPr>
          <w:sz w:val="20"/>
          <w:szCs w:val="20"/>
        </w:rPr>
      </w:pPr>
      <w:r>
        <w:rPr>
          <w:b/>
          <w:sz w:val="20"/>
          <w:szCs w:val="20"/>
        </w:rPr>
        <w:t>Investigating potential attacks and vulnerabilities</w:t>
      </w:r>
      <w:r>
        <w:rPr>
          <w:sz w:val="20"/>
          <w:szCs w:val="20"/>
        </w:rPr>
        <w:t xml:space="preserve"> – Conducting a security assessment to identify how biometric authentication can be bypassed, manipulated, or exploited, particularly on Android devices.</w:t>
      </w:r>
    </w:p>
    <w:p w14:paraId="0D44997A" w14:textId="77777777" w:rsidR="00EE78C1" w:rsidRDefault="00F870DC">
      <w:pPr>
        <w:numPr>
          <w:ilvl w:val="0"/>
          <w:numId w:val="6"/>
        </w:numPr>
        <w:spacing w:after="240" w:line="480" w:lineRule="auto"/>
        <w:jc w:val="both"/>
        <w:rPr>
          <w:sz w:val="20"/>
          <w:szCs w:val="20"/>
        </w:rPr>
      </w:pPr>
      <w:r>
        <w:rPr>
          <w:b/>
          <w:sz w:val="20"/>
          <w:szCs w:val="20"/>
        </w:rPr>
        <w:t>Developing recommendations for strengthening biometric authentication security</w:t>
      </w:r>
      <w:r>
        <w:rPr>
          <w:sz w:val="20"/>
          <w:szCs w:val="20"/>
        </w:rPr>
        <w:t xml:space="preserve"> – Providing best practi</w:t>
      </w:r>
      <w:r>
        <w:rPr>
          <w:sz w:val="20"/>
          <w:szCs w:val="20"/>
        </w:rPr>
        <w:t>ces for AI-based biometric authentication, including liveness detection, AI-enhanced fraud detection, and secure biometric data storage solutions.</w:t>
      </w:r>
    </w:p>
    <w:p w14:paraId="1BC08D80" w14:textId="77777777" w:rsidR="00EE78C1" w:rsidRDefault="00F870DC">
      <w:pPr>
        <w:spacing w:before="240" w:after="240" w:line="480" w:lineRule="auto"/>
        <w:jc w:val="both"/>
        <w:rPr>
          <w:sz w:val="20"/>
          <w:szCs w:val="20"/>
        </w:rPr>
      </w:pPr>
      <w:r>
        <w:rPr>
          <w:sz w:val="20"/>
          <w:szCs w:val="20"/>
        </w:rPr>
        <w:t>By addressing these objectives, the study aims to contribute to the development of more secure, adaptable, an</w:t>
      </w:r>
      <w:r>
        <w:rPr>
          <w:sz w:val="20"/>
          <w:szCs w:val="20"/>
        </w:rPr>
        <w:t>d user-friendly biometric authentication systems that leverage the latest advancements in AI.</w:t>
      </w:r>
    </w:p>
    <w:p w14:paraId="45013979" w14:textId="77777777" w:rsidR="00EE78C1" w:rsidRDefault="00F870DC">
      <w:pPr>
        <w:pStyle w:val="Heading1"/>
        <w:keepNext w:val="0"/>
        <w:keepLines w:val="0"/>
        <w:spacing w:before="480" w:line="480" w:lineRule="auto"/>
        <w:jc w:val="both"/>
        <w:rPr>
          <w:b/>
          <w:sz w:val="22"/>
          <w:szCs w:val="22"/>
        </w:rPr>
      </w:pPr>
      <w:bookmarkStart w:id="6" w:name="_y0ixvwxl7ygs" w:colFirst="0" w:colLast="0"/>
      <w:bookmarkEnd w:id="6"/>
      <w:r>
        <w:rPr>
          <w:b/>
          <w:sz w:val="22"/>
          <w:szCs w:val="22"/>
        </w:rPr>
        <w:t>2. MATERIAL AND METHODS</w:t>
      </w:r>
    </w:p>
    <w:p w14:paraId="5B06A5DB" w14:textId="77777777" w:rsidR="00EE78C1" w:rsidRDefault="00F870DC">
      <w:pPr>
        <w:pStyle w:val="Heading2"/>
        <w:keepNext w:val="0"/>
        <w:keepLines w:val="0"/>
        <w:spacing w:after="80" w:line="480" w:lineRule="auto"/>
        <w:jc w:val="both"/>
        <w:rPr>
          <w:b/>
          <w:sz w:val="22"/>
          <w:szCs w:val="22"/>
        </w:rPr>
      </w:pPr>
      <w:bookmarkStart w:id="7" w:name="_9zwtwtajjw73" w:colFirst="0" w:colLast="0"/>
      <w:bookmarkEnd w:id="7"/>
      <w:r>
        <w:rPr>
          <w:b/>
          <w:sz w:val="22"/>
          <w:szCs w:val="22"/>
        </w:rPr>
        <w:t>2.1. Technologies Used</w:t>
      </w:r>
    </w:p>
    <w:p w14:paraId="2915A6AA" w14:textId="77777777" w:rsidR="00EE78C1" w:rsidRDefault="00F870DC">
      <w:pPr>
        <w:spacing w:before="240" w:after="240" w:line="480" w:lineRule="auto"/>
        <w:jc w:val="both"/>
        <w:rPr>
          <w:sz w:val="20"/>
          <w:szCs w:val="20"/>
        </w:rPr>
      </w:pPr>
      <w:r>
        <w:rPr>
          <w:sz w:val="20"/>
          <w:szCs w:val="20"/>
        </w:rPr>
        <w:t xml:space="preserve">Biometric authentication on the Android platform relies on a combination of </w:t>
      </w:r>
      <w:r>
        <w:rPr>
          <w:b/>
          <w:sz w:val="20"/>
          <w:szCs w:val="20"/>
        </w:rPr>
        <w:t>hardware and software solutions</w:t>
      </w:r>
      <w:r>
        <w:rPr>
          <w:sz w:val="20"/>
          <w:szCs w:val="20"/>
        </w:rPr>
        <w:t xml:space="preserve"> to ensu</w:t>
      </w:r>
      <w:r>
        <w:rPr>
          <w:sz w:val="20"/>
          <w:szCs w:val="20"/>
        </w:rPr>
        <w:t xml:space="preserve">re secure and efficient authentication. This study focuses on the following key technologies, which enable both </w:t>
      </w:r>
      <w:r>
        <w:rPr>
          <w:b/>
          <w:sz w:val="20"/>
          <w:szCs w:val="20"/>
        </w:rPr>
        <w:t>traditional and AI-driven biometric recognition</w:t>
      </w:r>
      <w:r>
        <w:rPr>
          <w:sz w:val="20"/>
          <w:szCs w:val="20"/>
        </w:rPr>
        <w:t xml:space="preserve"> [4]:</w:t>
      </w:r>
    </w:p>
    <w:p w14:paraId="3EA79502" w14:textId="77777777" w:rsidR="00EE78C1" w:rsidRDefault="00F870DC">
      <w:pPr>
        <w:numPr>
          <w:ilvl w:val="0"/>
          <w:numId w:val="8"/>
        </w:numPr>
        <w:spacing w:before="240" w:line="480" w:lineRule="auto"/>
        <w:jc w:val="both"/>
        <w:rPr>
          <w:sz w:val="20"/>
          <w:szCs w:val="20"/>
        </w:rPr>
      </w:pPr>
      <w:r>
        <w:rPr>
          <w:b/>
          <w:sz w:val="20"/>
          <w:szCs w:val="20"/>
        </w:rPr>
        <w:t>BiometricPrompt API</w:t>
      </w:r>
      <w:r>
        <w:rPr>
          <w:sz w:val="20"/>
          <w:szCs w:val="20"/>
        </w:rPr>
        <w:t xml:space="preserve"> – The standard API for biometric authentication, introduced in Android </w:t>
      </w:r>
      <w:r>
        <w:rPr>
          <w:sz w:val="20"/>
          <w:szCs w:val="20"/>
        </w:rPr>
        <w:t xml:space="preserve">9 (Pie). It provides a unified interface for biometric authentication across different devices, ensuring compatibility with </w:t>
      </w:r>
      <w:r>
        <w:rPr>
          <w:b/>
          <w:sz w:val="20"/>
          <w:szCs w:val="20"/>
        </w:rPr>
        <w:t>various fingerprint sensors, facial recognition systems, and iris scanners</w:t>
      </w:r>
      <w:r>
        <w:rPr>
          <w:sz w:val="20"/>
          <w:szCs w:val="20"/>
        </w:rPr>
        <w:t>. Unlike previous methods that required custom implementat</w:t>
      </w:r>
      <w:r>
        <w:rPr>
          <w:sz w:val="20"/>
          <w:szCs w:val="20"/>
        </w:rPr>
        <w:t xml:space="preserve">ions, BiometricPrompt API standardizes authentication logic while </w:t>
      </w:r>
      <w:r>
        <w:rPr>
          <w:b/>
          <w:sz w:val="20"/>
          <w:szCs w:val="20"/>
        </w:rPr>
        <w:t>offering additional security measures, such as automatic fallback mechanisms</w:t>
      </w:r>
      <w:r>
        <w:rPr>
          <w:sz w:val="20"/>
          <w:szCs w:val="20"/>
        </w:rPr>
        <w:t>.</w:t>
      </w:r>
    </w:p>
    <w:p w14:paraId="3E0C51FB" w14:textId="77777777" w:rsidR="00EE78C1" w:rsidRDefault="00F870DC">
      <w:pPr>
        <w:numPr>
          <w:ilvl w:val="0"/>
          <w:numId w:val="8"/>
        </w:numPr>
        <w:spacing w:line="480" w:lineRule="auto"/>
        <w:jc w:val="both"/>
        <w:rPr>
          <w:sz w:val="20"/>
          <w:szCs w:val="20"/>
        </w:rPr>
      </w:pPr>
      <w:r>
        <w:rPr>
          <w:b/>
          <w:sz w:val="20"/>
          <w:szCs w:val="20"/>
        </w:rPr>
        <w:lastRenderedPageBreak/>
        <w:t>ML Kit for Face Detection</w:t>
      </w:r>
      <w:r>
        <w:rPr>
          <w:sz w:val="20"/>
          <w:szCs w:val="20"/>
        </w:rPr>
        <w:t xml:space="preserve"> – A machine learning library from Google for real-time facial recognition. ML Kit offe</w:t>
      </w:r>
      <w:r>
        <w:rPr>
          <w:sz w:val="20"/>
          <w:szCs w:val="20"/>
        </w:rPr>
        <w:t xml:space="preserve">rs </w:t>
      </w:r>
      <w:r>
        <w:rPr>
          <w:b/>
          <w:sz w:val="20"/>
          <w:szCs w:val="20"/>
        </w:rPr>
        <w:t>on-device and cloud-based</w:t>
      </w:r>
      <w:r>
        <w:rPr>
          <w:sz w:val="20"/>
          <w:szCs w:val="20"/>
        </w:rPr>
        <w:t xml:space="preserve"> processing capabilities, making it suitable for applications where both </w:t>
      </w:r>
      <w:r>
        <w:rPr>
          <w:b/>
          <w:sz w:val="20"/>
          <w:szCs w:val="20"/>
        </w:rPr>
        <w:t>speed and high accuracy</w:t>
      </w:r>
      <w:r>
        <w:rPr>
          <w:sz w:val="20"/>
          <w:szCs w:val="20"/>
        </w:rPr>
        <w:t xml:space="preserve"> are required. The </w:t>
      </w:r>
      <w:r>
        <w:rPr>
          <w:b/>
          <w:sz w:val="20"/>
          <w:szCs w:val="20"/>
        </w:rPr>
        <w:t>on-device mode</w:t>
      </w:r>
      <w:r>
        <w:rPr>
          <w:sz w:val="20"/>
          <w:szCs w:val="20"/>
        </w:rPr>
        <w:t xml:space="preserve"> ensures </w:t>
      </w:r>
      <w:r>
        <w:rPr>
          <w:b/>
          <w:sz w:val="20"/>
          <w:szCs w:val="20"/>
        </w:rPr>
        <w:t>low latency and improved privacy</w:t>
      </w:r>
      <w:r>
        <w:rPr>
          <w:sz w:val="20"/>
          <w:szCs w:val="20"/>
        </w:rPr>
        <w:t>, as biometric data does not leave the user's device, whil</w:t>
      </w:r>
      <w:r>
        <w:rPr>
          <w:sz w:val="20"/>
          <w:szCs w:val="20"/>
        </w:rPr>
        <w:t xml:space="preserve">e the </w:t>
      </w:r>
      <w:r>
        <w:rPr>
          <w:b/>
          <w:sz w:val="20"/>
          <w:szCs w:val="20"/>
        </w:rPr>
        <w:t>cloud-based option</w:t>
      </w:r>
      <w:r>
        <w:rPr>
          <w:sz w:val="20"/>
          <w:szCs w:val="20"/>
        </w:rPr>
        <w:t xml:space="preserve"> provides enhanced accuracy at the cost of increased processing time.</w:t>
      </w:r>
    </w:p>
    <w:p w14:paraId="79B1E55E" w14:textId="77777777" w:rsidR="00EE78C1" w:rsidRDefault="00F870DC">
      <w:pPr>
        <w:numPr>
          <w:ilvl w:val="0"/>
          <w:numId w:val="8"/>
        </w:numPr>
        <w:spacing w:line="480" w:lineRule="auto"/>
        <w:jc w:val="both"/>
        <w:rPr>
          <w:sz w:val="20"/>
          <w:szCs w:val="20"/>
        </w:rPr>
      </w:pPr>
      <w:r>
        <w:rPr>
          <w:b/>
          <w:sz w:val="20"/>
          <w:szCs w:val="20"/>
        </w:rPr>
        <w:t>TensorFlow Lite</w:t>
      </w:r>
      <w:r>
        <w:rPr>
          <w:sz w:val="20"/>
          <w:szCs w:val="20"/>
        </w:rPr>
        <w:t xml:space="preserve"> – A lightweight version of the TensorFlow framework designed for running neural networks on mobile devices. It is widely used in biometric authent</w:t>
      </w:r>
      <w:r>
        <w:rPr>
          <w:sz w:val="20"/>
          <w:szCs w:val="20"/>
        </w:rPr>
        <w:t xml:space="preserve">ication to </w:t>
      </w:r>
      <w:r>
        <w:rPr>
          <w:b/>
          <w:sz w:val="20"/>
          <w:szCs w:val="20"/>
        </w:rPr>
        <w:t>implement AI-driven feature extraction and classification models</w:t>
      </w:r>
      <w:r>
        <w:rPr>
          <w:sz w:val="20"/>
          <w:szCs w:val="20"/>
        </w:rPr>
        <w:t xml:space="preserve">, improving the accuracy of fingerprint and facial recognition. TensorFlow Lite models can be optimized through </w:t>
      </w:r>
      <w:r>
        <w:rPr>
          <w:b/>
          <w:sz w:val="20"/>
          <w:szCs w:val="20"/>
        </w:rPr>
        <w:t>quantization and pruning</w:t>
      </w:r>
      <w:r>
        <w:rPr>
          <w:sz w:val="20"/>
          <w:szCs w:val="20"/>
        </w:rPr>
        <w:t>, reducing memory usage while maintaining hig</w:t>
      </w:r>
      <w:r>
        <w:rPr>
          <w:sz w:val="20"/>
          <w:szCs w:val="20"/>
        </w:rPr>
        <w:t>h precision.</w:t>
      </w:r>
    </w:p>
    <w:p w14:paraId="38B94986" w14:textId="77777777" w:rsidR="00EE78C1" w:rsidRDefault="00F870DC">
      <w:pPr>
        <w:numPr>
          <w:ilvl w:val="0"/>
          <w:numId w:val="8"/>
        </w:numPr>
        <w:spacing w:line="480" w:lineRule="auto"/>
        <w:jc w:val="both"/>
        <w:rPr>
          <w:sz w:val="20"/>
          <w:szCs w:val="20"/>
        </w:rPr>
      </w:pPr>
      <w:r>
        <w:rPr>
          <w:b/>
          <w:sz w:val="20"/>
          <w:szCs w:val="20"/>
        </w:rPr>
        <w:t>Android Jetpack Security</w:t>
      </w:r>
      <w:r>
        <w:rPr>
          <w:sz w:val="20"/>
          <w:szCs w:val="20"/>
        </w:rPr>
        <w:t xml:space="preserve"> – A set of tools for secure data storage, including encrypted biometric template storage. Android Jetpack Security helps developers protect sensitive authentication data by utilizing </w:t>
      </w:r>
      <w:r>
        <w:rPr>
          <w:b/>
          <w:sz w:val="20"/>
          <w:szCs w:val="20"/>
        </w:rPr>
        <w:t xml:space="preserve">AES encryption and hardware-backed </w:t>
      </w:r>
      <w:r>
        <w:rPr>
          <w:b/>
          <w:sz w:val="20"/>
          <w:szCs w:val="20"/>
        </w:rPr>
        <w:t>keystores</w:t>
      </w:r>
      <w:r>
        <w:rPr>
          <w:sz w:val="20"/>
          <w:szCs w:val="20"/>
        </w:rPr>
        <w:t xml:space="preserve">. Ensuring that biometric templates are </w:t>
      </w:r>
      <w:r>
        <w:rPr>
          <w:b/>
          <w:sz w:val="20"/>
          <w:szCs w:val="20"/>
        </w:rPr>
        <w:t>stored securely and cannot be easily extracted or tampered with</w:t>
      </w:r>
      <w:r>
        <w:rPr>
          <w:sz w:val="20"/>
          <w:szCs w:val="20"/>
        </w:rPr>
        <w:t xml:space="preserve"> is a crucial aspect of biometric security.</w:t>
      </w:r>
    </w:p>
    <w:p w14:paraId="3746759E" w14:textId="77777777" w:rsidR="00EE78C1" w:rsidRDefault="00F870DC">
      <w:pPr>
        <w:numPr>
          <w:ilvl w:val="0"/>
          <w:numId w:val="8"/>
        </w:numPr>
        <w:spacing w:line="480" w:lineRule="auto"/>
        <w:jc w:val="both"/>
        <w:rPr>
          <w:sz w:val="20"/>
          <w:szCs w:val="20"/>
        </w:rPr>
      </w:pPr>
      <w:r>
        <w:rPr>
          <w:b/>
          <w:sz w:val="20"/>
          <w:szCs w:val="20"/>
        </w:rPr>
        <w:t>Hardware-backed Keystore</w:t>
      </w:r>
      <w:r>
        <w:rPr>
          <w:sz w:val="20"/>
          <w:szCs w:val="20"/>
        </w:rPr>
        <w:t xml:space="preserve"> – A </w:t>
      </w:r>
      <w:r>
        <w:rPr>
          <w:b/>
          <w:sz w:val="20"/>
          <w:szCs w:val="20"/>
        </w:rPr>
        <w:t>secure enclave</w:t>
      </w:r>
      <w:r>
        <w:rPr>
          <w:sz w:val="20"/>
          <w:szCs w:val="20"/>
        </w:rPr>
        <w:t xml:space="preserve"> for cryptographic key storage that enhances biometric da</w:t>
      </w:r>
      <w:r>
        <w:rPr>
          <w:sz w:val="20"/>
          <w:szCs w:val="20"/>
        </w:rPr>
        <w:t xml:space="preserve">ta protection. By storing encryption keys in a </w:t>
      </w:r>
      <w:r>
        <w:rPr>
          <w:b/>
          <w:sz w:val="20"/>
          <w:szCs w:val="20"/>
        </w:rPr>
        <w:t>trusted execution environment (TEE)</w:t>
      </w:r>
      <w:r>
        <w:rPr>
          <w:sz w:val="20"/>
          <w:szCs w:val="20"/>
        </w:rPr>
        <w:t>, the Hardware-backed Keystore prevents malicious applications from accessing biometric credentials, even if the device is compromised.</w:t>
      </w:r>
    </w:p>
    <w:p w14:paraId="251B035E" w14:textId="77777777" w:rsidR="00EE78C1" w:rsidRDefault="00F870DC">
      <w:pPr>
        <w:numPr>
          <w:ilvl w:val="0"/>
          <w:numId w:val="8"/>
        </w:numPr>
        <w:spacing w:after="240" w:line="480" w:lineRule="auto"/>
        <w:jc w:val="both"/>
        <w:rPr>
          <w:sz w:val="20"/>
          <w:szCs w:val="20"/>
        </w:rPr>
      </w:pPr>
      <w:r>
        <w:rPr>
          <w:b/>
          <w:sz w:val="20"/>
          <w:szCs w:val="20"/>
        </w:rPr>
        <w:t>OpenCV</w:t>
      </w:r>
      <w:r>
        <w:rPr>
          <w:sz w:val="20"/>
          <w:szCs w:val="20"/>
        </w:rPr>
        <w:t xml:space="preserve"> – A computer vision library use</w:t>
      </w:r>
      <w:r>
        <w:rPr>
          <w:sz w:val="20"/>
          <w:szCs w:val="20"/>
        </w:rPr>
        <w:t xml:space="preserve">d for </w:t>
      </w:r>
      <w:r>
        <w:rPr>
          <w:b/>
          <w:sz w:val="20"/>
          <w:szCs w:val="20"/>
        </w:rPr>
        <w:t>image preprocessing, feature extraction, and facial recognition enhancement</w:t>
      </w:r>
      <w:r>
        <w:rPr>
          <w:sz w:val="20"/>
          <w:szCs w:val="20"/>
        </w:rPr>
        <w:t xml:space="preserve"> [5]. OpenCV enables advanced biometric image processing, such as </w:t>
      </w:r>
      <w:r>
        <w:rPr>
          <w:b/>
          <w:sz w:val="20"/>
          <w:szCs w:val="20"/>
        </w:rPr>
        <w:t>contrast enhancement, noise reduction, and keypoint detection</w:t>
      </w:r>
      <w:r>
        <w:rPr>
          <w:sz w:val="20"/>
          <w:szCs w:val="20"/>
        </w:rPr>
        <w:t>, which significantly improves the robustness of</w:t>
      </w:r>
      <w:r>
        <w:rPr>
          <w:sz w:val="20"/>
          <w:szCs w:val="20"/>
        </w:rPr>
        <w:t xml:space="preserve"> facial recognition algorithms in suboptimal conditions (e.g., poor lighting or partial occlusion).</w:t>
      </w:r>
    </w:p>
    <w:p w14:paraId="185D063E" w14:textId="77777777" w:rsidR="00EE78C1" w:rsidRDefault="00F870DC">
      <w:pPr>
        <w:spacing w:before="240" w:after="240" w:line="480" w:lineRule="auto"/>
        <w:jc w:val="both"/>
        <w:rPr>
          <w:sz w:val="20"/>
          <w:szCs w:val="20"/>
        </w:rPr>
      </w:pPr>
      <w:r>
        <w:rPr>
          <w:sz w:val="20"/>
          <w:szCs w:val="20"/>
        </w:rPr>
        <w:t>To demonstrate the practical integration of AI-driven biometric authentication, the following code snippet shows how TensorFlow Lite can be combined with th</w:t>
      </w:r>
      <w:r>
        <w:rPr>
          <w:sz w:val="20"/>
          <w:szCs w:val="20"/>
        </w:rPr>
        <w:t xml:space="preserve">e </w:t>
      </w:r>
      <w:r>
        <w:rPr>
          <w:b/>
          <w:sz w:val="20"/>
          <w:szCs w:val="20"/>
        </w:rPr>
        <w:t>BiometricPrompt API</w:t>
      </w:r>
      <w:r>
        <w:rPr>
          <w:sz w:val="20"/>
          <w:szCs w:val="20"/>
        </w:rPr>
        <w:t xml:space="preserve"> to </w:t>
      </w:r>
      <w:r>
        <w:rPr>
          <w:b/>
          <w:sz w:val="20"/>
          <w:szCs w:val="20"/>
        </w:rPr>
        <w:t>perform post-authentication feature verification using a machine learning model</w:t>
      </w:r>
      <w:r>
        <w:rPr>
          <w:sz w:val="20"/>
          <w:szCs w:val="20"/>
        </w:rPr>
        <w:t>:</w:t>
      </w:r>
    </w:p>
    <w:tbl>
      <w:tblPr>
        <w:tblStyle w:val="a"/>
        <w:tblW w:w="0" w:type="auto"/>
        <w:tblLayout w:type="fixed"/>
        <w:tblLook w:val="0600" w:firstRow="0" w:lastRow="0" w:firstColumn="0" w:lastColumn="0" w:noHBand="1" w:noVBand="1"/>
      </w:tblPr>
      <w:tblGrid>
        <w:gridCol w:w="10774"/>
      </w:tblGrid>
      <w:tr w:rsidR="00EE78C1" w14:paraId="7E0AAF9C" w14:textId="77777777">
        <w:tc>
          <w:tcPr>
            <w:tcW w:w="10774" w:type="dxa"/>
            <w:tcBorders>
              <w:top w:val="single" w:sz="4" w:space="0" w:color="000000"/>
              <w:left w:val="single" w:sz="4" w:space="0" w:color="000000"/>
              <w:bottom w:val="single" w:sz="4" w:space="0" w:color="000000"/>
              <w:right w:val="single" w:sz="4" w:space="0" w:color="000000"/>
            </w:tcBorders>
            <w:shd w:val="clear" w:color="auto" w:fill="F0F0F0"/>
            <w:tcMar>
              <w:top w:w="100" w:type="dxa"/>
              <w:left w:w="100" w:type="dxa"/>
              <w:bottom w:w="100" w:type="dxa"/>
              <w:right w:w="100" w:type="dxa"/>
            </w:tcMar>
          </w:tcPr>
          <w:p w14:paraId="43C52AE0" w14:textId="77777777" w:rsidR="00EE78C1" w:rsidRDefault="00F870DC">
            <w:pPr>
              <w:widowControl w:val="0"/>
              <w:pBdr>
                <w:top w:val="nil"/>
                <w:left w:val="nil"/>
                <w:bottom w:val="nil"/>
                <w:right w:val="nil"/>
                <w:between w:val="nil"/>
              </w:pBdr>
              <w:spacing w:line="480" w:lineRule="auto"/>
              <w:rPr>
                <w:sz w:val="20"/>
                <w:szCs w:val="20"/>
              </w:rPr>
            </w:pPr>
            <w:r>
              <w:rPr>
                <w:b/>
                <w:color w:val="444444"/>
                <w:sz w:val="20"/>
                <w:szCs w:val="20"/>
                <w:shd w:val="clear" w:color="auto" w:fill="F0F0F0"/>
              </w:rPr>
              <w:t>import</w:t>
            </w:r>
            <w:r>
              <w:rPr>
                <w:color w:val="444444"/>
                <w:sz w:val="20"/>
                <w:szCs w:val="20"/>
                <w:shd w:val="clear" w:color="auto" w:fill="F0F0F0"/>
              </w:rPr>
              <w:t xml:space="preserve"> android.os.Bundle</w:t>
            </w:r>
            <w:r>
              <w:rPr>
                <w:color w:val="444444"/>
                <w:sz w:val="20"/>
                <w:szCs w:val="20"/>
                <w:shd w:val="clear" w:color="auto" w:fill="F0F0F0"/>
              </w:rPr>
              <w:br/>
            </w:r>
            <w:r>
              <w:rPr>
                <w:b/>
                <w:color w:val="444444"/>
                <w:sz w:val="20"/>
                <w:szCs w:val="20"/>
                <w:shd w:val="clear" w:color="auto" w:fill="F0F0F0"/>
              </w:rPr>
              <w:t>import</w:t>
            </w:r>
            <w:r>
              <w:rPr>
                <w:color w:val="444444"/>
                <w:sz w:val="20"/>
                <w:szCs w:val="20"/>
                <w:shd w:val="clear" w:color="auto" w:fill="F0F0F0"/>
              </w:rPr>
              <w:t xml:space="preserve"> android.widget.Button</w:t>
            </w:r>
            <w:r>
              <w:rPr>
                <w:color w:val="444444"/>
                <w:sz w:val="20"/>
                <w:szCs w:val="20"/>
                <w:shd w:val="clear" w:color="auto" w:fill="F0F0F0"/>
              </w:rPr>
              <w:br/>
            </w:r>
            <w:r>
              <w:rPr>
                <w:b/>
                <w:color w:val="444444"/>
                <w:sz w:val="20"/>
                <w:szCs w:val="20"/>
                <w:shd w:val="clear" w:color="auto" w:fill="F0F0F0"/>
              </w:rPr>
              <w:t>import</w:t>
            </w:r>
            <w:r>
              <w:rPr>
                <w:color w:val="444444"/>
                <w:sz w:val="20"/>
                <w:szCs w:val="20"/>
                <w:shd w:val="clear" w:color="auto" w:fill="F0F0F0"/>
              </w:rPr>
              <w:t xml:space="preserve"> android.widget.Toast</w:t>
            </w:r>
            <w:r>
              <w:rPr>
                <w:color w:val="444444"/>
                <w:sz w:val="20"/>
                <w:szCs w:val="20"/>
                <w:shd w:val="clear" w:color="auto" w:fill="F0F0F0"/>
              </w:rPr>
              <w:br/>
            </w:r>
            <w:r>
              <w:rPr>
                <w:b/>
                <w:color w:val="444444"/>
                <w:sz w:val="20"/>
                <w:szCs w:val="20"/>
                <w:shd w:val="clear" w:color="auto" w:fill="F0F0F0"/>
              </w:rPr>
              <w:t>import</w:t>
            </w:r>
            <w:r>
              <w:rPr>
                <w:color w:val="444444"/>
                <w:sz w:val="20"/>
                <w:szCs w:val="20"/>
                <w:shd w:val="clear" w:color="auto" w:fill="F0F0F0"/>
              </w:rPr>
              <w:t xml:space="preserve"> androidx.appcompat.app.AppCompatActivity</w:t>
            </w:r>
            <w:r>
              <w:rPr>
                <w:color w:val="444444"/>
                <w:sz w:val="20"/>
                <w:szCs w:val="20"/>
                <w:shd w:val="clear" w:color="auto" w:fill="F0F0F0"/>
              </w:rPr>
              <w:br/>
            </w:r>
            <w:r>
              <w:rPr>
                <w:b/>
                <w:color w:val="444444"/>
                <w:sz w:val="20"/>
                <w:szCs w:val="20"/>
                <w:shd w:val="clear" w:color="auto" w:fill="F0F0F0"/>
              </w:rPr>
              <w:t>import</w:t>
            </w:r>
            <w:r>
              <w:rPr>
                <w:color w:val="444444"/>
                <w:sz w:val="20"/>
                <w:szCs w:val="20"/>
                <w:shd w:val="clear" w:color="auto" w:fill="F0F0F0"/>
              </w:rPr>
              <w:t xml:space="preserve"> androidx.biometric.BiometricPrompt</w:t>
            </w:r>
            <w:r>
              <w:rPr>
                <w:color w:val="444444"/>
                <w:sz w:val="20"/>
                <w:szCs w:val="20"/>
                <w:shd w:val="clear" w:color="auto" w:fill="F0F0F0"/>
              </w:rPr>
              <w:br/>
            </w:r>
            <w:r>
              <w:rPr>
                <w:b/>
                <w:sz w:val="20"/>
                <w:szCs w:val="20"/>
                <w:shd w:val="clear" w:color="auto" w:fill="F0F0F0"/>
              </w:rPr>
              <w:t>import</w:t>
            </w:r>
            <w:r>
              <w:rPr>
                <w:sz w:val="20"/>
                <w:szCs w:val="20"/>
                <w:shd w:val="clear" w:color="auto" w:fill="F0F0F0"/>
              </w:rPr>
              <w:t xml:space="preserve"> androidx.core.content.ContextCompat</w:t>
            </w:r>
            <w:r>
              <w:rPr>
                <w:sz w:val="20"/>
                <w:szCs w:val="20"/>
                <w:shd w:val="clear" w:color="auto" w:fill="F0F0F0"/>
              </w:rPr>
              <w:br/>
            </w:r>
            <w:r>
              <w:rPr>
                <w:b/>
                <w:sz w:val="20"/>
                <w:szCs w:val="20"/>
                <w:shd w:val="clear" w:color="auto" w:fill="F0F0F0"/>
              </w:rPr>
              <w:t>import</w:t>
            </w:r>
            <w:r>
              <w:rPr>
                <w:sz w:val="20"/>
                <w:szCs w:val="20"/>
                <w:shd w:val="clear" w:color="auto" w:fill="F0F0F0"/>
              </w:rPr>
              <w:t xml:space="preserve"> org.tensorflow.lite.Interpreter</w:t>
            </w:r>
            <w:r>
              <w:rPr>
                <w:sz w:val="20"/>
                <w:szCs w:val="20"/>
                <w:shd w:val="clear" w:color="auto" w:fill="F0F0F0"/>
              </w:rPr>
              <w:br/>
            </w:r>
            <w:r>
              <w:rPr>
                <w:b/>
                <w:sz w:val="20"/>
                <w:szCs w:val="20"/>
                <w:shd w:val="clear" w:color="auto" w:fill="F0F0F0"/>
              </w:rPr>
              <w:t>import</w:t>
            </w:r>
            <w:r>
              <w:rPr>
                <w:sz w:val="20"/>
                <w:szCs w:val="20"/>
                <w:shd w:val="clear" w:color="auto" w:fill="F0F0F0"/>
              </w:rPr>
              <w:t xml:space="preserve"> org.tensorflow.lite.support.common.FileUtil</w:t>
            </w:r>
            <w:r>
              <w:rPr>
                <w:sz w:val="20"/>
                <w:szCs w:val="20"/>
                <w:shd w:val="clear" w:color="auto" w:fill="F0F0F0"/>
              </w:rPr>
              <w:br/>
            </w:r>
            <w:r>
              <w:rPr>
                <w:b/>
                <w:sz w:val="20"/>
                <w:szCs w:val="20"/>
                <w:shd w:val="clear" w:color="auto" w:fill="F0F0F0"/>
              </w:rPr>
              <w:lastRenderedPageBreak/>
              <w:t>import</w:t>
            </w:r>
            <w:r>
              <w:rPr>
                <w:sz w:val="20"/>
                <w:szCs w:val="20"/>
                <w:shd w:val="clear" w:color="auto" w:fill="F0F0F0"/>
              </w:rPr>
              <w:t xml:space="preserve"> java.util.concurrent.Executor</w:t>
            </w:r>
            <w:r>
              <w:rPr>
                <w:sz w:val="20"/>
                <w:szCs w:val="20"/>
                <w:shd w:val="clear" w:color="auto" w:fill="F0F0F0"/>
              </w:rPr>
              <w:br/>
            </w:r>
            <w:r>
              <w:rPr>
                <w:sz w:val="20"/>
                <w:szCs w:val="20"/>
                <w:shd w:val="clear" w:color="auto" w:fill="F0F0F0"/>
              </w:rPr>
              <w:br/>
            </w:r>
            <w:r>
              <w:rPr>
                <w:b/>
                <w:sz w:val="20"/>
                <w:szCs w:val="20"/>
                <w:shd w:val="clear" w:color="auto" w:fill="F0F0F0"/>
              </w:rPr>
              <w:t>class</w:t>
            </w:r>
            <w:r>
              <w:rPr>
                <w:sz w:val="20"/>
                <w:szCs w:val="20"/>
                <w:shd w:val="clear" w:color="auto" w:fill="F0F0F0"/>
              </w:rPr>
              <w:t xml:space="preserve"> </w:t>
            </w:r>
            <w:r>
              <w:rPr>
                <w:b/>
                <w:sz w:val="20"/>
                <w:szCs w:val="20"/>
                <w:shd w:val="clear" w:color="auto" w:fill="F0F0F0"/>
              </w:rPr>
              <w:t>MainActivity</w:t>
            </w:r>
            <w:r>
              <w:rPr>
                <w:sz w:val="20"/>
                <w:szCs w:val="20"/>
                <w:shd w:val="clear" w:color="auto" w:fill="F0F0F0"/>
              </w:rPr>
              <w:t xml:space="preserve"> : AppCompatActivity() {</w:t>
            </w:r>
            <w:r>
              <w:rPr>
                <w:sz w:val="20"/>
                <w:szCs w:val="20"/>
                <w:shd w:val="clear" w:color="auto" w:fill="F0F0F0"/>
              </w:rPr>
              <w:br/>
            </w:r>
            <w:r>
              <w:rPr>
                <w:sz w:val="20"/>
                <w:szCs w:val="20"/>
                <w:shd w:val="clear" w:color="auto" w:fill="F0F0F0"/>
              </w:rPr>
              <w:br/>
              <w:t xml:space="preserve">    </w:t>
            </w:r>
            <w:r>
              <w:rPr>
                <w:b/>
                <w:sz w:val="20"/>
                <w:szCs w:val="20"/>
                <w:shd w:val="clear" w:color="auto" w:fill="F0F0F0"/>
              </w:rPr>
              <w:t>p</w:t>
            </w:r>
            <w:r>
              <w:rPr>
                <w:b/>
                <w:sz w:val="20"/>
                <w:szCs w:val="20"/>
                <w:shd w:val="clear" w:color="auto" w:fill="F0F0F0"/>
              </w:rPr>
              <w:t>rivate</w:t>
            </w:r>
            <w:r>
              <w:rPr>
                <w:sz w:val="20"/>
                <w:szCs w:val="20"/>
                <w:shd w:val="clear" w:color="auto" w:fill="F0F0F0"/>
              </w:rPr>
              <w:t xml:space="preserve"> </w:t>
            </w:r>
            <w:r>
              <w:rPr>
                <w:b/>
                <w:sz w:val="20"/>
                <w:szCs w:val="20"/>
                <w:shd w:val="clear" w:color="auto" w:fill="F0F0F0"/>
              </w:rPr>
              <w:t>lateinit</w:t>
            </w:r>
            <w:r>
              <w:rPr>
                <w:sz w:val="20"/>
                <w:szCs w:val="20"/>
                <w:shd w:val="clear" w:color="auto" w:fill="F0F0F0"/>
              </w:rPr>
              <w:t xml:space="preserve"> </w:t>
            </w:r>
            <w:r>
              <w:rPr>
                <w:b/>
                <w:sz w:val="20"/>
                <w:szCs w:val="20"/>
                <w:shd w:val="clear" w:color="auto" w:fill="F0F0F0"/>
              </w:rPr>
              <w:t>var</w:t>
            </w:r>
            <w:r>
              <w:rPr>
                <w:sz w:val="20"/>
                <w:szCs w:val="20"/>
                <w:shd w:val="clear" w:color="auto" w:fill="F0F0F0"/>
              </w:rPr>
              <w:t xml:space="preserve"> biometricPrompt: BiometricPrompt</w:t>
            </w:r>
            <w:r>
              <w:rPr>
                <w:sz w:val="20"/>
                <w:szCs w:val="20"/>
                <w:shd w:val="clear" w:color="auto" w:fill="F0F0F0"/>
              </w:rPr>
              <w:br/>
              <w:t xml:space="preserve">    </w:t>
            </w:r>
            <w:r>
              <w:rPr>
                <w:b/>
                <w:sz w:val="20"/>
                <w:szCs w:val="20"/>
                <w:shd w:val="clear" w:color="auto" w:fill="F0F0F0"/>
              </w:rPr>
              <w:t>private</w:t>
            </w:r>
            <w:r>
              <w:rPr>
                <w:sz w:val="20"/>
                <w:szCs w:val="20"/>
                <w:shd w:val="clear" w:color="auto" w:fill="F0F0F0"/>
              </w:rPr>
              <w:t xml:space="preserve"> </w:t>
            </w:r>
            <w:r>
              <w:rPr>
                <w:b/>
                <w:sz w:val="20"/>
                <w:szCs w:val="20"/>
                <w:shd w:val="clear" w:color="auto" w:fill="F0F0F0"/>
              </w:rPr>
              <w:t>lateinit</w:t>
            </w:r>
            <w:r>
              <w:rPr>
                <w:sz w:val="20"/>
                <w:szCs w:val="20"/>
                <w:shd w:val="clear" w:color="auto" w:fill="F0F0F0"/>
              </w:rPr>
              <w:t xml:space="preserve"> </w:t>
            </w:r>
            <w:r>
              <w:rPr>
                <w:b/>
                <w:sz w:val="20"/>
                <w:szCs w:val="20"/>
                <w:shd w:val="clear" w:color="auto" w:fill="F0F0F0"/>
              </w:rPr>
              <w:t>var</w:t>
            </w:r>
            <w:r>
              <w:rPr>
                <w:sz w:val="20"/>
                <w:szCs w:val="20"/>
                <w:shd w:val="clear" w:color="auto" w:fill="F0F0F0"/>
              </w:rPr>
              <w:t xml:space="preserve"> promptInfo: BiometricPrompt.PromptInfo</w:t>
            </w:r>
            <w:r>
              <w:rPr>
                <w:sz w:val="20"/>
                <w:szCs w:val="20"/>
                <w:shd w:val="clear" w:color="auto" w:fill="F0F0F0"/>
              </w:rPr>
              <w:br/>
              <w:t xml:space="preserve">    </w:t>
            </w:r>
            <w:r>
              <w:rPr>
                <w:b/>
                <w:sz w:val="20"/>
                <w:szCs w:val="20"/>
                <w:shd w:val="clear" w:color="auto" w:fill="F0F0F0"/>
              </w:rPr>
              <w:t>private</w:t>
            </w:r>
            <w:r>
              <w:rPr>
                <w:sz w:val="20"/>
                <w:szCs w:val="20"/>
                <w:shd w:val="clear" w:color="auto" w:fill="F0F0F0"/>
              </w:rPr>
              <w:t xml:space="preserve"> </w:t>
            </w:r>
            <w:r>
              <w:rPr>
                <w:b/>
                <w:sz w:val="20"/>
                <w:szCs w:val="20"/>
                <w:shd w:val="clear" w:color="auto" w:fill="F0F0F0"/>
              </w:rPr>
              <w:t>lateinit</w:t>
            </w:r>
            <w:r>
              <w:rPr>
                <w:sz w:val="20"/>
                <w:szCs w:val="20"/>
                <w:shd w:val="clear" w:color="auto" w:fill="F0F0F0"/>
              </w:rPr>
              <w:t xml:space="preserve"> </w:t>
            </w:r>
            <w:r>
              <w:rPr>
                <w:b/>
                <w:sz w:val="20"/>
                <w:szCs w:val="20"/>
                <w:shd w:val="clear" w:color="auto" w:fill="F0F0F0"/>
              </w:rPr>
              <w:t>var</w:t>
            </w:r>
            <w:r>
              <w:rPr>
                <w:sz w:val="20"/>
                <w:szCs w:val="20"/>
                <w:shd w:val="clear" w:color="auto" w:fill="F0F0F0"/>
              </w:rPr>
              <w:t xml:space="preserve"> executor: Executor</w:t>
            </w:r>
            <w:r>
              <w:rPr>
                <w:sz w:val="20"/>
                <w:szCs w:val="20"/>
                <w:shd w:val="clear" w:color="auto" w:fill="F0F0F0"/>
              </w:rPr>
              <w:br/>
            </w:r>
            <w:r>
              <w:rPr>
                <w:sz w:val="20"/>
                <w:szCs w:val="20"/>
                <w:shd w:val="clear" w:color="auto" w:fill="F0F0F0"/>
              </w:rPr>
              <w:br/>
              <w:t xml:space="preserve">    </w:t>
            </w:r>
            <w:r>
              <w:rPr>
                <w:b/>
                <w:sz w:val="20"/>
                <w:szCs w:val="20"/>
                <w:shd w:val="clear" w:color="auto" w:fill="F0F0F0"/>
              </w:rPr>
              <w:t>override</w:t>
            </w:r>
            <w:r>
              <w:rPr>
                <w:sz w:val="20"/>
                <w:szCs w:val="20"/>
                <w:shd w:val="clear" w:color="auto" w:fill="F0F0F0"/>
              </w:rPr>
              <w:t xml:space="preserve"> </w:t>
            </w:r>
            <w:r>
              <w:rPr>
                <w:b/>
                <w:sz w:val="20"/>
                <w:szCs w:val="20"/>
                <w:shd w:val="clear" w:color="auto" w:fill="F0F0F0"/>
              </w:rPr>
              <w:t>fun</w:t>
            </w:r>
            <w:r>
              <w:rPr>
                <w:sz w:val="20"/>
                <w:szCs w:val="20"/>
                <w:shd w:val="clear" w:color="auto" w:fill="F0F0F0"/>
              </w:rPr>
              <w:t xml:space="preserve"> </w:t>
            </w:r>
            <w:r>
              <w:rPr>
                <w:b/>
                <w:sz w:val="20"/>
                <w:szCs w:val="20"/>
                <w:shd w:val="clear" w:color="auto" w:fill="F0F0F0"/>
              </w:rPr>
              <w:t>onCreate</w:t>
            </w:r>
            <w:r>
              <w:rPr>
                <w:sz w:val="20"/>
                <w:szCs w:val="20"/>
                <w:shd w:val="clear" w:color="auto" w:fill="F0F0F0"/>
              </w:rPr>
              <w:t>(savedInstanceState: Bundle?) {</w:t>
            </w:r>
            <w:r>
              <w:rPr>
                <w:sz w:val="20"/>
                <w:szCs w:val="20"/>
                <w:shd w:val="clear" w:color="auto" w:fill="F0F0F0"/>
              </w:rPr>
              <w:br/>
              <w:t xml:space="preserve">        </w:t>
            </w:r>
            <w:r>
              <w:rPr>
                <w:b/>
                <w:sz w:val="20"/>
                <w:szCs w:val="20"/>
                <w:shd w:val="clear" w:color="auto" w:fill="F0F0F0"/>
              </w:rPr>
              <w:t>super</w:t>
            </w:r>
            <w:r>
              <w:rPr>
                <w:sz w:val="20"/>
                <w:szCs w:val="20"/>
                <w:shd w:val="clear" w:color="auto" w:fill="F0F0F0"/>
              </w:rPr>
              <w:t>.onCreate(savedInstanceS</w:t>
            </w:r>
            <w:r>
              <w:rPr>
                <w:sz w:val="20"/>
                <w:szCs w:val="20"/>
                <w:shd w:val="clear" w:color="auto" w:fill="F0F0F0"/>
              </w:rPr>
              <w:t>tate)</w:t>
            </w:r>
            <w:r>
              <w:rPr>
                <w:sz w:val="20"/>
                <w:szCs w:val="20"/>
                <w:shd w:val="clear" w:color="auto" w:fill="F0F0F0"/>
              </w:rPr>
              <w:br/>
              <w:t xml:space="preserve">        setContentView(R.layout.activity_main)</w:t>
            </w:r>
            <w:r>
              <w:rPr>
                <w:sz w:val="20"/>
                <w:szCs w:val="20"/>
                <w:shd w:val="clear" w:color="auto" w:fill="F0F0F0"/>
              </w:rPr>
              <w:br/>
            </w:r>
            <w:r>
              <w:rPr>
                <w:sz w:val="20"/>
                <w:szCs w:val="20"/>
                <w:shd w:val="clear" w:color="auto" w:fill="F0F0F0"/>
              </w:rPr>
              <w:br/>
              <w:t xml:space="preserve">        // Initialize executor and biometric prompt</w:t>
            </w:r>
            <w:r>
              <w:rPr>
                <w:sz w:val="20"/>
                <w:szCs w:val="20"/>
                <w:shd w:val="clear" w:color="auto" w:fill="F0F0F0"/>
              </w:rPr>
              <w:br/>
              <w:t xml:space="preserve">        executor = ContextCompat.getMainExecutor(</w:t>
            </w:r>
            <w:r>
              <w:rPr>
                <w:b/>
                <w:sz w:val="20"/>
                <w:szCs w:val="20"/>
                <w:shd w:val="clear" w:color="auto" w:fill="F0F0F0"/>
              </w:rPr>
              <w:t>this</w:t>
            </w:r>
            <w:r>
              <w:rPr>
                <w:sz w:val="20"/>
                <w:szCs w:val="20"/>
                <w:shd w:val="clear" w:color="auto" w:fill="F0F0F0"/>
              </w:rPr>
              <w:t>)</w:t>
            </w:r>
            <w:r>
              <w:rPr>
                <w:sz w:val="20"/>
                <w:szCs w:val="20"/>
                <w:shd w:val="clear" w:color="auto" w:fill="F0F0F0"/>
              </w:rPr>
              <w:br/>
              <w:t xml:space="preserve">        biometricPrompt = BiometricPrompt(</w:t>
            </w:r>
            <w:r>
              <w:rPr>
                <w:b/>
                <w:sz w:val="20"/>
                <w:szCs w:val="20"/>
                <w:shd w:val="clear" w:color="auto" w:fill="F0F0F0"/>
              </w:rPr>
              <w:t>this</w:t>
            </w:r>
            <w:r>
              <w:rPr>
                <w:sz w:val="20"/>
                <w:szCs w:val="20"/>
                <w:shd w:val="clear" w:color="auto" w:fill="F0F0F0"/>
              </w:rPr>
              <w:t xml:space="preserve">, executor, </w:t>
            </w:r>
            <w:r>
              <w:rPr>
                <w:b/>
                <w:sz w:val="20"/>
                <w:szCs w:val="20"/>
                <w:shd w:val="clear" w:color="auto" w:fill="F0F0F0"/>
              </w:rPr>
              <w:t>object</w:t>
            </w:r>
            <w:r>
              <w:rPr>
                <w:sz w:val="20"/>
                <w:szCs w:val="20"/>
                <w:shd w:val="clear" w:color="auto" w:fill="F0F0F0"/>
              </w:rPr>
              <w:t xml:space="preserve"> : BiometricPrompt.Authenticati</w:t>
            </w:r>
            <w:r>
              <w:rPr>
                <w:sz w:val="20"/>
                <w:szCs w:val="20"/>
                <w:shd w:val="clear" w:color="auto" w:fill="F0F0F0"/>
              </w:rPr>
              <w:t>onCallback() {</w:t>
            </w:r>
            <w:r>
              <w:rPr>
                <w:sz w:val="20"/>
                <w:szCs w:val="20"/>
                <w:shd w:val="clear" w:color="auto" w:fill="F0F0F0"/>
              </w:rPr>
              <w:br/>
              <w:t xml:space="preserve">            </w:t>
            </w:r>
            <w:r>
              <w:rPr>
                <w:b/>
                <w:sz w:val="20"/>
                <w:szCs w:val="20"/>
                <w:shd w:val="clear" w:color="auto" w:fill="F0F0F0"/>
              </w:rPr>
              <w:t>override</w:t>
            </w:r>
            <w:r>
              <w:rPr>
                <w:sz w:val="20"/>
                <w:szCs w:val="20"/>
                <w:shd w:val="clear" w:color="auto" w:fill="F0F0F0"/>
              </w:rPr>
              <w:t xml:space="preserve"> </w:t>
            </w:r>
            <w:r>
              <w:rPr>
                <w:b/>
                <w:sz w:val="20"/>
                <w:szCs w:val="20"/>
                <w:shd w:val="clear" w:color="auto" w:fill="F0F0F0"/>
              </w:rPr>
              <w:t>fun</w:t>
            </w:r>
            <w:r>
              <w:rPr>
                <w:sz w:val="20"/>
                <w:szCs w:val="20"/>
                <w:shd w:val="clear" w:color="auto" w:fill="F0F0F0"/>
              </w:rPr>
              <w:t xml:space="preserve"> </w:t>
            </w:r>
            <w:r>
              <w:rPr>
                <w:b/>
                <w:sz w:val="20"/>
                <w:szCs w:val="20"/>
                <w:shd w:val="clear" w:color="auto" w:fill="F0F0F0"/>
              </w:rPr>
              <w:t>onAuthenticationSucceeded</w:t>
            </w:r>
            <w:r>
              <w:rPr>
                <w:sz w:val="20"/>
                <w:szCs w:val="20"/>
                <w:shd w:val="clear" w:color="auto" w:fill="F0F0F0"/>
              </w:rPr>
              <w:t>(result: BiometricPrompt.AuthenticationResult) {</w:t>
            </w:r>
            <w:r>
              <w:rPr>
                <w:sz w:val="20"/>
                <w:szCs w:val="20"/>
                <w:shd w:val="clear" w:color="auto" w:fill="F0F0F0"/>
              </w:rPr>
              <w:br/>
              <w:t xml:space="preserve">                runInferenceOnImage()  // Run TensorFlow Lite model after successful authentication</w:t>
            </w:r>
            <w:r>
              <w:rPr>
                <w:sz w:val="20"/>
                <w:szCs w:val="20"/>
                <w:shd w:val="clear" w:color="auto" w:fill="F0F0F0"/>
              </w:rPr>
              <w:br/>
              <w:t xml:space="preserve">            }</w:t>
            </w:r>
            <w:r>
              <w:rPr>
                <w:sz w:val="20"/>
                <w:szCs w:val="20"/>
                <w:shd w:val="clear" w:color="auto" w:fill="F0F0F0"/>
              </w:rPr>
              <w:br/>
              <w:t xml:space="preserve">        })</w:t>
            </w:r>
            <w:r>
              <w:rPr>
                <w:sz w:val="20"/>
                <w:szCs w:val="20"/>
                <w:shd w:val="clear" w:color="auto" w:fill="F0F0F0"/>
              </w:rPr>
              <w:br/>
            </w:r>
            <w:r>
              <w:rPr>
                <w:sz w:val="20"/>
                <w:szCs w:val="20"/>
                <w:shd w:val="clear" w:color="auto" w:fill="F0F0F0"/>
              </w:rPr>
              <w:br/>
              <w:t xml:space="preserve">        promptIn</w:t>
            </w:r>
            <w:r>
              <w:rPr>
                <w:sz w:val="20"/>
                <w:szCs w:val="20"/>
                <w:shd w:val="clear" w:color="auto" w:fill="F0F0F0"/>
              </w:rPr>
              <w:t>fo = BiometricPrompt.PromptInfo.Builder()</w:t>
            </w:r>
            <w:r>
              <w:rPr>
                <w:sz w:val="20"/>
                <w:szCs w:val="20"/>
                <w:shd w:val="clear" w:color="auto" w:fill="F0F0F0"/>
              </w:rPr>
              <w:br/>
              <w:t xml:space="preserve">            .setTitle("Biometric Authentication")</w:t>
            </w:r>
            <w:r>
              <w:rPr>
                <w:sz w:val="20"/>
                <w:szCs w:val="20"/>
                <w:shd w:val="clear" w:color="auto" w:fill="F0F0F0"/>
              </w:rPr>
              <w:br/>
              <w:t xml:space="preserve">            .setNegativeButtonText("Use Password")</w:t>
            </w:r>
            <w:r>
              <w:rPr>
                <w:sz w:val="20"/>
                <w:szCs w:val="20"/>
                <w:shd w:val="clear" w:color="auto" w:fill="F0F0F0"/>
              </w:rPr>
              <w:br/>
              <w:t xml:space="preserve">            .build()</w:t>
            </w:r>
            <w:r>
              <w:rPr>
                <w:sz w:val="20"/>
                <w:szCs w:val="20"/>
                <w:shd w:val="clear" w:color="auto" w:fill="F0F0F0"/>
              </w:rPr>
              <w:br/>
            </w:r>
            <w:r>
              <w:rPr>
                <w:sz w:val="20"/>
                <w:szCs w:val="20"/>
                <w:shd w:val="clear" w:color="auto" w:fill="F0F0F0"/>
              </w:rPr>
              <w:br/>
              <w:t xml:space="preserve">        findViewById&lt;Button&gt;(R.id.authenticateButton).setOnClickListener {</w:t>
            </w:r>
            <w:r>
              <w:rPr>
                <w:sz w:val="20"/>
                <w:szCs w:val="20"/>
                <w:shd w:val="clear" w:color="auto" w:fill="F0F0F0"/>
              </w:rPr>
              <w:br/>
              <w:t xml:space="preserve">            biom</w:t>
            </w:r>
            <w:r>
              <w:rPr>
                <w:sz w:val="20"/>
                <w:szCs w:val="20"/>
                <w:shd w:val="clear" w:color="auto" w:fill="F0F0F0"/>
              </w:rPr>
              <w:t>etricPrompt.authenticate(promptInfo)  // Trigger authentication</w:t>
            </w:r>
            <w:r>
              <w:rPr>
                <w:sz w:val="20"/>
                <w:szCs w:val="20"/>
                <w:shd w:val="clear" w:color="auto" w:fill="F0F0F0"/>
              </w:rPr>
              <w:br/>
              <w:t xml:space="preserve">        }</w:t>
            </w:r>
            <w:r>
              <w:rPr>
                <w:sz w:val="20"/>
                <w:szCs w:val="20"/>
                <w:shd w:val="clear" w:color="auto" w:fill="F0F0F0"/>
              </w:rPr>
              <w:br/>
              <w:t xml:space="preserve">    }</w:t>
            </w:r>
            <w:r>
              <w:rPr>
                <w:sz w:val="20"/>
                <w:szCs w:val="20"/>
                <w:shd w:val="clear" w:color="auto" w:fill="F0F0F0"/>
              </w:rPr>
              <w:br/>
            </w:r>
            <w:r>
              <w:rPr>
                <w:sz w:val="20"/>
                <w:szCs w:val="20"/>
                <w:shd w:val="clear" w:color="auto" w:fill="F0F0F0"/>
              </w:rPr>
              <w:br/>
              <w:t xml:space="preserve">    </w:t>
            </w:r>
            <w:r>
              <w:rPr>
                <w:b/>
                <w:sz w:val="20"/>
                <w:szCs w:val="20"/>
                <w:shd w:val="clear" w:color="auto" w:fill="F0F0F0"/>
              </w:rPr>
              <w:t>private</w:t>
            </w:r>
            <w:r>
              <w:rPr>
                <w:sz w:val="20"/>
                <w:szCs w:val="20"/>
                <w:shd w:val="clear" w:color="auto" w:fill="F0F0F0"/>
              </w:rPr>
              <w:t xml:space="preserve"> </w:t>
            </w:r>
            <w:r>
              <w:rPr>
                <w:b/>
                <w:sz w:val="20"/>
                <w:szCs w:val="20"/>
                <w:shd w:val="clear" w:color="auto" w:fill="F0F0F0"/>
              </w:rPr>
              <w:t>fun</w:t>
            </w:r>
            <w:r>
              <w:rPr>
                <w:sz w:val="20"/>
                <w:szCs w:val="20"/>
                <w:shd w:val="clear" w:color="auto" w:fill="F0F0F0"/>
              </w:rPr>
              <w:t xml:space="preserve"> </w:t>
            </w:r>
            <w:r>
              <w:rPr>
                <w:b/>
                <w:sz w:val="20"/>
                <w:szCs w:val="20"/>
                <w:shd w:val="clear" w:color="auto" w:fill="F0F0F0"/>
              </w:rPr>
              <w:t>runInferenceOnImage</w:t>
            </w:r>
            <w:r>
              <w:rPr>
                <w:sz w:val="20"/>
                <w:szCs w:val="20"/>
                <w:shd w:val="clear" w:color="auto" w:fill="F0F0F0"/>
              </w:rPr>
              <w:t>() {</w:t>
            </w:r>
            <w:r>
              <w:rPr>
                <w:sz w:val="20"/>
                <w:szCs w:val="20"/>
                <w:shd w:val="clear" w:color="auto" w:fill="F0F0F0"/>
              </w:rPr>
              <w:br/>
              <w:t xml:space="preserve">        </w:t>
            </w:r>
            <w:r>
              <w:rPr>
                <w:b/>
                <w:sz w:val="20"/>
                <w:szCs w:val="20"/>
                <w:shd w:val="clear" w:color="auto" w:fill="F0F0F0"/>
              </w:rPr>
              <w:t>try</w:t>
            </w:r>
            <w:r>
              <w:rPr>
                <w:sz w:val="20"/>
                <w:szCs w:val="20"/>
                <w:shd w:val="clear" w:color="auto" w:fill="F0F0F0"/>
              </w:rPr>
              <w:t xml:space="preserve"> {</w:t>
            </w:r>
            <w:r>
              <w:rPr>
                <w:sz w:val="20"/>
                <w:szCs w:val="20"/>
                <w:shd w:val="clear" w:color="auto" w:fill="F0F0F0"/>
              </w:rPr>
              <w:br/>
            </w:r>
            <w:r>
              <w:rPr>
                <w:sz w:val="20"/>
                <w:szCs w:val="20"/>
                <w:shd w:val="clear" w:color="auto" w:fill="F0F0F0"/>
              </w:rPr>
              <w:lastRenderedPageBreak/>
              <w:t xml:space="preserve">            </w:t>
            </w:r>
            <w:r>
              <w:rPr>
                <w:b/>
                <w:sz w:val="20"/>
                <w:szCs w:val="20"/>
                <w:shd w:val="clear" w:color="auto" w:fill="F0F0F0"/>
              </w:rPr>
              <w:t>val</w:t>
            </w:r>
            <w:r>
              <w:rPr>
                <w:sz w:val="20"/>
                <w:szCs w:val="20"/>
                <w:shd w:val="clear" w:color="auto" w:fill="F0F0F0"/>
              </w:rPr>
              <w:t xml:space="preserve"> tfliteModel = FileUtil.loadMappedFile(</w:t>
            </w:r>
            <w:r>
              <w:rPr>
                <w:b/>
                <w:sz w:val="20"/>
                <w:szCs w:val="20"/>
                <w:shd w:val="clear" w:color="auto" w:fill="F0F0F0"/>
              </w:rPr>
              <w:t>this</w:t>
            </w:r>
            <w:r>
              <w:rPr>
                <w:sz w:val="20"/>
                <w:szCs w:val="20"/>
                <w:shd w:val="clear" w:color="auto" w:fill="F0F0F0"/>
              </w:rPr>
              <w:t>, "model.tflite")</w:t>
            </w:r>
            <w:r>
              <w:rPr>
                <w:sz w:val="20"/>
                <w:szCs w:val="20"/>
                <w:shd w:val="clear" w:color="auto" w:fill="F0F0F0"/>
              </w:rPr>
              <w:br/>
              <w:t xml:space="preserve">            </w:t>
            </w:r>
            <w:r>
              <w:rPr>
                <w:b/>
                <w:sz w:val="20"/>
                <w:szCs w:val="20"/>
                <w:shd w:val="clear" w:color="auto" w:fill="F0F0F0"/>
              </w:rPr>
              <w:t>val</w:t>
            </w:r>
            <w:r>
              <w:rPr>
                <w:sz w:val="20"/>
                <w:szCs w:val="20"/>
                <w:shd w:val="clear" w:color="auto" w:fill="F0F0F0"/>
              </w:rPr>
              <w:t xml:space="preserve"> interpreter = Interpreter(tfl</w:t>
            </w:r>
            <w:r>
              <w:rPr>
                <w:sz w:val="20"/>
                <w:szCs w:val="20"/>
                <w:shd w:val="clear" w:color="auto" w:fill="F0F0F0"/>
              </w:rPr>
              <w:t>iteModel)</w:t>
            </w:r>
            <w:r>
              <w:rPr>
                <w:sz w:val="20"/>
                <w:szCs w:val="20"/>
                <w:shd w:val="clear" w:color="auto" w:fill="F0F0F0"/>
              </w:rPr>
              <w:br/>
            </w:r>
            <w:r>
              <w:rPr>
                <w:sz w:val="20"/>
                <w:szCs w:val="20"/>
                <w:shd w:val="clear" w:color="auto" w:fill="F0F0F0"/>
              </w:rPr>
              <w:br/>
              <w:t xml:space="preserve">            </w:t>
            </w:r>
            <w:r>
              <w:rPr>
                <w:b/>
                <w:sz w:val="20"/>
                <w:szCs w:val="20"/>
                <w:shd w:val="clear" w:color="auto" w:fill="F0F0F0"/>
              </w:rPr>
              <w:t>val</w:t>
            </w:r>
            <w:r>
              <w:rPr>
                <w:sz w:val="20"/>
                <w:szCs w:val="20"/>
                <w:shd w:val="clear" w:color="auto" w:fill="F0F0F0"/>
              </w:rPr>
              <w:t xml:space="preserve"> input = Array(1) { FloatArray(224 * 224 * 3) }  // Prepare image data</w:t>
            </w:r>
            <w:r>
              <w:rPr>
                <w:sz w:val="20"/>
                <w:szCs w:val="20"/>
                <w:shd w:val="clear" w:color="auto" w:fill="F0F0F0"/>
              </w:rPr>
              <w:br/>
              <w:t xml:space="preserve">            </w:t>
            </w:r>
            <w:r>
              <w:rPr>
                <w:b/>
                <w:sz w:val="20"/>
                <w:szCs w:val="20"/>
                <w:shd w:val="clear" w:color="auto" w:fill="F0F0F0"/>
              </w:rPr>
              <w:t>val</w:t>
            </w:r>
            <w:r>
              <w:rPr>
                <w:sz w:val="20"/>
                <w:szCs w:val="20"/>
                <w:shd w:val="clear" w:color="auto" w:fill="F0F0F0"/>
              </w:rPr>
              <w:t xml:space="preserve"> output = Array(1) { FloatArray(10) }  // Prepare output for classification</w:t>
            </w:r>
            <w:r>
              <w:rPr>
                <w:sz w:val="20"/>
                <w:szCs w:val="20"/>
                <w:shd w:val="clear" w:color="auto" w:fill="F0F0F0"/>
              </w:rPr>
              <w:br/>
            </w:r>
            <w:r>
              <w:rPr>
                <w:sz w:val="20"/>
                <w:szCs w:val="20"/>
                <w:shd w:val="clear" w:color="auto" w:fill="F0F0F0"/>
              </w:rPr>
              <w:br/>
              <w:t xml:space="preserve">            interpreter.run(input, output)  // Run the inference</w:t>
            </w:r>
            <w:r>
              <w:rPr>
                <w:sz w:val="20"/>
                <w:szCs w:val="20"/>
                <w:shd w:val="clear" w:color="auto" w:fill="F0F0F0"/>
              </w:rPr>
              <w:br/>
              <w:t xml:space="preserve">  </w:t>
            </w:r>
            <w:r>
              <w:rPr>
                <w:sz w:val="20"/>
                <w:szCs w:val="20"/>
                <w:shd w:val="clear" w:color="auto" w:fill="F0F0F0"/>
              </w:rPr>
              <w:t xml:space="preserve">          Toast.makeText(</w:t>
            </w:r>
            <w:r>
              <w:rPr>
                <w:b/>
                <w:sz w:val="20"/>
                <w:szCs w:val="20"/>
                <w:shd w:val="clear" w:color="auto" w:fill="F0F0F0"/>
              </w:rPr>
              <w:t>this</w:t>
            </w:r>
            <w:r>
              <w:rPr>
                <w:sz w:val="20"/>
                <w:szCs w:val="20"/>
                <w:shd w:val="clear" w:color="auto" w:fill="F0F0F0"/>
              </w:rPr>
              <w:t>, "Inference Result: ${output.contentDeepToString()}", Toast.LENGTH_SHORT).show()</w:t>
            </w:r>
            <w:r>
              <w:rPr>
                <w:sz w:val="20"/>
                <w:szCs w:val="20"/>
                <w:shd w:val="clear" w:color="auto" w:fill="F0F0F0"/>
              </w:rPr>
              <w:br/>
              <w:t xml:space="preserve">        } </w:t>
            </w:r>
            <w:r>
              <w:rPr>
                <w:b/>
                <w:sz w:val="20"/>
                <w:szCs w:val="20"/>
                <w:shd w:val="clear" w:color="auto" w:fill="F0F0F0"/>
              </w:rPr>
              <w:t>catch</w:t>
            </w:r>
            <w:r>
              <w:rPr>
                <w:sz w:val="20"/>
                <w:szCs w:val="20"/>
                <w:shd w:val="clear" w:color="auto" w:fill="F0F0F0"/>
              </w:rPr>
              <w:t xml:space="preserve"> (e: Exception) {</w:t>
            </w:r>
            <w:r>
              <w:rPr>
                <w:sz w:val="20"/>
                <w:szCs w:val="20"/>
                <w:shd w:val="clear" w:color="auto" w:fill="F0F0F0"/>
              </w:rPr>
              <w:br/>
              <w:t xml:space="preserve">            e.printStackTrace()</w:t>
            </w:r>
            <w:r>
              <w:rPr>
                <w:sz w:val="20"/>
                <w:szCs w:val="20"/>
                <w:shd w:val="clear" w:color="auto" w:fill="F0F0F0"/>
              </w:rPr>
              <w:br/>
              <w:t xml:space="preserve">        }</w:t>
            </w:r>
            <w:r>
              <w:rPr>
                <w:sz w:val="20"/>
                <w:szCs w:val="20"/>
                <w:shd w:val="clear" w:color="auto" w:fill="F0F0F0"/>
              </w:rPr>
              <w:br/>
              <w:t xml:space="preserve">    }</w:t>
            </w:r>
            <w:r>
              <w:rPr>
                <w:sz w:val="20"/>
                <w:szCs w:val="20"/>
                <w:shd w:val="clear" w:color="auto" w:fill="F0F0F0"/>
              </w:rPr>
              <w:br/>
              <w:t>}</w:t>
            </w:r>
          </w:p>
        </w:tc>
      </w:tr>
    </w:tbl>
    <w:p w14:paraId="7AFFE483" w14:textId="77777777" w:rsidR="00EE78C1" w:rsidRDefault="00F870DC">
      <w:pPr>
        <w:spacing w:before="240" w:after="240" w:line="480" w:lineRule="auto"/>
        <w:jc w:val="both"/>
        <w:rPr>
          <w:sz w:val="20"/>
          <w:szCs w:val="20"/>
        </w:rPr>
      </w:pPr>
      <w:r>
        <w:rPr>
          <w:sz w:val="20"/>
          <w:szCs w:val="20"/>
        </w:rPr>
        <w:lastRenderedPageBreak/>
        <w:t>This example demonstrates how AI can be used as an additional</w:t>
      </w:r>
      <w:r>
        <w:rPr>
          <w:sz w:val="20"/>
          <w:szCs w:val="20"/>
        </w:rPr>
        <w:t xml:space="preserve"> layer of biometric security, refining authentication decisions by verifying feature vectors extracted from facial or fingerprint data.</w:t>
      </w:r>
    </w:p>
    <w:p w14:paraId="45EE64B5" w14:textId="77777777" w:rsidR="00EE78C1" w:rsidRDefault="00F870DC">
      <w:pPr>
        <w:pStyle w:val="Heading2"/>
        <w:keepNext w:val="0"/>
        <w:keepLines w:val="0"/>
        <w:spacing w:after="80" w:line="480" w:lineRule="auto"/>
        <w:jc w:val="both"/>
        <w:rPr>
          <w:sz w:val="22"/>
          <w:szCs w:val="22"/>
        </w:rPr>
      </w:pPr>
      <w:bookmarkStart w:id="8" w:name="_k1uj9d4esrht" w:colFirst="0" w:colLast="0"/>
      <w:bookmarkEnd w:id="8"/>
      <w:r>
        <w:rPr>
          <w:sz w:val="22"/>
          <w:szCs w:val="22"/>
        </w:rPr>
        <w:t>2.2. Research Approach</w:t>
      </w:r>
    </w:p>
    <w:p w14:paraId="659A5BFA" w14:textId="77777777" w:rsidR="00EE78C1" w:rsidRDefault="00F870DC">
      <w:pPr>
        <w:spacing w:before="240" w:after="240" w:line="480" w:lineRule="auto"/>
        <w:jc w:val="both"/>
        <w:rPr>
          <w:sz w:val="20"/>
          <w:szCs w:val="20"/>
        </w:rPr>
      </w:pPr>
      <w:r>
        <w:rPr>
          <w:sz w:val="20"/>
          <w:szCs w:val="20"/>
        </w:rPr>
        <w:t>The study was conducted in several structured stages to systematically analyze and compare standa</w:t>
      </w:r>
      <w:r>
        <w:rPr>
          <w:sz w:val="20"/>
          <w:szCs w:val="20"/>
        </w:rPr>
        <w:t>rd and AI-enhanced biometric authentication methods:</w:t>
      </w:r>
    </w:p>
    <w:p w14:paraId="6DC7790F" w14:textId="77777777" w:rsidR="00EE78C1" w:rsidRDefault="00F870DC">
      <w:pPr>
        <w:numPr>
          <w:ilvl w:val="0"/>
          <w:numId w:val="12"/>
        </w:numPr>
        <w:spacing w:before="240" w:line="480" w:lineRule="auto"/>
        <w:jc w:val="both"/>
        <w:rPr>
          <w:sz w:val="20"/>
          <w:szCs w:val="20"/>
        </w:rPr>
      </w:pPr>
      <w:r>
        <w:rPr>
          <w:b/>
          <w:sz w:val="20"/>
          <w:szCs w:val="20"/>
        </w:rPr>
        <w:t>Analysis of existing solutions</w:t>
      </w:r>
      <w:r>
        <w:rPr>
          <w:sz w:val="20"/>
          <w:szCs w:val="20"/>
        </w:rPr>
        <w:t xml:space="preserve"> – A comprehensive review of the BiometricPrompt API and conventional biometric authentication methods was conducted to establish a </w:t>
      </w:r>
      <w:r>
        <w:rPr>
          <w:b/>
          <w:sz w:val="20"/>
          <w:szCs w:val="20"/>
        </w:rPr>
        <w:t>baseline for performance, security, and u</w:t>
      </w:r>
      <w:r>
        <w:rPr>
          <w:b/>
          <w:sz w:val="20"/>
          <w:szCs w:val="20"/>
        </w:rPr>
        <w:t>ser experience</w:t>
      </w:r>
      <w:r>
        <w:rPr>
          <w:sz w:val="20"/>
          <w:szCs w:val="20"/>
        </w:rPr>
        <w:t>.</w:t>
      </w:r>
    </w:p>
    <w:p w14:paraId="187C1C3A" w14:textId="77777777" w:rsidR="00EE78C1" w:rsidRDefault="00F870DC">
      <w:pPr>
        <w:numPr>
          <w:ilvl w:val="0"/>
          <w:numId w:val="12"/>
        </w:numPr>
        <w:spacing w:line="480" w:lineRule="auto"/>
        <w:jc w:val="both"/>
        <w:rPr>
          <w:sz w:val="20"/>
          <w:szCs w:val="20"/>
        </w:rPr>
      </w:pPr>
      <w:r>
        <w:rPr>
          <w:b/>
          <w:sz w:val="20"/>
          <w:szCs w:val="20"/>
        </w:rPr>
        <w:t>Attack simulation</w:t>
      </w:r>
      <w:r>
        <w:rPr>
          <w:sz w:val="20"/>
          <w:szCs w:val="20"/>
        </w:rPr>
        <w:t xml:space="preserve"> – Various attack scenarios were modeled to assess the </w:t>
      </w:r>
      <w:r>
        <w:rPr>
          <w:b/>
          <w:sz w:val="20"/>
          <w:szCs w:val="20"/>
        </w:rPr>
        <w:t>resilience of biometric authentication methods to spoofing attempts</w:t>
      </w:r>
      <w:r>
        <w:rPr>
          <w:sz w:val="20"/>
          <w:szCs w:val="20"/>
        </w:rPr>
        <w:t xml:space="preserve">. This included testing the system against </w:t>
      </w:r>
      <w:r>
        <w:rPr>
          <w:b/>
          <w:sz w:val="20"/>
          <w:szCs w:val="20"/>
        </w:rPr>
        <w:t>high-resolution 2D images, 3D-printed masks, and synthetic</w:t>
      </w:r>
      <w:r>
        <w:rPr>
          <w:b/>
          <w:sz w:val="20"/>
          <w:szCs w:val="20"/>
        </w:rPr>
        <w:t xml:space="preserve"> fingerprint replicas</w:t>
      </w:r>
      <w:r>
        <w:rPr>
          <w:sz w:val="20"/>
          <w:szCs w:val="20"/>
        </w:rPr>
        <w:t>.</w:t>
      </w:r>
    </w:p>
    <w:p w14:paraId="6C53A693" w14:textId="77777777" w:rsidR="00EE78C1" w:rsidRDefault="00F870DC">
      <w:pPr>
        <w:numPr>
          <w:ilvl w:val="0"/>
          <w:numId w:val="12"/>
        </w:numPr>
        <w:spacing w:line="480" w:lineRule="auto"/>
        <w:jc w:val="both"/>
        <w:rPr>
          <w:sz w:val="20"/>
          <w:szCs w:val="20"/>
        </w:rPr>
      </w:pPr>
      <w:r>
        <w:rPr>
          <w:b/>
          <w:sz w:val="20"/>
          <w:szCs w:val="20"/>
        </w:rPr>
        <w:t>AI-driven enhancements</w:t>
      </w:r>
      <w:r>
        <w:rPr>
          <w:sz w:val="20"/>
          <w:szCs w:val="20"/>
        </w:rPr>
        <w:t xml:space="preserve"> – Machine learning techniques were integrated using ML Kit, TensorFlow Lite, and OpenCV to improve biometric recognition accuracy. AI-based models were </w:t>
      </w:r>
      <w:r>
        <w:rPr>
          <w:b/>
          <w:sz w:val="20"/>
          <w:szCs w:val="20"/>
        </w:rPr>
        <w:t>trained on datasets containing diverse lighting conditions</w:t>
      </w:r>
      <w:r>
        <w:rPr>
          <w:b/>
          <w:sz w:val="20"/>
          <w:szCs w:val="20"/>
        </w:rPr>
        <w:t>, angles, and partial occlusions</w:t>
      </w:r>
      <w:r>
        <w:rPr>
          <w:sz w:val="20"/>
          <w:szCs w:val="20"/>
        </w:rPr>
        <w:t xml:space="preserve"> to enhance adaptability.</w:t>
      </w:r>
    </w:p>
    <w:p w14:paraId="602A3682" w14:textId="77777777" w:rsidR="00EE78C1" w:rsidRDefault="00F870DC">
      <w:pPr>
        <w:numPr>
          <w:ilvl w:val="0"/>
          <w:numId w:val="12"/>
        </w:numPr>
        <w:spacing w:line="480" w:lineRule="auto"/>
        <w:jc w:val="both"/>
        <w:rPr>
          <w:sz w:val="20"/>
          <w:szCs w:val="20"/>
        </w:rPr>
      </w:pPr>
      <w:r>
        <w:rPr>
          <w:b/>
          <w:sz w:val="20"/>
          <w:szCs w:val="20"/>
        </w:rPr>
        <w:t>Performance evaluation</w:t>
      </w:r>
      <w:r>
        <w:rPr>
          <w:sz w:val="20"/>
          <w:szCs w:val="20"/>
        </w:rPr>
        <w:t xml:space="preserve"> – The impact of AI on authentication speed was measured, considering both processing latency and overall system responsiveness. </w:t>
      </w:r>
      <w:r>
        <w:rPr>
          <w:b/>
          <w:sz w:val="20"/>
          <w:szCs w:val="20"/>
        </w:rPr>
        <w:t>Metrics such as inference time, memory consumpt</w:t>
      </w:r>
      <w:r>
        <w:rPr>
          <w:b/>
          <w:sz w:val="20"/>
          <w:szCs w:val="20"/>
        </w:rPr>
        <w:t>ion, and power usage</w:t>
      </w:r>
      <w:r>
        <w:rPr>
          <w:sz w:val="20"/>
          <w:szCs w:val="20"/>
        </w:rPr>
        <w:t xml:space="preserve"> were analyzed to ensure feasibility for mobile deployment.</w:t>
      </w:r>
    </w:p>
    <w:p w14:paraId="4E7A02A6" w14:textId="77777777" w:rsidR="00EE78C1" w:rsidRDefault="00F870DC">
      <w:pPr>
        <w:numPr>
          <w:ilvl w:val="0"/>
          <w:numId w:val="12"/>
        </w:numPr>
        <w:spacing w:after="240" w:line="480" w:lineRule="auto"/>
        <w:jc w:val="both"/>
        <w:rPr>
          <w:sz w:val="20"/>
          <w:szCs w:val="20"/>
        </w:rPr>
      </w:pPr>
      <w:r>
        <w:rPr>
          <w:b/>
          <w:sz w:val="20"/>
          <w:szCs w:val="20"/>
        </w:rPr>
        <w:lastRenderedPageBreak/>
        <w:t>Security assessment</w:t>
      </w:r>
      <w:r>
        <w:rPr>
          <w:sz w:val="20"/>
          <w:szCs w:val="20"/>
        </w:rPr>
        <w:t xml:space="preserve"> – Hardware and software security mechanisms were examined to identify </w:t>
      </w:r>
      <w:r>
        <w:rPr>
          <w:b/>
          <w:sz w:val="20"/>
          <w:szCs w:val="20"/>
        </w:rPr>
        <w:t>potential vulnerabilities in biometric data storage and processing</w:t>
      </w:r>
      <w:r>
        <w:rPr>
          <w:sz w:val="20"/>
          <w:szCs w:val="20"/>
        </w:rPr>
        <w:t xml:space="preserve">. The effectiveness </w:t>
      </w:r>
      <w:r>
        <w:rPr>
          <w:sz w:val="20"/>
          <w:szCs w:val="20"/>
        </w:rPr>
        <w:t xml:space="preserve">of secure enclaves, encryption protocols, and </w:t>
      </w:r>
      <w:r>
        <w:rPr>
          <w:b/>
          <w:sz w:val="20"/>
          <w:szCs w:val="20"/>
        </w:rPr>
        <w:t>anti-tampering techniques</w:t>
      </w:r>
      <w:r>
        <w:rPr>
          <w:sz w:val="20"/>
          <w:szCs w:val="20"/>
        </w:rPr>
        <w:t xml:space="preserve"> was evaluated.</w:t>
      </w:r>
    </w:p>
    <w:p w14:paraId="39C489F3" w14:textId="77777777" w:rsidR="00EE78C1" w:rsidRDefault="00F870DC">
      <w:pPr>
        <w:pStyle w:val="Heading2"/>
        <w:keepNext w:val="0"/>
        <w:keepLines w:val="0"/>
        <w:spacing w:after="80" w:line="480" w:lineRule="auto"/>
        <w:jc w:val="both"/>
        <w:rPr>
          <w:b/>
          <w:sz w:val="22"/>
          <w:szCs w:val="22"/>
        </w:rPr>
      </w:pPr>
      <w:bookmarkStart w:id="9" w:name="_c9i14arg0gpm" w:colFirst="0" w:colLast="0"/>
      <w:bookmarkEnd w:id="9"/>
      <w:r>
        <w:rPr>
          <w:b/>
          <w:sz w:val="22"/>
          <w:szCs w:val="22"/>
        </w:rPr>
        <w:t>2.3. Testing Methodology and Preliminary Analysis</w:t>
      </w:r>
    </w:p>
    <w:p w14:paraId="43ECFB7B" w14:textId="77777777" w:rsidR="00EE78C1" w:rsidRDefault="00F870DC">
      <w:pPr>
        <w:pStyle w:val="Heading3"/>
        <w:keepNext w:val="0"/>
        <w:keepLines w:val="0"/>
        <w:spacing w:before="280" w:line="480" w:lineRule="auto"/>
        <w:jc w:val="both"/>
        <w:rPr>
          <w:b/>
          <w:color w:val="000000"/>
          <w:sz w:val="22"/>
          <w:szCs w:val="22"/>
        </w:rPr>
      </w:pPr>
      <w:bookmarkStart w:id="10" w:name="_c95901s6s6ji" w:colFirst="0" w:colLast="0"/>
      <w:bookmarkEnd w:id="10"/>
      <w:r>
        <w:rPr>
          <w:b/>
          <w:color w:val="000000"/>
          <w:sz w:val="22"/>
          <w:szCs w:val="22"/>
        </w:rPr>
        <w:t>Evaluation Metrics</w:t>
      </w:r>
    </w:p>
    <w:p w14:paraId="75786D1B" w14:textId="77777777" w:rsidR="00EE78C1" w:rsidRDefault="00F870DC">
      <w:pPr>
        <w:spacing w:before="240" w:after="240" w:line="480" w:lineRule="auto"/>
        <w:jc w:val="both"/>
        <w:rPr>
          <w:sz w:val="20"/>
          <w:szCs w:val="20"/>
        </w:rPr>
      </w:pPr>
      <w:r>
        <w:rPr>
          <w:sz w:val="20"/>
          <w:szCs w:val="20"/>
        </w:rPr>
        <w:t>To assess the effectiveness of different biometric authentication methods, the following key metrics</w:t>
      </w:r>
      <w:r>
        <w:rPr>
          <w:sz w:val="20"/>
          <w:szCs w:val="20"/>
        </w:rPr>
        <w:t xml:space="preserve"> were used:</w:t>
      </w:r>
    </w:p>
    <w:p w14:paraId="27FE9354" w14:textId="77777777" w:rsidR="00EE78C1" w:rsidRDefault="00F870DC">
      <w:pPr>
        <w:numPr>
          <w:ilvl w:val="0"/>
          <w:numId w:val="14"/>
        </w:numPr>
        <w:spacing w:before="240" w:line="480" w:lineRule="auto"/>
        <w:jc w:val="both"/>
        <w:rPr>
          <w:sz w:val="20"/>
          <w:szCs w:val="20"/>
        </w:rPr>
      </w:pPr>
      <w:r>
        <w:rPr>
          <w:b/>
          <w:sz w:val="20"/>
          <w:szCs w:val="20"/>
        </w:rPr>
        <w:t>False Acceptance Rate (FAR)</w:t>
      </w:r>
      <w:r>
        <w:rPr>
          <w:sz w:val="20"/>
          <w:szCs w:val="20"/>
        </w:rPr>
        <w:t xml:space="preserve"> – Measures the likelihood of incorrectly authenticating an unauthorized user. Lower FAR values indicate a more secure system.</w:t>
      </w:r>
    </w:p>
    <w:p w14:paraId="6C66D45B" w14:textId="77777777" w:rsidR="00EE78C1" w:rsidRDefault="00F870DC">
      <w:pPr>
        <w:numPr>
          <w:ilvl w:val="0"/>
          <w:numId w:val="14"/>
        </w:numPr>
        <w:spacing w:line="480" w:lineRule="auto"/>
        <w:jc w:val="both"/>
        <w:rPr>
          <w:sz w:val="20"/>
          <w:szCs w:val="20"/>
        </w:rPr>
      </w:pPr>
      <w:r>
        <w:rPr>
          <w:b/>
          <w:sz w:val="20"/>
          <w:szCs w:val="20"/>
        </w:rPr>
        <w:t>False Rejection Rate (FRR)</w:t>
      </w:r>
      <w:r>
        <w:rPr>
          <w:sz w:val="20"/>
          <w:szCs w:val="20"/>
        </w:rPr>
        <w:t xml:space="preserve"> – Measures the likelihood of denying access to a legitimate use</w:t>
      </w:r>
      <w:r>
        <w:rPr>
          <w:sz w:val="20"/>
          <w:szCs w:val="20"/>
        </w:rPr>
        <w:t xml:space="preserve">r. Minimizing FRR is crucial for </w:t>
      </w:r>
      <w:r>
        <w:rPr>
          <w:b/>
          <w:sz w:val="20"/>
          <w:szCs w:val="20"/>
        </w:rPr>
        <w:t>improving usability without compromising security</w:t>
      </w:r>
      <w:r>
        <w:rPr>
          <w:sz w:val="20"/>
          <w:szCs w:val="20"/>
        </w:rPr>
        <w:t>.</w:t>
      </w:r>
    </w:p>
    <w:p w14:paraId="3FED94E7" w14:textId="77777777" w:rsidR="00EE78C1" w:rsidRDefault="00F870DC">
      <w:pPr>
        <w:numPr>
          <w:ilvl w:val="0"/>
          <w:numId w:val="14"/>
        </w:numPr>
        <w:spacing w:line="480" w:lineRule="auto"/>
        <w:jc w:val="both"/>
        <w:rPr>
          <w:sz w:val="20"/>
          <w:szCs w:val="20"/>
        </w:rPr>
      </w:pPr>
      <w:r>
        <w:rPr>
          <w:b/>
          <w:sz w:val="20"/>
          <w:szCs w:val="20"/>
        </w:rPr>
        <w:t>Processing Time</w:t>
      </w:r>
      <w:r>
        <w:rPr>
          <w:sz w:val="20"/>
          <w:szCs w:val="20"/>
        </w:rPr>
        <w:t xml:space="preserve"> – Represents the time taken to authenticate a user, impacting user experience.</w:t>
      </w:r>
    </w:p>
    <w:p w14:paraId="187646D9" w14:textId="77777777" w:rsidR="00EE78C1" w:rsidRDefault="00F870DC">
      <w:pPr>
        <w:numPr>
          <w:ilvl w:val="0"/>
          <w:numId w:val="14"/>
        </w:numPr>
        <w:spacing w:after="240" w:line="480" w:lineRule="auto"/>
        <w:jc w:val="both"/>
        <w:rPr>
          <w:sz w:val="20"/>
          <w:szCs w:val="20"/>
        </w:rPr>
      </w:pPr>
      <w:r>
        <w:rPr>
          <w:b/>
          <w:sz w:val="20"/>
          <w:szCs w:val="20"/>
        </w:rPr>
        <w:t>Accuracy Improvement</w:t>
      </w:r>
      <w:r>
        <w:rPr>
          <w:sz w:val="20"/>
          <w:szCs w:val="20"/>
        </w:rPr>
        <w:t xml:space="preserve"> – Compares the performance of standard biometric authent</w:t>
      </w:r>
      <w:r>
        <w:rPr>
          <w:sz w:val="20"/>
          <w:szCs w:val="20"/>
        </w:rPr>
        <w:t>ication with AI-enhanced methods.</w:t>
      </w:r>
    </w:p>
    <w:p w14:paraId="0C88C003" w14:textId="77777777" w:rsidR="00EE78C1" w:rsidRDefault="00F870DC">
      <w:pPr>
        <w:pStyle w:val="Heading3"/>
        <w:keepNext w:val="0"/>
        <w:keepLines w:val="0"/>
        <w:spacing w:before="280" w:line="480" w:lineRule="auto"/>
        <w:jc w:val="both"/>
        <w:rPr>
          <w:b/>
          <w:color w:val="000000"/>
          <w:sz w:val="22"/>
          <w:szCs w:val="22"/>
        </w:rPr>
      </w:pPr>
      <w:bookmarkStart w:id="11" w:name="_zhpbvln74nbe" w:colFirst="0" w:colLast="0"/>
      <w:bookmarkEnd w:id="11"/>
      <w:r>
        <w:rPr>
          <w:b/>
          <w:color w:val="000000"/>
          <w:sz w:val="22"/>
          <w:szCs w:val="22"/>
        </w:rPr>
        <w:t>Baseline Biometric Authentication Performance</w:t>
      </w:r>
    </w:p>
    <w:p w14:paraId="753AEA02" w14:textId="77777777" w:rsidR="00EE78C1" w:rsidRDefault="00F870DC">
      <w:pPr>
        <w:spacing w:before="240" w:after="240" w:line="480" w:lineRule="auto"/>
        <w:jc w:val="both"/>
        <w:rPr>
          <w:sz w:val="20"/>
          <w:szCs w:val="20"/>
        </w:rPr>
      </w:pPr>
      <w:r>
        <w:rPr>
          <w:sz w:val="20"/>
          <w:szCs w:val="20"/>
        </w:rPr>
        <w:t>At the initial stage of the study, standard biometric authentication methods using the BiometricPrompt API were evaluated under various environmental conditions. The results sh</w:t>
      </w:r>
      <w:r>
        <w:rPr>
          <w:sz w:val="20"/>
          <w:szCs w:val="20"/>
        </w:rPr>
        <w:t>owed:</w:t>
      </w:r>
    </w:p>
    <w:p w14:paraId="70305465" w14:textId="77777777" w:rsidR="00EE78C1" w:rsidRDefault="00F870DC">
      <w:pPr>
        <w:numPr>
          <w:ilvl w:val="0"/>
          <w:numId w:val="11"/>
        </w:numPr>
        <w:spacing w:before="240" w:line="480" w:lineRule="auto"/>
        <w:jc w:val="both"/>
        <w:rPr>
          <w:sz w:val="20"/>
          <w:szCs w:val="20"/>
        </w:rPr>
      </w:pPr>
      <w:r>
        <w:rPr>
          <w:b/>
          <w:sz w:val="20"/>
          <w:szCs w:val="20"/>
        </w:rPr>
        <w:t>Speed and usability</w:t>
      </w:r>
      <w:r>
        <w:rPr>
          <w:sz w:val="20"/>
          <w:szCs w:val="20"/>
        </w:rPr>
        <w:t xml:space="preserve"> – Traditional methods performed well in ideal conditions, with an average authentication time of </w:t>
      </w:r>
      <w:r>
        <w:rPr>
          <w:b/>
          <w:sz w:val="20"/>
          <w:szCs w:val="20"/>
        </w:rPr>
        <w:t>500 ms</w:t>
      </w:r>
      <w:r>
        <w:rPr>
          <w:sz w:val="20"/>
          <w:szCs w:val="20"/>
        </w:rPr>
        <w:t>.</w:t>
      </w:r>
    </w:p>
    <w:p w14:paraId="0922A8B2" w14:textId="77777777" w:rsidR="00EE78C1" w:rsidRDefault="00F870DC">
      <w:pPr>
        <w:numPr>
          <w:ilvl w:val="0"/>
          <w:numId w:val="11"/>
        </w:numPr>
        <w:spacing w:line="480" w:lineRule="auto"/>
        <w:jc w:val="both"/>
        <w:rPr>
          <w:sz w:val="20"/>
          <w:szCs w:val="20"/>
        </w:rPr>
      </w:pPr>
      <w:r>
        <w:rPr>
          <w:b/>
          <w:sz w:val="20"/>
          <w:szCs w:val="20"/>
        </w:rPr>
        <w:t>FAR and FRR rates</w:t>
      </w:r>
      <w:r>
        <w:rPr>
          <w:sz w:val="20"/>
          <w:szCs w:val="20"/>
        </w:rPr>
        <w:t xml:space="preserve"> – The system </w:t>
      </w:r>
      <w:r>
        <w:rPr>
          <w:b/>
          <w:sz w:val="20"/>
          <w:szCs w:val="20"/>
        </w:rPr>
        <w:t>sometimes falsely accepted unauthorized users</w:t>
      </w:r>
      <w:r>
        <w:rPr>
          <w:sz w:val="20"/>
          <w:szCs w:val="20"/>
        </w:rPr>
        <w:t xml:space="preserve"> or incorrectly rejected legitimate users.</w:t>
      </w:r>
    </w:p>
    <w:p w14:paraId="11AE6DD6" w14:textId="77777777" w:rsidR="00EE78C1" w:rsidRDefault="00F870DC">
      <w:pPr>
        <w:numPr>
          <w:ilvl w:val="0"/>
          <w:numId w:val="11"/>
        </w:numPr>
        <w:spacing w:after="240" w:line="480" w:lineRule="auto"/>
        <w:jc w:val="both"/>
        <w:rPr>
          <w:sz w:val="20"/>
          <w:szCs w:val="20"/>
        </w:rPr>
      </w:pPr>
      <w:r>
        <w:rPr>
          <w:b/>
          <w:sz w:val="20"/>
          <w:szCs w:val="20"/>
        </w:rPr>
        <w:t>Limited adaptability</w:t>
      </w:r>
      <w:r>
        <w:rPr>
          <w:sz w:val="20"/>
          <w:szCs w:val="20"/>
        </w:rPr>
        <w:t xml:space="preserve"> – Standard algorithms performed poorly under </w:t>
      </w:r>
      <w:r>
        <w:rPr>
          <w:b/>
          <w:sz w:val="20"/>
          <w:szCs w:val="20"/>
        </w:rPr>
        <w:t>low-light conditions and when partial occlusion occurred</w:t>
      </w:r>
      <w:r>
        <w:rPr>
          <w:sz w:val="20"/>
          <w:szCs w:val="20"/>
        </w:rPr>
        <w:t>.</w:t>
      </w:r>
    </w:p>
    <w:p w14:paraId="6BB874EB" w14:textId="77777777" w:rsidR="00EE78C1" w:rsidRDefault="00F870DC">
      <w:pPr>
        <w:pStyle w:val="Heading3"/>
        <w:keepNext w:val="0"/>
        <w:keepLines w:val="0"/>
        <w:spacing w:before="280" w:line="480" w:lineRule="auto"/>
        <w:jc w:val="both"/>
        <w:rPr>
          <w:b/>
          <w:color w:val="000000"/>
          <w:sz w:val="22"/>
          <w:szCs w:val="22"/>
        </w:rPr>
      </w:pPr>
      <w:bookmarkStart w:id="12" w:name="_tvv6m0j82jud" w:colFirst="0" w:colLast="0"/>
      <w:bookmarkEnd w:id="12"/>
      <w:r>
        <w:rPr>
          <w:b/>
          <w:color w:val="000000"/>
          <w:sz w:val="22"/>
          <w:szCs w:val="22"/>
        </w:rPr>
        <w:t>Impact of AI-Based Enhancements</w:t>
      </w:r>
    </w:p>
    <w:p w14:paraId="1E6A54D5" w14:textId="77777777" w:rsidR="00EE78C1" w:rsidRDefault="00F870DC">
      <w:pPr>
        <w:spacing w:before="240" w:after="240" w:line="480" w:lineRule="auto"/>
        <w:jc w:val="both"/>
        <w:rPr>
          <w:sz w:val="20"/>
          <w:szCs w:val="20"/>
        </w:rPr>
      </w:pPr>
      <w:r>
        <w:rPr>
          <w:sz w:val="20"/>
          <w:szCs w:val="20"/>
        </w:rPr>
        <w:t>To improve biometric authentication reliability, AI-based enhancements were introduced. The key find</w:t>
      </w:r>
      <w:r>
        <w:rPr>
          <w:sz w:val="20"/>
          <w:szCs w:val="20"/>
        </w:rPr>
        <w:t>ings include:</w:t>
      </w:r>
    </w:p>
    <w:p w14:paraId="704533C9" w14:textId="77777777" w:rsidR="00EE78C1" w:rsidRDefault="00F870DC">
      <w:pPr>
        <w:numPr>
          <w:ilvl w:val="0"/>
          <w:numId w:val="4"/>
        </w:numPr>
        <w:spacing w:before="240" w:line="480" w:lineRule="auto"/>
        <w:jc w:val="both"/>
        <w:rPr>
          <w:sz w:val="20"/>
          <w:szCs w:val="20"/>
        </w:rPr>
      </w:pPr>
      <w:r>
        <w:rPr>
          <w:b/>
          <w:sz w:val="20"/>
          <w:szCs w:val="20"/>
        </w:rPr>
        <w:t>FAR reduction</w:t>
      </w:r>
      <w:r>
        <w:rPr>
          <w:sz w:val="20"/>
          <w:szCs w:val="20"/>
        </w:rPr>
        <w:t xml:space="preserve"> – AI-driven facial recognition models reduced false acceptance rates by </w:t>
      </w:r>
      <w:r>
        <w:rPr>
          <w:b/>
          <w:sz w:val="20"/>
          <w:szCs w:val="20"/>
        </w:rPr>
        <w:t>15–20%</w:t>
      </w:r>
      <w:r>
        <w:rPr>
          <w:sz w:val="20"/>
          <w:szCs w:val="20"/>
        </w:rPr>
        <w:t>, increasing system security.</w:t>
      </w:r>
    </w:p>
    <w:p w14:paraId="29E0A001" w14:textId="77777777" w:rsidR="00EE78C1" w:rsidRDefault="00F870DC">
      <w:pPr>
        <w:numPr>
          <w:ilvl w:val="0"/>
          <w:numId w:val="4"/>
        </w:numPr>
        <w:spacing w:line="480" w:lineRule="auto"/>
        <w:jc w:val="both"/>
        <w:rPr>
          <w:sz w:val="20"/>
          <w:szCs w:val="20"/>
        </w:rPr>
      </w:pPr>
      <w:r>
        <w:rPr>
          <w:b/>
          <w:sz w:val="20"/>
          <w:szCs w:val="20"/>
        </w:rPr>
        <w:lastRenderedPageBreak/>
        <w:t>FRR improvement</w:t>
      </w:r>
      <w:r>
        <w:rPr>
          <w:sz w:val="20"/>
          <w:szCs w:val="20"/>
        </w:rPr>
        <w:t xml:space="preserve"> – AI-based preprocessing with OpenCV improved </w:t>
      </w:r>
      <w:r>
        <w:rPr>
          <w:b/>
          <w:sz w:val="20"/>
          <w:szCs w:val="20"/>
        </w:rPr>
        <w:t>image quality and feature extraction</w:t>
      </w:r>
      <w:r>
        <w:rPr>
          <w:sz w:val="20"/>
          <w:szCs w:val="20"/>
        </w:rPr>
        <w:t xml:space="preserve">, reducing false </w:t>
      </w:r>
      <w:r>
        <w:rPr>
          <w:sz w:val="20"/>
          <w:szCs w:val="20"/>
        </w:rPr>
        <w:t>rejections.</w:t>
      </w:r>
    </w:p>
    <w:p w14:paraId="2967151D" w14:textId="77777777" w:rsidR="00EE78C1" w:rsidRDefault="00F870DC">
      <w:pPr>
        <w:numPr>
          <w:ilvl w:val="0"/>
          <w:numId w:val="4"/>
        </w:numPr>
        <w:spacing w:after="240" w:line="480" w:lineRule="auto"/>
        <w:jc w:val="both"/>
        <w:rPr>
          <w:sz w:val="20"/>
          <w:szCs w:val="20"/>
        </w:rPr>
      </w:pPr>
      <w:r>
        <w:rPr>
          <w:b/>
          <w:sz w:val="20"/>
          <w:szCs w:val="20"/>
        </w:rPr>
        <w:t>Adaptability</w:t>
      </w:r>
      <w:r>
        <w:rPr>
          <w:sz w:val="20"/>
          <w:szCs w:val="20"/>
        </w:rPr>
        <w:t xml:space="preserve"> – AI models demonstrated improved robustness in </w:t>
      </w:r>
      <w:r>
        <w:rPr>
          <w:b/>
          <w:sz w:val="20"/>
          <w:szCs w:val="20"/>
        </w:rPr>
        <w:t>suboptimal conditions</w:t>
      </w:r>
      <w:r>
        <w:rPr>
          <w:sz w:val="20"/>
          <w:szCs w:val="20"/>
        </w:rPr>
        <w:t>, outperforming conventional biometric methods.</w:t>
      </w:r>
    </w:p>
    <w:p w14:paraId="72A1CFB3" w14:textId="77777777" w:rsidR="00EE78C1" w:rsidRDefault="00F870DC">
      <w:pPr>
        <w:pStyle w:val="Heading3"/>
        <w:keepNext w:val="0"/>
        <w:keepLines w:val="0"/>
        <w:spacing w:before="280" w:line="480" w:lineRule="auto"/>
        <w:jc w:val="both"/>
        <w:rPr>
          <w:b/>
          <w:color w:val="000000"/>
          <w:sz w:val="22"/>
          <w:szCs w:val="22"/>
        </w:rPr>
      </w:pPr>
      <w:bookmarkStart w:id="13" w:name="_qygk1ftp5yim" w:colFirst="0" w:colLast="0"/>
      <w:bookmarkEnd w:id="13"/>
      <w:r>
        <w:rPr>
          <w:b/>
          <w:color w:val="000000"/>
          <w:sz w:val="22"/>
          <w:szCs w:val="22"/>
        </w:rPr>
        <w:t>Identified Security Risks</w:t>
      </w:r>
    </w:p>
    <w:p w14:paraId="44AA01E2" w14:textId="77777777" w:rsidR="00EE78C1" w:rsidRDefault="00F870DC">
      <w:pPr>
        <w:spacing w:before="240" w:after="240" w:line="480" w:lineRule="auto"/>
        <w:jc w:val="both"/>
        <w:rPr>
          <w:sz w:val="20"/>
          <w:szCs w:val="20"/>
        </w:rPr>
      </w:pPr>
      <w:r>
        <w:rPr>
          <w:sz w:val="20"/>
          <w:szCs w:val="20"/>
        </w:rPr>
        <w:t>Despite improvements, certain vulnerabilities persisted in both standard and AI-enhanced</w:t>
      </w:r>
      <w:r>
        <w:rPr>
          <w:sz w:val="20"/>
          <w:szCs w:val="20"/>
        </w:rPr>
        <w:t xml:space="preserve"> biometric systems:</w:t>
      </w:r>
    </w:p>
    <w:p w14:paraId="49171EAE" w14:textId="77777777" w:rsidR="00EE78C1" w:rsidRDefault="00F870DC">
      <w:pPr>
        <w:numPr>
          <w:ilvl w:val="0"/>
          <w:numId w:val="2"/>
        </w:numPr>
        <w:spacing w:before="240" w:line="480" w:lineRule="auto"/>
        <w:jc w:val="both"/>
        <w:rPr>
          <w:sz w:val="20"/>
          <w:szCs w:val="20"/>
        </w:rPr>
      </w:pPr>
      <w:r>
        <w:rPr>
          <w:b/>
          <w:sz w:val="20"/>
          <w:szCs w:val="20"/>
        </w:rPr>
        <w:t>Spoofing attacks</w:t>
      </w:r>
      <w:r>
        <w:rPr>
          <w:sz w:val="20"/>
          <w:szCs w:val="20"/>
        </w:rPr>
        <w:t xml:space="preserve"> – High-quality </w:t>
      </w:r>
      <w:r>
        <w:rPr>
          <w:b/>
          <w:sz w:val="20"/>
          <w:szCs w:val="20"/>
        </w:rPr>
        <w:t>3D masks and fingerprint replicas</w:t>
      </w:r>
      <w:r>
        <w:rPr>
          <w:sz w:val="20"/>
          <w:szCs w:val="20"/>
        </w:rPr>
        <w:t xml:space="preserve"> could still deceive authentication systems.</w:t>
      </w:r>
    </w:p>
    <w:p w14:paraId="1700E26A" w14:textId="77777777" w:rsidR="00EE78C1" w:rsidRDefault="00F870DC">
      <w:pPr>
        <w:numPr>
          <w:ilvl w:val="0"/>
          <w:numId w:val="2"/>
        </w:numPr>
        <w:spacing w:line="480" w:lineRule="auto"/>
        <w:jc w:val="both"/>
        <w:rPr>
          <w:sz w:val="20"/>
          <w:szCs w:val="20"/>
        </w:rPr>
      </w:pPr>
      <w:r>
        <w:rPr>
          <w:b/>
          <w:sz w:val="20"/>
          <w:szCs w:val="20"/>
        </w:rPr>
        <w:t>Environmental limitations</w:t>
      </w:r>
      <w:r>
        <w:rPr>
          <w:sz w:val="20"/>
          <w:szCs w:val="20"/>
        </w:rPr>
        <w:t xml:space="preserve"> – AI-enhanced methods </w:t>
      </w:r>
      <w:r>
        <w:rPr>
          <w:b/>
          <w:sz w:val="20"/>
          <w:szCs w:val="20"/>
        </w:rPr>
        <w:t>performed better in poor lighting conditions but still showed degradation in e</w:t>
      </w:r>
      <w:r>
        <w:rPr>
          <w:b/>
          <w:sz w:val="20"/>
          <w:szCs w:val="20"/>
        </w:rPr>
        <w:t>xtreme cases</w:t>
      </w:r>
      <w:r>
        <w:rPr>
          <w:sz w:val="20"/>
          <w:szCs w:val="20"/>
        </w:rPr>
        <w:t>.</w:t>
      </w:r>
    </w:p>
    <w:p w14:paraId="17FAB0E3" w14:textId="77777777" w:rsidR="00EE78C1" w:rsidRDefault="00F870DC">
      <w:pPr>
        <w:numPr>
          <w:ilvl w:val="0"/>
          <w:numId w:val="2"/>
        </w:numPr>
        <w:spacing w:after="240" w:line="480" w:lineRule="auto"/>
        <w:jc w:val="both"/>
        <w:rPr>
          <w:sz w:val="20"/>
          <w:szCs w:val="20"/>
        </w:rPr>
      </w:pPr>
      <w:r>
        <w:rPr>
          <w:b/>
          <w:sz w:val="20"/>
          <w:szCs w:val="20"/>
        </w:rPr>
        <w:t>Increased processing time</w:t>
      </w:r>
      <w:r>
        <w:rPr>
          <w:sz w:val="20"/>
          <w:szCs w:val="20"/>
        </w:rPr>
        <w:t xml:space="preserve"> – AI-enhanced methods increased authentication time from </w:t>
      </w:r>
      <w:r>
        <w:rPr>
          <w:b/>
          <w:sz w:val="20"/>
          <w:szCs w:val="20"/>
        </w:rPr>
        <w:t>500 ms to 700–800 ms</w:t>
      </w:r>
      <w:r>
        <w:rPr>
          <w:sz w:val="20"/>
          <w:szCs w:val="20"/>
        </w:rPr>
        <w:t>due to additional computations.</w:t>
      </w:r>
    </w:p>
    <w:p w14:paraId="0760A6AC" w14:textId="77777777" w:rsidR="00EE78C1" w:rsidRDefault="00F870DC">
      <w:pPr>
        <w:spacing w:before="240" w:after="240" w:line="480" w:lineRule="auto"/>
        <w:jc w:val="both"/>
        <w:rPr>
          <w:sz w:val="20"/>
          <w:szCs w:val="20"/>
        </w:rPr>
      </w:pPr>
      <w:r>
        <w:rPr>
          <w:sz w:val="20"/>
          <w:szCs w:val="20"/>
        </w:rPr>
        <w:t xml:space="preserve">By analyzing these risks, solutions were proposed to </w:t>
      </w:r>
      <w:r>
        <w:rPr>
          <w:b/>
          <w:sz w:val="20"/>
          <w:szCs w:val="20"/>
        </w:rPr>
        <w:t>enhance biometric security while maintaining a balance</w:t>
      </w:r>
      <w:r>
        <w:rPr>
          <w:b/>
          <w:sz w:val="20"/>
          <w:szCs w:val="20"/>
        </w:rPr>
        <w:t xml:space="preserve"> between accuracy and efficiency</w:t>
      </w:r>
      <w:r>
        <w:rPr>
          <w:sz w:val="20"/>
          <w:szCs w:val="20"/>
        </w:rPr>
        <w:t>.</w:t>
      </w:r>
    </w:p>
    <w:p w14:paraId="21E6BC6C" w14:textId="77777777" w:rsidR="00EE78C1" w:rsidRDefault="00F870DC">
      <w:pPr>
        <w:pStyle w:val="Heading2"/>
        <w:keepNext w:val="0"/>
        <w:keepLines w:val="0"/>
        <w:spacing w:after="80" w:line="480" w:lineRule="auto"/>
        <w:ind w:left="720" w:hanging="720"/>
        <w:jc w:val="both"/>
        <w:rPr>
          <w:b/>
          <w:sz w:val="22"/>
          <w:szCs w:val="22"/>
        </w:rPr>
      </w:pPr>
      <w:bookmarkStart w:id="14" w:name="_o0dronaiqts4" w:colFirst="0" w:colLast="0"/>
      <w:bookmarkEnd w:id="14"/>
      <w:r>
        <w:rPr>
          <w:b/>
          <w:sz w:val="22"/>
          <w:szCs w:val="22"/>
        </w:rPr>
        <w:t>3. RESULTS AND DISCUSSION</w:t>
      </w:r>
    </w:p>
    <w:p w14:paraId="2BD74DF5" w14:textId="77777777" w:rsidR="00EE78C1" w:rsidRDefault="00F870DC">
      <w:pPr>
        <w:pStyle w:val="Heading3"/>
        <w:keepNext w:val="0"/>
        <w:keepLines w:val="0"/>
        <w:spacing w:before="280" w:line="480" w:lineRule="auto"/>
        <w:ind w:left="720" w:hanging="720"/>
        <w:jc w:val="both"/>
        <w:rPr>
          <w:b/>
          <w:color w:val="000000"/>
          <w:sz w:val="22"/>
          <w:szCs w:val="22"/>
        </w:rPr>
      </w:pPr>
      <w:bookmarkStart w:id="15" w:name="_ozcoa179id1k" w:colFirst="0" w:colLast="0"/>
      <w:bookmarkEnd w:id="15"/>
      <w:r>
        <w:rPr>
          <w:b/>
          <w:color w:val="000000"/>
          <w:sz w:val="22"/>
          <w:szCs w:val="22"/>
        </w:rPr>
        <w:t>3.1. Key Findings</w:t>
      </w:r>
    </w:p>
    <w:p w14:paraId="7DD677DB" w14:textId="77777777" w:rsidR="00EE78C1" w:rsidRDefault="00F870DC">
      <w:pPr>
        <w:spacing w:before="240" w:after="240" w:line="480" w:lineRule="auto"/>
        <w:jc w:val="both"/>
        <w:rPr>
          <w:sz w:val="20"/>
          <w:szCs w:val="20"/>
        </w:rPr>
      </w:pPr>
      <w:r>
        <w:rPr>
          <w:sz w:val="20"/>
          <w:szCs w:val="20"/>
        </w:rPr>
        <w:t>The integration of AI-based biometric authentication has demonstrated significant improvements in security, adaptability, and overall system robustness. AI-driven solutions enhan</w:t>
      </w:r>
      <w:r>
        <w:rPr>
          <w:sz w:val="20"/>
          <w:szCs w:val="20"/>
        </w:rPr>
        <w:t>ce the accuracy of facial and fingerprint recognition, making unauthorized access substantially more difficult. False Acceptance Rate (FAR) was reduced by 15–20%, significantly decreasing the likelihood of fraudulent access, particularly in high-security a</w:t>
      </w:r>
      <w:r>
        <w:rPr>
          <w:sz w:val="20"/>
          <w:szCs w:val="20"/>
        </w:rPr>
        <w:t>pplications such as banking and enterprise authentication systems [6]. Additionally, AI-powered biometric systems proved to be more resistant to common attack vectors, including image-based spoofing and fake fingerprint overlays.</w:t>
      </w:r>
    </w:p>
    <w:p w14:paraId="27C1142E" w14:textId="77777777" w:rsidR="00EE78C1" w:rsidRDefault="00F870DC">
      <w:pPr>
        <w:spacing w:before="240" w:after="240" w:line="480" w:lineRule="auto"/>
        <w:jc w:val="both"/>
        <w:rPr>
          <w:sz w:val="20"/>
          <w:szCs w:val="20"/>
        </w:rPr>
      </w:pPr>
      <w:r>
        <w:rPr>
          <w:sz w:val="20"/>
          <w:szCs w:val="20"/>
        </w:rPr>
        <w:t>However, the implementatio</w:t>
      </w:r>
      <w:r>
        <w:rPr>
          <w:sz w:val="20"/>
          <w:szCs w:val="20"/>
        </w:rPr>
        <w:t>n of AI solutions introduces a noticeable trade-off in processing time. While traditional biometric authentication using the BiometricPrompt API operates within 500 ms, AI-enhanced methods require 700–800 ms due to increased computational complexity [7]. T</w:t>
      </w:r>
      <w:r>
        <w:rPr>
          <w:sz w:val="20"/>
          <w:szCs w:val="20"/>
        </w:rPr>
        <w:t>his additional processing time can affect user experience, particularly in scenarios where rapid authentication is required, such as mobile payments or quick access to locked devices. Nevertheless, the improvement in security justifies this minor delay, es</w:t>
      </w:r>
      <w:r>
        <w:rPr>
          <w:sz w:val="20"/>
          <w:szCs w:val="20"/>
        </w:rPr>
        <w:t>pecially in high-risk environments where accuracy is paramount.</w:t>
      </w:r>
    </w:p>
    <w:p w14:paraId="352FF9DC" w14:textId="77777777" w:rsidR="00EE78C1" w:rsidRDefault="00F870DC">
      <w:pPr>
        <w:spacing w:before="240" w:after="240" w:line="480" w:lineRule="auto"/>
        <w:jc w:val="both"/>
        <w:rPr>
          <w:sz w:val="20"/>
          <w:szCs w:val="20"/>
        </w:rPr>
      </w:pPr>
      <w:r>
        <w:rPr>
          <w:sz w:val="20"/>
          <w:szCs w:val="20"/>
        </w:rPr>
        <w:t>Moreover, AI models enhance adaptability, allowing biometric systems to function more effectively under challenging conditions, such as low-light environments, partial facial occlusions, or de</w:t>
      </w:r>
      <w:r>
        <w:rPr>
          <w:sz w:val="20"/>
          <w:szCs w:val="20"/>
        </w:rPr>
        <w:t xml:space="preserve">graded fingerprint quality. Conventional biometric </w:t>
      </w:r>
      <w:r>
        <w:rPr>
          <w:sz w:val="20"/>
          <w:szCs w:val="20"/>
        </w:rPr>
        <w:lastRenderedPageBreak/>
        <w:t>authentication systems often struggle in such scenarios, leading to a higher False Rejection Rate (FRR), which results in legitimate users being denied access. AI-driven algorithms mitigate these issues by</w:t>
      </w:r>
      <w:r>
        <w:rPr>
          <w:sz w:val="20"/>
          <w:szCs w:val="20"/>
        </w:rPr>
        <w:t xml:space="preserve"> dynamically adjusting recognition parameters, leveraging deep learning techniques to refine image analysis and feature extraction. As a result, these systems maintain higher accuracy even in suboptimal conditions.</w:t>
      </w:r>
    </w:p>
    <w:p w14:paraId="0C913BE6" w14:textId="77777777" w:rsidR="00EE78C1" w:rsidRDefault="00F870DC">
      <w:pPr>
        <w:pStyle w:val="Heading3"/>
        <w:keepNext w:val="0"/>
        <w:keepLines w:val="0"/>
        <w:spacing w:before="280" w:line="480" w:lineRule="auto"/>
        <w:ind w:left="720" w:hanging="720"/>
        <w:jc w:val="both"/>
        <w:rPr>
          <w:b/>
          <w:color w:val="000000"/>
          <w:sz w:val="22"/>
          <w:szCs w:val="22"/>
        </w:rPr>
      </w:pPr>
      <w:bookmarkStart w:id="16" w:name="_fwyuay3sxzz0" w:colFirst="0" w:colLast="0"/>
      <w:bookmarkEnd w:id="16"/>
      <w:r>
        <w:rPr>
          <w:b/>
          <w:color w:val="000000"/>
          <w:sz w:val="22"/>
          <w:szCs w:val="22"/>
        </w:rPr>
        <w:t>3.2. Security and Performance Trade-offs</w:t>
      </w:r>
    </w:p>
    <w:p w14:paraId="3AB3AB44" w14:textId="77777777" w:rsidR="00EE78C1" w:rsidRDefault="00F870DC">
      <w:pPr>
        <w:spacing w:before="240" w:after="240" w:line="480" w:lineRule="auto"/>
        <w:jc w:val="both"/>
        <w:rPr>
          <w:sz w:val="20"/>
          <w:szCs w:val="20"/>
        </w:rPr>
      </w:pPr>
      <w:r>
        <w:rPr>
          <w:sz w:val="20"/>
          <w:szCs w:val="20"/>
        </w:rPr>
        <w:t>While AI-based biometric authentication significantly improves security, it also presents challenges in terms of performance efficiency, computational requirements, and hardware dependencies. Traditional methods, although faster, are more susceptible to sp</w:t>
      </w:r>
      <w:r>
        <w:rPr>
          <w:sz w:val="20"/>
          <w:szCs w:val="20"/>
        </w:rPr>
        <w:t>oofing attacks, where adversaries use high-resolution images, 3D masks, or synthetic fingerprint replicas to bypass security checks [8]. AI solutions, particularly those incorporating liveness detection, are more resilient to such threats by analyzing subt</w:t>
      </w:r>
      <w:r>
        <w:rPr>
          <w:sz w:val="20"/>
          <w:szCs w:val="20"/>
        </w:rPr>
        <w:t>le facial movements, variations in skin texture, and depth-based cues.</w:t>
      </w:r>
    </w:p>
    <w:p w14:paraId="19BE18D6" w14:textId="77777777" w:rsidR="00EE78C1" w:rsidRDefault="00F870DC">
      <w:pPr>
        <w:spacing w:before="240" w:after="240" w:line="480" w:lineRule="auto"/>
        <w:jc w:val="both"/>
        <w:rPr>
          <w:sz w:val="20"/>
          <w:szCs w:val="20"/>
        </w:rPr>
      </w:pPr>
      <w:r>
        <w:rPr>
          <w:sz w:val="20"/>
          <w:szCs w:val="20"/>
        </w:rPr>
        <w:t>However, AI-enhanced security measures come at a cost. The computational overhead associated with running deep learning models increases power consumption and processing latency. This i</w:t>
      </w:r>
      <w:r>
        <w:rPr>
          <w:sz w:val="20"/>
          <w:szCs w:val="20"/>
        </w:rPr>
        <w:t>s particularly relevant for mobile devices, where battery life and system resources are critical constraints. To address these challenges, hardware-accelerated biometric processing, such as Hardware-backed Keystore, is employed to optimize encryption, stor</w:t>
      </w:r>
      <w:r>
        <w:rPr>
          <w:sz w:val="20"/>
          <w:szCs w:val="20"/>
        </w:rPr>
        <w:t>age, and retrieval of biometric templates while minimizing latency. By leveraging dedicated secure enclaves and trusted execution environments (TEE), these solutions enhance security without significantly impacting performance.</w:t>
      </w:r>
    </w:p>
    <w:p w14:paraId="2CCB8802" w14:textId="77777777" w:rsidR="00EE78C1" w:rsidRDefault="00F870DC">
      <w:pPr>
        <w:spacing w:before="240" w:after="240" w:line="480" w:lineRule="auto"/>
        <w:jc w:val="both"/>
        <w:rPr>
          <w:sz w:val="20"/>
          <w:szCs w:val="20"/>
        </w:rPr>
      </w:pPr>
      <w:r>
        <w:rPr>
          <w:sz w:val="20"/>
          <w:szCs w:val="20"/>
        </w:rPr>
        <w:t>Additionally, the integratio</w:t>
      </w:r>
      <w:r>
        <w:rPr>
          <w:sz w:val="20"/>
          <w:szCs w:val="20"/>
        </w:rPr>
        <w:t>n of AI-driven biometric authentication must consider privacy concerns. Unlike passwords, biometric data is irreplaceable, meaning that if a user's biometric template is compromised, it cannot simply be reset like a password. Ensuring that biometric data i</w:t>
      </w:r>
      <w:r>
        <w:rPr>
          <w:sz w:val="20"/>
          <w:szCs w:val="20"/>
        </w:rPr>
        <w:t>s stored securely—using encrypted local storage or cloud-based secure vaults—is essential for protecting user privacy and preventing unauthorized access. Future advancements in privacy-preserving AI techniques, such as federated learning and differential p</w:t>
      </w:r>
      <w:r>
        <w:rPr>
          <w:sz w:val="20"/>
          <w:szCs w:val="20"/>
        </w:rPr>
        <w:t>rivacy, may help mitigate these concerns by minimizing the exposure of sensitive biometric information.</w:t>
      </w:r>
    </w:p>
    <w:p w14:paraId="172D8C65" w14:textId="77777777" w:rsidR="00EE78C1" w:rsidRDefault="00F870DC">
      <w:pPr>
        <w:pStyle w:val="Heading3"/>
        <w:keepNext w:val="0"/>
        <w:keepLines w:val="0"/>
        <w:spacing w:before="280" w:line="480" w:lineRule="auto"/>
        <w:ind w:left="720" w:hanging="720"/>
        <w:jc w:val="both"/>
        <w:rPr>
          <w:b/>
          <w:color w:val="000000"/>
          <w:sz w:val="22"/>
          <w:szCs w:val="22"/>
        </w:rPr>
      </w:pPr>
      <w:bookmarkStart w:id="17" w:name="_rfxin4d7xiyh" w:colFirst="0" w:colLast="0"/>
      <w:bookmarkEnd w:id="17"/>
      <w:r>
        <w:rPr>
          <w:b/>
          <w:color w:val="000000"/>
          <w:sz w:val="22"/>
          <w:szCs w:val="22"/>
        </w:rPr>
        <w:t>3.3. Recommendations for Implementation</w:t>
      </w:r>
    </w:p>
    <w:p w14:paraId="496FC619" w14:textId="77777777" w:rsidR="00EE78C1" w:rsidRDefault="00F870DC">
      <w:pPr>
        <w:spacing w:before="240" w:after="240" w:line="480" w:lineRule="auto"/>
        <w:jc w:val="both"/>
        <w:rPr>
          <w:sz w:val="20"/>
          <w:szCs w:val="20"/>
        </w:rPr>
      </w:pPr>
      <w:r>
        <w:rPr>
          <w:sz w:val="20"/>
          <w:szCs w:val="20"/>
        </w:rPr>
        <w:t xml:space="preserve">To maximize security while maintaining efficiency, the following recommendations should be considered when </w:t>
      </w:r>
      <w:r>
        <w:rPr>
          <w:sz w:val="20"/>
          <w:szCs w:val="20"/>
        </w:rPr>
        <w:t>implementing AI-driven biometric authentication systems:</w:t>
      </w:r>
    </w:p>
    <w:p w14:paraId="600F8AE4" w14:textId="77777777" w:rsidR="00EE78C1" w:rsidRDefault="00F870DC">
      <w:pPr>
        <w:numPr>
          <w:ilvl w:val="0"/>
          <w:numId w:val="15"/>
        </w:numPr>
        <w:spacing w:before="240" w:line="480" w:lineRule="auto"/>
        <w:rPr>
          <w:sz w:val="20"/>
          <w:szCs w:val="20"/>
        </w:rPr>
      </w:pPr>
      <w:r>
        <w:rPr>
          <w:sz w:val="20"/>
          <w:szCs w:val="20"/>
        </w:rPr>
        <w:t>AI-based liveness detection – A critical enhancement to prevent spoofing attacks, liveness detection ensures that biometric inputs originate from a real, living user rather than static images or fabr</w:t>
      </w:r>
      <w:r>
        <w:rPr>
          <w:sz w:val="20"/>
          <w:szCs w:val="20"/>
        </w:rPr>
        <w:t xml:space="preserve">icated models. Advanced solutions use infrared sensors, gaze tracking, and micro-expression analysis to distinguish between genuine and </w:t>
      </w:r>
      <w:r>
        <w:rPr>
          <w:sz w:val="20"/>
          <w:szCs w:val="20"/>
        </w:rPr>
        <w:lastRenderedPageBreak/>
        <w:t>fraudulent authentication attempts. This feature is particularly relevant for banking applications, government authentic</w:t>
      </w:r>
      <w:r>
        <w:rPr>
          <w:sz w:val="20"/>
          <w:szCs w:val="20"/>
        </w:rPr>
        <w:t>ation systems, and secure access control environments.</w:t>
      </w:r>
    </w:p>
    <w:p w14:paraId="4F50368D" w14:textId="77777777" w:rsidR="00EE78C1" w:rsidRDefault="00F870DC">
      <w:pPr>
        <w:numPr>
          <w:ilvl w:val="0"/>
          <w:numId w:val="15"/>
        </w:numPr>
        <w:spacing w:line="480" w:lineRule="auto"/>
        <w:rPr>
          <w:sz w:val="20"/>
          <w:szCs w:val="20"/>
        </w:rPr>
      </w:pPr>
      <w:r>
        <w:rPr>
          <w:sz w:val="20"/>
          <w:szCs w:val="20"/>
        </w:rPr>
        <w:t>Mobile-optimized AI models – Given the constraints of mobile hardware, AI models must be optimized for low-power consumption and real-time processing. Solutions such as TensorFlow Lite and ML Kit for F</w:t>
      </w:r>
      <w:r>
        <w:rPr>
          <w:sz w:val="20"/>
          <w:szCs w:val="20"/>
        </w:rPr>
        <w:t>ace Detection offer lightweight yet effective AI models that maintain high accuracy without excessive computational demands [9]. Implementing quantization and model pruning techniques further enhances efficiency, ensuring that biometric authentication rema</w:t>
      </w:r>
      <w:r>
        <w:rPr>
          <w:sz w:val="20"/>
          <w:szCs w:val="20"/>
        </w:rPr>
        <w:t>ins fast and responsive across a wide range of devices.</w:t>
      </w:r>
    </w:p>
    <w:p w14:paraId="5349A460" w14:textId="77777777" w:rsidR="00EE78C1" w:rsidRDefault="00F870DC">
      <w:pPr>
        <w:numPr>
          <w:ilvl w:val="0"/>
          <w:numId w:val="15"/>
        </w:numPr>
        <w:spacing w:after="240" w:line="480" w:lineRule="auto"/>
        <w:rPr>
          <w:sz w:val="20"/>
          <w:szCs w:val="20"/>
        </w:rPr>
      </w:pPr>
      <w:r>
        <w:rPr>
          <w:sz w:val="20"/>
          <w:szCs w:val="20"/>
        </w:rPr>
        <w:t>Multi-factor authentication (MFA) – While AI-driven biometrics significantly improve security, relying on a single authentication factor can still pose risks. A robust security model should incorporat</w:t>
      </w:r>
      <w:r>
        <w:rPr>
          <w:sz w:val="20"/>
          <w:szCs w:val="20"/>
        </w:rPr>
        <w:t xml:space="preserve">e additional layers of verification, such as PIN codes, behavioral biometrics (e.g., typing patterns, gait analysis), or voice recognition [2]. By combining multiple authentication factors, systems can mitigate risks associated with biometric data leakage </w:t>
      </w:r>
      <w:r>
        <w:rPr>
          <w:sz w:val="20"/>
          <w:szCs w:val="20"/>
        </w:rPr>
        <w:t>and improve overall security resilience.</w:t>
      </w:r>
    </w:p>
    <w:p w14:paraId="4B33D8F5" w14:textId="77777777" w:rsidR="00EE78C1" w:rsidRDefault="00F870DC">
      <w:pPr>
        <w:pStyle w:val="Heading1"/>
        <w:keepNext w:val="0"/>
        <w:keepLines w:val="0"/>
        <w:spacing w:before="480" w:line="480" w:lineRule="auto"/>
        <w:jc w:val="both"/>
        <w:rPr>
          <w:b/>
          <w:sz w:val="22"/>
          <w:szCs w:val="22"/>
        </w:rPr>
      </w:pPr>
      <w:bookmarkStart w:id="18" w:name="_28aw5yi4crm5" w:colFirst="0" w:colLast="0"/>
      <w:bookmarkEnd w:id="18"/>
      <w:r>
        <w:rPr>
          <w:b/>
          <w:sz w:val="22"/>
          <w:szCs w:val="22"/>
        </w:rPr>
        <w:t>4. CONCLUSIONS AND RECOMMENDATIONS</w:t>
      </w:r>
    </w:p>
    <w:p w14:paraId="1F16FFEE" w14:textId="77777777" w:rsidR="00EE78C1" w:rsidRDefault="00F870DC">
      <w:pPr>
        <w:pStyle w:val="Heading2"/>
        <w:keepNext w:val="0"/>
        <w:keepLines w:val="0"/>
        <w:spacing w:after="80" w:line="480" w:lineRule="auto"/>
        <w:jc w:val="both"/>
        <w:rPr>
          <w:b/>
          <w:sz w:val="22"/>
          <w:szCs w:val="22"/>
        </w:rPr>
      </w:pPr>
      <w:bookmarkStart w:id="19" w:name="_h8frskt2sod4" w:colFirst="0" w:colLast="0"/>
      <w:bookmarkEnd w:id="19"/>
      <w:r>
        <w:rPr>
          <w:b/>
          <w:sz w:val="22"/>
          <w:szCs w:val="22"/>
        </w:rPr>
        <w:t>4.1. Key Findings</w:t>
      </w:r>
    </w:p>
    <w:p w14:paraId="50650788" w14:textId="77777777" w:rsidR="00EE78C1" w:rsidRDefault="00F870DC">
      <w:pPr>
        <w:spacing w:before="240" w:after="240" w:line="480" w:lineRule="auto"/>
        <w:jc w:val="both"/>
        <w:rPr>
          <w:sz w:val="20"/>
          <w:szCs w:val="20"/>
        </w:rPr>
      </w:pPr>
      <w:r>
        <w:rPr>
          <w:sz w:val="20"/>
          <w:szCs w:val="20"/>
        </w:rPr>
        <w:t>The results of this study confirm that AI-driven solutions play a crucial role in enhancing the security, accuracy, and adaptability of biometric authentication s</w:t>
      </w:r>
      <w:r>
        <w:rPr>
          <w:sz w:val="20"/>
          <w:szCs w:val="20"/>
        </w:rPr>
        <w:t>ystems. The key takeaways from the research include:</w:t>
      </w:r>
    </w:p>
    <w:p w14:paraId="4EDEBD7A" w14:textId="77777777" w:rsidR="00EE78C1" w:rsidRDefault="00F870DC">
      <w:pPr>
        <w:numPr>
          <w:ilvl w:val="0"/>
          <w:numId w:val="1"/>
        </w:numPr>
        <w:spacing w:before="240" w:line="480" w:lineRule="auto"/>
        <w:jc w:val="both"/>
        <w:rPr>
          <w:sz w:val="20"/>
          <w:szCs w:val="20"/>
        </w:rPr>
      </w:pPr>
      <w:r>
        <w:rPr>
          <w:b/>
          <w:sz w:val="20"/>
          <w:szCs w:val="20"/>
        </w:rPr>
        <w:t>Effectiveness of AI solutions</w:t>
      </w:r>
      <w:r>
        <w:rPr>
          <w:sz w:val="20"/>
          <w:szCs w:val="20"/>
        </w:rPr>
        <w:t xml:space="preserve"> – The integration of AI-driven algorithms, such as ML Kit for Face Detection, TensorFlow Lite, and OpenCV, significantly reduces false acceptance rates (FAR) and false rejec</w:t>
      </w:r>
      <w:r>
        <w:rPr>
          <w:sz w:val="20"/>
          <w:szCs w:val="20"/>
        </w:rPr>
        <w:t>tion rates (FRR), thereby enhancing overall system security [10]. AI-based models improve feature extraction and classification, making biometric authentication more resilient to spoofing attacks and environmental challenges.</w:t>
      </w:r>
    </w:p>
    <w:p w14:paraId="5217DFB0" w14:textId="77777777" w:rsidR="00EE78C1" w:rsidRDefault="00F870DC">
      <w:pPr>
        <w:numPr>
          <w:ilvl w:val="0"/>
          <w:numId w:val="1"/>
        </w:numPr>
        <w:spacing w:line="480" w:lineRule="auto"/>
        <w:jc w:val="both"/>
        <w:rPr>
          <w:sz w:val="20"/>
          <w:szCs w:val="20"/>
        </w:rPr>
      </w:pPr>
      <w:r>
        <w:rPr>
          <w:b/>
          <w:sz w:val="20"/>
          <w:szCs w:val="20"/>
        </w:rPr>
        <w:t>Trade-off between security and</w:t>
      </w:r>
      <w:r>
        <w:rPr>
          <w:b/>
          <w:sz w:val="20"/>
          <w:szCs w:val="20"/>
        </w:rPr>
        <w:t xml:space="preserve"> performance</w:t>
      </w:r>
      <w:r>
        <w:rPr>
          <w:sz w:val="20"/>
          <w:szCs w:val="20"/>
        </w:rPr>
        <w:t xml:space="preserve"> – AI-powered biometric authentication provides a higher level of security, but at the cost of increased processing time. While standard authentication methods operate within 500 ms, AI-enhanced techniques require 700–800 ms due to additional c</w:t>
      </w:r>
      <w:r>
        <w:rPr>
          <w:sz w:val="20"/>
          <w:szCs w:val="20"/>
        </w:rPr>
        <w:t xml:space="preserve">omputational complexity. This slight delay is justified by improved security, especially in high-risk applications such as financial services, enterprise security, and government authentication systems. Future research should focus on optimizing AI models </w:t>
      </w:r>
      <w:r>
        <w:rPr>
          <w:sz w:val="20"/>
          <w:szCs w:val="20"/>
        </w:rPr>
        <w:t>to minimize latency while maintaining accuracy.</w:t>
      </w:r>
    </w:p>
    <w:p w14:paraId="78ED5221" w14:textId="77777777" w:rsidR="00EE78C1" w:rsidRDefault="00F870DC">
      <w:pPr>
        <w:numPr>
          <w:ilvl w:val="0"/>
          <w:numId w:val="1"/>
        </w:numPr>
        <w:spacing w:line="480" w:lineRule="auto"/>
        <w:jc w:val="both"/>
        <w:rPr>
          <w:sz w:val="20"/>
          <w:szCs w:val="20"/>
        </w:rPr>
      </w:pPr>
      <w:r>
        <w:rPr>
          <w:b/>
          <w:sz w:val="20"/>
          <w:szCs w:val="20"/>
        </w:rPr>
        <w:t>System adaptability</w:t>
      </w:r>
      <w:r>
        <w:rPr>
          <w:sz w:val="20"/>
          <w:szCs w:val="20"/>
        </w:rPr>
        <w:t xml:space="preserve"> – AI-driven biometric authentication demonstrates higher adaptability to real-world conditions. Unlike traditional methods, which struggle with poor lighting, facial occlusions, and sensor</w:t>
      </w:r>
      <w:r>
        <w:rPr>
          <w:sz w:val="20"/>
          <w:szCs w:val="20"/>
        </w:rPr>
        <w:t xml:space="preserve"> inconsistencies, neural network models dynamically adjust recognition parameters to ensure stable performance across various </w:t>
      </w:r>
      <w:r>
        <w:rPr>
          <w:sz w:val="20"/>
          <w:szCs w:val="20"/>
        </w:rPr>
        <w:lastRenderedPageBreak/>
        <w:t>environments. This is particularly important for users in extreme conditions, such as low-light settings, outdoor environments, or</w:t>
      </w:r>
      <w:r>
        <w:rPr>
          <w:sz w:val="20"/>
          <w:szCs w:val="20"/>
        </w:rPr>
        <w:t xml:space="preserve"> when wearing accessories like glasses or masks.</w:t>
      </w:r>
    </w:p>
    <w:p w14:paraId="4374AB1B" w14:textId="77777777" w:rsidR="00EE78C1" w:rsidRDefault="00F870DC">
      <w:pPr>
        <w:numPr>
          <w:ilvl w:val="0"/>
          <w:numId w:val="1"/>
        </w:numPr>
        <w:spacing w:after="240" w:line="480" w:lineRule="auto"/>
        <w:jc w:val="both"/>
        <w:rPr>
          <w:sz w:val="20"/>
          <w:szCs w:val="20"/>
        </w:rPr>
      </w:pPr>
      <w:r>
        <w:rPr>
          <w:b/>
          <w:sz w:val="20"/>
          <w:szCs w:val="20"/>
        </w:rPr>
        <w:t>Need for a comprehensive approach</w:t>
      </w:r>
      <w:r>
        <w:rPr>
          <w:sz w:val="20"/>
          <w:szCs w:val="20"/>
        </w:rPr>
        <w:t xml:space="preserve"> – While AI significantly improves biometric security, no single authentication method can guarantee absolute protection. To mitigate potential vulnerabilities, biometric aut</w:t>
      </w:r>
      <w:r>
        <w:rPr>
          <w:sz w:val="20"/>
          <w:szCs w:val="20"/>
        </w:rPr>
        <w:t>hentication should be combined with additional security layers, such as liveness detection, behavioral biometrics, and multi-factor authentication (MFA). Furthermore, continuous monitoring and adaptation are essential to address emerging security threats a</w:t>
      </w:r>
      <w:r>
        <w:rPr>
          <w:sz w:val="20"/>
          <w:szCs w:val="20"/>
        </w:rPr>
        <w:t>nd adversarial AI attacks.</w:t>
      </w:r>
    </w:p>
    <w:p w14:paraId="6DD51308" w14:textId="77777777" w:rsidR="00EE78C1" w:rsidRDefault="00F870DC">
      <w:pPr>
        <w:spacing w:before="240" w:after="240" w:line="480" w:lineRule="auto"/>
        <w:jc w:val="both"/>
        <w:rPr>
          <w:sz w:val="20"/>
          <w:szCs w:val="20"/>
        </w:rPr>
      </w:pPr>
      <w:r>
        <w:rPr>
          <w:sz w:val="20"/>
          <w:szCs w:val="20"/>
        </w:rPr>
        <w:t>These findings highlight the transformative potential of AI in biometric authentication while also emphasizing the challenges that must be addressed to ensure widespread adoption and reliability.</w:t>
      </w:r>
    </w:p>
    <w:p w14:paraId="22480D26" w14:textId="77777777" w:rsidR="00EE78C1" w:rsidRDefault="00F870DC">
      <w:pPr>
        <w:pStyle w:val="Heading2"/>
        <w:keepNext w:val="0"/>
        <w:keepLines w:val="0"/>
        <w:spacing w:after="80" w:line="480" w:lineRule="auto"/>
        <w:jc w:val="both"/>
        <w:rPr>
          <w:b/>
          <w:sz w:val="22"/>
          <w:szCs w:val="22"/>
        </w:rPr>
      </w:pPr>
      <w:bookmarkStart w:id="20" w:name="_74soa6y9ibx8" w:colFirst="0" w:colLast="0"/>
      <w:bookmarkEnd w:id="20"/>
      <w:r>
        <w:rPr>
          <w:b/>
          <w:sz w:val="22"/>
          <w:szCs w:val="22"/>
        </w:rPr>
        <w:t xml:space="preserve">4.2. Recommendations for </w:t>
      </w:r>
      <w:r>
        <w:rPr>
          <w:b/>
          <w:sz w:val="22"/>
          <w:szCs w:val="22"/>
        </w:rPr>
        <w:t>Developers and Researchers</w:t>
      </w:r>
    </w:p>
    <w:p w14:paraId="412D2C5E" w14:textId="77777777" w:rsidR="00EE78C1" w:rsidRDefault="00F870DC">
      <w:pPr>
        <w:spacing w:before="240" w:after="240" w:line="480" w:lineRule="auto"/>
        <w:jc w:val="both"/>
        <w:rPr>
          <w:sz w:val="20"/>
          <w:szCs w:val="20"/>
        </w:rPr>
      </w:pPr>
      <w:r>
        <w:rPr>
          <w:sz w:val="20"/>
          <w:szCs w:val="20"/>
        </w:rPr>
        <w:t>To further improve biometric authentication security and usability, the following best practices should be adopted:</w:t>
      </w:r>
    </w:p>
    <w:p w14:paraId="7D0BE983" w14:textId="77777777" w:rsidR="00EE78C1" w:rsidRDefault="00F870DC">
      <w:pPr>
        <w:pStyle w:val="Heading3"/>
        <w:keepNext w:val="0"/>
        <w:keepLines w:val="0"/>
        <w:spacing w:before="280" w:line="480" w:lineRule="auto"/>
        <w:jc w:val="both"/>
        <w:rPr>
          <w:b/>
          <w:color w:val="000000"/>
          <w:sz w:val="22"/>
          <w:szCs w:val="22"/>
        </w:rPr>
      </w:pPr>
      <w:bookmarkStart w:id="21" w:name="_rbfdlgvw8nae" w:colFirst="0" w:colLast="0"/>
      <w:bookmarkEnd w:id="21"/>
      <w:r>
        <w:rPr>
          <w:b/>
          <w:color w:val="000000"/>
          <w:sz w:val="22"/>
          <w:szCs w:val="22"/>
        </w:rPr>
        <w:t>4.2.1. Multi-factor authentication (MFA)</w:t>
      </w:r>
    </w:p>
    <w:p w14:paraId="4D0A3ED9" w14:textId="77777777" w:rsidR="00EE78C1" w:rsidRDefault="00F870DC">
      <w:pPr>
        <w:spacing w:before="240" w:after="240" w:line="480" w:lineRule="auto"/>
        <w:jc w:val="both"/>
        <w:rPr>
          <w:sz w:val="20"/>
          <w:szCs w:val="20"/>
        </w:rPr>
      </w:pPr>
      <w:r>
        <w:rPr>
          <w:sz w:val="20"/>
          <w:szCs w:val="20"/>
        </w:rPr>
        <w:t>While AI-driven biometrics improve security, relying on a single authent</w:t>
      </w:r>
      <w:r>
        <w:rPr>
          <w:sz w:val="20"/>
          <w:szCs w:val="20"/>
        </w:rPr>
        <w:t>ication factor remains a potential vulnerability. A multi-factor authentication (MFA) system should be implemented, where biometric authentication is supplemented with additional security layers:</w:t>
      </w:r>
    </w:p>
    <w:p w14:paraId="1D19F934" w14:textId="77777777" w:rsidR="00EE78C1" w:rsidRDefault="00F870DC">
      <w:pPr>
        <w:numPr>
          <w:ilvl w:val="0"/>
          <w:numId w:val="10"/>
        </w:numPr>
        <w:spacing w:before="240" w:line="480" w:lineRule="auto"/>
        <w:jc w:val="both"/>
        <w:rPr>
          <w:sz w:val="20"/>
          <w:szCs w:val="20"/>
        </w:rPr>
      </w:pPr>
      <w:r>
        <w:rPr>
          <w:b/>
          <w:sz w:val="20"/>
          <w:szCs w:val="20"/>
        </w:rPr>
        <w:t>PIN codes or passwords</w:t>
      </w:r>
      <w:r>
        <w:rPr>
          <w:sz w:val="20"/>
          <w:szCs w:val="20"/>
        </w:rPr>
        <w:t xml:space="preserve"> as a fallback mechanism for cases whe</w:t>
      </w:r>
      <w:r>
        <w:rPr>
          <w:sz w:val="20"/>
          <w:szCs w:val="20"/>
        </w:rPr>
        <w:t>re biometric authentication fails.</w:t>
      </w:r>
    </w:p>
    <w:p w14:paraId="087A08BA" w14:textId="77777777" w:rsidR="00EE78C1" w:rsidRDefault="00F870DC">
      <w:pPr>
        <w:numPr>
          <w:ilvl w:val="0"/>
          <w:numId w:val="10"/>
        </w:numPr>
        <w:spacing w:line="480" w:lineRule="auto"/>
        <w:jc w:val="both"/>
        <w:rPr>
          <w:sz w:val="20"/>
          <w:szCs w:val="20"/>
        </w:rPr>
      </w:pPr>
      <w:r>
        <w:rPr>
          <w:b/>
          <w:sz w:val="20"/>
          <w:szCs w:val="20"/>
        </w:rPr>
        <w:t>Behavioral biometrics</w:t>
      </w:r>
      <w:r>
        <w:rPr>
          <w:sz w:val="20"/>
          <w:szCs w:val="20"/>
        </w:rPr>
        <w:t xml:space="preserve">, such as </w:t>
      </w:r>
      <w:r>
        <w:rPr>
          <w:b/>
          <w:sz w:val="20"/>
          <w:szCs w:val="20"/>
        </w:rPr>
        <w:t>keystroke dynamics, touchscreen interaction patterns, or gait recognition</w:t>
      </w:r>
      <w:r>
        <w:rPr>
          <w:sz w:val="20"/>
          <w:szCs w:val="20"/>
        </w:rPr>
        <w:t xml:space="preserve">, to provide an extra </w:t>
      </w:r>
      <w:r>
        <w:rPr>
          <w:b/>
          <w:sz w:val="20"/>
          <w:szCs w:val="20"/>
        </w:rPr>
        <w:t>passive layer of authentication</w:t>
      </w:r>
      <w:r>
        <w:rPr>
          <w:sz w:val="20"/>
          <w:szCs w:val="20"/>
        </w:rPr>
        <w:t>.</w:t>
      </w:r>
    </w:p>
    <w:p w14:paraId="4CAD69F6" w14:textId="77777777" w:rsidR="00EE78C1" w:rsidRDefault="00F870DC">
      <w:pPr>
        <w:numPr>
          <w:ilvl w:val="0"/>
          <w:numId w:val="10"/>
        </w:numPr>
        <w:spacing w:after="240" w:line="480" w:lineRule="auto"/>
        <w:jc w:val="both"/>
        <w:rPr>
          <w:sz w:val="20"/>
          <w:szCs w:val="20"/>
        </w:rPr>
      </w:pPr>
      <w:r>
        <w:rPr>
          <w:b/>
          <w:sz w:val="20"/>
          <w:szCs w:val="20"/>
        </w:rPr>
        <w:t>Voice recognition</w:t>
      </w:r>
      <w:r>
        <w:rPr>
          <w:sz w:val="20"/>
          <w:szCs w:val="20"/>
        </w:rPr>
        <w:t xml:space="preserve"> as a secondary biometric factor, enhancing s</w:t>
      </w:r>
      <w:r>
        <w:rPr>
          <w:sz w:val="20"/>
          <w:szCs w:val="20"/>
        </w:rPr>
        <w:t xml:space="preserve">ecurity </w:t>
      </w:r>
      <w:r>
        <w:rPr>
          <w:b/>
          <w:sz w:val="20"/>
          <w:szCs w:val="20"/>
        </w:rPr>
        <w:t>without requiring additional user interaction</w:t>
      </w:r>
      <w:r>
        <w:rPr>
          <w:sz w:val="20"/>
          <w:szCs w:val="20"/>
        </w:rPr>
        <w:t>.</w:t>
      </w:r>
    </w:p>
    <w:p w14:paraId="33C6EA85" w14:textId="77777777" w:rsidR="00EE78C1" w:rsidRDefault="00F870DC">
      <w:pPr>
        <w:pStyle w:val="Heading3"/>
        <w:keepNext w:val="0"/>
        <w:keepLines w:val="0"/>
        <w:spacing w:before="280" w:line="480" w:lineRule="auto"/>
        <w:jc w:val="both"/>
        <w:rPr>
          <w:b/>
          <w:color w:val="000000"/>
          <w:sz w:val="22"/>
          <w:szCs w:val="22"/>
        </w:rPr>
      </w:pPr>
      <w:bookmarkStart w:id="22" w:name="_t3wr03wg5pcb" w:colFirst="0" w:colLast="0"/>
      <w:bookmarkEnd w:id="22"/>
      <w:r>
        <w:rPr>
          <w:b/>
          <w:color w:val="000000"/>
          <w:sz w:val="22"/>
          <w:szCs w:val="22"/>
        </w:rPr>
        <w:t>4.2.2. Algorithm optimization for mobile devices</w:t>
      </w:r>
    </w:p>
    <w:p w14:paraId="711FB639" w14:textId="77777777" w:rsidR="00EE78C1" w:rsidRDefault="00F870DC">
      <w:pPr>
        <w:spacing w:before="240" w:after="240" w:line="480" w:lineRule="auto"/>
        <w:jc w:val="both"/>
        <w:rPr>
          <w:sz w:val="20"/>
          <w:szCs w:val="20"/>
        </w:rPr>
      </w:pPr>
      <w:r>
        <w:rPr>
          <w:sz w:val="20"/>
          <w:szCs w:val="20"/>
        </w:rPr>
        <w:t>Given the hardware limitations of mobile devices, AI-based biometric authentication must be optimized for low-power consumption and real-time processing</w:t>
      </w:r>
      <w:r>
        <w:rPr>
          <w:sz w:val="20"/>
          <w:szCs w:val="20"/>
        </w:rPr>
        <w:t>. Developers should:</w:t>
      </w:r>
    </w:p>
    <w:p w14:paraId="689E949A" w14:textId="77777777" w:rsidR="00EE78C1" w:rsidRDefault="00F870DC">
      <w:pPr>
        <w:numPr>
          <w:ilvl w:val="0"/>
          <w:numId w:val="7"/>
        </w:numPr>
        <w:spacing w:before="240" w:line="480" w:lineRule="auto"/>
        <w:jc w:val="both"/>
        <w:rPr>
          <w:sz w:val="20"/>
          <w:szCs w:val="20"/>
        </w:rPr>
      </w:pPr>
      <w:r>
        <w:rPr>
          <w:sz w:val="20"/>
          <w:szCs w:val="20"/>
        </w:rPr>
        <w:t xml:space="preserve">Use </w:t>
      </w:r>
      <w:r>
        <w:rPr>
          <w:b/>
          <w:sz w:val="20"/>
          <w:szCs w:val="20"/>
        </w:rPr>
        <w:t>TensorFlow Lite, ML Kit, and model quantization techniques</w:t>
      </w:r>
      <w:r>
        <w:rPr>
          <w:sz w:val="20"/>
          <w:szCs w:val="20"/>
        </w:rPr>
        <w:t xml:space="preserve"> to reduce AI inference time while maintaining high accuracy.</w:t>
      </w:r>
    </w:p>
    <w:p w14:paraId="26B7C75E" w14:textId="77777777" w:rsidR="00EE78C1" w:rsidRDefault="00F870DC">
      <w:pPr>
        <w:numPr>
          <w:ilvl w:val="0"/>
          <w:numId w:val="7"/>
        </w:numPr>
        <w:spacing w:line="480" w:lineRule="auto"/>
        <w:jc w:val="both"/>
        <w:rPr>
          <w:sz w:val="20"/>
          <w:szCs w:val="20"/>
        </w:rPr>
      </w:pPr>
      <w:r>
        <w:rPr>
          <w:sz w:val="20"/>
          <w:szCs w:val="20"/>
        </w:rPr>
        <w:t xml:space="preserve">Leverage </w:t>
      </w:r>
      <w:r>
        <w:rPr>
          <w:b/>
          <w:sz w:val="20"/>
          <w:szCs w:val="20"/>
        </w:rPr>
        <w:t>hardware acceleration (e.g., GPU and Neural Processing Units)</w:t>
      </w:r>
      <w:r>
        <w:rPr>
          <w:sz w:val="20"/>
          <w:szCs w:val="20"/>
        </w:rPr>
        <w:t xml:space="preserve"> to offload computational workloads and i</w:t>
      </w:r>
      <w:r>
        <w:rPr>
          <w:sz w:val="20"/>
          <w:szCs w:val="20"/>
        </w:rPr>
        <w:t>mprove efficiency.</w:t>
      </w:r>
    </w:p>
    <w:p w14:paraId="73681871" w14:textId="77777777" w:rsidR="00EE78C1" w:rsidRDefault="00F870DC">
      <w:pPr>
        <w:numPr>
          <w:ilvl w:val="0"/>
          <w:numId w:val="7"/>
        </w:numPr>
        <w:spacing w:after="240" w:line="480" w:lineRule="auto"/>
        <w:jc w:val="both"/>
        <w:rPr>
          <w:sz w:val="20"/>
          <w:szCs w:val="20"/>
        </w:rPr>
      </w:pPr>
      <w:r>
        <w:rPr>
          <w:sz w:val="20"/>
          <w:szCs w:val="20"/>
        </w:rPr>
        <w:t xml:space="preserve">Implement </w:t>
      </w:r>
      <w:r>
        <w:rPr>
          <w:b/>
          <w:sz w:val="20"/>
          <w:szCs w:val="20"/>
        </w:rPr>
        <w:t>on-device AI processing</w:t>
      </w:r>
      <w:r>
        <w:rPr>
          <w:sz w:val="20"/>
          <w:szCs w:val="20"/>
        </w:rPr>
        <w:t xml:space="preserve"> instead of cloud-based inference to </w:t>
      </w:r>
      <w:r>
        <w:rPr>
          <w:b/>
          <w:sz w:val="20"/>
          <w:szCs w:val="20"/>
        </w:rPr>
        <w:t>reduce latency and enhance privacy</w:t>
      </w:r>
      <w:r>
        <w:rPr>
          <w:sz w:val="20"/>
          <w:szCs w:val="20"/>
        </w:rPr>
        <w:t>.</w:t>
      </w:r>
    </w:p>
    <w:p w14:paraId="7B7EA933" w14:textId="77777777" w:rsidR="00EE78C1" w:rsidRDefault="00F870DC">
      <w:pPr>
        <w:pStyle w:val="Heading3"/>
        <w:keepNext w:val="0"/>
        <w:keepLines w:val="0"/>
        <w:spacing w:before="280" w:line="480" w:lineRule="auto"/>
        <w:jc w:val="both"/>
        <w:rPr>
          <w:b/>
          <w:color w:val="000000"/>
          <w:sz w:val="22"/>
          <w:szCs w:val="22"/>
        </w:rPr>
      </w:pPr>
      <w:bookmarkStart w:id="23" w:name="_9qonbv9mio3p" w:colFirst="0" w:colLast="0"/>
      <w:bookmarkEnd w:id="23"/>
      <w:r>
        <w:rPr>
          <w:b/>
          <w:color w:val="000000"/>
          <w:sz w:val="22"/>
          <w:szCs w:val="22"/>
        </w:rPr>
        <w:lastRenderedPageBreak/>
        <w:t>4.2.3. Regular dataset updates and adversarial robustness</w:t>
      </w:r>
    </w:p>
    <w:p w14:paraId="452DF6FF" w14:textId="77777777" w:rsidR="00EE78C1" w:rsidRDefault="00F870DC">
      <w:pPr>
        <w:spacing w:before="240" w:after="240" w:line="480" w:lineRule="auto"/>
        <w:jc w:val="both"/>
        <w:rPr>
          <w:sz w:val="20"/>
          <w:szCs w:val="20"/>
        </w:rPr>
      </w:pPr>
      <w:r>
        <w:rPr>
          <w:sz w:val="20"/>
          <w:szCs w:val="20"/>
        </w:rPr>
        <w:t>AI models must be trained on diverse datasets that reflect real-world var</w:t>
      </w:r>
      <w:r>
        <w:rPr>
          <w:sz w:val="20"/>
          <w:szCs w:val="20"/>
        </w:rPr>
        <w:t>iations in biometric data. To ensure adaptability:</w:t>
      </w:r>
    </w:p>
    <w:p w14:paraId="0F697D04" w14:textId="77777777" w:rsidR="00EE78C1" w:rsidRDefault="00F870DC">
      <w:pPr>
        <w:numPr>
          <w:ilvl w:val="0"/>
          <w:numId w:val="13"/>
        </w:numPr>
        <w:spacing w:before="240" w:line="480" w:lineRule="auto"/>
        <w:jc w:val="both"/>
        <w:rPr>
          <w:sz w:val="20"/>
          <w:szCs w:val="20"/>
        </w:rPr>
      </w:pPr>
      <w:r>
        <w:rPr>
          <w:sz w:val="20"/>
          <w:szCs w:val="20"/>
        </w:rPr>
        <w:t xml:space="preserve">Training datasets should include images from </w:t>
      </w:r>
      <w:r>
        <w:rPr>
          <w:b/>
          <w:sz w:val="20"/>
          <w:szCs w:val="20"/>
        </w:rPr>
        <w:t>different lighting conditions, angles, and partial occlusions</w:t>
      </w:r>
      <w:r>
        <w:rPr>
          <w:sz w:val="20"/>
          <w:szCs w:val="20"/>
        </w:rPr>
        <w:t>.</w:t>
      </w:r>
    </w:p>
    <w:p w14:paraId="5CEDB6E7" w14:textId="77777777" w:rsidR="00EE78C1" w:rsidRDefault="00F870DC">
      <w:pPr>
        <w:numPr>
          <w:ilvl w:val="0"/>
          <w:numId w:val="13"/>
        </w:numPr>
        <w:spacing w:line="480" w:lineRule="auto"/>
        <w:jc w:val="both"/>
        <w:rPr>
          <w:sz w:val="20"/>
          <w:szCs w:val="20"/>
        </w:rPr>
      </w:pPr>
      <w:r>
        <w:rPr>
          <w:sz w:val="20"/>
          <w:szCs w:val="20"/>
        </w:rPr>
        <w:t xml:space="preserve">AI models must be updated to </w:t>
      </w:r>
      <w:r>
        <w:rPr>
          <w:b/>
          <w:sz w:val="20"/>
          <w:szCs w:val="20"/>
        </w:rPr>
        <w:t>counteract evolving attack methods</w:t>
      </w:r>
      <w:r>
        <w:rPr>
          <w:sz w:val="20"/>
          <w:szCs w:val="20"/>
        </w:rPr>
        <w:t xml:space="preserve">, such as </w:t>
      </w:r>
      <w:r>
        <w:rPr>
          <w:b/>
          <w:sz w:val="20"/>
          <w:szCs w:val="20"/>
        </w:rPr>
        <w:t>deepfake-based spoofing,</w:t>
      </w:r>
      <w:r>
        <w:rPr>
          <w:b/>
          <w:sz w:val="20"/>
          <w:szCs w:val="20"/>
        </w:rPr>
        <w:t xml:space="preserve"> GAN-generated fingerprints, and synthetic face injection attacks</w:t>
      </w:r>
      <w:r>
        <w:rPr>
          <w:sz w:val="20"/>
          <w:szCs w:val="20"/>
        </w:rPr>
        <w:t>.</w:t>
      </w:r>
    </w:p>
    <w:p w14:paraId="268E9B74" w14:textId="77777777" w:rsidR="00EE78C1" w:rsidRDefault="00F870DC">
      <w:pPr>
        <w:numPr>
          <w:ilvl w:val="0"/>
          <w:numId w:val="13"/>
        </w:numPr>
        <w:spacing w:after="240" w:line="480" w:lineRule="auto"/>
        <w:jc w:val="both"/>
        <w:rPr>
          <w:sz w:val="20"/>
          <w:szCs w:val="20"/>
        </w:rPr>
      </w:pPr>
      <w:r>
        <w:rPr>
          <w:sz w:val="20"/>
          <w:szCs w:val="20"/>
        </w:rPr>
        <w:t xml:space="preserve">Adversarial training should be used to </w:t>
      </w:r>
      <w:r>
        <w:rPr>
          <w:b/>
          <w:sz w:val="20"/>
          <w:szCs w:val="20"/>
        </w:rPr>
        <w:t>test AI models against sophisticated biometric attacks</w:t>
      </w:r>
      <w:r>
        <w:rPr>
          <w:sz w:val="20"/>
          <w:szCs w:val="20"/>
        </w:rPr>
        <w:t xml:space="preserve">, ensuring robustness against </w:t>
      </w:r>
      <w:r>
        <w:rPr>
          <w:b/>
          <w:sz w:val="20"/>
          <w:szCs w:val="20"/>
        </w:rPr>
        <w:t>3D mask attacks, replay attacks, and presentation attacks</w:t>
      </w:r>
      <w:r>
        <w:rPr>
          <w:sz w:val="20"/>
          <w:szCs w:val="20"/>
        </w:rPr>
        <w:t>.</w:t>
      </w:r>
    </w:p>
    <w:p w14:paraId="47EE7B52" w14:textId="77777777" w:rsidR="00EE78C1" w:rsidRDefault="00F870DC">
      <w:pPr>
        <w:pStyle w:val="Heading3"/>
        <w:keepNext w:val="0"/>
        <w:keepLines w:val="0"/>
        <w:spacing w:before="280" w:line="480" w:lineRule="auto"/>
        <w:jc w:val="both"/>
        <w:rPr>
          <w:b/>
          <w:color w:val="000000"/>
          <w:sz w:val="22"/>
          <w:szCs w:val="22"/>
        </w:rPr>
      </w:pPr>
      <w:bookmarkStart w:id="24" w:name="_rlj61fd8rzv9" w:colFirst="0" w:colLast="0"/>
      <w:bookmarkEnd w:id="24"/>
      <w:r>
        <w:rPr>
          <w:b/>
          <w:color w:val="000000"/>
          <w:sz w:val="22"/>
          <w:szCs w:val="22"/>
        </w:rPr>
        <w:t xml:space="preserve">4.2.4. </w:t>
      </w:r>
      <w:r>
        <w:rPr>
          <w:b/>
          <w:color w:val="000000"/>
          <w:sz w:val="22"/>
          <w:szCs w:val="22"/>
        </w:rPr>
        <w:t>Comprehensive security testing before deployment</w:t>
      </w:r>
    </w:p>
    <w:p w14:paraId="22FDCBE3" w14:textId="77777777" w:rsidR="00EE78C1" w:rsidRDefault="00F870DC">
      <w:pPr>
        <w:spacing w:before="240" w:after="240" w:line="480" w:lineRule="auto"/>
        <w:jc w:val="both"/>
        <w:rPr>
          <w:sz w:val="20"/>
          <w:szCs w:val="20"/>
        </w:rPr>
      </w:pPr>
      <w:r>
        <w:rPr>
          <w:sz w:val="20"/>
          <w:szCs w:val="20"/>
        </w:rPr>
        <w:t xml:space="preserve">Before commercial deployment, biometric authentication systems must undergo </w:t>
      </w:r>
      <w:r>
        <w:rPr>
          <w:b/>
          <w:sz w:val="20"/>
          <w:szCs w:val="20"/>
        </w:rPr>
        <w:t>extensive real-world testing</w:t>
      </w:r>
      <w:r>
        <w:rPr>
          <w:sz w:val="20"/>
          <w:szCs w:val="20"/>
        </w:rPr>
        <w:t xml:space="preserve"> to:</w:t>
      </w:r>
    </w:p>
    <w:p w14:paraId="7D8387CC" w14:textId="77777777" w:rsidR="00EE78C1" w:rsidRDefault="00F870DC">
      <w:pPr>
        <w:numPr>
          <w:ilvl w:val="0"/>
          <w:numId w:val="18"/>
        </w:numPr>
        <w:spacing w:before="240" w:line="480" w:lineRule="auto"/>
        <w:jc w:val="both"/>
        <w:rPr>
          <w:sz w:val="20"/>
          <w:szCs w:val="20"/>
        </w:rPr>
      </w:pPr>
      <w:r>
        <w:rPr>
          <w:sz w:val="20"/>
          <w:szCs w:val="20"/>
        </w:rPr>
        <w:t xml:space="preserve">Identify and mitigate </w:t>
      </w:r>
      <w:r>
        <w:rPr>
          <w:b/>
          <w:sz w:val="20"/>
          <w:szCs w:val="20"/>
        </w:rPr>
        <w:t>edge cases</w:t>
      </w:r>
      <w:r>
        <w:rPr>
          <w:sz w:val="20"/>
          <w:szCs w:val="20"/>
        </w:rPr>
        <w:t xml:space="preserve">, such as </w:t>
      </w:r>
      <w:r>
        <w:rPr>
          <w:b/>
          <w:sz w:val="20"/>
          <w:szCs w:val="20"/>
        </w:rPr>
        <w:t>false positives in high-traffic areas or failure rates u</w:t>
      </w:r>
      <w:r>
        <w:rPr>
          <w:b/>
          <w:sz w:val="20"/>
          <w:szCs w:val="20"/>
        </w:rPr>
        <w:t>nder extreme environmental conditions</w:t>
      </w:r>
      <w:r>
        <w:rPr>
          <w:sz w:val="20"/>
          <w:szCs w:val="20"/>
        </w:rPr>
        <w:t>.</w:t>
      </w:r>
    </w:p>
    <w:p w14:paraId="39FD9020" w14:textId="77777777" w:rsidR="00EE78C1" w:rsidRDefault="00F870DC">
      <w:pPr>
        <w:numPr>
          <w:ilvl w:val="0"/>
          <w:numId w:val="18"/>
        </w:numPr>
        <w:spacing w:line="480" w:lineRule="auto"/>
        <w:jc w:val="both"/>
        <w:rPr>
          <w:sz w:val="20"/>
          <w:szCs w:val="20"/>
        </w:rPr>
      </w:pPr>
      <w:r>
        <w:rPr>
          <w:sz w:val="20"/>
          <w:szCs w:val="20"/>
        </w:rPr>
        <w:t xml:space="preserve">Evaluate </w:t>
      </w:r>
      <w:r>
        <w:rPr>
          <w:b/>
          <w:sz w:val="20"/>
          <w:szCs w:val="20"/>
        </w:rPr>
        <w:t>FAR, FRR, and Equal Error Rate (EER)</w:t>
      </w:r>
      <w:r>
        <w:rPr>
          <w:sz w:val="20"/>
          <w:szCs w:val="20"/>
        </w:rPr>
        <w:t xml:space="preserve"> across a diverse user base to ensure system reliability.</w:t>
      </w:r>
    </w:p>
    <w:p w14:paraId="4F8EEE92" w14:textId="77777777" w:rsidR="00EE78C1" w:rsidRDefault="00F870DC">
      <w:pPr>
        <w:numPr>
          <w:ilvl w:val="0"/>
          <w:numId w:val="18"/>
        </w:numPr>
        <w:spacing w:after="240" w:line="480" w:lineRule="auto"/>
        <w:jc w:val="both"/>
        <w:rPr>
          <w:sz w:val="20"/>
          <w:szCs w:val="20"/>
        </w:rPr>
      </w:pPr>
      <w:r>
        <w:rPr>
          <w:sz w:val="20"/>
          <w:szCs w:val="20"/>
        </w:rPr>
        <w:t xml:space="preserve">Conduct </w:t>
      </w:r>
      <w:r>
        <w:rPr>
          <w:b/>
          <w:sz w:val="20"/>
          <w:szCs w:val="20"/>
        </w:rPr>
        <w:t>penetration testing</w:t>
      </w:r>
      <w:r>
        <w:rPr>
          <w:sz w:val="20"/>
          <w:szCs w:val="20"/>
        </w:rPr>
        <w:t xml:space="preserve"> and </w:t>
      </w:r>
      <w:r>
        <w:rPr>
          <w:b/>
          <w:sz w:val="20"/>
          <w:szCs w:val="20"/>
        </w:rPr>
        <w:t>red team assessments</w:t>
      </w:r>
      <w:r>
        <w:rPr>
          <w:sz w:val="20"/>
          <w:szCs w:val="20"/>
        </w:rPr>
        <w:t xml:space="preserve"> to simulate </w:t>
      </w:r>
      <w:r>
        <w:rPr>
          <w:b/>
          <w:sz w:val="20"/>
          <w:szCs w:val="20"/>
        </w:rPr>
        <w:t>real-world attacks on biometric authentication sy</w:t>
      </w:r>
      <w:r>
        <w:rPr>
          <w:b/>
          <w:sz w:val="20"/>
          <w:szCs w:val="20"/>
        </w:rPr>
        <w:t>stems</w:t>
      </w:r>
      <w:r>
        <w:rPr>
          <w:sz w:val="20"/>
          <w:szCs w:val="20"/>
        </w:rPr>
        <w:t>.</w:t>
      </w:r>
    </w:p>
    <w:p w14:paraId="396333CD" w14:textId="77777777" w:rsidR="00EE78C1" w:rsidRDefault="00F870DC">
      <w:pPr>
        <w:pStyle w:val="Heading3"/>
        <w:keepNext w:val="0"/>
        <w:keepLines w:val="0"/>
        <w:spacing w:before="280" w:line="480" w:lineRule="auto"/>
        <w:jc w:val="both"/>
        <w:rPr>
          <w:b/>
          <w:color w:val="000000"/>
          <w:sz w:val="22"/>
          <w:szCs w:val="22"/>
        </w:rPr>
      </w:pPr>
      <w:bookmarkStart w:id="25" w:name="_fc0vil3qvvx6" w:colFirst="0" w:colLast="0"/>
      <w:bookmarkEnd w:id="25"/>
      <w:r>
        <w:rPr>
          <w:b/>
          <w:color w:val="000000"/>
          <w:sz w:val="22"/>
          <w:szCs w:val="22"/>
        </w:rPr>
        <w:t>4.2.5. Privacy protection and secure biometric data storage</w:t>
      </w:r>
    </w:p>
    <w:p w14:paraId="2DC7145E" w14:textId="77777777" w:rsidR="00EE78C1" w:rsidRDefault="00F870DC">
      <w:pPr>
        <w:spacing w:before="240" w:after="240" w:line="480" w:lineRule="auto"/>
        <w:jc w:val="both"/>
        <w:rPr>
          <w:sz w:val="20"/>
          <w:szCs w:val="20"/>
        </w:rPr>
      </w:pPr>
      <w:r>
        <w:rPr>
          <w:sz w:val="20"/>
          <w:szCs w:val="20"/>
        </w:rPr>
        <w:t>Since biometric data is irreplaceable, its security is paramount. Developers should:</w:t>
      </w:r>
    </w:p>
    <w:p w14:paraId="49652C45" w14:textId="77777777" w:rsidR="00EE78C1" w:rsidRDefault="00F870DC">
      <w:pPr>
        <w:numPr>
          <w:ilvl w:val="0"/>
          <w:numId w:val="16"/>
        </w:numPr>
        <w:spacing w:before="240" w:line="480" w:lineRule="auto"/>
        <w:jc w:val="both"/>
        <w:rPr>
          <w:sz w:val="20"/>
          <w:szCs w:val="20"/>
        </w:rPr>
      </w:pPr>
      <w:r>
        <w:rPr>
          <w:sz w:val="20"/>
          <w:szCs w:val="20"/>
        </w:rPr>
        <w:t xml:space="preserve">Utilize </w:t>
      </w:r>
      <w:r>
        <w:rPr>
          <w:b/>
          <w:sz w:val="20"/>
          <w:szCs w:val="20"/>
        </w:rPr>
        <w:t>Hardware-backed Keystore, Secure Enclaves, and Trusted Execution Environments (TEE)</w:t>
      </w:r>
      <w:r>
        <w:rPr>
          <w:sz w:val="20"/>
          <w:szCs w:val="20"/>
        </w:rPr>
        <w:t xml:space="preserve"> for </w:t>
      </w:r>
      <w:r>
        <w:rPr>
          <w:b/>
          <w:sz w:val="20"/>
          <w:szCs w:val="20"/>
        </w:rPr>
        <w:t>secure s</w:t>
      </w:r>
      <w:r>
        <w:rPr>
          <w:b/>
          <w:sz w:val="20"/>
          <w:szCs w:val="20"/>
        </w:rPr>
        <w:t>torage and encryption</w:t>
      </w:r>
      <w:r>
        <w:rPr>
          <w:sz w:val="20"/>
          <w:szCs w:val="20"/>
        </w:rPr>
        <w:t>.</w:t>
      </w:r>
    </w:p>
    <w:p w14:paraId="49602FE7" w14:textId="77777777" w:rsidR="00EE78C1" w:rsidRDefault="00F870DC">
      <w:pPr>
        <w:numPr>
          <w:ilvl w:val="0"/>
          <w:numId w:val="16"/>
        </w:numPr>
        <w:spacing w:line="480" w:lineRule="auto"/>
        <w:jc w:val="both"/>
        <w:rPr>
          <w:sz w:val="20"/>
          <w:szCs w:val="20"/>
        </w:rPr>
      </w:pPr>
      <w:r>
        <w:rPr>
          <w:sz w:val="20"/>
          <w:szCs w:val="20"/>
        </w:rPr>
        <w:t xml:space="preserve">Implement </w:t>
      </w:r>
      <w:r>
        <w:rPr>
          <w:b/>
          <w:sz w:val="20"/>
          <w:szCs w:val="20"/>
        </w:rPr>
        <w:t>differential privacy and federated learning</w:t>
      </w:r>
      <w:r>
        <w:rPr>
          <w:sz w:val="20"/>
          <w:szCs w:val="20"/>
        </w:rPr>
        <w:t xml:space="preserve"> to train AI models </w:t>
      </w:r>
      <w:r>
        <w:rPr>
          <w:b/>
          <w:sz w:val="20"/>
          <w:szCs w:val="20"/>
        </w:rPr>
        <w:t>without exposing sensitive biometric data</w:t>
      </w:r>
      <w:r>
        <w:rPr>
          <w:sz w:val="20"/>
          <w:szCs w:val="20"/>
        </w:rPr>
        <w:t>.</w:t>
      </w:r>
    </w:p>
    <w:p w14:paraId="0A1A8CC9" w14:textId="77777777" w:rsidR="00EE78C1" w:rsidRDefault="00F870DC">
      <w:pPr>
        <w:numPr>
          <w:ilvl w:val="0"/>
          <w:numId w:val="16"/>
        </w:numPr>
        <w:spacing w:after="240" w:line="480" w:lineRule="auto"/>
        <w:jc w:val="both"/>
        <w:rPr>
          <w:sz w:val="20"/>
          <w:szCs w:val="20"/>
        </w:rPr>
      </w:pPr>
      <w:r>
        <w:rPr>
          <w:sz w:val="20"/>
          <w:szCs w:val="20"/>
        </w:rPr>
        <w:t xml:space="preserve">Ensure compliance with </w:t>
      </w:r>
      <w:r>
        <w:rPr>
          <w:b/>
          <w:sz w:val="20"/>
          <w:szCs w:val="20"/>
        </w:rPr>
        <w:t>GDPR, CCPA, and other biometric data protection regulations</w:t>
      </w:r>
      <w:r>
        <w:rPr>
          <w:sz w:val="20"/>
          <w:szCs w:val="20"/>
        </w:rPr>
        <w:t xml:space="preserve"> to </w:t>
      </w:r>
      <w:r>
        <w:rPr>
          <w:b/>
          <w:sz w:val="20"/>
          <w:szCs w:val="20"/>
        </w:rPr>
        <w:t>enhance user trust and legal co</w:t>
      </w:r>
      <w:r>
        <w:rPr>
          <w:b/>
          <w:sz w:val="20"/>
          <w:szCs w:val="20"/>
        </w:rPr>
        <w:t>mpliance</w:t>
      </w:r>
      <w:r>
        <w:rPr>
          <w:sz w:val="20"/>
          <w:szCs w:val="20"/>
        </w:rPr>
        <w:t>.</w:t>
      </w:r>
    </w:p>
    <w:p w14:paraId="3797A2A8" w14:textId="77777777" w:rsidR="00EE78C1" w:rsidRDefault="00F870DC">
      <w:pPr>
        <w:spacing w:before="240" w:after="240" w:line="480" w:lineRule="auto"/>
        <w:jc w:val="both"/>
        <w:rPr>
          <w:sz w:val="20"/>
          <w:szCs w:val="20"/>
        </w:rPr>
      </w:pPr>
      <w:r>
        <w:rPr>
          <w:sz w:val="20"/>
          <w:szCs w:val="20"/>
        </w:rPr>
        <w:t>By following these recommendations, developers and researchers can create highly secure, adaptive, and user-friendly biometric authentication systems that are resistant to modern security threats.</w:t>
      </w:r>
    </w:p>
    <w:p w14:paraId="4F47E43E" w14:textId="77777777" w:rsidR="00EE78C1" w:rsidRDefault="00F870DC">
      <w:pPr>
        <w:pStyle w:val="Heading2"/>
        <w:keepNext w:val="0"/>
        <w:keepLines w:val="0"/>
        <w:spacing w:after="80" w:line="480" w:lineRule="auto"/>
        <w:jc w:val="both"/>
        <w:rPr>
          <w:b/>
          <w:sz w:val="22"/>
          <w:szCs w:val="22"/>
        </w:rPr>
      </w:pPr>
      <w:bookmarkStart w:id="26" w:name="_4v97p1sd0yep" w:colFirst="0" w:colLast="0"/>
      <w:bookmarkEnd w:id="26"/>
      <w:r>
        <w:rPr>
          <w:b/>
          <w:sz w:val="22"/>
          <w:szCs w:val="22"/>
        </w:rPr>
        <w:t>4.3. Final Remarks</w:t>
      </w:r>
    </w:p>
    <w:p w14:paraId="140BF6DE" w14:textId="77777777" w:rsidR="00EE78C1" w:rsidRDefault="00F870DC">
      <w:pPr>
        <w:spacing w:before="240" w:after="240" w:line="480" w:lineRule="auto"/>
        <w:jc w:val="both"/>
        <w:rPr>
          <w:sz w:val="20"/>
          <w:szCs w:val="20"/>
        </w:rPr>
      </w:pPr>
      <w:r>
        <w:rPr>
          <w:sz w:val="20"/>
          <w:szCs w:val="20"/>
        </w:rPr>
        <w:lastRenderedPageBreak/>
        <w:t xml:space="preserve">The study demonstrates that </w:t>
      </w:r>
      <w:r>
        <w:rPr>
          <w:sz w:val="20"/>
          <w:szCs w:val="20"/>
        </w:rPr>
        <w:t>AI-driven biometric authentication significantly enhances security and accuracy, particularly on Android devices, where hardware and software fragmentation present unique challenges. Despite existing limitations, integrating neural network algorithms and A</w:t>
      </w:r>
      <w:r>
        <w:rPr>
          <w:sz w:val="20"/>
          <w:szCs w:val="20"/>
        </w:rPr>
        <w:t>I-enhanced biometric techniques provides new opportunities to:</w:t>
      </w:r>
    </w:p>
    <w:p w14:paraId="2A0A5C0C" w14:textId="77777777" w:rsidR="00EE78C1" w:rsidRDefault="00F870DC">
      <w:pPr>
        <w:numPr>
          <w:ilvl w:val="0"/>
          <w:numId w:val="17"/>
        </w:numPr>
        <w:spacing w:before="240" w:line="480" w:lineRule="auto"/>
        <w:jc w:val="both"/>
        <w:rPr>
          <w:sz w:val="20"/>
          <w:szCs w:val="20"/>
        </w:rPr>
      </w:pPr>
      <w:r>
        <w:rPr>
          <w:sz w:val="20"/>
          <w:szCs w:val="20"/>
        </w:rPr>
        <w:t xml:space="preserve">Reduce </w:t>
      </w:r>
      <w:r>
        <w:rPr>
          <w:b/>
          <w:sz w:val="20"/>
          <w:szCs w:val="20"/>
        </w:rPr>
        <w:t>false acceptance and rejection rates</w:t>
      </w:r>
      <w:r>
        <w:rPr>
          <w:sz w:val="20"/>
          <w:szCs w:val="20"/>
        </w:rPr>
        <w:t>, improving user trust in biometric systems.</w:t>
      </w:r>
    </w:p>
    <w:p w14:paraId="6A79F114" w14:textId="77777777" w:rsidR="00EE78C1" w:rsidRDefault="00F870DC">
      <w:pPr>
        <w:numPr>
          <w:ilvl w:val="0"/>
          <w:numId w:val="17"/>
        </w:numPr>
        <w:spacing w:line="480" w:lineRule="auto"/>
        <w:jc w:val="both"/>
        <w:rPr>
          <w:sz w:val="20"/>
          <w:szCs w:val="20"/>
        </w:rPr>
      </w:pPr>
      <w:r>
        <w:rPr>
          <w:sz w:val="20"/>
          <w:szCs w:val="20"/>
        </w:rPr>
        <w:t xml:space="preserve">Strengthen </w:t>
      </w:r>
      <w:r>
        <w:rPr>
          <w:b/>
          <w:sz w:val="20"/>
          <w:szCs w:val="20"/>
        </w:rPr>
        <w:t>resilience against spoofing and adversarial attacks</w:t>
      </w:r>
      <w:r>
        <w:rPr>
          <w:sz w:val="20"/>
          <w:szCs w:val="20"/>
        </w:rPr>
        <w:t xml:space="preserve">, making biometric authentication </w:t>
      </w:r>
      <w:r>
        <w:rPr>
          <w:b/>
          <w:sz w:val="20"/>
          <w:szCs w:val="20"/>
        </w:rPr>
        <w:t>more secu</w:t>
      </w:r>
      <w:r>
        <w:rPr>
          <w:b/>
          <w:sz w:val="20"/>
          <w:szCs w:val="20"/>
        </w:rPr>
        <w:t>re and reliable</w:t>
      </w:r>
      <w:r>
        <w:rPr>
          <w:sz w:val="20"/>
          <w:szCs w:val="20"/>
        </w:rPr>
        <w:t>.</w:t>
      </w:r>
    </w:p>
    <w:p w14:paraId="6322795C" w14:textId="77777777" w:rsidR="00EE78C1" w:rsidRDefault="00F870DC">
      <w:pPr>
        <w:numPr>
          <w:ilvl w:val="0"/>
          <w:numId w:val="17"/>
        </w:numPr>
        <w:spacing w:after="240" w:line="480" w:lineRule="auto"/>
        <w:jc w:val="both"/>
        <w:rPr>
          <w:sz w:val="20"/>
          <w:szCs w:val="20"/>
        </w:rPr>
      </w:pPr>
      <w:r>
        <w:rPr>
          <w:sz w:val="20"/>
          <w:szCs w:val="20"/>
        </w:rPr>
        <w:t xml:space="preserve">Adapt biometric authentication to </w:t>
      </w:r>
      <w:r>
        <w:rPr>
          <w:b/>
          <w:sz w:val="20"/>
          <w:szCs w:val="20"/>
        </w:rPr>
        <w:t>dynamic real-world conditions</w:t>
      </w:r>
      <w:r>
        <w:rPr>
          <w:sz w:val="20"/>
          <w:szCs w:val="20"/>
        </w:rPr>
        <w:t>, ensuring consistent performance across different user environments.</w:t>
      </w:r>
    </w:p>
    <w:p w14:paraId="3C96AA3F" w14:textId="77777777" w:rsidR="00EE78C1" w:rsidRDefault="00F870DC">
      <w:pPr>
        <w:spacing w:before="240" w:after="240" w:line="480" w:lineRule="auto"/>
        <w:jc w:val="both"/>
        <w:rPr>
          <w:sz w:val="20"/>
          <w:szCs w:val="20"/>
        </w:rPr>
      </w:pPr>
      <w:r>
        <w:rPr>
          <w:sz w:val="20"/>
          <w:szCs w:val="20"/>
        </w:rPr>
        <w:t>However, the research also underscores the importance of a multi-layered security approach. While AI impro</w:t>
      </w:r>
      <w:r>
        <w:rPr>
          <w:sz w:val="20"/>
          <w:szCs w:val="20"/>
        </w:rPr>
        <w:t>ves accuracy, biometric authentication should always be supplemented with additional security measures, such as multi-factor authentication, continuous monitoring, and secure data storage mechanisms.</w:t>
      </w:r>
    </w:p>
    <w:p w14:paraId="7B0DF4F8" w14:textId="77777777" w:rsidR="00EE78C1" w:rsidRDefault="00F870DC">
      <w:pPr>
        <w:spacing w:before="240" w:after="240" w:line="480" w:lineRule="auto"/>
        <w:jc w:val="both"/>
        <w:rPr>
          <w:sz w:val="20"/>
          <w:szCs w:val="20"/>
        </w:rPr>
      </w:pPr>
      <w:r>
        <w:rPr>
          <w:sz w:val="20"/>
          <w:szCs w:val="20"/>
        </w:rPr>
        <w:t>Looking ahead, future research should focus on:</w:t>
      </w:r>
    </w:p>
    <w:p w14:paraId="617BD63D" w14:textId="77777777" w:rsidR="00EE78C1" w:rsidRDefault="00F870DC">
      <w:pPr>
        <w:numPr>
          <w:ilvl w:val="0"/>
          <w:numId w:val="3"/>
        </w:numPr>
        <w:spacing w:before="240" w:line="480" w:lineRule="auto"/>
        <w:jc w:val="both"/>
        <w:rPr>
          <w:sz w:val="20"/>
          <w:szCs w:val="20"/>
        </w:rPr>
      </w:pPr>
      <w:r>
        <w:rPr>
          <w:b/>
          <w:sz w:val="20"/>
          <w:szCs w:val="20"/>
        </w:rPr>
        <w:t>Developing AI models optimized for real-time processing on mobile devices</w:t>
      </w:r>
      <w:r>
        <w:rPr>
          <w:sz w:val="20"/>
          <w:szCs w:val="20"/>
        </w:rPr>
        <w:t xml:space="preserve">, ensuring </w:t>
      </w:r>
      <w:r>
        <w:rPr>
          <w:b/>
          <w:sz w:val="20"/>
          <w:szCs w:val="20"/>
        </w:rPr>
        <w:t>low-latency authentication with minimal power consumption</w:t>
      </w:r>
      <w:r>
        <w:rPr>
          <w:sz w:val="20"/>
          <w:szCs w:val="20"/>
        </w:rPr>
        <w:t>.</w:t>
      </w:r>
    </w:p>
    <w:p w14:paraId="66D6BDA5" w14:textId="77777777" w:rsidR="00EE78C1" w:rsidRDefault="00F870DC">
      <w:pPr>
        <w:numPr>
          <w:ilvl w:val="0"/>
          <w:numId w:val="3"/>
        </w:numPr>
        <w:spacing w:line="480" w:lineRule="auto"/>
        <w:jc w:val="both"/>
        <w:rPr>
          <w:sz w:val="20"/>
          <w:szCs w:val="20"/>
        </w:rPr>
      </w:pPr>
      <w:r>
        <w:rPr>
          <w:b/>
          <w:sz w:val="20"/>
          <w:szCs w:val="20"/>
        </w:rPr>
        <w:t>Enhancing liveness detection and deepfake resistance</w:t>
      </w:r>
      <w:r>
        <w:rPr>
          <w:sz w:val="20"/>
          <w:szCs w:val="20"/>
        </w:rPr>
        <w:t xml:space="preserve"> through </w:t>
      </w:r>
      <w:r>
        <w:rPr>
          <w:b/>
          <w:sz w:val="20"/>
          <w:szCs w:val="20"/>
        </w:rPr>
        <w:t>advanced AI-driven fraud prevention mechanisms</w:t>
      </w:r>
      <w:r>
        <w:rPr>
          <w:sz w:val="20"/>
          <w:szCs w:val="20"/>
        </w:rPr>
        <w:t>.</w:t>
      </w:r>
    </w:p>
    <w:p w14:paraId="57365AD3" w14:textId="77777777" w:rsidR="00EE78C1" w:rsidRDefault="00F870DC">
      <w:pPr>
        <w:numPr>
          <w:ilvl w:val="0"/>
          <w:numId w:val="3"/>
        </w:numPr>
        <w:spacing w:after="240" w:line="480" w:lineRule="auto"/>
        <w:jc w:val="both"/>
        <w:rPr>
          <w:sz w:val="20"/>
          <w:szCs w:val="20"/>
        </w:rPr>
      </w:pPr>
      <w:r>
        <w:rPr>
          <w:b/>
          <w:sz w:val="20"/>
          <w:szCs w:val="20"/>
        </w:rPr>
        <w:t>Expl</w:t>
      </w:r>
      <w:r>
        <w:rPr>
          <w:b/>
          <w:sz w:val="20"/>
          <w:szCs w:val="20"/>
        </w:rPr>
        <w:t>oring privacy-preserving AI techniques</w:t>
      </w:r>
      <w:r>
        <w:rPr>
          <w:sz w:val="20"/>
          <w:szCs w:val="20"/>
        </w:rPr>
        <w:t xml:space="preserve">, such as </w:t>
      </w:r>
      <w:r>
        <w:rPr>
          <w:b/>
          <w:sz w:val="20"/>
          <w:szCs w:val="20"/>
        </w:rPr>
        <w:t>secure enclaves, federated learning, and decentralized biometric verification</w:t>
      </w:r>
      <w:r>
        <w:rPr>
          <w:sz w:val="20"/>
          <w:szCs w:val="20"/>
        </w:rPr>
        <w:t xml:space="preserve">, to </w:t>
      </w:r>
      <w:r>
        <w:rPr>
          <w:b/>
          <w:sz w:val="20"/>
          <w:szCs w:val="20"/>
        </w:rPr>
        <w:t>minimize data exposure risks</w:t>
      </w:r>
      <w:r>
        <w:rPr>
          <w:sz w:val="20"/>
          <w:szCs w:val="20"/>
        </w:rPr>
        <w:t>.</w:t>
      </w:r>
    </w:p>
    <w:p w14:paraId="5B474278" w14:textId="77777777" w:rsidR="00EE78C1" w:rsidRDefault="00F870DC">
      <w:pPr>
        <w:spacing w:before="240" w:after="240" w:line="480" w:lineRule="auto"/>
        <w:jc w:val="both"/>
        <w:rPr>
          <w:sz w:val="20"/>
          <w:szCs w:val="20"/>
          <w:lang w:val="en-IN"/>
        </w:rPr>
      </w:pPr>
      <w:r>
        <w:rPr>
          <w:sz w:val="20"/>
          <w:szCs w:val="20"/>
        </w:rPr>
        <w:t>By adopting a comprehensive, AI-enhanced approach, biometric authentication can become more secu</w:t>
      </w:r>
      <w:r>
        <w:rPr>
          <w:sz w:val="20"/>
          <w:szCs w:val="20"/>
        </w:rPr>
        <w:t>re, efficient, and adaptable, meeting the growing security demands of mobile applications, financial services, and enterprise environments.</w:t>
      </w:r>
    </w:p>
    <w:p w14:paraId="188B5E2D" w14:textId="77777777" w:rsidR="0011758F" w:rsidRDefault="0011758F">
      <w:pPr>
        <w:spacing w:before="240" w:after="240" w:line="480" w:lineRule="auto"/>
        <w:jc w:val="both"/>
        <w:rPr>
          <w:sz w:val="20"/>
          <w:szCs w:val="20"/>
          <w:lang w:val="en-IN"/>
        </w:rPr>
      </w:pPr>
    </w:p>
    <w:p w14:paraId="0498603B" w14:textId="77777777" w:rsidR="0011758F" w:rsidRPr="0011758F" w:rsidRDefault="0011758F" w:rsidP="0011758F">
      <w:pPr>
        <w:spacing w:before="240" w:after="240" w:line="480" w:lineRule="auto"/>
        <w:jc w:val="both"/>
        <w:rPr>
          <w:sz w:val="20"/>
          <w:szCs w:val="20"/>
          <w:lang w:val="en-GB"/>
        </w:rPr>
      </w:pPr>
      <w:r w:rsidRPr="0011758F">
        <w:rPr>
          <w:b/>
          <w:bCs/>
          <w:sz w:val="20"/>
          <w:szCs w:val="20"/>
          <w:lang w:val="en-GB"/>
        </w:rPr>
        <w:t>COMPETING INTERESTS DISCLAIMER:</w:t>
      </w:r>
    </w:p>
    <w:p w14:paraId="64B0576D" w14:textId="77777777" w:rsidR="0011758F" w:rsidRPr="0011758F" w:rsidRDefault="0011758F" w:rsidP="0011758F">
      <w:pPr>
        <w:spacing w:before="240" w:after="240" w:line="480" w:lineRule="auto"/>
        <w:jc w:val="both"/>
        <w:rPr>
          <w:sz w:val="20"/>
          <w:szCs w:val="20"/>
          <w:lang w:val="en-GB"/>
        </w:rPr>
      </w:pPr>
      <w:r w:rsidRPr="0011758F">
        <w:rPr>
          <w:sz w:val="20"/>
          <w:szCs w:val="20"/>
          <w:lang w:val="en-GB"/>
        </w:rPr>
        <w:t>Authors have declared that they have no known competing financial interests OR non-financial interests OR personal relationships that could have appeared to influence the work reported in this paper.</w:t>
      </w:r>
    </w:p>
    <w:p w14:paraId="1EE3D631" w14:textId="77777777" w:rsidR="0011758F" w:rsidRPr="0011758F" w:rsidRDefault="0011758F">
      <w:pPr>
        <w:spacing w:before="240" w:after="240" w:line="480" w:lineRule="auto"/>
        <w:jc w:val="both"/>
        <w:rPr>
          <w:sz w:val="20"/>
          <w:szCs w:val="20"/>
          <w:lang w:val="en-IN"/>
        </w:rPr>
      </w:pPr>
    </w:p>
    <w:p w14:paraId="57CDCC0F" w14:textId="77777777" w:rsidR="00EE78C1" w:rsidRDefault="00F870DC">
      <w:pPr>
        <w:keepNext/>
        <w:spacing w:line="480" w:lineRule="auto"/>
        <w:jc w:val="both"/>
        <w:rPr>
          <w:b/>
          <w:sz w:val="20"/>
          <w:szCs w:val="20"/>
        </w:rPr>
      </w:pPr>
      <w:r>
        <w:rPr>
          <w:b/>
          <w:smallCaps/>
        </w:rPr>
        <w:lastRenderedPageBreak/>
        <w:t>REFERENCES</w:t>
      </w:r>
    </w:p>
    <w:p w14:paraId="0D1A4CD2" w14:textId="77777777" w:rsidR="00EE78C1" w:rsidRDefault="00F870DC">
      <w:pPr>
        <w:spacing w:before="240" w:after="240" w:line="480" w:lineRule="auto"/>
        <w:jc w:val="both"/>
        <w:rPr>
          <w:sz w:val="20"/>
          <w:szCs w:val="20"/>
        </w:rPr>
      </w:pPr>
      <w:r>
        <w:rPr>
          <w:sz w:val="20"/>
          <w:szCs w:val="20"/>
        </w:rPr>
        <w:t xml:space="preserve">1. Jain, A. K., Ross, A., &amp; Prabhakar, S. (2004). An introduction to biometric recognition. </w:t>
      </w:r>
      <w:r>
        <w:rPr>
          <w:i/>
          <w:sz w:val="20"/>
          <w:szCs w:val="20"/>
        </w:rPr>
        <w:t xml:space="preserve">IEEE Transactions on Circuits and </w:t>
      </w:r>
      <w:r>
        <w:rPr>
          <w:i/>
          <w:sz w:val="20"/>
          <w:szCs w:val="20"/>
        </w:rPr>
        <w:t>Systems for Video Technology</w:t>
      </w:r>
      <w:r>
        <w:rPr>
          <w:sz w:val="20"/>
          <w:szCs w:val="20"/>
        </w:rPr>
        <w:t>, 14(1), 4-20. https://doi.org/10.1109/TCSVT.2003.818349</w:t>
      </w:r>
    </w:p>
    <w:p w14:paraId="4501C0F2" w14:textId="77777777" w:rsidR="00EE78C1" w:rsidRDefault="00F870DC">
      <w:pPr>
        <w:spacing w:before="240" w:after="240" w:line="480" w:lineRule="auto"/>
        <w:jc w:val="both"/>
        <w:rPr>
          <w:sz w:val="20"/>
          <w:szCs w:val="20"/>
        </w:rPr>
      </w:pPr>
      <w:r>
        <w:rPr>
          <w:sz w:val="20"/>
          <w:szCs w:val="20"/>
        </w:rPr>
        <w:t xml:space="preserve">2. Phillips, P. J., O’Toole, A. J., Weimer, S., &amp; McCarty, C. (2000). The FERET evaluation methodology for face-recognition algorithms. </w:t>
      </w:r>
      <w:r>
        <w:rPr>
          <w:i/>
          <w:sz w:val="20"/>
          <w:szCs w:val="20"/>
        </w:rPr>
        <w:t>IEEE Transactions on Pattern Analys</w:t>
      </w:r>
      <w:r>
        <w:rPr>
          <w:i/>
          <w:sz w:val="20"/>
          <w:szCs w:val="20"/>
        </w:rPr>
        <w:t>is and Machine Intelligence</w:t>
      </w:r>
      <w:r>
        <w:rPr>
          <w:sz w:val="20"/>
          <w:szCs w:val="20"/>
        </w:rPr>
        <w:t>, 22(10), 1090-1104. https://doi.org/10.1109/34.894839</w:t>
      </w:r>
    </w:p>
    <w:p w14:paraId="6F53E7A4" w14:textId="77777777" w:rsidR="00EE78C1" w:rsidRDefault="00F870DC">
      <w:pPr>
        <w:spacing w:before="240" w:after="240" w:line="480" w:lineRule="auto"/>
        <w:jc w:val="both"/>
        <w:rPr>
          <w:sz w:val="20"/>
          <w:szCs w:val="20"/>
        </w:rPr>
      </w:pPr>
      <w:r>
        <w:rPr>
          <w:sz w:val="20"/>
          <w:szCs w:val="20"/>
        </w:rPr>
        <w:t xml:space="preserve">3. Jain, A. K., Ross, A., &amp; Pankanti, S. (2006). Biometrics: A tool for information security. </w:t>
      </w:r>
      <w:r>
        <w:rPr>
          <w:i/>
          <w:sz w:val="20"/>
          <w:szCs w:val="20"/>
        </w:rPr>
        <w:t>IEEE Transactions on Information Forensics and Security</w:t>
      </w:r>
      <w:r>
        <w:rPr>
          <w:sz w:val="20"/>
          <w:szCs w:val="20"/>
        </w:rPr>
        <w:t>, 1(2), 125-143. https://</w:t>
      </w:r>
      <w:r>
        <w:rPr>
          <w:sz w:val="20"/>
          <w:szCs w:val="20"/>
        </w:rPr>
        <w:t>doi.org/10.1109/TIFS.2006.878644</w:t>
      </w:r>
    </w:p>
    <w:p w14:paraId="00EA75B8" w14:textId="77777777" w:rsidR="00EE78C1" w:rsidRDefault="00F870DC">
      <w:pPr>
        <w:spacing w:before="240" w:after="240" w:line="480" w:lineRule="auto"/>
        <w:jc w:val="both"/>
        <w:rPr>
          <w:sz w:val="20"/>
          <w:szCs w:val="20"/>
        </w:rPr>
      </w:pPr>
      <w:r>
        <w:rPr>
          <w:sz w:val="20"/>
          <w:szCs w:val="20"/>
        </w:rPr>
        <w:t xml:space="preserve">4. Ratha, N. K., Chen, S., &amp; Jain, A. K. (2001). Fingercode: An efficient representation for fingerprint classification. </w:t>
      </w:r>
      <w:r>
        <w:rPr>
          <w:i/>
          <w:sz w:val="20"/>
          <w:szCs w:val="20"/>
        </w:rPr>
        <w:t>IEEE Transactions on Pattern Analysis and Machine Intelligence</w:t>
      </w:r>
      <w:r>
        <w:rPr>
          <w:sz w:val="20"/>
          <w:szCs w:val="20"/>
        </w:rPr>
        <w:t>, 23(9), 1043-1057. https://doi.org/10.1</w:t>
      </w:r>
      <w:r>
        <w:rPr>
          <w:sz w:val="20"/>
          <w:szCs w:val="20"/>
        </w:rPr>
        <w:t>109/TPAMI.2001.964728</w:t>
      </w:r>
    </w:p>
    <w:p w14:paraId="3DB2C020" w14:textId="77777777" w:rsidR="00EE78C1" w:rsidRDefault="00F870DC">
      <w:pPr>
        <w:spacing w:before="240" w:after="240" w:line="480" w:lineRule="auto"/>
        <w:jc w:val="both"/>
        <w:rPr>
          <w:sz w:val="20"/>
          <w:szCs w:val="20"/>
        </w:rPr>
      </w:pPr>
      <w:r>
        <w:rPr>
          <w:sz w:val="20"/>
          <w:szCs w:val="20"/>
        </w:rPr>
        <w:t xml:space="preserve">5. Li, S. Z., &amp; Jain, A. K. (Eds.). (2011). </w:t>
      </w:r>
      <w:r>
        <w:rPr>
          <w:i/>
          <w:sz w:val="20"/>
          <w:szCs w:val="20"/>
        </w:rPr>
        <w:t>Handbook of Face Recognition</w:t>
      </w:r>
      <w:r>
        <w:rPr>
          <w:sz w:val="20"/>
          <w:szCs w:val="20"/>
        </w:rPr>
        <w:t xml:space="preserve"> (2nd ed.). Springer. https://doi.org/10.1007/978-0-85729-612-2</w:t>
      </w:r>
    </w:p>
    <w:p w14:paraId="0D8172E1" w14:textId="77777777" w:rsidR="00EE78C1" w:rsidRDefault="00F870DC">
      <w:pPr>
        <w:spacing w:before="240" w:after="240" w:line="480" w:lineRule="auto"/>
        <w:jc w:val="both"/>
        <w:rPr>
          <w:sz w:val="20"/>
          <w:szCs w:val="20"/>
        </w:rPr>
      </w:pPr>
      <w:r>
        <w:rPr>
          <w:sz w:val="20"/>
          <w:szCs w:val="20"/>
        </w:rPr>
        <w:t>6. Jain, A. K., Nandakumar, K., &amp; Ross, A. (2016). 50 years of biometric research: Accomplishments</w:t>
      </w:r>
      <w:r>
        <w:rPr>
          <w:sz w:val="20"/>
          <w:szCs w:val="20"/>
        </w:rPr>
        <w:t xml:space="preserve">, challenges, and opportunities. </w:t>
      </w:r>
      <w:r>
        <w:rPr>
          <w:i/>
          <w:sz w:val="20"/>
          <w:szCs w:val="20"/>
        </w:rPr>
        <w:t>Pattern Recognition Letters</w:t>
      </w:r>
      <w:r>
        <w:rPr>
          <w:sz w:val="20"/>
          <w:szCs w:val="20"/>
        </w:rPr>
        <w:t>, 79, 80-105. https://doi.org/10.1016/j.patrec.2016.07.017</w:t>
      </w:r>
    </w:p>
    <w:p w14:paraId="3A20EC38" w14:textId="77777777" w:rsidR="00EE78C1" w:rsidRDefault="00F870DC">
      <w:pPr>
        <w:spacing w:before="240" w:after="240" w:line="480" w:lineRule="auto"/>
        <w:jc w:val="both"/>
        <w:rPr>
          <w:sz w:val="20"/>
          <w:szCs w:val="20"/>
        </w:rPr>
      </w:pPr>
      <w:r>
        <w:rPr>
          <w:sz w:val="20"/>
          <w:szCs w:val="20"/>
        </w:rPr>
        <w:t xml:space="preserve">7. Taigman, Y., Yang, M., Ranzato, M., &amp; Wolf, L. (2014). DeepFace: Closing the gap to human-level performance in face verification. In </w:t>
      </w:r>
      <w:r>
        <w:rPr>
          <w:i/>
          <w:sz w:val="20"/>
          <w:szCs w:val="20"/>
        </w:rPr>
        <w:t>Proceedings of the IEEE Conference on Computer Vision and Pattern Recognition</w:t>
      </w:r>
      <w:r>
        <w:rPr>
          <w:sz w:val="20"/>
          <w:szCs w:val="20"/>
        </w:rPr>
        <w:t xml:space="preserve"> (pp. 1701-1708). https://doi.org/10.1109/CVPR.2014.220</w:t>
      </w:r>
    </w:p>
    <w:p w14:paraId="1C12E8F4" w14:textId="77777777" w:rsidR="00EE78C1" w:rsidRDefault="00F870DC">
      <w:pPr>
        <w:spacing w:before="240" w:after="240" w:line="480" w:lineRule="auto"/>
        <w:jc w:val="both"/>
        <w:rPr>
          <w:sz w:val="20"/>
          <w:szCs w:val="20"/>
        </w:rPr>
      </w:pPr>
      <w:r>
        <w:rPr>
          <w:sz w:val="20"/>
          <w:szCs w:val="20"/>
        </w:rPr>
        <w:t xml:space="preserve">8. O’Gorman, L. (2003). Comparing passwords, tokens, and biometrics for user authentication. </w:t>
      </w:r>
      <w:r>
        <w:rPr>
          <w:i/>
          <w:sz w:val="20"/>
          <w:szCs w:val="20"/>
        </w:rPr>
        <w:t>Proceedings of the IEEE</w:t>
      </w:r>
      <w:r>
        <w:rPr>
          <w:sz w:val="20"/>
          <w:szCs w:val="20"/>
        </w:rPr>
        <w:t>, 91(12</w:t>
      </w:r>
      <w:r>
        <w:rPr>
          <w:sz w:val="20"/>
          <w:szCs w:val="20"/>
        </w:rPr>
        <w:t>), 2021-2040. https://doi.org/10.1109/JPROC.2003.819133</w:t>
      </w:r>
    </w:p>
    <w:p w14:paraId="1C7F8C7E" w14:textId="77777777" w:rsidR="00EE78C1" w:rsidRDefault="00F870DC">
      <w:pPr>
        <w:spacing w:before="240" w:after="240" w:line="480" w:lineRule="auto"/>
        <w:jc w:val="both"/>
        <w:rPr>
          <w:sz w:val="20"/>
          <w:szCs w:val="20"/>
        </w:rPr>
      </w:pPr>
      <w:r>
        <w:rPr>
          <w:sz w:val="20"/>
          <w:szCs w:val="20"/>
        </w:rPr>
        <w:t xml:space="preserve">9. Jain, A. K., Nandakumar, K., &amp; Ross, A. (2016). 50 years of biometric research: Accomplishments, challenges, and opportunities. </w:t>
      </w:r>
      <w:r>
        <w:rPr>
          <w:i/>
          <w:sz w:val="20"/>
          <w:szCs w:val="20"/>
        </w:rPr>
        <w:t>Pattern Recognition Letters</w:t>
      </w:r>
      <w:r>
        <w:rPr>
          <w:sz w:val="20"/>
          <w:szCs w:val="20"/>
        </w:rPr>
        <w:t>, 79, 80-105. https://doi.org/10.1016/j.pa</w:t>
      </w:r>
      <w:r>
        <w:rPr>
          <w:sz w:val="20"/>
          <w:szCs w:val="20"/>
        </w:rPr>
        <w:t>trec.2016.07.017</w:t>
      </w:r>
    </w:p>
    <w:p w14:paraId="643D8BEC" w14:textId="77777777" w:rsidR="00EE78C1" w:rsidRDefault="00F870DC">
      <w:pPr>
        <w:spacing w:before="240" w:after="240" w:line="480" w:lineRule="auto"/>
        <w:jc w:val="both"/>
        <w:rPr>
          <w:i/>
          <w:sz w:val="20"/>
          <w:szCs w:val="20"/>
        </w:rPr>
      </w:pPr>
      <w:r>
        <w:rPr>
          <w:sz w:val="20"/>
          <w:szCs w:val="20"/>
        </w:rPr>
        <w:t xml:space="preserve">10. Maltoni, D., Maio, D., Jain, A. K., &amp; Prabhakar, S. (2009). </w:t>
      </w:r>
      <w:r>
        <w:rPr>
          <w:i/>
          <w:sz w:val="20"/>
          <w:szCs w:val="20"/>
        </w:rPr>
        <w:t>Handbook of Fingerprint Recognition</w:t>
      </w:r>
      <w:r>
        <w:rPr>
          <w:sz w:val="20"/>
          <w:szCs w:val="20"/>
        </w:rPr>
        <w:t xml:space="preserve"> (2nd ed.). Springer. https://doi.org/10.1007/978-0-387-85820-3</w:t>
      </w:r>
    </w:p>
    <w:p w14:paraId="282DC7E2" w14:textId="77777777" w:rsidR="00EE78C1" w:rsidRDefault="00EE78C1">
      <w:pPr>
        <w:spacing w:before="240" w:after="240" w:line="480" w:lineRule="auto"/>
        <w:rPr>
          <w:sz w:val="20"/>
          <w:szCs w:val="20"/>
        </w:rPr>
      </w:pPr>
    </w:p>
    <w:p w14:paraId="7F59F932" w14:textId="77777777" w:rsidR="00EE78C1" w:rsidRDefault="00EE78C1">
      <w:pPr>
        <w:spacing w:before="240" w:after="240" w:line="480" w:lineRule="auto"/>
      </w:pPr>
    </w:p>
    <w:sectPr w:rsidR="00EE78C1">
      <w:headerReference w:type="even" r:id="rId7"/>
      <w:headerReference w:type="default" r:id="rId8"/>
      <w:footerReference w:type="even" r:id="rId9"/>
      <w:footerReference w:type="default" r:id="rId10"/>
      <w:headerReference w:type="first" r:id="rId11"/>
      <w:footerReference w:type="first" r:id="rId12"/>
      <w:pgSz w:w="11906" w:h="16838"/>
      <w:pgMar w:top="566" w:right="566" w:bottom="566" w:left="566" w:header="72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BE55" w14:textId="77777777" w:rsidR="00F870DC" w:rsidRDefault="00F870DC">
      <w:pPr>
        <w:spacing w:line="240" w:lineRule="auto"/>
      </w:pPr>
      <w:r>
        <w:separator/>
      </w:r>
    </w:p>
  </w:endnote>
  <w:endnote w:type="continuationSeparator" w:id="0">
    <w:p w14:paraId="3A349618" w14:textId="77777777" w:rsidR="00F870DC" w:rsidRDefault="00F87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115E" w14:textId="77777777" w:rsidR="009307B4" w:rsidRDefault="00930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447F0" w14:textId="77777777" w:rsidR="00EE78C1" w:rsidRDefault="00EE78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ABE1" w14:textId="77777777" w:rsidR="009307B4" w:rsidRDefault="00930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55821" w14:textId="77777777" w:rsidR="00F870DC" w:rsidRDefault="00F870DC">
      <w:pPr>
        <w:spacing w:line="240" w:lineRule="auto"/>
      </w:pPr>
      <w:r>
        <w:separator/>
      </w:r>
    </w:p>
  </w:footnote>
  <w:footnote w:type="continuationSeparator" w:id="0">
    <w:p w14:paraId="16589869" w14:textId="77777777" w:rsidR="00F870DC" w:rsidRDefault="00F87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F1B6" w14:textId="4182D194" w:rsidR="009307B4" w:rsidRDefault="009307B4">
    <w:pPr>
      <w:pStyle w:val="Header"/>
    </w:pPr>
    <w:r>
      <w:rPr>
        <w:noProof/>
      </w:rPr>
      <w:pict w14:anchorId="2E20F5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8860" o:spid="_x0000_s2050" type="#_x0000_t136" style="position:absolute;margin-left:0;margin-top:0;width:683.5pt;height:75.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FC66" w14:textId="31E82501" w:rsidR="009307B4" w:rsidRDefault="009307B4">
    <w:pPr>
      <w:pStyle w:val="Header"/>
    </w:pPr>
    <w:r>
      <w:rPr>
        <w:noProof/>
      </w:rPr>
      <w:pict w14:anchorId="26B61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8861" o:spid="_x0000_s2051" type="#_x0000_t136" style="position:absolute;margin-left:0;margin-top:0;width:683.5pt;height:75.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B9D5" w14:textId="15FD2B17" w:rsidR="009307B4" w:rsidRDefault="009307B4">
    <w:pPr>
      <w:pStyle w:val="Header"/>
    </w:pPr>
    <w:r>
      <w:rPr>
        <w:noProof/>
      </w:rPr>
      <w:pict w14:anchorId="720DC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8859" o:spid="_x0000_s2049" type="#_x0000_t136" style="position:absolute;margin-left:0;margin-top:0;width:683.5pt;height:75.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C5F82"/>
    <w:multiLevelType w:val="multilevel"/>
    <w:tmpl w:val="98801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D46727"/>
    <w:multiLevelType w:val="multilevel"/>
    <w:tmpl w:val="3DE4B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B40805"/>
    <w:multiLevelType w:val="multilevel"/>
    <w:tmpl w:val="8B189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5D7B4A"/>
    <w:multiLevelType w:val="multilevel"/>
    <w:tmpl w:val="39A61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1073EC"/>
    <w:multiLevelType w:val="multilevel"/>
    <w:tmpl w:val="06961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060891"/>
    <w:multiLevelType w:val="multilevel"/>
    <w:tmpl w:val="AD482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757E3D"/>
    <w:multiLevelType w:val="multilevel"/>
    <w:tmpl w:val="6EDA1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074C39"/>
    <w:multiLevelType w:val="multilevel"/>
    <w:tmpl w:val="E8FCA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1F5049"/>
    <w:multiLevelType w:val="multilevel"/>
    <w:tmpl w:val="AA120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E4770B"/>
    <w:multiLevelType w:val="multilevel"/>
    <w:tmpl w:val="484AD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11B10"/>
    <w:multiLevelType w:val="multilevel"/>
    <w:tmpl w:val="E7AAEE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9DD0BE5"/>
    <w:multiLevelType w:val="multilevel"/>
    <w:tmpl w:val="EDF68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22668C1"/>
    <w:multiLevelType w:val="multilevel"/>
    <w:tmpl w:val="FDA4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30618E"/>
    <w:multiLevelType w:val="multilevel"/>
    <w:tmpl w:val="AF5E2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F365F0"/>
    <w:multiLevelType w:val="multilevel"/>
    <w:tmpl w:val="D324C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B08272C"/>
    <w:multiLevelType w:val="multilevel"/>
    <w:tmpl w:val="13E45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AC190D"/>
    <w:multiLevelType w:val="multilevel"/>
    <w:tmpl w:val="61E62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86393D"/>
    <w:multiLevelType w:val="multilevel"/>
    <w:tmpl w:val="54386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10"/>
  </w:num>
  <w:num w:numId="4">
    <w:abstractNumId w:val="3"/>
  </w:num>
  <w:num w:numId="5">
    <w:abstractNumId w:val="7"/>
  </w:num>
  <w:num w:numId="6">
    <w:abstractNumId w:val="11"/>
  </w:num>
  <w:num w:numId="7">
    <w:abstractNumId w:val="17"/>
  </w:num>
  <w:num w:numId="8">
    <w:abstractNumId w:val="9"/>
  </w:num>
  <w:num w:numId="9">
    <w:abstractNumId w:val="16"/>
  </w:num>
  <w:num w:numId="10">
    <w:abstractNumId w:val="6"/>
  </w:num>
  <w:num w:numId="11">
    <w:abstractNumId w:val="14"/>
  </w:num>
  <w:num w:numId="12">
    <w:abstractNumId w:val="15"/>
  </w:num>
  <w:num w:numId="13">
    <w:abstractNumId w:val="13"/>
  </w:num>
  <w:num w:numId="14">
    <w:abstractNumId w:val="8"/>
  </w:num>
  <w:num w:numId="15">
    <w:abstractNumId w:val="0"/>
  </w:num>
  <w:num w:numId="16">
    <w:abstractNumId w:val="5"/>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C1"/>
    <w:rsid w:val="0011758F"/>
    <w:rsid w:val="00261265"/>
    <w:rsid w:val="009307B4"/>
    <w:rsid w:val="00BF7DDC"/>
    <w:rsid w:val="00EE78C1"/>
    <w:rsid w:val="00F87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7E853"/>
  <w15:docId w15:val="{9637B8F4-C61C-4E93-99EE-925B1C3A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11758F"/>
    <w:rPr>
      <w:color w:val="0000FF" w:themeColor="hyperlink"/>
      <w:u w:val="single"/>
    </w:rPr>
  </w:style>
  <w:style w:type="character" w:styleId="UnresolvedMention">
    <w:name w:val="Unresolved Mention"/>
    <w:basedOn w:val="DefaultParagraphFont"/>
    <w:uiPriority w:val="99"/>
    <w:semiHidden/>
    <w:unhideWhenUsed/>
    <w:rsid w:val="0011758F"/>
    <w:rPr>
      <w:color w:val="605E5C"/>
      <w:shd w:val="clear" w:color="auto" w:fill="E1DFDD"/>
    </w:rPr>
  </w:style>
  <w:style w:type="paragraph" w:styleId="Header">
    <w:name w:val="header"/>
    <w:basedOn w:val="Normal"/>
    <w:link w:val="HeaderChar"/>
    <w:uiPriority w:val="99"/>
    <w:unhideWhenUsed/>
    <w:rsid w:val="009307B4"/>
    <w:pPr>
      <w:tabs>
        <w:tab w:val="center" w:pos="4680"/>
        <w:tab w:val="right" w:pos="9360"/>
      </w:tabs>
      <w:spacing w:line="240" w:lineRule="auto"/>
    </w:pPr>
  </w:style>
  <w:style w:type="character" w:customStyle="1" w:styleId="HeaderChar">
    <w:name w:val="Header Char"/>
    <w:basedOn w:val="DefaultParagraphFont"/>
    <w:link w:val="Header"/>
    <w:uiPriority w:val="99"/>
    <w:rsid w:val="009307B4"/>
  </w:style>
  <w:style w:type="paragraph" w:styleId="Footer">
    <w:name w:val="footer"/>
    <w:basedOn w:val="Normal"/>
    <w:link w:val="FooterChar"/>
    <w:uiPriority w:val="99"/>
    <w:unhideWhenUsed/>
    <w:rsid w:val="009307B4"/>
    <w:pPr>
      <w:tabs>
        <w:tab w:val="center" w:pos="4680"/>
        <w:tab w:val="right" w:pos="9360"/>
      </w:tabs>
      <w:spacing w:line="240" w:lineRule="auto"/>
    </w:pPr>
  </w:style>
  <w:style w:type="character" w:customStyle="1" w:styleId="FooterChar">
    <w:name w:val="Footer Char"/>
    <w:basedOn w:val="DefaultParagraphFont"/>
    <w:link w:val="Footer"/>
    <w:uiPriority w:val="99"/>
    <w:rsid w:val="00930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5055</Words>
  <Characters>28820</Characters>
  <Application>Microsoft Office Word</Application>
  <DocSecurity>0</DocSecurity>
  <Lines>240</Lines>
  <Paragraphs>67</Paragraphs>
  <ScaleCrop>false</ScaleCrop>
  <Company/>
  <LinksUpToDate>false</LinksUpToDate>
  <CharactersWithSpaces>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3</cp:revision>
  <dcterms:created xsi:type="dcterms:W3CDTF">2025-03-25T06:08:00Z</dcterms:created>
  <dcterms:modified xsi:type="dcterms:W3CDTF">2025-03-25T07:16:00Z</dcterms:modified>
</cp:coreProperties>
</file>