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61EB" w14:textId="021AE508" w:rsidR="007E04E0" w:rsidRDefault="00FD7347" w:rsidP="0034222D">
      <w:pPr>
        <w:spacing w:line="240" w:lineRule="auto"/>
        <w:jc w:val="center"/>
        <w:rPr>
          <w:rFonts w:ascii="Times New Roman" w:hAnsi="Times New Roman" w:cs="Times New Roman"/>
          <w:b/>
          <w:bCs/>
          <w:color w:val="000000"/>
          <w:sz w:val="24"/>
          <w:szCs w:val="24"/>
        </w:rPr>
      </w:pPr>
      <w:r w:rsidRPr="00FD7347">
        <w:rPr>
          <w:rFonts w:ascii="Times New Roman" w:hAnsi="Times New Roman" w:cs="Times New Roman"/>
          <w:b/>
          <w:bCs/>
          <w:color w:val="000000"/>
          <w:sz w:val="24"/>
          <w:szCs w:val="24"/>
        </w:rPr>
        <w:t>Original Research Article</w:t>
      </w:r>
    </w:p>
    <w:p w14:paraId="5BD703A5" w14:textId="77777777" w:rsidR="00FD7347" w:rsidRDefault="00FD7347" w:rsidP="0034222D">
      <w:pPr>
        <w:spacing w:line="240" w:lineRule="auto"/>
        <w:jc w:val="center"/>
        <w:rPr>
          <w:rFonts w:ascii="Times New Roman" w:hAnsi="Times New Roman" w:cs="Times New Roman"/>
          <w:b/>
          <w:bCs/>
          <w:color w:val="000000"/>
          <w:sz w:val="24"/>
          <w:szCs w:val="24"/>
        </w:rPr>
      </w:pPr>
    </w:p>
    <w:p w14:paraId="3A5127C5" w14:textId="12C4EF96" w:rsidR="00E336A0" w:rsidRDefault="007E04E0" w:rsidP="007E04E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Outcome of C</w:t>
      </w:r>
      <w:r w:rsidR="00353DEF">
        <w:rPr>
          <w:rFonts w:ascii="Times New Roman" w:hAnsi="Times New Roman" w:cs="Times New Roman"/>
          <w:b/>
          <w:bCs/>
          <w:color w:val="000000"/>
          <w:sz w:val="24"/>
          <w:szCs w:val="24"/>
        </w:rPr>
        <w:t>onventional Surgery in the Management of Primary Varicose Vein</w:t>
      </w:r>
      <w:r>
        <w:rPr>
          <w:rFonts w:ascii="Times New Roman" w:hAnsi="Times New Roman" w:cs="Times New Roman"/>
          <w:b/>
          <w:bCs/>
          <w:color w:val="000000"/>
          <w:sz w:val="24"/>
          <w:szCs w:val="24"/>
        </w:rPr>
        <w:t>. A Single Centre experience</w:t>
      </w:r>
    </w:p>
    <w:p w14:paraId="0C88FA3A" w14:textId="77777777" w:rsidR="00680E90" w:rsidRDefault="00680E90" w:rsidP="007E04E0">
      <w:pPr>
        <w:spacing w:line="360" w:lineRule="auto"/>
        <w:jc w:val="center"/>
        <w:rPr>
          <w:rFonts w:ascii="Times New Roman" w:hAnsi="Times New Roman" w:cs="Times New Roman"/>
          <w:b/>
          <w:bCs/>
          <w:color w:val="000000"/>
          <w:sz w:val="24"/>
          <w:szCs w:val="24"/>
        </w:rPr>
      </w:pPr>
    </w:p>
    <w:p w14:paraId="36B37808" w14:textId="50DEB388" w:rsidR="00CE1B4B" w:rsidRPr="00353DEF" w:rsidRDefault="00CE1B4B" w:rsidP="0081397E">
      <w:pPr>
        <w:spacing w:after="0" w:line="360" w:lineRule="auto"/>
        <w:ind w:right="180"/>
        <w:rPr>
          <w:rFonts w:ascii="Times New Roman" w:hAnsi="Times New Roman"/>
          <w:b/>
          <w:sz w:val="24"/>
          <w:szCs w:val="24"/>
        </w:rPr>
      </w:pPr>
      <w:r w:rsidRPr="00353DEF">
        <w:rPr>
          <w:rFonts w:ascii="Times New Roman" w:hAnsi="Times New Roman"/>
          <w:b/>
          <w:sz w:val="28"/>
          <w:szCs w:val="24"/>
        </w:rPr>
        <w:t>A</w:t>
      </w:r>
      <w:r w:rsidR="00353DEF" w:rsidRPr="00353DEF">
        <w:rPr>
          <w:rFonts w:ascii="Times New Roman" w:hAnsi="Times New Roman"/>
          <w:b/>
          <w:sz w:val="28"/>
          <w:szCs w:val="24"/>
        </w:rPr>
        <w:t>bstract</w:t>
      </w:r>
    </w:p>
    <w:p w14:paraId="1E108A13" w14:textId="24CEC70A" w:rsidR="00E336A0" w:rsidRPr="000D06DF" w:rsidRDefault="00CE1B4B"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Background: </w:t>
      </w:r>
      <w:r w:rsidR="000D06DF" w:rsidRPr="000D06DF">
        <w:rPr>
          <w:rFonts w:ascii="Times New Roman" w:hAnsi="Times New Roman" w:cs="Times New Roman"/>
          <w:bCs/>
          <w:sz w:val="24"/>
          <w:szCs w:val="24"/>
        </w:rPr>
        <w:t xml:space="preserve">Varicose veins are a common vascular condition characterized by dilated, tortuous veins, most often affecting the lower extremities. They are caused by venous insufficiency due to valve dysfunction, leading to blood pooling and increased venous pressure. Symptoms include pain, swelling, heaviness, and in severe cases, skin changes and ulcers. Conventional surgery, particularly high ligation and stripping of the affected veins, has long been a standard treatment for primary varicose veins. </w:t>
      </w:r>
    </w:p>
    <w:p w14:paraId="1263658E" w14:textId="2BB6896D" w:rsidR="007A1F67" w:rsidRPr="007A1F67" w:rsidRDefault="007A1F67" w:rsidP="00B172D2">
      <w:pPr>
        <w:spacing w:line="360" w:lineRule="auto"/>
        <w:jc w:val="both"/>
        <w:rPr>
          <w:rFonts w:ascii="Times New Roman" w:hAnsi="Times New Roman" w:cs="Times New Roman"/>
          <w:b/>
          <w:bCs/>
          <w:sz w:val="24"/>
          <w:szCs w:val="24"/>
        </w:rPr>
      </w:pPr>
      <w:r w:rsidRPr="007A1F67">
        <w:rPr>
          <w:rFonts w:ascii="Times New Roman" w:hAnsi="Times New Roman" w:cs="Times New Roman"/>
          <w:b/>
          <w:bCs/>
          <w:sz w:val="24"/>
          <w:szCs w:val="24"/>
        </w:rPr>
        <w:t xml:space="preserve">Objective: </w:t>
      </w:r>
      <w:r w:rsidR="00B172D2" w:rsidRPr="00B172D2">
        <w:rPr>
          <w:rFonts w:ascii="Times New Roman" w:hAnsi="Times New Roman" w:cs="Times New Roman"/>
          <w:sz w:val="24"/>
          <w:szCs w:val="24"/>
        </w:rPr>
        <w:t>To evaluate the outcome of conventional surgery in the management of primary varicose vein in perspective of recovery.</w:t>
      </w:r>
    </w:p>
    <w:p w14:paraId="7B8DB318" w14:textId="22456918" w:rsidR="00CE1B4B" w:rsidRPr="00544225" w:rsidRDefault="00CE1B4B"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Methods: </w:t>
      </w:r>
      <w:r w:rsidR="00544225" w:rsidRPr="00544225">
        <w:rPr>
          <w:rFonts w:ascii="Times New Roman" w:hAnsi="Times New Roman" w:cs="Times New Roman"/>
          <w:bCs/>
          <w:sz w:val="24"/>
          <w:szCs w:val="24"/>
        </w:rPr>
        <w:t>This cross-sectional study included a total of 40 patients who met the eligibility criteria. All patients underwent conventional open surgery. Preoperative findings, intraoperative procedures, and postoperative outcomes were assessed and compared. Follow-up evaluations were conducted at 1 week and 1 month, and the results were analyzed.</w:t>
      </w:r>
    </w:p>
    <w:p w14:paraId="061CA8C4" w14:textId="52C743A0" w:rsidR="000606C9" w:rsidRPr="00105C4F" w:rsidRDefault="000606C9"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Result: </w:t>
      </w:r>
      <w:r w:rsidR="00105C4F" w:rsidRPr="00105C4F">
        <w:rPr>
          <w:rFonts w:ascii="Times New Roman" w:hAnsi="Times New Roman" w:cs="Times New Roman"/>
          <w:bCs/>
          <w:sz w:val="24"/>
          <w:szCs w:val="24"/>
        </w:rPr>
        <w:t>The study demonstrates that conventional surgery for primary varicose veins is effective in reducing symptoms and improving outcomes. Most patients were male (70%), with a mean age of 39.50 years, and nearly half (45%) had a normal BMI. Common preoperative symptoms included visible varicose veins (97.5%), heaviness (52.5%), and night cramps (42.5%). SFJ incompetence was observed in 62.5% of cases, and no deep vein thrombosis was detected. The surgery was primarily unilateral (87.5%), with minimal complications such as hyperpigmentation (32.5%) and hematoma (20%) resolving over time. Pain decreased significantly, and 92.5% of patients reported no pain by the first month, with an average return to work within 2.45 days.</w:t>
      </w:r>
    </w:p>
    <w:p w14:paraId="14832339" w14:textId="430BAFCB" w:rsidR="00AF7F20" w:rsidRDefault="00D043F5" w:rsidP="0081397E">
      <w:pPr>
        <w:autoSpaceDE w:val="0"/>
        <w:autoSpaceDN w:val="0"/>
        <w:adjustRightInd w:val="0"/>
        <w:spacing w:after="0"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Conclusion: </w:t>
      </w:r>
      <w:r w:rsidR="00392A8E" w:rsidRPr="00392A8E">
        <w:rPr>
          <w:rFonts w:ascii="Times New Roman" w:hAnsi="Times New Roman" w:cs="Times New Roman"/>
          <w:bCs/>
          <w:sz w:val="24"/>
          <w:szCs w:val="24"/>
        </w:rPr>
        <w:t xml:space="preserve">The study emphasizes that conventional surgery is </w:t>
      </w:r>
      <w:proofErr w:type="spellStart"/>
      <w:proofErr w:type="gramStart"/>
      <w:r w:rsidR="00392A8E" w:rsidRPr="00392A8E">
        <w:rPr>
          <w:rFonts w:ascii="Times New Roman" w:hAnsi="Times New Roman" w:cs="Times New Roman"/>
          <w:bCs/>
          <w:sz w:val="24"/>
          <w:szCs w:val="24"/>
        </w:rPr>
        <w:t>a</w:t>
      </w:r>
      <w:proofErr w:type="spellEnd"/>
      <w:proofErr w:type="gramEnd"/>
      <w:r w:rsidR="00392A8E" w:rsidRPr="00392A8E">
        <w:rPr>
          <w:rFonts w:ascii="Times New Roman" w:hAnsi="Times New Roman" w:cs="Times New Roman"/>
          <w:bCs/>
          <w:sz w:val="24"/>
          <w:szCs w:val="24"/>
        </w:rPr>
        <w:t xml:space="preserve"> effective and relatively minimally invasive option for treating primary varicose veins. Patients experienced notable improvements, minimal postoperative complications, fast recovery, and an early return to </w:t>
      </w:r>
      <w:r w:rsidR="00392A8E" w:rsidRPr="00392A8E">
        <w:rPr>
          <w:rFonts w:ascii="Times New Roman" w:hAnsi="Times New Roman" w:cs="Times New Roman"/>
          <w:bCs/>
          <w:sz w:val="24"/>
          <w:szCs w:val="24"/>
        </w:rPr>
        <w:lastRenderedPageBreak/>
        <w:t xml:space="preserve">work. These results highlight the effectiveness of conventional surgery in managing primary varicose veins. </w:t>
      </w:r>
    </w:p>
    <w:p w14:paraId="222FD677" w14:textId="07898585" w:rsidR="007E04E0" w:rsidRDefault="007E04E0" w:rsidP="0081397E">
      <w:pPr>
        <w:autoSpaceDE w:val="0"/>
        <w:autoSpaceDN w:val="0"/>
        <w:adjustRightInd w:val="0"/>
        <w:spacing w:after="0" w:line="360" w:lineRule="auto"/>
        <w:jc w:val="both"/>
        <w:rPr>
          <w:rFonts w:ascii="Times New Roman" w:hAnsi="Times New Roman" w:cs="Times New Roman"/>
          <w:sz w:val="24"/>
          <w:szCs w:val="24"/>
          <w:lang w:val="en-MY"/>
        </w:rPr>
      </w:pPr>
      <w:r>
        <w:rPr>
          <w:rFonts w:ascii="Times New Roman" w:hAnsi="Times New Roman" w:cs="Times New Roman"/>
          <w:bCs/>
          <w:sz w:val="24"/>
          <w:szCs w:val="24"/>
        </w:rPr>
        <w:t xml:space="preserve">Key words: </w:t>
      </w:r>
      <w:r w:rsidRPr="007E04E0">
        <w:rPr>
          <w:rFonts w:ascii="Times New Roman" w:hAnsi="Times New Roman" w:cs="Times New Roman"/>
          <w:bCs/>
          <w:i/>
          <w:sz w:val="24"/>
          <w:szCs w:val="24"/>
        </w:rPr>
        <w:t>Conventional Surgery,</w:t>
      </w:r>
      <w:r w:rsidRPr="007E04E0">
        <w:rPr>
          <w:i/>
        </w:rPr>
        <w:t xml:space="preserve"> </w:t>
      </w:r>
      <w:r w:rsidRPr="007E04E0">
        <w:rPr>
          <w:rFonts w:ascii="Times New Roman" w:hAnsi="Times New Roman" w:cs="Times New Roman"/>
          <w:bCs/>
          <w:i/>
          <w:sz w:val="24"/>
          <w:szCs w:val="24"/>
        </w:rPr>
        <w:t>Primary Varicose Vein</w:t>
      </w:r>
    </w:p>
    <w:p w14:paraId="7F2B02BC" w14:textId="0E69B02E" w:rsidR="00AF7F20" w:rsidRPr="0081397E" w:rsidRDefault="00AF7F20" w:rsidP="00756F64">
      <w:pPr>
        <w:spacing w:after="160" w:line="360" w:lineRule="auto"/>
        <w:rPr>
          <w:rFonts w:ascii="Times New Roman" w:hAnsi="Times New Roman" w:cs="Times New Roman"/>
          <w:b/>
          <w:sz w:val="28"/>
        </w:rPr>
      </w:pPr>
      <w:r>
        <w:rPr>
          <w:rFonts w:ascii="Times New Roman" w:hAnsi="Times New Roman" w:cs="Times New Roman"/>
          <w:sz w:val="24"/>
          <w:szCs w:val="24"/>
          <w:lang w:val="en-MY"/>
        </w:rPr>
        <w:br w:type="page"/>
      </w:r>
      <w:r w:rsidRPr="0081397E">
        <w:rPr>
          <w:rFonts w:ascii="Times New Roman" w:hAnsi="Times New Roman" w:cs="Times New Roman"/>
          <w:b/>
          <w:sz w:val="28"/>
        </w:rPr>
        <w:lastRenderedPageBreak/>
        <w:t>Introduction</w:t>
      </w:r>
    </w:p>
    <w:p w14:paraId="4DD14211" w14:textId="7DD0ECEA" w:rsidR="009F46D9" w:rsidRPr="009F46D9"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Varicose veins (VV) are veins, typically in the legs, that lose their elasticity and become swollen with blood. This occurs when the valves in the veins weaken, allowing blood to flow backward. Over time, the veins expand to accommodate the excess blood, eventually leading to a loss of elasticity. Individuals with VV may experience pain in the affected area, tiredness in the legs, swelling, changes in skin appearance, and the development of ulcers in the region.</w:t>
      </w:r>
      <w:r w:rsidR="009F46D9" w:rsidRPr="009F46D9">
        <w:rPr>
          <w:rFonts w:ascii="Times New Roman" w:hAnsi="Times New Roman" w:cs="Times New Roman"/>
          <w:sz w:val="24"/>
          <w:szCs w:val="24"/>
          <w:vertAlign w:val="superscript"/>
        </w:rPr>
        <w:t>1</w:t>
      </w:r>
    </w:p>
    <w:p w14:paraId="5362BC7F" w14:textId="036D4F05" w:rsidR="00721C6B"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 xml:space="preserve">Chronic venous insufficiency (CVI) of the lower limbs is a prevalent condition, affecting 25% of women and 15% of men. The most common cause of varicose veins (VV) is venous reflux at the </w:t>
      </w:r>
      <w:proofErr w:type="spellStart"/>
      <w:r w:rsidRPr="00721C6B">
        <w:rPr>
          <w:rFonts w:ascii="Times New Roman" w:hAnsi="Times New Roman" w:cs="Times New Roman"/>
          <w:sz w:val="24"/>
          <w:szCs w:val="24"/>
        </w:rPr>
        <w:t>Sapheno</w:t>
      </w:r>
      <w:proofErr w:type="spellEnd"/>
      <w:r w:rsidRPr="00721C6B">
        <w:rPr>
          <w:rFonts w:ascii="Times New Roman" w:hAnsi="Times New Roman" w:cs="Times New Roman"/>
          <w:sz w:val="24"/>
          <w:szCs w:val="24"/>
        </w:rPr>
        <w:t xml:space="preserve">-Femoral Junction (SFJ). Prolonged CVI can lead to skin alterations such as eczema, pigmentation, </w:t>
      </w:r>
      <w:proofErr w:type="spellStart"/>
      <w:r w:rsidRPr="00721C6B">
        <w:rPr>
          <w:rFonts w:ascii="Times New Roman" w:hAnsi="Times New Roman" w:cs="Times New Roman"/>
          <w:sz w:val="24"/>
          <w:szCs w:val="24"/>
        </w:rPr>
        <w:t>lipodermosclerosis</w:t>
      </w:r>
      <w:proofErr w:type="spellEnd"/>
      <w:r w:rsidRPr="00721C6B">
        <w:rPr>
          <w:rFonts w:ascii="Times New Roman" w:hAnsi="Times New Roman" w:cs="Times New Roman"/>
          <w:sz w:val="24"/>
          <w:szCs w:val="24"/>
        </w:rPr>
        <w:t>, and ulceration. Concerns often arise regarding the cosmetic appearance of VV and any related skin changes. For many years, surgical intervention has been considered the gold standard for treating VV.²</w:t>
      </w:r>
    </w:p>
    <w:p w14:paraId="1C608446" w14:textId="75B2C9C7" w:rsidR="0038754F" w:rsidRDefault="0038754F" w:rsidP="009F46D9">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 xml:space="preserve">Over the years, several techniques have been developed to treat saphenous reflux, including high ligation of the saphenous vein, saphenous vein stripping, ultrasound (US)-guided sclerotherapy, and combinations of these </w:t>
      </w:r>
      <w:proofErr w:type="gramStart"/>
      <w:r w:rsidRPr="0038754F">
        <w:rPr>
          <w:rFonts w:ascii="Times New Roman" w:hAnsi="Times New Roman" w:cs="Times New Roman"/>
          <w:sz w:val="24"/>
          <w:szCs w:val="24"/>
        </w:rPr>
        <w:t>methods.³</w:t>
      </w:r>
      <w:proofErr w:type="gramEnd"/>
    </w:p>
    <w:p w14:paraId="36A6CB44" w14:textId="562913E3" w:rsidR="0038754F" w:rsidRDefault="0038754F" w:rsidP="00324631">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 xml:space="preserve">The treatment of varicose veins focuses on preventing complications, relieving symptoms, and enhancing patients' quality of life. Open surgery, first introduced by W. Keller over 10 years ago, remains the most common approach. However, the past decade has witnessed the rapid development and evolution of </w:t>
      </w:r>
      <w:proofErr w:type="spellStart"/>
      <w:r w:rsidRPr="0038754F">
        <w:rPr>
          <w:rFonts w:ascii="Times New Roman" w:hAnsi="Times New Roman" w:cs="Times New Roman"/>
          <w:sz w:val="24"/>
          <w:szCs w:val="24"/>
        </w:rPr>
        <w:t>endovenous</w:t>
      </w:r>
      <w:proofErr w:type="spellEnd"/>
      <w:r w:rsidRPr="0038754F">
        <w:rPr>
          <w:rFonts w:ascii="Times New Roman" w:hAnsi="Times New Roman" w:cs="Times New Roman"/>
          <w:sz w:val="24"/>
          <w:szCs w:val="24"/>
        </w:rPr>
        <w:t xml:space="preserve"> therapies.</w:t>
      </w:r>
      <w:r w:rsidRPr="0038754F">
        <w:rPr>
          <w:rFonts w:ascii="Times New Roman" w:hAnsi="Times New Roman" w:cs="Times New Roman"/>
          <w:sz w:val="24"/>
          <w:szCs w:val="24"/>
          <w:vertAlign w:val="superscript"/>
        </w:rPr>
        <w:t>4,5</w:t>
      </w:r>
    </w:p>
    <w:p w14:paraId="3291398F" w14:textId="19719D28" w:rsidR="00373592" w:rsidRPr="009F46D9" w:rsidRDefault="00373592" w:rsidP="00324631">
      <w:pPr>
        <w:autoSpaceDE w:val="0"/>
        <w:autoSpaceDN w:val="0"/>
        <w:adjustRightInd w:val="0"/>
        <w:spacing w:after="0" w:line="360" w:lineRule="auto"/>
        <w:jc w:val="both"/>
        <w:rPr>
          <w:rFonts w:ascii="Times New Roman" w:hAnsi="Times New Roman" w:cs="Times New Roman"/>
          <w:sz w:val="24"/>
          <w:szCs w:val="24"/>
        </w:rPr>
      </w:pPr>
      <w:r w:rsidRPr="00373592">
        <w:rPr>
          <w:rFonts w:ascii="Times New Roman" w:hAnsi="Times New Roman" w:cs="Times New Roman"/>
          <w:sz w:val="24"/>
          <w:szCs w:val="24"/>
        </w:rPr>
        <w:t>During a surgical procedure, the saphenofemoral junction is disconnected from the venous</w:t>
      </w:r>
      <w:r w:rsidR="003C5A65">
        <w:rPr>
          <w:rFonts w:ascii="Times New Roman" w:hAnsi="Times New Roman" w:cs="Times New Roman"/>
          <w:sz w:val="24"/>
          <w:szCs w:val="24"/>
        </w:rPr>
        <w:t xml:space="preserve"> </w:t>
      </w:r>
      <w:r w:rsidRPr="00373592">
        <w:rPr>
          <w:rFonts w:ascii="Times New Roman" w:hAnsi="Times New Roman" w:cs="Times New Roman"/>
          <w:sz w:val="24"/>
          <w:szCs w:val="24"/>
        </w:rPr>
        <w:t xml:space="preserve">system via ligation in the case of the great saphenous vein disease or the </w:t>
      </w:r>
      <w:proofErr w:type="spellStart"/>
      <w:r w:rsidRPr="00373592">
        <w:rPr>
          <w:rFonts w:ascii="Times New Roman" w:hAnsi="Times New Roman" w:cs="Times New Roman"/>
          <w:sz w:val="24"/>
          <w:szCs w:val="24"/>
        </w:rPr>
        <w:t>sapheno</w:t>
      </w:r>
      <w:proofErr w:type="spellEnd"/>
      <w:r w:rsidRPr="00373592">
        <w:rPr>
          <w:rFonts w:ascii="Times New Roman" w:hAnsi="Times New Roman" w:cs="Times New Roman"/>
          <w:sz w:val="24"/>
          <w:szCs w:val="24"/>
        </w:rPr>
        <w:t xml:space="preserve">-popliteal </w:t>
      </w:r>
      <w:r w:rsidR="003C5A65" w:rsidRPr="00373592">
        <w:rPr>
          <w:rFonts w:ascii="Times New Roman" w:hAnsi="Times New Roman" w:cs="Times New Roman"/>
          <w:sz w:val="24"/>
          <w:szCs w:val="24"/>
        </w:rPr>
        <w:t>junction is</w:t>
      </w:r>
      <w:r w:rsidRPr="00373592">
        <w:rPr>
          <w:rFonts w:ascii="Times New Roman" w:hAnsi="Times New Roman" w:cs="Times New Roman"/>
          <w:sz w:val="24"/>
          <w:szCs w:val="24"/>
        </w:rPr>
        <w:t xml:space="preserve"> ligated in the case of the small saphenous </w:t>
      </w:r>
      <w:r w:rsidR="003C5A65" w:rsidRPr="00373592">
        <w:rPr>
          <w:rFonts w:ascii="Times New Roman" w:hAnsi="Times New Roman" w:cs="Times New Roman"/>
          <w:sz w:val="24"/>
          <w:szCs w:val="24"/>
        </w:rPr>
        <w:t>vein damage</w:t>
      </w:r>
      <w:r w:rsidRPr="00373592">
        <w:rPr>
          <w:rFonts w:ascii="Times New Roman" w:hAnsi="Times New Roman" w:cs="Times New Roman"/>
          <w:sz w:val="24"/>
          <w:szCs w:val="24"/>
        </w:rPr>
        <w:t xml:space="preserve">. The ligation is usually followed by </w:t>
      </w:r>
      <w:r w:rsidR="003C5A65" w:rsidRPr="00373592">
        <w:rPr>
          <w:rFonts w:ascii="Times New Roman" w:hAnsi="Times New Roman" w:cs="Times New Roman"/>
          <w:sz w:val="24"/>
          <w:szCs w:val="24"/>
        </w:rPr>
        <w:t>the great</w:t>
      </w:r>
      <w:r w:rsidRPr="00373592">
        <w:rPr>
          <w:rFonts w:ascii="Times New Roman" w:hAnsi="Times New Roman" w:cs="Times New Roman"/>
          <w:sz w:val="24"/>
          <w:szCs w:val="24"/>
        </w:rPr>
        <w:t xml:space="preserve"> or the small saphenous vein removal (stripping). The surgical intervention usually </w:t>
      </w:r>
      <w:r w:rsidR="003C5A65" w:rsidRPr="00373592">
        <w:rPr>
          <w:rFonts w:ascii="Times New Roman" w:hAnsi="Times New Roman" w:cs="Times New Roman"/>
          <w:sz w:val="24"/>
          <w:szCs w:val="24"/>
        </w:rPr>
        <w:t>alleviates the</w:t>
      </w:r>
      <w:r w:rsidRPr="00373592">
        <w:rPr>
          <w:rFonts w:ascii="Times New Roman" w:hAnsi="Times New Roman" w:cs="Times New Roman"/>
          <w:sz w:val="24"/>
          <w:szCs w:val="24"/>
        </w:rPr>
        <w:t xml:space="preserve"> symptoms and yields the desired results, </w:t>
      </w:r>
      <w:r w:rsidR="003C5A65" w:rsidRPr="00373592">
        <w:rPr>
          <w:rFonts w:ascii="Times New Roman" w:hAnsi="Times New Roman" w:cs="Times New Roman"/>
          <w:sz w:val="24"/>
          <w:szCs w:val="24"/>
        </w:rPr>
        <w:t>yet some</w:t>
      </w:r>
      <w:r w:rsidRPr="00373592">
        <w:rPr>
          <w:rFonts w:ascii="Times New Roman" w:hAnsi="Times New Roman" w:cs="Times New Roman"/>
          <w:sz w:val="24"/>
          <w:szCs w:val="24"/>
        </w:rPr>
        <w:t xml:space="preserve">-times the postoperative period is </w:t>
      </w:r>
      <w:r w:rsidR="003C5A65" w:rsidRPr="00373592">
        <w:rPr>
          <w:rFonts w:ascii="Times New Roman" w:hAnsi="Times New Roman" w:cs="Times New Roman"/>
          <w:sz w:val="24"/>
          <w:szCs w:val="24"/>
        </w:rPr>
        <w:t>aggravated by</w:t>
      </w:r>
      <w:r w:rsidRPr="00373592">
        <w:rPr>
          <w:rFonts w:ascii="Times New Roman" w:hAnsi="Times New Roman" w:cs="Times New Roman"/>
          <w:sz w:val="24"/>
          <w:szCs w:val="24"/>
        </w:rPr>
        <w:t xml:space="preserve"> the development of complications such as </w:t>
      </w:r>
      <w:r w:rsidR="003C5A65" w:rsidRPr="00373592">
        <w:rPr>
          <w:rFonts w:ascii="Times New Roman" w:hAnsi="Times New Roman" w:cs="Times New Roman"/>
          <w:sz w:val="24"/>
          <w:szCs w:val="24"/>
        </w:rPr>
        <w:t>pain, bleeding</w:t>
      </w:r>
      <w:r w:rsidRPr="00373592">
        <w:rPr>
          <w:rFonts w:ascii="Times New Roman" w:hAnsi="Times New Roman" w:cs="Times New Roman"/>
          <w:sz w:val="24"/>
          <w:szCs w:val="24"/>
        </w:rPr>
        <w:t xml:space="preserve">, infection (inguinal or popliteal), thrombophlebitis, saphenous nerve damage, or </w:t>
      </w:r>
      <w:proofErr w:type="gramStart"/>
      <w:r w:rsidRPr="00373592">
        <w:rPr>
          <w:rFonts w:ascii="Times New Roman" w:hAnsi="Times New Roman" w:cs="Times New Roman"/>
          <w:sz w:val="24"/>
          <w:szCs w:val="24"/>
        </w:rPr>
        <w:t>impaired  lymph</w:t>
      </w:r>
      <w:proofErr w:type="gramEnd"/>
      <w:r w:rsidRPr="00373592">
        <w:rPr>
          <w:rFonts w:ascii="Times New Roman" w:hAnsi="Times New Roman" w:cs="Times New Roman"/>
          <w:sz w:val="24"/>
          <w:szCs w:val="24"/>
        </w:rPr>
        <w:t xml:space="preserve"> drainage. Furthermore, the procedure </w:t>
      </w:r>
      <w:r w:rsidR="003C5A65" w:rsidRPr="00373592">
        <w:rPr>
          <w:rFonts w:ascii="Times New Roman" w:hAnsi="Times New Roman" w:cs="Times New Roman"/>
          <w:sz w:val="24"/>
          <w:szCs w:val="24"/>
        </w:rPr>
        <w:t>leaves postoperative</w:t>
      </w:r>
      <w:r w:rsidRPr="00373592">
        <w:rPr>
          <w:rFonts w:ascii="Times New Roman" w:hAnsi="Times New Roman" w:cs="Times New Roman"/>
          <w:sz w:val="24"/>
          <w:szCs w:val="24"/>
        </w:rPr>
        <w:t xml:space="preserve"> scars and there is a risk of hyperpigmentation.</w:t>
      </w:r>
      <w:r w:rsidR="003C5A65" w:rsidRPr="003C5A65">
        <w:rPr>
          <w:rFonts w:ascii="Times New Roman" w:hAnsi="Times New Roman" w:cs="Times New Roman"/>
          <w:sz w:val="24"/>
          <w:szCs w:val="24"/>
          <w:vertAlign w:val="superscript"/>
        </w:rPr>
        <w:t>5,</w:t>
      </w:r>
      <w:r w:rsidR="002C563B" w:rsidRPr="003C5A65">
        <w:rPr>
          <w:rFonts w:ascii="Times New Roman" w:hAnsi="Times New Roman" w:cs="Times New Roman"/>
          <w:sz w:val="24"/>
          <w:szCs w:val="24"/>
          <w:vertAlign w:val="superscript"/>
        </w:rPr>
        <w:t>6</w:t>
      </w:r>
      <w:r w:rsidR="003C5A65" w:rsidRPr="003C5A65">
        <w:rPr>
          <w:rFonts w:ascii="Times New Roman" w:hAnsi="Times New Roman" w:cs="Times New Roman"/>
          <w:sz w:val="24"/>
          <w:szCs w:val="24"/>
          <w:vertAlign w:val="superscript"/>
        </w:rPr>
        <w:t>,</w:t>
      </w:r>
      <w:r w:rsidRPr="003C5A65">
        <w:rPr>
          <w:rFonts w:ascii="Times New Roman" w:hAnsi="Times New Roman" w:cs="Times New Roman"/>
          <w:sz w:val="24"/>
          <w:szCs w:val="24"/>
          <w:vertAlign w:val="superscript"/>
        </w:rPr>
        <w:t>7</w:t>
      </w:r>
    </w:p>
    <w:p w14:paraId="708F7FAA" w14:textId="2C6125FF" w:rsidR="009F46D9" w:rsidRPr="009F46D9" w:rsidRDefault="00771E7F" w:rsidP="009F46D9">
      <w:pPr>
        <w:autoSpaceDE w:val="0"/>
        <w:autoSpaceDN w:val="0"/>
        <w:adjustRightInd w:val="0"/>
        <w:spacing w:after="0" w:line="360" w:lineRule="auto"/>
        <w:jc w:val="both"/>
        <w:rPr>
          <w:rFonts w:ascii="Times New Roman" w:hAnsi="Times New Roman" w:cs="Times New Roman"/>
          <w:sz w:val="24"/>
          <w:szCs w:val="24"/>
        </w:rPr>
      </w:pPr>
      <w:r w:rsidRPr="00771E7F">
        <w:rPr>
          <w:rFonts w:ascii="Times New Roman" w:hAnsi="Times New Roman" w:cs="Times New Roman"/>
          <w:sz w:val="24"/>
          <w:szCs w:val="24"/>
        </w:rPr>
        <w:t>These preliminary results confirm the early success of</w:t>
      </w:r>
      <w:r w:rsidR="001C4564">
        <w:rPr>
          <w:rFonts w:ascii="Times New Roman" w:hAnsi="Times New Roman" w:cs="Times New Roman"/>
          <w:sz w:val="24"/>
          <w:szCs w:val="24"/>
        </w:rPr>
        <w:t xml:space="preserve"> </w:t>
      </w:r>
      <w:proofErr w:type="spellStart"/>
      <w:r w:rsidRPr="00771E7F">
        <w:rPr>
          <w:rFonts w:ascii="Times New Roman" w:hAnsi="Times New Roman" w:cs="Times New Roman"/>
          <w:sz w:val="24"/>
          <w:szCs w:val="24"/>
        </w:rPr>
        <w:t>endovenous</w:t>
      </w:r>
      <w:proofErr w:type="spellEnd"/>
      <w:r w:rsidRPr="00771E7F">
        <w:rPr>
          <w:rFonts w:ascii="Times New Roman" w:hAnsi="Times New Roman" w:cs="Times New Roman"/>
          <w:sz w:val="24"/>
          <w:szCs w:val="24"/>
        </w:rPr>
        <w:t xml:space="preserve"> treatment of the long saphenous system (96%success) and indicate that these results can be replicated in</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the short saphenous system (97.3% success). These data</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 xml:space="preserve">support the view that </w:t>
      </w:r>
      <w:proofErr w:type="spellStart"/>
      <w:r w:rsidRPr="00771E7F">
        <w:rPr>
          <w:rFonts w:ascii="Times New Roman" w:hAnsi="Times New Roman" w:cs="Times New Roman"/>
          <w:sz w:val="24"/>
          <w:szCs w:val="24"/>
        </w:rPr>
        <w:t>endovenous</w:t>
      </w:r>
      <w:proofErr w:type="spellEnd"/>
      <w:r w:rsidRPr="00771E7F">
        <w:rPr>
          <w:rFonts w:ascii="Times New Roman" w:hAnsi="Times New Roman" w:cs="Times New Roman"/>
          <w:sz w:val="24"/>
          <w:szCs w:val="24"/>
        </w:rPr>
        <w:t xml:space="preserve"> treatment of varicose</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veins is superior to the reported results for conventional</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surgery in the short-term; long-term data are awaited</w:t>
      </w:r>
      <w:r w:rsidR="00181295">
        <w:rPr>
          <w:rFonts w:ascii="Times New Roman" w:hAnsi="Times New Roman" w:cs="Times New Roman"/>
          <w:sz w:val="24"/>
          <w:szCs w:val="24"/>
        </w:rPr>
        <w:t>.</w:t>
      </w:r>
      <w:r w:rsidR="00181295" w:rsidRPr="00181295">
        <w:rPr>
          <w:rFonts w:ascii="Times New Roman" w:hAnsi="Times New Roman" w:cs="Times New Roman"/>
          <w:sz w:val="24"/>
          <w:szCs w:val="24"/>
          <w:vertAlign w:val="superscript"/>
        </w:rPr>
        <w:t>8</w:t>
      </w:r>
      <w:r w:rsidR="00181295">
        <w:rPr>
          <w:rFonts w:ascii="Times New Roman" w:hAnsi="Times New Roman" w:cs="Times New Roman"/>
          <w:sz w:val="24"/>
          <w:szCs w:val="24"/>
        </w:rPr>
        <w:t xml:space="preserve"> </w:t>
      </w:r>
      <w:r w:rsidR="009F46D9" w:rsidRPr="009F46D9">
        <w:rPr>
          <w:rFonts w:ascii="Times New Roman" w:hAnsi="Times New Roman" w:cs="Times New Roman"/>
          <w:sz w:val="24"/>
          <w:szCs w:val="24"/>
        </w:rPr>
        <w:t xml:space="preserve">No study has been done to conventional surgery in the treatment </w:t>
      </w:r>
      <w:r w:rsidR="009F46D9" w:rsidRPr="009F46D9">
        <w:rPr>
          <w:rFonts w:ascii="Times New Roman" w:hAnsi="Times New Roman" w:cs="Times New Roman"/>
          <w:sz w:val="24"/>
          <w:szCs w:val="24"/>
        </w:rPr>
        <w:lastRenderedPageBreak/>
        <w:t>of VV in NICVD. The objective of this study is to evaluate and compare the efficacy and patient-reported outcomes of conventional surgery of VV.</w:t>
      </w:r>
    </w:p>
    <w:p w14:paraId="208E03F4" w14:textId="77777777" w:rsidR="0059373D" w:rsidRDefault="0059373D" w:rsidP="00181295">
      <w:pPr>
        <w:spacing w:after="0" w:line="240" w:lineRule="auto"/>
        <w:jc w:val="both"/>
        <w:rPr>
          <w:rFonts w:ascii="Times New Roman" w:hAnsi="Times New Roman" w:cs="Times New Roman"/>
          <w:b/>
          <w:sz w:val="24"/>
          <w:szCs w:val="24"/>
        </w:rPr>
      </w:pPr>
    </w:p>
    <w:p w14:paraId="084C1779" w14:textId="2AC3472B" w:rsidR="0081397E" w:rsidRDefault="0081397E" w:rsidP="003422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and method </w:t>
      </w:r>
    </w:p>
    <w:p w14:paraId="3A294BCC" w14:textId="44571684" w:rsidR="00A32E31" w:rsidRPr="00A32E31" w:rsidRDefault="007E04E0" w:rsidP="00342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prospective observational study</w:t>
      </w:r>
      <w:r w:rsidR="00A32E31" w:rsidRPr="00A32E31">
        <w:rPr>
          <w:rFonts w:ascii="Times New Roman" w:hAnsi="Times New Roman" w:cs="Times New Roman"/>
          <w:sz w:val="24"/>
          <w:szCs w:val="24"/>
        </w:rPr>
        <w:t xml:space="preserve"> was conducted at the Department of Vascular Surgery, National Institute of Cardiovascular Diseases (NICVD), Dhaka, Bangladesh, from September 1, 2019, to August 30, 2020. The study population included patients admitted for operative management of varicose veins. A total of 40 patients who underwent conventional surgery. Inclusion criteria required patients to have varicose veins necessitating surgical intervention, while exclusion criteria included cases with isolated short saphenous or deep venous incompetence, unsuitable GSV anatomy, thrombus presence, pacemaker implantation, peripheral arterial disease, pregnancy, re-do surgery, or emergency conditions. Ethical approval was obtained, and informed consent was secured before patient enrollment.</w:t>
      </w:r>
    </w:p>
    <w:p w14:paraId="5D4DA481" w14:textId="67EFC216" w:rsidR="00A32E31" w:rsidRDefault="00A32E31" w:rsidP="0034222D">
      <w:pPr>
        <w:spacing w:after="0" w:line="360" w:lineRule="auto"/>
        <w:jc w:val="both"/>
        <w:rPr>
          <w:rFonts w:ascii="Times New Roman" w:hAnsi="Times New Roman" w:cs="Times New Roman"/>
          <w:sz w:val="24"/>
          <w:szCs w:val="24"/>
        </w:rPr>
      </w:pPr>
      <w:r w:rsidRPr="00A32E31">
        <w:rPr>
          <w:rFonts w:ascii="Times New Roman" w:hAnsi="Times New Roman" w:cs="Times New Roman"/>
          <w:sz w:val="24"/>
          <w:szCs w:val="24"/>
        </w:rPr>
        <w:t>Data collection involved demographic and clinical characteristics, preoperative duplex scan findings, intraoperative details, and postoperative outcomes. Procedures were performed under general, regional, or tumescent local anesthesia with routine clinical monitoring. Patients randomized to the conventional surgery group underwent SFJ disconnection and GSV stripping. Phlebectomy and ultrasound-guided sclerotherapy were performed as needed. Postoperative assessments included pain evaluation, complications such as hyperpigmentation, hematoma, nerve injury, and skin burns, as well as the duration of hospital stay. Follow-up was conducted at one week and one month to monitor symptoms and return-to-work time. Data were analyzed using SPSS version 26.0.</w:t>
      </w:r>
    </w:p>
    <w:p w14:paraId="75526E0D" w14:textId="77777777" w:rsidR="0034222D" w:rsidRPr="00A32E31" w:rsidRDefault="0034222D" w:rsidP="0034222D">
      <w:pPr>
        <w:spacing w:after="0" w:line="240" w:lineRule="auto"/>
        <w:jc w:val="both"/>
        <w:rPr>
          <w:rFonts w:ascii="Times New Roman" w:hAnsi="Times New Roman" w:cs="Times New Roman"/>
          <w:sz w:val="24"/>
          <w:szCs w:val="24"/>
        </w:rPr>
      </w:pPr>
    </w:p>
    <w:p w14:paraId="2E687FD1" w14:textId="0060F007" w:rsidR="007F7EB5" w:rsidRDefault="00216BB0" w:rsidP="009032A4">
      <w:pPr>
        <w:spacing w:after="0" w:line="360" w:lineRule="auto"/>
        <w:rPr>
          <w:rFonts w:ascii="Times New Roman" w:hAnsi="Times New Roman" w:cs="Times New Roman"/>
          <w:b/>
          <w:bCs/>
          <w:sz w:val="24"/>
          <w:szCs w:val="24"/>
        </w:rPr>
      </w:pPr>
      <w:r w:rsidRPr="0059373D">
        <w:rPr>
          <w:rFonts w:ascii="Times New Roman" w:hAnsi="Times New Roman" w:cs="Times New Roman"/>
          <w:b/>
          <w:bCs/>
          <w:sz w:val="24"/>
          <w:szCs w:val="24"/>
        </w:rPr>
        <w:t>R</w:t>
      </w:r>
      <w:r w:rsidR="00A32E31" w:rsidRPr="0059373D">
        <w:rPr>
          <w:rFonts w:ascii="Times New Roman" w:hAnsi="Times New Roman" w:cs="Times New Roman"/>
          <w:b/>
          <w:bCs/>
          <w:sz w:val="24"/>
          <w:szCs w:val="24"/>
        </w:rPr>
        <w:t>esults</w:t>
      </w:r>
    </w:p>
    <w:p w14:paraId="4F320E43" w14:textId="56951D5E" w:rsidR="001E67E9" w:rsidRPr="001E67E9" w:rsidRDefault="001E67E9" w:rsidP="001E67E9">
      <w:pPr>
        <w:spacing w:after="0" w:line="360" w:lineRule="auto"/>
        <w:jc w:val="both"/>
        <w:rPr>
          <w:rFonts w:ascii="Times New Roman" w:hAnsi="Times New Roman" w:cs="Times New Roman"/>
          <w:sz w:val="24"/>
          <w:szCs w:val="24"/>
        </w:rPr>
      </w:pPr>
      <w:r w:rsidRPr="001E67E9">
        <w:rPr>
          <w:rFonts w:ascii="Times New Roman" w:hAnsi="Times New Roman" w:cs="Times New Roman"/>
          <w:sz w:val="24"/>
          <w:szCs w:val="24"/>
        </w:rPr>
        <w:t>The majority of patients were male (70%), with a mean age of 39.50 ± 11.50 years, and 45% had a normal BMI (Table 1). Preoperative symptoms predominantly included visible varicose veins (97.5%) and heaviness (52.5%), with 42.5% of patients classified in CEAP category C2 (Table 2). Duplex scan findings revealed SFJ incompetence in 62.5% of cases, while no deep vein thrombosis was detected (Table 3). Most surgeries were unilateral (87.5%), with a mean operation duration of 32.14 ± 6.18 minutes and hospital stays averaging 30.29 ± 6.82 hours (Table 4). Postoperative pain significantly decreased over time, with 92.5% of patients reporting no pain by the first month. Complications such as hyperpigmentation (32.5%) and hematoma (20%) were minimal and resolved by the follow-up period, allowing patients to return to work in an average of 2.45 ± 1.12 days (Table 5).</w:t>
      </w:r>
    </w:p>
    <w:p w14:paraId="72C96B66" w14:textId="77777777" w:rsidR="00CE0E2E" w:rsidRPr="002B4CFA" w:rsidRDefault="00CE0E2E" w:rsidP="00397B27">
      <w:pPr>
        <w:spacing w:after="0" w:line="360" w:lineRule="auto"/>
        <w:rPr>
          <w:rFonts w:ascii="Times New Roman" w:hAnsi="Times New Roman" w:cs="Times New Roman"/>
          <w:b/>
          <w:bCs/>
          <w:sz w:val="24"/>
          <w:szCs w:val="24"/>
        </w:rPr>
      </w:pPr>
      <w:r w:rsidRPr="002B4CFA">
        <w:rPr>
          <w:rFonts w:ascii="Times New Roman" w:hAnsi="Times New Roman" w:cs="Times New Roman"/>
          <w:b/>
          <w:bCs/>
          <w:sz w:val="24"/>
          <w:szCs w:val="24"/>
        </w:rPr>
        <w:lastRenderedPageBreak/>
        <w:t>Table 1: Demographic characteristics of the study subject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43E92913" w14:textId="77777777" w:rsidTr="008F2F3F">
        <w:trPr>
          <w:trHeight w:val="368"/>
        </w:trPr>
        <w:tc>
          <w:tcPr>
            <w:tcW w:w="3235" w:type="dxa"/>
            <w:tcBorders>
              <w:top w:val="single" w:sz="4" w:space="0" w:color="auto"/>
              <w:bottom w:val="single" w:sz="4" w:space="0" w:color="auto"/>
            </w:tcBorders>
          </w:tcPr>
          <w:p w14:paraId="342A1227"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Demographic variables</w:t>
            </w:r>
          </w:p>
        </w:tc>
        <w:tc>
          <w:tcPr>
            <w:tcW w:w="2775" w:type="dxa"/>
            <w:tcBorders>
              <w:top w:val="single" w:sz="4" w:space="0" w:color="auto"/>
              <w:bottom w:val="single" w:sz="4" w:space="0" w:color="auto"/>
            </w:tcBorders>
          </w:tcPr>
          <w:p w14:paraId="4D0743CD"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2AC0DCF3"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14:paraId="57C19481" w14:textId="77777777" w:rsidTr="008F2F3F">
        <w:trPr>
          <w:trHeight w:val="170"/>
        </w:trPr>
        <w:tc>
          <w:tcPr>
            <w:tcW w:w="3235" w:type="dxa"/>
            <w:tcBorders>
              <w:top w:val="single" w:sz="4" w:space="0" w:color="auto"/>
            </w:tcBorders>
          </w:tcPr>
          <w:p w14:paraId="62D98CBA" w14:textId="77777777" w:rsidR="00CE0E2E" w:rsidRPr="00DB7D58" w:rsidRDefault="00CE0E2E" w:rsidP="008F2F3F">
            <w:pPr>
              <w:spacing w:after="0" w:line="240" w:lineRule="auto"/>
              <w:rPr>
                <w:rFonts w:ascii="Times New Roman" w:hAnsi="Times New Roman" w:cs="Times New Roman"/>
                <w:bCs/>
                <w:sz w:val="24"/>
                <w:szCs w:val="24"/>
              </w:rPr>
            </w:pPr>
            <w:r w:rsidRPr="00DB7D58">
              <w:rPr>
                <w:rFonts w:ascii="Times New Roman" w:hAnsi="Times New Roman" w:cs="Times New Roman"/>
                <w:bCs/>
                <w:sz w:val="24"/>
                <w:szCs w:val="24"/>
              </w:rPr>
              <w:t xml:space="preserve">Age in years </w:t>
            </w:r>
          </w:p>
        </w:tc>
        <w:tc>
          <w:tcPr>
            <w:tcW w:w="2775" w:type="dxa"/>
            <w:tcBorders>
              <w:top w:val="single" w:sz="4" w:space="0" w:color="auto"/>
            </w:tcBorders>
          </w:tcPr>
          <w:p w14:paraId="4EF898B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32072921"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9CF672" w14:textId="77777777" w:rsidTr="008F2F3F">
        <w:trPr>
          <w:trHeight w:val="62"/>
        </w:trPr>
        <w:tc>
          <w:tcPr>
            <w:tcW w:w="3235" w:type="dxa"/>
          </w:tcPr>
          <w:p w14:paraId="386AF793" w14:textId="77777777" w:rsidR="00CE0E2E" w:rsidRPr="00DB7D58"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&lt;20</w:t>
            </w:r>
          </w:p>
        </w:tc>
        <w:tc>
          <w:tcPr>
            <w:tcW w:w="2775" w:type="dxa"/>
          </w:tcPr>
          <w:p w14:paraId="7AA88CA7" w14:textId="542AD65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006" w:type="dxa"/>
          </w:tcPr>
          <w:p w14:paraId="2F28E319" w14:textId="425FFA31"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CE0E2E" w14:paraId="45DB18C8" w14:textId="77777777" w:rsidTr="008F2F3F">
        <w:trPr>
          <w:trHeight w:val="233"/>
        </w:trPr>
        <w:tc>
          <w:tcPr>
            <w:tcW w:w="3235" w:type="dxa"/>
          </w:tcPr>
          <w:p w14:paraId="76A74E60"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21-40</w:t>
            </w:r>
          </w:p>
        </w:tc>
        <w:tc>
          <w:tcPr>
            <w:tcW w:w="2775" w:type="dxa"/>
          </w:tcPr>
          <w:p w14:paraId="0B76A659" w14:textId="4115578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61D86658" w14:textId="7E5D8456"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37.5</w:t>
            </w:r>
          </w:p>
        </w:tc>
      </w:tr>
      <w:tr w:rsidR="00CE0E2E" w14:paraId="6E5202F4" w14:textId="77777777" w:rsidTr="008F2F3F">
        <w:trPr>
          <w:trHeight w:val="206"/>
        </w:trPr>
        <w:tc>
          <w:tcPr>
            <w:tcW w:w="3235" w:type="dxa"/>
          </w:tcPr>
          <w:p w14:paraId="0152903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41-60</w:t>
            </w:r>
          </w:p>
        </w:tc>
        <w:tc>
          <w:tcPr>
            <w:tcW w:w="2775" w:type="dxa"/>
          </w:tcPr>
          <w:p w14:paraId="577271FB" w14:textId="6F9EB29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5C8B7D47" w14:textId="1440A3E4"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43BAC896" w14:textId="77777777" w:rsidTr="008F2F3F">
        <w:trPr>
          <w:trHeight w:val="197"/>
        </w:trPr>
        <w:tc>
          <w:tcPr>
            <w:tcW w:w="3235" w:type="dxa"/>
          </w:tcPr>
          <w:p w14:paraId="5B4835A3"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&gt;60</w:t>
            </w:r>
          </w:p>
        </w:tc>
        <w:tc>
          <w:tcPr>
            <w:tcW w:w="2775" w:type="dxa"/>
          </w:tcPr>
          <w:p w14:paraId="7C3E96BD" w14:textId="2F887C3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006" w:type="dxa"/>
          </w:tcPr>
          <w:p w14:paraId="0829B96A" w14:textId="6677AB33"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w:t>
            </w:r>
          </w:p>
        </w:tc>
      </w:tr>
      <w:tr w:rsidR="00CE0E2E" w14:paraId="3CE75E7F" w14:textId="77777777" w:rsidTr="008F2F3F">
        <w:trPr>
          <w:trHeight w:val="179"/>
        </w:trPr>
        <w:tc>
          <w:tcPr>
            <w:tcW w:w="3235" w:type="dxa"/>
          </w:tcPr>
          <w:p w14:paraId="6FADFB5B" w14:textId="77777777" w:rsidR="00CE0E2E" w:rsidRPr="00DB7D58" w:rsidRDefault="00CE0E2E" w:rsidP="008F2F3F">
            <w:pPr>
              <w:spacing w:after="0" w:line="240" w:lineRule="auto"/>
              <w:ind w:firstLine="250"/>
              <w:rPr>
                <w:rFonts w:ascii="Times New Roman" w:hAnsi="Times New Roman" w:cs="Times New Roman"/>
                <w:bCs/>
                <w:sz w:val="24"/>
                <w:szCs w:val="24"/>
              </w:rPr>
            </w:pPr>
            <w:r w:rsidRPr="00DB7D58">
              <w:rPr>
                <w:rFonts w:ascii="Times New Roman" w:hAnsi="Times New Roman" w:cs="Times New Roman"/>
                <w:bCs/>
                <w:sz w:val="24"/>
                <w:szCs w:val="24"/>
              </w:rPr>
              <w:t>Mean ± SD</w:t>
            </w:r>
          </w:p>
        </w:tc>
        <w:tc>
          <w:tcPr>
            <w:tcW w:w="2775" w:type="dxa"/>
          </w:tcPr>
          <w:p w14:paraId="0090BC3C" w14:textId="4CCB5527"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39</w:t>
            </w:r>
            <w:r w:rsidR="00CE0E2E">
              <w:rPr>
                <w:rFonts w:ascii="Times New Roman" w:hAnsi="Times New Roman" w:cs="Times New Roman"/>
                <w:sz w:val="24"/>
                <w:szCs w:val="24"/>
              </w:rPr>
              <w:t>.</w:t>
            </w:r>
            <w:r>
              <w:rPr>
                <w:rFonts w:ascii="Times New Roman" w:hAnsi="Times New Roman" w:cs="Times New Roman"/>
                <w:sz w:val="24"/>
                <w:szCs w:val="24"/>
              </w:rPr>
              <w:t>50</w:t>
            </w:r>
            <w:r w:rsidR="00CE0E2E">
              <w:rPr>
                <w:rFonts w:ascii="Times New Roman" w:hAnsi="Times New Roman" w:cs="Times New Roman"/>
                <w:sz w:val="24"/>
                <w:szCs w:val="24"/>
              </w:rPr>
              <w:t xml:space="preserve"> ± 1</w:t>
            </w: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50</w:t>
            </w:r>
          </w:p>
        </w:tc>
        <w:tc>
          <w:tcPr>
            <w:tcW w:w="3006" w:type="dxa"/>
          </w:tcPr>
          <w:p w14:paraId="4B920C1C"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6CCA8575" w14:textId="77777777" w:rsidTr="008F2F3F">
        <w:trPr>
          <w:trHeight w:val="71"/>
        </w:trPr>
        <w:tc>
          <w:tcPr>
            <w:tcW w:w="3235" w:type="dxa"/>
          </w:tcPr>
          <w:p w14:paraId="132108A7"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Gender </w:t>
            </w:r>
          </w:p>
        </w:tc>
        <w:tc>
          <w:tcPr>
            <w:tcW w:w="2775" w:type="dxa"/>
          </w:tcPr>
          <w:p w14:paraId="7555B25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73A71B2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67D780E" w14:textId="77777777" w:rsidTr="008F2F3F">
        <w:trPr>
          <w:trHeight w:val="71"/>
        </w:trPr>
        <w:tc>
          <w:tcPr>
            <w:tcW w:w="3235" w:type="dxa"/>
          </w:tcPr>
          <w:p w14:paraId="306EB9F0" w14:textId="77777777" w:rsidR="00CE0E2E"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Male</w:t>
            </w:r>
          </w:p>
        </w:tc>
        <w:tc>
          <w:tcPr>
            <w:tcW w:w="2775" w:type="dxa"/>
          </w:tcPr>
          <w:p w14:paraId="22DFFD56" w14:textId="64B3E32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3006" w:type="dxa"/>
          </w:tcPr>
          <w:p w14:paraId="06069B38" w14:textId="5BA730B9"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r>
      <w:tr w:rsidR="00CE0E2E" w14:paraId="08D53D04" w14:textId="77777777" w:rsidTr="008F2F3F">
        <w:trPr>
          <w:trHeight w:val="71"/>
        </w:trPr>
        <w:tc>
          <w:tcPr>
            <w:tcW w:w="3235" w:type="dxa"/>
          </w:tcPr>
          <w:p w14:paraId="56737A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Female</w:t>
            </w:r>
          </w:p>
        </w:tc>
        <w:tc>
          <w:tcPr>
            <w:tcW w:w="2775" w:type="dxa"/>
          </w:tcPr>
          <w:p w14:paraId="2724749C" w14:textId="37DC00C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001363">
              <w:rPr>
                <w:rFonts w:ascii="Times New Roman" w:hAnsi="Times New Roman" w:cs="Times New Roman"/>
                <w:bCs/>
                <w:sz w:val="24"/>
                <w:szCs w:val="24"/>
              </w:rPr>
              <w:t>2</w:t>
            </w:r>
          </w:p>
        </w:tc>
        <w:tc>
          <w:tcPr>
            <w:tcW w:w="3006" w:type="dxa"/>
          </w:tcPr>
          <w:p w14:paraId="3C9A5C57" w14:textId="18C552D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CE0E2E" w14:paraId="2224F3DE" w14:textId="77777777" w:rsidTr="008F2F3F">
        <w:trPr>
          <w:trHeight w:val="71"/>
        </w:trPr>
        <w:tc>
          <w:tcPr>
            <w:tcW w:w="3235" w:type="dxa"/>
          </w:tcPr>
          <w:p w14:paraId="779279E6"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BMI</w:t>
            </w:r>
          </w:p>
        </w:tc>
        <w:tc>
          <w:tcPr>
            <w:tcW w:w="2775" w:type="dxa"/>
          </w:tcPr>
          <w:p w14:paraId="495B5647"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5009C705" w14:textId="77777777" w:rsidR="00CE0E2E" w:rsidRDefault="00CE0E2E" w:rsidP="008F2F3F">
            <w:pPr>
              <w:spacing w:after="0" w:line="240" w:lineRule="auto"/>
              <w:jc w:val="center"/>
              <w:rPr>
                <w:rFonts w:ascii="Times New Roman" w:hAnsi="Times New Roman" w:cs="Times New Roman"/>
                <w:bCs/>
                <w:sz w:val="24"/>
                <w:szCs w:val="24"/>
              </w:rPr>
            </w:pPr>
          </w:p>
        </w:tc>
      </w:tr>
      <w:tr w:rsidR="00CE0E2E" w14:paraId="42FD5BC3" w14:textId="77777777" w:rsidTr="008F2F3F">
        <w:trPr>
          <w:trHeight w:val="71"/>
        </w:trPr>
        <w:tc>
          <w:tcPr>
            <w:tcW w:w="3235" w:type="dxa"/>
          </w:tcPr>
          <w:p w14:paraId="7EAC587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Underweight</w:t>
            </w:r>
          </w:p>
        </w:tc>
        <w:tc>
          <w:tcPr>
            <w:tcW w:w="2775" w:type="dxa"/>
          </w:tcPr>
          <w:p w14:paraId="34CA1496" w14:textId="3B396C60"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47848C0B" w14:textId="6EAA73A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303E8B0B" w14:textId="77777777" w:rsidTr="008F2F3F">
        <w:trPr>
          <w:trHeight w:val="71"/>
        </w:trPr>
        <w:tc>
          <w:tcPr>
            <w:tcW w:w="3235" w:type="dxa"/>
          </w:tcPr>
          <w:p w14:paraId="0CB6128C"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Normal</w:t>
            </w:r>
          </w:p>
        </w:tc>
        <w:tc>
          <w:tcPr>
            <w:tcW w:w="2775" w:type="dxa"/>
          </w:tcPr>
          <w:p w14:paraId="3FF23C02" w14:textId="7DAE6EA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3006" w:type="dxa"/>
          </w:tcPr>
          <w:p w14:paraId="4AF4E694" w14:textId="6B682A9A"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14:paraId="13E73037" w14:textId="77777777" w:rsidTr="008F2F3F">
        <w:trPr>
          <w:trHeight w:val="71"/>
        </w:trPr>
        <w:tc>
          <w:tcPr>
            <w:tcW w:w="3235" w:type="dxa"/>
          </w:tcPr>
          <w:p w14:paraId="6A68DF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Over weight</w:t>
            </w:r>
          </w:p>
        </w:tc>
        <w:tc>
          <w:tcPr>
            <w:tcW w:w="2775" w:type="dxa"/>
          </w:tcPr>
          <w:p w14:paraId="54481FFD" w14:textId="610B22EA"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D84745">
              <w:rPr>
                <w:rFonts w:ascii="Times New Roman" w:hAnsi="Times New Roman" w:cs="Times New Roman"/>
                <w:bCs/>
                <w:sz w:val="24"/>
                <w:szCs w:val="24"/>
              </w:rPr>
              <w:t>8</w:t>
            </w:r>
          </w:p>
        </w:tc>
        <w:tc>
          <w:tcPr>
            <w:tcW w:w="3006" w:type="dxa"/>
          </w:tcPr>
          <w:p w14:paraId="6E001309" w14:textId="653F2FEB"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D84745">
              <w:rPr>
                <w:rFonts w:ascii="Times New Roman" w:hAnsi="Times New Roman" w:cs="Times New Roman"/>
                <w:bCs/>
                <w:sz w:val="24"/>
                <w:szCs w:val="24"/>
              </w:rPr>
              <w:t>5</w:t>
            </w:r>
            <w:r>
              <w:rPr>
                <w:rFonts w:ascii="Times New Roman" w:hAnsi="Times New Roman" w:cs="Times New Roman"/>
                <w:bCs/>
                <w:sz w:val="24"/>
                <w:szCs w:val="24"/>
              </w:rPr>
              <w:t>.0</w:t>
            </w:r>
          </w:p>
        </w:tc>
      </w:tr>
      <w:tr w:rsidR="00CE0E2E" w14:paraId="76F2B1D0" w14:textId="77777777" w:rsidTr="008F2F3F">
        <w:trPr>
          <w:trHeight w:val="71"/>
        </w:trPr>
        <w:tc>
          <w:tcPr>
            <w:tcW w:w="3235" w:type="dxa"/>
          </w:tcPr>
          <w:p w14:paraId="27316FD8"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Obese</w:t>
            </w:r>
          </w:p>
        </w:tc>
        <w:tc>
          <w:tcPr>
            <w:tcW w:w="2775" w:type="dxa"/>
          </w:tcPr>
          <w:p w14:paraId="2E9C7E59" w14:textId="55401EB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44A7DDBF" w14:textId="10270EB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7F986220" w14:textId="77777777" w:rsidTr="008F2F3F">
        <w:trPr>
          <w:trHeight w:val="71"/>
        </w:trPr>
        <w:tc>
          <w:tcPr>
            <w:tcW w:w="3235" w:type="dxa"/>
            <w:tcBorders>
              <w:bottom w:val="single" w:sz="4" w:space="0" w:color="auto"/>
            </w:tcBorders>
          </w:tcPr>
          <w:p w14:paraId="579C7910" w14:textId="77777777" w:rsidR="00CE0E2E" w:rsidRPr="00A475F8" w:rsidRDefault="00CE0E2E" w:rsidP="008F2F3F">
            <w:pPr>
              <w:spacing w:after="0" w:line="240" w:lineRule="auto"/>
              <w:ind w:firstLine="250"/>
              <w:rPr>
                <w:rFonts w:ascii="Times New Roman" w:hAnsi="Times New Roman" w:cs="Times New Roman"/>
                <w:bCs/>
                <w:sz w:val="24"/>
                <w:szCs w:val="24"/>
              </w:rPr>
            </w:pPr>
            <w:r w:rsidRPr="00A475F8">
              <w:rPr>
                <w:rFonts w:ascii="Times New Roman" w:hAnsi="Times New Roman" w:cs="Times New Roman"/>
                <w:bCs/>
                <w:sz w:val="24"/>
                <w:szCs w:val="24"/>
              </w:rPr>
              <w:t>Mean ± SD</w:t>
            </w:r>
          </w:p>
        </w:tc>
        <w:tc>
          <w:tcPr>
            <w:tcW w:w="2775" w:type="dxa"/>
            <w:tcBorders>
              <w:bottom w:val="single" w:sz="4" w:space="0" w:color="auto"/>
            </w:tcBorders>
          </w:tcPr>
          <w:p w14:paraId="28DD486F" w14:textId="5643786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00D84745">
              <w:rPr>
                <w:rFonts w:ascii="Times New Roman" w:hAnsi="Times New Roman" w:cs="Times New Roman"/>
                <w:sz w:val="24"/>
                <w:szCs w:val="24"/>
              </w:rPr>
              <w:t>3</w:t>
            </w:r>
            <w:r>
              <w:rPr>
                <w:rFonts w:ascii="Times New Roman" w:hAnsi="Times New Roman" w:cs="Times New Roman"/>
                <w:sz w:val="24"/>
                <w:szCs w:val="24"/>
              </w:rPr>
              <w:t>.</w:t>
            </w:r>
            <w:r w:rsidR="00D84745">
              <w:rPr>
                <w:rFonts w:ascii="Times New Roman" w:hAnsi="Times New Roman" w:cs="Times New Roman"/>
                <w:sz w:val="24"/>
                <w:szCs w:val="24"/>
              </w:rPr>
              <w:t>9</w:t>
            </w:r>
            <w:r>
              <w:rPr>
                <w:rFonts w:ascii="Times New Roman" w:hAnsi="Times New Roman" w:cs="Times New Roman"/>
                <w:sz w:val="24"/>
                <w:szCs w:val="24"/>
              </w:rPr>
              <w:t xml:space="preserve">0 ± </w:t>
            </w:r>
            <w:r w:rsidR="00D84745">
              <w:rPr>
                <w:rFonts w:ascii="Times New Roman" w:hAnsi="Times New Roman" w:cs="Times New Roman"/>
                <w:sz w:val="24"/>
                <w:szCs w:val="24"/>
              </w:rPr>
              <w:t>4</w:t>
            </w:r>
            <w:r>
              <w:rPr>
                <w:rFonts w:ascii="Times New Roman" w:hAnsi="Times New Roman" w:cs="Times New Roman"/>
                <w:sz w:val="24"/>
                <w:szCs w:val="24"/>
              </w:rPr>
              <w:t>.</w:t>
            </w:r>
            <w:r w:rsidR="00D84745">
              <w:rPr>
                <w:rFonts w:ascii="Times New Roman" w:hAnsi="Times New Roman" w:cs="Times New Roman"/>
                <w:sz w:val="24"/>
                <w:szCs w:val="24"/>
              </w:rPr>
              <w:t>38</w:t>
            </w:r>
          </w:p>
        </w:tc>
        <w:tc>
          <w:tcPr>
            <w:tcW w:w="3006" w:type="dxa"/>
            <w:tcBorders>
              <w:bottom w:val="single" w:sz="4" w:space="0" w:color="auto"/>
            </w:tcBorders>
          </w:tcPr>
          <w:p w14:paraId="4C309A33" w14:textId="77777777" w:rsidR="00CE0E2E" w:rsidRDefault="00CE0E2E" w:rsidP="008F2F3F">
            <w:pPr>
              <w:spacing w:after="0" w:line="240" w:lineRule="auto"/>
              <w:jc w:val="center"/>
              <w:rPr>
                <w:rFonts w:ascii="Times New Roman" w:hAnsi="Times New Roman" w:cs="Times New Roman"/>
                <w:bCs/>
                <w:sz w:val="24"/>
                <w:szCs w:val="24"/>
              </w:rPr>
            </w:pPr>
          </w:p>
        </w:tc>
      </w:tr>
    </w:tbl>
    <w:p w14:paraId="63599573" w14:textId="46C9ED49" w:rsidR="00CE0E2E" w:rsidRDefault="00CE0E2E" w:rsidP="00500013">
      <w:pPr>
        <w:spacing w:after="160" w:line="240" w:lineRule="auto"/>
        <w:rPr>
          <w:rFonts w:ascii="Times New Roman" w:eastAsia="SimSun" w:hAnsi="Times New Roman" w:cs="Times New Roman"/>
          <w:b/>
          <w:bCs/>
          <w:color w:val="000000" w:themeColor="text1"/>
          <w:sz w:val="24"/>
          <w:szCs w:val="24"/>
          <w:lang w:eastAsia="zh-CN"/>
        </w:rPr>
      </w:pPr>
    </w:p>
    <w:p w14:paraId="14D84FB8"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976F5B9"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7EC756E8" w14:textId="77777777" w:rsidR="00CE0E2E" w:rsidRDefault="00CE0E2E"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2: Preoperative clinical symptoms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51C2799E" w14:textId="77777777" w:rsidTr="008F2F3F">
        <w:trPr>
          <w:trHeight w:val="368"/>
        </w:trPr>
        <w:tc>
          <w:tcPr>
            <w:tcW w:w="3235" w:type="dxa"/>
            <w:tcBorders>
              <w:top w:val="single" w:sz="4" w:space="0" w:color="auto"/>
              <w:bottom w:val="single" w:sz="4" w:space="0" w:color="auto"/>
            </w:tcBorders>
          </w:tcPr>
          <w:p w14:paraId="405E0555" w14:textId="77777777" w:rsidR="00CE0E2E" w:rsidRPr="00DB7D58" w:rsidRDefault="00CE0E2E" w:rsidP="008F2F3F">
            <w:pPr>
              <w:spacing w:after="0" w:line="240" w:lineRule="auto"/>
              <w:rPr>
                <w:rFonts w:ascii="Times New Roman" w:hAnsi="Times New Roman" w:cs="Times New Roman"/>
                <w:b/>
                <w:sz w:val="24"/>
                <w:szCs w:val="24"/>
              </w:rPr>
            </w:pPr>
          </w:p>
        </w:tc>
        <w:tc>
          <w:tcPr>
            <w:tcW w:w="2775" w:type="dxa"/>
            <w:tcBorders>
              <w:top w:val="single" w:sz="4" w:space="0" w:color="auto"/>
              <w:bottom w:val="single" w:sz="4" w:space="0" w:color="auto"/>
            </w:tcBorders>
          </w:tcPr>
          <w:p w14:paraId="71FF5BE0"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6C74A3F2"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611F6116" w14:textId="77777777" w:rsidTr="008F2F3F">
        <w:trPr>
          <w:trHeight w:val="170"/>
        </w:trPr>
        <w:tc>
          <w:tcPr>
            <w:tcW w:w="3235" w:type="dxa"/>
            <w:tcBorders>
              <w:top w:val="single" w:sz="4" w:space="0" w:color="auto"/>
            </w:tcBorders>
          </w:tcPr>
          <w:p w14:paraId="2CC0823C"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Symptom  </w:t>
            </w:r>
          </w:p>
        </w:tc>
        <w:tc>
          <w:tcPr>
            <w:tcW w:w="2775" w:type="dxa"/>
            <w:tcBorders>
              <w:top w:val="single" w:sz="4" w:space="0" w:color="auto"/>
            </w:tcBorders>
          </w:tcPr>
          <w:p w14:paraId="7050F77C"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D333905"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4E6462D4" w14:textId="77777777" w:rsidTr="008F2F3F">
        <w:trPr>
          <w:trHeight w:val="62"/>
        </w:trPr>
        <w:tc>
          <w:tcPr>
            <w:tcW w:w="3235" w:type="dxa"/>
          </w:tcPr>
          <w:p w14:paraId="0BDC74F8"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sz w:val="24"/>
                <w:szCs w:val="24"/>
              </w:rPr>
              <w:t xml:space="preserve">Heaviness </w:t>
            </w:r>
          </w:p>
        </w:tc>
        <w:tc>
          <w:tcPr>
            <w:tcW w:w="2775" w:type="dxa"/>
          </w:tcPr>
          <w:p w14:paraId="237FF7C2" w14:textId="311F278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4E5551">
              <w:rPr>
                <w:rFonts w:ascii="Times New Roman" w:hAnsi="Times New Roman" w:cs="Times New Roman"/>
                <w:bCs/>
                <w:sz w:val="24"/>
                <w:szCs w:val="24"/>
              </w:rPr>
              <w:t>1</w:t>
            </w:r>
          </w:p>
        </w:tc>
        <w:tc>
          <w:tcPr>
            <w:tcW w:w="3006" w:type="dxa"/>
          </w:tcPr>
          <w:p w14:paraId="7F5080A6" w14:textId="23028C0B" w:rsidR="00CE0E2E" w:rsidRPr="00DB7D58" w:rsidRDefault="004E5551"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CE0E2E">
              <w:rPr>
                <w:rFonts w:ascii="Times New Roman" w:hAnsi="Times New Roman" w:cs="Times New Roman"/>
                <w:bCs/>
                <w:sz w:val="24"/>
                <w:szCs w:val="24"/>
              </w:rPr>
              <w:t>2.5</w:t>
            </w:r>
          </w:p>
        </w:tc>
      </w:tr>
      <w:tr w:rsidR="00CE0E2E" w:rsidRPr="00DB7D58" w14:paraId="5873DB6A" w14:textId="77777777" w:rsidTr="008F2F3F">
        <w:trPr>
          <w:trHeight w:val="233"/>
        </w:trPr>
        <w:tc>
          <w:tcPr>
            <w:tcW w:w="3235" w:type="dxa"/>
          </w:tcPr>
          <w:p w14:paraId="7C30490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Visible varicose vein</w:t>
            </w:r>
          </w:p>
        </w:tc>
        <w:tc>
          <w:tcPr>
            <w:tcW w:w="2775" w:type="dxa"/>
          </w:tcPr>
          <w:p w14:paraId="636EDF4B" w14:textId="63E7091E"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9</w:t>
            </w:r>
          </w:p>
        </w:tc>
        <w:tc>
          <w:tcPr>
            <w:tcW w:w="3006" w:type="dxa"/>
          </w:tcPr>
          <w:p w14:paraId="2F79385C" w14:textId="612494B2"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51F6D993" w14:textId="77777777" w:rsidTr="008F2F3F">
        <w:trPr>
          <w:trHeight w:val="206"/>
        </w:trPr>
        <w:tc>
          <w:tcPr>
            <w:tcW w:w="3235" w:type="dxa"/>
          </w:tcPr>
          <w:p w14:paraId="6FB561F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Skin discoloration</w:t>
            </w:r>
          </w:p>
        </w:tc>
        <w:tc>
          <w:tcPr>
            <w:tcW w:w="2775" w:type="dxa"/>
          </w:tcPr>
          <w:p w14:paraId="1C7C7FF3" w14:textId="0C69E55D"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4E5551">
              <w:rPr>
                <w:rFonts w:ascii="Times New Roman" w:hAnsi="Times New Roman" w:cs="Times New Roman"/>
                <w:bCs/>
                <w:sz w:val="24"/>
                <w:szCs w:val="24"/>
              </w:rPr>
              <w:t>5</w:t>
            </w:r>
          </w:p>
        </w:tc>
        <w:tc>
          <w:tcPr>
            <w:tcW w:w="3006" w:type="dxa"/>
          </w:tcPr>
          <w:p w14:paraId="6F4555BB" w14:textId="39E1C0F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76A671E3" w14:textId="77777777" w:rsidTr="008F2F3F">
        <w:trPr>
          <w:trHeight w:val="197"/>
        </w:trPr>
        <w:tc>
          <w:tcPr>
            <w:tcW w:w="3235" w:type="dxa"/>
          </w:tcPr>
          <w:p w14:paraId="0605B2F3"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Night cramps</w:t>
            </w:r>
          </w:p>
        </w:tc>
        <w:tc>
          <w:tcPr>
            <w:tcW w:w="2775" w:type="dxa"/>
          </w:tcPr>
          <w:p w14:paraId="23AEBFE3" w14:textId="2A2AA32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3006" w:type="dxa"/>
          </w:tcPr>
          <w:p w14:paraId="0204365E" w14:textId="7E9C9CB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00648650" w14:textId="77777777" w:rsidTr="008F2F3F">
        <w:trPr>
          <w:trHeight w:val="197"/>
        </w:trPr>
        <w:tc>
          <w:tcPr>
            <w:tcW w:w="3235" w:type="dxa"/>
          </w:tcPr>
          <w:p w14:paraId="6A6C051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Bleeding</w:t>
            </w:r>
          </w:p>
        </w:tc>
        <w:tc>
          <w:tcPr>
            <w:tcW w:w="2775" w:type="dxa"/>
          </w:tcPr>
          <w:p w14:paraId="4D0BCB86" w14:textId="41575E0F"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588BA5CD" w14:textId="79891B8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008240F2" w14:textId="77777777" w:rsidTr="008F2F3F">
        <w:trPr>
          <w:trHeight w:val="197"/>
        </w:trPr>
        <w:tc>
          <w:tcPr>
            <w:tcW w:w="3235" w:type="dxa"/>
          </w:tcPr>
          <w:p w14:paraId="2B816090"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Itching</w:t>
            </w:r>
          </w:p>
        </w:tc>
        <w:tc>
          <w:tcPr>
            <w:tcW w:w="2775" w:type="dxa"/>
          </w:tcPr>
          <w:p w14:paraId="1D624251" w14:textId="2D07811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736E74">
              <w:rPr>
                <w:rFonts w:ascii="Times New Roman" w:hAnsi="Times New Roman" w:cs="Times New Roman"/>
                <w:bCs/>
                <w:sz w:val="24"/>
                <w:szCs w:val="24"/>
              </w:rPr>
              <w:t>3</w:t>
            </w:r>
          </w:p>
        </w:tc>
        <w:tc>
          <w:tcPr>
            <w:tcW w:w="3006" w:type="dxa"/>
          </w:tcPr>
          <w:p w14:paraId="5D96E2A8" w14:textId="06137A85"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6FCC2BD5" w14:textId="77777777" w:rsidTr="008F2F3F">
        <w:trPr>
          <w:trHeight w:val="197"/>
        </w:trPr>
        <w:tc>
          <w:tcPr>
            <w:tcW w:w="3235" w:type="dxa"/>
          </w:tcPr>
          <w:p w14:paraId="20022556" w14:textId="77777777" w:rsidR="00CE0E2E" w:rsidRPr="00AA3E8C" w:rsidRDefault="00CE0E2E" w:rsidP="008F2F3F">
            <w:pPr>
              <w:spacing w:after="0" w:line="240" w:lineRule="auto"/>
              <w:rPr>
                <w:rFonts w:ascii="Times New Roman" w:hAnsi="Times New Roman" w:cs="Times New Roman"/>
                <w:b/>
                <w:bCs/>
                <w:sz w:val="24"/>
                <w:szCs w:val="24"/>
              </w:rPr>
            </w:pPr>
            <w:r w:rsidRPr="00AA3E8C">
              <w:rPr>
                <w:rFonts w:ascii="Times New Roman" w:hAnsi="Times New Roman" w:cs="Times New Roman"/>
                <w:b/>
                <w:bCs/>
                <w:sz w:val="24"/>
                <w:szCs w:val="24"/>
              </w:rPr>
              <w:t xml:space="preserve">Clinical categories </w:t>
            </w:r>
          </w:p>
        </w:tc>
        <w:tc>
          <w:tcPr>
            <w:tcW w:w="2775" w:type="dxa"/>
          </w:tcPr>
          <w:p w14:paraId="0D5F082C"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11C93A3F"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55E91D39" w14:textId="77777777" w:rsidTr="008F2F3F">
        <w:trPr>
          <w:trHeight w:val="197"/>
        </w:trPr>
        <w:tc>
          <w:tcPr>
            <w:tcW w:w="3235" w:type="dxa"/>
          </w:tcPr>
          <w:p w14:paraId="06BA81A2"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C2</w:t>
            </w:r>
          </w:p>
        </w:tc>
        <w:tc>
          <w:tcPr>
            <w:tcW w:w="2775" w:type="dxa"/>
          </w:tcPr>
          <w:p w14:paraId="3C0BC74B" w14:textId="452844CA"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3006" w:type="dxa"/>
          </w:tcPr>
          <w:p w14:paraId="2AE95EDD" w14:textId="3809729B"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r w:rsidR="00CE0E2E">
              <w:rPr>
                <w:rFonts w:ascii="Times New Roman" w:hAnsi="Times New Roman" w:cs="Times New Roman"/>
                <w:bCs/>
                <w:sz w:val="24"/>
                <w:szCs w:val="24"/>
              </w:rPr>
              <w:t>.5</w:t>
            </w:r>
          </w:p>
        </w:tc>
      </w:tr>
      <w:tr w:rsidR="00CE0E2E" w:rsidRPr="00DB7D58" w14:paraId="133D8E45" w14:textId="77777777" w:rsidTr="008F2F3F">
        <w:trPr>
          <w:trHeight w:val="197"/>
        </w:trPr>
        <w:tc>
          <w:tcPr>
            <w:tcW w:w="3235" w:type="dxa"/>
          </w:tcPr>
          <w:p w14:paraId="6B1304D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C3</w:t>
            </w:r>
          </w:p>
        </w:tc>
        <w:tc>
          <w:tcPr>
            <w:tcW w:w="2775" w:type="dxa"/>
          </w:tcPr>
          <w:p w14:paraId="53ADDD4F" w14:textId="55421170"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06" w:type="dxa"/>
          </w:tcPr>
          <w:p w14:paraId="50100FDE" w14:textId="426893B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2</w:t>
            </w:r>
            <w:r>
              <w:rPr>
                <w:rFonts w:ascii="Times New Roman" w:hAnsi="Times New Roman" w:cs="Times New Roman"/>
                <w:bCs/>
                <w:sz w:val="24"/>
                <w:szCs w:val="24"/>
              </w:rPr>
              <w:t>.5</w:t>
            </w:r>
          </w:p>
        </w:tc>
      </w:tr>
      <w:tr w:rsidR="00CE0E2E" w:rsidRPr="00DB7D58" w14:paraId="243D33E2" w14:textId="77777777" w:rsidTr="008F2F3F">
        <w:trPr>
          <w:trHeight w:val="197"/>
        </w:trPr>
        <w:tc>
          <w:tcPr>
            <w:tcW w:w="3235" w:type="dxa"/>
          </w:tcPr>
          <w:p w14:paraId="3B879FA5"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C4</w:t>
            </w:r>
          </w:p>
        </w:tc>
        <w:tc>
          <w:tcPr>
            <w:tcW w:w="2775" w:type="dxa"/>
          </w:tcPr>
          <w:p w14:paraId="5D0447B8" w14:textId="507FE418"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5</w:t>
            </w:r>
          </w:p>
        </w:tc>
        <w:tc>
          <w:tcPr>
            <w:tcW w:w="3006" w:type="dxa"/>
          </w:tcPr>
          <w:p w14:paraId="08404254" w14:textId="259CAE55"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2273A4">
              <w:rPr>
                <w:rFonts w:ascii="Times New Roman" w:hAnsi="Times New Roman" w:cs="Times New Roman"/>
                <w:bCs/>
                <w:sz w:val="24"/>
                <w:szCs w:val="24"/>
              </w:rPr>
              <w:t>7</w:t>
            </w:r>
            <w:r>
              <w:rPr>
                <w:rFonts w:ascii="Times New Roman" w:hAnsi="Times New Roman" w:cs="Times New Roman"/>
                <w:bCs/>
                <w:sz w:val="24"/>
                <w:szCs w:val="24"/>
              </w:rPr>
              <w:t>.</w:t>
            </w:r>
            <w:r w:rsidR="002273A4">
              <w:rPr>
                <w:rFonts w:ascii="Times New Roman" w:hAnsi="Times New Roman" w:cs="Times New Roman"/>
                <w:bCs/>
                <w:sz w:val="24"/>
                <w:szCs w:val="24"/>
              </w:rPr>
              <w:t>5</w:t>
            </w:r>
          </w:p>
        </w:tc>
      </w:tr>
      <w:tr w:rsidR="00CE0E2E" w:rsidRPr="00DB7D58" w14:paraId="1A5F22BC" w14:textId="77777777" w:rsidTr="008F2F3F">
        <w:trPr>
          <w:trHeight w:val="197"/>
        </w:trPr>
        <w:tc>
          <w:tcPr>
            <w:tcW w:w="3235" w:type="dxa"/>
          </w:tcPr>
          <w:p w14:paraId="5AFC34C0"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C5</w:t>
            </w:r>
          </w:p>
        </w:tc>
        <w:tc>
          <w:tcPr>
            <w:tcW w:w="2775" w:type="dxa"/>
          </w:tcPr>
          <w:p w14:paraId="188086D0" w14:textId="413930CF"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15C0A3F8" w14:textId="71651A13"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939D8A2" w14:textId="77777777" w:rsidTr="008F2F3F">
        <w:trPr>
          <w:trHeight w:val="197"/>
        </w:trPr>
        <w:tc>
          <w:tcPr>
            <w:tcW w:w="3235" w:type="dxa"/>
            <w:tcBorders>
              <w:bottom w:val="single" w:sz="4" w:space="0" w:color="auto"/>
            </w:tcBorders>
          </w:tcPr>
          <w:p w14:paraId="4EC43E45"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C6</w:t>
            </w:r>
          </w:p>
        </w:tc>
        <w:tc>
          <w:tcPr>
            <w:tcW w:w="2775" w:type="dxa"/>
            <w:tcBorders>
              <w:bottom w:val="single" w:sz="4" w:space="0" w:color="auto"/>
            </w:tcBorders>
          </w:tcPr>
          <w:p w14:paraId="5995AAD7"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Borders>
              <w:bottom w:val="single" w:sz="4" w:space="0" w:color="auto"/>
            </w:tcBorders>
          </w:tcPr>
          <w:p w14:paraId="5DC7E8C6"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bl>
    <w:p w14:paraId="73BD96AA"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B49FD81"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65FE87B2" w14:textId="4BA0DECA" w:rsidR="00CE0E2E" w:rsidRDefault="00CE0E2E"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3: Duplex scan findings of varicose vein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73C206E1" w14:textId="77777777" w:rsidTr="008F2F3F">
        <w:trPr>
          <w:trHeight w:val="368"/>
        </w:trPr>
        <w:tc>
          <w:tcPr>
            <w:tcW w:w="3235" w:type="dxa"/>
            <w:tcBorders>
              <w:top w:val="single" w:sz="4" w:space="0" w:color="auto"/>
              <w:bottom w:val="single" w:sz="4" w:space="0" w:color="auto"/>
            </w:tcBorders>
          </w:tcPr>
          <w:p w14:paraId="70A895D9"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Duplex scan </w:t>
            </w:r>
          </w:p>
        </w:tc>
        <w:tc>
          <w:tcPr>
            <w:tcW w:w="2775" w:type="dxa"/>
            <w:tcBorders>
              <w:top w:val="single" w:sz="4" w:space="0" w:color="auto"/>
              <w:bottom w:val="single" w:sz="4" w:space="0" w:color="auto"/>
            </w:tcBorders>
          </w:tcPr>
          <w:p w14:paraId="0E898C0A"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4DCE05D1"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7601634A" w14:textId="77777777" w:rsidTr="008F2F3F">
        <w:trPr>
          <w:trHeight w:val="170"/>
        </w:trPr>
        <w:tc>
          <w:tcPr>
            <w:tcW w:w="3235" w:type="dxa"/>
            <w:tcBorders>
              <w:top w:val="single" w:sz="4" w:space="0" w:color="auto"/>
            </w:tcBorders>
          </w:tcPr>
          <w:p w14:paraId="758ECB6A"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SFJ</w:t>
            </w:r>
          </w:p>
        </w:tc>
        <w:tc>
          <w:tcPr>
            <w:tcW w:w="2775" w:type="dxa"/>
            <w:tcBorders>
              <w:top w:val="single" w:sz="4" w:space="0" w:color="auto"/>
            </w:tcBorders>
          </w:tcPr>
          <w:p w14:paraId="021E8E1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93D76BF"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71FD4F7C" w14:textId="77777777" w:rsidTr="008F2F3F">
        <w:trPr>
          <w:trHeight w:val="62"/>
        </w:trPr>
        <w:tc>
          <w:tcPr>
            <w:tcW w:w="3235" w:type="dxa"/>
          </w:tcPr>
          <w:p w14:paraId="2E4AFFED"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bCs/>
                <w:sz w:val="24"/>
                <w:szCs w:val="24"/>
              </w:rPr>
              <w:t xml:space="preserve">Competent </w:t>
            </w:r>
          </w:p>
        </w:tc>
        <w:tc>
          <w:tcPr>
            <w:tcW w:w="2775" w:type="dxa"/>
          </w:tcPr>
          <w:p w14:paraId="0E48EC43" w14:textId="0477C16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9F6B2D">
              <w:rPr>
                <w:rFonts w:ascii="Times New Roman" w:hAnsi="Times New Roman" w:cs="Times New Roman"/>
                <w:bCs/>
                <w:sz w:val="24"/>
                <w:szCs w:val="24"/>
              </w:rPr>
              <w:t>5</w:t>
            </w:r>
          </w:p>
        </w:tc>
        <w:tc>
          <w:tcPr>
            <w:tcW w:w="3006" w:type="dxa"/>
          </w:tcPr>
          <w:p w14:paraId="1E9C6C8E" w14:textId="78549BC3"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7</w:t>
            </w:r>
            <w:r>
              <w:rPr>
                <w:rFonts w:ascii="Times New Roman" w:hAnsi="Times New Roman" w:cs="Times New Roman"/>
                <w:bCs/>
                <w:sz w:val="24"/>
                <w:szCs w:val="24"/>
              </w:rPr>
              <w:t>.</w:t>
            </w:r>
            <w:r w:rsidR="009F6B2D">
              <w:rPr>
                <w:rFonts w:ascii="Times New Roman" w:hAnsi="Times New Roman" w:cs="Times New Roman"/>
                <w:bCs/>
                <w:sz w:val="24"/>
                <w:szCs w:val="24"/>
              </w:rPr>
              <w:t>5</w:t>
            </w:r>
          </w:p>
        </w:tc>
      </w:tr>
      <w:tr w:rsidR="00CE0E2E" w:rsidRPr="00DB7D58" w14:paraId="6C07F50D" w14:textId="77777777" w:rsidTr="008F2F3F">
        <w:trPr>
          <w:trHeight w:val="233"/>
        </w:trPr>
        <w:tc>
          <w:tcPr>
            <w:tcW w:w="3235" w:type="dxa"/>
          </w:tcPr>
          <w:p w14:paraId="1DDF48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9E670CC" w14:textId="7B1E18D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06" w:type="dxa"/>
          </w:tcPr>
          <w:p w14:paraId="3881F104" w14:textId="28D6DE56"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F9C8794" w14:textId="77777777" w:rsidTr="008F2F3F">
        <w:trPr>
          <w:trHeight w:val="206"/>
        </w:trPr>
        <w:tc>
          <w:tcPr>
            <w:tcW w:w="3235" w:type="dxa"/>
          </w:tcPr>
          <w:p w14:paraId="0850E252"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Perforator </w:t>
            </w:r>
          </w:p>
        </w:tc>
        <w:tc>
          <w:tcPr>
            <w:tcW w:w="2775" w:type="dxa"/>
          </w:tcPr>
          <w:p w14:paraId="22071B2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05A9D6A7"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7F695EC" w14:textId="77777777" w:rsidTr="008F2F3F">
        <w:trPr>
          <w:trHeight w:val="197"/>
        </w:trPr>
        <w:tc>
          <w:tcPr>
            <w:tcW w:w="3235" w:type="dxa"/>
          </w:tcPr>
          <w:p w14:paraId="130A1A7A"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Competent </w:t>
            </w:r>
          </w:p>
        </w:tc>
        <w:tc>
          <w:tcPr>
            <w:tcW w:w="2775" w:type="dxa"/>
          </w:tcPr>
          <w:p w14:paraId="05A66868" w14:textId="17C4A8D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1</w:t>
            </w:r>
          </w:p>
        </w:tc>
        <w:tc>
          <w:tcPr>
            <w:tcW w:w="3006" w:type="dxa"/>
          </w:tcPr>
          <w:p w14:paraId="5C000617" w14:textId="39AB4FAD"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6F6F760B" w14:textId="77777777" w:rsidTr="008F2F3F">
        <w:trPr>
          <w:trHeight w:val="197"/>
        </w:trPr>
        <w:tc>
          <w:tcPr>
            <w:tcW w:w="3235" w:type="dxa"/>
          </w:tcPr>
          <w:p w14:paraId="19E231F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5A473AE" w14:textId="6795733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3006" w:type="dxa"/>
          </w:tcPr>
          <w:p w14:paraId="60F69999" w14:textId="0D93CCAB"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26CDEF38" w14:textId="77777777" w:rsidTr="008F2F3F">
        <w:trPr>
          <w:trHeight w:val="197"/>
        </w:trPr>
        <w:tc>
          <w:tcPr>
            <w:tcW w:w="3235" w:type="dxa"/>
          </w:tcPr>
          <w:p w14:paraId="221080AE"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SFJ and perforator incompetence </w:t>
            </w:r>
          </w:p>
        </w:tc>
        <w:tc>
          <w:tcPr>
            <w:tcW w:w="2775" w:type="dxa"/>
          </w:tcPr>
          <w:p w14:paraId="6E255046" w14:textId="233FAFCC"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Pr>
          <w:p w14:paraId="28858F0F" w14:textId="184BE914"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CE0E2E" w:rsidRPr="00DB7D58" w14:paraId="47F7B1F1" w14:textId="77777777" w:rsidTr="008F2F3F">
        <w:trPr>
          <w:trHeight w:val="197"/>
        </w:trPr>
        <w:tc>
          <w:tcPr>
            <w:tcW w:w="3235" w:type="dxa"/>
          </w:tcPr>
          <w:p w14:paraId="455EF6BC" w14:textId="77777777" w:rsidR="00CE0E2E" w:rsidRPr="00594D59" w:rsidRDefault="00CE0E2E" w:rsidP="008F2F3F">
            <w:pPr>
              <w:spacing w:after="0" w:line="240" w:lineRule="auto"/>
              <w:rPr>
                <w:rFonts w:ascii="Times New Roman" w:hAnsi="Times New Roman" w:cs="Times New Roman"/>
                <w:sz w:val="24"/>
                <w:szCs w:val="24"/>
              </w:rPr>
            </w:pPr>
            <w:r w:rsidRPr="00594D59">
              <w:rPr>
                <w:rFonts w:ascii="Times New Roman" w:hAnsi="Times New Roman" w:cs="Times New Roman"/>
                <w:sz w:val="24"/>
                <w:szCs w:val="24"/>
              </w:rPr>
              <w:t xml:space="preserve">Deep vein thrombosis </w:t>
            </w:r>
          </w:p>
        </w:tc>
        <w:tc>
          <w:tcPr>
            <w:tcW w:w="2775" w:type="dxa"/>
          </w:tcPr>
          <w:p w14:paraId="672C5765"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2B21BA60"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7EECA567" w14:textId="77777777" w:rsidTr="008F2F3F">
        <w:trPr>
          <w:trHeight w:val="197"/>
        </w:trPr>
        <w:tc>
          <w:tcPr>
            <w:tcW w:w="3235" w:type="dxa"/>
          </w:tcPr>
          <w:p w14:paraId="047245D1"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Present </w:t>
            </w:r>
          </w:p>
        </w:tc>
        <w:tc>
          <w:tcPr>
            <w:tcW w:w="2775" w:type="dxa"/>
          </w:tcPr>
          <w:p w14:paraId="2EED1F8B"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3006" w:type="dxa"/>
          </w:tcPr>
          <w:p w14:paraId="59DFEF5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CE0E2E" w:rsidRPr="00DB7D58" w14:paraId="1F214EEE" w14:textId="77777777" w:rsidTr="008F2F3F">
        <w:trPr>
          <w:trHeight w:val="197"/>
        </w:trPr>
        <w:tc>
          <w:tcPr>
            <w:tcW w:w="3235" w:type="dxa"/>
            <w:tcBorders>
              <w:bottom w:val="single" w:sz="4" w:space="0" w:color="auto"/>
            </w:tcBorders>
          </w:tcPr>
          <w:p w14:paraId="57925C5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Absent </w:t>
            </w:r>
          </w:p>
        </w:tc>
        <w:tc>
          <w:tcPr>
            <w:tcW w:w="2775" w:type="dxa"/>
            <w:tcBorders>
              <w:bottom w:val="single" w:sz="4" w:space="0" w:color="auto"/>
            </w:tcBorders>
          </w:tcPr>
          <w:p w14:paraId="24EDACF5"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3006" w:type="dxa"/>
            <w:tcBorders>
              <w:bottom w:val="single" w:sz="4" w:space="0" w:color="auto"/>
            </w:tcBorders>
          </w:tcPr>
          <w:p w14:paraId="4D10F8B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r>
    </w:tbl>
    <w:p w14:paraId="011C07AB" w14:textId="77777777" w:rsidR="007E04E0" w:rsidRDefault="007E04E0" w:rsidP="00CE0E2E">
      <w:pPr>
        <w:spacing w:after="0" w:line="360" w:lineRule="auto"/>
        <w:rPr>
          <w:rFonts w:ascii="Times New Roman" w:eastAsia="SimSun" w:hAnsi="Times New Roman" w:cs="Times New Roman"/>
          <w:b/>
          <w:bCs/>
          <w:color w:val="000000" w:themeColor="text1"/>
          <w:sz w:val="24"/>
          <w:szCs w:val="24"/>
          <w:lang w:eastAsia="zh-CN"/>
        </w:rPr>
      </w:pPr>
    </w:p>
    <w:p w14:paraId="6862F546" w14:textId="77777777" w:rsidR="00CE0E2E" w:rsidRDefault="00CE0E2E" w:rsidP="00CE0E2E">
      <w:pPr>
        <w:spacing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4: Distribution of patient according to per-operative variables and hospital stay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13D42ED0" w14:textId="77777777" w:rsidTr="008F2F3F">
        <w:trPr>
          <w:trHeight w:val="368"/>
        </w:trPr>
        <w:tc>
          <w:tcPr>
            <w:tcW w:w="3235" w:type="dxa"/>
            <w:tcBorders>
              <w:top w:val="single" w:sz="4" w:space="0" w:color="auto"/>
              <w:bottom w:val="single" w:sz="4" w:space="0" w:color="auto"/>
            </w:tcBorders>
          </w:tcPr>
          <w:p w14:paraId="376864C8"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Variables </w:t>
            </w:r>
          </w:p>
        </w:tc>
        <w:tc>
          <w:tcPr>
            <w:tcW w:w="2775" w:type="dxa"/>
            <w:tcBorders>
              <w:top w:val="single" w:sz="4" w:space="0" w:color="auto"/>
              <w:bottom w:val="single" w:sz="4" w:space="0" w:color="auto"/>
            </w:tcBorders>
          </w:tcPr>
          <w:p w14:paraId="3AEF2B24"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0456DFCB"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3F76843A" w14:textId="77777777" w:rsidTr="008F2F3F">
        <w:trPr>
          <w:trHeight w:val="170"/>
        </w:trPr>
        <w:tc>
          <w:tcPr>
            <w:tcW w:w="3235" w:type="dxa"/>
            <w:tcBorders>
              <w:top w:val="single" w:sz="4" w:space="0" w:color="auto"/>
            </w:tcBorders>
          </w:tcPr>
          <w:p w14:paraId="4E14A0A7" w14:textId="77777777" w:rsidR="00CE0E2E" w:rsidRPr="00DB7D58" w:rsidRDefault="00CE0E2E" w:rsidP="008F2F3F">
            <w:pPr>
              <w:spacing w:after="0" w:line="240" w:lineRule="auto"/>
              <w:rPr>
                <w:rFonts w:ascii="Times New Roman" w:hAnsi="Times New Roman" w:cs="Times New Roman"/>
                <w:bCs/>
                <w:sz w:val="24"/>
                <w:szCs w:val="24"/>
              </w:rPr>
            </w:pPr>
            <w:proofErr w:type="spellStart"/>
            <w:r>
              <w:rPr>
                <w:rFonts w:ascii="Times New Roman" w:hAnsi="Times New Roman" w:cs="Times New Roman"/>
                <w:b/>
                <w:sz w:val="24"/>
                <w:szCs w:val="24"/>
              </w:rPr>
              <w:t>Peroperative</w:t>
            </w:r>
            <w:proofErr w:type="spellEnd"/>
            <w:r>
              <w:rPr>
                <w:rFonts w:ascii="Times New Roman" w:hAnsi="Times New Roman" w:cs="Times New Roman"/>
                <w:b/>
                <w:sz w:val="24"/>
                <w:szCs w:val="24"/>
              </w:rPr>
              <w:t xml:space="preserve"> variables</w:t>
            </w:r>
          </w:p>
        </w:tc>
        <w:tc>
          <w:tcPr>
            <w:tcW w:w="2775" w:type="dxa"/>
            <w:tcBorders>
              <w:top w:val="single" w:sz="4" w:space="0" w:color="auto"/>
            </w:tcBorders>
          </w:tcPr>
          <w:p w14:paraId="0863FE4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7F1E10C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30688096" w14:textId="77777777" w:rsidTr="008F2F3F">
        <w:trPr>
          <w:trHeight w:val="62"/>
        </w:trPr>
        <w:tc>
          <w:tcPr>
            <w:tcW w:w="3235" w:type="dxa"/>
          </w:tcPr>
          <w:p w14:paraId="40BB6822"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sz w:val="24"/>
                <w:szCs w:val="24"/>
              </w:rPr>
              <w:t>Treated limb</w:t>
            </w:r>
          </w:p>
        </w:tc>
        <w:tc>
          <w:tcPr>
            <w:tcW w:w="2775" w:type="dxa"/>
          </w:tcPr>
          <w:p w14:paraId="7096A9A1"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5EF6780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2EFEFC44" w14:textId="77777777" w:rsidTr="008F2F3F">
        <w:trPr>
          <w:trHeight w:val="233"/>
        </w:trPr>
        <w:tc>
          <w:tcPr>
            <w:tcW w:w="3235" w:type="dxa"/>
          </w:tcPr>
          <w:p w14:paraId="3419C99E"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Unilateral</w:t>
            </w:r>
          </w:p>
        </w:tc>
        <w:tc>
          <w:tcPr>
            <w:tcW w:w="2775" w:type="dxa"/>
          </w:tcPr>
          <w:p w14:paraId="5C58850B" w14:textId="7716D98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5</w:t>
            </w:r>
          </w:p>
        </w:tc>
        <w:tc>
          <w:tcPr>
            <w:tcW w:w="3006" w:type="dxa"/>
          </w:tcPr>
          <w:p w14:paraId="4AF4DE3F" w14:textId="6FDBEC38"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rsidRPr="00DB7D58" w14:paraId="72533B5F" w14:textId="77777777" w:rsidTr="008F2F3F">
        <w:trPr>
          <w:trHeight w:val="206"/>
        </w:trPr>
        <w:tc>
          <w:tcPr>
            <w:tcW w:w="3235" w:type="dxa"/>
          </w:tcPr>
          <w:p w14:paraId="07208D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Bilateral</w:t>
            </w:r>
          </w:p>
        </w:tc>
        <w:tc>
          <w:tcPr>
            <w:tcW w:w="2775" w:type="dxa"/>
          </w:tcPr>
          <w:p w14:paraId="06DA9414" w14:textId="60491367"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06" w:type="dxa"/>
          </w:tcPr>
          <w:p w14:paraId="0A6F7E76" w14:textId="62E1AB65"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CE0E2E">
              <w:rPr>
                <w:rFonts w:ascii="Times New Roman" w:hAnsi="Times New Roman" w:cs="Times New Roman"/>
                <w:bCs/>
                <w:sz w:val="24"/>
                <w:szCs w:val="24"/>
              </w:rPr>
              <w:t>2.5</w:t>
            </w:r>
          </w:p>
        </w:tc>
      </w:tr>
      <w:tr w:rsidR="00CE0E2E" w:rsidRPr="00DB7D58" w14:paraId="760C3622" w14:textId="77777777" w:rsidTr="008F2F3F">
        <w:trPr>
          <w:trHeight w:val="197"/>
        </w:trPr>
        <w:tc>
          <w:tcPr>
            <w:tcW w:w="3235" w:type="dxa"/>
          </w:tcPr>
          <w:p w14:paraId="7E19A8CA"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Duration of operation (min) Mean ± SD</w:t>
            </w:r>
          </w:p>
        </w:tc>
        <w:tc>
          <w:tcPr>
            <w:tcW w:w="2775" w:type="dxa"/>
          </w:tcPr>
          <w:p w14:paraId="396D4232" w14:textId="60998780"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32</w:t>
            </w:r>
            <w:r w:rsidR="00CE0E2E">
              <w:rPr>
                <w:rFonts w:ascii="Times New Roman" w:hAnsi="Times New Roman" w:cs="Times New Roman"/>
                <w:sz w:val="24"/>
                <w:szCs w:val="24"/>
              </w:rPr>
              <w:t>.1</w:t>
            </w:r>
            <w:r>
              <w:rPr>
                <w:rFonts w:ascii="Times New Roman" w:hAnsi="Times New Roman" w:cs="Times New Roman"/>
                <w:sz w:val="24"/>
                <w:szCs w:val="24"/>
              </w:rPr>
              <w:t>4</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18</w:t>
            </w:r>
          </w:p>
        </w:tc>
        <w:tc>
          <w:tcPr>
            <w:tcW w:w="3006" w:type="dxa"/>
          </w:tcPr>
          <w:p w14:paraId="2F9158E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FD21138" w14:textId="77777777" w:rsidTr="008F2F3F">
        <w:trPr>
          <w:trHeight w:val="197"/>
        </w:trPr>
        <w:tc>
          <w:tcPr>
            <w:tcW w:w="3235" w:type="dxa"/>
          </w:tcPr>
          <w:p w14:paraId="4D85BA99"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Sclerotherapy</w:t>
            </w:r>
          </w:p>
        </w:tc>
        <w:tc>
          <w:tcPr>
            <w:tcW w:w="2775" w:type="dxa"/>
          </w:tcPr>
          <w:p w14:paraId="1E54705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2866EE5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A1330E" w14:textId="77777777" w:rsidTr="008F2F3F">
        <w:trPr>
          <w:trHeight w:val="197"/>
        </w:trPr>
        <w:tc>
          <w:tcPr>
            <w:tcW w:w="3235" w:type="dxa"/>
          </w:tcPr>
          <w:p w14:paraId="08EB38C2" w14:textId="77777777" w:rsidR="00CE0E2E" w:rsidRPr="00AA3E8C" w:rsidRDefault="00CE0E2E" w:rsidP="008F2F3F">
            <w:pPr>
              <w:spacing w:after="0" w:line="240" w:lineRule="auto"/>
              <w:ind w:firstLine="339"/>
              <w:rPr>
                <w:rFonts w:ascii="Times New Roman" w:hAnsi="Times New Roman" w:cs="Times New Roman"/>
                <w:b/>
                <w:bCs/>
                <w:sz w:val="24"/>
                <w:szCs w:val="24"/>
              </w:rPr>
            </w:pPr>
            <w:r>
              <w:rPr>
                <w:rFonts w:ascii="Times New Roman" w:hAnsi="Times New Roman" w:cs="Times New Roman"/>
                <w:sz w:val="24"/>
                <w:szCs w:val="24"/>
              </w:rPr>
              <w:t>Given</w:t>
            </w:r>
          </w:p>
        </w:tc>
        <w:tc>
          <w:tcPr>
            <w:tcW w:w="2775" w:type="dxa"/>
          </w:tcPr>
          <w:p w14:paraId="42ED32C8" w14:textId="229B5156"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2</w:t>
            </w:r>
          </w:p>
        </w:tc>
        <w:tc>
          <w:tcPr>
            <w:tcW w:w="3006" w:type="dxa"/>
          </w:tcPr>
          <w:p w14:paraId="20C2075D" w14:textId="4910B8F4"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.0</w:t>
            </w:r>
          </w:p>
        </w:tc>
      </w:tr>
      <w:tr w:rsidR="00CE0E2E" w14:paraId="059DE004" w14:textId="77777777" w:rsidTr="008F2F3F">
        <w:trPr>
          <w:trHeight w:val="197"/>
        </w:trPr>
        <w:tc>
          <w:tcPr>
            <w:tcW w:w="3235" w:type="dxa"/>
          </w:tcPr>
          <w:p w14:paraId="193089B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Not given</w:t>
            </w:r>
          </w:p>
        </w:tc>
        <w:tc>
          <w:tcPr>
            <w:tcW w:w="2775" w:type="dxa"/>
          </w:tcPr>
          <w:p w14:paraId="7620CF7B" w14:textId="516DC758"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3006" w:type="dxa"/>
          </w:tcPr>
          <w:p w14:paraId="63C487E2" w14:textId="4635ADCF"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D76462">
              <w:rPr>
                <w:rFonts w:ascii="Times New Roman" w:hAnsi="Times New Roman" w:cs="Times New Roman"/>
                <w:bCs/>
                <w:sz w:val="24"/>
                <w:szCs w:val="24"/>
              </w:rPr>
              <w:t>0</w:t>
            </w:r>
            <w:r>
              <w:rPr>
                <w:rFonts w:ascii="Times New Roman" w:hAnsi="Times New Roman" w:cs="Times New Roman"/>
                <w:bCs/>
                <w:sz w:val="24"/>
                <w:szCs w:val="24"/>
              </w:rPr>
              <w:t>.0</w:t>
            </w:r>
          </w:p>
        </w:tc>
      </w:tr>
      <w:tr w:rsidR="00CE0E2E" w14:paraId="29F5D7A0" w14:textId="77777777" w:rsidTr="008F2F3F">
        <w:trPr>
          <w:trHeight w:val="197"/>
        </w:trPr>
        <w:tc>
          <w:tcPr>
            <w:tcW w:w="3235" w:type="dxa"/>
            <w:tcBorders>
              <w:bottom w:val="single" w:sz="4" w:space="0" w:color="auto"/>
            </w:tcBorders>
          </w:tcPr>
          <w:p w14:paraId="14A7B70C" w14:textId="77777777" w:rsidR="00CE0E2E" w:rsidRPr="009318B9" w:rsidRDefault="00CE0E2E" w:rsidP="008F2F3F">
            <w:pPr>
              <w:spacing w:after="0" w:line="240" w:lineRule="auto"/>
              <w:rPr>
                <w:rFonts w:ascii="Times New Roman" w:hAnsi="Times New Roman" w:cs="Times New Roman"/>
                <w:b/>
                <w:sz w:val="24"/>
                <w:szCs w:val="24"/>
              </w:rPr>
            </w:pPr>
            <w:r w:rsidRPr="006D7C74">
              <w:rPr>
                <w:rFonts w:ascii="Times New Roman" w:hAnsi="Times New Roman" w:cs="Times New Roman"/>
                <w:b/>
                <w:sz w:val="24"/>
                <w:szCs w:val="24"/>
              </w:rPr>
              <w:t>Duration of hospital stay</w:t>
            </w:r>
            <w:r>
              <w:rPr>
                <w:rFonts w:ascii="Times New Roman" w:hAnsi="Times New Roman" w:cs="Times New Roman"/>
                <w:b/>
                <w:sz w:val="24"/>
                <w:szCs w:val="24"/>
              </w:rPr>
              <w:t>(hours) (mean± SD)</w:t>
            </w:r>
          </w:p>
        </w:tc>
        <w:tc>
          <w:tcPr>
            <w:tcW w:w="2775" w:type="dxa"/>
            <w:tcBorders>
              <w:bottom w:val="single" w:sz="4" w:space="0" w:color="auto"/>
            </w:tcBorders>
          </w:tcPr>
          <w:p w14:paraId="012606AE" w14:textId="51852D53"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30</w:t>
            </w:r>
            <w:r w:rsidR="00CE0E2E">
              <w:rPr>
                <w:rFonts w:ascii="Times New Roman" w:hAnsi="Times New Roman" w:cs="Times New Roman"/>
                <w:sz w:val="24"/>
                <w:szCs w:val="24"/>
              </w:rPr>
              <w:t>.</w:t>
            </w:r>
            <w:r>
              <w:rPr>
                <w:rFonts w:ascii="Times New Roman" w:hAnsi="Times New Roman" w:cs="Times New Roman"/>
                <w:sz w:val="24"/>
                <w:szCs w:val="24"/>
              </w:rPr>
              <w:t>29</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82</w:t>
            </w:r>
          </w:p>
        </w:tc>
        <w:tc>
          <w:tcPr>
            <w:tcW w:w="3006" w:type="dxa"/>
            <w:tcBorders>
              <w:bottom w:val="single" w:sz="4" w:space="0" w:color="auto"/>
            </w:tcBorders>
          </w:tcPr>
          <w:p w14:paraId="2ADAE0FB" w14:textId="77777777" w:rsidR="00CE0E2E" w:rsidRDefault="00CE0E2E" w:rsidP="008F2F3F">
            <w:pPr>
              <w:spacing w:after="0" w:line="240" w:lineRule="auto"/>
              <w:jc w:val="center"/>
              <w:rPr>
                <w:rFonts w:ascii="Times New Roman" w:hAnsi="Times New Roman" w:cs="Times New Roman"/>
                <w:bCs/>
                <w:sz w:val="24"/>
                <w:szCs w:val="24"/>
              </w:rPr>
            </w:pPr>
          </w:p>
        </w:tc>
      </w:tr>
    </w:tbl>
    <w:p w14:paraId="575DDD51" w14:textId="77777777" w:rsidR="00CE0E2E" w:rsidRDefault="00CE0E2E" w:rsidP="00CE0E2E">
      <w:pPr>
        <w:spacing w:after="0" w:line="360" w:lineRule="auto"/>
        <w:rPr>
          <w:rFonts w:ascii="Times New Roman" w:eastAsia="SimSun" w:hAnsi="Times New Roman" w:cs="Times New Roman"/>
          <w:b/>
          <w:bCs/>
          <w:color w:val="000000" w:themeColor="text1"/>
          <w:sz w:val="24"/>
          <w:szCs w:val="24"/>
          <w:lang w:eastAsia="zh-CN"/>
        </w:rPr>
      </w:pPr>
    </w:p>
    <w:p w14:paraId="470059DC" w14:textId="77777777" w:rsidR="00CE0E2E" w:rsidRDefault="00CE0E2E" w:rsidP="00CE0E2E">
      <w:pPr>
        <w:spacing w:before="240"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 xml:space="preserve">Table 5: Comparison of patients by post-operative follow in different follow 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33"/>
        <w:gridCol w:w="1525"/>
        <w:gridCol w:w="1698"/>
        <w:gridCol w:w="1625"/>
      </w:tblGrid>
      <w:tr w:rsidR="00CE0E2E" w14:paraId="6676DEEE" w14:textId="77777777" w:rsidTr="008F2F3F">
        <w:tc>
          <w:tcPr>
            <w:tcW w:w="2235" w:type="dxa"/>
            <w:tcBorders>
              <w:top w:val="single" w:sz="4" w:space="0" w:color="auto"/>
              <w:bottom w:val="single" w:sz="4" w:space="0" w:color="auto"/>
            </w:tcBorders>
          </w:tcPr>
          <w:p w14:paraId="73841E97" w14:textId="77777777" w:rsidR="00CE0E2E" w:rsidRDefault="00CE0E2E" w:rsidP="008F2F3F">
            <w:pPr>
              <w:spacing w:after="0" w:line="360" w:lineRule="auto"/>
              <w:rPr>
                <w:rFonts w:ascii="Times New Roman" w:eastAsia="SimSun" w:hAnsi="Times New Roman" w:cs="Times New Roman"/>
                <w:b/>
                <w:bCs/>
                <w:color w:val="000000" w:themeColor="text1"/>
                <w:sz w:val="24"/>
                <w:szCs w:val="24"/>
                <w:lang w:eastAsia="zh-CN"/>
              </w:rPr>
            </w:pPr>
          </w:p>
        </w:tc>
        <w:tc>
          <w:tcPr>
            <w:tcW w:w="1933" w:type="dxa"/>
            <w:tcBorders>
              <w:top w:val="single" w:sz="4" w:space="0" w:color="auto"/>
              <w:bottom w:val="single" w:sz="4" w:space="0" w:color="auto"/>
            </w:tcBorders>
          </w:tcPr>
          <w:p w14:paraId="2E96869C"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b/>
                <w:sz w:val="24"/>
                <w:szCs w:val="24"/>
              </w:rPr>
              <w:t>1</w:t>
            </w:r>
            <w:r w:rsidRPr="00805D50">
              <w:rPr>
                <w:rFonts w:ascii="Times New Roman" w:hAnsi="Times New Roman" w:cs="Times New Roman"/>
                <w:b/>
                <w:sz w:val="24"/>
                <w:szCs w:val="24"/>
                <w:vertAlign w:val="superscript"/>
              </w:rPr>
              <w:t>st</w:t>
            </w:r>
            <w:r>
              <w:rPr>
                <w:rFonts w:ascii="Times New Roman" w:hAnsi="Times New Roman" w:cs="Times New Roman"/>
                <w:b/>
                <w:sz w:val="24"/>
                <w:szCs w:val="24"/>
              </w:rPr>
              <w:t xml:space="preserve"> 24 hours complications</w:t>
            </w:r>
          </w:p>
        </w:tc>
        <w:tc>
          <w:tcPr>
            <w:tcW w:w="1525" w:type="dxa"/>
            <w:tcBorders>
              <w:top w:val="single" w:sz="4" w:space="0" w:color="auto"/>
              <w:bottom w:val="single" w:sz="4" w:space="0" w:color="auto"/>
            </w:tcBorders>
          </w:tcPr>
          <w:p w14:paraId="5FB6DCF8"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After 1 week</w:t>
            </w:r>
          </w:p>
        </w:tc>
        <w:tc>
          <w:tcPr>
            <w:tcW w:w="1698" w:type="dxa"/>
            <w:tcBorders>
              <w:top w:val="single" w:sz="4" w:space="0" w:color="auto"/>
              <w:bottom w:val="single" w:sz="4" w:space="0" w:color="auto"/>
            </w:tcBorders>
          </w:tcPr>
          <w:p w14:paraId="05480F2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b/>
                <w:sz w:val="24"/>
                <w:szCs w:val="24"/>
              </w:rPr>
              <w:t>After 1 month</w:t>
            </w:r>
          </w:p>
        </w:tc>
        <w:tc>
          <w:tcPr>
            <w:tcW w:w="1625" w:type="dxa"/>
            <w:tcBorders>
              <w:top w:val="single" w:sz="4" w:space="0" w:color="auto"/>
              <w:bottom w:val="single" w:sz="4" w:space="0" w:color="auto"/>
            </w:tcBorders>
          </w:tcPr>
          <w:p w14:paraId="387B1F91" w14:textId="77777777" w:rsidR="00CE0E2E" w:rsidRDefault="00CE0E2E" w:rsidP="008F2F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 value </w:t>
            </w:r>
          </w:p>
        </w:tc>
      </w:tr>
      <w:tr w:rsidR="00CE0E2E" w14:paraId="7D23A36D" w14:textId="77777777" w:rsidTr="008F2F3F">
        <w:tc>
          <w:tcPr>
            <w:tcW w:w="2235" w:type="dxa"/>
            <w:tcBorders>
              <w:top w:val="single" w:sz="4" w:space="0" w:color="auto"/>
            </w:tcBorders>
          </w:tcPr>
          <w:p w14:paraId="795347D2" w14:textId="77777777" w:rsidR="00CE0E2E" w:rsidRDefault="00CE0E2E" w:rsidP="008F2F3F">
            <w:pPr>
              <w:spacing w:after="0" w:line="360" w:lineRule="auto"/>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Pain scale</w:t>
            </w:r>
          </w:p>
        </w:tc>
        <w:tc>
          <w:tcPr>
            <w:tcW w:w="1933" w:type="dxa"/>
            <w:tcBorders>
              <w:top w:val="single" w:sz="4" w:space="0" w:color="auto"/>
            </w:tcBorders>
          </w:tcPr>
          <w:p w14:paraId="0AF72AB2"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525" w:type="dxa"/>
            <w:tcBorders>
              <w:top w:val="single" w:sz="4" w:space="0" w:color="auto"/>
            </w:tcBorders>
          </w:tcPr>
          <w:p w14:paraId="472D9541"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698" w:type="dxa"/>
            <w:tcBorders>
              <w:top w:val="single" w:sz="4" w:space="0" w:color="auto"/>
            </w:tcBorders>
          </w:tcPr>
          <w:p w14:paraId="3AC3A6F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625" w:type="dxa"/>
            <w:tcBorders>
              <w:top w:val="single" w:sz="4" w:space="0" w:color="auto"/>
            </w:tcBorders>
          </w:tcPr>
          <w:p w14:paraId="7EEA49F1"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r>
      <w:tr w:rsidR="00CE0E2E" w14:paraId="69BB0981" w14:textId="77777777" w:rsidTr="008F2F3F">
        <w:tc>
          <w:tcPr>
            <w:tcW w:w="2235" w:type="dxa"/>
          </w:tcPr>
          <w:p w14:paraId="5B41769F" w14:textId="77777777" w:rsidR="00CE0E2E" w:rsidRDefault="00CE0E2E" w:rsidP="008F2F3F">
            <w:pPr>
              <w:spacing w:after="0" w:line="360" w:lineRule="auto"/>
              <w:ind w:firstLine="430"/>
              <w:rPr>
                <w:rFonts w:ascii="Times New Roman" w:hAnsi="Times New Roman" w:cs="Times New Roman"/>
                <w:sz w:val="24"/>
                <w:szCs w:val="24"/>
              </w:rPr>
            </w:pPr>
            <w:r w:rsidRPr="00AA6826">
              <w:rPr>
                <w:rFonts w:ascii="Times New Roman" w:hAnsi="Times New Roman" w:cs="Times New Roman"/>
                <w:sz w:val="24"/>
                <w:szCs w:val="24"/>
              </w:rPr>
              <w:t>0 (No pain)</w:t>
            </w:r>
          </w:p>
        </w:tc>
        <w:tc>
          <w:tcPr>
            <w:tcW w:w="1933" w:type="dxa"/>
          </w:tcPr>
          <w:p w14:paraId="79708C7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0(00)</w:t>
            </w:r>
          </w:p>
        </w:tc>
        <w:tc>
          <w:tcPr>
            <w:tcW w:w="1525" w:type="dxa"/>
          </w:tcPr>
          <w:p w14:paraId="6DCAE310" w14:textId="2E58B6CD"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w:t>
            </w:r>
            <w:r w:rsidR="00CE0E2E">
              <w:rPr>
                <w:rFonts w:ascii="Times New Roman" w:hAnsi="Times New Roman" w:cs="Times New Roman"/>
                <w:sz w:val="24"/>
                <w:szCs w:val="24"/>
              </w:rPr>
              <w:t xml:space="preserve"> (</w:t>
            </w:r>
            <w:r>
              <w:rPr>
                <w:rFonts w:ascii="Times New Roman" w:hAnsi="Times New Roman" w:cs="Times New Roman"/>
                <w:sz w:val="24"/>
                <w:szCs w:val="24"/>
              </w:rPr>
              <w:t>5</w:t>
            </w:r>
            <w:r w:rsidR="00CE0E2E">
              <w:rPr>
                <w:rFonts w:ascii="Times New Roman" w:hAnsi="Times New Roman" w:cs="Times New Roman"/>
                <w:sz w:val="24"/>
                <w:szCs w:val="24"/>
              </w:rPr>
              <w:t>0)</w:t>
            </w:r>
          </w:p>
        </w:tc>
        <w:tc>
          <w:tcPr>
            <w:tcW w:w="1698" w:type="dxa"/>
          </w:tcPr>
          <w:p w14:paraId="1B75D1A1" w14:textId="2E0F5979"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w:t>
            </w:r>
            <w:r w:rsidR="007335F7">
              <w:rPr>
                <w:rFonts w:ascii="Times New Roman" w:hAnsi="Times New Roman" w:cs="Times New Roman"/>
                <w:sz w:val="24"/>
                <w:szCs w:val="24"/>
              </w:rPr>
              <w:t>7</w:t>
            </w:r>
            <w:r>
              <w:rPr>
                <w:rFonts w:ascii="Times New Roman" w:hAnsi="Times New Roman" w:cs="Times New Roman"/>
                <w:sz w:val="24"/>
                <w:szCs w:val="24"/>
              </w:rPr>
              <w:t xml:space="preserve"> (9</w:t>
            </w:r>
            <w:r w:rsidR="007335F7">
              <w:rPr>
                <w:rFonts w:ascii="Times New Roman" w:hAnsi="Times New Roman" w:cs="Times New Roman"/>
                <w:sz w:val="24"/>
                <w:szCs w:val="24"/>
              </w:rPr>
              <w:t>2</w:t>
            </w:r>
            <w:r>
              <w:rPr>
                <w:rFonts w:ascii="Times New Roman" w:hAnsi="Times New Roman" w:cs="Times New Roman"/>
                <w:sz w:val="24"/>
                <w:szCs w:val="24"/>
              </w:rPr>
              <w:t>.5)</w:t>
            </w:r>
          </w:p>
        </w:tc>
        <w:tc>
          <w:tcPr>
            <w:tcW w:w="1625" w:type="dxa"/>
          </w:tcPr>
          <w:p w14:paraId="11F7C7DC" w14:textId="4AD71659"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59756B">
              <w:rPr>
                <w:rFonts w:ascii="Times New Roman" w:hAnsi="Times New Roman" w:cs="Times New Roman"/>
                <w:sz w:val="24"/>
                <w:szCs w:val="24"/>
              </w:rPr>
              <w:t>001</w:t>
            </w:r>
          </w:p>
        </w:tc>
      </w:tr>
      <w:tr w:rsidR="00CE0E2E" w14:paraId="4BF15F98" w14:textId="77777777" w:rsidTr="008F2F3F">
        <w:tc>
          <w:tcPr>
            <w:tcW w:w="2235" w:type="dxa"/>
          </w:tcPr>
          <w:p w14:paraId="476877C0" w14:textId="77777777" w:rsidR="00CE0E2E" w:rsidRPr="00AA6826"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1-3 (mild)</w:t>
            </w:r>
          </w:p>
        </w:tc>
        <w:tc>
          <w:tcPr>
            <w:tcW w:w="1933" w:type="dxa"/>
          </w:tcPr>
          <w:p w14:paraId="0DC6CB15" w14:textId="73FEE12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4</w:t>
            </w:r>
            <w:r w:rsidR="00CE0E2E">
              <w:rPr>
                <w:rFonts w:ascii="Times New Roman" w:hAnsi="Times New Roman" w:cs="Times New Roman"/>
                <w:sz w:val="24"/>
                <w:szCs w:val="24"/>
              </w:rPr>
              <w:t xml:space="preserve"> (</w:t>
            </w:r>
            <w:r>
              <w:rPr>
                <w:rFonts w:ascii="Times New Roman" w:hAnsi="Times New Roman" w:cs="Times New Roman"/>
                <w:sz w:val="24"/>
                <w:szCs w:val="24"/>
              </w:rPr>
              <w:t>10</w:t>
            </w:r>
            <w:r w:rsidR="00CE0E2E">
              <w:rPr>
                <w:rFonts w:ascii="Times New Roman" w:hAnsi="Times New Roman" w:cs="Times New Roman"/>
                <w:sz w:val="24"/>
                <w:szCs w:val="24"/>
              </w:rPr>
              <w:t>)</w:t>
            </w:r>
          </w:p>
        </w:tc>
        <w:tc>
          <w:tcPr>
            <w:tcW w:w="1525" w:type="dxa"/>
          </w:tcPr>
          <w:p w14:paraId="1E699F4D" w14:textId="64702B80"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w:t>
            </w:r>
            <w:r w:rsidR="007335F7">
              <w:rPr>
                <w:rFonts w:ascii="Times New Roman" w:hAnsi="Times New Roman" w:cs="Times New Roman"/>
                <w:sz w:val="24"/>
                <w:szCs w:val="24"/>
              </w:rPr>
              <w:t>6</w:t>
            </w:r>
            <w:r>
              <w:rPr>
                <w:rFonts w:ascii="Times New Roman" w:hAnsi="Times New Roman" w:cs="Times New Roman"/>
                <w:sz w:val="24"/>
                <w:szCs w:val="24"/>
              </w:rPr>
              <w:t xml:space="preserve"> (</w:t>
            </w:r>
            <w:r w:rsidR="007335F7">
              <w:rPr>
                <w:rFonts w:ascii="Times New Roman" w:hAnsi="Times New Roman" w:cs="Times New Roman"/>
                <w:sz w:val="24"/>
                <w:szCs w:val="24"/>
              </w:rPr>
              <w:t>4</w:t>
            </w:r>
            <w:r>
              <w:rPr>
                <w:rFonts w:ascii="Times New Roman" w:hAnsi="Times New Roman" w:cs="Times New Roman"/>
                <w:sz w:val="24"/>
                <w:szCs w:val="24"/>
              </w:rPr>
              <w:t>0)</w:t>
            </w:r>
          </w:p>
        </w:tc>
        <w:tc>
          <w:tcPr>
            <w:tcW w:w="1698" w:type="dxa"/>
          </w:tcPr>
          <w:p w14:paraId="55110910" w14:textId="2A66D255"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w:t>
            </w:r>
            <w:r w:rsidR="00CE0E2E">
              <w:rPr>
                <w:rFonts w:ascii="Times New Roman" w:hAnsi="Times New Roman" w:cs="Times New Roman"/>
                <w:sz w:val="24"/>
                <w:szCs w:val="24"/>
              </w:rPr>
              <w:t xml:space="preserve"> (</w:t>
            </w:r>
            <w:r>
              <w:rPr>
                <w:rFonts w:ascii="Times New Roman" w:hAnsi="Times New Roman" w:cs="Times New Roman"/>
                <w:sz w:val="24"/>
                <w:szCs w:val="24"/>
              </w:rPr>
              <w:t>7</w:t>
            </w:r>
            <w:r w:rsidR="00CE0E2E">
              <w:rPr>
                <w:rFonts w:ascii="Times New Roman" w:hAnsi="Times New Roman" w:cs="Times New Roman"/>
                <w:sz w:val="24"/>
                <w:szCs w:val="24"/>
              </w:rPr>
              <w:t>.5)</w:t>
            </w:r>
          </w:p>
        </w:tc>
        <w:tc>
          <w:tcPr>
            <w:tcW w:w="1625" w:type="dxa"/>
          </w:tcPr>
          <w:p w14:paraId="09959E95"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3B19B964" w14:textId="77777777" w:rsidTr="008F2F3F">
        <w:tc>
          <w:tcPr>
            <w:tcW w:w="2235" w:type="dxa"/>
          </w:tcPr>
          <w:p w14:paraId="05ED1D2B"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4-6 (moderate)</w:t>
            </w:r>
          </w:p>
        </w:tc>
        <w:tc>
          <w:tcPr>
            <w:tcW w:w="1933" w:type="dxa"/>
          </w:tcPr>
          <w:p w14:paraId="7484B104" w14:textId="0D6B87F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15</w:t>
            </w:r>
            <w:r w:rsidR="00CE0E2E">
              <w:rPr>
                <w:rFonts w:ascii="Times New Roman" w:hAnsi="Times New Roman" w:cs="Times New Roman"/>
                <w:sz w:val="24"/>
                <w:szCs w:val="24"/>
              </w:rPr>
              <w:t xml:space="preserve"> (</w:t>
            </w:r>
            <w:r>
              <w:rPr>
                <w:rFonts w:ascii="Times New Roman" w:hAnsi="Times New Roman" w:cs="Times New Roman"/>
                <w:sz w:val="24"/>
                <w:szCs w:val="24"/>
              </w:rPr>
              <w:t>37.5</w:t>
            </w:r>
            <w:r w:rsidR="00CE0E2E">
              <w:rPr>
                <w:rFonts w:ascii="Times New Roman" w:hAnsi="Times New Roman" w:cs="Times New Roman"/>
                <w:sz w:val="24"/>
                <w:szCs w:val="24"/>
              </w:rPr>
              <w:t>)</w:t>
            </w:r>
          </w:p>
        </w:tc>
        <w:tc>
          <w:tcPr>
            <w:tcW w:w="1525" w:type="dxa"/>
          </w:tcPr>
          <w:p w14:paraId="2187E1B6"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74EAD550"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700641DD"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31CA0672" w14:textId="77777777" w:rsidTr="008F2F3F">
        <w:tc>
          <w:tcPr>
            <w:tcW w:w="2235" w:type="dxa"/>
          </w:tcPr>
          <w:p w14:paraId="64E9FFC7"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7-9 (severe)</w:t>
            </w:r>
          </w:p>
        </w:tc>
        <w:tc>
          <w:tcPr>
            <w:tcW w:w="1933" w:type="dxa"/>
          </w:tcPr>
          <w:p w14:paraId="000655F4" w14:textId="0668EA88"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w:t>
            </w:r>
            <w:r w:rsidR="00CE0E2E">
              <w:rPr>
                <w:rFonts w:ascii="Times New Roman" w:hAnsi="Times New Roman" w:cs="Times New Roman"/>
                <w:sz w:val="24"/>
                <w:szCs w:val="24"/>
              </w:rPr>
              <w:t xml:space="preserve"> (</w:t>
            </w:r>
            <w:r>
              <w:rPr>
                <w:rFonts w:ascii="Times New Roman" w:hAnsi="Times New Roman" w:cs="Times New Roman"/>
                <w:sz w:val="24"/>
                <w:szCs w:val="24"/>
              </w:rPr>
              <w:t>50</w:t>
            </w:r>
            <w:r w:rsidR="00CE0E2E">
              <w:rPr>
                <w:rFonts w:ascii="Times New Roman" w:hAnsi="Times New Roman" w:cs="Times New Roman"/>
                <w:sz w:val="24"/>
                <w:szCs w:val="24"/>
              </w:rPr>
              <w:t>)</w:t>
            </w:r>
          </w:p>
        </w:tc>
        <w:tc>
          <w:tcPr>
            <w:tcW w:w="1525" w:type="dxa"/>
          </w:tcPr>
          <w:p w14:paraId="0E1C3142"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6A9A6C9E"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4145E75F"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46EB548A" w14:textId="77777777" w:rsidTr="008F2F3F">
        <w:tc>
          <w:tcPr>
            <w:tcW w:w="2235" w:type="dxa"/>
          </w:tcPr>
          <w:p w14:paraId="2E662293"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10 (worst pain)</w:t>
            </w:r>
          </w:p>
        </w:tc>
        <w:tc>
          <w:tcPr>
            <w:tcW w:w="1933" w:type="dxa"/>
          </w:tcPr>
          <w:p w14:paraId="1F492F1B"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 (0)</w:t>
            </w:r>
          </w:p>
        </w:tc>
        <w:tc>
          <w:tcPr>
            <w:tcW w:w="1525" w:type="dxa"/>
          </w:tcPr>
          <w:p w14:paraId="55A0E025"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7C3D445"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4EB312F6"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0E2E" w14:paraId="653A1E45" w14:textId="77777777" w:rsidTr="008F2F3F">
        <w:tc>
          <w:tcPr>
            <w:tcW w:w="2235" w:type="dxa"/>
          </w:tcPr>
          <w:p w14:paraId="4D16FE8F" w14:textId="77777777" w:rsidR="00CE0E2E" w:rsidRDefault="00CE0E2E" w:rsidP="008F2F3F">
            <w:pPr>
              <w:spacing w:after="0" w:line="360" w:lineRule="auto"/>
              <w:ind w:firstLine="430"/>
              <w:rPr>
                <w:rFonts w:ascii="Times New Roman" w:hAnsi="Times New Roman" w:cs="Times New Roman"/>
                <w:sz w:val="24"/>
                <w:szCs w:val="24"/>
              </w:rPr>
            </w:pPr>
            <w:r w:rsidRPr="00877926">
              <w:rPr>
                <w:rFonts w:ascii="Times New Roman" w:hAnsi="Times New Roman" w:cs="Times New Roman"/>
                <w:bCs/>
                <w:sz w:val="24"/>
                <w:szCs w:val="24"/>
              </w:rPr>
              <w:t>Mean ± SD</w:t>
            </w:r>
          </w:p>
        </w:tc>
        <w:tc>
          <w:tcPr>
            <w:tcW w:w="1933" w:type="dxa"/>
          </w:tcPr>
          <w:p w14:paraId="06309848"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5.22 ± 2.72</w:t>
            </w:r>
          </w:p>
        </w:tc>
        <w:tc>
          <w:tcPr>
            <w:tcW w:w="1525" w:type="dxa"/>
          </w:tcPr>
          <w:p w14:paraId="114EBDF4" w14:textId="1488AE59"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37</w:t>
            </w:r>
            <w:r w:rsidR="00CE0E2E">
              <w:rPr>
                <w:rFonts w:ascii="Times New Roman" w:hAnsi="Times New Roman" w:cs="Times New Roman"/>
                <w:sz w:val="24"/>
                <w:szCs w:val="24"/>
              </w:rPr>
              <w:t xml:space="preserve"> ± </w:t>
            </w: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13</w:t>
            </w:r>
          </w:p>
        </w:tc>
        <w:tc>
          <w:tcPr>
            <w:tcW w:w="1698" w:type="dxa"/>
          </w:tcPr>
          <w:p w14:paraId="14D9EB2C" w14:textId="42378DDB"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w:t>
            </w:r>
            <w:r w:rsidR="0059756B">
              <w:rPr>
                <w:rFonts w:ascii="Times New Roman" w:hAnsi="Times New Roman" w:cs="Times New Roman"/>
                <w:sz w:val="24"/>
                <w:szCs w:val="24"/>
              </w:rPr>
              <w:t>7</w:t>
            </w:r>
            <w:r>
              <w:rPr>
                <w:rFonts w:ascii="Times New Roman" w:hAnsi="Times New Roman" w:cs="Times New Roman"/>
                <w:sz w:val="24"/>
                <w:szCs w:val="24"/>
              </w:rPr>
              <w:t>5</w:t>
            </w:r>
            <w:r w:rsidR="0059756B">
              <w:rPr>
                <w:rFonts w:ascii="Times New Roman" w:hAnsi="Times New Roman" w:cs="Times New Roman"/>
                <w:sz w:val="24"/>
                <w:szCs w:val="24"/>
              </w:rPr>
              <w:t>±0.025</w:t>
            </w:r>
          </w:p>
        </w:tc>
        <w:tc>
          <w:tcPr>
            <w:tcW w:w="1625" w:type="dxa"/>
          </w:tcPr>
          <w:p w14:paraId="071FACF0"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22615BBB" w14:textId="77777777" w:rsidTr="008F2F3F">
        <w:tc>
          <w:tcPr>
            <w:tcW w:w="2235" w:type="dxa"/>
          </w:tcPr>
          <w:p w14:paraId="01A827EB" w14:textId="77777777" w:rsidR="00CE0E2E" w:rsidRPr="00877926" w:rsidRDefault="00CE0E2E" w:rsidP="008F2F3F">
            <w:pPr>
              <w:spacing w:after="0" w:line="360" w:lineRule="auto"/>
              <w:rPr>
                <w:rFonts w:ascii="Times New Roman" w:hAnsi="Times New Roman" w:cs="Times New Roman"/>
                <w:bCs/>
                <w:sz w:val="24"/>
                <w:szCs w:val="24"/>
              </w:rPr>
            </w:pPr>
            <w:r>
              <w:rPr>
                <w:rFonts w:ascii="Times New Roman" w:hAnsi="Times New Roman" w:cs="Times New Roman"/>
                <w:sz w:val="24"/>
                <w:szCs w:val="24"/>
              </w:rPr>
              <w:t>Hyperpigmentation</w:t>
            </w:r>
          </w:p>
        </w:tc>
        <w:tc>
          <w:tcPr>
            <w:tcW w:w="1933" w:type="dxa"/>
          </w:tcPr>
          <w:p w14:paraId="2B101699" w14:textId="1345E8FD"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13</w:t>
            </w:r>
            <w:r w:rsidR="00CE0E2E">
              <w:rPr>
                <w:rFonts w:ascii="Times New Roman" w:hAnsi="Times New Roman" w:cs="Times New Roman"/>
                <w:sz w:val="24"/>
                <w:szCs w:val="24"/>
              </w:rPr>
              <w:t xml:space="preserve"> (</w:t>
            </w:r>
            <w:r>
              <w:rPr>
                <w:rFonts w:ascii="Times New Roman" w:hAnsi="Times New Roman" w:cs="Times New Roman"/>
                <w:sz w:val="24"/>
                <w:szCs w:val="24"/>
              </w:rPr>
              <w:t>32.5</w:t>
            </w:r>
            <w:r w:rsidR="00CE0E2E">
              <w:rPr>
                <w:rFonts w:ascii="Times New Roman" w:hAnsi="Times New Roman" w:cs="Times New Roman"/>
                <w:sz w:val="24"/>
                <w:szCs w:val="24"/>
              </w:rPr>
              <w:t>)</w:t>
            </w:r>
          </w:p>
        </w:tc>
        <w:tc>
          <w:tcPr>
            <w:tcW w:w="1525" w:type="dxa"/>
          </w:tcPr>
          <w:p w14:paraId="233FB637" w14:textId="4545F463"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9</w:t>
            </w:r>
            <w:r w:rsidR="00CE0E2E">
              <w:rPr>
                <w:rFonts w:ascii="Times New Roman" w:hAnsi="Times New Roman" w:cs="Times New Roman"/>
                <w:sz w:val="24"/>
                <w:szCs w:val="24"/>
              </w:rPr>
              <w:t xml:space="preserve"> (</w:t>
            </w:r>
            <w:r>
              <w:rPr>
                <w:rFonts w:ascii="Times New Roman" w:hAnsi="Times New Roman" w:cs="Times New Roman"/>
                <w:sz w:val="24"/>
                <w:szCs w:val="24"/>
              </w:rPr>
              <w:t>22.5</w:t>
            </w:r>
            <w:r w:rsidR="00CE0E2E">
              <w:rPr>
                <w:rFonts w:ascii="Times New Roman" w:hAnsi="Times New Roman" w:cs="Times New Roman"/>
                <w:sz w:val="24"/>
                <w:szCs w:val="24"/>
              </w:rPr>
              <w:t>)</w:t>
            </w:r>
          </w:p>
        </w:tc>
        <w:tc>
          <w:tcPr>
            <w:tcW w:w="1698" w:type="dxa"/>
          </w:tcPr>
          <w:p w14:paraId="5E3E17A9" w14:textId="77777777" w:rsidR="00CE0E2E" w:rsidRPr="000F5986"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0F5986">
              <w:rPr>
                <w:rFonts w:ascii="Times New Roman" w:eastAsia="SimSun" w:hAnsi="Times New Roman" w:cs="Times New Roman"/>
                <w:color w:val="000000" w:themeColor="text1"/>
                <w:sz w:val="24"/>
                <w:szCs w:val="24"/>
                <w:lang w:eastAsia="zh-CN"/>
              </w:rPr>
              <w:t>1(5)</w:t>
            </w:r>
          </w:p>
        </w:tc>
        <w:tc>
          <w:tcPr>
            <w:tcW w:w="1625" w:type="dxa"/>
          </w:tcPr>
          <w:p w14:paraId="0F1E8F05" w14:textId="15FBB46E" w:rsidR="00CE0E2E" w:rsidRPr="000F5986"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0.0</w:t>
            </w:r>
            <w:r w:rsidR="0059756B">
              <w:rPr>
                <w:rFonts w:ascii="Times New Roman" w:eastAsia="SimSun" w:hAnsi="Times New Roman" w:cs="Times New Roman"/>
                <w:color w:val="000000" w:themeColor="text1"/>
                <w:sz w:val="24"/>
                <w:szCs w:val="24"/>
                <w:lang w:eastAsia="zh-CN"/>
              </w:rPr>
              <w:t>03</w:t>
            </w:r>
          </w:p>
        </w:tc>
      </w:tr>
      <w:tr w:rsidR="00CE0E2E" w14:paraId="48FC1FCB" w14:textId="77777777" w:rsidTr="008F2F3F">
        <w:tc>
          <w:tcPr>
            <w:tcW w:w="2235" w:type="dxa"/>
          </w:tcPr>
          <w:p w14:paraId="0C08CF28"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Hematoma</w:t>
            </w:r>
          </w:p>
        </w:tc>
        <w:tc>
          <w:tcPr>
            <w:tcW w:w="1933" w:type="dxa"/>
          </w:tcPr>
          <w:p w14:paraId="48FFEA2D" w14:textId="63FF6DB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8</w:t>
            </w:r>
            <w:r w:rsidR="00CE0E2E">
              <w:rPr>
                <w:rFonts w:ascii="Times New Roman" w:hAnsi="Times New Roman" w:cs="Times New Roman"/>
                <w:sz w:val="24"/>
                <w:szCs w:val="24"/>
              </w:rPr>
              <w:t xml:space="preserve"> (</w:t>
            </w:r>
            <w:r>
              <w:rPr>
                <w:rFonts w:ascii="Times New Roman" w:hAnsi="Times New Roman" w:cs="Times New Roman"/>
                <w:sz w:val="24"/>
                <w:szCs w:val="24"/>
              </w:rPr>
              <w:t>20</w:t>
            </w:r>
            <w:r w:rsidR="00CE0E2E">
              <w:rPr>
                <w:rFonts w:ascii="Times New Roman" w:hAnsi="Times New Roman" w:cs="Times New Roman"/>
                <w:sz w:val="24"/>
                <w:szCs w:val="24"/>
              </w:rPr>
              <w:t>)</w:t>
            </w:r>
          </w:p>
        </w:tc>
        <w:tc>
          <w:tcPr>
            <w:tcW w:w="1525" w:type="dxa"/>
          </w:tcPr>
          <w:p w14:paraId="1CC7A67A"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324A5FE7"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6A4DE2A1" w14:textId="02634813"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w:t>
            </w:r>
            <w:r w:rsidR="0059756B">
              <w:rPr>
                <w:rFonts w:ascii="Times New Roman" w:eastAsia="SimSun" w:hAnsi="Times New Roman" w:cs="Times New Roman"/>
                <w:color w:val="000000" w:themeColor="text1"/>
                <w:sz w:val="24"/>
                <w:szCs w:val="24"/>
                <w:lang w:eastAsia="zh-CN"/>
              </w:rPr>
              <w:t>001</w:t>
            </w:r>
          </w:p>
        </w:tc>
      </w:tr>
      <w:tr w:rsidR="00CE0E2E" w14:paraId="1A4685F9" w14:textId="77777777" w:rsidTr="008F2F3F">
        <w:tc>
          <w:tcPr>
            <w:tcW w:w="2235" w:type="dxa"/>
          </w:tcPr>
          <w:p w14:paraId="0B5C7867"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Aesthetic perception</w:t>
            </w:r>
          </w:p>
        </w:tc>
        <w:tc>
          <w:tcPr>
            <w:tcW w:w="1933" w:type="dxa"/>
          </w:tcPr>
          <w:p w14:paraId="7583D018" w14:textId="13E779F0"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9</w:t>
            </w:r>
            <w:r w:rsidR="00CE0E2E">
              <w:rPr>
                <w:rFonts w:ascii="Times New Roman" w:hAnsi="Times New Roman" w:cs="Times New Roman"/>
                <w:sz w:val="24"/>
                <w:szCs w:val="24"/>
              </w:rPr>
              <w:t xml:space="preserve"> (</w:t>
            </w:r>
            <w:r>
              <w:rPr>
                <w:rFonts w:ascii="Times New Roman" w:hAnsi="Times New Roman" w:cs="Times New Roman"/>
                <w:sz w:val="24"/>
                <w:szCs w:val="24"/>
              </w:rPr>
              <w:t>22.5</w:t>
            </w:r>
            <w:r w:rsidR="00CE0E2E">
              <w:rPr>
                <w:rFonts w:ascii="Times New Roman" w:hAnsi="Times New Roman" w:cs="Times New Roman"/>
                <w:sz w:val="24"/>
                <w:szCs w:val="24"/>
              </w:rPr>
              <w:t>)</w:t>
            </w:r>
          </w:p>
        </w:tc>
        <w:tc>
          <w:tcPr>
            <w:tcW w:w="1525" w:type="dxa"/>
          </w:tcPr>
          <w:p w14:paraId="5CD33043" w14:textId="7FFA7FE1"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7</w:t>
            </w:r>
            <w:r w:rsidR="00CE0E2E">
              <w:rPr>
                <w:rFonts w:ascii="Times New Roman" w:hAnsi="Times New Roman" w:cs="Times New Roman"/>
                <w:sz w:val="24"/>
                <w:szCs w:val="24"/>
              </w:rPr>
              <w:t xml:space="preserve"> (</w:t>
            </w:r>
            <w:r>
              <w:rPr>
                <w:rFonts w:ascii="Times New Roman" w:hAnsi="Times New Roman" w:cs="Times New Roman"/>
                <w:sz w:val="24"/>
                <w:szCs w:val="24"/>
              </w:rPr>
              <w:t>17.5</w:t>
            </w:r>
            <w:r w:rsidR="00CE0E2E">
              <w:rPr>
                <w:rFonts w:ascii="Times New Roman" w:hAnsi="Times New Roman" w:cs="Times New Roman"/>
                <w:sz w:val="24"/>
                <w:szCs w:val="24"/>
              </w:rPr>
              <w:t>)</w:t>
            </w:r>
          </w:p>
        </w:tc>
        <w:tc>
          <w:tcPr>
            <w:tcW w:w="1698" w:type="dxa"/>
          </w:tcPr>
          <w:p w14:paraId="2CEF6ACF"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77E15353" w14:textId="679DEFDD"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w:t>
            </w:r>
            <w:r w:rsidR="00CE5CD7">
              <w:rPr>
                <w:rFonts w:ascii="Times New Roman" w:eastAsia="SimSun" w:hAnsi="Times New Roman" w:cs="Times New Roman"/>
                <w:color w:val="000000" w:themeColor="text1"/>
                <w:sz w:val="24"/>
                <w:szCs w:val="24"/>
                <w:lang w:eastAsia="zh-CN"/>
              </w:rPr>
              <w:t>259</w:t>
            </w:r>
          </w:p>
        </w:tc>
      </w:tr>
      <w:tr w:rsidR="00CE0E2E" w14:paraId="7B90DF34" w14:textId="77777777" w:rsidTr="008F2F3F">
        <w:tc>
          <w:tcPr>
            <w:tcW w:w="2235" w:type="dxa"/>
          </w:tcPr>
          <w:p w14:paraId="1E8E6DD0"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Nerve injury</w:t>
            </w:r>
          </w:p>
        </w:tc>
        <w:tc>
          <w:tcPr>
            <w:tcW w:w="1933" w:type="dxa"/>
          </w:tcPr>
          <w:p w14:paraId="59177B8F" w14:textId="0B28B209"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r w:rsidR="0020456E">
              <w:rPr>
                <w:rFonts w:ascii="Times New Roman" w:hAnsi="Times New Roman" w:cs="Times New Roman"/>
                <w:sz w:val="24"/>
                <w:szCs w:val="24"/>
              </w:rPr>
              <w:t>(00)</w:t>
            </w:r>
          </w:p>
        </w:tc>
        <w:tc>
          <w:tcPr>
            <w:tcW w:w="1525" w:type="dxa"/>
          </w:tcPr>
          <w:p w14:paraId="74EC0339"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D449F97"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6CAB1D53"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w:t>
            </w:r>
          </w:p>
        </w:tc>
      </w:tr>
      <w:tr w:rsidR="00CE0E2E" w14:paraId="674C099C" w14:textId="77777777" w:rsidTr="008F2F3F">
        <w:tc>
          <w:tcPr>
            <w:tcW w:w="2235" w:type="dxa"/>
          </w:tcPr>
          <w:p w14:paraId="7FCFB703"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Skin burn</w:t>
            </w:r>
          </w:p>
        </w:tc>
        <w:tc>
          <w:tcPr>
            <w:tcW w:w="1933" w:type="dxa"/>
          </w:tcPr>
          <w:p w14:paraId="5EACE84C" w14:textId="68E31513"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r w:rsidR="00CE0E2E">
              <w:rPr>
                <w:rFonts w:ascii="Times New Roman" w:hAnsi="Times New Roman" w:cs="Times New Roman"/>
                <w:sz w:val="24"/>
                <w:szCs w:val="24"/>
              </w:rPr>
              <w:t xml:space="preserve"> (</w:t>
            </w:r>
            <w:r>
              <w:rPr>
                <w:rFonts w:ascii="Times New Roman" w:hAnsi="Times New Roman" w:cs="Times New Roman"/>
                <w:sz w:val="24"/>
                <w:szCs w:val="24"/>
              </w:rPr>
              <w:t>00</w:t>
            </w:r>
            <w:r w:rsidR="00CE0E2E">
              <w:rPr>
                <w:rFonts w:ascii="Times New Roman" w:hAnsi="Times New Roman" w:cs="Times New Roman"/>
                <w:sz w:val="24"/>
                <w:szCs w:val="24"/>
              </w:rPr>
              <w:t>)</w:t>
            </w:r>
          </w:p>
        </w:tc>
        <w:tc>
          <w:tcPr>
            <w:tcW w:w="1525" w:type="dxa"/>
          </w:tcPr>
          <w:p w14:paraId="2A588F57" w14:textId="77777777" w:rsidR="00CE0E2E" w:rsidRPr="002260B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2260BF">
              <w:rPr>
                <w:rFonts w:ascii="Times New Roman" w:eastAsia="SimSun" w:hAnsi="Times New Roman" w:cs="Times New Roman"/>
                <w:color w:val="000000" w:themeColor="text1"/>
                <w:sz w:val="24"/>
                <w:szCs w:val="24"/>
                <w:lang w:eastAsia="zh-CN"/>
              </w:rPr>
              <w:t>0</w:t>
            </w:r>
          </w:p>
        </w:tc>
        <w:tc>
          <w:tcPr>
            <w:tcW w:w="1698" w:type="dxa"/>
          </w:tcPr>
          <w:p w14:paraId="227FCD61"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1BF6D4BD"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w:t>
            </w:r>
          </w:p>
        </w:tc>
      </w:tr>
      <w:tr w:rsidR="00CE0E2E" w14:paraId="5BB2D510" w14:textId="77777777" w:rsidTr="008F2F3F">
        <w:tc>
          <w:tcPr>
            <w:tcW w:w="2235" w:type="dxa"/>
            <w:tcBorders>
              <w:bottom w:val="single" w:sz="4" w:space="0" w:color="auto"/>
            </w:tcBorders>
          </w:tcPr>
          <w:p w14:paraId="6B19934A"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Back to work (days)</w:t>
            </w:r>
          </w:p>
        </w:tc>
        <w:tc>
          <w:tcPr>
            <w:tcW w:w="1933" w:type="dxa"/>
            <w:tcBorders>
              <w:bottom w:val="single" w:sz="4" w:space="0" w:color="auto"/>
            </w:tcBorders>
          </w:tcPr>
          <w:p w14:paraId="4F34741E" w14:textId="77777777" w:rsidR="00CE0E2E" w:rsidRDefault="00CE0E2E" w:rsidP="008F2F3F">
            <w:pPr>
              <w:spacing w:after="0" w:line="360" w:lineRule="auto"/>
              <w:jc w:val="center"/>
              <w:rPr>
                <w:rFonts w:ascii="Times New Roman" w:hAnsi="Times New Roman" w:cs="Times New Roman"/>
                <w:sz w:val="24"/>
                <w:szCs w:val="24"/>
              </w:rPr>
            </w:pPr>
          </w:p>
        </w:tc>
        <w:tc>
          <w:tcPr>
            <w:tcW w:w="1525" w:type="dxa"/>
            <w:tcBorders>
              <w:bottom w:val="single" w:sz="4" w:space="0" w:color="auto"/>
            </w:tcBorders>
          </w:tcPr>
          <w:p w14:paraId="2A579504" w14:textId="77777777" w:rsidR="00CE0E2E" w:rsidRPr="002260B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p>
        </w:tc>
        <w:tc>
          <w:tcPr>
            <w:tcW w:w="1698" w:type="dxa"/>
            <w:tcBorders>
              <w:bottom w:val="single" w:sz="4" w:space="0" w:color="auto"/>
            </w:tcBorders>
          </w:tcPr>
          <w:p w14:paraId="7CFC866D"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hAnsi="Times New Roman" w:cs="Times New Roman"/>
                <w:sz w:val="24"/>
                <w:szCs w:val="24"/>
              </w:rPr>
              <w:t>2.45 ±</w:t>
            </w:r>
            <w:r>
              <w:rPr>
                <w:rFonts w:ascii="Times New Roman" w:hAnsi="Times New Roman" w:cs="Times New Roman"/>
                <w:sz w:val="24"/>
                <w:szCs w:val="24"/>
              </w:rPr>
              <w:softHyphen/>
              <w:t xml:space="preserve"> 1.12</w:t>
            </w:r>
          </w:p>
        </w:tc>
        <w:tc>
          <w:tcPr>
            <w:tcW w:w="1625" w:type="dxa"/>
            <w:tcBorders>
              <w:bottom w:val="single" w:sz="4" w:space="0" w:color="auto"/>
            </w:tcBorders>
          </w:tcPr>
          <w:p w14:paraId="7EBE0AD7" w14:textId="77777777" w:rsidR="00CE0E2E" w:rsidRDefault="00CE0E2E" w:rsidP="008F2F3F">
            <w:pPr>
              <w:spacing w:after="0" w:line="360" w:lineRule="auto"/>
              <w:jc w:val="center"/>
              <w:rPr>
                <w:rFonts w:ascii="Times New Roman" w:hAnsi="Times New Roman" w:cs="Times New Roman"/>
                <w:sz w:val="24"/>
                <w:szCs w:val="24"/>
              </w:rPr>
            </w:pPr>
          </w:p>
        </w:tc>
      </w:tr>
    </w:tbl>
    <w:p w14:paraId="5437912E" w14:textId="77777777" w:rsidR="00CE0E2E" w:rsidRDefault="00CE0E2E" w:rsidP="00FF106D">
      <w:pPr>
        <w:spacing w:after="0" w:line="360" w:lineRule="auto"/>
        <w:rPr>
          <w:rFonts w:ascii="Times New Roman" w:eastAsia="SimSun" w:hAnsi="Times New Roman" w:cs="Times New Roman"/>
          <w:b/>
          <w:bCs/>
          <w:color w:val="000000" w:themeColor="text1"/>
          <w:sz w:val="24"/>
          <w:szCs w:val="20"/>
          <w:lang w:eastAsia="zh-CN"/>
        </w:rPr>
      </w:pPr>
    </w:p>
    <w:p w14:paraId="660377D6" w14:textId="6CCAC01E" w:rsidR="00397B27" w:rsidRDefault="00397B27">
      <w:pPr>
        <w:spacing w:after="160" w:line="259" w:lineRule="auto"/>
        <w:rPr>
          <w:rFonts w:ascii="Times New Roman" w:eastAsia="SimSun" w:hAnsi="Times New Roman" w:cs="Times New Roman"/>
          <w:b/>
          <w:bCs/>
          <w:color w:val="000000" w:themeColor="text1"/>
          <w:sz w:val="24"/>
          <w:szCs w:val="20"/>
          <w:lang w:eastAsia="zh-CN"/>
        </w:rPr>
      </w:pPr>
    </w:p>
    <w:p w14:paraId="3D53EACA" w14:textId="7B46CBC0" w:rsidR="007F7EB5" w:rsidRPr="00504605" w:rsidRDefault="007F7EB5" w:rsidP="00FF106D">
      <w:pPr>
        <w:spacing w:after="0" w:line="360" w:lineRule="auto"/>
        <w:rPr>
          <w:rFonts w:ascii="Times New Roman" w:eastAsia="SimSun" w:hAnsi="Times New Roman" w:cs="Times New Roman"/>
          <w:b/>
          <w:bCs/>
          <w:color w:val="000000" w:themeColor="text1"/>
          <w:sz w:val="24"/>
          <w:szCs w:val="20"/>
          <w:lang w:eastAsia="zh-CN"/>
        </w:rPr>
      </w:pPr>
      <w:r w:rsidRPr="00504605">
        <w:rPr>
          <w:rFonts w:ascii="Times New Roman" w:eastAsia="SimSun" w:hAnsi="Times New Roman" w:cs="Times New Roman"/>
          <w:b/>
          <w:bCs/>
          <w:color w:val="000000" w:themeColor="text1"/>
          <w:sz w:val="24"/>
          <w:szCs w:val="20"/>
          <w:lang w:eastAsia="zh-CN"/>
        </w:rPr>
        <w:t>Discussion</w:t>
      </w:r>
    </w:p>
    <w:p w14:paraId="57631E73" w14:textId="2238172D" w:rsidR="007F7EB5" w:rsidRDefault="007F7EB5" w:rsidP="008B7767">
      <w:pPr>
        <w:spacing w:after="0" w:line="360" w:lineRule="auto"/>
        <w:jc w:val="both"/>
        <w:rPr>
          <w:rFonts w:ascii="Times New Roman" w:hAnsi="Times New Roman" w:cs="Times New Roman"/>
          <w:color w:val="000000" w:themeColor="text1"/>
          <w:sz w:val="24"/>
          <w:szCs w:val="24"/>
        </w:rPr>
      </w:pPr>
      <w:r>
        <w:rPr>
          <w:rFonts w:ascii="Times New Roman" w:eastAsia="SimSun" w:hAnsi="Times New Roman" w:cs="Times New Roman"/>
          <w:bCs/>
          <w:color w:val="000000" w:themeColor="text1"/>
          <w:sz w:val="24"/>
          <w:szCs w:val="24"/>
          <w:lang w:eastAsia="zh-CN"/>
        </w:rPr>
        <w:t>This cross-sectional study was conducted in 1</w:t>
      </w:r>
      <w:r w:rsidRPr="004901E8">
        <w:rPr>
          <w:rFonts w:ascii="Times New Roman" w:eastAsia="SimSun" w:hAnsi="Times New Roman" w:cs="Times New Roman"/>
          <w:bCs/>
          <w:color w:val="000000" w:themeColor="text1"/>
          <w:sz w:val="24"/>
          <w:szCs w:val="24"/>
          <w:vertAlign w:val="superscript"/>
          <w:lang w:eastAsia="zh-CN"/>
        </w:rPr>
        <w:t>st</w:t>
      </w:r>
      <w:r>
        <w:rPr>
          <w:rFonts w:ascii="Times New Roman" w:eastAsia="SimSun" w:hAnsi="Times New Roman" w:cs="Times New Roman"/>
          <w:bCs/>
          <w:color w:val="000000" w:themeColor="text1"/>
          <w:sz w:val="24"/>
          <w:szCs w:val="24"/>
          <w:lang w:eastAsia="zh-CN"/>
        </w:rPr>
        <w:t xml:space="preserve"> September 2019 to 30</w:t>
      </w:r>
      <w:r w:rsidRPr="004901E8">
        <w:rPr>
          <w:rFonts w:ascii="Times New Roman" w:eastAsia="SimSun" w:hAnsi="Times New Roman" w:cs="Times New Roman"/>
          <w:bCs/>
          <w:color w:val="000000" w:themeColor="text1"/>
          <w:sz w:val="24"/>
          <w:szCs w:val="24"/>
          <w:vertAlign w:val="superscript"/>
          <w:lang w:eastAsia="zh-CN"/>
        </w:rPr>
        <w:t>th</w:t>
      </w:r>
      <w:r>
        <w:rPr>
          <w:rFonts w:ascii="Times New Roman" w:eastAsia="SimSun" w:hAnsi="Times New Roman" w:cs="Times New Roman"/>
          <w:bCs/>
          <w:color w:val="000000" w:themeColor="text1"/>
          <w:sz w:val="24"/>
          <w:szCs w:val="24"/>
          <w:lang w:eastAsia="zh-CN"/>
        </w:rPr>
        <w:t xml:space="preserve"> August 2020 in the department of vascular surgery NICVD, </w:t>
      </w:r>
      <w:r w:rsidRPr="00A53245">
        <w:rPr>
          <w:rFonts w:ascii="Times New Roman" w:hAnsi="Times New Roman" w:cs="Times New Roman"/>
          <w:color w:val="000000" w:themeColor="text1"/>
          <w:sz w:val="24"/>
          <w:szCs w:val="24"/>
        </w:rPr>
        <w:t>Sher-e-</w:t>
      </w:r>
      <w:r>
        <w:rPr>
          <w:rFonts w:ascii="Times New Roman" w:hAnsi="Times New Roman" w:cs="Times New Roman"/>
          <w:color w:val="000000" w:themeColor="text1"/>
          <w:sz w:val="24"/>
          <w:szCs w:val="24"/>
        </w:rPr>
        <w:t xml:space="preserve">Bangla Nagar, Dhaka, Bangladesh. Total </w:t>
      </w:r>
      <w:r w:rsidR="0053309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0 patients enrolled in this study based on inclusion and exclusion criteria. </w:t>
      </w:r>
      <w:r w:rsidR="0053309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atients underwent conventional surgical treatment for varicose vein. Preoperative, </w:t>
      </w:r>
      <w:proofErr w:type="spellStart"/>
      <w:r>
        <w:rPr>
          <w:rFonts w:ascii="Times New Roman" w:hAnsi="Times New Roman" w:cs="Times New Roman"/>
          <w:color w:val="000000" w:themeColor="text1"/>
          <w:sz w:val="24"/>
          <w:szCs w:val="24"/>
        </w:rPr>
        <w:t>peroperative</w:t>
      </w:r>
      <w:proofErr w:type="spellEnd"/>
      <w:r>
        <w:rPr>
          <w:rFonts w:ascii="Times New Roman" w:hAnsi="Times New Roman" w:cs="Times New Roman"/>
          <w:color w:val="000000" w:themeColor="text1"/>
          <w:sz w:val="24"/>
          <w:szCs w:val="24"/>
        </w:rPr>
        <w:t xml:space="preserve"> and postoperative data were recorded and </w:t>
      </w:r>
      <w:proofErr w:type="spellStart"/>
      <w:r>
        <w:rPr>
          <w:rFonts w:ascii="Times New Roman" w:hAnsi="Times New Roman" w:cs="Times New Roman"/>
          <w:color w:val="000000" w:themeColor="text1"/>
          <w:sz w:val="24"/>
          <w:szCs w:val="24"/>
        </w:rPr>
        <w:t>analysed</w:t>
      </w:r>
      <w:proofErr w:type="spellEnd"/>
      <w:r>
        <w:rPr>
          <w:rFonts w:ascii="Times New Roman" w:hAnsi="Times New Roman" w:cs="Times New Roman"/>
          <w:color w:val="000000" w:themeColor="text1"/>
          <w:sz w:val="24"/>
          <w:szCs w:val="24"/>
        </w:rPr>
        <w:t xml:space="preserve"> where p value (&lt;0.05) considered significant. </w:t>
      </w:r>
    </w:p>
    <w:p w14:paraId="1093FE2B" w14:textId="485FFA46" w:rsidR="007F7EB5" w:rsidRDefault="007F7EB5"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 xml:space="preserve">Sociodemographic and anthropometric data were </w:t>
      </w:r>
      <w:proofErr w:type="spellStart"/>
      <w:r>
        <w:rPr>
          <w:rFonts w:ascii="Times New Roman" w:eastAsia="SimSun" w:hAnsi="Times New Roman" w:cs="Times New Roman"/>
          <w:bCs/>
          <w:color w:val="000000" w:themeColor="text1"/>
          <w:sz w:val="24"/>
          <w:szCs w:val="24"/>
          <w:lang w:eastAsia="zh-CN"/>
        </w:rPr>
        <w:t>analysed</w:t>
      </w:r>
      <w:proofErr w:type="spellEnd"/>
      <w:r>
        <w:rPr>
          <w:rFonts w:ascii="Times New Roman" w:eastAsia="SimSun" w:hAnsi="Times New Roman" w:cs="Times New Roman"/>
          <w:bCs/>
          <w:color w:val="000000" w:themeColor="text1"/>
          <w:sz w:val="24"/>
          <w:szCs w:val="24"/>
          <w:lang w:eastAsia="zh-CN"/>
        </w:rPr>
        <w:t xml:space="preserve">. Majority of the patients were in 21-40 years age range. A study conducted </w:t>
      </w:r>
      <w:r w:rsidRPr="004901E8">
        <w:rPr>
          <w:rFonts w:ascii="Times New Roman" w:eastAsia="SimSun" w:hAnsi="Times New Roman" w:cs="Times New Roman"/>
          <w:bCs/>
          <w:color w:val="000000" w:themeColor="text1"/>
          <w:sz w:val="24"/>
          <w:szCs w:val="24"/>
          <w:lang w:eastAsia="zh-CN"/>
        </w:rPr>
        <w:t xml:space="preserve">by Carroll and his associates shows that, primary varicose vein </w:t>
      </w:r>
      <w:proofErr w:type="gramStart"/>
      <w:r w:rsidRPr="004901E8">
        <w:rPr>
          <w:rFonts w:ascii="Times New Roman" w:eastAsia="SimSun" w:hAnsi="Times New Roman" w:cs="Times New Roman"/>
          <w:bCs/>
          <w:color w:val="000000" w:themeColor="text1"/>
          <w:sz w:val="24"/>
          <w:szCs w:val="24"/>
          <w:lang w:eastAsia="zh-CN"/>
        </w:rPr>
        <w:t>were</w:t>
      </w:r>
      <w:proofErr w:type="gramEnd"/>
      <w:r w:rsidRPr="004901E8">
        <w:rPr>
          <w:rFonts w:ascii="Times New Roman" w:eastAsia="SimSun" w:hAnsi="Times New Roman" w:cs="Times New Roman"/>
          <w:bCs/>
          <w:color w:val="000000" w:themeColor="text1"/>
          <w:sz w:val="24"/>
          <w:szCs w:val="24"/>
          <w:lang w:eastAsia="zh-CN"/>
        </w:rPr>
        <w:t xml:space="preserve"> seen mostly in younger age group. Mean ± </w:t>
      </w:r>
      <w:r w:rsidRPr="004901E8">
        <w:rPr>
          <w:rFonts w:ascii="Times New Roman" w:hAnsi="Times New Roman" w:cs="Times New Roman"/>
          <w:sz w:val="24"/>
          <w:szCs w:val="24"/>
        </w:rPr>
        <w:t>SD age of his study population were 38.75 ± 10.43 years.</w:t>
      </w:r>
      <w:r w:rsidR="00424CDD" w:rsidRPr="00424CDD">
        <w:rPr>
          <w:rFonts w:ascii="Times New Roman" w:hAnsi="Times New Roman" w:cs="Times New Roman"/>
          <w:sz w:val="24"/>
          <w:szCs w:val="24"/>
          <w:vertAlign w:val="superscript"/>
        </w:rPr>
        <w:t>9</w:t>
      </w:r>
      <w:r w:rsidRPr="004901E8">
        <w:rPr>
          <w:rFonts w:ascii="Times New Roman" w:hAnsi="Times New Roman" w:cs="Times New Roman"/>
          <w:sz w:val="24"/>
          <w:szCs w:val="24"/>
        </w:rPr>
        <w:t xml:space="preserve"> </w:t>
      </w:r>
      <w:proofErr w:type="gramStart"/>
      <w:r w:rsidRPr="004901E8">
        <w:rPr>
          <w:rFonts w:ascii="Times New Roman" w:hAnsi="Times New Roman" w:cs="Times New Roman"/>
          <w:sz w:val="24"/>
          <w:szCs w:val="24"/>
        </w:rPr>
        <w:t>This find</w:t>
      </w:r>
      <w:r>
        <w:rPr>
          <w:rFonts w:ascii="Times New Roman" w:hAnsi="Times New Roman" w:cs="Times New Roman"/>
          <w:sz w:val="24"/>
          <w:szCs w:val="24"/>
        </w:rPr>
        <w:t>ings</w:t>
      </w:r>
      <w:proofErr w:type="gramEnd"/>
      <w:r>
        <w:rPr>
          <w:rFonts w:ascii="Times New Roman" w:hAnsi="Times New Roman" w:cs="Times New Roman"/>
          <w:sz w:val="24"/>
          <w:szCs w:val="24"/>
        </w:rPr>
        <w:t xml:space="preserve"> were similar to our study.</w:t>
      </w:r>
    </w:p>
    <w:p w14:paraId="188A69AD" w14:textId="178C60E7" w:rsidR="007F7EB5" w:rsidRDefault="007F7EB5" w:rsidP="00052A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Majority of varicose vein was seen in mal</w:t>
      </w:r>
      <w:r w:rsidR="00533093">
        <w:rPr>
          <w:rFonts w:ascii="Times New Roman" w:hAnsi="Times New Roman" w:cs="Times New Roman"/>
          <w:sz w:val="24"/>
          <w:szCs w:val="24"/>
        </w:rPr>
        <w:t xml:space="preserve"> (</w:t>
      </w:r>
      <w:r>
        <w:rPr>
          <w:rFonts w:ascii="Times New Roman" w:hAnsi="Times New Roman" w:cs="Times New Roman"/>
          <w:sz w:val="24"/>
          <w:szCs w:val="24"/>
        </w:rPr>
        <w:t>70%</w:t>
      </w:r>
      <w:r w:rsidR="00533093">
        <w:rPr>
          <w:rFonts w:ascii="Times New Roman" w:hAnsi="Times New Roman" w:cs="Times New Roman"/>
          <w:sz w:val="24"/>
          <w:szCs w:val="24"/>
        </w:rPr>
        <w:t>)</w:t>
      </w:r>
      <w:r>
        <w:rPr>
          <w:rFonts w:ascii="Times New Roman" w:hAnsi="Times New Roman" w:cs="Times New Roman"/>
          <w:sz w:val="24"/>
          <w:szCs w:val="24"/>
        </w:rPr>
        <w:t>. Darwood et al.</w:t>
      </w:r>
      <w:r w:rsidR="00424CDD" w:rsidRPr="00424CDD">
        <w:rPr>
          <w:rFonts w:ascii="Times New Roman" w:hAnsi="Times New Roman" w:cs="Times New Roman"/>
          <w:sz w:val="24"/>
          <w:szCs w:val="24"/>
          <w:vertAlign w:val="superscript"/>
        </w:rPr>
        <w:t>4</w:t>
      </w:r>
      <w:r>
        <w:rPr>
          <w:rFonts w:ascii="Times New Roman" w:hAnsi="Times New Roman" w:cs="Times New Roman"/>
          <w:sz w:val="24"/>
          <w:szCs w:val="24"/>
        </w:rPr>
        <w:t xml:space="preserve"> shows that, male genders are more susceptible to varicose vein of lower limb which correlates with our study. </w:t>
      </w:r>
    </w:p>
    <w:p w14:paraId="1104D237" w14:textId="7F6E4AA4"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Mean BMI of group A was 23.90 ± 4.38 which also correlates with findings by Darwood and his colleagues.</w:t>
      </w:r>
      <w:r w:rsidR="00424CDD" w:rsidRPr="00424CDD">
        <w:rPr>
          <w:rFonts w:ascii="Times New Roman" w:hAnsi="Times New Roman" w:cs="Times New Roman"/>
          <w:sz w:val="24"/>
          <w:szCs w:val="24"/>
          <w:vertAlign w:val="superscript"/>
        </w:rPr>
        <w:t>4</w:t>
      </w:r>
    </w:p>
    <w:p w14:paraId="241CD11A" w14:textId="72B957C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Anatomy of varicose veins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from duplex scan of lower limb veins. SFJ incompetency were seen in most of the patients of both groups. Perforator incompetency were found 22.5% patients. Both SFJ and perforator incompetency were seen only 2 (5%) patients of group </w:t>
      </w:r>
      <w:r w:rsidR="007E04E0">
        <w:rPr>
          <w:rFonts w:ascii="Times New Roman" w:hAnsi="Times New Roman" w:cs="Times New Roman"/>
          <w:sz w:val="24"/>
          <w:szCs w:val="24"/>
        </w:rPr>
        <w:t xml:space="preserve">B. </w:t>
      </w:r>
      <w:proofErr w:type="gramStart"/>
      <w:r>
        <w:rPr>
          <w:rFonts w:ascii="Times New Roman" w:hAnsi="Times New Roman" w:cs="Times New Roman"/>
          <w:sz w:val="24"/>
          <w:szCs w:val="24"/>
        </w:rPr>
        <w:t>This findings</w:t>
      </w:r>
      <w:proofErr w:type="gramEnd"/>
      <w:r>
        <w:rPr>
          <w:rFonts w:ascii="Times New Roman" w:hAnsi="Times New Roman" w:cs="Times New Roman"/>
          <w:sz w:val="24"/>
          <w:szCs w:val="24"/>
        </w:rPr>
        <w:t xml:space="preserve"> matched with study conducted by James and Berger.</w:t>
      </w:r>
      <w:r w:rsidR="00E82D38" w:rsidRPr="00E82D38">
        <w:rPr>
          <w:rFonts w:ascii="Times New Roman" w:hAnsi="Times New Roman" w:cs="Times New Roman"/>
          <w:sz w:val="24"/>
          <w:szCs w:val="24"/>
          <w:vertAlign w:val="superscript"/>
        </w:rPr>
        <w:t>10</w:t>
      </w:r>
    </w:p>
    <w:p w14:paraId="008E8B6F" w14:textId="1408AD1D" w:rsidR="007F7EB5" w:rsidRDefault="007F7EB5" w:rsidP="008B7767">
      <w:pPr>
        <w:spacing w:after="0" w:line="360" w:lineRule="auto"/>
        <w:jc w:val="both"/>
        <w:rPr>
          <w:rFonts w:ascii="Times New Roman" w:eastAsia="SimSun" w:hAnsi="Times New Roman" w:cs="Times New Roman"/>
          <w:bCs/>
          <w:color w:val="000000" w:themeColor="text1"/>
          <w:sz w:val="24"/>
          <w:szCs w:val="24"/>
          <w:lang w:eastAsia="zh-CN"/>
        </w:rPr>
      </w:pPr>
      <w:r>
        <w:rPr>
          <w:rFonts w:ascii="Times New Roman" w:eastAsia="SimSun" w:hAnsi="Times New Roman" w:cs="Times New Roman"/>
          <w:bCs/>
          <w:color w:val="000000" w:themeColor="text1"/>
          <w:sz w:val="24"/>
          <w:szCs w:val="24"/>
          <w:lang w:eastAsia="zh-CN"/>
        </w:rPr>
        <w:t xml:space="preserve">Unilateral varicose vein treated in 35 (80%) lower limb of group B. Spinal </w:t>
      </w:r>
      <w:proofErr w:type="spellStart"/>
      <w:r>
        <w:rPr>
          <w:rFonts w:ascii="Times New Roman" w:eastAsia="SimSun" w:hAnsi="Times New Roman" w:cs="Times New Roman"/>
          <w:bCs/>
          <w:color w:val="000000" w:themeColor="text1"/>
          <w:sz w:val="24"/>
          <w:szCs w:val="24"/>
          <w:lang w:eastAsia="zh-CN"/>
        </w:rPr>
        <w:t>anaesthesia</w:t>
      </w:r>
      <w:proofErr w:type="spellEnd"/>
      <w:r>
        <w:rPr>
          <w:rFonts w:ascii="Times New Roman" w:eastAsia="SimSun" w:hAnsi="Times New Roman" w:cs="Times New Roman"/>
          <w:bCs/>
          <w:color w:val="000000" w:themeColor="text1"/>
          <w:sz w:val="24"/>
          <w:szCs w:val="24"/>
          <w:lang w:eastAsia="zh-CN"/>
        </w:rPr>
        <w:t xml:space="preserve"> given in all (100%) patients. </w:t>
      </w:r>
      <w:r w:rsidRPr="009A6201">
        <w:rPr>
          <w:rFonts w:ascii="Times New Roman" w:eastAsia="SimSun" w:hAnsi="Times New Roman" w:cs="Times New Roman"/>
          <w:bCs/>
          <w:color w:val="000000" w:themeColor="text1"/>
          <w:sz w:val="24"/>
          <w:szCs w:val="24"/>
          <w:lang w:eastAsia="zh-CN"/>
        </w:rPr>
        <w:t xml:space="preserve">Mean duration of operation (min) of group was 2 32.14 ± 6.18 min respectively. </w:t>
      </w:r>
      <w:r>
        <w:rPr>
          <w:rFonts w:ascii="Times New Roman" w:eastAsia="SimSun" w:hAnsi="Times New Roman" w:cs="Times New Roman"/>
          <w:bCs/>
          <w:color w:val="000000" w:themeColor="text1"/>
          <w:sz w:val="24"/>
          <w:szCs w:val="24"/>
          <w:lang w:eastAsia="zh-CN"/>
        </w:rPr>
        <w:t>Jin and his associates performed 142 varicose vein surgery with RFA.</w:t>
      </w:r>
      <w:r w:rsidR="00E82D38" w:rsidRPr="00E82D38">
        <w:rPr>
          <w:rFonts w:ascii="Times New Roman" w:eastAsia="SimSun" w:hAnsi="Times New Roman" w:cs="Times New Roman"/>
          <w:bCs/>
          <w:color w:val="000000" w:themeColor="text1"/>
          <w:sz w:val="24"/>
          <w:szCs w:val="24"/>
          <w:vertAlign w:val="superscript"/>
          <w:lang w:eastAsia="zh-CN"/>
        </w:rPr>
        <w:t>11</w:t>
      </w:r>
      <w:r>
        <w:rPr>
          <w:rFonts w:ascii="Times New Roman" w:eastAsia="SimSun" w:hAnsi="Times New Roman" w:cs="Times New Roman"/>
          <w:bCs/>
          <w:color w:val="000000" w:themeColor="text1"/>
          <w:sz w:val="24"/>
          <w:szCs w:val="24"/>
          <w:lang w:eastAsia="zh-CN"/>
        </w:rPr>
        <w:t xml:space="preserve"> Mean duration of surgery was 18±4.25 min which is almost similar to our study.</w:t>
      </w:r>
    </w:p>
    <w:p w14:paraId="7787C6E6" w14:textId="1AB3381F" w:rsidR="007F7EB5" w:rsidRDefault="007F7EB5"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Post-operative findings within 1</w:t>
      </w:r>
      <w:r w:rsidRPr="003C7116">
        <w:rPr>
          <w:rFonts w:ascii="Times New Roman" w:eastAsia="SimSun" w:hAnsi="Times New Roman" w:cs="Times New Roman"/>
          <w:bCs/>
          <w:color w:val="000000" w:themeColor="text1"/>
          <w:sz w:val="24"/>
          <w:szCs w:val="24"/>
          <w:vertAlign w:val="superscript"/>
          <w:lang w:eastAsia="zh-CN"/>
        </w:rPr>
        <w:t>st</w:t>
      </w:r>
      <w:r>
        <w:rPr>
          <w:rFonts w:ascii="Times New Roman" w:eastAsia="SimSun" w:hAnsi="Times New Roman" w:cs="Times New Roman"/>
          <w:bCs/>
          <w:color w:val="000000" w:themeColor="text1"/>
          <w:sz w:val="24"/>
          <w:szCs w:val="24"/>
          <w:lang w:eastAsia="zh-CN"/>
        </w:rPr>
        <w:t xml:space="preserve"> 24 hours were recorded were in mild pain 20 (50%) post-operatively. Only 1 patient showed worst pain. The study conducted by </w:t>
      </w:r>
      <w:r>
        <w:rPr>
          <w:rFonts w:ascii="Times New Roman" w:hAnsi="Times New Roman" w:cs="Times New Roman"/>
          <w:sz w:val="24"/>
          <w:szCs w:val="24"/>
        </w:rPr>
        <w:t>Go</w:t>
      </w:r>
      <w:r w:rsidR="00266D24">
        <w:rPr>
          <w:rFonts w:ascii="Times New Roman" w:hAnsi="Times New Roman" w:cs="Times New Roman"/>
          <w:sz w:val="24"/>
          <w:szCs w:val="24"/>
        </w:rPr>
        <w:t>h</w:t>
      </w:r>
      <w:r>
        <w:rPr>
          <w:rFonts w:ascii="Times New Roman" w:hAnsi="Times New Roman" w:cs="Times New Roman"/>
          <w:sz w:val="24"/>
          <w:szCs w:val="24"/>
        </w:rPr>
        <w:t>el, Epstein and Davies</w:t>
      </w:r>
      <w:r w:rsidR="00266D24" w:rsidRPr="00266D24">
        <w:rPr>
          <w:rFonts w:ascii="Times New Roman" w:hAnsi="Times New Roman" w:cs="Times New Roman"/>
          <w:sz w:val="24"/>
          <w:szCs w:val="24"/>
          <w:vertAlign w:val="superscript"/>
        </w:rPr>
        <w:t>12</w:t>
      </w:r>
      <w:r>
        <w:rPr>
          <w:rFonts w:ascii="Times New Roman" w:hAnsi="Times New Roman" w:cs="Times New Roman"/>
          <w:sz w:val="24"/>
          <w:szCs w:val="24"/>
        </w:rPr>
        <w:t xml:space="preserve"> showed that, patients underwent RFA shows less pain than patients underwent conventional surgery. This supports our study. </w:t>
      </w:r>
    </w:p>
    <w:p w14:paraId="2EE65623" w14:textId="10CB8E5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Hyperpigmentation was seen in 13 (32.5%) patients. </w:t>
      </w:r>
      <w:r w:rsidR="00A238B3">
        <w:rPr>
          <w:rFonts w:ascii="Times New Roman" w:hAnsi="Times New Roman" w:cs="Times New Roman"/>
          <w:sz w:val="24"/>
          <w:szCs w:val="24"/>
        </w:rPr>
        <w:t>H</w:t>
      </w:r>
      <w:r>
        <w:rPr>
          <w:rFonts w:ascii="Times New Roman" w:hAnsi="Times New Roman" w:cs="Times New Roman"/>
          <w:sz w:val="24"/>
          <w:szCs w:val="24"/>
        </w:rPr>
        <w:t xml:space="preserve">ematoma was formed in 8(20%) patients. Aesthetic perception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changed in 9 (22.5%) patients of group B. Mean ± SD duration of hospital stay of group were 30.29 ± 6.82 hours which is statistically significant (p=0.001). This study coincides with study conducted by Jin and his associates.</w:t>
      </w:r>
      <w:r w:rsidR="003D758C" w:rsidRPr="003D758C">
        <w:rPr>
          <w:rFonts w:ascii="Times New Roman" w:hAnsi="Times New Roman" w:cs="Times New Roman"/>
          <w:sz w:val="24"/>
          <w:szCs w:val="24"/>
          <w:vertAlign w:val="superscript"/>
        </w:rPr>
        <w:t>11</w:t>
      </w:r>
    </w:p>
    <w:p w14:paraId="28F8AA24" w14:textId="453EBA2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1 week follow up, </w:t>
      </w:r>
      <w:r w:rsidR="0015568B">
        <w:rPr>
          <w:rFonts w:ascii="Times New Roman" w:hAnsi="Times New Roman" w:cs="Times New Roman"/>
          <w:sz w:val="24"/>
          <w:szCs w:val="24"/>
        </w:rPr>
        <w:t>o</w:t>
      </w:r>
      <w:r>
        <w:rPr>
          <w:rFonts w:ascii="Times New Roman" w:hAnsi="Times New Roman" w:cs="Times New Roman"/>
          <w:sz w:val="24"/>
          <w:szCs w:val="24"/>
        </w:rPr>
        <w:t>nly 4 patients of group had moderate pain. 16 (40%) patients of group had mild pain. Similarly complains about hyperpigmentation, aesthetic complains were less in RFA group. The difference by mean of hyperpigmentation of the groups were statistically significant (p&lt;0.05). Lurie and his colleagues conducted a study where 44 patients underwent RFA and 54 patients underwent conventional surgery for varicose vein. Follow up results showed that, pain, hyperpigmentation, aesthetic perception was lesser than conventional surgery group on 1 week follow up.</w:t>
      </w:r>
      <w:r w:rsidR="00B31DBA" w:rsidRPr="00B31DBA">
        <w:rPr>
          <w:rFonts w:ascii="Times New Roman" w:hAnsi="Times New Roman" w:cs="Times New Roman"/>
          <w:sz w:val="24"/>
          <w:szCs w:val="24"/>
          <w:vertAlign w:val="superscript"/>
        </w:rPr>
        <w:t>1</w:t>
      </w:r>
      <w:r w:rsidR="00B31DBA">
        <w:rPr>
          <w:rFonts w:ascii="Times New Roman" w:hAnsi="Times New Roman" w:cs="Times New Roman"/>
          <w:sz w:val="24"/>
          <w:szCs w:val="24"/>
          <w:vertAlign w:val="superscript"/>
        </w:rPr>
        <w:t>3</w:t>
      </w:r>
      <w:r>
        <w:rPr>
          <w:rFonts w:ascii="Times New Roman" w:hAnsi="Times New Roman" w:cs="Times New Roman"/>
          <w:sz w:val="24"/>
          <w:szCs w:val="24"/>
        </w:rPr>
        <w:t xml:space="preserve"> Similarly 1 month’s follow-up showed that, pain regression in both groups, and also hyperpigmentation of the skin reduced in both </w:t>
      </w:r>
      <w:proofErr w:type="gramStart"/>
      <w:r>
        <w:rPr>
          <w:rFonts w:ascii="Times New Roman" w:hAnsi="Times New Roman" w:cs="Times New Roman"/>
          <w:sz w:val="24"/>
          <w:szCs w:val="24"/>
        </w:rPr>
        <w:t>group</w:t>
      </w:r>
      <w:proofErr w:type="gramEnd"/>
      <w:r>
        <w:rPr>
          <w:rFonts w:ascii="Times New Roman" w:hAnsi="Times New Roman" w:cs="Times New Roman"/>
          <w:sz w:val="24"/>
          <w:szCs w:val="24"/>
        </w:rPr>
        <w:t xml:space="preserve">. These changes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stati</w:t>
      </w:r>
      <w:r w:rsidR="0076720C">
        <w:rPr>
          <w:rFonts w:ascii="Times New Roman" w:hAnsi="Times New Roman" w:cs="Times New Roman"/>
          <w:sz w:val="24"/>
          <w:szCs w:val="24"/>
        </w:rPr>
        <w:t>stically insignificant (p&lt;0.05). Group A returned back to work quicker than group B (p&lt;0.05)</w:t>
      </w:r>
    </w:p>
    <w:p w14:paraId="66A3F454" w14:textId="7C5F4F79" w:rsidR="007F7EB5" w:rsidRDefault="00340477" w:rsidP="008B7767">
      <w:pPr>
        <w:spacing w:after="0" w:line="360" w:lineRule="auto"/>
        <w:jc w:val="both"/>
        <w:rPr>
          <w:rFonts w:ascii="Times New Roman" w:hAnsi="Times New Roman" w:cs="Times New Roman"/>
          <w:sz w:val="24"/>
          <w:szCs w:val="24"/>
        </w:rPr>
      </w:pPr>
      <w:r w:rsidRPr="00340477">
        <w:rPr>
          <w:rFonts w:ascii="Times New Roman" w:hAnsi="Times New Roman" w:cs="Times New Roman"/>
          <w:sz w:val="24"/>
          <w:szCs w:val="24"/>
        </w:rPr>
        <w:t>This study had several limitations. The sample size was relatively small, and the study period was limited due to the COVID-19 pandemic, which may have impacted patient enrollment and follow-up. Additionally, as a single-center study conducted in Bangladesh, the findings may not be generalizable to a broader population or other healthcare settings. The sample represents only a small fraction of patients undergoing vascular surgery, which may limit the applicability of the results to diverse patient groups.</w:t>
      </w:r>
    </w:p>
    <w:p w14:paraId="6737907A" w14:textId="77777777" w:rsidR="008B7767" w:rsidRDefault="008B7767" w:rsidP="00397B27">
      <w:pPr>
        <w:spacing w:after="0" w:line="240" w:lineRule="auto"/>
        <w:jc w:val="both"/>
        <w:rPr>
          <w:rFonts w:ascii="Times New Roman" w:hAnsi="Times New Roman" w:cs="Times New Roman"/>
          <w:sz w:val="24"/>
          <w:szCs w:val="24"/>
        </w:rPr>
      </w:pPr>
    </w:p>
    <w:p w14:paraId="7AD3BC9A" w14:textId="3BA85237" w:rsidR="007F7EB5" w:rsidRPr="008B7767" w:rsidRDefault="007F7EB5" w:rsidP="008B7767">
      <w:pPr>
        <w:spacing w:after="0" w:line="360" w:lineRule="auto"/>
        <w:jc w:val="both"/>
        <w:rPr>
          <w:rFonts w:ascii="Times New Roman" w:hAnsi="Times New Roman" w:cs="Times New Roman"/>
          <w:b/>
          <w:sz w:val="24"/>
          <w:szCs w:val="24"/>
        </w:rPr>
      </w:pPr>
      <w:r w:rsidRPr="008B7767">
        <w:rPr>
          <w:rFonts w:ascii="Times New Roman" w:hAnsi="Times New Roman" w:cs="Times New Roman"/>
          <w:b/>
          <w:sz w:val="24"/>
          <w:szCs w:val="24"/>
        </w:rPr>
        <w:t>Conclusion</w:t>
      </w:r>
    </w:p>
    <w:p w14:paraId="43206EBF" w14:textId="6637483B" w:rsidR="00210152" w:rsidRDefault="00146D1A" w:rsidP="008B7767">
      <w:pPr>
        <w:spacing w:after="0" w:line="360" w:lineRule="auto"/>
        <w:jc w:val="both"/>
        <w:rPr>
          <w:rFonts w:ascii="Times New Roman" w:hAnsi="Times New Roman" w:cs="Times New Roman"/>
          <w:bCs/>
          <w:color w:val="000000" w:themeColor="text1"/>
          <w:sz w:val="24"/>
          <w:szCs w:val="32"/>
        </w:rPr>
      </w:pPr>
      <w:r w:rsidRPr="00053C0D">
        <w:rPr>
          <w:rFonts w:ascii="Times New Roman" w:hAnsi="Times New Roman" w:cs="Times New Roman"/>
          <w:bCs/>
          <w:color w:val="000000" w:themeColor="text1"/>
          <w:sz w:val="24"/>
          <w:szCs w:val="32"/>
        </w:rPr>
        <w:t xml:space="preserve">The study highlights that convention surgery is an effective and minimally invasive treatment for primary varicose veins. Patients showed significant improvement with minimal postoperative complications, rapid recovery, and quick return to work. </w:t>
      </w:r>
      <w:r w:rsidR="00210152" w:rsidRPr="00053C0D">
        <w:rPr>
          <w:rFonts w:ascii="Times New Roman" w:hAnsi="Times New Roman" w:cs="Times New Roman"/>
          <w:bCs/>
          <w:color w:val="000000" w:themeColor="text1"/>
          <w:sz w:val="24"/>
          <w:szCs w:val="32"/>
        </w:rPr>
        <w:t>These findings underscore the efficacy of conventional surgery in managing primary varicose veins. However, further multicenter studies with larger sample sizes are recommended to validate and generalize these results.</w:t>
      </w:r>
    </w:p>
    <w:p w14:paraId="6DDCB165"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6786C0C7"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5557E8CF"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CONSENT:</w:t>
      </w:r>
    </w:p>
    <w:p w14:paraId="288B2039"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Cs/>
          <w:color w:val="000000" w:themeColor="text1"/>
          <w:sz w:val="24"/>
          <w:szCs w:val="32"/>
        </w:rPr>
        <w:t>Patient’s informed written consent was taken to publish her/his case for academic purpose.</w:t>
      </w:r>
    </w:p>
    <w:p w14:paraId="7C5FE812"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0656F1AE"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ETHICAL APPROVAL:</w:t>
      </w:r>
    </w:p>
    <w:p w14:paraId="50824C7E"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r w:rsidRPr="007E04E0">
        <w:rPr>
          <w:rFonts w:ascii="Times New Roman" w:hAnsi="Times New Roman" w:cs="Times New Roman"/>
          <w:bCs/>
          <w:color w:val="000000" w:themeColor="text1"/>
          <w:sz w:val="24"/>
          <w:szCs w:val="32"/>
        </w:rPr>
        <w:t>As per   international   standards   or   university standards   written   ethical   approval   has   been collected from Institutional ethical committee and preserved by the authors.</w:t>
      </w:r>
    </w:p>
    <w:p w14:paraId="31BD6507"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1E164800" w14:textId="77777777" w:rsidR="003E4155" w:rsidRDefault="003E4155" w:rsidP="007E04E0">
      <w:pPr>
        <w:spacing w:after="0" w:line="360" w:lineRule="auto"/>
        <w:jc w:val="both"/>
        <w:rPr>
          <w:rFonts w:ascii="Times New Roman" w:hAnsi="Times New Roman" w:cs="Times New Roman"/>
          <w:b/>
          <w:bCs/>
          <w:color w:val="000000" w:themeColor="text1"/>
          <w:sz w:val="24"/>
          <w:szCs w:val="32"/>
        </w:rPr>
      </w:pPr>
    </w:p>
    <w:p w14:paraId="1C15ADF7" w14:textId="63325C92"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bookmarkStart w:id="0" w:name="_GoBack"/>
      <w:bookmarkEnd w:id="0"/>
      <w:r w:rsidRPr="007E04E0">
        <w:rPr>
          <w:rFonts w:ascii="Times New Roman" w:hAnsi="Times New Roman" w:cs="Times New Roman"/>
          <w:b/>
          <w:bCs/>
          <w:color w:val="000000" w:themeColor="text1"/>
          <w:sz w:val="24"/>
          <w:szCs w:val="32"/>
        </w:rPr>
        <w:lastRenderedPageBreak/>
        <w:t>DISCALIMER (ARTIFICIAL INTELLEGENCE):</w:t>
      </w:r>
    </w:p>
    <w:p w14:paraId="06BF97ED"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r w:rsidRPr="007E04E0">
        <w:rPr>
          <w:rFonts w:ascii="Times New Roman" w:hAnsi="Times New Roman" w:cs="Times New Roman"/>
          <w:bCs/>
          <w:color w:val="000000" w:themeColor="text1"/>
          <w:sz w:val="24"/>
          <w:szCs w:val="32"/>
        </w:rPr>
        <w:t xml:space="preserve">Author(s) hereby declare that NO generative AI technologies such as Large Language Models (ChatGPT, COPILOT, etc.) and text-to-image generators have been used during the writing or editing of this manuscript. </w:t>
      </w:r>
    </w:p>
    <w:p w14:paraId="6BEAD361" w14:textId="77777777" w:rsidR="007E04E0" w:rsidRDefault="007E04E0" w:rsidP="007E04E0">
      <w:pPr>
        <w:autoSpaceDE w:val="0"/>
        <w:autoSpaceDN w:val="0"/>
        <w:adjustRightInd w:val="0"/>
        <w:spacing w:after="0" w:line="360" w:lineRule="auto"/>
        <w:jc w:val="both"/>
        <w:rPr>
          <w:rFonts w:ascii="Times New Roman" w:hAnsi="Times New Roman" w:cs="Times New Roman"/>
          <w:b/>
          <w:bCs/>
          <w:sz w:val="24"/>
          <w:szCs w:val="24"/>
        </w:rPr>
      </w:pPr>
    </w:p>
    <w:p w14:paraId="16B9DC0F" w14:textId="77777777" w:rsidR="00504605" w:rsidRDefault="00504605" w:rsidP="007E04E0">
      <w:pPr>
        <w:autoSpaceDE w:val="0"/>
        <w:autoSpaceDN w:val="0"/>
        <w:adjustRightInd w:val="0"/>
        <w:spacing w:after="0" w:line="360" w:lineRule="auto"/>
        <w:jc w:val="both"/>
        <w:rPr>
          <w:rFonts w:ascii="Times New Roman" w:hAnsi="Times New Roman" w:cs="Times New Roman"/>
          <w:b/>
          <w:bCs/>
          <w:sz w:val="24"/>
          <w:szCs w:val="24"/>
        </w:rPr>
      </w:pPr>
      <w:r w:rsidRPr="009F46D9">
        <w:rPr>
          <w:rFonts w:ascii="Times New Roman" w:hAnsi="Times New Roman" w:cs="Times New Roman"/>
          <w:b/>
          <w:bCs/>
          <w:sz w:val="24"/>
          <w:szCs w:val="24"/>
        </w:rPr>
        <w:t>References</w:t>
      </w:r>
    </w:p>
    <w:p w14:paraId="390B53A3" w14:textId="77777777"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proofErr w:type="spellStart"/>
      <w:r w:rsidRPr="000A534F">
        <w:rPr>
          <w:rFonts w:ascii="Times New Roman" w:hAnsi="Times New Roman" w:cs="Times New Roman"/>
          <w:sz w:val="24"/>
          <w:szCs w:val="24"/>
        </w:rPr>
        <w:t>Rautio</w:t>
      </w:r>
      <w:proofErr w:type="spellEnd"/>
      <w:r w:rsidRPr="000A534F">
        <w:rPr>
          <w:rFonts w:ascii="Times New Roman" w:hAnsi="Times New Roman" w:cs="Times New Roman"/>
          <w:sz w:val="24"/>
          <w:szCs w:val="24"/>
        </w:rPr>
        <w:t xml:space="preserve"> T, </w:t>
      </w:r>
      <w:proofErr w:type="spellStart"/>
      <w:r w:rsidRPr="000A534F">
        <w:rPr>
          <w:rFonts w:ascii="Times New Roman" w:hAnsi="Times New Roman" w:cs="Times New Roman"/>
          <w:sz w:val="24"/>
          <w:szCs w:val="24"/>
        </w:rPr>
        <w:t>Ohinmaa</w:t>
      </w:r>
      <w:proofErr w:type="spellEnd"/>
      <w:r w:rsidRPr="000A534F">
        <w:rPr>
          <w:rFonts w:ascii="Times New Roman" w:hAnsi="Times New Roman" w:cs="Times New Roman"/>
          <w:sz w:val="24"/>
          <w:szCs w:val="24"/>
        </w:rPr>
        <w:t xml:space="preserve"> A, </w:t>
      </w:r>
      <w:proofErr w:type="spellStart"/>
      <w:r w:rsidRPr="000A534F">
        <w:rPr>
          <w:rFonts w:ascii="Times New Roman" w:hAnsi="Times New Roman" w:cs="Times New Roman"/>
          <w:sz w:val="24"/>
          <w:szCs w:val="24"/>
        </w:rPr>
        <w:t>Perälä</w:t>
      </w:r>
      <w:proofErr w:type="spellEnd"/>
      <w:r w:rsidRPr="000A534F">
        <w:rPr>
          <w:rFonts w:ascii="Times New Roman" w:hAnsi="Times New Roman" w:cs="Times New Roman"/>
          <w:sz w:val="24"/>
          <w:szCs w:val="24"/>
        </w:rPr>
        <w:t xml:space="preserve"> J. </w:t>
      </w:r>
      <w:proofErr w:type="spellStart"/>
      <w:r w:rsidRPr="000A534F">
        <w:rPr>
          <w:rFonts w:ascii="Times New Roman" w:hAnsi="Times New Roman" w:cs="Times New Roman"/>
          <w:sz w:val="24"/>
          <w:szCs w:val="24"/>
        </w:rPr>
        <w:t>Endovenous</w:t>
      </w:r>
      <w:proofErr w:type="spellEnd"/>
      <w:r w:rsidRPr="000A534F">
        <w:rPr>
          <w:rFonts w:ascii="Times New Roman" w:hAnsi="Times New Roman" w:cs="Times New Roman"/>
          <w:sz w:val="24"/>
          <w:szCs w:val="24"/>
        </w:rPr>
        <w:t xml:space="preserve"> obliteration versus conventional stripping in the treatment of primary varicose veins: a randomized controlled trial with comparison of the costs. J </w:t>
      </w:r>
      <w:proofErr w:type="spellStart"/>
      <w:r w:rsidRPr="000A534F">
        <w:rPr>
          <w:rFonts w:ascii="Times New Roman" w:hAnsi="Times New Roman" w:cs="Times New Roman"/>
          <w:sz w:val="24"/>
          <w:szCs w:val="24"/>
        </w:rPr>
        <w:t>Vasc</w:t>
      </w:r>
      <w:proofErr w:type="spellEnd"/>
      <w:r w:rsidRPr="000A534F">
        <w:rPr>
          <w:rFonts w:ascii="Times New Roman" w:hAnsi="Times New Roman" w:cs="Times New Roman"/>
          <w:sz w:val="24"/>
          <w:szCs w:val="24"/>
        </w:rPr>
        <w:t xml:space="preserve"> Surg. </w:t>
      </w:r>
      <w:proofErr w:type="gramStart"/>
      <w:r w:rsidRPr="000A534F">
        <w:rPr>
          <w:rFonts w:ascii="Times New Roman" w:hAnsi="Times New Roman" w:cs="Times New Roman"/>
          <w:sz w:val="24"/>
          <w:szCs w:val="24"/>
        </w:rPr>
        <w:t>2011;35:958</w:t>
      </w:r>
      <w:proofErr w:type="gramEnd"/>
      <w:r w:rsidRPr="000A534F">
        <w:rPr>
          <w:rFonts w:ascii="Times New Roman" w:hAnsi="Times New Roman" w:cs="Times New Roman"/>
          <w:sz w:val="24"/>
          <w:szCs w:val="24"/>
        </w:rPr>
        <w:t xml:space="preserve">–965. </w:t>
      </w:r>
    </w:p>
    <w:p w14:paraId="0294770D" w14:textId="77777777"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 xml:space="preserve">Marsden G, Perry M, Kelly K. Diagnosis and management of varicose veins in the legs: summary of NICE guidance. BMJ. </w:t>
      </w:r>
      <w:proofErr w:type="gramStart"/>
      <w:r w:rsidRPr="000A534F">
        <w:rPr>
          <w:rFonts w:ascii="Times New Roman" w:hAnsi="Times New Roman" w:cs="Times New Roman"/>
          <w:sz w:val="24"/>
          <w:szCs w:val="24"/>
        </w:rPr>
        <w:t>2013;54:146</w:t>
      </w:r>
      <w:proofErr w:type="gramEnd"/>
      <w:r w:rsidRPr="000A534F">
        <w:rPr>
          <w:rFonts w:ascii="Times New Roman" w:hAnsi="Times New Roman" w:cs="Times New Roman"/>
          <w:sz w:val="24"/>
          <w:szCs w:val="24"/>
        </w:rPr>
        <w:t xml:space="preserve">–152. </w:t>
      </w:r>
    </w:p>
    <w:p w14:paraId="14A7D13E"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 xml:space="preserve">Gohel S, Epstein M, Davies H. Which treatments are cost-effective in the management of varicose veins? Phlebology. </w:t>
      </w:r>
      <w:proofErr w:type="gramStart"/>
      <w:r w:rsidRPr="000A534F">
        <w:rPr>
          <w:rFonts w:ascii="Times New Roman" w:hAnsi="Times New Roman" w:cs="Times New Roman"/>
          <w:sz w:val="24"/>
          <w:szCs w:val="24"/>
        </w:rPr>
        <w:t>2013;28:153</w:t>
      </w:r>
      <w:proofErr w:type="gramEnd"/>
      <w:r w:rsidRPr="000A534F">
        <w:rPr>
          <w:rFonts w:ascii="Times New Roman" w:hAnsi="Times New Roman" w:cs="Times New Roman"/>
          <w:sz w:val="24"/>
          <w:szCs w:val="24"/>
        </w:rPr>
        <w:t xml:space="preserve">–157. </w:t>
      </w:r>
    </w:p>
    <w:p w14:paraId="0512EEC0" w14:textId="77777777" w:rsidR="00AA1D96" w:rsidRPr="00F300D1"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F300D1">
        <w:rPr>
          <w:rFonts w:ascii="Times New Roman" w:hAnsi="Times New Roman" w:cs="Times New Roman"/>
          <w:sz w:val="24"/>
          <w:szCs w:val="24"/>
        </w:rPr>
        <w:t xml:space="preserve">DESOUKI AA, MOHAMED E, KAMAL MK, AHMED AK. Comparative Study between </w:t>
      </w:r>
      <w:proofErr w:type="spellStart"/>
      <w:r w:rsidRPr="00F300D1">
        <w:rPr>
          <w:rFonts w:ascii="Times New Roman" w:hAnsi="Times New Roman" w:cs="Times New Roman"/>
          <w:sz w:val="24"/>
          <w:szCs w:val="24"/>
        </w:rPr>
        <w:t>Endovenous</w:t>
      </w:r>
      <w:proofErr w:type="spellEnd"/>
      <w:r w:rsidRPr="00F300D1">
        <w:rPr>
          <w:rFonts w:ascii="Times New Roman" w:hAnsi="Times New Roman" w:cs="Times New Roman"/>
          <w:sz w:val="24"/>
          <w:szCs w:val="24"/>
        </w:rPr>
        <w:t xml:space="preserve"> Laser Ablation and Conventional Surgery of Primary Varicose Veins of Lower Limbs. The Medical Journal of Cairo University. 2021 Dec 1;89(December):2339-45.</w:t>
      </w:r>
    </w:p>
    <w:p w14:paraId="425E0135"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C1F8E">
        <w:rPr>
          <w:rFonts w:ascii="Times New Roman" w:hAnsi="Times New Roman" w:cs="Times New Roman"/>
          <w:sz w:val="24"/>
          <w:szCs w:val="24"/>
        </w:rPr>
        <w:t xml:space="preserve">KIEVIS˘AS M., VELIC˘KA L. and KETURAKIS V.: </w:t>
      </w:r>
      <w:proofErr w:type="gramStart"/>
      <w:r w:rsidRPr="000C1F8E">
        <w:rPr>
          <w:rFonts w:ascii="Times New Roman" w:hAnsi="Times New Roman" w:cs="Times New Roman"/>
          <w:sz w:val="24"/>
          <w:szCs w:val="24"/>
        </w:rPr>
        <w:t>A  comparison</w:t>
      </w:r>
      <w:proofErr w:type="gramEnd"/>
      <w:r w:rsidRPr="000C1F8E">
        <w:rPr>
          <w:rFonts w:ascii="Times New Roman" w:hAnsi="Times New Roman" w:cs="Times New Roman"/>
          <w:sz w:val="24"/>
          <w:szCs w:val="24"/>
        </w:rPr>
        <w:t xml:space="preserve"> of </w:t>
      </w:r>
      <w:proofErr w:type="spellStart"/>
      <w:r w:rsidRPr="000C1F8E">
        <w:rPr>
          <w:rFonts w:ascii="Times New Roman" w:hAnsi="Times New Roman" w:cs="Times New Roman"/>
          <w:sz w:val="24"/>
          <w:szCs w:val="24"/>
        </w:rPr>
        <w:t>endovenous</w:t>
      </w:r>
      <w:proofErr w:type="spellEnd"/>
      <w:r w:rsidRPr="000C1F8E">
        <w:rPr>
          <w:rFonts w:ascii="Times New Roman" w:hAnsi="Times New Roman" w:cs="Times New Roman"/>
          <w:sz w:val="24"/>
          <w:szCs w:val="24"/>
        </w:rPr>
        <w:t xml:space="preserve"> laser ablation and conventional  surgery in patients with varicose veins of the lower limbs,  Acta. </w:t>
      </w:r>
      <w:proofErr w:type="spellStart"/>
      <w:r w:rsidRPr="000C1F8E">
        <w:rPr>
          <w:rFonts w:ascii="Times New Roman" w:hAnsi="Times New Roman" w:cs="Times New Roman"/>
          <w:sz w:val="24"/>
          <w:szCs w:val="24"/>
        </w:rPr>
        <w:t>Angiologica</w:t>
      </w:r>
      <w:proofErr w:type="spellEnd"/>
      <w:r w:rsidRPr="000C1F8E">
        <w:rPr>
          <w:rFonts w:ascii="Times New Roman" w:hAnsi="Times New Roman" w:cs="Times New Roman"/>
          <w:sz w:val="24"/>
          <w:szCs w:val="24"/>
        </w:rPr>
        <w:t>, Vol. 21, No. 4 pp. 107-115, 2016.</w:t>
      </w:r>
    </w:p>
    <w:p w14:paraId="2B6136B5"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AD506F">
        <w:rPr>
          <w:rFonts w:ascii="Times New Roman" w:hAnsi="Times New Roman" w:cs="Times New Roman"/>
          <w:sz w:val="24"/>
          <w:szCs w:val="24"/>
        </w:rPr>
        <w:t xml:space="preserve">GANG CAO, HAN-CHENG GU, et al.: Comparison </w:t>
      </w:r>
      <w:proofErr w:type="gramStart"/>
      <w:r w:rsidRPr="00AD506F">
        <w:rPr>
          <w:rFonts w:ascii="Times New Roman" w:hAnsi="Times New Roman" w:cs="Times New Roman"/>
          <w:sz w:val="24"/>
          <w:szCs w:val="24"/>
        </w:rPr>
        <w:t xml:space="preserve">of  </w:t>
      </w:r>
      <w:proofErr w:type="spellStart"/>
      <w:r w:rsidRPr="00AD506F">
        <w:rPr>
          <w:rFonts w:ascii="Times New Roman" w:hAnsi="Times New Roman" w:cs="Times New Roman"/>
          <w:sz w:val="24"/>
          <w:szCs w:val="24"/>
        </w:rPr>
        <w:t>endovenous</w:t>
      </w:r>
      <w:proofErr w:type="spellEnd"/>
      <w:proofErr w:type="gramEnd"/>
      <w:r w:rsidRPr="00AD506F">
        <w:rPr>
          <w:rFonts w:ascii="Times New Roman" w:hAnsi="Times New Roman" w:cs="Times New Roman"/>
          <w:sz w:val="24"/>
          <w:szCs w:val="24"/>
        </w:rPr>
        <w:t xml:space="preserve"> laser treatment and high ligation in treatment  of limb varicosity: A meta-analysis Int Wound J., 1-7,  2019.  </w:t>
      </w:r>
    </w:p>
    <w:p w14:paraId="4B7C792C"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AD506F">
        <w:rPr>
          <w:rFonts w:ascii="Times New Roman" w:hAnsi="Times New Roman" w:cs="Times New Roman"/>
          <w:sz w:val="24"/>
          <w:szCs w:val="24"/>
        </w:rPr>
        <w:t xml:space="preserve">VAN RIJ A.M., JIANG P., SOLOMON C., </w:t>
      </w:r>
      <w:proofErr w:type="gramStart"/>
      <w:r w:rsidRPr="00AD506F">
        <w:rPr>
          <w:rFonts w:ascii="Times New Roman" w:hAnsi="Times New Roman" w:cs="Times New Roman"/>
          <w:sz w:val="24"/>
          <w:szCs w:val="24"/>
        </w:rPr>
        <w:t>CHRISTIE  R.A.</w:t>
      </w:r>
      <w:proofErr w:type="gramEnd"/>
      <w:r w:rsidRPr="00AD506F">
        <w:rPr>
          <w:rFonts w:ascii="Times New Roman" w:hAnsi="Times New Roman" w:cs="Times New Roman"/>
          <w:sz w:val="24"/>
          <w:szCs w:val="24"/>
        </w:rPr>
        <w:t xml:space="preserve"> and HILL G.B.: Recurrence after varicose vein  surgery: A prospective long-term clinical study with  duplex ultrasound scanning and air </w:t>
      </w:r>
      <w:proofErr w:type="spellStart"/>
      <w:r w:rsidRPr="00AD506F">
        <w:rPr>
          <w:rFonts w:ascii="Times New Roman" w:hAnsi="Times New Roman" w:cs="Times New Roman"/>
          <w:sz w:val="24"/>
          <w:szCs w:val="24"/>
        </w:rPr>
        <w:t>plethys-mography</w:t>
      </w:r>
      <w:proofErr w:type="spellEnd"/>
      <w:r w:rsidRPr="00AD506F">
        <w:rPr>
          <w:rFonts w:ascii="Times New Roman" w:hAnsi="Times New Roman" w:cs="Times New Roman"/>
          <w:sz w:val="24"/>
          <w:szCs w:val="24"/>
        </w:rPr>
        <w:t xml:space="preserve">. J.  </w:t>
      </w:r>
      <w:proofErr w:type="spellStart"/>
      <w:r w:rsidRPr="00AD506F">
        <w:rPr>
          <w:rFonts w:ascii="Times New Roman" w:hAnsi="Times New Roman" w:cs="Times New Roman"/>
          <w:sz w:val="24"/>
          <w:szCs w:val="24"/>
        </w:rPr>
        <w:t>Vasc</w:t>
      </w:r>
      <w:proofErr w:type="spellEnd"/>
      <w:r w:rsidRPr="00AD506F">
        <w:rPr>
          <w:rFonts w:ascii="Times New Roman" w:hAnsi="Times New Roman" w:cs="Times New Roman"/>
          <w:sz w:val="24"/>
          <w:szCs w:val="24"/>
        </w:rPr>
        <w:t xml:space="preserve">. Surg., 38: 935-943, 2003.  </w:t>
      </w:r>
    </w:p>
    <w:p w14:paraId="01416867" w14:textId="77777777" w:rsidR="00AA1D96" w:rsidRPr="003068EE"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3068EE">
        <w:rPr>
          <w:rFonts w:ascii="Times New Roman" w:hAnsi="Times New Roman" w:cs="Times New Roman"/>
          <w:sz w:val="24"/>
          <w:szCs w:val="24"/>
        </w:rPr>
        <w:t xml:space="preserve">Edwards AG, Baynham S, Lees T, Mitchell DC. Changing practice from conventional surgery to </w:t>
      </w:r>
      <w:proofErr w:type="spellStart"/>
      <w:r w:rsidRPr="003068EE">
        <w:rPr>
          <w:rFonts w:ascii="Times New Roman" w:hAnsi="Times New Roman" w:cs="Times New Roman"/>
          <w:sz w:val="24"/>
          <w:szCs w:val="24"/>
        </w:rPr>
        <w:t>endovenous</w:t>
      </w:r>
      <w:proofErr w:type="spellEnd"/>
      <w:r w:rsidRPr="003068EE">
        <w:rPr>
          <w:rFonts w:ascii="Times New Roman" w:hAnsi="Times New Roman" w:cs="Times New Roman"/>
          <w:sz w:val="24"/>
          <w:szCs w:val="24"/>
        </w:rPr>
        <w:t xml:space="preserve"> treatments produces excellent results for both long and short saphenous varicose veins. Ann R Coll Surg Engl. </w:t>
      </w:r>
      <w:proofErr w:type="gramStart"/>
      <w:r w:rsidRPr="003068EE">
        <w:rPr>
          <w:rFonts w:ascii="Times New Roman" w:hAnsi="Times New Roman" w:cs="Times New Roman"/>
          <w:sz w:val="24"/>
          <w:szCs w:val="24"/>
        </w:rPr>
        <w:t>2010;92:85</w:t>
      </w:r>
      <w:proofErr w:type="gramEnd"/>
      <w:r w:rsidRPr="003068EE">
        <w:rPr>
          <w:rFonts w:ascii="Times New Roman" w:hAnsi="Times New Roman" w:cs="Times New Roman"/>
          <w:sz w:val="24"/>
          <w:szCs w:val="24"/>
        </w:rPr>
        <w:t>-90.</w:t>
      </w:r>
    </w:p>
    <w:p w14:paraId="454EDB9C"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Carroll C, Hummel S, </w:t>
      </w:r>
      <w:proofErr w:type="spellStart"/>
      <w:r w:rsidRPr="000F6179">
        <w:rPr>
          <w:rFonts w:ascii="Times New Roman" w:hAnsi="Times New Roman" w:cs="Times New Roman"/>
          <w:color w:val="000000" w:themeColor="text1"/>
          <w:sz w:val="24"/>
          <w:szCs w:val="24"/>
        </w:rPr>
        <w:t>Leaviss</w:t>
      </w:r>
      <w:proofErr w:type="spellEnd"/>
      <w:r w:rsidRPr="000F6179">
        <w:rPr>
          <w:rFonts w:ascii="Times New Roman" w:hAnsi="Times New Roman" w:cs="Times New Roman"/>
          <w:color w:val="000000" w:themeColor="text1"/>
          <w:sz w:val="24"/>
          <w:szCs w:val="24"/>
        </w:rPr>
        <w:t xml:space="preserve"> J. Clinical and cost effectiveness of minimally invasive techniques to manage varicose veins: a systematic review and economic evaluation. Health Technol Assess. </w:t>
      </w:r>
      <w:proofErr w:type="gramStart"/>
      <w:r w:rsidRPr="000F6179">
        <w:rPr>
          <w:rFonts w:ascii="Times New Roman" w:hAnsi="Times New Roman" w:cs="Times New Roman"/>
          <w:color w:val="000000" w:themeColor="text1"/>
          <w:sz w:val="24"/>
          <w:szCs w:val="24"/>
        </w:rPr>
        <w:t>2013;17:1</w:t>
      </w:r>
      <w:proofErr w:type="gramEnd"/>
      <w:r w:rsidRPr="000F6179">
        <w:rPr>
          <w:rFonts w:ascii="Times New Roman" w:hAnsi="Times New Roman" w:cs="Times New Roman"/>
          <w:color w:val="000000" w:themeColor="text1"/>
          <w:sz w:val="24"/>
          <w:szCs w:val="24"/>
        </w:rPr>
        <w:t xml:space="preserve">–16. </w:t>
      </w:r>
    </w:p>
    <w:p w14:paraId="7D4BBF3E"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James WD, Berger TG. Andrews' Diseases of the Skin: Clinical Dermatology. 10th ed. Saunders Elsevier; 2006. </w:t>
      </w:r>
    </w:p>
    <w:p w14:paraId="5DF4B571"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lastRenderedPageBreak/>
        <w:t xml:space="preserve">Jin YH, Ohe HJ, Hwang JK, Kim DS, Kim JY, Park SC, et al. Radiofrequency ablation of varicose veins improves venous clinical severity score despite failure of complete closure of the saphenous vein after 1 year. Asian J Surg. </w:t>
      </w:r>
      <w:proofErr w:type="gramStart"/>
      <w:r w:rsidRPr="000F6179">
        <w:rPr>
          <w:rFonts w:ascii="Times New Roman" w:hAnsi="Times New Roman" w:cs="Times New Roman"/>
          <w:color w:val="000000" w:themeColor="text1"/>
          <w:sz w:val="24"/>
          <w:szCs w:val="24"/>
        </w:rPr>
        <w:t>2016;20:1</w:t>
      </w:r>
      <w:proofErr w:type="gramEnd"/>
      <w:r w:rsidRPr="000F6179">
        <w:rPr>
          <w:rFonts w:ascii="Times New Roman" w:hAnsi="Times New Roman" w:cs="Times New Roman"/>
          <w:color w:val="000000" w:themeColor="text1"/>
          <w:sz w:val="24"/>
          <w:szCs w:val="24"/>
        </w:rPr>
        <w:t xml:space="preserve">–7. </w:t>
      </w:r>
    </w:p>
    <w:p w14:paraId="0FE19D13"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Gohel S, Epstein M, Davies H. Which treatments are cost-effective in the management of varicose veins? Phlebology. </w:t>
      </w:r>
      <w:proofErr w:type="gramStart"/>
      <w:r w:rsidRPr="000F6179">
        <w:rPr>
          <w:rFonts w:ascii="Times New Roman" w:hAnsi="Times New Roman" w:cs="Times New Roman"/>
          <w:color w:val="000000" w:themeColor="text1"/>
          <w:sz w:val="24"/>
          <w:szCs w:val="24"/>
        </w:rPr>
        <w:t>2013;28:153</w:t>
      </w:r>
      <w:proofErr w:type="gramEnd"/>
      <w:r w:rsidRPr="000F6179">
        <w:rPr>
          <w:rFonts w:ascii="Times New Roman" w:hAnsi="Times New Roman" w:cs="Times New Roman"/>
          <w:color w:val="000000" w:themeColor="text1"/>
          <w:sz w:val="24"/>
          <w:szCs w:val="24"/>
        </w:rPr>
        <w:t xml:space="preserve">–157. </w:t>
      </w:r>
    </w:p>
    <w:p w14:paraId="5D53A064"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Lurie F, </w:t>
      </w:r>
      <w:proofErr w:type="spellStart"/>
      <w:r w:rsidRPr="000F6179">
        <w:rPr>
          <w:rFonts w:ascii="Times New Roman" w:hAnsi="Times New Roman" w:cs="Times New Roman"/>
          <w:color w:val="000000" w:themeColor="text1"/>
          <w:sz w:val="24"/>
          <w:szCs w:val="24"/>
        </w:rPr>
        <w:t>Creton</w:t>
      </w:r>
      <w:proofErr w:type="spellEnd"/>
      <w:r w:rsidRPr="000F6179">
        <w:rPr>
          <w:rFonts w:ascii="Times New Roman" w:hAnsi="Times New Roman" w:cs="Times New Roman"/>
          <w:color w:val="000000" w:themeColor="text1"/>
          <w:sz w:val="24"/>
          <w:szCs w:val="24"/>
        </w:rPr>
        <w:t xml:space="preserve"> D, </w:t>
      </w:r>
      <w:proofErr w:type="spellStart"/>
      <w:r w:rsidRPr="000F6179">
        <w:rPr>
          <w:rFonts w:ascii="Times New Roman" w:hAnsi="Times New Roman" w:cs="Times New Roman"/>
          <w:color w:val="000000" w:themeColor="text1"/>
          <w:sz w:val="24"/>
          <w:szCs w:val="24"/>
        </w:rPr>
        <w:t>Eklof</w:t>
      </w:r>
      <w:proofErr w:type="spellEnd"/>
      <w:r w:rsidRPr="000F6179">
        <w:rPr>
          <w:rFonts w:ascii="Times New Roman" w:hAnsi="Times New Roman" w:cs="Times New Roman"/>
          <w:color w:val="000000" w:themeColor="text1"/>
          <w:sz w:val="24"/>
          <w:szCs w:val="24"/>
        </w:rPr>
        <w:t xml:space="preserve"> B. Prospective randomized study of </w:t>
      </w:r>
      <w:proofErr w:type="spellStart"/>
      <w:r w:rsidRPr="000F6179">
        <w:rPr>
          <w:rFonts w:ascii="Times New Roman" w:hAnsi="Times New Roman" w:cs="Times New Roman"/>
          <w:color w:val="000000" w:themeColor="text1"/>
          <w:sz w:val="24"/>
          <w:szCs w:val="24"/>
        </w:rPr>
        <w:t>endovenous</w:t>
      </w:r>
      <w:proofErr w:type="spellEnd"/>
      <w:r w:rsidRPr="000F6179">
        <w:rPr>
          <w:rFonts w:ascii="Times New Roman" w:hAnsi="Times New Roman" w:cs="Times New Roman"/>
          <w:color w:val="000000" w:themeColor="text1"/>
          <w:sz w:val="24"/>
          <w:szCs w:val="24"/>
        </w:rPr>
        <w:t xml:space="preserve"> radiofrequency obliteration (closure) versus ligation and vein stripping (</w:t>
      </w:r>
      <w:proofErr w:type="spellStart"/>
      <w:r w:rsidRPr="000F6179">
        <w:rPr>
          <w:rFonts w:ascii="Times New Roman" w:hAnsi="Times New Roman" w:cs="Times New Roman"/>
          <w:color w:val="000000" w:themeColor="text1"/>
          <w:sz w:val="24"/>
          <w:szCs w:val="24"/>
        </w:rPr>
        <w:t>EVOLVes</w:t>
      </w:r>
      <w:proofErr w:type="spellEnd"/>
      <w:r w:rsidRPr="000F6179">
        <w:rPr>
          <w:rFonts w:ascii="Times New Roman" w:hAnsi="Times New Roman" w:cs="Times New Roman"/>
          <w:color w:val="000000" w:themeColor="text1"/>
          <w:sz w:val="24"/>
          <w:szCs w:val="24"/>
        </w:rPr>
        <w:t xml:space="preserve">): two-year follow-up. Eur J </w:t>
      </w:r>
      <w:proofErr w:type="spellStart"/>
      <w:r w:rsidRPr="000F6179">
        <w:rPr>
          <w:rFonts w:ascii="Times New Roman" w:hAnsi="Times New Roman" w:cs="Times New Roman"/>
          <w:color w:val="000000" w:themeColor="text1"/>
          <w:sz w:val="24"/>
          <w:szCs w:val="24"/>
        </w:rPr>
        <w:t>Vasc</w:t>
      </w:r>
      <w:proofErr w:type="spellEnd"/>
      <w:r w:rsidRPr="000F6179">
        <w:rPr>
          <w:rFonts w:ascii="Times New Roman" w:hAnsi="Times New Roman" w:cs="Times New Roman"/>
          <w:color w:val="000000" w:themeColor="text1"/>
          <w:sz w:val="24"/>
          <w:szCs w:val="24"/>
        </w:rPr>
        <w:t xml:space="preserve"> Surg. </w:t>
      </w:r>
      <w:proofErr w:type="gramStart"/>
      <w:r w:rsidRPr="000F6179">
        <w:rPr>
          <w:rFonts w:ascii="Times New Roman" w:hAnsi="Times New Roman" w:cs="Times New Roman"/>
          <w:color w:val="000000" w:themeColor="text1"/>
          <w:sz w:val="24"/>
          <w:szCs w:val="24"/>
        </w:rPr>
        <w:t>2015;29:67</w:t>
      </w:r>
      <w:proofErr w:type="gramEnd"/>
      <w:r w:rsidRPr="000F6179">
        <w:rPr>
          <w:rFonts w:ascii="Times New Roman" w:hAnsi="Times New Roman" w:cs="Times New Roman"/>
          <w:color w:val="000000" w:themeColor="text1"/>
          <w:sz w:val="24"/>
          <w:szCs w:val="24"/>
        </w:rPr>
        <w:t>–73.</w:t>
      </w:r>
    </w:p>
    <w:p w14:paraId="08803203" w14:textId="77777777" w:rsidR="00AA1D96" w:rsidRDefault="00AA1D96" w:rsidP="007E04E0">
      <w:pPr>
        <w:autoSpaceDE w:val="0"/>
        <w:autoSpaceDN w:val="0"/>
        <w:adjustRightInd w:val="0"/>
        <w:spacing w:after="0" w:line="360" w:lineRule="auto"/>
        <w:jc w:val="both"/>
        <w:rPr>
          <w:rFonts w:ascii="Times New Roman" w:hAnsi="Times New Roman" w:cs="Times New Roman"/>
          <w:b/>
          <w:bCs/>
          <w:sz w:val="24"/>
          <w:szCs w:val="24"/>
        </w:rPr>
      </w:pPr>
    </w:p>
    <w:sectPr w:rsidR="00AA1D96" w:rsidSect="007E04E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6E34" w14:textId="77777777" w:rsidR="000534D9" w:rsidRDefault="000534D9" w:rsidP="00E96420">
      <w:pPr>
        <w:spacing w:after="0" w:line="240" w:lineRule="auto"/>
      </w:pPr>
      <w:r>
        <w:separator/>
      </w:r>
    </w:p>
  </w:endnote>
  <w:endnote w:type="continuationSeparator" w:id="0">
    <w:p w14:paraId="6D2BDB23" w14:textId="77777777" w:rsidR="000534D9" w:rsidRDefault="000534D9" w:rsidP="00E9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1235" w14:textId="77777777" w:rsidR="003E4155" w:rsidRDefault="003E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8CE7" w14:textId="77777777" w:rsidR="0059373D" w:rsidRDefault="00593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4092" w14:textId="77777777" w:rsidR="003E4155" w:rsidRDefault="003E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4904B" w14:textId="77777777" w:rsidR="000534D9" w:rsidRDefault="000534D9" w:rsidP="00E96420">
      <w:pPr>
        <w:spacing w:after="0" w:line="240" w:lineRule="auto"/>
      </w:pPr>
      <w:r>
        <w:separator/>
      </w:r>
    </w:p>
  </w:footnote>
  <w:footnote w:type="continuationSeparator" w:id="0">
    <w:p w14:paraId="4C80F366" w14:textId="77777777" w:rsidR="000534D9" w:rsidRDefault="000534D9" w:rsidP="00E9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162D" w14:textId="1D7394F8" w:rsidR="003E4155" w:rsidRDefault="003E4155">
    <w:pPr>
      <w:pStyle w:val="Header"/>
    </w:pPr>
    <w:r>
      <w:rPr>
        <w:noProof/>
      </w:rPr>
      <w:pict w14:anchorId="2F5CF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90A2" w14:textId="127DC9C3" w:rsidR="003E4155" w:rsidRDefault="003E4155">
    <w:pPr>
      <w:pStyle w:val="Header"/>
    </w:pPr>
    <w:r>
      <w:rPr>
        <w:noProof/>
      </w:rPr>
      <w:pict w14:anchorId="47513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E2AC" w14:textId="3C4FCC2D" w:rsidR="003E4155" w:rsidRDefault="003E4155">
    <w:pPr>
      <w:pStyle w:val="Header"/>
    </w:pPr>
    <w:r>
      <w:rPr>
        <w:noProof/>
      </w:rPr>
      <w:pict w14:anchorId="39B6F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304"/>
    <w:multiLevelType w:val="hybridMultilevel"/>
    <w:tmpl w:val="57A4C9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30E50C9"/>
    <w:multiLevelType w:val="multilevel"/>
    <w:tmpl w:val="CFD6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A57AC"/>
    <w:multiLevelType w:val="hybridMultilevel"/>
    <w:tmpl w:val="56404270"/>
    <w:lvl w:ilvl="0" w:tplc="44090003">
      <w:start w:val="1"/>
      <w:numFmt w:val="bullet"/>
      <w:lvlText w:val="o"/>
      <w:lvlJc w:val="left"/>
      <w:pPr>
        <w:ind w:left="1440" w:hanging="360"/>
      </w:pPr>
      <w:rPr>
        <w:rFonts w:ascii="Courier New" w:hAnsi="Courier New" w:cs="Courier New"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06D720EB"/>
    <w:multiLevelType w:val="hybridMultilevel"/>
    <w:tmpl w:val="44B2B210"/>
    <w:lvl w:ilvl="0" w:tplc="4409000D">
      <w:start w:val="1"/>
      <w:numFmt w:val="bullet"/>
      <w:lvlText w:val=""/>
      <w:lvlJc w:val="left"/>
      <w:pPr>
        <w:ind w:left="2487" w:hanging="360"/>
      </w:pPr>
      <w:rPr>
        <w:rFonts w:ascii="Wingdings" w:hAnsi="Wingdings" w:hint="default"/>
      </w:rPr>
    </w:lvl>
    <w:lvl w:ilvl="1" w:tplc="44090003">
      <w:start w:val="1"/>
      <w:numFmt w:val="bullet"/>
      <w:lvlText w:val="o"/>
      <w:lvlJc w:val="left"/>
      <w:pPr>
        <w:ind w:left="3207" w:hanging="360"/>
      </w:pPr>
      <w:rPr>
        <w:rFonts w:ascii="Courier New" w:hAnsi="Courier New" w:cs="Courier New" w:hint="default"/>
      </w:rPr>
    </w:lvl>
    <w:lvl w:ilvl="2" w:tplc="44090005">
      <w:start w:val="1"/>
      <w:numFmt w:val="bullet"/>
      <w:lvlText w:val=""/>
      <w:lvlJc w:val="left"/>
      <w:pPr>
        <w:ind w:left="3927" w:hanging="360"/>
      </w:pPr>
      <w:rPr>
        <w:rFonts w:ascii="Wingdings" w:hAnsi="Wingdings" w:hint="default"/>
      </w:rPr>
    </w:lvl>
    <w:lvl w:ilvl="3" w:tplc="44090001" w:tentative="1">
      <w:start w:val="1"/>
      <w:numFmt w:val="bullet"/>
      <w:lvlText w:val=""/>
      <w:lvlJc w:val="left"/>
      <w:pPr>
        <w:ind w:left="4647" w:hanging="360"/>
      </w:pPr>
      <w:rPr>
        <w:rFonts w:ascii="Symbol" w:hAnsi="Symbol" w:hint="default"/>
      </w:rPr>
    </w:lvl>
    <w:lvl w:ilvl="4" w:tplc="44090003" w:tentative="1">
      <w:start w:val="1"/>
      <w:numFmt w:val="bullet"/>
      <w:lvlText w:val="o"/>
      <w:lvlJc w:val="left"/>
      <w:pPr>
        <w:ind w:left="5367" w:hanging="360"/>
      </w:pPr>
      <w:rPr>
        <w:rFonts w:ascii="Courier New" w:hAnsi="Courier New" w:cs="Courier New" w:hint="default"/>
      </w:rPr>
    </w:lvl>
    <w:lvl w:ilvl="5" w:tplc="44090005" w:tentative="1">
      <w:start w:val="1"/>
      <w:numFmt w:val="bullet"/>
      <w:lvlText w:val=""/>
      <w:lvlJc w:val="left"/>
      <w:pPr>
        <w:ind w:left="6087" w:hanging="360"/>
      </w:pPr>
      <w:rPr>
        <w:rFonts w:ascii="Wingdings" w:hAnsi="Wingdings" w:hint="default"/>
      </w:rPr>
    </w:lvl>
    <w:lvl w:ilvl="6" w:tplc="44090001" w:tentative="1">
      <w:start w:val="1"/>
      <w:numFmt w:val="bullet"/>
      <w:lvlText w:val=""/>
      <w:lvlJc w:val="left"/>
      <w:pPr>
        <w:ind w:left="6807" w:hanging="360"/>
      </w:pPr>
      <w:rPr>
        <w:rFonts w:ascii="Symbol" w:hAnsi="Symbol" w:hint="default"/>
      </w:rPr>
    </w:lvl>
    <w:lvl w:ilvl="7" w:tplc="44090003" w:tentative="1">
      <w:start w:val="1"/>
      <w:numFmt w:val="bullet"/>
      <w:lvlText w:val="o"/>
      <w:lvlJc w:val="left"/>
      <w:pPr>
        <w:ind w:left="7527" w:hanging="360"/>
      </w:pPr>
      <w:rPr>
        <w:rFonts w:ascii="Courier New" w:hAnsi="Courier New" w:cs="Courier New" w:hint="default"/>
      </w:rPr>
    </w:lvl>
    <w:lvl w:ilvl="8" w:tplc="44090005" w:tentative="1">
      <w:start w:val="1"/>
      <w:numFmt w:val="bullet"/>
      <w:lvlText w:val=""/>
      <w:lvlJc w:val="left"/>
      <w:pPr>
        <w:ind w:left="8247" w:hanging="360"/>
      </w:pPr>
      <w:rPr>
        <w:rFonts w:ascii="Wingdings" w:hAnsi="Wingdings" w:hint="default"/>
      </w:rPr>
    </w:lvl>
  </w:abstractNum>
  <w:abstractNum w:abstractNumId="4" w15:restartNumberingAfterBreak="0">
    <w:nsid w:val="08B23DF9"/>
    <w:multiLevelType w:val="hybridMultilevel"/>
    <w:tmpl w:val="55F4F2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EC713E7"/>
    <w:multiLevelType w:val="hybridMultilevel"/>
    <w:tmpl w:val="8F2854A2"/>
    <w:lvl w:ilvl="0" w:tplc="4409000D">
      <w:start w:val="1"/>
      <w:numFmt w:val="bullet"/>
      <w:lvlText w:val=""/>
      <w:lvlJc w:val="left"/>
      <w:pPr>
        <w:ind w:left="2847" w:hanging="360"/>
      </w:pPr>
      <w:rPr>
        <w:rFonts w:ascii="Wingdings" w:hAnsi="Wingdings" w:hint="default"/>
      </w:rPr>
    </w:lvl>
    <w:lvl w:ilvl="1" w:tplc="44090003">
      <w:start w:val="1"/>
      <w:numFmt w:val="bullet"/>
      <w:lvlText w:val="o"/>
      <w:lvlJc w:val="left"/>
      <w:pPr>
        <w:ind w:left="3196" w:hanging="360"/>
      </w:pPr>
      <w:rPr>
        <w:rFonts w:ascii="Courier New" w:hAnsi="Courier New" w:cs="Courier New" w:hint="default"/>
      </w:rPr>
    </w:lvl>
    <w:lvl w:ilvl="2" w:tplc="44090005">
      <w:start w:val="1"/>
      <w:numFmt w:val="bullet"/>
      <w:lvlText w:val=""/>
      <w:lvlJc w:val="left"/>
      <w:pPr>
        <w:ind w:left="4287" w:hanging="360"/>
      </w:pPr>
      <w:rPr>
        <w:rFonts w:ascii="Wingdings" w:hAnsi="Wingdings" w:hint="default"/>
      </w:rPr>
    </w:lvl>
    <w:lvl w:ilvl="3" w:tplc="44090001" w:tentative="1">
      <w:start w:val="1"/>
      <w:numFmt w:val="bullet"/>
      <w:lvlText w:val=""/>
      <w:lvlJc w:val="left"/>
      <w:pPr>
        <w:ind w:left="5007" w:hanging="360"/>
      </w:pPr>
      <w:rPr>
        <w:rFonts w:ascii="Symbol" w:hAnsi="Symbol" w:hint="default"/>
      </w:rPr>
    </w:lvl>
    <w:lvl w:ilvl="4" w:tplc="44090003" w:tentative="1">
      <w:start w:val="1"/>
      <w:numFmt w:val="bullet"/>
      <w:lvlText w:val="o"/>
      <w:lvlJc w:val="left"/>
      <w:pPr>
        <w:ind w:left="5727" w:hanging="360"/>
      </w:pPr>
      <w:rPr>
        <w:rFonts w:ascii="Courier New" w:hAnsi="Courier New" w:cs="Courier New" w:hint="default"/>
      </w:rPr>
    </w:lvl>
    <w:lvl w:ilvl="5" w:tplc="44090005" w:tentative="1">
      <w:start w:val="1"/>
      <w:numFmt w:val="bullet"/>
      <w:lvlText w:val=""/>
      <w:lvlJc w:val="left"/>
      <w:pPr>
        <w:ind w:left="6447" w:hanging="360"/>
      </w:pPr>
      <w:rPr>
        <w:rFonts w:ascii="Wingdings" w:hAnsi="Wingdings" w:hint="default"/>
      </w:rPr>
    </w:lvl>
    <w:lvl w:ilvl="6" w:tplc="44090001" w:tentative="1">
      <w:start w:val="1"/>
      <w:numFmt w:val="bullet"/>
      <w:lvlText w:val=""/>
      <w:lvlJc w:val="left"/>
      <w:pPr>
        <w:ind w:left="7167" w:hanging="360"/>
      </w:pPr>
      <w:rPr>
        <w:rFonts w:ascii="Symbol" w:hAnsi="Symbol" w:hint="default"/>
      </w:rPr>
    </w:lvl>
    <w:lvl w:ilvl="7" w:tplc="44090003" w:tentative="1">
      <w:start w:val="1"/>
      <w:numFmt w:val="bullet"/>
      <w:lvlText w:val="o"/>
      <w:lvlJc w:val="left"/>
      <w:pPr>
        <w:ind w:left="7887" w:hanging="360"/>
      </w:pPr>
      <w:rPr>
        <w:rFonts w:ascii="Courier New" w:hAnsi="Courier New" w:cs="Courier New" w:hint="default"/>
      </w:rPr>
    </w:lvl>
    <w:lvl w:ilvl="8" w:tplc="44090005" w:tentative="1">
      <w:start w:val="1"/>
      <w:numFmt w:val="bullet"/>
      <w:lvlText w:val=""/>
      <w:lvlJc w:val="left"/>
      <w:pPr>
        <w:ind w:left="8607" w:hanging="360"/>
      </w:pPr>
      <w:rPr>
        <w:rFonts w:ascii="Wingdings" w:hAnsi="Wingdings" w:hint="default"/>
      </w:rPr>
    </w:lvl>
  </w:abstractNum>
  <w:abstractNum w:abstractNumId="6" w15:restartNumberingAfterBreak="0">
    <w:nsid w:val="12DE7FC4"/>
    <w:multiLevelType w:val="hybridMultilevel"/>
    <w:tmpl w:val="9D042EE0"/>
    <w:lvl w:ilvl="0" w:tplc="4409000F">
      <w:start w:val="1"/>
      <w:numFmt w:val="decimal"/>
      <w:lvlText w:val="%1."/>
      <w:lvlJc w:val="left"/>
      <w:pPr>
        <w:ind w:left="720" w:hanging="360"/>
      </w:pPr>
      <w:rPr>
        <w:rFonts w:hint="default"/>
        <w:b w:val="0"/>
        <w:sz w:val="24"/>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A6F511F"/>
    <w:multiLevelType w:val="hybridMultilevel"/>
    <w:tmpl w:val="A6E2D718"/>
    <w:lvl w:ilvl="0" w:tplc="44090001">
      <w:start w:val="1"/>
      <w:numFmt w:val="bullet"/>
      <w:lvlText w:val=""/>
      <w:lvlJc w:val="left"/>
      <w:pPr>
        <w:ind w:left="502" w:hanging="360"/>
      </w:pPr>
      <w:rPr>
        <w:rFonts w:ascii="Symbol" w:hAnsi="Symbol"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8" w15:restartNumberingAfterBreak="0">
    <w:nsid w:val="1C215388"/>
    <w:multiLevelType w:val="hybridMultilevel"/>
    <w:tmpl w:val="2BB0447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25E02AF7"/>
    <w:multiLevelType w:val="hybridMultilevel"/>
    <w:tmpl w:val="8DFEBB7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F6D2165"/>
    <w:multiLevelType w:val="hybridMultilevel"/>
    <w:tmpl w:val="B558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559DE"/>
    <w:multiLevelType w:val="hybridMultilevel"/>
    <w:tmpl w:val="CC22E140"/>
    <w:lvl w:ilvl="0" w:tplc="F88E0102">
      <w:start w:val="1"/>
      <w:numFmt w:val="bullet"/>
      <w:lvlText w:val="•"/>
      <w:lvlJc w:val="left"/>
      <w:pPr>
        <w:tabs>
          <w:tab w:val="num" w:pos="720"/>
        </w:tabs>
        <w:ind w:left="720" w:hanging="360"/>
      </w:pPr>
      <w:rPr>
        <w:rFonts w:ascii="Arial" w:hAnsi="Arial" w:hint="default"/>
      </w:rPr>
    </w:lvl>
    <w:lvl w:ilvl="1" w:tplc="14463F50" w:tentative="1">
      <w:start w:val="1"/>
      <w:numFmt w:val="bullet"/>
      <w:lvlText w:val="•"/>
      <w:lvlJc w:val="left"/>
      <w:pPr>
        <w:tabs>
          <w:tab w:val="num" w:pos="1440"/>
        </w:tabs>
        <w:ind w:left="1440" w:hanging="360"/>
      </w:pPr>
      <w:rPr>
        <w:rFonts w:ascii="Arial" w:hAnsi="Arial" w:hint="default"/>
      </w:rPr>
    </w:lvl>
    <w:lvl w:ilvl="2" w:tplc="3432F16C" w:tentative="1">
      <w:start w:val="1"/>
      <w:numFmt w:val="bullet"/>
      <w:lvlText w:val="•"/>
      <w:lvlJc w:val="left"/>
      <w:pPr>
        <w:tabs>
          <w:tab w:val="num" w:pos="2160"/>
        </w:tabs>
        <w:ind w:left="2160" w:hanging="360"/>
      </w:pPr>
      <w:rPr>
        <w:rFonts w:ascii="Arial" w:hAnsi="Arial" w:hint="default"/>
      </w:rPr>
    </w:lvl>
    <w:lvl w:ilvl="3" w:tplc="3ABC9040" w:tentative="1">
      <w:start w:val="1"/>
      <w:numFmt w:val="bullet"/>
      <w:lvlText w:val="•"/>
      <w:lvlJc w:val="left"/>
      <w:pPr>
        <w:tabs>
          <w:tab w:val="num" w:pos="2880"/>
        </w:tabs>
        <w:ind w:left="2880" w:hanging="360"/>
      </w:pPr>
      <w:rPr>
        <w:rFonts w:ascii="Arial" w:hAnsi="Arial" w:hint="default"/>
      </w:rPr>
    </w:lvl>
    <w:lvl w:ilvl="4" w:tplc="9078C2E4" w:tentative="1">
      <w:start w:val="1"/>
      <w:numFmt w:val="bullet"/>
      <w:lvlText w:val="•"/>
      <w:lvlJc w:val="left"/>
      <w:pPr>
        <w:tabs>
          <w:tab w:val="num" w:pos="3600"/>
        </w:tabs>
        <w:ind w:left="3600" w:hanging="360"/>
      </w:pPr>
      <w:rPr>
        <w:rFonts w:ascii="Arial" w:hAnsi="Arial" w:hint="default"/>
      </w:rPr>
    </w:lvl>
    <w:lvl w:ilvl="5" w:tplc="394ED97C" w:tentative="1">
      <w:start w:val="1"/>
      <w:numFmt w:val="bullet"/>
      <w:lvlText w:val="•"/>
      <w:lvlJc w:val="left"/>
      <w:pPr>
        <w:tabs>
          <w:tab w:val="num" w:pos="4320"/>
        </w:tabs>
        <w:ind w:left="4320" w:hanging="360"/>
      </w:pPr>
      <w:rPr>
        <w:rFonts w:ascii="Arial" w:hAnsi="Arial" w:hint="default"/>
      </w:rPr>
    </w:lvl>
    <w:lvl w:ilvl="6" w:tplc="187CAD6A" w:tentative="1">
      <w:start w:val="1"/>
      <w:numFmt w:val="bullet"/>
      <w:lvlText w:val="•"/>
      <w:lvlJc w:val="left"/>
      <w:pPr>
        <w:tabs>
          <w:tab w:val="num" w:pos="5040"/>
        </w:tabs>
        <w:ind w:left="5040" w:hanging="360"/>
      </w:pPr>
      <w:rPr>
        <w:rFonts w:ascii="Arial" w:hAnsi="Arial" w:hint="default"/>
      </w:rPr>
    </w:lvl>
    <w:lvl w:ilvl="7" w:tplc="53F08F10" w:tentative="1">
      <w:start w:val="1"/>
      <w:numFmt w:val="bullet"/>
      <w:lvlText w:val="•"/>
      <w:lvlJc w:val="left"/>
      <w:pPr>
        <w:tabs>
          <w:tab w:val="num" w:pos="5760"/>
        </w:tabs>
        <w:ind w:left="5760" w:hanging="360"/>
      </w:pPr>
      <w:rPr>
        <w:rFonts w:ascii="Arial" w:hAnsi="Arial" w:hint="default"/>
      </w:rPr>
    </w:lvl>
    <w:lvl w:ilvl="8" w:tplc="04F43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37501"/>
    <w:multiLevelType w:val="multilevel"/>
    <w:tmpl w:val="F9B05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C22BF5"/>
    <w:multiLevelType w:val="hybridMultilevel"/>
    <w:tmpl w:val="080C00E6"/>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9E37FB3"/>
    <w:multiLevelType w:val="hybridMultilevel"/>
    <w:tmpl w:val="700C0E5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03">
      <w:start w:val="1"/>
      <w:numFmt w:val="bullet"/>
      <w:lvlText w:val="o"/>
      <w:lvlJc w:val="left"/>
      <w:pPr>
        <w:ind w:left="2880" w:hanging="180"/>
      </w:pPr>
      <w:rPr>
        <w:rFonts w:ascii="Courier New" w:hAnsi="Courier New" w:cs="Courier New" w:hint="default"/>
      </w:r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3B5F5CD1"/>
    <w:multiLevelType w:val="hybridMultilevel"/>
    <w:tmpl w:val="3252F5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1760E19"/>
    <w:multiLevelType w:val="hybridMultilevel"/>
    <w:tmpl w:val="2D1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68F5"/>
    <w:multiLevelType w:val="hybridMultilevel"/>
    <w:tmpl w:val="658E97D0"/>
    <w:lvl w:ilvl="0" w:tplc="7AA0C3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1DBB"/>
    <w:multiLevelType w:val="hybridMultilevel"/>
    <w:tmpl w:val="FDF08B5A"/>
    <w:lvl w:ilvl="0" w:tplc="44090015">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0D">
      <w:start w:val="1"/>
      <w:numFmt w:val="bullet"/>
      <w:lvlText w:val=""/>
      <w:lvlJc w:val="left"/>
      <w:pPr>
        <w:ind w:left="2160" w:hanging="180"/>
      </w:pPr>
      <w:rPr>
        <w:rFonts w:ascii="Wingdings" w:hAnsi="Wingdings" w:hint="default"/>
      </w:rPr>
    </w:lvl>
    <w:lvl w:ilvl="3" w:tplc="44090003">
      <w:start w:val="1"/>
      <w:numFmt w:val="bullet"/>
      <w:lvlText w:val="o"/>
      <w:lvlJc w:val="left"/>
      <w:pPr>
        <w:ind w:left="3196" w:hanging="360"/>
      </w:pPr>
      <w:rPr>
        <w:rFonts w:ascii="Courier New" w:hAnsi="Courier New" w:cs="Courier New" w:hint="default"/>
      </w:r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EC6F5E"/>
    <w:multiLevelType w:val="hybridMultilevel"/>
    <w:tmpl w:val="1130AA2A"/>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rPr>
        <w:rFonts w:hint="default"/>
      </w:rPr>
    </w:lvl>
    <w:lvl w:ilvl="2" w:tplc="44090003">
      <w:start w:val="1"/>
      <w:numFmt w:val="bullet"/>
      <w:lvlText w:val="o"/>
      <w:lvlJc w:val="left"/>
      <w:pPr>
        <w:ind w:left="2880" w:hanging="180"/>
      </w:pPr>
      <w:rPr>
        <w:rFonts w:ascii="Courier New" w:hAnsi="Courier New" w:cs="Courier New" w:hint="default"/>
      </w:rPr>
    </w:lvl>
    <w:lvl w:ilvl="3" w:tplc="4409000F">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0" w15:restartNumberingAfterBreak="0">
    <w:nsid w:val="4C3D1396"/>
    <w:multiLevelType w:val="hybridMultilevel"/>
    <w:tmpl w:val="F7C28F16"/>
    <w:lvl w:ilvl="0" w:tplc="5EBA622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C044F"/>
    <w:multiLevelType w:val="hybridMultilevel"/>
    <w:tmpl w:val="17F8F146"/>
    <w:lvl w:ilvl="0" w:tplc="44090003">
      <w:start w:val="1"/>
      <w:numFmt w:val="bullet"/>
      <w:lvlText w:val="o"/>
      <w:lvlJc w:val="left"/>
      <w:pPr>
        <w:ind w:left="3960" w:hanging="360"/>
      </w:pPr>
      <w:rPr>
        <w:rFonts w:ascii="Courier New" w:hAnsi="Courier New" w:cs="Courier New" w:hint="default"/>
      </w:rPr>
    </w:lvl>
    <w:lvl w:ilvl="1" w:tplc="44090003" w:tentative="1">
      <w:start w:val="1"/>
      <w:numFmt w:val="bullet"/>
      <w:lvlText w:val="o"/>
      <w:lvlJc w:val="left"/>
      <w:pPr>
        <w:ind w:left="4680" w:hanging="360"/>
      </w:pPr>
      <w:rPr>
        <w:rFonts w:ascii="Courier New" w:hAnsi="Courier New" w:cs="Courier New" w:hint="default"/>
      </w:rPr>
    </w:lvl>
    <w:lvl w:ilvl="2" w:tplc="44090005" w:tentative="1">
      <w:start w:val="1"/>
      <w:numFmt w:val="bullet"/>
      <w:lvlText w:val=""/>
      <w:lvlJc w:val="left"/>
      <w:pPr>
        <w:ind w:left="5400" w:hanging="360"/>
      </w:pPr>
      <w:rPr>
        <w:rFonts w:ascii="Wingdings" w:hAnsi="Wingdings" w:hint="default"/>
      </w:rPr>
    </w:lvl>
    <w:lvl w:ilvl="3" w:tplc="44090001" w:tentative="1">
      <w:start w:val="1"/>
      <w:numFmt w:val="bullet"/>
      <w:lvlText w:val=""/>
      <w:lvlJc w:val="left"/>
      <w:pPr>
        <w:ind w:left="6120" w:hanging="360"/>
      </w:pPr>
      <w:rPr>
        <w:rFonts w:ascii="Symbol" w:hAnsi="Symbol" w:hint="default"/>
      </w:rPr>
    </w:lvl>
    <w:lvl w:ilvl="4" w:tplc="44090003" w:tentative="1">
      <w:start w:val="1"/>
      <w:numFmt w:val="bullet"/>
      <w:lvlText w:val="o"/>
      <w:lvlJc w:val="left"/>
      <w:pPr>
        <w:ind w:left="6840" w:hanging="360"/>
      </w:pPr>
      <w:rPr>
        <w:rFonts w:ascii="Courier New" w:hAnsi="Courier New" w:cs="Courier New" w:hint="default"/>
      </w:rPr>
    </w:lvl>
    <w:lvl w:ilvl="5" w:tplc="44090005" w:tentative="1">
      <w:start w:val="1"/>
      <w:numFmt w:val="bullet"/>
      <w:lvlText w:val=""/>
      <w:lvlJc w:val="left"/>
      <w:pPr>
        <w:ind w:left="7560" w:hanging="360"/>
      </w:pPr>
      <w:rPr>
        <w:rFonts w:ascii="Wingdings" w:hAnsi="Wingdings" w:hint="default"/>
      </w:rPr>
    </w:lvl>
    <w:lvl w:ilvl="6" w:tplc="44090001" w:tentative="1">
      <w:start w:val="1"/>
      <w:numFmt w:val="bullet"/>
      <w:lvlText w:val=""/>
      <w:lvlJc w:val="left"/>
      <w:pPr>
        <w:ind w:left="8280" w:hanging="360"/>
      </w:pPr>
      <w:rPr>
        <w:rFonts w:ascii="Symbol" w:hAnsi="Symbol" w:hint="default"/>
      </w:rPr>
    </w:lvl>
    <w:lvl w:ilvl="7" w:tplc="44090003" w:tentative="1">
      <w:start w:val="1"/>
      <w:numFmt w:val="bullet"/>
      <w:lvlText w:val="o"/>
      <w:lvlJc w:val="left"/>
      <w:pPr>
        <w:ind w:left="9000" w:hanging="360"/>
      </w:pPr>
      <w:rPr>
        <w:rFonts w:ascii="Courier New" w:hAnsi="Courier New" w:cs="Courier New" w:hint="default"/>
      </w:rPr>
    </w:lvl>
    <w:lvl w:ilvl="8" w:tplc="44090005" w:tentative="1">
      <w:start w:val="1"/>
      <w:numFmt w:val="bullet"/>
      <w:lvlText w:val=""/>
      <w:lvlJc w:val="left"/>
      <w:pPr>
        <w:ind w:left="9720" w:hanging="360"/>
      </w:pPr>
      <w:rPr>
        <w:rFonts w:ascii="Wingdings" w:hAnsi="Wingdings" w:hint="default"/>
      </w:rPr>
    </w:lvl>
  </w:abstractNum>
  <w:abstractNum w:abstractNumId="22" w15:restartNumberingAfterBreak="0">
    <w:nsid w:val="6B532816"/>
    <w:multiLevelType w:val="hybridMultilevel"/>
    <w:tmpl w:val="ADBA3B9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CF9043F"/>
    <w:multiLevelType w:val="hybridMultilevel"/>
    <w:tmpl w:val="280E64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C74895"/>
    <w:multiLevelType w:val="hybridMultilevel"/>
    <w:tmpl w:val="014AD470"/>
    <w:lvl w:ilvl="0" w:tplc="74E4ED72">
      <w:start w:val="1"/>
      <w:numFmt w:val="lowerLetter"/>
      <w:lvlText w:val="%1."/>
      <w:lvlJc w:val="left"/>
      <w:pPr>
        <w:ind w:left="720" w:hanging="360"/>
      </w:pPr>
      <w:rPr>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1343623"/>
    <w:multiLevelType w:val="hybridMultilevel"/>
    <w:tmpl w:val="1F9E5CF6"/>
    <w:lvl w:ilvl="0" w:tplc="44090017">
      <w:start w:val="1"/>
      <w:numFmt w:val="lowerLetter"/>
      <w:lvlText w:val="%1)"/>
      <w:lvlJc w:val="lef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26" w15:restartNumberingAfterBreak="0">
    <w:nsid w:val="7E752E7C"/>
    <w:multiLevelType w:val="hybridMultilevel"/>
    <w:tmpl w:val="676CF8E2"/>
    <w:lvl w:ilvl="0" w:tplc="44090015">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7"/>
  </w:num>
  <w:num w:numId="2">
    <w:abstractNumId w:val="12"/>
  </w:num>
  <w:num w:numId="3">
    <w:abstractNumId w:val="25"/>
  </w:num>
  <w:num w:numId="4">
    <w:abstractNumId w:val="22"/>
  </w:num>
  <w:num w:numId="5">
    <w:abstractNumId w:val="13"/>
  </w:num>
  <w:num w:numId="6">
    <w:abstractNumId w:val="7"/>
  </w:num>
  <w:num w:numId="7">
    <w:abstractNumId w:val="11"/>
  </w:num>
  <w:num w:numId="8">
    <w:abstractNumId w:val="16"/>
  </w:num>
  <w:num w:numId="9">
    <w:abstractNumId w:val="2"/>
  </w:num>
  <w:num w:numId="10">
    <w:abstractNumId w:val="18"/>
  </w:num>
  <w:num w:numId="11">
    <w:abstractNumId w:val="3"/>
  </w:num>
  <w:num w:numId="12">
    <w:abstractNumId w:val="5"/>
  </w:num>
  <w:num w:numId="13">
    <w:abstractNumId w:val="21"/>
  </w:num>
  <w:num w:numId="14">
    <w:abstractNumId w:val="8"/>
  </w:num>
  <w:num w:numId="15">
    <w:abstractNumId w:val="14"/>
  </w:num>
  <w:num w:numId="16">
    <w:abstractNumId w:val="19"/>
  </w:num>
  <w:num w:numId="17">
    <w:abstractNumId w:val="0"/>
  </w:num>
  <w:num w:numId="18">
    <w:abstractNumId w:val="23"/>
  </w:num>
  <w:num w:numId="19">
    <w:abstractNumId w:val="6"/>
  </w:num>
  <w:num w:numId="20">
    <w:abstractNumId w:val="26"/>
  </w:num>
  <w:num w:numId="21">
    <w:abstractNumId w:val="24"/>
  </w:num>
  <w:num w:numId="22">
    <w:abstractNumId w:val="9"/>
  </w:num>
  <w:num w:numId="23">
    <w:abstractNumId w:val="15"/>
  </w:num>
  <w:num w:numId="24">
    <w:abstractNumId w:val="4"/>
  </w:num>
  <w:num w:numId="25">
    <w:abstractNumId w:val="1"/>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8F"/>
    <w:rsid w:val="00001363"/>
    <w:rsid w:val="000475DA"/>
    <w:rsid w:val="00052A08"/>
    <w:rsid w:val="000534D9"/>
    <w:rsid w:val="00053C0D"/>
    <w:rsid w:val="00054C54"/>
    <w:rsid w:val="00054E24"/>
    <w:rsid w:val="000606C9"/>
    <w:rsid w:val="00071AAA"/>
    <w:rsid w:val="00074049"/>
    <w:rsid w:val="00092EC5"/>
    <w:rsid w:val="000A4843"/>
    <w:rsid w:val="000A534F"/>
    <w:rsid w:val="000B25E6"/>
    <w:rsid w:val="000C1F8E"/>
    <w:rsid w:val="000C6628"/>
    <w:rsid w:val="000D06DF"/>
    <w:rsid w:val="000D6846"/>
    <w:rsid w:val="00103C55"/>
    <w:rsid w:val="00105C4F"/>
    <w:rsid w:val="00131131"/>
    <w:rsid w:val="00131C4D"/>
    <w:rsid w:val="00133C8A"/>
    <w:rsid w:val="00134114"/>
    <w:rsid w:val="001365F2"/>
    <w:rsid w:val="00146D1A"/>
    <w:rsid w:val="0015568B"/>
    <w:rsid w:val="001648E3"/>
    <w:rsid w:val="001724A0"/>
    <w:rsid w:val="00181295"/>
    <w:rsid w:val="0018798C"/>
    <w:rsid w:val="00187DD3"/>
    <w:rsid w:val="001A1990"/>
    <w:rsid w:val="001A1F94"/>
    <w:rsid w:val="001B29E6"/>
    <w:rsid w:val="001C4564"/>
    <w:rsid w:val="001E14FD"/>
    <w:rsid w:val="001E67E9"/>
    <w:rsid w:val="0020456E"/>
    <w:rsid w:val="0020679A"/>
    <w:rsid w:val="00210152"/>
    <w:rsid w:val="00216BB0"/>
    <w:rsid w:val="0022428E"/>
    <w:rsid w:val="002273A4"/>
    <w:rsid w:val="00246A9E"/>
    <w:rsid w:val="00246D11"/>
    <w:rsid w:val="00266D24"/>
    <w:rsid w:val="00270492"/>
    <w:rsid w:val="00276CFC"/>
    <w:rsid w:val="00280598"/>
    <w:rsid w:val="002A13AE"/>
    <w:rsid w:val="002B5469"/>
    <w:rsid w:val="002C12C6"/>
    <w:rsid w:val="002C563B"/>
    <w:rsid w:val="002E1EC7"/>
    <w:rsid w:val="002F1498"/>
    <w:rsid w:val="002F43A8"/>
    <w:rsid w:val="00324631"/>
    <w:rsid w:val="00340477"/>
    <w:rsid w:val="0034222D"/>
    <w:rsid w:val="00343152"/>
    <w:rsid w:val="0034747E"/>
    <w:rsid w:val="00353DEF"/>
    <w:rsid w:val="00373592"/>
    <w:rsid w:val="003840DE"/>
    <w:rsid w:val="0038754F"/>
    <w:rsid w:val="00390485"/>
    <w:rsid w:val="00392A8E"/>
    <w:rsid w:val="00397B27"/>
    <w:rsid w:val="003C5A65"/>
    <w:rsid w:val="003D758C"/>
    <w:rsid w:val="003E01F4"/>
    <w:rsid w:val="003E4155"/>
    <w:rsid w:val="003F6FAD"/>
    <w:rsid w:val="003F71DA"/>
    <w:rsid w:val="00400D5E"/>
    <w:rsid w:val="004110AC"/>
    <w:rsid w:val="00424CDD"/>
    <w:rsid w:val="0042529D"/>
    <w:rsid w:val="004332DA"/>
    <w:rsid w:val="00440CBC"/>
    <w:rsid w:val="0048010D"/>
    <w:rsid w:val="00483926"/>
    <w:rsid w:val="00495527"/>
    <w:rsid w:val="0049576D"/>
    <w:rsid w:val="004A0161"/>
    <w:rsid w:val="004B3EB4"/>
    <w:rsid w:val="004E1F68"/>
    <w:rsid w:val="004E5551"/>
    <w:rsid w:val="004F5CA8"/>
    <w:rsid w:val="00500013"/>
    <w:rsid w:val="00504605"/>
    <w:rsid w:val="00523963"/>
    <w:rsid w:val="005245C3"/>
    <w:rsid w:val="00533093"/>
    <w:rsid w:val="00544225"/>
    <w:rsid w:val="00544B14"/>
    <w:rsid w:val="0055227D"/>
    <w:rsid w:val="00571A52"/>
    <w:rsid w:val="00591821"/>
    <w:rsid w:val="0059346D"/>
    <w:rsid w:val="0059373D"/>
    <w:rsid w:val="00594D3F"/>
    <w:rsid w:val="0059756B"/>
    <w:rsid w:val="005D1A4B"/>
    <w:rsid w:val="005D63F8"/>
    <w:rsid w:val="005F352F"/>
    <w:rsid w:val="005F6EB0"/>
    <w:rsid w:val="006612BA"/>
    <w:rsid w:val="00680E90"/>
    <w:rsid w:val="00691D19"/>
    <w:rsid w:val="006A7F40"/>
    <w:rsid w:val="006B4CFE"/>
    <w:rsid w:val="006B4FE2"/>
    <w:rsid w:val="006F6914"/>
    <w:rsid w:val="0070793A"/>
    <w:rsid w:val="00721C6B"/>
    <w:rsid w:val="00730486"/>
    <w:rsid w:val="007335F7"/>
    <w:rsid w:val="00736E74"/>
    <w:rsid w:val="00756F64"/>
    <w:rsid w:val="00766EF6"/>
    <w:rsid w:val="0076720C"/>
    <w:rsid w:val="00771E7F"/>
    <w:rsid w:val="00791583"/>
    <w:rsid w:val="007A1F67"/>
    <w:rsid w:val="007D38C4"/>
    <w:rsid w:val="007E04E0"/>
    <w:rsid w:val="007F01CB"/>
    <w:rsid w:val="007F7EB5"/>
    <w:rsid w:val="0081397E"/>
    <w:rsid w:val="00823F5F"/>
    <w:rsid w:val="00830F1B"/>
    <w:rsid w:val="008630FF"/>
    <w:rsid w:val="00881466"/>
    <w:rsid w:val="0089691B"/>
    <w:rsid w:val="008B7767"/>
    <w:rsid w:val="008E512B"/>
    <w:rsid w:val="009032A4"/>
    <w:rsid w:val="0092148F"/>
    <w:rsid w:val="00926E1B"/>
    <w:rsid w:val="00973A89"/>
    <w:rsid w:val="009B167A"/>
    <w:rsid w:val="009B2750"/>
    <w:rsid w:val="009B75B9"/>
    <w:rsid w:val="009B7B31"/>
    <w:rsid w:val="009C28E8"/>
    <w:rsid w:val="009F1E3F"/>
    <w:rsid w:val="009F46D9"/>
    <w:rsid w:val="009F6B2D"/>
    <w:rsid w:val="00A01622"/>
    <w:rsid w:val="00A238B3"/>
    <w:rsid w:val="00A23A98"/>
    <w:rsid w:val="00A32E31"/>
    <w:rsid w:val="00A4797A"/>
    <w:rsid w:val="00A75F24"/>
    <w:rsid w:val="00A87892"/>
    <w:rsid w:val="00A91121"/>
    <w:rsid w:val="00A91EFD"/>
    <w:rsid w:val="00AA1D96"/>
    <w:rsid w:val="00AA56F8"/>
    <w:rsid w:val="00AB2FF7"/>
    <w:rsid w:val="00AD26A3"/>
    <w:rsid w:val="00AE2A6E"/>
    <w:rsid w:val="00AF49C5"/>
    <w:rsid w:val="00AF7F20"/>
    <w:rsid w:val="00B172D2"/>
    <w:rsid w:val="00B31DBA"/>
    <w:rsid w:val="00B37F52"/>
    <w:rsid w:val="00B405E0"/>
    <w:rsid w:val="00B433A1"/>
    <w:rsid w:val="00BA4740"/>
    <w:rsid w:val="00BA55B7"/>
    <w:rsid w:val="00BB68B1"/>
    <w:rsid w:val="00BC78CF"/>
    <w:rsid w:val="00C003BB"/>
    <w:rsid w:val="00C044E0"/>
    <w:rsid w:val="00C063CE"/>
    <w:rsid w:val="00C12919"/>
    <w:rsid w:val="00C316E8"/>
    <w:rsid w:val="00C578EE"/>
    <w:rsid w:val="00C90D36"/>
    <w:rsid w:val="00C94CE3"/>
    <w:rsid w:val="00CD1EE1"/>
    <w:rsid w:val="00CE0E2E"/>
    <w:rsid w:val="00CE1B4B"/>
    <w:rsid w:val="00CE5CD7"/>
    <w:rsid w:val="00D006AC"/>
    <w:rsid w:val="00D043F5"/>
    <w:rsid w:val="00D05181"/>
    <w:rsid w:val="00D76462"/>
    <w:rsid w:val="00D80B2C"/>
    <w:rsid w:val="00D84745"/>
    <w:rsid w:val="00D9328B"/>
    <w:rsid w:val="00DB58EA"/>
    <w:rsid w:val="00DB78EC"/>
    <w:rsid w:val="00DC654E"/>
    <w:rsid w:val="00DD2491"/>
    <w:rsid w:val="00DD6CA5"/>
    <w:rsid w:val="00E336A0"/>
    <w:rsid w:val="00E451DB"/>
    <w:rsid w:val="00E46BB6"/>
    <w:rsid w:val="00E52DE0"/>
    <w:rsid w:val="00E669D6"/>
    <w:rsid w:val="00E82D38"/>
    <w:rsid w:val="00E96420"/>
    <w:rsid w:val="00EC041C"/>
    <w:rsid w:val="00ED4E81"/>
    <w:rsid w:val="00EF748E"/>
    <w:rsid w:val="00F27C32"/>
    <w:rsid w:val="00F32565"/>
    <w:rsid w:val="00FD2A21"/>
    <w:rsid w:val="00FD7347"/>
    <w:rsid w:val="00FE4998"/>
    <w:rsid w:val="00FE68A3"/>
    <w:rsid w:val="00FF0AE0"/>
    <w:rsid w:val="00FF10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FC59D"/>
  <w15:chartTrackingRefBased/>
  <w15:docId w15:val="{806B8AC2-3C78-421B-BA92-E8BEBED4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6A0"/>
    <w:pPr>
      <w:spacing w:after="200" w:line="276" w:lineRule="auto"/>
    </w:pPr>
    <w:rPr>
      <w:lang w:val="en-US"/>
    </w:rPr>
  </w:style>
  <w:style w:type="paragraph" w:styleId="Heading1">
    <w:name w:val="heading 1"/>
    <w:basedOn w:val="Normal"/>
    <w:next w:val="Normal"/>
    <w:link w:val="Heading1Char"/>
    <w:uiPriority w:val="9"/>
    <w:qFormat/>
    <w:rsid w:val="0048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10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4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81466"/>
    <w:pPr>
      <w:widowControl w:val="0"/>
      <w:spacing w:after="0" w:line="240" w:lineRule="auto"/>
    </w:pPr>
  </w:style>
  <w:style w:type="paragraph" w:customStyle="1" w:styleId="Default">
    <w:name w:val="Default"/>
    <w:qFormat/>
    <w:rsid w:val="008814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81466"/>
    <w:pPr>
      <w:ind w:left="720"/>
      <w:contextualSpacing/>
    </w:pPr>
  </w:style>
  <w:style w:type="character" w:customStyle="1" w:styleId="Heading1Char">
    <w:name w:val="Heading 1 Char"/>
    <w:basedOn w:val="DefaultParagraphFont"/>
    <w:link w:val="Heading1"/>
    <w:uiPriority w:val="9"/>
    <w:rsid w:val="0048010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8010D"/>
    <w:rPr>
      <w:rFonts w:ascii="Cambria" w:eastAsia="Times New Roman" w:hAnsi="Cambria" w:cs="Times New Roman"/>
      <w:b/>
      <w:bCs/>
      <w:i/>
      <w:iCs/>
      <w:sz w:val="28"/>
      <w:szCs w:val="28"/>
      <w:lang w:val="en-US"/>
    </w:rPr>
  </w:style>
  <w:style w:type="character" w:styleId="HTMLCite">
    <w:name w:val="HTML Cite"/>
    <w:basedOn w:val="DefaultParagraphFont"/>
    <w:uiPriority w:val="99"/>
    <w:semiHidden/>
    <w:unhideWhenUsed/>
    <w:rsid w:val="0048010D"/>
    <w:rPr>
      <w:i/>
      <w:iCs/>
    </w:rPr>
  </w:style>
  <w:style w:type="character" w:customStyle="1" w:styleId="reference-accessdate">
    <w:name w:val="reference-accessdate"/>
    <w:basedOn w:val="DefaultParagraphFont"/>
    <w:rsid w:val="0048010D"/>
  </w:style>
  <w:style w:type="character" w:customStyle="1" w:styleId="nowrap">
    <w:name w:val="nowrap"/>
    <w:basedOn w:val="DefaultParagraphFont"/>
    <w:rsid w:val="0048010D"/>
  </w:style>
  <w:style w:type="paragraph" w:styleId="NoSpacing">
    <w:name w:val="No Spacing"/>
    <w:uiPriority w:val="1"/>
    <w:qFormat/>
    <w:rsid w:val="009B75B9"/>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9B75B9"/>
    <w:rPr>
      <w:color w:val="0000FF"/>
      <w:u w:val="single"/>
    </w:rPr>
  </w:style>
  <w:style w:type="table" w:styleId="TableGrid">
    <w:name w:val="Table Grid"/>
    <w:basedOn w:val="TableNormal"/>
    <w:uiPriority w:val="39"/>
    <w:rsid w:val="0034747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rsid w:val="00071A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71A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NormalWeb">
    <w:name w:val="Normal (Web)"/>
    <w:basedOn w:val="Normal"/>
    <w:uiPriority w:val="99"/>
    <w:semiHidden/>
    <w:unhideWhenUsed/>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Header">
    <w:name w:val="header"/>
    <w:basedOn w:val="Normal"/>
    <w:link w:val="HeaderChar"/>
    <w:uiPriority w:val="99"/>
    <w:unhideWhenUsed/>
    <w:rsid w:val="00E9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20"/>
    <w:rPr>
      <w:lang w:val="en-US"/>
    </w:rPr>
  </w:style>
  <w:style w:type="paragraph" w:styleId="Footer">
    <w:name w:val="footer"/>
    <w:basedOn w:val="Normal"/>
    <w:link w:val="FooterChar"/>
    <w:uiPriority w:val="99"/>
    <w:unhideWhenUsed/>
    <w:rsid w:val="00E9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20"/>
    <w:rPr>
      <w:lang w:val="en-US"/>
    </w:rPr>
  </w:style>
  <w:style w:type="character" w:customStyle="1" w:styleId="Heading3Char">
    <w:name w:val="Heading 3 Char"/>
    <w:basedOn w:val="DefaultParagraphFont"/>
    <w:link w:val="Heading3"/>
    <w:uiPriority w:val="9"/>
    <w:semiHidden/>
    <w:rsid w:val="009F46D9"/>
    <w:rPr>
      <w:rFonts w:asciiTheme="majorHAnsi" w:eastAsiaTheme="majorEastAsia" w:hAnsiTheme="majorHAnsi" w:cstheme="majorBidi"/>
      <w:color w:val="1F4D78" w:themeColor="accent1" w:themeShade="7F"/>
      <w:sz w:val="24"/>
      <w:szCs w:val="24"/>
      <w:lang w:val="en-US"/>
    </w:rPr>
  </w:style>
  <w:style w:type="table" w:customStyle="1" w:styleId="TableGrid1">
    <w:name w:val="Table Grid1"/>
    <w:basedOn w:val="TableNormal"/>
    <w:next w:val="TableGrid"/>
    <w:uiPriority w:val="59"/>
    <w:rsid w:val="00680E9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E90"/>
    <w:rPr>
      <w:color w:val="605E5C"/>
      <w:shd w:val="clear" w:color="auto" w:fill="E1DFDD"/>
    </w:rPr>
  </w:style>
  <w:style w:type="table" w:customStyle="1" w:styleId="TableGrid2">
    <w:name w:val="Table Grid2"/>
    <w:basedOn w:val="TableNormal"/>
    <w:next w:val="TableGrid"/>
    <w:uiPriority w:val="59"/>
    <w:rsid w:val="0089691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840">
      <w:bodyDiv w:val="1"/>
      <w:marLeft w:val="0"/>
      <w:marRight w:val="0"/>
      <w:marTop w:val="0"/>
      <w:marBottom w:val="0"/>
      <w:divBdr>
        <w:top w:val="none" w:sz="0" w:space="0" w:color="auto"/>
        <w:left w:val="none" w:sz="0" w:space="0" w:color="auto"/>
        <w:bottom w:val="none" w:sz="0" w:space="0" w:color="auto"/>
        <w:right w:val="none" w:sz="0" w:space="0" w:color="auto"/>
      </w:divBdr>
    </w:div>
    <w:div w:id="69737754">
      <w:bodyDiv w:val="1"/>
      <w:marLeft w:val="0"/>
      <w:marRight w:val="0"/>
      <w:marTop w:val="0"/>
      <w:marBottom w:val="0"/>
      <w:divBdr>
        <w:top w:val="none" w:sz="0" w:space="0" w:color="auto"/>
        <w:left w:val="none" w:sz="0" w:space="0" w:color="auto"/>
        <w:bottom w:val="none" w:sz="0" w:space="0" w:color="auto"/>
        <w:right w:val="none" w:sz="0" w:space="0" w:color="auto"/>
      </w:divBdr>
    </w:div>
    <w:div w:id="100734581">
      <w:bodyDiv w:val="1"/>
      <w:marLeft w:val="0"/>
      <w:marRight w:val="0"/>
      <w:marTop w:val="0"/>
      <w:marBottom w:val="0"/>
      <w:divBdr>
        <w:top w:val="none" w:sz="0" w:space="0" w:color="auto"/>
        <w:left w:val="none" w:sz="0" w:space="0" w:color="auto"/>
        <w:bottom w:val="none" w:sz="0" w:space="0" w:color="auto"/>
        <w:right w:val="none" w:sz="0" w:space="0" w:color="auto"/>
      </w:divBdr>
    </w:div>
    <w:div w:id="264654127">
      <w:bodyDiv w:val="1"/>
      <w:marLeft w:val="0"/>
      <w:marRight w:val="0"/>
      <w:marTop w:val="0"/>
      <w:marBottom w:val="0"/>
      <w:divBdr>
        <w:top w:val="none" w:sz="0" w:space="0" w:color="auto"/>
        <w:left w:val="none" w:sz="0" w:space="0" w:color="auto"/>
        <w:bottom w:val="none" w:sz="0" w:space="0" w:color="auto"/>
        <w:right w:val="none" w:sz="0" w:space="0" w:color="auto"/>
      </w:divBdr>
    </w:div>
    <w:div w:id="358942107">
      <w:bodyDiv w:val="1"/>
      <w:marLeft w:val="0"/>
      <w:marRight w:val="0"/>
      <w:marTop w:val="0"/>
      <w:marBottom w:val="0"/>
      <w:divBdr>
        <w:top w:val="none" w:sz="0" w:space="0" w:color="auto"/>
        <w:left w:val="none" w:sz="0" w:space="0" w:color="auto"/>
        <w:bottom w:val="none" w:sz="0" w:space="0" w:color="auto"/>
        <w:right w:val="none" w:sz="0" w:space="0" w:color="auto"/>
      </w:divBdr>
    </w:div>
    <w:div w:id="368381907">
      <w:bodyDiv w:val="1"/>
      <w:marLeft w:val="0"/>
      <w:marRight w:val="0"/>
      <w:marTop w:val="0"/>
      <w:marBottom w:val="0"/>
      <w:divBdr>
        <w:top w:val="none" w:sz="0" w:space="0" w:color="auto"/>
        <w:left w:val="none" w:sz="0" w:space="0" w:color="auto"/>
        <w:bottom w:val="none" w:sz="0" w:space="0" w:color="auto"/>
        <w:right w:val="none" w:sz="0" w:space="0" w:color="auto"/>
      </w:divBdr>
      <w:divsChild>
        <w:div w:id="1667126712">
          <w:marLeft w:val="0"/>
          <w:marRight w:val="0"/>
          <w:marTop w:val="0"/>
          <w:marBottom w:val="0"/>
          <w:divBdr>
            <w:top w:val="none" w:sz="0" w:space="0" w:color="auto"/>
            <w:left w:val="none" w:sz="0" w:space="0" w:color="auto"/>
            <w:bottom w:val="none" w:sz="0" w:space="0" w:color="auto"/>
            <w:right w:val="none" w:sz="0" w:space="0" w:color="auto"/>
          </w:divBdr>
          <w:divsChild>
            <w:div w:id="249049724">
              <w:marLeft w:val="0"/>
              <w:marRight w:val="0"/>
              <w:marTop w:val="0"/>
              <w:marBottom w:val="0"/>
              <w:divBdr>
                <w:top w:val="none" w:sz="0" w:space="0" w:color="auto"/>
                <w:left w:val="none" w:sz="0" w:space="0" w:color="auto"/>
                <w:bottom w:val="none" w:sz="0" w:space="0" w:color="auto"/>
                <w:right w:val="none" w:sz="0" w:space="0" w:color="auto"/>
              </w:divBdr>
              <w:divsChild>
                <w:div w:id="1455056900">
                  <w:marLeft w:val="0"/>
                  <w:marRight w:val="0"/>
                  <w:marTop w:val="0"/>
                  <w:marBottom w:val="0"/>
                  <w:divBdr>
                    <w:top w:val="none" w:sz="0" w:space="0" w:color="auto"/>
                    <w:left w:val="none" w:sz="0" w:space="0" w:color="auto"/>
                    <w:bottom w:val="none" w:sz="0" w:space="0" w:color="auto"/>
                    <w:right w:val="none" w:sz="0" w:space="0" w:color="auto"/>
                  </w:divBdr>
                  <w:divsChild>
                    <w:div w:id="11010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142">
          <w:marLeft w:val="0"/>
          <w:marRight w:val="0"/>
          <w:marTop w:val="0"/>
          <w:marBottom w:val="0"/>
          <w:divBdr>
            <w:top w:val="none" w:sz="0" w:space="0" w:color="auto"/>
            <w:left w:val="none" w:sz="0" w:space="0" w:color="auto"/>
            <w:bottom w:val="none" w:sz="0" w:space="0" w:color="auto"/>
            <w:right w:val="none" w:sz="0" w:space="0" w:color="auto"/>
          </w:divBdr>
          <w:divsChild>
            <w:div w:id="2064215128">
              <w:marLeft w:val="0"/>
              <w:marRight w:val="0"/>
              <w:marTop w:val="0"/>
              <w:marBottom w:val="0"/>
              <w:divBdr>
                <w:top w:val="none" w:sz="0" w:space="0" w:color="auto"/>
                <w:left w:val="none" w:sz="0" w:space="0" w:color="auto"/>
                <w:bottom w:val="none" w:sz="0" w:space="0" w:color="auto"/>
                <w:right w:val="none" w:sz="0" w:space="0" w:color="auto"/>
              </w:divBdr>
              <w:divsChild>
                <w:div w:id="693456397">
                  <w:marLeft w:val="0"/>
                  <w:marRight w:val="0"/>
                  <w:marTop w:val="0"/>
                  <w:marBottom w:val="0"/>
                  <w:divBdr>
                    <w:top w:val="none" w:sz="0" w:space="0" w:color="auto"/>
                    <w:left w:val="none" w:sz="0" w:space="0" w:color="auto"/>
                    <w:bottom w:val="none" w:sz="0" w:space="0" w:color="auto"/>
                    <w:right w:val="none" w:sz="0" w:space="0" w:color="auto"/>
                  </w:divBdr>
                  <w:divsChild>
                    <w:div w:id="1491018348">
                      <w:marLeft w:val="0"/>
                      <w:marRight w:val="0"/>
                      <w:marTop w:val="0"/>
                      <w:marBottom w:val="0"/>
                      <w:divBdr>
                        <w:top w:val="none" w:sz="0" w:space="0" w:color="auto"/>
                        <w:left w:val="none" w:sz="0" w:space="0" w:color="auto"/>
                        <w:bottom w:val="none" w:sz="0" w:space="0" w:color="auto"/>
                        <w:right w:val="none" w:sz="0" w:space="0" w:color="auto"/>
                      </w:divBdr>
                      <w:divsChild>
                        <w:div w:id="42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1988">
      <w:bodyDiv w:val="1"/>
      <w:marLeft w:val="0"/>
      <w:marRight w:val="0"/>
      <w:marTop w:val="0"/>
      <w:marBottom w:val="0"/>
      <w:divBdr>
        <w:top w:val="none" w:sz="0" w:space="0" w:color="auto"/>
        <w:left w:val="none" w:sz="0" w:space="0" w:color="auto"/>
        <w:bottom w:val="none" w:sz="0" w:space="0" w:color="auto"/>
        <w:right w:val="none" w:sz="0" w:space="0" w:color="auto"/>
      </w:divBdr>
    </w:div>
    <w:div w:id="617755638">
      <w:bodyDiv w:val="1"/>
      <w:marLeft w:val="0"/>
      <w:marRight w:val="0"/>
      <w:marTop w:val="0"/>
      <w:marBottom w:val="0"/>
      <w:divBdr>
        <w:top w:val="none" w:sz="0" w:space="0" w:color="auto"/>
        <w:left w:val="none" w:sz="0" w:space="0" w:color="auto"/>
        <w:bottom w:val="none" w:sz="0" w:space="0" w:color="auto"/>
        <w:right w:val="none" w:sz="0" w:space="0" w:color="auto"/>
      </w:divBdr>
    </w:div>
    <w:div w:id="650717924">
      <w:bodyDiv w:val="1"/>
      <w:marLeft w:val="0"/>
      <w:marRight w:val="0"/>
      <w:marTop w:val="0"/>
      <w:marBottom w:val="0"/>
      <w:divBdr>
        <w:top w:val="none" w:sz="0" w:space="0" w:color="auto"/>
        <w:left w:val="none" w:sz="0" w:space="0" w:color="auto"/>
        <w:bottom w:val="none" w:sz="0" w:space="0" w:color="auto"/>
        <w:right w:val="none" w:sz="0" w:space="0" w:color="auto"/>
      </w:divBdr>
    </w:div>
    <w:div w:id="767041251">
      <w:bodyDiv w:val="1"/>
      <w:marLeft w:val="0"/>
      <w:marRight w:val="0"/>
      <w:marTop w:val="0"/>
      <w:marBottom w:val="0"/>
      <w:divBdr>
        <w:top w:val="none" w:sz="0" w:space="0" w:color="auto"/>
        <w:left w:val="none" w:sz="0" w:space="0" w:color="auto"/>
        <w:bottom w:val="none" w:sz="0" w:space="0" w:color="auto"/>
        <w:right w:val="none" w:sz="0" w:space="0" w:color="auto"/>
      </w:divBdr>
    </w:div>
    <w:div w:id="811021125">
      <w:bodyDiv w:val="1"/>
      <w:marLeft w:val="0"/>
      <w:marRight w:val="0"/>
      <w:marTop w:val="0"/>
      <w:marBottom w:val="0"/>
      <w:divBdr>
        <w:top w:val="none" w:sz="0" w:space="0" w:color="auto"/>
        <w:left w:val="none" w:sz="0" w:space="0" w:color="auto"/>
        <w:bottom w:val="none" w:sz="0" w:space="0" w:color="auto"/>
        <w:right w:val="none" w:sz="0" w:space="0" w:color="auto"/>
      </w:divBdr>
    </w:div>
    <w:div w:id="936640617">
      <w:bodyDiv w:val="1"/>
      <w:marLeft w:val="0"/>
      <w:marRight w:val="0"/>
      <w:marTop w:val="0"/>
      <w:marBottom w:val="0"/>
      <w:divBdr>
        <w:top w:val="none" w:sz="0" w:space="0" w:color="auto"/>
        <w:left w:val="none" w:sz="0" w:space="0" w:color="auto"/>
        <w:bottom w:val="none" w:sz="0" w:space="0" w:color="auto"/>
        <w:right w:val="none" w:sz="0" w:space="0" w:color="auto"/>
      </w:divBdr>
    </w:div>
    <w:div w:id="970751436">
      <w:bodyDiv w:val="1"/>
      <w:marLeft w:val="0"/>
      <w:marRight w:val="0"/>
      <w:marTop w:val="0"/>
      <w:marBottom w:val="0"/>
      <w:divBdr>
        <w:top w:val="none" w:sz="0" w:space="0" w:color="auto"/>
        <w:left w:val="none" w:sz="0" w:space="0" w:color="auto"/>
        <w:bottom w:val="none" w:sz="0" w:space="0" w:color="auto"/>
        <w:right w:val="none" w:sz="0" w:space="0" w:color="auto"/>
      </w:divBdr>
    </w:div>
    <w:div w:id="1238244293">
      <w:bodyDiv w:val="1"/>
      <w:marLeft w:val="0"/>
      <w:marRight w:val="0"/>
      <w:marTop w:val="0"/>
      <w:marBottom w:val="0"/>
      <w:divBdr>
        <w:top w:val="none" w:sz="0" w:space="0" w:color="auto"/>
        <w:left w:val="none" w:sz="0" w:space="0" w:color="auto"/>
        <w:bottom w:val="none" w:sz="0" w:space="0" w:color="auto"/>
        <w:right w:val="none" w:sz="0" w:space="0" w:color="auto"/>
      </w:divBdr>
    </w:div>
    <w:div w:id="1392655383">
      <w:bodyDiv w:val="1"/>
      <w:marLeft w:val="0"/>
      <w:marRight w:val="0"/>
      <w:marTop w:val="0"/>
      <w:marBottom w:val="0"/>
      <w:divBdr>
        <w:top w:val="none" w:sz="0" w:space="0" w:color="auto"/>
        <w:left w:val="none" w:sz="0" w:space="0" w:color="auto"/>
        <w:bottom w:val="none" w:sz="0" w:space="0" w:color="auto"/>
        <w:right w:val="none" w:sz="0" w:space="0" w:color="auto"/>
      </w:divBdr>
    </w:div>
    <w:div w:id="1466199894">
      <w:bodyDiv w:val="1"/>
      <w:marLeft w:val="0"/>
      <w:marRight w:val="0"/>
      <w:marTop w:val="0"/>
      <w:marBottom w:val="0"/>
      <w:divBdr>
        <w:top w:val="none" w:sz="0" w:space="0" w:color="auto"/>
        <w:left w:val="none" w:sz="0" w:space="0" w:color="auto"/>
        <w:bottom w:val="none" w:sz="0" w:space="0" w:color="auto"/>
        <w:right w:val="none" w:sz="0" w:space="0" w:color="auto"/>
      </w:divBdr>
      <w:divsChild>
        <w:div w:id="574555245">
          <w:marLeft w:val="0"/>
          <w:marRight w:val="0"/>
          <w:marTop w:val="0"/>
          <w:marBottom w:val="0"/>
          <w:divBdr>
            <w:top w:val="none" w:sz="0" w:space="0" w:color="auto"/>
            <w:left w:val="none" w:sz="0" w:space="0" w:color="auto"/>
            <w:bottom w:val="none" w:sz="0" w:space="0" w:color="auto"/>
            <w:right w:val="none" w:sz="0" w:space="0" w:color="auto"/>
          </w:divBdr>
          <w:divsChild>
            <w:div w:id="324675818">
              <w:marLeft w:val="0"/>
              <w:marRight w:val="0"/>
              <w:marTop w:val="0"/>
              <w:marBottom w:val="0"/>
              <w:divBdr>
                <w:top w:val="none" w:sz="0" w:space="0" w:color="auto"/>
                <w:left w:val="none" w:sz="0" w:space="0" w:color="auto"/>
                <w:bottom w:val="none" w:sz="0" w:space="0" w:color="auto"/>
                <w:right w:val="none" w:sz="0" w:space="0" w:color="auto"/>
              </w:divBdr>
              <w:divsChild>
                <w:div w:id="657002557">
                  <w:marLeft w:val="0"/>
                  <w:marRight w:val="0"/>
                  <w:marTop w:val="0"/>
                  <w:marBottom w:val="0"/>
                  <w:divBdr>
                    <w:top w:val="none" w:sz="0" w:space="0" w:color="auto"/>
                    <w:left w:val="none" w:sz="0" w:space="0" w:color="auto"/>
                    <w:bottom w:val="none" w:sz="0" w:space="0" w:color="auto"/>
                    <w:right w:val="none" w:sz="0" w:space="0" w:color="auto"/>
                  </w:divBdr>
                  <w:divsChild>
                    <w:div w:id="11371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331">
          <w:marLeft w:val="0"/>
          <w:marRight w:val="0"/>
          <w:marTop w:val="0"/>
          <w:marBottom w:val="0"/>
          <w:divBdr>
            <w:top w:val="none" w:sz="0" w:space="0" w:color="auto"/>
            <w:left w:val="none" w:sz="0" w:space="0" w:color="auto"/>
            <w:bottom w:val="none" w:sz="0" w:space="0" w:color="auto"/>
            <w:right w:val="none" w:sz="0" w:space="0" w:color="auto"/>
          </w:divBdr>
          <w:divsChild>
            <w:div w:id="1661420284">
              <w:marLeft w:val="0"/>
              <w:marRight w:val="0"/>
              <w:marTop w:val="0"/>
              <w:marBottom w:val="0"/>
              <w:divBdr>
                <w:top w:val="none" w:sz="0" w:space="0" w:color="auto"/>
                <w:left w:val="none" w:sz="0" w:space="0" w:color="auto"/>
                <w:bottom w:val="none" w:sz="0" w:space="0" w:color="auto"/>
                <w:right w:val="none" w:sz="0" w:space="0" w:color="auto"/>
              </w:divBdr>
              <w:divsChild>
                <w:div w:id="1494877153">
                  <w:marLeft w:val="0"/>
                  <w:marRight w:val="0"/>
                  <w:marTop w:val="0"/>
                  <w:marBottom w:val="0"/>
                  <w:divBdr>
                    <w:top w:val="none" w:sz="0" w:space="0" w:color="auto"/>
                    <w:left w:val="none" w:sz="0" w:space="0" w:color="auto"/>
                    <w:bottom w:val="none" w:sz="0" w:space="0" w:color="auto"/>
                    <w:right w:val="none" w:sz="0" w:space="0" w:color="auto"/>
                  </w:divBdr>
                  <w:divsChild>
                    <w:div w:id="1582910735">
                      <w:marLeft w:val="0"/>
                      <w:marRight w:val="0"/>
                      <w:marTop w:val="0"/>
                      <w:marBottom w:val="0"/>
                      <w:divBdr>
                        <w:top w:val="none" w:sz="0" w:space="0" w:color="auto"/>
                        <w:left w:val="none" w:sz="0" w:space="0" w:color="auto"/>
                        <w:bottom w:val="none" w:sz="0" w:space="0" w:color="auto"/>
                        <w:right w:val="none" w:sz="0" w:space="0" w:color="auto"/>
                      </w:divBdr>
                      <w:divsChild>
                        <w:div w:id="16272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3F34-DFBF-43AB-8D5D-4E6DBA9D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SDI 1084</cp:lastModifiedBy>
  <cp:revision>50</cp:revision>
  <dcterms:created xsi:type="dcterms:W3CDTF">2025-03-22T08:17:00Z</dcterms:created>
  <dcterms:modified xsi:type="dcterms:W3CDTF">2025-04-14T08:30:00Z</dcterms:modified>
</cp:coreProperties>
</file>