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15E904" w14:textId="4ED6C606" w:rsidR="0066008C" w:rsidRDefault="0066008C" w:rsidP="009B2191">
      <w:pPr>
        <w:rPr>
          <w:rFonts w:ascii="Times New Roman" w:hAnsi="Times New Roman" w:cs="Times New Roman"/>
          <w:b/>
          <w:bCs/>
          <w:sz w:val="28"/>
        </w:rPr>
      </w:pPr>
      <w:r w:rsidRPr="0066008C">
        <w:rPr>
          <w:rFonts w:ascii="Times New Roman" w:hAnsi="Times New Roman" w:cs="Times New Roman"/>
          <w:b/>
          <w:bCs/>
          <w:sz w:val="28"/>
        </w:rPr>
        <w:t>Case Report</w:t>
      </w:r>
    </w:p>
    <w:p w14:paraId="7563645C" w14:textId="69877164" w:rsidR="000A56E5" w:rsidRDefault="00326921" w:rsidP="009B2191">
      <w:pPr>
        <w:rPr>
          <w:rFonts w:ascii="Times New Roman" w:hAnsi="Times New Roman" w:cs="Times New Roman"/>
          <w:b/>
          <w:bCs/>
          <w:sz w:val="28"/>
        </w:rPr>
      </w:pPr>
      <w:r w:rsidRPr="0062697A">
        <w:rPr>
          <w:rFonts w:ascii="Times New Roman" w:hAnsi="Times New Roman" w:cs="Times New Roman"/>
          <w:b/>
          <w:bCs/>
          <w:sz w:val="28"/>
        </w:rPr>
        <w:t>The impact of mismanagement in</w:t>
      </w:r>
      <w:r w:rsidR="000A56E5" w:rsidRPr="0062697A">
        <w:rPr>
          <w:rFonts w:ascii="Times New Roman" w:hAnsi="Times New Roman" w:cs="Times New Roman"/>
          <w:b/>
          <w:bCs/>
          <w:sz w:val="28"/>
        </w:rPr>
        <w:t xml:space="preserve"> Malignant Parotid Tumors: </w:t>
      </w:r>
      <w:r w:rsidR="00BD422D" w:rsidRPr="0062697A">
        <w:rPr>
          <w:rFonts w:ascii="Times New Roman" w:hAnsi="Times New Roman" w:cs="Times New Roman"/>
          <w:b/>
          <w:bCs/>
          <w:sz w:val="28"/>
        </w:rPr>
        <w:t xml:space="preserve">challenges in treatment </w:t>
      </w:r>
      <w:r w:rsidR="00BE5E73">
        <w:rPr>
          <w:rFonts w:ascii="Times New Roman" w:hAnsi="Times New Roman" w:cs="Times New Roman"/>
          <w:b/>
          <w:bCs/>
          <w:sz w:val="28"/>
        </w:rPr>
        <w:t>–</w:t>
      </w:r>
      <w:r w:rsidR="000A56E5" w:rsidRPr="0062697A">
        <w:rPr>
          <w:rFonts w:ascii="Times New Roman" w:hAnsi="Times New Roman" w:cs="Times New Roman"/>
          <w:b/>
          <w:bCs/>
          <w:sz w:val="28"/>
        </w:rPr>
        <w:t>A</w:t>
      </w:r>
      <w:r w:rsidR="00BE5E73">
        <w:rPr>
          <w:rFonts w:ascii="Times New Roman" w:hAnsi="Times New Roman" w:cs="Times New Roman"/>
          <w:b/>
          <w:bCs/>
          <w:sz w:val="28"/>
        </w:rPr>
        <w:t xml:space="preserve"> </w:t>
      </w:r>
      <w:r w:rsidR="00F2786C">
        <w:rPr>
          <w:rFonts w:ascii="Times New Roman" w:hAnsi="Times New Roman" w:cs="Times New Roman"/>
          <w:b/>
          <w:bCs/>
          <w:sz w:val="28"/>
        </w:rPr>
        <w:t>Two Case R</w:t>
      </w:r>
      <w:r w:rsidR="000A56E5" w:rsidRPr="0062697A">
        <w:rPr>
          <w:rFonts w:ascii="Times New Roman" w:hAnsi="Times New Roman" w:cs="Times New Roman"/>
          <w:b/>
          <w:bCs/>
          <w:sz w:val="28"/>
        </w:rPr>
        <w:t>eport</w:t>
      </w:r>
    </w:p>
    <w:p w14:paraId="7B5DD599" w14:textId="77777777" w:rsidR="00BF6AD1" w:rsidRDefault="00BF6AD1" w:rsidP="009B2191">
      <w:pPr>
        <w:rPr>
          <w:rFonts w:ascii="Times New Roman" w:hAnsi="Times New Roman" w:cs="Times New Roman"/>
          <w:b/>
          <w:bCs/>
          <w:sz w:val="28"/>
        </w:rPr>
      </w:pPr>
    </w:p>
    <w:p w14:paraId="4C9C4175" w14:textId="77777777" w:rsidR="0007383F" w:rsidRPr="0062697A" w:rsidRDefault="00F2786C" w:rsidP="009B2191">
      <w:pPr>
        <w:rPr>
          <w:rFonts w:ascii="Times New Roman" w:hAnsi="Times New Roman" w:cs="Times New Roman"/>
          <w:b/>
          <w:bCs/>
          <w:sz w:val="28"/>
        </w:rPr>
      </w:pPr>
      <w:r>
        <w:rPr>
          <w:rFonts w:ascii="Times New Roman" w:hAnsi="Times New Roman" w:cs="Times New Roman"/>
          <w:b/>
          <w:bCs/>
          <w:noProof/>
          <w:sz w:val="28"/>
        </w:rPr>
        <mc:AlternateContent>
          <mc:Choice Requires="wps">
            <w:drawing>
              <wp:anchor distT="0" distB="0" distL="114300" distR="114300" simplePos="0" relativeHeight="251704320" behindDoc="0" locked="0" layoutInCell="1" allowOverlap="1" wp14:anchorId="2F36EEA3" wp14:editId="696DAC7E">
                <wp:simplePos x="0" y="0"/>
                <wp:positionH relativeFrom="column">
                  <wp:posOffset>-47625</wp:posOffset>
                </wp:positionH>
                <wp:positionV relativeFrom="paragraph">
                  <wp:posOffset>225425</wp:posOffset>
                </wp:positionV>
                <wp:extent cx="57531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575310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A0735C5" id="Straight Connector 7"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3.75pt,17.75pt" to="449.2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" strokecolor="black [3200]" strokeweight="1.5pt">
                <v:stroke joinstyle="miter"/>
              </v:line>
            </w:pict>
          </mc:Fallback>
        </mc:AlternateContent>
      </w:r>
    </w:p>
    <w:p w14:paraId="2187FC29" w14:textId="77777777" w:rsidR="00AD161C" w:rsidRPr="009B2191" w:rsidRDefault="00AD161C" w:rsidP="00F2786C">
      <w:pPr>
        <w:rPr>
          <w:rFonts w:ascii="Arial" w:hAnsi="Arial" w:cs="Arial"/>
          <w:b/>
          <w:bCs/>
          <w:szCs w:val="22"/>
        </w:rPr>
      </w:pPr>
      <w:r w:rsidRPr="009B2191">
        <w:rPr>
          <w:rFonts w:ascii="Arial" w:hAnsi="Arial" w:cs="Arial"/>
          <w:b/>
          <w:bCs/>
          <w:szCs w:val="22"/>
        </w:rPr>
        <w:t>A</w:t>
      </w:r>
      <w:r w:rsidR="00F2786C">
        <w:rPr>
          <w:rFonts w:ascii="Arial" w:hAnsi="Arial" w:cs="Arial"/>
          <w:b/>
          <w:bCs/>
          <w:szCs w:val="22"/>
        </w:rPr>
        <w:t>BSTRACR</w:t>
      </w:r>
    </w:p>
    <w:tbl>
      <w:tblPr>
        <w:tblStyle w:val="TableGrid"/>
        <w:tblW w:w="9136" w:type="dxa"/>
        <w:tblLook w:val="04A0" w:firstRow="1" w:lastRow="0" w:firstColumn="1" w:lastColumn="0" w:noHBand="0" w:noVBand="1"/>
      </w:tblPr>
      <w:tblGrid>
        <w:gridCol w:w="9136"/>
      </w:tblGrid>
      <w:tr w:rsidR="00F2786C" w14:paraId="3DD1DCB9" w14:textId="77777777" w:rsidTr="00F2786C">
        <w:trPr>
          <w:trHeight w:val="1856"/>
        </w:trPr>
        <w:tc>
          <w:tcPr>
            <w:tcW w:w="9136" w:type="dxa"/>
          </w:tcPr>
          <w:p w14:paraId="78E17A2C" w14:textId="77777777" w:rsidR="00F2786C" w:rsidRPr="009B2191" w:rsidRDefault="00F2786C" w:rsidP="00F2786C">
            <w:pPr>
              <w:jc w:val="both"/>
              <w:rPr>
                <w:rFonts w:ascii="Arial" w:hAnsi="Arial" w:cs="Arial"/>
                <w:sz w:val="20"/>
                <w:szCs w:val="20"/>
              </w:rPr>
            </w:pPr>
            <w:r w:rsidRPr="009B2191">
              <w:rPr>
                <w:rFonts w:ascii="Arial" w:hAnsi="Arial" w:cs="Arial"/>
                <w:sz w:val="20"/>
                <w:szCs w:val="20"/>
              </w:rPr>
              <w:t>Malignant salivary gland tumors are diverse group pf neoplasm with unpredictable biological behavior and recurrence patterns, several factors contribute to recurrence malignant salivary gland tumors include tumor histology,</w:t>
            </w:r>
            <w:r>
              <w:rPr>
                <w:rFonts w:ascii="Arial" w:hAnsi="Arial" w:cs="Arial"/>
                <w:sz w:val="20"/>
                <w:szCs w:val="20"/>
              </w:rPr>
              <w:t xml:space="preserve"> </w:t>
            </w:r>
            <w:r w:rsidRPr="009B2191">
              <w:rPr>
                <w:rFonts w:ascii="Arial" w:hAnsi="Arial" w:cs="Arial"/>
                <w:sz w:val="20"/>
                <w:szCs w:val="20"/>
              </w:rPr>
              <w:t>initial surgical treatment,</w:t>
            </w:r>
            <w:r>
              <w:rPr>
                <w:rFonts w:ascii="Arial" w:hAnsi="Arial" w:cs="Arial"/>
                <w:sz w:val="20"/>
                <w:szCs w:val="20"/>
              </w:rPr>
              <w:t xml:space="preserve"> </w:t>
            </w:r>
            <w:r w:rsidRPr="009B2191">
              <w:rPr>
                <w:rFonts w:ascii="Arial" w:hAnsi="Arial" w:cs="Arial"/>
                <w:sz w:val="20"/>
                <w:szCs w:val="20"/>
              </w:rPr>
              <w:t>margin condition,</w:t>
            </w:r>
            <w:r>
              <w:rPr>
                <w:rFonts w:ascii="Arial" w:hAnsi="Arial" w:cs="Arial"/>
                <w:sz w:val="20"/>
                <w:szCs w:val="20"/>
              </w:rPr>
              <w:t xml:space="preserve"> </w:t>
            </w:r>
            <w:r w:rsidRPr="009B2191">
              <w:rPr>
                <w:rFonts w:ascii="Arial" w:hAnsi="Arial" w:cs="Arial"/>
                <w:sz w:val="20"/>
                <w:szCs w:val="20"/>
              </w:rPr>
              <w:t>perineural and lymph nodes involvement,</w:t>
            </w:r>
            <w:r>
              <w:rPr>
                <w:rFonts w:ascii="Arial" w:hAnsi="Arial" w:cs="Arial"/>
                <w:sz w:val="20"/>
                <w:szCs w:val="20"/>
              </w:rPr>
              <w:t xml:space="preserve"> </w:t>
            </w:r>
            <w:r w:rsidRPr="009B2191">
              <w:rPr>
                <w:rFonts w:ascii="Arial" w:hAnsi="Arial" w:cs="Arial"/>
                <w:sz w:val="20"/>
                <w:szCs w:val="20"/>
              </w:rPr>
              <w:t>we present a two cases of recurrent malignant parotid gland tumors, in which recurrence is likely due to incomplete initial resection of the tumor. Additionally, we highlight the impact of recurrence on patient management.</w:t>
            </w:r>
          </w:p>
          <w:p w14:paraId="7D18DC8C" w14:textId="77777777" w:rsidR="00F2786C" w:rsidRDefault="00F2786C">
            <w:pPr>
              <w:rPr>
                <w:rFonts w:ascii="Arial" w:hAnsi="Arial" w:cs="Arial"/>
                <w:sz w:val="20"/>
                <w:szCs w:val="20"/>
              </w:rPr>
            </w:pPr>
          </w:p>
        </w:tc>
      </w:tr>
    </w:tbl>
    <w:p w14:paraId="370D7468" w14:textId="77777777" w:rsidR="00F2786C" w:rsidRDefault="00F2786C">
      <w:pPr>
        <w:rPr>
          <w:rFonts w:ascii="Arial" w:hAnsi="Arial" w:cs="Arial"/>
          <w:sz w:val="20"/>
          <w:szCs w:val="20"/>
        </w:rPr>
      </w:pPr>
    </w:p>
    <w:p w14:paraId="1A379366" w14:textId="77777777" w:rsidR="00F2786C" w:rsidRDefault="00F2786C">
      <w:pPr>
        <w:rPr>
          <w:rFonts w:ascii="Arial" w:hAnsi="Arial" w:cs="Arial"/>
          <w:sz w:val="20"/>
          <w:szCs w:val="20"/>
        </w:rPr>
      </w:pPr>
      <w:r>
        <w:rPr>
          <w:rFonts w:ascii="Times New Roman" w:hAnsi="Times New Roman" w:cs="Times New Roman"/>
          <w:b/>
          <w:bCs/>
          <w:noProof/>
          <w:sz w:val="28"/>
        </w:rPr>
        <mc:AlternateContent>
          <mc:Choice Requires="wps">
            <w:drawing>
              <wp:anchor distT="0" distB="0" distL="114300" distR="114300" simplePos="0" relativeHeight="251706368" behindDoc="0" locked="0" layoutInCell="1" allowOverlap="1" wp14:anchorId="2F7F5057" wp14:editId="4239E908">
                <wp:simplePos x="0" y="0"/>
                <wp:positionH relativeFrom="column">
                  <wp:posOffset>0</wp:posOffset>
                </wp:positionH>
                <wp:positionV relativeFrom="paragraph">
                  <wp:posOffset>0</wp:posOffset>
                </wp:positionV>
                <wp:extent cx="5753100" cy="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575310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8F36125" id="Straight Connector 28"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0,0" to="4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" strokecolor="windowText" strokeweight="1.5pt">
                <v:stroke joinstyle="miter"/>
              </v:line>
            </w:pict>
          </mc:Fallback>
        </mc:AlternateContent>
      </w:r>
    </w:p>
    <w:p w14:paraId="67419A0A" w14:textId="77777777" w:rsidR="00F2786C" w:rsidRDefault="00F2786C">
      <w:pPr>
        <w:rPr>
          <w:rFonts w:ascii="Arial" w:hAnsi="Arial" w:cs="Arial"/>
          <w:sz w:val="20"/>
          <w:szCs w:val="20"/>
        </w:rPr>
      </w:pPr>
    </w:p>
    <w:p w14:paraId="5ABF6519" w14:textId="77777777" w:rsidR="00F2786C" w:rsidRDefault="00F2786C">
      <w:pPr>
        <w:rPr>
          <w:rFonts w:ascii="Arial" w:hAnsi="Arial" w:cs="Arial"/>
          <w:sz w:val="20"/>
          <w:szCs w:val="20"/>
        </w:rPr>
      </w:pPr>
    </w:p>
    <w:p w14:paraId="7B964665" w14:textId="77777777" w:rsidR="00AB4FD4" w:rsidRPr="00F2786C" w:rsidRDefault="00E60CD8">
      <w:pPr>
        <w:rPr>
          <w:rFonts w:ascii="Arial" w:hAnsi="Arial" w:cs="Arial"/>
          <w:i/>
          <w:iCs/>
          <w:sz w:val="20"/>
          <w:szCs w:val="20"/>
        </w:rPr>
      </w:pPr>
      <w:r w:rsidRPr="00F2786C">
        <w:rPr>
          <w:rFonts w:ascii="Arial" w:hAnsi="Arial" w:cs="Arial"/>
          <w:i/>
          <w:iCs/>
          <w:sz w:val="20"/>
          <w:szCs w:val="20"/>
        </w:rPr>
        <w:t>Key words: head and neck oncology, malignant salivary gland, parotid cancer</w:t>
      </w:r>
      <w:r w:rsidR="00F2786C">
        <w:rPr>
          <w:rFonts w:ascii="Arial" w:hAnsi="Arial" w:cs="Arial"/>
          <w:i/>
          <w:iCs/>
          <w:sz w:val="20"/>
          <w:szCs w:val="20"/>
        </w:rPr>
        <w:t>.</w:t>
      </w:r>
      <w:r w:rsidR="00691B08">
        <w:rPr>
          <w:rFonts w:ascii="Arial" w:hAnsi="Arial" w:cs="Arial"/>
          <w:i/>
          <w:iCs/>
          <w:sz w:val="20"/>
          <w:szCs w:val="20"/>
        </w:rPr>
        <w:t xml:space="preserve"> recurrent parotid tumors</w:t>
      </w:r>
    </w:p>
    <w:p w14:paraId="4F179A7C" w14:textId="77777777" w:rsidR="00F2786C" w:rsidRDefault="00F2786C">
      <w:pPr>
        <w:rPr>
          <w:rFonts w:ascii="Arial" w:hAnsi="Arial" w:cs="Arial"/>
          <w:sz w:val="20"/>
          <w:szCs w:val="20"/>
        </w:rPr>
      </w:pPr>
    </w:p>
    <w:p w14:paraId="578E6262" w14:textId="77777777" w:rsidR="00F2786C" w:rsidRPr="009B2191" w:rsidRDefault="00F2786C">
      <w:pPr>
        <w:rPr>
          <w:rFonts w:ascii="Arial" w:hAnsi="Arial" w:cs="Arial"/>
          <w:sz w:val="20"/>
          <w:szCs w:val="20"/>
        </w:rPr>
      </w:pPr>
    </w:p>
    <w:p w14:paraId="0C61338E" w14:textId="77777777" w:rsidR="00AD161C" w:rsidRPr="001E5973" w:rsidRDefault="001E5973" w:rsidP="001E5973">
      <w:pPr>
        <w:rPr>
          <w:rFonts w:ascii="Arial" w:hAnsi="Arial" w:cs="Arial"/>
          <w:b/>
          <w:bCs/>
          <w:szCs w:val="22"/>
        </w:rPr>
      </w:pPr>
      <w:r>
        <w:rPr>
          <w:rFonts w:ascii="Arial" w:hAnsi="Arial" w:cs="Arial"/>
          <w:b/>
          <w:bCs/>
          <w:szCs w:val="22"/>
        </w:rPr>
        <w:t xml:space="preserve"> 1.  </w:t>
      </w:r>
      <w:r w:rsidR="00AD161C" w:rsidRPr="001E5973">
        <w:rPr>
          <w:rFonts w:ascii="Arial" w:hAnsi="Arial" w:cs="Arial"/>
          <w:b/>
          <w:bCs/>
          <w:szCs w:val="22"/>
        </w:rPr>
        <w:t>I</w:t>
      </w:r>
      <w:r w:rsidR="0007383F" w:rsidRPr="001E5973">
        <w:rPr>
          <w:rFonts w:ascii="Arial" w:hAnsi="Arial" w:cs="Arial"/>
          <w:b/>
          <w:bCs/>
          <w:szCs w:val="22"/>
        </w:rPr>
        <w:t>NTRODUCTION</w:t>
      </w:r>
    </w:p>
    <w:p w14:paraId="08037BEC" w14:textId="77777777" w:rsidR="003B68AD" w:rsidRPr="009B2191" w:rsidRDefault="003B68AD" w:rsidP="002A7BE2">
      <w:pPr>
        <w:jc w:val="both"/>
        <w:rPr>
          <w:rFonts w:ascii="Arial" w:hAnsi="Arial" w:cs="Arial"/>
          <w:sz w:val="20"/>
          <w:szCs w:val="20"/>
        </w:rPr>
      </w:pPr>
      <w:r w:rsidRPr="009B2191">
        <w:rPr>
          <w:rFonts w:ascii="Arial" w:hAnsi="Arial" w:cs="Arial"/>
          <w:sz w:val="20"/>
          <w:szCs w:val="20"/>
        </w:rPr>
        <w:t>Malignant salivary gland tumors are rare</w:t>
      </w:r>
      <w:r w:rsidR="00272E92" w:rsidRPr="009B2191">
        <w:rPr>
          <w:rFonts w:ascii="Arial" w:hAnsi="Arial" w:cs="Arial"/>
          <w:sz w:val="20"/>
          <w:szCs w:val="20"/>
        </w:rPr>
        <w:t xml:space="preserve"> neoplasm that account for </w:t>
      </w:r>
      <w:r w:rsidRPr="009B2191">
        <w:rPr>
          <w:rFonts w:ascii="Arial" w:hAnsi="Arial" w:cs="Arial"/>
          <w:sz w:val="20"/>
          <w:szCs w:val="20"/>
        </w:rPr>
        <w:t xml:space="preserve">5% of all head and neck </w:t>
      </w:r>
      <w:proofErr w:type="gramStart"/>
      <w:r w:rsidRPr="009B2191">
        <w:rPr>
          <w:rFonts w:ascii="Arial" w:hAnsi="Arial" w:cs="Arial"/>
          <w:sz w:val="20"/>
          <w:szCs w:val="20"/>
        </w:rPr>
        <w:t>cancer</w:t>
      </w:r>
      <w:r w:rsidRPr="009B2191">
        <w:rPr>
          <w:rFonts w:ascii="Arial" w:hAnsi="Arial" w:cs="Arial"/>
          <w:sz w:val="20"/>
          <w:szCs w:val="20"/>
          <w:vertAlign w:val="superscript"/>
        </w:rPr>
        <w:t xml:space="preserve"> </w:t>
      </w:r>
      <w:r w:rsidR="00CC43BA" w:rsidRPr="009B2191">
        <w:rPr>
          <w:rFonts w:ascii="Arial" w:hAnsi="Arial" w:cs="Arial"/>
          <w:sz w:val="20"/>
          <w:szCs w:val="20"/>
        </w:rPr>
        <w:t>.</w:t>
      </w:r>
      <w:r w:rsidRPr="009B2191">
        <w:rPr>
          <w:rFonts w:ascii="Arial" w:hAnsi="Arial" w:cs="Arial"/>
          <w:sz w:val="20"/>
          <w:szCs w:val="20"/>
        </w:rPr>
        <w:t>More</w:t>
      </w:r>
      <w:proofErr w:type="gramEnd"/>
      <w:r w:rsidRPr="009B2191">
        <w:rPr>
          <w:rFonts w:ascii="Arial" w:hAnsi="Arial" w:cs="Arial"/>
          <w:sz w:val="20"/>
          <w:szCs w:val="20"/>
        </w:rPr>
        <w:t xml:space="preserve"> than 25</w:t>
      </w:r>
      <w:r w:rsidR="0007383F">
        <w:rPr>
          <w:rFonts w:ascii="Arial" w:hAnsi="Arial" w:cs="Arial"/>
          <w:sz w:val="20"/>
          <w:szCs w:val="20"/>
        </w:rPr>
        <w:t xml:space="preserve"> different types are recognized </w:t>
      </w:r>
      <w:r w:rsidR="00CC43BA" w:rsidRPr="009B2191">
        <w:rPr>
          <w:rFonts w:ascii="Arial" w:hAnsi="Arial" w:cs="Arial"/>
          <w:sz w:val="20"/>
          <w:szCs w:val="20"/>
        </w:rPr>
        <w:t>[1]</w:t>
      </w:r>
      <w:r w:rsidR="0007383F">
        <w:rPr>
          <w:rFonts w:ascii="Arial" w:hAnsi="Arial" w:cs="Arial"/>
          <w:sz w:val="20"/>
          <w:szCs w:val="20"/>
        </w:rPr>
        <w:t>.</w:t>
      </w:r>
      <w:r w:rsidR="00345706" w:rsidRPr="009B2191">
        <w:rPr>
          <w:rFonts w:ascii="Arial" w:hAnsi="Arial" w:cs="Arial"/>
          <w:sz w:val="20"/>
          <w:szCs w:val="20"/>
        </w:rPr>
        <w:t xml:space="preserve"> </w:t>
      </w:r>
      <w:r w:rsidR="00F2786C" w:rsidRPr="009B2191">
        <w:rPr>
          <w:rFonts w:ascii="Arial" w:hAnsi="Arial" w:cs="Arial"/>
          <w:sz w:val="20"/>
          <w:szCs w:val="20"/>
        </w:rPr>
        <w:t>Many</w:t>
      </w:r>
      <w:r w:rsidR="00345706" w:rsidRPr="009B2191">
        <w:rPr>
          <w:rFonts w:ascii="Arial" w:hAnsi="Arial" w:cs="Arial"/>
          <w:sz w:val="20"/>
          <w:szCs w:val="20"/>
        </w:rPr>
        <w:t xml:space="preserve"> </w:t>
      </w:r>
      <w:r w:rsidR="00CF443A" w:rsidRPr="009B2191">
        <w:rPr>
          <w:rFonts w:ascii="Arial" w:hAnsi="Arial" w:cs="Arial"/>
          <w:sz w:val="20"/>
          <w:szCs w:val="20"/>
        </w:rPr>
        <w:t>risk factors attribute</w:t>
      </w:r>
      <w:r w:rsidR="003E55EA" w:rsidRPr="009B2191">
        <w:rPr>
          <w:rFonts w:ascii="Arial" w:hAnsi="Arial" w:cs="Arial"/>
          <w:sz w:val="20"/>
          <w:szCs w:val="20"/>
        </w:rPr>
        <w:t xml:space="preserve"> to the recurrence of malignant salivary gland </w:t>
      </w:r>
      <w:r w:rsidR="00A855A0" w:rsidRPr="009B2191">
        <w:rPr>
          <w:rFonts w:ascii="Arial" w:hAnsi="Arial" w:cs="Arial"/>
          <w:sz w:val="20"/>
          <w:szCs w:val="20"/>
        </w:rPr>
        <w:t>tumors, one</w:t>
      </w:r>
      <w:r w:rsidR="003E55EA" w:rsidRPr="009B2191">
        <w:rPr>
          <w:rFonts w:ascii="Arial" w:hAnsi="Arial" w:cs="Arial"/>
          <w:sz w:val="20"/>
          <w:szCs w:val="20"/>
        </w:rPr>
        <w:t xml:space="preserve"> of the</w:t>
      </w:r>
      <w:r w:rsidR="00A855A0" w:rsidRPr="009B2191">
        <w:rPr>
          <w:rFonts w:ascii="Arial" w:hAnsi="Arial" w:cs="Arial"/>
          <w:sz w:val="20"/>
          <w:szCs w:val="20"/>
        </w:rPr>
        <w:t xml:space="preserve"> most</w:t>
      </w:r>
      <w:r w:rsidR="003E55EA" w:rsidRPr="009B2191">
        <w:rPr>
          <w:rFonts w:ascii="Arial" w:hAnsi="Arial" w:cs="Arial"/>
          <w:sz w:val="20"/>
          <w:szCs w:val="20"/>
        </w:rPr>
        <w:t xml:space="preserve"> important factor</w:t>
      </w:r>
      <w:r w:rsidR="00A855A0" w:rsidRPr="009B2191">
        <w:rPr>
          <w:rFonts w:ascii="Arial" w:hAnsi="Arial" w:cs="Arial"/>
          <w:sz w:val="20"/>
          <w:szCs w:val="20"/>
        </w:rPr>
        <w:t>s</w:t>
      </w:r>
      <w:r w:rsidR="003E55EA" w:rsidRPr="009B2191">
        <w:rPr>
          <w:rFonts w:ascii="Arial" w:hAnsi="Arial" w:cs="Arial"/>
          <w:sz w:val="20"/>
          <w:szCs w:val="20"/>
        </w:rPr>
        <w:t xml:space="preserve"> is i</w:t>
      </w:r>
      <w:r w:rsidR="00A855A0" w:rsidRPr="009B2191">
        <w:rPr>
          <w:rFonts w:ascii="Arial" w:hAnsi="Arial" w:cs="Arial"/>
          <w:sz w:val="20"/>
          <w:szCs w:val="20"/>
        </w:rPr>
        <w:t>ncomplete tumor resection</w:t>
      </w:r>
      <w:r w:rsidR="003E55EA" w:rsidRPr="009B2191">
        <w:rPr>
          <w:rFonts w:ascii="Arial" w:hAnsi="Arial" w:cs="Arial"/>
          <w:sz w:val="20"/>
          <w:szCs w:val="20"/>
        </w:rPr>
        <w:t>, which</w:t>
      </w:r>
      <w:r w:rsidR="00A855A0" w:rsidRPr="009B2191">
        <w:rPr>
          <w:rFonts w:ascii="Arial" w:hAnsi="Arial" w:cs="Arial"/>
          <w:sz w:val="20"/>
          <w:szCs w:val="20"/>
        </w:rPr>
        <w:t xml:space="preserve"> can lead to</w:t>
      </w:r>
      <w:r w:rsidR="003E55EA" w:rsidRPr="009B2191">
        <w:rPr>
          <w:rFonts w:ascii="Arial" w:hAnsi="Arial" w:cs="Arial"/>
          <w:sz w:val="20"/>
          <w:szCs w:val="20"/>
        </w:rPr>
        <w:t xml:space="preserve"> recurrence</w:t>
      </w:r>
      <w:r w:rsidR="00A855A0" w:rsidRPr="009B2191">
        <w:rPr>
          <w:rFonts w:ascii="Arial" w:hAnsi="Arial" w:cs="Arial"/>
          <w:sz w:val="20"/>
          <w:szCs w:val="20"/>
        </w:rPr>
        <w:t xml:space="preserve"> within six</w:t>
      </w:r>
      <w:r w:rsidR="003E55EA" w:rsidRPr="009B2191">
        <w:rPr>
          <w:rFonts w:ascii="Arial" w:hAnsi="Arial" w:cs="Arial"/>
          <w:sz w:val="20"/>
          <w:szCs w:val="20"/>
        </w:rPr>
        <w:t xml:space="preserve"> months due to </w:t>
      </w:r>
      <w:r w:rsidR="00A855A0" w:rsidRPr="009B2191">
        <w:rPr>
          <w:rFonts w:ascii="Arial" w:hAnsi="Arial" w:cs="Arial"/>
          <w:sz w:val="20"/>
          <w:szCs w:val="20"/>
        </w:rPr>
        <w:t xml:space="preserve">persistent tumor cells </w:t>
      </w:r>
      <w:r w:rsidR="003E55EA" w:rsidRPr="009B2191">
        <w:rPr>
          <w:rFonts w:ascii="Arial" w:hAnsi="Arial" w:cs="Arial"/>
          <w:sz w:val="20"/>
          <w:szCs w:val="20"/>
        </w:rPr>
        <w:t>[2]</w:t>
      </w:r>
      <w:r w:rsidR="0007383F">
        <w:rPr>
          <w:rStyle w:val="fontstyle01"/>
          <w:rFonts w:ascii="Arial" w:hAnsi="Arial" w:cs="Arial"/>
          <w:sz w:val="20"/>
          <w:szCs w:val="20"/>
        </w:rPr>
        <w:t>.</w:t>
      </w:r>
      <w:r w:rsidRPr="009B2191">
        <w:rPr>
          <w:rStyle w:val="fontstyle01"/>
          <w:rFonts w:ascii="Arial" w:hAnsi="Arial" w:cs="Arial"/>
          <w:sz w:val="20"/>
          <w:szCs w:val="20"/>
        </w:rPr>
        <w:t xml:space="preserve"> </w:t>
      </w:r>
      <w:r w:rsidR="0007383F" w:rsidRPr="009B2191">
        <w:rPr>
          <w:rStyle w:val="fontstyle01"/>
          <w:rFonts w:ascii="Arial" w:hAnsi="Arial" w:cs="Arial"/>
          <w:sz w:val="20"/>
          <w:szCs w:val="20"/>
        </w:rPr>
        <w:t>The</w:t>
      </w:r>
      <w:r w:rsidR="004D44A1" w:rsidRPr="009B2191">
        <w:rPr>
          <w:rStyle w:val="fontstyle01"/>
          <w:rFonts w:ascii="Arial" w:hAnsi="Arial" w:cs="Arial"/>
          <w:sz w:val="20"/>
          <w:szCs w:val="20"/>
        </w:rPr>
        <w:t xml:space="preserve"> </w:t>
      </w:r>
      <w:r w:rsidR="007A0B62" w:rsidRPr="009B2191">
        <w:rPr>
          <w:rStyle w:val="fontstyle01"/>
          <w:rFonts w:ascii="Arial" w:hAnsi="Arial" w:cs="Arial"/>
          <w:sz w:val="20"/>
          <w:szCs w:val="20"/>
        </w:rPr>
        <w:t xml:space="preserve">most effective strategy for managing </w:t>
      </w:r>
      <w:r w:rsidR="004D44A1" w:rsidRPr="009B2191">
        <w:rPr>
          <w:rStyle w:val="fontstyle01"/>
          <w:rFonts w:ascii="Arial" w:hAnsi="Arial" w:cs="Arial"/>
          <w:sz w:val="20"/>
          <w:szCs w:val="20"/>
        </w:rPr>
        <w:t>recurrent salivary gland tumors is to prevent</w:t>
      </w:r>
      <w:r w:rsidRPr="009B2191">
        <w:rPr>
          <w:rStyle w:val="fontstyle01"/>
          <w:rFonts w:ascii="Arial" w:hAnsi="Arial" w:cs="Arial"/>
          <w:sz w:val="20"/>
          <w:szCs w:val="20"/>
        </w:rPr>
        <w:t xml:space="preserve"> their occurrence </w:t>
      </w:r>
      <w:r w:rsidR="00A855A0" w:rsidRPr="009B2191">
        <w:rPr>
          <w:rStyle w:val="fontstyle01"/>
          <w:rFonts w:ascii="Arial" w:hAnsi="Arial" w:cs="Arial"/>
          <w:sz w:val="20"/>
          <w:szCs w:val="20"/>
        </w:rPr>
        <w:t>initially</w:t>
      </w:r>
      <w:r w:rsidRPr="009B2191">
        <w:rPr>
          <w:rFonts w:ascii="Arial" w:hAnsi="Arial" w:cs="Arial"/>
          <w:sz w:val="20"/>
          <w:szCs w:val="20"/>
        </w:rPr>
        <w:t xml:space="preserve">, </w:t>
      </w:r>
      <w:r w:rsidR="002A7BE2" w:rsidRPr="009B2191">
        <w:rPr>
          <w:rFonts w:ascii="Arial" w:hAnsi="Arial" w:cs="Arial"/>
          <w:sz w:val="20"/>
          <w:szCs w:val="20"/>
        </w:rPr>
        <w:t xml:space="preserve">this can be </w:t>
      </w:r>
      <w:r w:rsidR="00A855A0" w:rsidRPr="009B2191">
        <w:rPr>
          <w:rFonts w:ascii="Arial" w:hAnsi="Arial" w:cs="Arial"/>
          <w:sz w:val="20"/>
          <w:szCs w:val="20"/>
        </w:rPr>
        <w:t>achieved</w:t>
      </w:r>
      <w:r w:rsidR="002A7BE2" w:rsidRPr="009B2191">
        <w:rPr>
          <w:rFonts w:ascii="Arial" w:hAnsi="Arial" w:cs="Arial"/>
          <w:sz w:val="20"/>
          <w:szCs w:val="20"/>
        </w:rPr>
        <w:t xml:space="preserve"> through </w:t>
      </w:r>
      <w:r w:rsidRPr="009B2191">
        <w:rPr>
          <w:rStyle w:val="fontstyle01"/>
          <w:rFonts w:ascii="Arial" w:hAnsi="Arial" w:cs="Arial"/>
          <w:sz w:val="20"/>
          <w:szCs w:val="20"/>
        </w:rPr>
        <w:t>proper utilization of preoperative investigations, including imaging</w:t>
      </w:r>
      <w:r w:rsidR="004D44A1" w:rsidRPr="009B2191">
        <w:rPr>
          <w:rStyle w:val="fontstyle01"/>
          <w:rFonts w:ascii="Arial" w:hAnsi="Arial" w:cs="Arial"/>
          <w:sz w:val="20"/>
          <w:szCs w:val="20"/>
        </w:rPr>
        <w:t xml:space="preserve"> which </w:t>
      </w:r>
      <w:r w:rsidR="004D44A1" w:rsidRPr="009B2191">
        <w:rPr>
          <w:rFonts w:ascii="Arial" w:hAnsi="Arial" w:cs="Arial"/>
          <w:color w:val="000000"/>
          <w:sz w:val="20"/>
          <w:szCs w:val="20"/>
        </w:rPr>
        <w:t xml:space="preserve">provides valuable information that assists in </w:t>
      </w:r>
      <w:r w:rsidR="00CC43BA" w:rsidRPr="009B2191">
        <w:rPr>
          <w:rFonts w:ascii="Arial" w:hAnsi="Arial" w:cs="Arial"/>
          <w:color w:val="000000"/>
          <w:sz w:val="20"/>
          <w:szCs w:val="20"/>
        </w:rPr>
        <w:t xml:space="preserve">treatment planning. </w:t>
      </w:r>
      <w:r w:rsidR="0007383F" w:rsidRPr="009B2191">
        <w:rPr>
          <w:rFonts w:ascii="Arial" w:hAnsi="Arial" w:cs="Arial"/>
          <w:color w:val="000000"/>
          <w:sz w:val="20"/>
          <w:szCs w:val="20"/>
        </w:rPr>
        <w:t>In</w:t>
      </w:r>
      <w:r w:rsidR="00CC43BA" w:rsidRPr="009B2191">
        <w:rPr>
          <w:rFonts w:ascii="Arial" w:hAnsi="Arial" w:cs="Arial"/>
          <w:color w:val="000000"/>
          <w:sz w:val="20"/>
          <w:szCs w:val="20"/>
        </w:rPr>
        <w:t xml:space="preserve"> particular, imaging helps determine the tumor </w:t>
      </w:r>
      <w:r w:rsidR="0007383F" w:rsidRPr="009B2191">
        <w:rPr>
          <w:rFonts w:ascii="Arial" w:hAnsi="Arial" w:cs="Arial"/>
          <w:color w:val="000000"/>
          <w:sz w:val="20"/>
          <w:szCs w:val="20"/>
        </w:rPr>
        <w:t>relation</w:t>
      </w:r>
      <w:r w:rsidR="0007383F" w:rsidRPr="009B2191">
        <w:rPr>
          <w:rFonts w:ascii="Arial" w:hAnsi="Arial" w:cs="Arial"/>
          <w:color w:val="000000"/>
          <w:sz w:val="20"/>
          <w:szCs w:val="20"/>
        </w:rPr>
        <w:softHyphen/>
        <w:t>ship to</w:t>
      </w:r>
      <w:r w:rsidR="004D44A1" w:rsidRPr="009B2191">
        <w:rPr>
          <w:rFonts w:ascii="Arial" w:hAnsi="Arial" w:cs="Arial"/>
          <w:color w:val="000000"/>
          <w:sz w:val="20"/>
          <w:szCs w:val="20"/>
        </w:rPr>
        <w:t xml:space="preserve"> surrounding structures a</w:t>
      </w:r>
      <w:r w:rsidR="00CC43BA" w:rsidRPr="009B2191">
        <w:rPr>
          <w:rFonts w:ascii="Arial" w:hAnsi="Arial" w:cs="Arial"/>
          <w:color w:val="000000"/>
          <w:sz w:val="20"/>
          <w:szCs w:val="20"/>
        </w:rPr>
        <w:t>nd demonstrates tumor extension. Additionally,</w:t>
      </w:r>
      <w:r w:rsidR="004D44A1" w:rsidRPr="009B2191">
        <w:rPr>
          <w:rStyle w:val="fontstyle01"/>
          <w:rFonts w:ascii="Arial" w:hAnsi="Arial" w:cs="Arial"/>
          <w:sz w:val="20"/>
          <w:szCs w:val="20"/>
        </w:rPr>
        <w:t xml:space="preserve"> </w:t>
      </w:r>
      <w:r w:rsidRPr="009B2191">
        <w:rPr>
          <w:rStyle w:val="fontstyle01"/>
          <w:rFonts w:ascii="Arial" w:hAnsi="Arial" w:cs="Arial"/>
          <w:sz w:val="20"/>
          <w:szCs w:val="20"/>
        </w:rPr>
        <w:t>fine needle aspiration biopsy</w:t>
      </w:r>
      <w:r w:rsidR="00CC43BA" w:rsidRPr="009B2191">
        <w:rPr>
          <w:rStyle w:val="fontstyle01"/>
          <w:rFonts w:ascii="Arial" w:hAnsi="Arial" w:cs="Arial"/>
          <w:sz w:val="20"/>
          <w:szCs w:val="20"/>
        </w:rPr>
        <w:t xml:space="preserve"> plays a crucial role in correctly</w:t>
      </w:r>
      <w:r w:rsidR="004D44A1" w:rsidRPr="009B2191">
        <w:rPr>
          <w:rFonts w:ascii="Arial" w:hAnsi="Arial" w:cs="Arial"/>
          <w:color w:val="000000"/>
          <w:sz w:val="20"/>
          <w:szCs w:val="20"/>
        </w:rPr>
        <w:t xml:space="preserve"> establishing the diagnosis as benign or malignant</w:t>
      </w:r>
      <w:r w:rsidR="00CC43BA" w:rsidRPr="009B2191">
        <w:rPr>
          <w:rFonts w:ascii="Arial" w:hAnsi="Arial" w:cs="Arial"/>
          <w:color w:val="000000"/>
          <w:sz w:val="20"/>
          <w:szCs w:val="20"/>
        </w:rPr>
        <w:t>,</w:t>
      </w:r>
      <w:r w:rsidR="004D44A1" w:rsidRPr="009B2191">
        <w:rPr>
          <w:rFonts w:ascii="Arial" w:hAnsi="Arial" w:cs="Arial"/>
          <w:color w:val="000000"/>
          <w:sz w:val="20"/>
          <w:szCs w:val="20"/>
        </w:rPr>
        <w:t xml:space="preserve"> </w:t>
      </w:r>
      <w:r w:rsidR="00CC43BA" w:rsidRPr="009B2191">
        <w:rPr>
          <w:rFonts w:ascii="Arial" w:hAnsi="Arial" w:cs="Arial"/>
          <w:color w:val="000000"/>
          <w:sz w:val="20"/>
          <w:szCs w:val="20"/>
        </w:rPr>
        <w:t>with accuracy ranging</w:t>
      </w:r>
      <w:r w:rsidR="004D44A1" w:rsidRPr="009B2191">
        <w:rPr>
          <w:rFonts w:ascii="Arial" w:hAnsi="Arial" w:cs="Arial"/>
          <w:color w:val="000000"/>
          <w:sz w:val="20"/>
          <w:szCs w:val="20"/>
        </w:rPr>
        <w:t xml:space="preserve"> from 81% to </w:t>
      </w:r>
      <w:r w:rsidR="00CC43BA" w:rsidRPr="009B2191">
        <w:rPr>
          <w:rFonts w:ascii="Arial" w:hAnsi="Arial" w:cs="Arial"/>
          <w:color w:val="000000"/>
          <w:sz w:val="20"/>
          <w:szCs w:val="20"/>
        </w:rPr>
        <w:t>98%.</w:t>
      </w:r>
      <w:r w:rsidR="00570A3F" w:rsidRPr="009B2191">
        <w:rPr>
          <w:rFonts w:ascii="Arial" w:hAnsi="Arial" w:cs="Arial"/>
          <w:color w:val="231F20"/>
          <w:sz w:val="20"/>
          <w:szCs w:val="20"/>
        </w:rPr>
        <w:t xml:space="preserve"> </w:t>
      </w:r>
      <w:r w:rsidR="002A7BE2" w:rsidRPr="009B2191">
        <w:rPr>
          <w:rFonts w:ascii="Arial" w:hAnsi="Arial" w:cs="Arial"/>
          <w:color w:val="231F20"/>
          <w:sz w:val="20"/>
          <w:szCs w:val="20"/>
        </w:rPr>
        <w:t>During surgery</w:t>
      </w:r>
      <w:r w:rsidR="00570A3F" w:rsidRPr="009B2191">
        <w:rPr>
          <w:rFonts w:ascii="Arial" w:hAnsi="Arial" w:cs="Arial"/>
          <w:color w:val="231F20"/>
          <w:sz w:val="20"/>
          <w:szCs w:val="20"/>
        </w:rPr>
        <w:t xml:space="preserve">, the extent </w:t>
      </w:r>
      <w:r w:rsidR="00A855A0" w:rsidRPr="009B2191">
        <w:rPr>
          <w:rFonts w:ascii="Arial" w:hAnsi="Arial" w:cs="Arial"/>
          <w:color w:val="231F20"/>
          <w:sz w:val="20"/>
          <w:szCs w:val="20"/>
        </w:rPr>
        <w:t>of resection</w:t>
      </w:r>
      <w:r w:rsidR="007A0B62" w:rsidRPr="009B2191">
        <w:rPr>
          <w:rFonts w:ascii="Arial" w:hAnsi="Arial" w:cs="Arial"/>
          <w:color w:val="231F20"/>
          <w:sz w:val="20"/>
          <w:szCs w:val="20"/>
        </w:rPr>
        <w:t xml:space="preserve"> for a malignant tumor is determined by factors such as tumor size</w:t>
      </w:r>
      <w:r w:rsidR="00570A3F" w:rsidRPr="009B2191">
        <w:rPr>
          <w:rFonts w:ascii="Arial" w:hAnsi="Arial" w:cs="Arial"/>
          <w:color w:val="231F20"/>
          <w:sz w:val="20"/>
          <w:szCs w:val="20"/>
        </w:rPr>
        <w:t>,</w:t>
      </w:r>
      <w:r w:rsidR="007A0B62" w:rsidRPr="009B2191">
        <w:rPr>
          <w:rFonts w:ascii="Arial" w:hAnsi="Arial" w:cs="Arial"/>
          <w:color w:val="231F20"/>
          <w:sz w:val="20"/>
          <w:szCs w:val="20"/>
        </w:rPr>
        <w:t xml:space="preserve"> facial nerve involvement, and</w:t>
      </w:r>
      <w:r w:rsidR="00570A3F" w:rsidRPr="009B2191">
        <w:rPr>
          <w:rFonts w:ascii="Arial" w:hAnsi="Arial" w:cs="Arial"/>
          <w:color w:val="231F20"/>
          <w:sz w:val="20"/>
          <w:szCs w:val="20"/>
        </w:rPr>
        <w:t xml:space="preserve"> lymph node metastasis</w:t>
      </w:r>
      <w:r w:rsidR="007A0B62" w:rsidRPr="009B2191">
        <w:rPr>
          <w:rStyle w:val="fontstyle01"/>
          <w:rFonts w:ascii="Arial" w:hAnsi="Arial" w:cs="Arial"/>
          <w:sz w:val="20"/>
          <w:szCs w:val="20"/>
        </w:rPr>
        <w:t>.</w:t>
      </w:r>
      <w:r w:rsidR="002A7BE2" w:rsidRPr="009B2191">
        <w:rPr>
          <w:rFonts w:ascii="Arial" w:hAnsi="Arial" w:cs="Arial"/>
          <w:color w:val="231F20"/>
          <w:sz w:val="20"/>
          <w:szCs w:val="20"/>
        </w:rPr>
        <w:t xml:space="preserve"> Furthermore,</w:t>
      </w:r>
      <w:r w:rsidR="003B5E01" w:rsidRPr="009B2191">
        <w:rPr>
          <w:rFonts w:ascii="Arial" w:hAnsi="Arial" w:cs="Arial"/>
          <w:color w:val="231F20"/>
          <w:sz w:val="20"/>
          <w:szCs w:val="20"/>
        </w:rPr>
        <w:t xml:space="preserve"> </w:t>
      </w:r>
      <w:r w:rsidR="00A855A0" w:rsidRPr="009B2191">
        <w:rPr>
          <w:rFonts w:ascii="Arial" w:hAnsi="Arial" w:cs="Arial"/>
          <w:color w:val="231F20"/>
          <w:sz w:val="20"/>
          <w:szCs w:val="20"/>
        </w:rPr>
        <w:t>Postoperative, adjuvant</w:t>
      </w:r>
      <w:r w:rsidR="007A0B62" w:rsidRPr="009B2191">
        <w:rPr>
          <w:rFonts w:ascii="Arial" w:hAnsi="Arial" w:cs="Arial"/>
          <w:color w:val="231F20"/>
          <w:sz w:val="20"/>
          <w:szCs w:val="20"/>
        </w:rPr>
        <w:t xml:space="preserve"> radiotherapy has been shown</w:t>
      </w:r>
      <w:r w:rsidR="00570A3F" w:rsidRPr="009B2191">
        <w:rPr>
          <w:rFonts w:ascii="Arial" w:hAnsi="Arial" w:cs="Arial"/>
          <w:color w:val="231F20"/>
          <w:sz w:val="20"/>
          <w:szCs w:val="20"/>
        </w:rPr>
        <w:t xml:space="preserve"> to decrease </w:t>
      </w:r>
      <w:r w:rsidR="0092659C" w:rsidRPr="009B2191">
        <w:rPr>
          <w:rFonts w:ascii="Arial" w:hAnsi="Arial" w:cs="Arial"/>
          <w:color w:val="231F20"/>
          <w:sz w:val="20"/>
          <w:szCs w:val="20"/>
        </w:rPr>
        <w:t xml:space="preserve">the </w:t>
      </w:r>
      <w:r w:rsidR="007A0B62" w:rsidRPr="009B2191">
        <w:rPr>
          <w:rFonts w:ascii="Arial" w:hAnsi="Arial" w:cs="Arial"/>
          <w:color w:val="231F20"/>
          <w:sz w:val="20"/>
          <w:szCs w:val="20"/>
        </w:rPr>
        <w:t>recurrence rate in</w:t>
      </w:r>
      <w:r w:rsidR="00570A3F" w:rsidRPr="009B2191">
        <w:rPr>
          <w:rFonts w:ascii="Arial" w:hAnsi="Arial" w:cs="Arial"/>
          <w:color w:val="231F20"/>
          <w:sz w:val="20"/>
          <w:szCs w:val="20"/>
        </w:rPr>
        <w:t xml:space="preserve"> high-risk</w:t>
      </w:r>
      <w:r w:rsidR="0092659C" w:rsidRPr="009B2191">
        <w:rPr>
          <w:rFonts w:ascii="Arial" w:hAnsi="Arial" w:cs="Arial"/>
          <w:color w:val="231F20"/>
          <w:sz w:val="20"/>
          <w:szCs w:val="20"/>
        </w:rPr>
        <w:t xml:space="preserve"> </w:t>
      </w:r>
      <w:r w:rsidR="00570A3F" w:rsidRPr="009B2191">
        <w:rPr>
          <w:rFonts w:ascii="Arial" w:hAnsi="Arial" w:cs="Arial"/>
          <w:color w:val="231F20"/>
          <w:sz w:val="20"/>
          <w:szCs w:val="20"/>
        </w:rPr>
        <w:t>parotid tumors</w:t>
      </w:r>
      <w:r w:rsidR="003B5E01" w:rsidRPr="009B2191">
        <w:rPr>
          <w:rStyle w:val="fontstyle01"/>
          <w:rFonts w:ascii="Arial" w:hAnsi="Arial" w:cs="Arial"/>
          <w:sz w:val="20"/>
          <w:szCs w:val="20"/>
        </w:rPr>
        <w:t>.</w:t>
      </w:r>
      <w:r w:rsidR="003217CB" w:rsidRPr="009B2191">
        <w:rPr>
          <w:rStyle w:val="fontstyle01"/>
          <w:rFonts w:ascii="Arial" w:hAnsi="Arial" w:cs="Arial"/>
          <w:sz w:val="20"/>
          <w:szCs w:val="20"/>
        </w:rPr>
        <w:t xml:space="preserve"> </w:t>
      </w:r>
      <w:r w:rsidR="007A0B62" w:rsidRPr="009B2191">
        <w:rPr>
          <w:rStyle w:val="fontstyle01"/>
          <w:rFonts w:ascii="Arial" w:hAnsi="Arial" w:cs="Arial"/>
          <w:sz w:val="20"/>
          <w:szCs w:val="20"/>
        </w:rPr>
        <w:t xml:space="preserve">The </w:t>
      </w:r>
      <w:r w:rsidR="003217CB" w:rsidRPr="009B2191">
        <w:rPr>
          <w:rStyle w:val="fontstyle01"/>
          <w:rFonts w:ascii="Arial" w:hAnsi="Arial" w:cs="Arial"/>
          <w:sz w:val="20"/>
          <w:szCs w:val="20"/>
        </w:rPr>
        <w:t xml:space="preserve">appropriate </w:t>
      </w:r>
      <w:r w:rsidR="007A0B62" w:rsidRPr="009B2191">
        <w:rPr>
          <w:rStyle w:val="fontstyle01"/>
          <w:rFonts w:ascii="Arial" w:hAnsi="Arial" w:cs="Arial"/>
          <w:sz w:val="20"/>
          <w:szCs w:val="20"/>
        </w:rPr>
        <w:t>application of</w:t>
      </w:r>
      <w:r w:rsidR="003B5E01" w:rsidRPr="009B2191">
        <w:rPr>
          <w:rFonts w:ascii="Arial" w:hAnsi="Arial" w:cs="Arial"/>
          <w:sz w:val="20"/>
          <w:szCs w:val="20"/>
        </w:rPr>
        <w:t xml:space="preserve"> a</w:t>
      </w:r>
      <w:r w:rsidR="002A7BE2" w:rsidRPr="009B2191">
        <w:rPr>
          <w:rFonts w:ascii="Arial" w:hAnsi="Arial" w:cs="Arial"/>
          <w:sz w:val="20"/>
          <w:szCs w:val="20"/>
        </w:rPr>
        <w:t>ll these measures</w:t>
      </w:r>
      <w:r w:rsidR="007A0B62" w:rsidRPr="009B2191">
        <w:rPr>
          <w:rFonts w:ascii="Arial" w:hAnsi="Arial" w:cs="Arial"/>
          <w:sz w:val="20"/>
          <w:szCs w:val="20"/>
        </w:rPr>
        <w:t xml:space="preserve"> </w:t>
      </w:r>
      <w:r w:rsidR="002A7BE2" w:rsidRPr="009B2191">
        <w:rPr>
          <w:rFonts w:ascii="Arial" w:hAnsi="Arial" w:cs="Arial"/>
          <w:sz w:val="20"/>
          <w:szCs w:val="20"/>
        </w:rPr>
        <w:t>significantly</w:t>
      </w:r>
      <w:r w:rsidR="003B5E01" w:rsidRPr="009B2191">
        <w:rPr>
          <w:rFonts w:ascii="Arial" w:hAnsi="Arial" w:cs="Arial"/>
          <w:sz w:val="20"/>
          <w:szCs w:val="20"/>
        </w:rPr>
        <w:t xml:space="preserve"> reduce</w:t>
      </w:r>
      <w:r w:rsidR="007A0B62" w:rsidRPr="009B2191">
        <w:rPr>
          <w:rFonts w:ascii="Arial" w:hAnsi="Arial" w:cs="Arial"/>
          <w:sz w:val="20"/>
          <w:szCs w:val="20"/>
        </w:rPr>
        <w:t xml:space="preserve"> the recurrence of</w:t>
      </w:r>
      <w:r w:rsidR="003B5E01" w:rsidRPr="009B2191">
        <w:rPr>
          <w:rFonts w:ascii="Arial" w:hAnsi="Arial" w:cs="Arial"/>
          <w:sz w:val="20"/>
          <w:szCs w:val="20"/>
        </w:rPr>
        <w:t xml:space="preserve"> mal</w:t>
      </w:r>
      <w:r w:rsidR="007A0B62" w:rsidRPr="009B2191">
        <w:rPr>
          <w:rFonts w:ascii="Arial" w:hAnsi="Arial" w:cs="Arial"/>
          <w:sz w:val="20"/>
          <w:szCs w:val="20"/>
        </w:rPr>
        <w:t>ignant salivary gland tumors</w:t>
      </w:r>
      <w:r w:rsidR="0007383F">
        <w:rPr>
          <w:rFonts w:ascii="Arial" w:hAnsi="Arial" w:cs="Arial"/>
          <w:sz w:val="20"/>
          <w:szCs w:val="20"/>
        </w:rPr>
        <w:t xml:space="preserve"> </w:t>
      </w:r>
      <w:r w:rsidR="003E55EA" w:rsidRPr="009B2191">
        <w:rPr>
          <w:rStyle w:val="fontstyle01"/>
          <w:rFonts w:ascii="Arial" w:hAnsi="Arial" w:cs="Arial"/>
          <w:sz w:val="20"/>
          <w:szCs w:val="20"/>
        </w:rPr>
        <w:t>[3,4,5</w:t>
      </w:r>
      <w:r w:rsidR="003B5E01" w:rsidRPr="009B2191">
        <w:rPr>
          <w:rStyle w:val="fontstyle01"/>
          <w:rFonts w:ascii="Arial" w:hAnsi="Arial" w:cs="Arial"/>
          <w:sz w:val="20"/>
          <w:szCs w:val="20"/>
        </w:rPr>
        <w:t>]</w:t>
      </w:r>
      <w:r w:rsidR="0007383F">
        <w:rPr>
          <w:rStyle w:val="fontstyle01"/>
          <w:rFonts w:ascii="Arial" w:hAnsi="Arial" w:cs="Arial"/>
          <w:sz w:val="20"/>
          <w:szCs w:val="20"/>
        </w:rPr>
        <w:t>.</w:t>
      </w:r>
    </w:p>
    <w:p w14:paraId="08B5BC18" w14:textId="77777777" w:rsidR="003B68AD" w:rsidRDefault="003B68AD"/>
    <w:p w14:paraId="3EFD9067" w14:textId="77777777" w:rsidR="00AD161C" w:rsidRPr="001E5973" w:rsidRDefault="001E5973" w:rsidP="001E5973">
      <w:pPr>
        <w:rPr>
          <w:rFonts w:ascii="Arial" w:hAnsi="Arial" w:cs="Arial"/>
          <w:b/>
          <w:bCs/>
          <w:szCs w:val="22"/>
        </w:rPr>
      </w:pPr>
      <w:r>
        <w:rPr>
          <w:rFonts w:ascii="Arial" w:hAnsi="Arial" w:cs="Arial"/>
          <w:b/>
          <w:bCs/>
          <w:szCs w:val="22"/>
        </w:rPr>
        <w:t xml:space="preserve">2.  </w:t>
      </w:r>
      <w:r w:rsidR="0007383F" w:rsidRPr="001E5973">
        <w:rPr>
          <w:rFonts w:ascii="Arial" w:hAnsi="Arial" w:cs="Arial"/>
          <w:b/>
          <w:bCs/>
          <w:szCs w:val="22"/>
        </w:rPr>
        <w:t>CASE REPORT 1</w:t>
      </w:r>
    </w:p>
    <w:p w14:paraId="2099954A" w14:textId="77777777" w:rsidR="00A57E16" w:rsidRPr="009B2191" w:rsidRDefault="00CC693F" w:rsidP="00295F05">
      <w:pPr>
        <w:jc w:val="both"/>
        <w:rPr>
          <w:rFonts w:ascii="Arial" w:hAnsi="Arial" w:cs="Arial"/>
          <w:sz w:val="20"/>
          <w:szCs w:val="20"/>
        </w:rPr>
      </w:pPr>
      <w:r w:rsidRPr="009B2191">
        <w:rPr>
          <w:rFonts w:ascii="Arial" w:hAnsi="Arial" w:cs="Arial"/>
          <w:sz w:val="20"/>
          <w:szCs w:val="20"/>
        </w:rPr>
        <w:t xml:space="preserve">A </w:t>
      </w:r>
      <w:proofErr w:type="gramStart"/>
      <w:r w:rsidRPr="009B2191">
        <w:rPr>
          <w:rFonts w:ascii="Arial" w:hAnsi="Arial" w:cs="Arial"/>
          <w:sz w:val="20"/>
          <w:szCs w:val="20"/>
        </w:rPr>
        <w:t>30 year old</w:t>
      </w:r>
      <w:proofErr w:type="gramEnd"/>
      <w:r w:rsidRPr="009B2191">
        <w:rPr>
          <w:rFonts w:ascii="Arial" w:hAnsi="Arial" w:cs="Arial"/>
          <w:sz w:val="20"/>
          <w:szCs w:val="20"/>
        </w:rPr>
        <w:t xml:space="preserve"> male presented to the department of oral and maxillofacial surgery at </w:t>
      </w:r>
      <w:proofErr w:type="spellStart"/>
      <w:r w:rsidR="002A7BE2" w:rsidRPr="009B2191">
        <w:rPr>
          <w:rFonts w:ascii="Arial" w:hAnsi="Arial" w:cs="Arial"/>
          <w:sz w:val="20"/>
          <w:szCs w:val="20"/>
        </w:rPr>
        <w:t>alsalam</w:t>
      </w:r>
      <w:proofErr w:type="spellEnd"/>
      <w:r w:rsidR="002A7BE2" w:rsidRPr="009B2191">
        <w:rPr>
          <w:rFonts w:ascii="Arial" w:hAnsi="Arial" w:cs="Arial"/>
          <w:sz w:val="20"/>
          <w:szCs w:val="20"/>
        </w:rPr>
        <w:t xml:space="preserve"> teaching hospital with recurrent</w:t>
      </w:r>
      <w:r w:rsidRPr="009B2191">
        <w:rPr>
          <w:rFonts w:ascii="Arial" w:hAnsi="Arial" w:cs="Arial"/>
          <w:sz w:val="20"/>
          <w:szCs w:val="20"/>
        </w:rPr>
        <w:t xml:space="preserve"> swelling in the parotid gland, </w:t>
      </w:r>
      <w:r w:rsidR="002A7BE2" w:rsidRPr="009B2191">
        <w:rPr>
          <w:rFonts w:ascii="Arial" w:hAnsi="Arial" w:cs="Arial"/>
          <w:sz w:val="20"/>
          <w:szCs w:val="20"/>
        </w:rPr>
        <w:t xml:space="preserve">the </w:t>
      </w:r>
      <w:r w:rsidRPr="009B2191">
        <w:rPr>
          <w:rFonts w:ascii="Arial" w:hAnsi="Arial" w:cs="Arial"/>
          <w:sz w:val="20"/>
          <w:szCs w:val="20"/>
        </w:rPr>
        <w:t>patient chief complaint was discomfort</w:t>
      </w:r>
      <w:r w:rsidR="002A7BE2" w:rsidRPr="009B2191">
        <w:rPr>
          <w:rFonts w:ascii="Arial" w:hAnsi="Arial" w:cs="Arial"/>
          <w:sz w:val="20"/>
          <w:szCs w:val="20"/>
        </w:rPr>
        <w:t xml:space="preserve"> and</w:t>
      </w:r>
      <w:r w:rsidRPr="009B2191">
        <w:rPr>
          <w:rFonts w:ascii="Arial" w:hAnsi="Arial" w:cs="Arial"/>
          <w:sz w:val="20"/>
          <w:szCs w:val="20"/>
        </w:rPr>
        <w:t xml:space="preserve"> progr</w:t>
      </w:r>
      <w:r w:rsidR="002A7BE2" w:rsidRPr="009B2191">
        <w:rPr>
          <w:rFonts w:ascii="Arial" w:hAnsi="Arial" w:cs="Arial"/>
          <w:sz w:val="20"/>
          <w:szCs w:val="20"/>
        </w:rPr>
        <w:t>essive swelling. He had a history of a mass at</w:t>
      </w:r>
      <w:r w:rsidR="00295F05" w:rsidRPr="009B2191">
        <w:rPr>
          <w:rFonts w:ascii="Arial" w:hAnsi="Arial" w:cs="Arial"/>
          <w:sz w:val="20"/>
          <w:szCs w:val="20"/>
        </w:rPr>
        <w:t xml:space="preserve"> the same site five</w:t>
      </w:r>
      <w:r w:rsidRPr="009B2191">
        <w:rPr>
          <w:rFonts w:ascii="Arial" w:hAnsi="Arial" w:cs="Arial"/>
          <w:sz w:val="20"/>
          <w:szCs w:val="20"/>
        </w:rPr>
        <w:t xml:space="preserve"> months ago</w:t>
      </w:r>
      <w:r w:rsidR="00295F05" w:rsidRPr="009B2191">
        <w:rPr>
          <w:rFonts w:ascii="Arial" w:hAnsi="Arial" w:cs="Arial"/>
          <w:sz w:val="20"/>
          <w:szCs w:val="20"/>
        </w:rPr>
        <w:t>,</w:t>
      </w:r>
      <w:r w:rsidRPr="009B2191">
        <w:rPr>
          <w:rFonts w:ascii="Arial" w:hAnsi="Arial" w:cs="Arial"/>
          <w:sz w:val="20"/>
          <w:szCs w:val="20"/>
        </w:rPr>
        <w:t xml:space="preserve"> for which he</w:t>
      </w:r>
      <w:r w:rsidR="00295F05" w:rsidRPr="009B2191">
        <w:rPr>
          <w:rFonts w:ascii="Arial" w:hAnsi="Arial" w:cs="Arial"/>
          <w:sz w:val="20"/>
          <w:szCs w:val="20"/>
        </w:rPr>
        <w:t xml:space="preserve"> underwent surgical resection at another institution</w:t>
      </w:r>
      <w:r w:rsidRPr="009B2191">
        <w:rPr>
          <w:rFonts w:ascii="Arial" w:hAnsi="Arial" w:cs="Arial"/>
          <w:sz w:val="20"/>
          <w:szCs w:val="20"/>
        </w:rPr>
        <w:t xml:space="preserve">, </w:t>
      </w:r>
      <w:r w:rsidR="00295F05" w:rsidRPr="009B2191">
        <w:rPr>
          <w:rFonts w:ascii="Arial" w:hAnsi="Arial" w:cs="Arial"/>
          <w:sz w:val="20"/>
          <w:szCs w:val="20"/>
        </w:rPr>
        <w:t xml:space="preserve">the </w:t>
      </w:r>
      <w:r w:rsidRPr="009B2191">
        <w:rPr>
          <w:rFonts w:ascii="Arial" w:hAnsi="Arial" w:cs="Arial"/>
          <w:sz w:val="20"/>
          <w:szCs w:val="20"/>
        </w:rPr>
        <w:t xml:space="preserve">post-operative histopathological report from </w:t>
      </w:r>
      <w:r w:rsidR="00295F05" w:rsidRPr="009B2191">
        <w:rPr>
          <w:rFonts w:ascii="Arial" w:hAnsi="Arial" w:cs="Arial"/>
          <w:sz w:val="20"/>
          <w:szCs w:val="20"/>
        </w:rPr>
        <w:t>that</w:t>
      </w:r>
      <w:r w:rsidRPr="009B2191">
        <w:rPr>
          <w:rFonts w:ascii="Arial" w:hAnsi="Arial" w:cs="Arial"/>
          <w:sz w:val="20"/>
          <w:szCs w:val="20"/>
        </w:rPr>
        <w:t xml:space="preserve"> </w:t>
      </w:r>
      <w:r w:rsidRPr="009B2191">
        <w:rPr>
          <w:rFonts w:ascii="Arial" w:hAnsi="Arial" w:cs="Arial"/>
          <w:sz w:val="20"/>
          <w:szCs w:val="20"/>
        </w:rPr>
        <w:lastRenderedPageBreak/>
        <w:t>surgery reveal</w:t>
      </w:r>
      <w:r w:rsidR="00295F05" w:rsidRPr="009B2191">
        <w:rPr>
          <w:rFonts w:ascii="Arial" w:hAnsi="Arial" w:cs="Arial"/>
          <w:sz w:val="20"/>
          <w:szCs w:val="20"/>
        </w:rPr>
        <w:t>ed a</w:t>
      </w:r>
      <w:r w:rsidRPr="009B2191">
        <w:rPr>
          <w:rFonts w:ascii="Arial" w:hAnsi="Arial" w:cs="Arial"/>
          <w:sz w:val="20"/>
          <w:szCs w:val="20"/>
        </w:rPr>
        <w:t xml:space="preserve"> low grade mucoepidermoid carcinoma. Clinical examination show</w:t>
      </w:r>
      <w:r w:rsidR="00295F05" w:rsidRPr="009B2191">
        <w:rPr>
          <w:rFonts w:ascii="Arial" w:hAnsi="Arial" w:cs="Arial"/>
          <w:sz w:val="20"/>
          <w:szCs w:val="20"/>
        </w:rPr>
        <w:t>ed a</w:t>
      </w:r>
      <w:r w:rsidRPr="009B2191">
        <w:rPr>
          <w:rFonts w:ascii="Arial" w:hAnsi="Arial" w:cs="Arial"/>
          <w:sz w:val="20"/>
          <w:szCs w:val="20"/>
        </w:rPr>
        <w:t xml:space="preserve"> f</w:t>
      </w:r>
      <w:r w:rsidR="00295F05" w:rsidRPr="009B2191">
        <w:rPr>
          <w:rFonts w:ascii="Arial" w:hAnsi="Arial" w:cs="Arial"/>
          <w:sz w:val="20"/>
          <w:szCs w:val="20"/>
        </w:rPr>
        <w:t xml:space="preserve">ixed mass in the parotid gland with </w:t>
      </w:r>
      <w:r w:rsidRPr="009B2191">
        <w:rPr>
          <w:rFonts w:ascii="Arial" w:hAnsi="Arial" w:cs="Arial"/>
          <w:sz w:val="20"/>
          <w:szCs w:val="20"/>
        </w:rPr>
        <w:t xml:space="preserve">normal facial nerve function </w:t>
      </w:r>
      <w:r w:rsidR="00295F05" w:rsidRPr="009B2191">
        <w:rPr>
          <w:rFonts w:ascii="Arial" w:hAnsi="Arial" w:cs="Arial"/>
          <w:sz w:val="20"/>
          <w:szCs w:val="20"/>
        </w:rPr>
        <w:t>and</w:t>
      </w:r>
      <w:r w:rsidRPr="009B2191">
        <w:rPr>
          <w:rFonts w:ascii="Arial" w:hAnsi="Arial" w:cs="Arial"/>
          <w:sz w:val="20"/>
          <w:szCs w:val="20"/>
        </w:rPr>
        <w:t xml:space="preserve"> no palpable lymph nodes in the neck</w:t>
      </w:r>
      <w:r w:rsidR="00295F05" w:rsidRPr="009B2191">
        <w:rPr>
          <w:rFonts w:ascii="Arial" w:hAnsi="Arial" w:cs="Arial"/>
          <w:sz w:val="20"/>
          <w:szCs w:val="20"/>
        </w:rPr>
        <w:t>.</w:t>
      </w:r>
      <w:r w:rsidR="0007443E" w:rsidRPr="009B2191">
        <w:rPr>
          <w:rFonts w:ascii="Arial" w:hAnsi="Arial" w:cs="Arial"/>
          <w:sz w:val="20"/>
          <w:szCs w:val="20"/>
        </w:rPr>
        <w:t xml:space="preserve"> </w:t>
      </w:r>
      <w:r w:rsidR="00295F05" w:rsidRPr="009B2191">
        <w:rPr>
          <w:rFonts w:ascii="Arial" w:hAnsi="Arial" w:cs="Arial"/>
          <w:sz w:val="20"/>
          <w:szCs w:val="20"/>
        </w:rPr>
        <w:t>A</w:t>
      </w:r>
      <w:r w:rsidR="00233954" w:rsidRPr="009B2191">
        <w:rPr>
          <w:rFonts w:ascii="Arial" w:hAnsi="Arial" w:cs="Arial"/>
          <w:sz w:val="20"/>
          <w:szCs w:val="20"/>
        </w:rPr>
        <w:t xml:space="preserve"> clinical diagnosis of recurrent malignant parotid tumor was </w:t>
      </w:r>
      <w:r w:rsidR="00295F05" w:rsidRPr="009B2191">
        <w:rPr>
          <w:rFonts w:ascii="Arial" w:hAnsi="Arial" w:cs="Arial"/>
          <w:sz w:val="20"/>
          <w:szCs w:val="20"/>
        </w:rPr>
        <w:t>established</w:t>
      </w:r>
      <w:r w:rsidR="00375C8E" w:rsidRPr="009B2191">
        <w:rPr>
          <w:rFonts w:ascii="Arial" w:hAnsi="Arial" w:cs="Arial"/>
          <w:sz w:val="20"/>
          <w:szCs w:val="20"/>
        </w:rPr>
        <w:t xml:space="preserve"> (F</w:t>
      </w:r>
      <w:r w:rsidR="007D36A0">
        <w:rPr>
          <w:rFonts w:ascii="Arial" w:hAnsi="Arial" w:cs="Arial"/>
          <w:sz w:val="20"/>
          <w:szCs w:val="20"/>
        </w:rPr>
        <w:t>ig.</w:t>
      </w:r>
      <w:r w:rsidR="009C0D43" w:rsidRPr="009B2191">
        <w:rPr>
          <w:rFonts w:ascii="Arial" w:hAnsi="Arial" w:cs="Arial"/>
          <w:sz w:val="20"/>
          <w:szCs w:val="20"/>
        </w:rPr>
        <w:t>1)</w:t>
      </w:r>
      <w:r w:rsidR="00994B3E" w:rsidRPr="009B2191">
        <w:rPr>
          <w:rFonts w:ascii="Arial" w:hAnsi="Arial" w:cs="Arial"/>
          <w:sz w:val="20"/>
          <w:szCs w:val="20"/>
        </w:rPr>
        <w:t xml:space="preserve">. </w:t>
      </w:r>
    </w:p>
    <w:p w14:paraId="3F00F181" w14:textId="77777777" w:rsidR="00E6701D" w:rsidRDefault="00AD0403" w:rsidP="00E6701D">
      <w:r>
        <w:rPr>
          <w:noProof/>
        </w:rPr>
        <mc:AlternateContent>
          <mc:Choice Requires="wps">
            <w:drawing>
              <wp:anchor distT="0" distB="0" distL="114300" distR="114300" simplePos="0" relativeHeight="251709440" behindDoc="0" locked="0" layoutInCell="1" allowOverlap="1" wp14:anchorId="42ADA010" wp14:editId="19E25C95">
                <wp:simplePos x="0" y="0"/>
                <wp:positionH relativeFrom="column">
                  <wp:posOffset>4324350</wp:posOffset>
                </wp:positionH>
                <wp:positionV relativeFrom="paragraph">
                  <wp:posOffset>1077595</wp:posOffset>
                </wp:positionV>
                <wp:extent cx="600075" cy="238125"/>
                <wp:effectExtent l="0" t="0" r="28575" b="28575"/>
                <wp:wrapNone/>
                <wp:docPr id="54" name="Oval 54"/>
                <wp:cNvGraphicFramePr/>
                <a:graphic xmlns:a="http://schemas.openxmlformats.org/drawingml/2006/main">
                  <a:graphicData uri="http://schemas.microsoft.com/office/word/2010/wordprocessingShape">
                    <wps:wsp>
                      <wps:cNvSpPr/>
                      <wps:spPr>
                        <a:xfrm>
                          <a:off x="0" y="0"/>
                          <a:ext cx="600075" cy="238125"/>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1813C589" id="Oval 54" o:spid="_x0000_s1026" style="position:absolute;margin-left:340.5pt;margin-top:84.85pt;width:47.25pt;height:18.7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" fillcolor="windowText" strokecolor="#41719c" strokeweight="1pt">
                <v:stroke joinstyle="miter"/>
              </v:oval>
            </w:pict>
          </mc:Fallback>
        </mc:AlternateContent>
      </w:r>
      <w:r>
        <w:rPr>
          <w:noProof/>
        </w:rPr>
        <mc:AlternateContent>
          <mc:Choice Requires="wps">
            <w:drawing>
              <wp:anchor distT="0" distB="0" distL="114300" distR="114300" simplePos="0" relativeHeight="251707392" behindDoc="0" locked="0" layoutInCell="1" allowOverlap="1" wp14:anchorId="1C0680A5" wp14:editId="4081FC7A">
                <wp:simplePos x="0" y="0"/>
                <wp:positionH relativeFrom="column">
                  <wp:posOffset>1181100</wp:posOffset>
                </wp:positionH>
                <wp:positionV relativeFrom="paragraph">
                  <wp:posOffset>1115695</wp:posOffset>
                </wp:positionV>
                <wp:extent cx="600075" cy="238125"/>
                <wp:effectExtent l="0" t="0" r="28575" b="28575"/>
                <wp:wrapNone/>
                <wp:docPr id="29" name="Oval 29"/>
                <wp:cNvGraphicFramePr/>
                <a:graphic xmlns:a="http://schemas.openxmlformats.org/drawingml/2006/main">
                  <a:graphicData uri="http://schemas.microsoft.com/office/word/2010/wordprocessingShape">
                    <wps:wsp>
                      <wps:cNvSpPr/>
                      <wps:spPr>
                        <a:xfrm>
                          <a:off x="0" y="0"/>
                          <a:ext cx="600075" cy="238125"/>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33A30DAD" id="Oval 29" o:spid="_x0000_s1026" style="position:absolute;margin-left:93pt;margin-top:87.85pt;width:47.25pt;height:18.7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" fillcolor="black [3213]" strokecolor="#1f4d78 [1604]" strokeweight="1pt">
                <v:stroke joinstyle="miter"/>
              </v:oval>
            </w:pict>
          </mc:Fallback>
        </mc:AlternateContent>
      </w:r>
      <w:r w:rsidR="007D36A0">
        <w:rPr>
          <w:noProof/>
        </w:rPr>
        <mc:AlternateContent>
          <mc:Choice Requires="wps">
            <w:drawing>
              <wp:anchor distT="0" distB="0" distL="114300" distR="114300" simplePos="0" relativeHeight="251675648" behindDoc="0" locked="0" layoutInCell="1" allowOverlap="1" wp14:anchorId="55BFB98C" wp14:editId="373E18E9">
                <wp:simplePos x="0" y="0"/>
                <wp:positionH relativeFrom="margin">
                  <wp:posOffset>218440</wp:posOffset>
                </wp:positionH>
                <wp:positionV relativeFrom="paragraph">
                  <wp:posOffset>1743710</wp:posOffset>
                </wp:positionV>
                <wp:extent cx="466725" cy="76200"/>
                <wp:effectExtent l="0" t="57150" r="9525" b="19050"/>
                <wp:wrapNone/>
                <wp:docPr id="24" name="Straight Arrow Connector 24"/>
                <wp:cNvGraphicFramePr/>
                <a:graphic xmlns:a="http://schemas.openxmlformats.org/drawingml/2006/main">
                  <a:graphicData uri="http://schemas.microsoft.com/office/word/2010/wordprocessingShape">
                    <wps:wsp>
                      <wps:cNvCnPr/>
                      <wps:spPr>
                        <a:xfrm flipV="1">
                          <a:off x="0" y="0"/>
                          <a:ext cx="466725" cy="76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0F8FFBB" id="_x0000_t32" coordsize="21600,21600" o:spt="32" o:oned="t" path="m,l21600,21600e" filled="f">
                <v:path arrowok="t" fillok="f" o:connecttype="none"/>
                <o:lock v:ext="edit" shapetype="t"/>
              </v:shapetype>
              <v:shape id="Straight Arrow Connector 24" o:spid="_x0000_s1026" type="#_x0000_t32" style="position:absolute;margin-left:17.2pt;margin-top:137.3pt;width:36.75pt;height:6pt;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" strokecolor="black [3213]" strokeweight=".5pt">
                <v:stroke endarrow="block" joinstyle="miter"/>
                <w10:wrap anchorx="margin"/>
              </v:shape>
            </w:pict>
          </mc:Fallback>
        </mc:AlternateContent>
      </w:r>
      <w:r w:rsidR="00C14944">
        <w:rPr>
          <w:noProof/>
        </w:rPr>
        <mc:AlternateContent>
          <mc:Choice Requires="wps">
            <w:drawing>
              <wp:anchor distT="0" distB="0" distL="114300" distR="114300" simplePos="0" relativeHeight="251692032" behindDoc="0" locked="0" layoutInCell="1" allowOverlap="1" wp14:anchorId="644E6F72" wp14:editId="30164939">
                <wp:simplePos x="0" y="0"/>
                <wp:positionH relativeFrom="column">
                  <wp:posOffset>3019425</wp:posOffset>
                </wp:positionH>
                <wp:positionV relativeFrom="paragraph">
                  <wp:posOffset>1295400</wp:posOffset>
                </wp:positionV>
                <wp:extent cx="838200" cy="1238250"/>
                <wp:effectExtent l="0" t="0" r="19050" b="19050"/>
                <wp:wrapNone/>
                <wp:docPr id="40" name="Oval 40"/>
                <wp:cNvGraphicFramePr/>
                <a:graphic xmlns:a="http://schemas.openxmlformats.org/drawingml/2006/main">
                  <a:graphicData uri="http://schemas.microsoft.com/office/word/2010/wordprocessingShape">
                    <wps:wsp>
                      <wps:cNvSpPr/>
                      <wps:spPr>
                        <a:xfrm>
                          <a:off x="0" y="0"/>
                          <a:ext cx="838200" cy="12382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30718C53" id="Oval 40" o:spid="_x0000_s1026" style="position:absolute;margin-left:237.75pt;margin-top:102pt;width:66pt;height:9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" filled="f" strokecolor="black [3213]" strokeweight="1pt">
                <v:stroke joinstyle="miter"/>
              </v:oval>
            </w:pict>
          </mc:Fallback>
        </mc:AlternateContent>
      </w:r>
      <w:r w:rsidR="00375C8E">
        <w:rPr>
          <w:noProof/>
        </w:rPr>
        <w:drawing>
          <wp:anchor distT="0" distB="0" distL="114300" distR="114300" simplePos="0" relativeHeight="251688960" behindDoc="1" locked="0" layoutInCell="1" allowOverlap="1" wp14:anchorId="6203DD42" wp14:editId="494C06BE">
            <wp:simplePos x="0" y="0"/>
            <wp:positionH relativeFrom="margin">
              <wp:posOffset>2619375</wp:posOffset>
            </wp:positionH>
            <wp:positionV relativeFrom="paragraph">
              <wp:posOffset>167005</wp:posOffset>
            </wp:positionV>
            <wp:extent cx="2266950" cy="2913762"/>
            <wp:effectExtent l="171450" t="171450" r="228600" b="22987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66950" cy="2913762"/>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A57E16" w:rsidRPr="00A57E16">
        <w:rPr>
          <w:noProof/>
        </w:rPr>
        <w:drawing>
          <wp:inline distT="0" distB="0" distL="0" distR="0" wp14:anchorId="04AB71BB" wp14:editId="4036CA15">
            <wp:extent cx="2202656" cy="2936875"/>
            <wp:effectExtent l="171450" t="171450" r="236220" b="225425"/>
            <wp:docPr id="1" name="Picture 1" descr="D:\taha jasim mucoepidermoid\photo_2025-03-01_21-4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ha jasim mucoepidermoid\photo_2025-03-01_21-48-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7037" cy="2942716"/>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223DAF7E" w14:textId="77777777" w:rsidR="00A57E16" w:rsidRPr="0032451E" w:rsidRDefault="00855ED0" w:rsidP="00E6701D">
      <w:pPr>
        <w:rPr>
          <w:sz w:val="20"/>
          <w:szCs w:val="20"/>
        </w:rPr>
      </w:pPr>
      <w:r w:rsidRPr="0032451E">
        <w:rPr>
          <w:sz w:val="20"/>
          <w:szCs w:val="20"/>
        </w:rPr>
        <w:t xml:space="preserve">Fig </w:t>
      </w:r>
      <w:r w:rsidR="00375C8E">
        <w:rPr>
          <w:sz w:val="20"/>
          <w:szCs w:val="20"/>
        </w:rPr>
        <w:t>.</w:t>
      </w:r>
      <w:r w:rsidRPr="0032451E">
        <w:rPr>
          <w:sz w:val="20"/>
          <w:szCs w:val="20"/>
        </w:rPr>
        <w:t>1</w:t>
      </w:r>
      <w:r w:rsidR="00500A1C" w:rsidRPr="0032451E">
        <w:rPr>
          <w:sz w:val="20"/>
          <w:szCs w:val="20"/>
        </w:rPr>
        <w:t xml:space="preserve">. </w:t>
      </w:r>
      <w:r w:rsidR="000C7C84" w:rsidRPr="0032451E">
        <w:rPr>
          <w:sz w:val="20"/>
          <w:szCs w:val="20"/>
        </w:rPr>
        <w:t>Swelling in the right side</w:t>
      </w:r>
      <w:r w:rsidR="001343EE" w:rsidRPr="0032451E">
        <w:rPr>
          <w:sz w:val="20"/>
          <w:szCs w:val="20"/>
        </w:rPr>
        <w:t xml:space="preserve"> </w:t>
      </w:r>
      <w:r w:rsidR="000C7C84" w:rsidRPr="0032451E">
        <w:rPr>
          <w:sz w:val="20"/>
          <w:szCs w:val="20"/>
        </w:rPr>
        <w:t>(black arrow)</w:t>
      </w:r>
    </w:p>
    <w:p w14:paraId="33822F25" w14:textId="77777777" w:rsidR="00A57E16" w:rsidRPr="001E5973" w:rsidRDefault="00295F05" w:rsidP="001E5973">
      <w:pPr>
        <w:jc w:val="both"/>
        <w:rPr>
          <w:rFonts w:ascii="Arial" w:hAnsi="Arial" w:cs="Arial"/>
          <w:sz w:val="20"/>
          <w:szCs w:val="20"/>
        </w:rPr>
      </w:pPr>
      <w:r w:rsidRPr="007D36A0">
        <w:rPr>
          <w:rFonts w:ascii="Arial" w:hAnsi="Arial" w:cs="Arial"/>
          <w:sz w:val="20"/>
          <w:szCs w:val="20"/>
        </w:rPr>
        <w:t>Patient was sent for an MRI to determine the extent</w:t>
      </w:r>
      <w:r w:rsidR="00A57E16" w:rsidRPr="007D36A0">
        <w:rPr>
          <w:rFonts w:ascii="Arial" w:hAnsi="Arial" w:cs="Arial"/>
          <w:sz w:val="20"/>
          <w:szCs w:val="20"/>
        </w:rPr>
        <w:t xml:space="preserve"> of the tumor and lymph nodes status</w:t>
      </w:r>
      <w:r w:rsidRPr="007D36A0">
        <w:rPr>
          <w:rFonts w:ascii="Arial" w:hAnsi="Arial" w:cs="Arial"/>
          <w:sz w:val="20"/>
          <w:szCs w:val="20"/>
        </w:rPr>
        <w:t>,</w:t>
      </w:r>
      <w:r w:rsidR="00A57E16" w:rsidRPr="007D36A0">
        <w:rPr>
          <w:rFonts w:ascii="Arial" w:hAnsi="Arial" w:cs="Arial"/>
          <w:sz w:val="20"/>
          <w:szCs w:val="20"/>
        </w:rPr>
        <w:t xml:space="preserve"> which show</w:t>
      </w:r>
      <w:r w:rsidRPr="007D36A0">
        <w:rPr>
          <w:rFonts w:ascii="Arial" w:hAnsi="Arial" w:cs="Arial"/>
          <w:sz w:val="20"/>
          <w:szCs w:val="20"/>
        </w:rPr>
        <w:t>ed an</w:t>
      </w:r>
      <w:r w:rsidR="00A57E16" w:rsidRPr="007D36A0">
        <w:rPr>
          <w:rFonts w:ascii="Arial" w:hAnsi="Arial" w:cs="Arial"/>
          <w:sz w:val="20"/>
          <w:szCs w:val="20"/>
        </w:rPr>
        <w:t xml:space="preserve"> irregular mass occupying the parotid region and normal lymph nodes in the </w:t>
      </w:r>
      <w:r w:rsidR="00697BB3" w:rsidRPr="007D36A0">
        <w:rPr>
          <w:rFonts w:ascii="Arial" w:hAnsi="Arial" w:cs="Arial"/>
          <w:sz w:val="20"/>
          <w:szCs w:val="20"/>
        </w:rPr>
        <w:t xml:space="preserve">neck </w:t>
      </w:r>
      <w:r w:rsidR="007D36A0">
        <w:rPr>
          <w:rFonts w:ascii="Arial" w:hAnsi="Arial" w:cs="Arial"/>
          <w:sz w:val="20"/>
          <w:szCs w:val="20"/>
        </w:rPr>
        <w:t>(Fig.</w:t>
      </w:r>
      <w:r w:rsidR="00A57E16" w:rsidRPr="007D36A0">
        <w:rPr>
          <w:rFonts w:ascii="Arial" w:hAnsi="Arial" w:cs="Arial"/>
          <w:sz w:val="20"/>
          <w:szCs w:val="20"/>
        </w:rPr>
        <w:t>2)</w:t>
      </w:r>
      <w:r w:rsidRPr="007D36A0">
        <w:rPr>
          <w:rFonts w:ascii="Arial" w:hAnsi="Arial" w:cs="Arial"/>
          <w:sz w:val="20"/>
          <w:szCs w:val="20"/>
        </w:rPr>
        <w:t>.</w:t>
      </w:r>
    </w:p>
    <w:p w14:paraId="24576507" w14:textId="77777777" w:rsidR="00A57E16" w:rsidRDefault="00A57E16" w:rsidP="00C14944">
      <w:r w:rsidRPr="00A57E16">
        <w:rPr>
          <w:noProof/>
        </w:rPr>
        <w:drawing>
          <wp:inline distT="0" distB="0" distL="0" distR="0" wp14:anchorId="10F3557C" wp14:editId="62231EF5">
            <wp:extent cx="5731510" cy="3146814"/>
            <wp:effectExtent l="171450" t="171450" r="231140" b="225425"/>
            <wp:docPr id="2" name="Picture 2" descr="D:\taha jasim mucoepidermoi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aha jasim mucoepidermoi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146814"/>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sidR="00855ED0">
        <w:t>Fig</w:t>
      </w:r>
      <w:r w:rsidR="00375C8E">
        <w:t>.</w:t>
      </w:r>
      <w:r w:rsidR="00855ED0">
        <w:t xml:space="preserve"> 2</w:t>
      </w:r>
      <w:r w:rsidR="000C7C84">
        <w:t>.</w:t>
      </w:r>
      <w:r w:rsidR="00B0058C">
        <w:t xml:space="preserve"> </w:t>
      </w:r>
      <w:r w:rsidR="007F7537">
        <w:t xml:space="preserve">MRI </w:t>
      </w:r>
      <w:r w:rsidR="00B0058C">
        <w:t>T2</w:t>
      </w:r>
      <w:r w:rsidR="007F7537">
        <w:t>W</w:t>
      </w:r>
      <w:r w:rsidR="00B0058C">
        <w:t xml:space="preserve"> demonstrate</w:t>
      </w:r>
      <w:r w:rsidR="00295F05">
        <w:t>d</w:t>
      </w:r>
      <w:r w:rsidR="00B0058C">
        <w:t xml:space="preserve"> irregular mass</w:t>
      </w:r>
      <w:r w:rsidR="00041AEF">
        <w:t xml:space="preserve"> </w:t>
      </w:r>
      <w:r w:rsidR="00B0058C">
        <w:t xml:space="preserve">(yellow circle) </w:t>
      </w:r>
    </w:p>
    <w:p w14:paraId="47CB7511" w14:textId="77777777" w:rsidR="00386398" w:rsidRDefault="00386398" w:rsidP="00C14944"/>
    <w:p w14:paraId="6356D781" w14:textId="77777777" w:rsidR="00A57E16" w:rsidRDefault="00A57E16" w:rsidP="00287A79"/>
    <w:p w14:paraId="159650E6" w14:textId="77777777" w:rsidR="00287A79" w:rsidRPr="007D36A0" w:rsidRDefault="00287A79" w:rsidP="00287A79">
      <w:pPr>
        <w:rPr>
          <w:rFonts w:ascii="Arial" w:hAnsi="Arial" w:cs="Arial"/>
          <w:sz w:val="20"/>
          <w:szCs w:val="20"/>
        </w:rPr>
      </w:pPr>
      <w:r w:rsidRPr="007D36A0">
        <w:rPr>
          <w:rFonts w:ascii="Arial" w:hAnsi="Arial" w:cs="Arial"/>
          <w:sz w:val="20"/>
          <w:szCs w:val="20"/>
        </w:rPr>
        <w:t xml:space="preserve">The treatment plan included total </w:t>
      </w:r>
      <w:r w:rsidR="00697BB3" w:rsidRPr="007D36A0">
        <w:rPr>
          <w:rFonts w:ascii="Arial" w:hAnsi="Arial" w:cs="Arial"/>
          <w:sz w:val="20"/>
          <w:szCs w:val="20"/>
        </w:rPr>
        <w:t>parotidectomy, facial</w:t>
      </w:r>
      <w:r w:rsidRPr="007D36A0">
        <w:rPr>
          <w:rFonts w:ascii="Arial" w:hAnsi="Arial" w:cs="Arial"/>
          <w:sz w:val="20"/>
          <w:szCs w:val="20"/>
        </w:rPr>
        <w:t xml:space="preserve"> nerve preservation and selective neck dissection</w:t>
      </w:r>
      <w:r w:rsidR="00295F05" w:rsidRPr="007D36A0">
        <w:rPr>
          <w:rFonts w:ascii="Arial" w:hAnsi="Arial" w:cs="Arial"/>
          <w:sz w:val="20"/>
          <w:szCs w:val="20"/>
        </w:rPr>
        <w:t xml:space="preserve"> at</w:t>
      </w:r>
      <w:r w:rsidRPr="007D36A0">
        <w:rPr>
          <w:rFonts w:ascii="Arial" w:hAnsi="Arial" w:cs="Arial"/>
          <w:sz w:val="20"/>
          <w:szCs w:val="20"/>
        </w:rPr>
        <w:t xml:space="preserve"> level 2A </w:t>
      </w:r>
      <w:r w:rsidR="00375C8E" w:rsidRPr="007D36A0">
        <w:rPr>
          <w:rFonts w:ascii="Arial" w:hAnsi="Arial" w:cs="Arial"/>
          <w:sz w:val="20"/>
          <w:szCs w:val="20"/>
        </w:rPr>
        <w:t>(F</w:t>
      </w:r>
      <w:r w:rsidR="007D36A0">
        <w:rPr>
          <w:rFonts w:ascii="Arial" w:hAnsi="Arial" w:cs="Arial"/>
          <w:sz w:val="20"/>
          <w:szCs w:val="20"/>
        </w:rPr>
        <w:t>ig.</w:t>
      </w:r>
      <w:r w:rsidRPr="007D36A0">
        <w:rPr>
          <w:rFonts w:ascii="Arial" w:hAnsi="Arial" w:cs="Arial"/>
          <w:sz w:val="20"/>
          <w:szCs w:val="20"/>
        </w:rPr>
        <w:t>3)</w:t>
      </w:r>
    </w:p>
    <w:p w14:paraId="42AA43A6" w14:textId="77777777" w:rsidR="00C14944" w:rsidRDefault="00C14944" w:rsidP="00287A79">
      <w:pPr>
        <w:rPr>
          <w:sz w:val="24"/>
          <w:szCs w:val="24"/>
        </w:rPr>
      </w:pPr>
    </w:p>
    <w:p w14:paraId="18F204B5" w14:textId="77777777" w:rsidR="00C14944" w:rsidRPr="0062697A" w:rsidRDefault="00C14944" w:rsidP="00287A79">
      <w:pPr>
        <w:rPr>
          <w:sz w:val="24"/>
          <w:szCs w:val="24"/>
        </w:rPr>
      </w:pPr>
    </w:p>
    <w:p w14:paraId="17AB5F96" w14:textId="77777777" w:rsidR="00A57E16" w:rsidRDefault="00C14944"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eastAsia="Times New Roman" w:hAnsi="Times New Roman" w:cs="Times New Roman"/>
          <w:noProof/>
          <w:color w:val="000000"/>
          <w:sz w:val="0"/>
          <w:szCs w:val="0"/>
          <w:u w:color="000000"/>
        </w:rPr>
        <mc:AlternateContent>
          <mc:Choice Requires="wps">
            <w:drawing>
              <wp:anchor distT="0" distB="0" distL="114300" distR="114300" simplePos="0" relativeHeight="251698176" behindDoc="0" locked="0" layoutInCell="1" allowOverlap="1" wp14:anchorId="78677D95" wp14:editId="3549C281">
                <wp:simplePos x="0" y="0"/>
                <wp:positionH relativeFrom="column">
                  <wp:posOffset>-771525</wp:posOffset>
                </wp:positionH>
                <wp:positionV relativeFrom="paragraph">
                  <wp:posOffset>20955</wp:posOffset>
                </wp:positionV>
                <wp:extent cx="276225" cy="266700"/>
                <wp:effectExtent l="0" t="0" r="28575" b="19050"/>
                <wp:wrapNone/>
                <wp:docPr id="46" name="Text Box 46"/>
                <wp:cNvGraphicFramePr/>
                <a:graphic xmlns:a="http://schemas.openxmlformats.org/drawingml/2006/main">
                  <a:graphicData uri="http://schemas.microsoft.com/office/word/2010/wordprocessingShape">
                    <wps:wsp>
                      <wps:cNvSpPr txBox="1"/>
                      <wps:spPr>
                        <a:xfrm>
                          <a:off x="0" y="0"/>
                          <a:ext cx="2762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626BD4" w14:textId="77777777" w:rsidR="00C14944" w:rsidRDefault="00C14944">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8677D95" id="_x0000_t202" coordsize="21600,21600" o:spt="202" path="m,l,21600r21600,l21600,xe">
                <v:stroke joinstyle="miter"/>
                <v:path gradientshapeok="t" o:connecttype="rect"/>
              </v:shapetype>
              <v:shape id="Text Box 46" o:spid="_x0000_s1026" type="#_x0000_t202" style="position:absolute;margin-left:-60.75pt;margin-top:1.65pt;width:21.75pt;height:21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" fillcolor="white [3201]" strokeweight=".5pt">
                <v:textbox>
                  <w:txbxContent>
                    <w:p w14:paraId="11626BD4" w14:textId="77777777" w:rsidR="00C14944" w:rsidRDefault="00C14944">
                      <w:r>
                        <w:t>A</w:t>
                      </w:r>
                    </w:p>
                  </w:txbxContent>
                </v:textbox>
              </v:shape>
            </w:pict>
          </mc:Fallback>
        </mc:AlternateContent>
      </w:r>
      <w:r w:rsidRPr="0048176F">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660288" behindDoc="1" locked="0" layoutInCell="1" allowOverlap="1" wp14:anchorId="69B78EA0" wp14:editId="41E78011">
            <wp:simplePos x="0" y="0"/>
            <wp:positionH relativeFrom="margin">
              <wp:posOffset>1665605</wp:posOffset>
            </wp:positionH>
            <wp:positionV relativeFrom="paragraph">
              <wp:posOffset>111125</wp:posOffset>
            </wp:positionV>
            <wp:extent cx="2218055" cy="2499360"/>
            <wp:effectExtent l="171450" t="171450" r="220345" b="224790"/>
            <wp:wrapNone/>
            <wp:docPr id="5" name="Picture 5" descr="D:\taha jasim mucoepidermoid\photo_2025-03-01_21-4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aha jasim mucoepidermoid\photo_2025-03-01_21-49-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8055" cy="249936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Pr="00A57E16">
        <w:rPr>
          <w:noProof/>
        </w:rPr>
        <w:drawing>
          <wp:anchor distT="0" distB="0" distL="114300" distR="114300" simplePos="0" relativeHeight="251658240" behindDoc="1" locked="0" layoutInCell="1" allowOverlap="1" wp14:anchorId="6928F440" wp14:editId="632F208D">
            <wp:simplePos x="0" y="0"/>
            <wp:positionH relativeFrom="margin">
              <wp:posOffset>-713740</wp:posOffset>
            </wp:positionH>
            <wp:positionV relativeFrom="paragraph">
              <wp:posOffset>92710</wp:posOffset>
            </wp:positionV>
            <wp:extent cx="2171700" cy="2596430"/>
            <wp:effectExtent l="171450" t="171450" r="228600" b="223520"/>
            <wp:wrapNone/>
            <wp:docPr id="3" name="Picture 3" descr="D:\taha jasim mucoepidermoid\photo_2025-03-01_21-4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aha jasim mucoepidermoid\photo_2025-03-01_21-49-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1700" cy="259643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247EAA14" w14:textId="77777777" w:rsidR="00A57E16" w:rsidRDefault="00C14944"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noProof/>
        </w:rPr>
        <mc:AlternateContent>
          <mc:Choice Requires="wps">
            <w:drawing>
              <wp:anchor distT="0" distB="0" distL="114300" distR="114300" simplePos="0" relativeHeight="251700224" behindDoc="0" locked="0" layoutInCell="1" allowOverlap="1" wp14:anchorId="2200B13E" wp14:editId="0F9C6035">
                <wp:simplePos x="0" y="0"/>
                <wp:positionH relativeFrom="column">
                  <wp:posOffset>4114800</wp:posOffset>
                </wp:positionH>
                <wp:positionV relativeFrom="paragraph">
                  <wp:posOffset>45085</wp:posOffset>
                </wp:positionV>
                <wp:extent cx="276225" cy="23812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27622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AF282A" w14:textId="77777777" w:rsidR="00C14944" w:rsidRDefault="00C14944">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0B13E" id="Text Box 48" o:spid="_x0000_s1027" type="#_x0000_t202" style="position:absolute;margin-left:324pt;margin-top:3.55pt;width:21.75pt;height:1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" fillcolor="white [3201]" strokeweight=".5pt">
                <v:textbox>
                  <w:txbxContent>
                    <w:p w14:paraId="3BAF282A" w14:textId="77777777" w:rsidR="00C14944" w:rsidRDefault="00C14944">
                      <w:r>
                        <w:t>C</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7D238C12" wp14:editId="57C17EEE">
                <wp:simplePos x="0" y="0"/>
                <wp:positionH relativeFrom="column">
                  <wp:posOffset>1638300</wp:posOffset>
                </wp:positionH>
                <wp:positionV relativeFrom="paragraph">
                  <wp:posOffset>6985</wp:posOffset>
                </wp:positionV>
                <wp:extent cx="361950" cy="285750"/>
                <wp:effectExtent l="0" t="0" r="19050" b="19050"/>
                <wp:wrapNone/>
                <wp:docPr id="47" name="Text Box 47"/>
                <wp:cNvGraphicFramePr/>
                <a:graphic xmlns:a="http://schemas.openxmlformats.org/drawingml/2006/main">
                  <a:graphicData uri="http://schemas.microsoft.com/office/word/2010/wordprocessingShape">
                    <wps:wsp>
                      <wps:cNvSpPr txBox="1"/>
                      <wps:spPr>
                        <a:xfrm>
                          <a:off x="0" y="0"/>
                          <a:ext cx="3619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AB1D14" w14:textId="77777777" w:rsidR="00C14944" w:rsidRDefault="00C14944">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238C12" id="Text Box 47" o:spid="_x0000_s1028" type="#_x0000_t202" style="position:absolute;margin-left:129pt;margin-top:.55pt;width:28.5pt;height:22.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" fillcolor="white [3201]" strokeweight=".5pt">
                <v:textbox>
                  <w:txbxContent>
                    <w:p w14:paraId="4EAB1D14" w14:textId="77777777" w:rsidR="00C14944" w:rsidRDefault="00C14944">
                      <w:r>
                        <w:t>B</w:t>
                      </w:r>
                    </w:p>
                  </w:txbxContent>
                </v:textbox>
              </v:shape>
            </w:pict>
          </mc:Fallback>
        </mc:AlternateContent>
      </w:r>
      <w:r w:rsidR="00BE5E73" w:rsidRPr="0048176F">
        <w:rPr>
          <w:noProof/>
        </w:rPr>
        <w:drawing>
          <wp:anchor distT="0" distB="0" distL="114300" distR="114300" simplePos="0" relativeHeight="251661312" behindDoc="1" locked="0" layoutInCell="1" allowOverlap="1" wp14:anchorId="352F5BFC" wp14:editId="74E89F1F">
            <wp:simplePos x="0" y="0"/>
            <wp:positionH relativeFrom="page">
              <wp:align>right</wp:align>
            </wp:positionH>
            <wp:positionV relativeFrom="paragraph">
              <wp:posOffset>6985</wp:posOffset>
            </wp:positionV>
            <wp:extent cx="2362200" cy="2533015"/>
            <wp:effectExtent l="171450" t="171450" r="228600" b="229235"/>
            <wp:wrapNone/>
            <wp:docPr id="6" name="Picture 6" descr="D:\taha jasim mucoepidermoid\photo_2025-03-01_21-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aha jasim mucoepidermoid\photo_2025-03-01_21-48-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2200" cy="253301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14:paraId="2A4F77AA" w14:textId="77777777" w:rsidR="00A57E16" w:rsidRDefault="00A57E16"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5AE89A7" w14:textId="77777777" w:rsidR="00A57E16" w:rsidRDefault="00A57E16"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3E39DCA" w14:textId="77777777" w:rsidR="0048176F" w:rsidRDefault="0048176F"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E292B38" w14:textId="77777777" w:rsidR="0048176F" w:rsidRDefault="0048176F"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C6BDF34" w14:textId="77777777" w:rsidR="0048176F" w:rsidRDefault="0048176F"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15EC242" w14:textId="77777777" w:rsidR="0048176F" w:rsidRDefault="0048176F"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B4F14E7" w14:textId="77777777" w:rsidR="0048176F" w:rsidRDefault="0048176F"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3E19ADE" w14:textId="77777777" w:rsidR="0048176F" w:rsidRDefault="00BD422D"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noProof/>
        </w:rPr>
        <mc:AlternateContent>
          <mc:Choice Requires="wps">
            <w:drawing>
              <wp:anchor distT="0" distB="0" distL="114300" distR="114300" simplePos="0" relativeHeight="251676672" behindDoc="0" locked="0" layoutInCell="1" allowOverlap="1" wp14:anchorId="1B2D5A88" wp14:editId="35F6C708">
                <wp:simplePos x="0" y="0"/>
                <wp:positionH relativeFrom="column">
                  <wp:posOffset>4791075</wp:posOffset>
                </wp:positionH>
                <wp:positionV relativeFrom="paragraph">
                  <wp:posOffset>42545</wp:posOffset>
                </wp:positionV>
                <wp:extent cx="733425" cy="295275"/>
                <wp:effectExtent l="38100" t="38100" r="28575" b="28575"/>
                <wp:wrapNone/>
                <wp:docPr id="25" name="Straight Arrow Connector 25"/>
                <wp:cNvGraphicFramePr/>
                <a:graphic xmlns:a="http://schemas.openxmlformats.org/drawingml/2006/main">
                  <a:graphicData uri="http://schemas.microsoft.com/office/word/2010/wordprocessingShape">
                    <wps:wsp>
                      <wps:cNvCnPr/>
                      <wps:spPr>
                        <a:xfrm flipH="1" flipV="1">
                          <a:off x="0" y="0"/>
                          <a:ext cx="733425" cy="2952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134B009" id="_x0000_t32" coordsize="21600,21600" o:spt="32" o:oned="t" path="m,l21600,21600e" filled="f">
                <v:path arrowok="t" fillok="f" o:connecttype="none"/>
                <o:lock v:ext="edit" shapetype="t"/>
              </v:shapetype>
              <v:shape id="Straight Arrow Connector 25" o:spid="_x0000_s1026" type="#_x0000_t32" style="position:absolute;margin-left:377.25pt;margin-top:3.35pt;width:57.75pt;height:23.2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" strokecolor="black [3213]" strokeweight=".5pt">
                <v:stroke endarrow="block" joinstyle="miter"/>
              </v:shape>
            </w:pict>
          </mc:Fallback>
        </mc:AlternateContent>
      </w:r>
    </w:p>
    <w:p w14:paraId="50FEF76C" w14:textId="77777777" w:rsidR="0048176F" w:rsidRDefault="0048176F"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066D857" w14:textId="77777777" w:rsidR="0048176F" w:rsidRDefault="0048176F"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4866B8D" w14:textId="77777777" w:rsidR="0048176F" w:rsidRDefault="0048176F"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3D8FA49" w14:textId="77777777" w:rsidR="00A57E16" w:rsidRDefault="0048176F" w:rsidP="00855ED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br w:type="textWrapping" w:clear="all"/>
      </w:r>
    </w:p>
    <w:p w14:paraId="060671E1" w14:textId="77777777" w:rsidR="00A57E16" w:rsidRDefault="00A57E16" w:rsidP="00855ED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04B706C" w14:textId="77777777" w:rsidR="00A57E16" w:rsidRDefault="00A57E16"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924B51B" w14:textId="77777777" w:rsidR="00A57E16" w:rsidRDefault="00A57E16"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044866F" w14:textId="77777777" w:rsidR="00A57E16" w:rsidRDefault="00A57E16"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FE5F796" w14:textId="77777777" w:rsidR="00A57E16" w:rsidRDefault="00A57E16"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458163B" w14:textId="77777777" w:rsidR="00A57E16" w:rsidRDefault="00A57E16"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259840B" w14:textId="77777777" w:rsidR="00A57E16" w:rsidRDefault="00A57E16"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F2B4CBA" w14:textId="77777777" w:rsidR="00A57E16" w:rsidRDefault="00A57E16"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B2B2DED" w14:textId="77777777" w:rsidR="007E6F72" w:rsidRDefault="007E6F72" w:rsidP="00A57E16"/>
    <w:p w14:paraId="128D92F9" w14:textId="77777777" w:rsidR="00855ED0" w:rsidRDefault="00C14944" w:rsidP="00855ED0">
      <w:r>
        <w:rPr>
          <w:noProof/>
        </w:rPr>
        <mc:AlternateContent>
          <mc:Choice Requires="wps">
            <w:drawing>
              <wp:anchor distT="0" distB="0" distL="114300" distR="114300" simplePos="0" relativeHeight="251703296" behindDoc="0" locked="0" layoutInCell="1" allowOverlap="1" wp14:anchorId="573E5D83" wp14:editId="0E96621B">
                <wp:simplePos x="0" y="0"/>
                <wp:positionH relativeFrom="column">
                  <wp:posOffset>4210050</wp:posOffset>
                </wp:positionH>
                <wp:positionV relativeFrom="paragraph">
                  <wp:posOffset>119380</wp:posOffset>
                </wp:positionV>
                <wp:extent cx="342900" cy="247650"/>
                <wp:effectExtent l="0" t="0" r="19050" b="19050"/>
                <wp:wrapNone/>
                <wp:docPr id="51" name="Text Box 51"/>
                <wp:cNvGraphicFramePr/>
                <a:graphic xmlns:a="http://schemas.openxmlformats.org/drawingml/2006/main">
                  <a:graphicData uri="http://schemas.microsoft.com/office/word/2010/wordprocessingShape">
                    <wps:wsp>
                      <wps:cNvSpPr txBox="1"/>
                      <wps:spPr>
                        <a:xfrm>
                          <a:off x="0" y="0"/>
                          <a:ext cx="34290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71D8F7" w14:textId="77777777" w:rsidR="00C14944" w:rsidRDefault="00C14944">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3E5D83" id="Text Box 51" o:spid="_x0000_s1029" type="#_x0000_t202" style="position:absolute;margin-left:331.5pt;margin-top:9.4pt;width:27pt;height:19.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" fillcolor="white [3201]" strokeweight=".5pt">
                <v:textbox>
                  <w:txbxContent>
                    <w:p w14:paraId="0871D8F7" w14:textId="77777777" w:rsidR="00C14944" w:rsidRDefault="00C14944">
                      <w:r>
                        <w:t>F</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3A3E4E6C" wp14:editId="035349F3">
                <wp:simplePos x="0" y="0"/>
                <wp:positionH relativeFrom="column">
                  <wp:posOffset>1600200</wp:posOffset>
                </wp:positionH>
                <wp:positionV relativeFrom="paragraph">
                  <wp:posOffset>157480</wp:posOffset>
                </wp:positionV>
                <wp:extent cx="352425" cy="219075"/>
                <wp:effectExtent l="0" t="0" r="28575" b="28575"/>
                <wp:wrapNone/>
                <wp:docPr id="50" name="Text Box 50"/>
                <wp:cNvGraphicFramePr/>
                <a:graphic xmlns:a="http://schemas.openxmlformats.org/drawingml/2006/main">
                  <a:graphicData uri="http://schemas.microsoft.com/office/word/2010/wordprocessingShape">
                    <wps:wsp>
                      <wps:cNvSpPr txBox="1"/>
                      <wps:spPr>
                        <a:xfrm>
                          <a:off x="0" y="0"/>
                          <a:ext cx="352425"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122DFB" w14:textId="77777777" w:rsidR="00C14944" w:rsidRDefault="00C14944">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3E4E6C" id="Text Box 50" o:spid="_x0000_s1030" type="#_x0000_t202" style="position:absolute;margin-left:126pt;margin-top:12.4pt;width:27.75pt;height:17.2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" fillcolor="white [3201]" strokeweight=".5pt">
                <v:textbox>
                  <w:txbxContent>
                    <w:p w14:paraId="31122DFB" w14:textId="77777777" w:rsidR="00C14944" w:rsidRDefault="00C14944">
                      <w:r>
                        <w:t>E</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2D48920C" wp14:editId="541794A0">
                <wp:simplePos x="0" y="0"/>
                <wp:positionH relativeFrom="column">
                  <wp:posOffset>-657225</wp:posOffset>
                </wp:positionH>
                <wp:positionV relativeFrom="paragraph">
                  <wp:posOffset>205105</wp:posOffset>
                </wp:positionV>
                <wp:extent cx="333375" cy="257175"/>
                <wp:effectExtent l="0" t="0" r="28575" b="28575"/>
                <wp:wrapNone/>
                <wp:docPr id="49" name="Text Box 49"/>
                <wp:cNvGraphicFramePr/>
                <a:graphic xmlns:a="http://schemas.openxmlformats.org/drawingml/2006/main">
                  <a:graphicData uri="http://schemas.microsoft.com/office/word/2010/wordprocessingShape">
                    <wps:wsp>
                      <wps:cNvSpPr txBox="1"/>
                      <wps:spPr>
                        <a:xfrm>
                          <a:off x="0" y="0"/>
                          <a:ext cx="3333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5D49EB" w14:textId="77777777" w:rsidR="00C14944" w:rsidRDefault="00C14944">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48920C" id="Text Box 49" o:spid="_x0000_s1031" type="#_x0000_t202" style="position:absolute;margin-left:-51.75pt;margin-top:16.15pt;width:26.25pt;height:20.2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" fillcolor="white [3201]" strokeweight=".5pt">
                <v:textbox>
                  <w:txbxContent>
                    <w:p w14:paraId="7F5D49EB" w14:textId="77777777" w:rsidR="00C14944" w:rsidRDefault="00C14944">
                      <w:r>
                        <w:t>D</w:t>
                      </w:r>
                    </w:p>
                  </w:txbxContent>
                </v:textbox>
              </v:shape>
            </w:pict>
          </mc:Fallback>
        </mc:AlternateContent>
      </w:r>
      <w:r w:rsidR="00BE5E73" w:rsidRPr="0048176F">
        <w:rPr>
          <w:noProof/>
        </w:rPr>
        <w:drawing>
          <wp:anchor distT="0" distB="0" distL="114300" distR="114300" simplePos="0" relativeHeight="251662336" behindDoc="1" locked="0" layoutInCell="1" allowOverlap="1" wp14:anchorId="27ADACCC" wp14:editId="4CCACC73">
            <wp:simplePos x="0" y="0"/>
            <wp:positionH relativeFrom="page">
              <wp:posOffset>5000625</wp:posOffset>
            </wp:positionH>
            <wp:positionV relativeFrom="paragraph">
              <wp:posOffset>38735</wp:posOffset>
            </wp:positionV>
            <wp:extent cx="2171700" cy="2523964"/>
            <wp:effectExtent l="171450" t="171450" r="228600" b="219710"/>
            <wp:wrapNone/>
            <wp:docPr id="8" name="Picture 8" descr="D:\taha jasim mucoepidermoid\photo_2025-03-01_21-4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aha jasim mucoepidermoid\photo_2025-03-01_21-49-4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1700" cy="2523964"/>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BE5E73" w:rsidRPr="00093EAB">
        <w:rPr>
          <w:noProof/>
        </w:rPr>
        <w:drawing>
          <wp:anchor distT="0" distB="0" distL="114300" distR="114300" simplePos="0" relativeHeight="251665408" behindDoc="1" locked="0" layoutInCell="1" allowOverlap="1" wp14:anchorId="1B12366A" wp14:editId="24BE43CC">
            <wp:simplePos x="0" y="0"/>
            <wp:positionH relativeFrom="margin">
              <wp:posOffset>1552575</wp:posOffset>
            </wp:positionH>
            <wp:positionV relativeFrom="paragraph">
              <wp:posOffset>114300</wp:posOffset>
            </wp:positionV>
            <wp:extent cx="2366040" cy="2447925"/>
            <wp:effectExtent l="171450" t="171450" r="224790" b="219075"/>
            <wp:wrapNone/>
            <wp:docPr id="13" name="Picture 13" descr="D:\taha jasim mucoepidermoid\photo_2025-03-01_21-4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taha jasim mucoepidermoid\photo_2025-03-01_21-49-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6040" cy="244792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BE5E73" w:rsidRPr="00855ED0">
        <w:rPr>
          <w:noProof/>
        </w:rPr>
        <w:drawing>
          <wp:anchor distT="0" distB="0" distL="114300" distR="114300" simplePos="0" relativeHeight="251664384" behindDoc="1" locked="0" layoutInCell="1" allowOverlap="1" wp14:anchorId="323BA0EF" wp14:editId="3499B0AA">
            <wp:simplePos x="0" y="0"/>
            <wp:positionH relativeFrom="margin">
              <wp:posOffset>-723900</wp:posOffset>
            </wp:positionH>
            <wp:positionV relativeFrom="paragraph">
              <wp:posOffset>133350</wp:posOffset>
            </wp:positionV>
            <wp:extent cx="2219325" cy="2442210"/>
            <wp:effectExtent l="171450" t="171450" r="238125" b="224790"/>
            <wp:wrapNone/>
            <wp:docPr id="12" name="Picture 12" descr="D:\taha jasim mucoepidermoid\photo_2025-03-01_21-4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aha jasim mucoepidermoid\photo_2025-03-01_21-49-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9325" cy="244221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BD422D">
        <w:rPr>
          <w:noProof/>
        </w:rPr>
        <mc:AlternateContent>
          <mc:Choice Requires="wps">
            <w:drawing>
              <wp:anchor distT="0" distB="0" distL="114300" distR="114300" simplePos="0" relativeHeight="251678720" behindDoc="0" locked="0" layoutInCell="1" allowOverlap="1" wp14:anchorId="071B3A4F" wp14:editId="3A98A64A">
                <wp:simplePos x="0" y="0"/>
                <wp:positionH relativeFrom="column">
                  <wp:posOffset>3076575</wp:posOffset>
                </wp:positionH>
                <wp:positionV relativeFrom="paragraph">
                  <wp:posOffset>248920</wp:posOffset>
                </wp:positionV>
                <wp:extent cx="304800" cy="619125"/>
                <wp:effectExtent l="0" t="0" r="76200" b="47625"/>
                <wp:wrapNone/>
                <wp:docPr id="27" name="Straight Arrow Connector 27"/>
                <wp:cNvGraphicFramePr/>
                <a:graphic xmlns:a="http://schemas.openxmlformats.org/drawingml/2006/main">
                  <a:graphicData uri="http://schemas.microsoft.com/office/word/2010/wordprocessingShape">
                    <wps:wsp>
                      <wps:cNvCnPr/>
                      <wps:spPr>
                        <a:xfrm>
                          <a:off x="0" y="0"/>
                          <a:ext cx="304800" cy="619125"/>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CC8D45F" id="Straight Arrow Connector 27" o:spid="_x0000_s1026" type="#_x0000_t32" style="position:absolute;margin-left:242.25pt;margin-top:19.6pt;width:24pt;height:4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" strokecolor="yellow" strokeweight=".5pt">
                <v:stroke endarrow="block" joinstyle="miter"/>
              </v:shape>
            </w:pict>
          </mc:Fallback>
        </mc:AlternateContent>
      </w:r>
      <w:r w:rsidR="00BD422D">
        <w:rPr>
          <w:noProof/>
        </w:rPr>
        <mc:AlternateContent>
          <mc:Choice Requires="wps">
            <w:drawing>
              <wp:anchor distT="0" distB="0" distL="114300" distR="114300" simplePos="0" relativeHeight="251677696" behindDoc="0" locked="0" layoutInCell="1" allowOverlap="1" wp14:anchorId="0D304A90" wp14:editId="10A93C73">
                <wp:simplePos x="0" y="0"/>
                <wp:positionH relativeFrom="column">
                  <wp:posOffset>2228850</wp:posOffset>
                </wp:positionH>
                <wp:positionV relativeFrom="paragraph">
                  <wp:posOffset>240030</wp:posOffset>
                </wp:positionV>
                <wp:extent cx="847725" cy="323850"/>
                <wp:effectExtent l="38100" t="0" r="28575" b="57150"/>
                <wp:wrapNone/>
                <wp:docPr id="26" name="Straight Arrow Connector 26"/>
                <wp:cNvGraphicFramePr/>
                <a:graphic xmlns:a="http://schemas.openxmlformats.org/drawingml/2006/main">
                  <a:graphicData uri="http://schemas.microsoft.com/office/word/2010/wordprocessingShape">
                    <wps:wsp>
                      <wps:cNvCnPr/>
                      <wps:spPr>
                        <a:xfrm flipH="1">
                          <a:off x="0" y="0"/>
                          <a:ext cx="847725" cy="32385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4AD8701" id="Straight Arrow Connector 26" o:spid="_x0000_s1026" type="#_x0000_t32" style="position:absolute;margin-left:175.5pt;margin-top:18.9pt;width:66.75pt;height:25.5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" strokecolor="yellow" strokeweight=".5pt">
                <v:stroke endarrow="block" joinstyle="miter"/>
              </v:shape>
            </w:pict>
          </mc:Fallback>
        </mc:AlternateContent>
      </w:r>
      <w:r w:rsidR="0048176F">
        <w:br w:type="textWrapping" w:clear="all"/>
      </w:r>
    </w:p>
    <w:p w14:paraId="5C4C24EF" w14:textId="77777777" w:rsidR="00855ED0" w:rsidRDefault="00855ED0" w:rsidP="00855ED0"/>
    <w:p w14:paraId="7031D3CA" w14:textId="77777777" w:rsidR="00855ED0" w:rsidRDefault="00AD0403" w:rsidP="00855ED0">
      <w:r>
        <w:rPr>
          <w:noProof/>
        </w:rPr>
        <mc:AlternateContent>
          <mc:Choice Requires="wps">
            <w:drawing>
              <wp:anchor distT="0" distB="0" distL="114300" distR="114300" simplePos="0" relativeHeight="251711488" behindDoc="0" locked="0" layoutInCell="1" allowOverlap="1" wp14:anchorId="4780BBDA" wp14:editId="30B37D40">
                <wp:simplePos x="0" y="0"/>
                <wp:positionH relativeFrom="rightMargin">
                  <wp:align>left</wp:align>
                </wp:positionH>
                <wp:positionV relativeFrom="paragraph">
                  <wp:posOffset>7620</wp:posOffset>
                </wp:positionV>
                <wp:extent cx="600075" cy="238125"/>
                <wp:effectExtent l="0" t="0" r="28575" b="28575"/>
                <wp:wrapNone/>
                <wp:docPr id="55" name="Oval 55"/>
                <wp:cNvGraphicFramePr/>
                <a:graphic xmlns:a="http://schemas.openxmlformats.org/drawingml/2006/main">
                  <a:graphicData uri="http://schemas.microsoft.com/office/word/2010/wordprocessingShape">
                    <wps:wsp>
                      <wps:cNvSpPr/>
                      <wps:spPr>
                        <a:xfrm>
                          <a:off x="0" y="0"/>
                          <a:ext cx="600075" cy="238125"/>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0D97337D" id="Oval 55" o:spid="_x0000_s1026" style="position:absolute;margin-left:0;margin-top:.6pt;width:47.25pt;height:18.75pt;z-index:251711488;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" fillcolor="windowText" strokecolor="#41719c" strokeweight="1pt">
                <v:stroke joinstyle="miter"/>
                <w10:wrap anchorx="margin"/>
              </v:oval>
            </w:pict>
          </mc:Fallback>
        </mc:AlternateContent>
      </w:r>
      <w:r w:rsidR="00BD422D">
        <w:rPr>
          <w:noProof/>
        </w:rPr>
        <mc:AlternateContent>
          <mc:Choice Requires="wps">
            <w:drawing>
              <wp:anchor distT="0" distB="0" distL="114300" distR="114300" simplePos="0" relativeHeight="251689984" behindDoc="0" locked="0" layoutInCell="1" allowOverlap="1" wp14:anchorId="70D8DF08" wp14:editId="4AF12D7E">
                <wp:simplePos x="0" y="0"/>
                <wp:positionH relativeFrom="column">
                  <wp:posOffset>2676525</wp:posOffset>
                </wp:positionH>
                <wp:positionV relativeFrom="paragraph">
                  <wp:posOffset>254635</wp:posOffset>
                </wp:positionV>
                <wp:extent cx="390525" cy="428625"/>
                <wp:effectExtent l="38100" t="38100" r="28575" b="28575"/>
                <wp:wrapNone/>
                <wp:docPr id="38" name="Straight Arrow Connector 38"/>
                <wp:cNvGraphicFramePr/>
                <a:graphic xmlns:a="http://schemas.openxmlformats.org/drawingml/2006/main">
                  <a:graphicData uri="http://schemas.microsoft.com/office/word/2010/wordprocessingShape">
                    <wps:wsp>
                      <wps:cNvCnPr/>
                      <wps:spPr>
                        <a:xfrm flipH="1" flipV="1">
                          <a:off x="0" y="0"/>
                          <a:ext cx="390525" cy="42862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CC790CE" id="Straight Arrow Connector 38" o:spid="_x0000_s1026" type="#_x0000_t32" style="position:absolute;margin-left:210.75pt;margin-top:20.05pt;width:30.75pt;height:33.75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" strokecolor="white [3212]" strokeweight=".5pt">
                <v:stroke endarrow="block" joinstyle="miter"/>
              </v:shape>
            </w:pict>
          </mc:Fallback>
        </mc:AlternateContent>
      </w:r>
    </w:p>
    <w:p w14:paraId="4296ECF6" w14:textId="77777777" w:rsidR="00855ED0" w:rsidRDefault="00855ED0" w:rsidP="00855ED0"/>
    <w:p w14:paraId="330D6785" w14:textId="77777777" w:rsidR="00855ED0" w:rsidRDefault="00BD422D" w:rsidP="00855ED0">
      <w:r>
        <w:rPr>
          <w:noProof/>
        </w:rPr>
        <mc:AlternateContent>
          <mc:Choice Requires="wps">
            <w:drawing>
              <wp:anchor distT="0" distB="0" distL="114300" distR="114300" simplePos="0" relativeHeight="251691008" behindDoc="0" locked="0" layoutInCell="1" allowOverlap="1" wp14:anchorId="216B10B8" wp14:editId="236D236F">
                <wp:simplePos x="0" y="0"/>
                <wp:positionH relativeFrom="column">
                  <wp:posOffset>2609850</wp:posOffset>
                </wp:positionH>
                <wp:positionV relativeFrom="paragraph">
                  <wp:posOffset>111760</wp:posOffset>
                </wp:positionV>
                <wp:extent cx="438150" cy="171450"/>
                <wp:effectExtent l="38100" t="0" r="19050" b="57150"/>
                <wp:wrapNone/>
                <wp:docPr id="39" name="Straight Arrow Connector 39"/>
                <wp:cNvGraphicFramePr/>
                <a:graphic xmlns:a="http://schemas.openxmlformats.org/drawingml/2006/main">
                  <a:graphicData uri="http://schemas.microsoft.com/office/word/2010/wordprocessingShape">
                    <wps:wsp>
                      <wps:cNvCnPr/>
                      <wps:spPr>
                        <a:xfrm flipH="1">
                          <a:off x="0" y="0"/>
                          <a:ext cx="438150" cy="17145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F75548" id="Straight Arrow Connector 39" o:spid="_x0000_s1026" type="#_x0000_t32" style="position:absolute;margin-left:205.5pt;margin-top:8.8pt;width:34.5pt;height:13.5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" strokecolor="white [3212]" strokeweight=".5pt">
                <v:stroke endarrow="block" joinstyle="miter"/>
              </v:shape>
            </w:pict>
          </mc:Fallback>
        </mc:AlternateContent>
      </w:r>
    </w:p>
    <w:p w14:paraId="24491E1A" w14:textId="77777777" w:rsidR="00855ED0" w:rsidRDefault="00855ED0" w:rsidP="00855ED0"/>
    <w:p w14:paraId="24149B8C" w14:textId="77777777" w:rsidR="00855ED0" w:rsidRDefault="00855ED0" w:rsidP="00855ED0"/>
    <w:p w14:paraId="45A00401" w14:textId="77777777" w:rsidR="00855ED0" w:rsidRDefault="00855ED0" w:rsidP="00855ED0"/>
    <w:p w14:paraId="26C67268" w14:textId="77777777" w:rsidR="00855ED0" w:rsidRDefault="00855ED0" w:rsidP="00855ED0"/>
    <w:p w14:paraId="261FC3AB" w14:textId="77777777" w:rsidR="00093EAB" w:rsidRDefault="00093EAB" w:rsidP="00BD422D">
      <w:r>
        <w:t xml:space="preserve">Fig </w:t>
      </w:r>
      <w:r w:rsidR="00375C8E">
        <w:t>.</w:t>
      </w:r>
      <w:r>
        <w:t>3</w:t>
      </w:r>
      <w:r w:rsidR="00375C8E">
        <w:t>.</w:t>
      </w:r>
      <w:r w:rsidR="00B0058C">
        <w:t xml:space="preserve"> (A) surgical </w:t>
      </w:r>
      <w:proofErr w:type="gramStart"/>
      <w:r w:rsidR="00B0058C">
        <w:t>incision(</w:t>
      </w:r>
      <w:proofErr w:type="gramEnd"/>
      <w:r w:rsidR="00B0058C">
        <w:t xml:space="preserve">modified </w:t>
      </w:r>
      <w:r w:rsidR="0062697A">
        <w:t>Blaire</w:t>
      </w:r>
      <w:r w:rsidR="00B0058C">
        <w:t>)</w:t>
      </w:r>
      <w:r w:rsidR="001343EE">
        <w:t xml:space="preserve"> extended to perform selective level 2A neck dissection</w:t>
      </w:r>
      <w:r w:rsidR="00B0058C">
        <w:t>.(B) tumor exposed.(c) tumor excision with preservation</w:t>
      </w:r>
      <w:r w:rsidR="00295F05">
        <w:t xml:space="preserve"> of the</w:t>
      </w:r>
      <w:r w:rsidR="00B0058C">
        <w:t xml:space="preserve"> facial nerve</w:t>
      </w:r>
      <w:r w:rsidR="00480C61">
        <w:t>(black arrow)</w:t>
      </w:r>
      <w:r w:rsidR="00B0058C">
        <w:t>.(D) selective neck dissection</w:t>
      </w:r>
      <w:r w:rsidR="00295F05">
        <w:t>,</w:t>
      </w:r>
      <w:r w:rsidR="00B0058C">
        <w:t xml:space="preserve"> level 2A.(E) </w:t>
      </w:r>
      <w:r w:rsidR="00480C61">
        <w:t xml:space="preserve">tumor </w:t>
      </w:r>
      <w:r w:rsidR="0062697A">
        <w:t>specimen</w:t>
      </w:r>
      <w:r w:rsidR="00480C61">
        <w:t>(white arrow</w:t>
      </w:r>
      <w:r w:rsidR="001343EE">
        <w:t>s</w:t>
      </w:r>
      <w:r w:rsidR="00480C61">
        <w:t>) and selecti</w:t>
      </w:r>
      <w:r w:rsidR="00BE184E">
        <w:t>ve lymph nodes removal(yellow</w:t>
      </w:r>
      <w:r w:rsidR="00480C61">
        <w:t xml:space="preserve"> arrow</w:t>
      </w:r>
      <w:r w:rsidR="001343EE">
        <w:t>s</w:t>
      </w:r>
      <w:r w:rsidR="00480C61">
        <w:t>).(F) skin closure</w:t>
      </w:r>
      <w:r w:rsidR="00BD422D">
        <w:t>.</w:t>
      </w:r>
    </w:p>
    <w:p w14:paraId="2BA24054" w14:textId="77777777" w:rsidR="00093EAB" w:rsidRDefault="00093EAB" w:rsidP="00855ED0"/>
    <w:p w14:paraId="0A8A9BC1" w14:textId="77777777" w:rsidR="00093EAB" w:rsidRDefault="00093EAB" w:rsidP="00855ED0"/>
    <w:p w14:paraId="0285E84D" w14:textId="77777777" w:rsidR="00093EAB" w:rsidRDefault="00093EAB" w:rsidP="00855ED0"/>
    <w:p w14:paraId="662D7364" w14:textId="77777777" w:rsidR="00BD422D" w:rsidRDefault="00BD422D" w:rsidP="00BE184E"/>
    <w:p w14:paraId="78B09D9E" w14:textId="77777777" w:rsidR="00093EAB" w:rsidRPr="007D36A0" w:rsidRDefault="00462AF6" w:rsidP="0062697A">
      <w:pPr>
        <w:jc w:val="both"/>
        <w:rPr>
          <w:rFonts w:ascii="Arial" w:hAnsi="Arial" w:cs="Arial"/>
          <w:sz w:val="20"/>
          <w:szCs w:val="20"/>
        </w:rPr>
      </w:pPr>
      <w:r w:rsidRPr="007D36A0">
        <w:rPr>
          <w:rFonts w:ascii="Arial" w:hAnsi="Arial" w:cs="Arial"/>
          <w:sz w:val="20"/>
          <w:szCs w:val="20"/>
        </w:rPr>
        <w:lastRenderedPageBreak/>
        <w:t>Histological examination reveal</w:t>
      </w:r>
      <w:r w:rsidR="00BE184E" w:rsidRPr="007D36A0">
        <w:rPr>
          <w:rFonts w:ascii="Arial" w:hAnsi="Arial" w:cs="Arial"/>
          <w:sz w:val="20"/>
          <w:szCs w:val="20"/>
        </w:rPr>
        <w:t>s intermediate-</w:t>
      </w:r>
      <w:r w:rsidRPr="007D36A0">
        <w:rPr>
          <w:rFonts w:ascii="Arial" w:hAnsi="Arial" w:cs="Arial"/>
          <w:sz w:val="20"/>
          <w:szCs w:val="20"/>
        </w:rPr>
        <w:t>grade muc</w:t>
      </w:r>
      <w:r w:rsidR="00BE184E" w:rsidRPr="007D36A0">
        <w:rPr>
          <w:rFonts w:ascii="Arial" w:hAnsi="Arial" w:cs="Arial"/>
          <w:sz w:val="20"/>
          <w:szCs w:val="20"/>
        </w:rPr>
        <w:t xml:space="preserve">oepidermoid carcinoma </w:t>
      </w:r>
      <w:r w:rsidR="007D36A0" w:rsidRPr="007D36A0">
        <w:rPr>
          <w:rFonts w:ascii="Arial" w:hAnsi="Arial" w:cs="Arial"/>
          <w:sz w:val="20"/>
          <w:szCs w:val="20"/>
        </w:rPr>
        <w:t>infiltrating the</w:t>
      </w:r>
      <w:r w:rsidRPr="007D36A0">
        <w:rPr>
          <w:rFonts w:ascii="Arial" w:hAnsi="Arial" w:cs="Arial"/>
          <w:sz w:val="20"/>
          <w:szCs w:val="20"/>
        </w:rPr>
        <w:t xml:space="preserve"> </w:t>
      </w:r>
      <w:r w:rsidR="00A9585C" w:rsidRPr="007D36A0">
        <w:rPr>
          <w:rFonts w:ascii="Arial" w:hAnsi="Arial" w:cs="Arial"/>
          <w:sz w:val="20"/>
          <w:szCs w:val="20"/>
        </w:rPr>
        <w:t>extra parotid</w:t>
      </w:r>
      <w:r w:rsidRPr="007D36A0">
        <w:rPr>
          <w:rFonts w:ascii="Arial" w:hAnsi="Arial" w:cs="Arial"/>
          <w:sz w:val="20"/>
          <w:szCs w:val="20"/>
        </w:rPr>
        <w:t xml:space="preserve"> tissue</w:t>
      </w:r>
      <w:r w:rsidR="00D5036E" w:rsidRPr="007D36A0">
        <w:rPr>
          <w:rFonts w:ascii="Arial" w:hAnsi="Arial" w:cs="Arial"/>
          <w:sz w:val="20"/>
          <w:szCs w:val="20"/>
        </w:rPr>
        <w:t xml:space="preserve"> reaching the subcutaneous </w:t>
      </w:r>
      <w:proofErr w:type="spellStart"/>
      <w:r w:rsidR="00D5036E" w:rsidRPr="007D36A0">
        <w:rPr>
          <w:rFonts w:ascii="Arial" w:hAnsi="Arial" w:cs="Arial"/>
          <w:sz w:val="20"/>
          <w:szCs w:val="20"/>
        </w:rPr>
        <w:t>tissue</w:t>
      </w:r>
      <w:r w:rsidR="00BE184E" w:rsidRPr="007D36A0">
        <w:rPr>
          <w:rFonts w:ascii="Arial" w:hAnsi="Arial" w:cs="Arial"/>
          <w:sz w:val="20"/>
          <w:szCs w:val="20"/>
        </w:rPr>
        <w:t>.the</w:t>
      </w:r>
      <w:proofErr w:type="spellEnd"/>
      <w:r w:rsidR="00BE184E" w:rsidRPr="007D36A0">
        <w:rPr>
          <w:rFonts w:ascii="Arial" w:hAnsi="Arial" w:cs="Arial"/>
          <w:sz w:val="20"/>
          <w:szCs w:val="20"/>
        </w:rPr>
        <w:t xml:space="preserve"> tumor was</w:t>
      </w:r>
      <w:r w:rsidRPr="007D36A0">
        <w:rPr>
          <w:rFonts w:ascii="Arial" w:hAnsi="Arial" w:cs="Arial"/>
          <w:sz w:val="20"/>
          <w:szCs w:val="20"/>
        </w:rPr>
        <w:t xml:space="preserve"> totally excised with</w:t>
      </w:r>
      <w:r w:rsidR="00BE184E" w:rsidRPr="007D36A0">
        <w:rPr>
          <w:rFonts w:ascii="Arial" w:hAnsi="Arial" w:cs="Arial"/>
          <w:sz w:val="20"/>
          <w:szCs w:val="20"/>
        </w:rPr>
        <w:t xml:space="preserve"> a</w:t>
      </w:r>
      <w:r w:rsidRPr="007D36A0">
        <w:rPr>
          <w:rFonts w:ascii="Arial" w:hAnsi="Arial" w:cs="Arial"/>
          <w:sz w:val="20"/>
          <w:szCs w:val="20"/>
        </w:rPr>
        <w:t xml:space="preserve"> free margin</w:t>
      </w:r>
      <w:r w:rsidR="00BE184E" w:rsidRPr="007D36A0">
        <w:rPr>
          <w:rFonts w:ascii="Arial" w:hAnsi="Arial" w:cs="Arial"/>
          <w:sz w:val="20"/>
          <w:szCs w:val="20"/>
        </w:rPr>
        <w:t xml:space="preserve"> of</w:t>
      </w:r>
      <w:r w:rsidRPr="007D36A0">
        <w:rPr>
          <w:rFonts w:ascii="Arial" w:hAnsi="Arial" w:cs="Arial"/>
          <w:sz w:val="20"/>
          <w:szCs w:val="20"/>
        </w:rPr>
        <w:t xml:space="preserve"> 3</w:t>
      </w:r>
      <w:r w:rsidR="00BE184E" w:rsidRPr="007D36A0">
        <w:rPr>
          <w:rFonts w:ascii="Arial" w:hAnsi="Arial" w:cs="Arial"/>
          <w:sz w:val="20"/>
          <w:szCs w:val="20"/>
        </w:rPr>
        <w:t xml:space="preserve"> </w:t>
      </w:r>
      <w:r w:rsidRPr="007D36A0">
        <w:rPr>
          <w:rFonts w:ascii="Arial" w:hAnsi="Arial" w:cs="Arial"/>
          <w:sz w:val="20"/>
          <w:szCs w:val="20"/>
        </w:rPr>
        <w:t>mm all around</w:t>
      </w:r>
      <w:r w:rsidR="00BE184E" w:rsidRPr="007D36A0">
        <w:rPr>
          <w:rFonts w:ascii="Arial" w:hAnsi="Arial" w:cs="Arial"/>
          <w:sz w:val="20"/>
          <w:szCs w:val="20"/>
        </w:rPr>
        <w:t>, metastatic lymph nodes were observed in only</w:t>
      </w:r>
      <w:r w:rsidR="00D5036E" w:rsidRPr="007D36A0">
        <w:rPr>
          <w:rFonts w:ascii="Arial" w:hAnsi="Arial" w:cs="Arial"/>
          <w:sz w:val="20"/>
          <w:szCs w:val="20"/>
        </w:rPr>
        <w:t xml:space="preserve"> one lymph node.</w:t>
      </w:r>
    </w:p>
    <w:p w14:paraId="2A9BA286" w14:textId="77777777" w:rsidR="00A57E16" w:rsidRPr="007D36A0" w:rsidRDefault="00855ED0" w:rsidP="0062697A">
      <w:pPr>
        <w:jc w:val="both"/>
        <w:rPr>
          <w:rFonts w:ascii="Arial" w:hAnsi="Arial" w:cs="Arial"/>
          <w:sz w:val="20"/>
          <w:szCs w:val="20"/>
        </w:rPr>
      </w:pPr>
      <w:r w:rsidRPr="007D36A0">
        <w:rPr>
          <w:rFonts w:ascii="Arial" w:hAnsi="Arial" w:cs="Arial"/>
          <w:sz w:val="20"/>
          <w:szCs w:val="20"/>
        </w:rPr>
        <w:t xml:space="preserve">one </w:t>
      </w:r>
      <w:r w:rsidR="00622F29" w:rsidRPr="007D36A0">
        <w:rPr>
          <w:rFonts w:ascii="Arial" w:hAnsi="Arial" w:cs="Arial"/>
          <w:sz w:val="20"/>
          <w:szCs w:val="20"/>
        </w:rPr>
        <w:t xml:space="preserve">day </w:t>
      </w:r>
      <w:r w:rsidR="00BE184E" w:rsidRPr="007D36A0">
        <w:rPr>
          <w:rFonts w:ascii="Arial" w:hAnsi="Arial" w:cs="Arial"/>
          <w:sz w:val="20"/>
          <w:szCs w:val="20"/>
        </w:rPr>
        <w:t>post-operative,</w:t>
      </w:r>
      <w:r w:rsidRPr="007D36A0">
        <w:rPr>
          <w:rFonts w:ascii="Arial" w:hAnsi="Arial" w:cs="Arial"/>
          <w:sz w:val="20"/>
          <w:szCs w:val="20"/>
        </w:rPr>
        <w:t xml:space="preserve"> facial nerve </w:t>
      </w:r>
      <w:r w:rsidR="00BE184E" w:rsidRPr="007D36A0">
        <w:rPr>
          <w:rFonts w:ascii="Arial" w:hAnsi="Arial" w:cs="Arial"/>
          <w:sz w:val="20"/>
          <w:szCs w:val="20"/>
        </w:rPr>
        <w:t>function was</w:t>
      </w:r>
      <w:r w:rsidR="00622F29" w:rsidRPr="007D36A0">
        <w:rPr>
          <w:rFonts w:ascii="Arial" w:hAnsi="Arial" w:cs="Arial"/>
          <w:sz w:val="20"/>
          <w:szCs w:val="20"/>
        </w:rPr>
        <w:t xml:space="preserve"> </w:t>
      </w:r>
      <w:r w:rsidR="00BE184E" w:rsidRPr="007D36A0">
        <w:rPr>
          <w:rFonts w:ascii="Arial" w:hAnsi="Arial" w:cs="Arial"/>
          <w:sz w:val="20"/>
          <w:szCs w:val="20"/>
        </w:rPr>
        <w:t>intact,</w:t>
      </w:r>
      <w:r w:rsidR="00622F29" w:rsidRPr="007D36A0">
        <w:rPr>
          <w:rFonts w:ascii="Arial" w:hAnsi="Arial" w:cs="Arial"/>
          <w:sz w:val="20"/>
          <w:szCs w:val="20"/>
        </w:rPr>
        <w:t xml:space="preserve"> except</w:t>
      </w:r>
      <w:r w:rsidR="00BE184E" w:rsidRPr="007D36A0">
        <w:rPr>
          <w:rFonts w:ascii="Arial" w:hAnsi="Arial" w:cs="Arial"/>
          <w:sz w:val="20"/>
          <w:szCs w:val="20"/>
        </w:rPr>
        <w:t xml:space="preserve"> </w:t>
      </w:r>
      <w:proofErr w:type="gramStart"/>
      <w:r w:rsidR="00BE184E" w:rsidRPr="007D36A0">
        <w:rPr>
          <w:rFonts w:ascii="Arial" w:hAnsi="Arial" w:cs="Arial"/>
          <w:sz w:val="20"/>
          <w:szCs w:val="20"/>
        </w:rPr>
        <w:t>for</w:t>
      </w:r>
      <w:r w:rsidR="00622F29" w:rsidRPr="007D36A0">
        <w:rPr>
          <w:rFonts w:ascii="Arial" w:hAnsi="Arial" w:cs="Arial"/>
          <w:sz w:val="20"/>
          <w:szCs w:val="20"/>
        </w:rPr>
        <w:t xml:space="preserve"> </w:t>
      </w:r>
      <w:r w:rsidRPr="007D36A0">
        <w:rPr>
          <w:rFonts w:ascii="Arial" w:hAnsi="Arial" w:cs="Arial"/>
          <w:sz w:val="20"/>
          <w:szCs w:val="20"/>
        </w:rPr>
        <w:t xml:space="preserve"> the</w:t>
      </w:r>
      <w:proofErr w:type="gramEnd"/>
      <w:r w:rsidRPr="007D36A0">
        <w:rPr>
          <w:rFonts w:ascii="Arial" w:hAnsi="Arial" w:cs="Arial"/>
          <w:sz w:val="20"/>
          <w:szCs w:val="20"/>
        </w:rPr>
        <w:t xml:space="preserve"> mandibular nerve branch</w:t>
      </w:r>
      <w:r w:rsidR="00BE184E" w:rsidRPr="007D36A0">
        <w:rPr>
          <w:rFonts w:ascii="Arial" w:hAnsi="Arial" w:cs="Arial"/>
          <w:sz w:val="20"/>
          <w:szCs w:val="20"/>
        </w:rPr>
        <w:t>,</w:t>
      </w:r>
      <w:r w:rsidRPr="007D36A0">
        <w:rPr>
          <w:rFonts w:ascii="Arial" w:hAnsi="Arial" w:cs="Arial"/>
          <w:sz w:val="20"/>
          <w:szCs w:val="20"/>
        </w:rPr>
        <w:t xml:space="preserve"> </w:t>
      </w:r>
      <w:r w:rsidR="00622F29" w:rsidRPr="007D36A0">
        <w:rPr>
          <w:rFonts w:ascii="Arial" w:hAnsi="Arial" w:cs="Arial"/>
          <w:sz w:val="20"/>
          <w:szCs w:val="20"/>
        </w:rPr>
        <w:t>which was resected</w:t>
      </w:r>
      <w:r w:rsidR="00BE184E" w:rsidRPr="007D36A0">
        <w:rPr>
          <w:rFonts w:ascii="Arial" w:hAnsi="Arial" w:cs="Arial"/>
          <w:sz w:val="20"/>
          <w:szCs w:val="20"/>
        </w:rPr>
        <w:t xml:space="preserve"> along</w:t>
      </w:r>
      <w:r w:rsidR="00622F29" w:rsidRPr="007D36A0">
        <w:rPr>
          <w:rFonts w:ascii="Arial" w:hAnsi="Arial" w:cs="Arial"/>
          <w:sz w:val="20"/>
          <w:szCs w:val="20"/>
        </w:rPr>
        <w:t xml:space="preserve"> with the tumor </w:t>
      </w:r>
      <w:r w:rsidR="00375C8E" w:rsidRPr="007D36A0">
        <w:rPr>
          <w:rFonts w:ascii="Arial" w:hAnsi="Arial" w:cs="Arial"/>
          <w:sz w:val="20"/>
          <w:szCs w:val="20"/>
        </w:rPr>
        <w:t>(F</w:t>
      </w:r>
      <w:r w:rsidR="00A9585C">
        <w:rPr>
          <w:rFonts w:ascii="Arial" w:hAnsi="Arial" w:cs="Arial"/>
          <w:sz w:val="20"/>
          <w:szCs w:val="20"/>
        </w:rPr>
        <w:t>ig.</w:t>
      </w:r>
      <w:r w:rsidRPr="007D36A0">
        <w:rPr>
          <w:rFonts w:ascii="Arial" w:hAnsi="Arial" w:cs="Arial"/>
          <w:sz w:val="20"/>
          <w:szCs w:val="20"/>
        </w:rPr>
        <w:t>4)</w:t>
      </w:r>
    </w:p>
    <w:p w14:paraId="2FB6A65A" w14:textId="77777777" w:rsidR="00630137" w:rsidRDefault="00630137" w:rsidP="00630137"/>
    <w:p w14:paraId="0D18A2F7" w14:textId="77777777" w:rsidR="00855ED0" w:rsidRDefault="00AD0403" w:rsidP="00630137">
      <w:r>
        <w:rPr>
          <w:noProof/>
        </w:rPr>
        <mc:AlternateContent>
          <mc:Choice Requires="wps">
            <w:drawing>
              <wp:anchor distT="0" distB="0" distL="114300" distR="114300" simplePos="0" relativeHeight="251721728" behindDoc="0" locked="0" layoutInCell="1" allowOverlap="1" wp14:anchorId="2CF522D5" wp14:editId="5346001F">
                <wp:simplePos x="0" y="0"/>
                <wp:positionH relativeFrom="column">
                  <wp:posOffset>4543425</wp:posOffset>
                </wp:positionH>
                <wp:positionV relativeFrom="paragraph">
                  <wp:posOffset>1028065</wp:posOffset>
                </wp:positionV>
                <wp:extent cx="600075" cy="238125"/>
                <wp:effectExtent l="0" t="0" r="28575" b="28575"/>
                <wp:wrapNone/>
                <wp:docPr id="60" name="Oval 60"/>
                <wp:cNvGraphicFramePr/>
                <a:graphic xmlns:a="http://schemas.openxmlformats.org/drawingml/2006/main">
                  <a:graphicData uri="http://schemas.microsoft.com/office/word/2010/wordprocessingShape">
                    <wps:wsp>
                      <wps:cNvSpPr/>
                      <wps:spPr>
                        <a:xfrm>
                          <a:off x="0" y="0"/>
                          <a:ext cx="600075" cy="238125"/>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00EF7308" id="Oval 60" o:spid="_x0000_s1026" style="position:absolute;margin-left:357.75pt;margin-top:80.95pt;width:47.25pt;height:18.7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" fillcolor="windowText" strokecolor="#41719c" strokeweight="1pt">
                <v:stroke joinstyle="miter"/>
              </v:oval>
            </w:pict>
          </mc:Fallback>
        </mc:AlternateContent>
      </w:r>
      <w:r>
        <w:rPr>
          <w:noProof/>
        </w:rPr>
        <mc:AlternateContent>
          <mc:Choice Requires="wps">
            <w:drawing>
              <wp:anchor distT="0" distB="0" distL="114300" distR="114300" simplePos="0" relativeHeight="251719680" behindDoc="0" locked="0" layoutInCell="1" allowOverlap="1" wp14:anchorId="3F7F8EB0" wp14:editId="1B91BF38">
                <wp:simplePos x="0" y="0"/>
                <wp:positionH relativeFrom="column">
                  <wp:posOffset>3876675</wp:posOffset>
                </wp:positionH>
                <wp:positionV relativeFrom="paragraph">
                  <wp:posOffset>1009015</wp:posOffset>
                </wp:positionV>
                <wp:extent cx="600075" cy="238125"/>
                <wp:effectExtent l="0" t="0" r="28575" b="28575"/>
                <wp:wrapNone/>
                <wp:docPr id="59" name="Oval 59"/>
                <wp:cNvGraphicFramePr/>
                <a:graphic xmlns:a="http://schemas.openxmlformats.org/drawingml/2006/main">
                  <a:graphicData uri="http://schemas.microsoft.com/office/word/2010/wordprocessingShape">
                    <wps:wsp>
                      <wps:cNvSpPr/>
                      <wps:spPr>
                        <a:xfrm>
                          <a:off x="0" y="0"/>
                          <a:ext cx="600075" cy="238125"/>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25BC06E9" id="Oval 59" o:spid="_x0000_s1026" style="position:absolute;margin-left:305.25pt;margin-top:79.45pt;width:47.25pt;height:18.7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" fillcolor="windowText" strokecolor="#41719c" strokeweight="1pt">
                <v:stroke joinstyle="miter"/>
              </v:oval>
            </w:pict>
          </mc:Fallback>
        </mc:AlternateContent>
      </w:r>
      <w:r>
        <w:rPr>
          <w:noProof/>
        </w:rPr>
        <mc:AlternateContent>
          <mc:Choice Requires="wps">
            <w:drawing>
              <wp:anchor distT="0" distB="0" distL="114300" distR="114300" simplePos="0" relativeHeight="251717632" behindDoc="0" locked="0" layoutInCell="1" allowOverlap="1" wp14:anchorId="4161938C" wp14:editId="57663148">
                <wp:simplePos x="0" y="0"/>
                <wp:positionH relativeFrom="column">
                  <wp:posOffset>2895600</wp:posOffset>
                </wp:positionH>
                <wp:positionV relativeFrom="paragraph">
                  <wp:posOffset>723265</wp:posOffset>
                </wp:positionV>
                <wp:extent cx="600075" cy="238125"/>
                <wp:effectExtent l="0" t="0" r="28575" b="28575"/>
                <wp:wrapNone/>
                <wp:docPr id="58" name="Oval 58"/>
                <wp:cNvGraphicFramePr/>
                <a:graphic xmlns:a="http://schemas.openxmlformats.org/drawingml/2006/main">
                  <a:graphicData uri="http://schemas.microsoft.com/office/word/2010/wordprocessingShape">
                    <wps:wsp>
                      <wps:cNvSpPr/>
                      <wps:spPr>
                        <a:xfrm>
                          <a:off x="0" y="0"/>
                          <a:ext cx="600075" cy="238125"/>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020BC785" id="Oval 58" o:spid="_x0000_s1026" style="position:absolute;margin-left:228pt;margin-top:56.95pt;width:47.25pt;height:18.7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" fillcolor="windowText" strokecolor="#41719c" strokeweight="1pt">
                <v:stroke joinstyle="miter"/>
              </v:oval>
            </w:pict>
          </mc:Fallback>
        </mc:AlternateContent>
      </w:r>
      <w:r>
        <w:rPr>
          <w:noProof/>
        </w:rPr>
        <mc:AlternateContent>
          <mc:Choice Requires="wps">
            <w:drawing>
              <wp:anchor distT="0" distB="0" distL="114300" distR="114300" simplePos="0" relativeHeight="251715584" behindDoc="0" locked="0" layoutInCell="1" allowOverlap="1" wp14:anchorId="067D85AE" wp14:editId="187E149E">
                <wp:simplePos x="0" y="0"/>
                <wp:positionH relativeFrom="column">
                  <wp:posOffset>2066925</wp:posOffset>
                </wp:positionH>
                <wp:positionV relativeFrom="paragraph">
                  <wp:posOffset>704215</wp:posOffset>
                </wp:positionV>
                <wp:extent cx="600075" cy="238125"/>
                <wp:effectExtent l="0" t="0" r="28575" b="28575"/>
                <wp:wrapNone/>
                <wp:docPr id="57" name="Oval 57"/>
                <wp:cNvGraphicFramePr/>
                <a:graphic xmlns:a="http://schemas.openxmlformats.org/drawingml/2006/main">
                  <a:graphicData uri="http://schemas.microsoft.com/office/word/2010/wordprocessingShape">
                    <wps:wsp>
                      <wps:cNvSpPr/>
                      <wps:spPr>
                        <a:xfrm>
                          <a:off x="0" y="0"/>
                          <a:ext cx="600075" cy="238125"/>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17A34737" id="Oval 57" o:spid="_x0000_s1026" style="position:absolute;margin-left:162.75pt;margin-top:55.45pt;width:47.25pt;height:18.7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" fillcolor="windowText" strokecolor="#41719c" strokeweight="1pt">
                <v:stroke joinstyle="miter"/>
              </v:oval>
            </w:pict>
          </mc:Fallback>
        </mc:AlternateContent>
      </w:r>
      <w:r>
        <w:rPr>
          <w:noProof/>
        </w:rPr>
        <mc:AlternateContent>
          <mc:Choice Requires="wps">
            <w:drawing>
              <wp:anchor distT="0" distB="0" distL="114300" distR="114300" simplePos="0" relativeHeight="251713536" behindDoc="0" locked="0" layoutInCell="1" allowOverlap="1" wp14:anchorId="37E9B1EA" wp14:editId="1B5B208C">
                <wp:simplePos x="0" y="0"/>
                <wp:positionH relativeFrom="column">
                  <wp:posOffset>552450</wp:posOffset>
                </wp:positionH>
                <wp:positionV relativeFrom="paragraph">
                  <wp:posOffset>1704340</wp:posOffset>
                </wp:positionV>
                <wp:extent cx="676275" cy="323850"/>
                <wp:effectExtent l="0" t="0" r="28575" b="19050"/>
                <wp:wrapNone/>
                <wp:docPr id="56" name="Oval 56"/>
                <wp:cNvGraphicFramePr/>
                <a:graphic xmlns:a="http://schemas.openxmlformats.org/drawingml/2006/main">
                  <a:graphicData uri="http://schemas.microsoft.com/office/word/2010/wordprocessingShape">
                    <wps:wsp>
                      <wps:cNvSpPr/>
                      <wps:spPr>
                        <a:xfrm>
                          <a:off x="0" y="0"/>
                          <a:ext cx="676275" cy="323850"/>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413550AB" id="Oval 56" o:spid="_x0000_s1026" style="position:absolute;margin-left:43.5pt;margin-top:134.2pt;width:53.25pt;height:2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" fillcolor="windowText" strokecolor="#41719c" strokeweight="1pt">
                <v:stroke joinstyle="miter"/>
              </v:oval>
            </w:pict>
          </mc:Fallback>
        </mc:AlternateContent>
      </w:r>
      <w:r w:rsidR="00630137" w:rsidRPr="00630137">
        <w:rPr>
          <w:noProof/>
        </w:rPr>
        <w:drawing>
          <wp:inline distT="0" distB="0" distL="0" distR="0" wp14:anchorId="11FC59BA" wp14:editId="190AF742">
            <wp:extent cx="1781175" cy="2374900"/>
            <wp:effectExtent l="0" t="0" r="9525" b="6350"/>
            <wp:docPr id="9" name="Picture 9" descr="D:\taha jasim mucoepidermoid\received_9232598165833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aha jasim mucoepidermoid\received_923259816583388.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5162" cy="2380216"/>
                    </a:xfrm>
                    <a:prstGeom prst="rect">
                      <a:avLst/>
                    </a:prstGeom>
                    <a:noFill/>
                    <a:ln>
                      <a:noFill/>
                    </a:ln>
                  </pic:spPr>
                </pic:pic>
              </a:graphicData>
            </a:graphic>
          </wp:inline>
        </w:drawing>
      </w:r>
      <w:r w:rsidR="00630137" w:rsidRPr="0063013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30137" w:rsidRPr="00630137">
        <w:rPr>
          <w:noProof/>
        </w:rPr>
        <w:drawing>
          <wp:inline distT="0" distB="0" distL="0" distR="0" wp14:anchorId="54BC6BC7" wp14:editId="5B7F9219">
            <wp:extent cx="1781130" cy="2390353"/>
            <wp:effectExtent l="0" t="0" r="0" b="0"/>
            <wp:docPr id="10" name="Picture 10" descr="D:\taha jasim mucoepidermoid\received_11218670361556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aha jasim mucoepidermoid\received_112186703615569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2040" cy="2404994"/>
                    </a:xfrm>
                    <a:prstGeom prst="rect">
                      <a:avLst/>
                    </a:prstGeom>
                    <a:noFill/>
                    <a:ln>
                      <a:noFill/>
                    </a:ln>
                  </pic:spPr>
                </pic:pic>
              </a:graphicData>
            </a:graphic>
          </wp:inline>
        </w:drawing>
      </w:r>
      <w:r w:rsidR="00630137" w:rsidRPr="0063013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30137" w:rsidRPr="00630137">
        <w:rPr>
          <w:noProof/>
        </w:rPr>
        <w:drawing>
          <wp:inline distT="0" distB="0" distL="0" distR="0" wp14:anchorId="4814BCFF" wp14:editId="5EA35C66">
            <wp:extent cx="1787842" cy="2383790"/>
            <wp:effectExtent l="0" t="0" r="3175" b="0"/>
            <wp:docPr id="11" name="Picture 11" descr="D:\taha jasim mucoepidermoid\received_9886451499908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aha jasim mucoepidermoid\received_988645149990858.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4218" cy="2392292"/>
                    </a:xfrm>
                    <a:prstGeom prst="rect">
                      <a:avLst/>
                    </a:prstGeom>
                    <a:noFill/>
                    <a:ln>
                      <a:noFill/>
                    </a:ln>
                  </pic:spPr>
                </pic:pic>
              </a:graphicData>
            </a:graphic>
          </wp:inline>
        </w:drawing>
      </w:r>
    </w:p>
    <w:p w14:paraId="05309029" w14:textId="77777777" w:rsidR="00855ED0" w:rsidRPr="00855ED0" w:rsidRDefault="00093EAB" w:rsidP="00855ED0">
      <w:r>
        <w:t>Fig</w:t>
      </w:r>
      <w:r w:rsidR="00375C8E">
        <w:t>.</w:t>
      </w:r>
      <w:r>
        <w:t xml:space="preserve"> 4</w:t>
      </w:r>
      <w:r w:rsidR="00375C8E">
        <w:t>.</w:t>
      </w:r>
      <w:r w:rsidR="00480C61">
        <w:t xml:space="preserve"> </w:t>
      </w:r>
      <w:r w:rsidR="001E5973">
        <w:t>Day</w:t>
      </w:r>
      <w:r w:rsidR="00480C61">
        <w:t xml:space="preserve"> one </w:t>
      </w:r>
      <w:r w:rsidR="00BD422D">
        <w:t>post-operative</w:t>
      </w:r>
      <w:r w:rsidR="00480C61">
        <w:t xml:space="preserve"> intact facial nerve branch</w:t>
      </w:r>
      <w:r w:rsidR="00BE184E">
        <w:t>es</w:t>
      </w:r>
      <w:r w:rsidR="00480C61">
        <w:t xml:space="preserve"> except marginal mandibular nerve</w:t>
      </w:r>
      <w:r w:rsidR="00327065">
        <w:t>.</w:t>
      </w:r>
    </w:p>
    <w:p w14:paraId="331731BD" w14:textId="77777777" w:rsidR="00855ED0" w:rsidRPr="00855ED0" w:rsidRDefault="00855ED0" w:rsidP="00855ED0"/>
    <w:p w14:paraId="1BDBE605" w14:textId="77777777" w:rsidR="00855ED0" w:rsidRDefault="00855ED0" w:rsidP="00855ED0"/>
    <w:p w14:paraId="5E1416CC" w14:textId="77777777" w:rsidR="00855ED0" w:rsidRPr="007D36A0" w:rsidRDefault="00386398" w:rsidP="00855ED0">
      <w:pPr>
        <w:rPr>
          <w:rFonts w:ascii="Arial" w:hAnsi="Arial" w:cs="Arial"/>
          <w:sz w:val="20"/>
          <w:szCs w:val="20"/>
        </w:rPr>
      </w:pPr>
      <w:r>
        <w:rPr>
          <w:rFonts w:ascii="Times New Roman" w:hAnsi="Times New Roman" w:cs="Times New Roman"/>
          <w:sz w:val="24"/>
          <w:szCs w:val="24"/>
        </w:rPr>
        <w:t xml:space="preserve">                     </w:t>
      </w:r>
      <w:r w:rsidR="00855ED0" w:rsidRPr="007D36A0">
        <w:rPr>
          <w:rFonts w:ascii="Arial" w:hAnsi="Arial" w:cs="Arial"/>
          <w:sz w:val="20"/>
          <w:szCs w:val="20"/>
        </w:rPr>
        <w:t>The patient was discharged on day one</w:t>
      </w:r>
      <w:r w:rsidR="00BE184E" w:rsidRPr="007D36A0">
        <w:rPr>
          <w:rFonts w:ascii="Arial" w:hAnsi="Arial" w:cs="Arial"/>
          <w:sz w:val="20"/>
          <w:szCs w:val="20"/>
        </w:rPr>
        <w:t xml:space="preserve"> in stable condition and was referred</w:t>
      </w:r>
      <w:r w:rsidR="00855ED0" w:rsidRPr="007D36A0">
        <w:rPr>
          <w:rFonts w:ascii="Arial" w:hAnsi="Arial" w:cs="Arial"/>
          <w:sz w:val="20"/>
          <w:szCs w:val="20"/>
        </w:rPr>
        <w:t xml:space="preserve"> for radiotherapy as part of treatment</w:t>
      </w:r>
      <w:r w:rsidR="00BE184E" w:rsidRPr="007D36A0">
        <w:rPr>
          <w:rFonts w:ascii="Arial" w:hAnsi="Arial" w:cs="Arial"/>
          <w:sz w:val="20"/>
          <w:szCs w:val="20"/>
        </w:rPr>
        <w:t xml:space="preserve"> plan</w:t>
      </w:r>
      <w:r w:rsidR="00855ED0" w:rsidRPr="007D36A0">
        <w:rPr>
          <w:rFonts w:ascii="Arial" w:hAnsi="Arial" w:cs="Arial"/>
          <w:sz w:val="20"/>
          <w:szCs w:val="20"/>
        </w:rPr>
        <w:t>.</w:t>
      </w:r>
    </w:p>
    <w:p w14:paraId="43BB66CD" w14:textId="77777777" w:rsidR="007E6F72" w:rsidRDefault="007E6F72" w:rsidP="00855ED0"/>
    <w:p w14:paraId="0763A662" w14:textId="77777777" w:rsidR="00E23B2B" w:rsidRDefault="00E23B2B" w:rsidP="00855ED0"/>
    <w:p w14:paraId="14F2C443" w14:textId="77777777" w:rsidR="00E23B2B" w:rsidRPr="001E5973" w:rsidRDefault="001E5973" w:rsidP="001E5973">
      <w:pPr>
        <w:rPr>
          <w:rFonts w:ascii="Arial" w:hAnsi="Arial" w:cs="Arial"/>
          <w:b/>
          <w:bCs/>
          <w:szCs w:val="22"/>
        </w:rPr>
      </w:pPr>
      <w:r>
        <w:rPr>
          <w:rFonts w:ascii="Arial" w:hAnsi="Arial" w:cs="Arial"/>
          <w:b/>
          <w:bCs/>
          <w:szCs w:val="22"/>
        </w:rPr>
        <w:t xml:space="preserve"> 3.  </w:t>
      </w:r>
      <w:r w:rsidR="0007383F" w:rsidRPr="001E5973">
        <w:rPr>
          <w:rFonts w:ascii="Arial" w:hAnsi="Arial" w:cs="Arial"/>
          <w:b/>
          <w:bCs/>
          <w:szCs w:val="22"/>
        </w:rPr>
        <w:t>CASE REPORT</w:t>
      </w:r>
      <w:r w:rsidR="00E23B2B" w:rsidRPr="001E5973">
        <w:rPr>
          <w:rFonts w:ascii="Arial" w:hAnsi="Arial" w:cs="Arial"/>
          <w:b/>
          <w:bCs/>
          <w:szCs w:val="22"/>
        </w:rPr>
        <w:t xml:space="preserve"> 2</w:t>
      </w:r>
    </w:p>
    <w:p w14:paraId="405FFCD5" w14:textId="77777777" w:rsidR="00386398" w:rsidRPr="007D36A0" w:rsidRDefault="00634839" w:rsidP="00386398">
      <w:pPr>
        <w:rPr>
          <w:rFonts w:ascii="Arial" w:hAnsi="Arial" w:cs="Arial"/>
          <w:sz w:val="20"/>
          <w:szCs w:val="20"/>
        </w:rPr>
      </w:pPr>
      <w:r w:rsidRPr="007D36A0">
        <w:rPr>
          <w:rFonts w:ascii="Arial" w:hAnsi="Arial" w:cs="Arial"/>
          <w:sz w:val="20"/>
          <w:szCs w:val="20"/>
        </w:rPr>
        <w:t xml:space="preserve">A </w:t>
      </w:r>
      <w:proofErr w:type="gramStart"/>
      <w:r w:rsidRPr="007D36A0">
        <w:rPr>
          <w:rFonts w:ascii="Arial" w:hAnsi="Arial" w:cs="Arial"/>
          <w:sz w:val="20"/>
          <w:szCs w:val="20"/>
        </w:rPr>
        <w:t>55 year old</w:t>
      </w:r>
      <w:proofErr w:type="gramEnd"/>
      <w:r w:rsidRPr="007D36A0">
        <w:rPr>
          <w:rFonts w:ascii="Arial" w:hAnsi="Arial" w:cs="Arial"/>
          <w:sz w:val="20"/>
          <w:szCs w:val="20"/>
        </w:rPr>
        <w:t xml:space="preserve"> female</w:t>
      </w:r>
      <w:r w:rsidR="009B4FA8" w:rsidRPr="007D36A0">
        <w:rPr>
          <w:rFonts w:ascii="Arial" w:hAnsi="Arial" w:cs="Arial"/>
          <w:sz w:val="20"/>
          <w:szCs w:val="20"/>
        </w:rPr>
        <w:t xml:space="preserve"> </w:t>
      </w:r>
      <w:r w:rsidR="001E5973" w:rsidRPr="007D36A0">
        <w:rPr>
          <w:rFonts w:ascii="Arial" w:hAnsi="Arial" w:cs="Arial"/>
          <w:sz w:val="20"/>
          <w:szCs w:val="20"/>
        </w:rPr>
        <w:t>was referred</w:t>
      </w:r>
      <w:r w:rsidRPr="007D36A0">
        <w:rPr>
          <w:rFonts w:ascii="Arial" w:hAnsi="Arial" w:cs="Arial"/>
          <w:sz w:val="20"/>
          <w:szCs w:val="20"/>
        </w:rPr>
        <w:t xml:space="preserve"> to the department of oral and maxillofacial surgery at </w:t>
      </w:r>
      <w:proofErr w:type="spellStart"/>
      <w:r w:rsidRPr="007D36A0">
        <w:rPr>
          <w:rFonts w:ascii="Arial" w:hAnsi="Arial" w:cs="Arial"/>
          <w:sz w:val="20"/>
          <w:szCs w:val="20"/>
        </w:rPr>
        <w:t>alsalam</w:t>
      </w:r>
      <w:proofErr w:type="spellEnd"/>
      <w:r w:rsidRPr="007D36A0">
        <w:rPr>
          <w:rFonts w:ascii="Arial" w:hAnsi="Arial" w:cs="Arial"/>
          <w:sz w:val="20"/>
          <w:szCs w:val="20"/>
        </w:rPr>
        <w:t xml:space="preserve"> tea</w:t>
      </w:r>
      <w:r w:rsidR="009B4FA8" w:rsidRPr="007D36A0">
        <w:rPr>
          <w:rFonts w:ascii="Arial" w:hAnsi="Arial" w:cs="Arial"/>
          <w:sz w:val="20"/>
          <w:szCs w:val="20"/>
        </w:rPr>
        <w:t>ching hospital due to recurrent</w:t>
      </w:r>
      <w:r w:rsidRPr="007D36A0">
        <w:rPr>
          <w:rFonts w:ascii="Arial" w:hAnsi="Arial" w:cs="Arial"/>
          <w:sz w:val="20"/>
          <w:szCs w:val="20"/>
        </w:rPr>
        <w:t xml:space="preserve"> </w:t>
      </w:r>
      <w:r w:rsidR="00697BB3" w:rsidRPr="007D36A0">
        <w:rPr>
          <w:rFonts w:ascii="Arial" w:hAnsi="Arial" w:cs="Arial"/>
          <w:sz w:val="20"/>
          <w:szCs w:val="20"/>
        </w:rPr>
        <w:t>swelling</w:t>
      </w:r>
      <w:r w:rsidR="00EB5091" w:rsidRPr="007D36A0">
        <w:rPr>
          <w:rFonts w:ascii="Arial" w:hAnsi="Arial" w:cs="Arial"/>
          <w:sz w:val="20"/>
          <w:szCs w:val="20"/>
        </w:rPr>
        <w:t xml:space="preserve"> </w:t>
      </w:r>
      <w:r w:rsidR="009B4FA8" w:rsidRPr="007D36A0">
        <w:rPr>
          <w:rFonts w:ascii="Arial" w:hAnsi="Arial" w:cs="Arial"/>
          <w:sz w:val="20"/>
          <w:szCs w:val="20"/>
        </w:rPr>
        <w:t>in the parotid gland. The</w:t>
      </w:r>
      <w:r w:rsidRPr="007D36A0">
        <w:rPr>
          <w:rFonts w:ascii="Arial" w:hAnsi="Arial" w:cs="Arial"/>
          <w:sz w:val="20"/>
          <w:szCs w:val="20"/>
        </w:rPr>
        <w:t xml:space="preserve"> patient chief </w:t>
      </w:r>
      <w:r w:rsidR="00697BB3" w:rsidRPr="007D36A0">
        <w:rPr>
          <w:rFonts w:ascii="Arial" w:hAnsi="Arial" w:cs="Arial"/>
          <w:sz w:val="20"/>
          <w:szCs w:val="20"/>
        </w:rPr>
        <w:t>complaint was discomfort</w:t>
      </w:r>
      <w:r w:rsidR="009B4FA8" w:rsidRPr="007D36A0">
        <w:rPr>
          <w:rFonts w:ascii="Arial" w:hAnsi="Arial" w:cs="Arial"/>
          <w:sz w:val="20"/>
          <w:szCs w:val="20"/>
        </w:rPr>
        <w:t xml:space="preserve"> and</w:t>
      </w:r>
      <w:r w:rsidR="00697BB3" w:rsidRPr="007D36A0">
        <w:rPr>
          <w:rFonts w:ascii="Arial" w:hAnsi="Arial" w:cs="Arial"/>
          <w:sz w:val="20"/>
          <w:szCs w:val="20"/>
        </w:rPr>
        <w:t xml:space="preserve"> rapid</w:t>
      </w:r>
      <w:r w:rsidRPr="007D36A0">
        <w:rPr>
          <w:rFonts w:ascii="Arial" w:hAnsi="Arial" w:cs="Arial"/>
          <w:sz w:val="20"/>
          <w:szCs w:val="20"/>
        </w:rPr>
        <w:t xml:space="preserve"> swelling</w:t>
      </w:r>
      <w:r w:rsidR="009B4FA8" w:rsidRPr="007D36A0">
        <w:rPr>
          <w:rFonts w:ascii="Arial" w:hAnsi="Arial" w:cs="Arial"/>
          <w:sz w:val="20"/>
          <w:szCs w:val="20"/>
        </w:rPr>
        <w:t xml:space="preserve">. </w:t>
      </w:r>
      <w:r w:rsidR="00697BB3" w:rsidRPr="007D36A0">
        <w:rPr>
          <w:rFonts w:ascii="Arial" w:hAnsi="Arial" w:cs="Arial"/>
          <w:sz w:val="20"/>
          <w:szCs w:val="20"/>
        </w:rPr>
        <w:t xml:space="preserve"> </w:t>
      </w:r>
      <w:r w:rsidR="001E5973" w:rsidRPr="007D36A0">
        <w:rPr>
          <w:rFonts w:ascii="Arial" w:hAnsi="Arial" w:cs="Arial"/>
          <w:sz w:val="20"/>
          <w:szCs w:val="20"/>
        </w:rPr>
        <w:t>She</w:t>
      </w:r>
      <w:r w:rsidR="00697BB3" w:rsidRPr="007D36A0">
        <w:rPr>
          <w:rFonts w:ascii="Arial" w:hAnsi="Arial" w:cs="Arial"/>
          <w:sz w:val="20"/>
          <w:szCs w:val="20"/>
        </w:rPr>
        <w:t xml:space="preserve"> had</w:t>
      </w:r>
      <w:r w:rsidR="009B4FA8" w:rsidRPr="007D36A0">
        <w:rPr>
          <w:rFonts w:ascii="Arial" w:hAnsi="Arial" w:cs="Arial"/>
          <w:sz w:val="20"/>
          <w:szCs w:val="20"/>
        </w:rPr>
        <w:t xml:space="preserve"> a previous history of a tumor at the same site two</w:t>
      </w:r>
      <w:r w:rsidR="00697BB3" w:rsidRPr="007D36A0">
        <w:rPr>
          <w:rFonts w:ascii="Arial" w:hAnsi="Arial" w:cs="Arial"/>
          <w:sz w:val="20"/>
          <w:szCs w:val="20"/>
        </w:rPr>
        <w:t xml:space="preserve"> months ago</w:t>
      </w:r>
      <w:r w:rsidR="009B4FA8" w:rsidRPr="007D36A0">
        <w:rPr>
          <w:rFonts w:ascii="Arial" w:hAnsi="Arial" w:cs="Arial"/>
          <w:sz w:val="20"/>
          <w:szCs w:val="20"/>
        </w:rPr>
        <w:t>,</w:t>
      </w:r>
      <w:r w:rsidR="00697BB3" w:rsidRPr="007D36A0">
        <w:rPr>
          <w:rFonts w:ascii="Arial" w:hAnsi="Arial" w:cs="Arial"/>
          <w:sz w:val="20"/>
          <w:szCs w:val="20"/>
        </w:rPr>
        <w:t xml:space="preserve"> for which she</w:t>
      </w:r>
      <w:r w:rsidR="009B4FA8" w:rsidRPr="007D36A0">
        <w:rPr>
          <w:rFonts w:ascii="Arial" w:hAnsi="Arial" w:cs="Arial"/>
          <w:sz w:val="20"/>
          <w:szCs w:val="20"/>
        </w:rPr>
        <w:t xml:space="preserve"> underwent surgical resection at</w:t>
      </w:r>
      <w:r w:rsidR="00697BB3" w:rsidRPr="007D36A0">
        <w:rPr>
          <w:rFonts w:ascii="Arial" w:hAnsi="Arial" w:cs="Arial"/>
          <w:sz w:val="20"/>
          <w:szCs w:val="20"/>
        </w:rPr>
        <w:t xml:space="preserve"> another hospital.</w:t>
      </w:r>
      <w:r w:rsidR="009B4FA8" w:rsidRPr="007D36A0">
        <w:rPr>
          <w:rFonts w:ascii="Arial" w:hAnsi="Arial" w:cs="Arial"/>
          <w:sz w:val="20"/>
          <w:szCs w:val="20"/>
        </w:rPr>
        <w:t xml:space="preserve"> The</w:t>
      </w:r>
      <w:r w:rsidR="00697BB3" w:rsidRPr="007D36A0">
        <w:rPr>
          <w:rFonts w:ascii="Arial" w:hAnsi="Arial" w:cs="Arial"/>
          <w:sz w:val="20"/>
          <w:szCs w:val="20"/>
        </w:rPr>
        <w:t xml:space="preserve"> post-operative histopathological report from the previous surgery show</w:t>
      </w:r>
      <w:r w:rsidR="009B4FA8" w:rsidRPr="007D36A0">
        <w:rPr>
          <w:rFonts w:ascii="Arial" w:hAnsi="Arial" w:cs="Arial"/>
          <w:sz w:val="20"/>
          <w:szCs w:val="20"/>
        </w:rPr>
        <w:t>ed</w:t>
      </w:r>
      <w:r w:rsidR="00697BB3" w:rsidRPr="007D36A0">
        <w:rPr>
          <w:rFonts w:ascii="Arial" w:hAnsi="Arial" w:cs="Arial"/>
          <w:sz w:val="20"/>
          <w:szCs w:val="20"/>
        </w:rPr>
        <w:t xml:space="preserve"> carcinoma ex pleomorphic adenoma</w:t>
      </w:r>
      <w:r w:rsidR="009B4FA8" w:rsidRPr="007D36A0">
        <w:rPr>
          <w:rFonts w:ascii="Arial" w:hAnsi="Arial" w:cs="Arial"/>
          <w:sz w:val="20"/>
          <w:szCs w:val="20"/>
        </w:rPr>
        <w:t>,</w:t>
      </w:r>
      <w:r w:rsidR="001E5973">
        <w:rPr>
          <w:rFonts w:ascii="Arial" w:hAnsi="Arial" w:cs="Arial"/>
          <w:sz w:val="20"/>
          <w:szCs w:val="20"/>
        </w:rPr>
        <w:t xml:space="preserve"> </w:t>
      </w:r>
      <w:r w:rsidR="009B4FA8" w:rsidRPr="007D36A0">
        <w:rPr>
          <w:rFonts w:ascii="Arial" w:hAnsi="Arial" w:cs="Arial"/>
          <w:sz w:val="20"/>
          <w:szCs w:val="20"/>
        </w:rPr>
        <w:t xml:space="preserve">the patient didn’t </w:t>
      </w:r>
      <w:r w:rsidR="001E5973" w:rsidRPr="007D36A0">
        <w:rPr>
          <w:rFonts w:ascii="Arial" w:hAnsi="Arial" w:cs="Arial"/>
          <w:sz w:val="20"/>
          <w:szCs w:val="20"/>
        </w:rPr>
        <w:t>receive</w:t>
      </w:r>
      <w:r w:rsidRPr="007D36A0">
        <w:rPr>
          <w:rFonts w:ascii="Arial" w:hAnsi="Arial" w:cs="Arial"/>
          <w:sz w:val="20"/>
          <w:szCs w:val="20"/>
        </w:rPr>
        <w:t xml:space="preserve"> adjuvant treatment</w:t>
      </w:r>
      <w:r w:rsidR="009B4FA8" w:rsidRPr="007D36A0">
        <w:rPr>
          <w:rFonts w:ascii="Arial" w:hAnsi="Arial" w:cs="Arial"/>
          <w:sz w:val="20"/>
          <w:szCs w:val="20"/>
        </w:rPr>
        <w:t xml:space="preserve">. </w:t>
      </w:r>
      <w:r w:rsidR="001E5973" w:rsidRPr="007D36A0">
        <w:rPr>
          <w:rFonts w:ascii="Arial" w:hAnsi="Arial" w:cs="Arial"/>
          <w:sz w:val="20"/>
          <w:szCs w:val="20"/>
        </w:rPr>
        <w:t>Clinical</w:t>
      </w:r>
      <w:r w:rsidR="009B4FA8" w:rsidRPr="007D36A0">
        <w:rPr>
          <w:rFonts w:ascii="Arial" w:hAnsi="Arial" w:cs="Arial"/>
          <w:sz w:val="20"/>
          <w:szCs w:val="20"/>
        </w:rPr>
        <w:t xml:space="preserve"> examination revealed a</w:t>
      </w:r>
      <w:r w:rsidR="00697BB3" w:rsidRPr="007D36A0">
        <w:rPr>
          <w:rFonts w:ascii="Arial" w:hAnsi="Arial" w:cs="Arial"/>
          <w:sz w:val="20"/>
          <w:szCs w:val="20"/>
        </w:rPr>
        <w:t xml:space="preserve"> </w:t>
      </w:r>
      <w:proofErr w:type="gramStart"/>
      <w:r w:rsidR="00697BB3" w:rsidRPr="007D36A0">
        <w:rPr>
          <w:rFonts w:ascii="Arial" w:hAnsi="Arial" w:cs="Arial"/>
          <w:sz w:val="20"/>
          <w:szCs w:val="20"/>
        </w:rPr>
        <w:t>hard immobile</w:t>
      </w:r>
      <w:proofErr w:type="gramEnd"/>
      <w:r w:rsidR="009B4FA8" w:rsidRPr="007D36A0">
        <w:rPr>
          <w:rFonts w:ascii="Arial" w:hAnsi="Arial" w:cs="Arial"/>
          <w:sz w:val="20"/>
          <w:szCs w:val="20"/>
        </w:rPr>
        <w:t xml:space="preserve"> mass in the parotid gland with </w:t>
      </w:r>
      <w:r w:rsidR="00EB5091" w:rsidRPr="007D36A0">
        <w:rPr>
          <w:rFonts w:ascii="Arial" w:hAnsi="Arial" w:cs="Arial"/>
          <w:sz w:val="20"/>
          <w:szCs w:val="20"/>
        </w:rPr>
        <w:t>n</w:t>
      </w:r>
      <w:r w:rsidR="009B4FA8" w:rsidRPr="007D36A0">
        <w:rPr>
          <w:rFonts w:ascii="Arial" w:hAnsi="Arial" w:cs="Arial"/>
          <w:sz w:val="20"/>
          <w:szCs w:val="20"/>
        </w:rPr>
        <w:t>ormal facial nerve function and</w:t>
      </w:r>
      <w:r w:rsidR="00EB5091" w:rsidRPr="007D36A0">
        <w:rPr>
          <w:rFonts w:ascii="Arial" w:hAnsi="Arial" w:cs="Arial"/>
          <w:sz w:val="20"/>
          <w:szCs w:val="20"/>
        </w:rPr>
        <w:t xml:space="preserve"> no palpable lymph nodes in the neck,</w:t>
      </w:r>
      <w:r w:rsidR="009B4FA8" w:rsidRPr="007D36A0">
        <w:rPr>
          <w:rFonts w:ascii="Arial" w:hAnsi="Arial" w:cs="Arial"/>
          <w:sz w:val="20"/>
          <w:szCs w:val="20"/>
        </w:rPr>
        <w:t xml:space="preserve"> the</w:t>
      </w:r>
      <w:r w:rsidR="00EB5091" w:rsidRPr="007D36A0">
        <w:rPr>
          <w:rFonts w:ascii="Arial" w:hAnsi="Arial" w:cs="Arial"/>
          <w:sz w:val="20"/>
          <w:szCs w:val="20"/>
        </w:rPr>
        <w:t xml:space="preserve"> </w:t>
      </w:r>
      <w:r w:rsidR="009B4FA8" w:rsidRPr="007D36A0">
        <w:rPr>
          <w:rFonts w:ascii="Arial" w:hAnsi="Arial" w:cs="Arial"/>
          <w:sz w:val="20"/>
          <w:szCs w:val="20"/>
        </w:rPr>
        <w:t>Patient was sent for an MRI to determine the extent</w:t>
      </w:r>
      <w:r w:rsidR="00EB5091" w:rsidRPr="007D36A0">
        <w:rPr>
          <w:rFonts w:ascii="Arial" w:hAnsi="Arial" w:cs="Arial"/>
          <w:sz w:val="20"/>
          <w:szCs w:val="20"/>
        </w:rPr>
        <w:t xml:space="preserve"> of </w:t>
      </w:r>
    </w:p>
    <w:p w14:paraId="3D733D96" w14:textId="77777777" w:rsidR="00357A85" w:rsidRPr="007D36A0" w:rsidRDefault="00EB5091" w:rsidP="009B4FA8">
      <w:pPr>
        <w:rPr>
          <w:rFonts w:ascii="Arial" w:hAnsi="Arial" w:cs="Arial"/>
          <w:sz w:val="20"/>
          <w:szCs w:val="20"/>
        </w:rPr>
      </w:pPr>
      <w:r w:rsidRPr="007D36A0">
        <w:rPr>
          <w:rFonts w:ascii="Arial" w:hAnsi="Arial" w:cs="Arial"/>
          <w:sz w:val="20"/>
          <w:szCs w:val="20"/>
        </w:rPr>
        <w:t>the tumor and</w:t>
      </w:r>
      <w:r w:rsidR="009B4FA8" w:rsidRPr="007D36A0">
        <w:rPr>
          <w:rFonts w:ascii="Arial" w:hAnsi="Arial" w:cs="Arial"/>
          <w:sz w:val="20"/>
          <w:szCs w:val="20"/>
        </w:rPr>
        <w:t xml:space="preserve"> the status of the lymph nodes,</w:t>
      </w:r>
      <w:r w:rsidRPr="007D36A0">
        <w:rPr>
          <w:rFonts w:ascii="Arial" w:hAnsi="Arial" w:cs="Arial"/>
          <w:sz w:val="20"/>
          <w:szCs w:val="20"/>
        </w:rPr>
        <w:t xml:space="preserve"> which show</w:t>
      </w:r>
      <w:r w:rsidR="009B4FA8" w:rsidRPr="007D36A0">
        <w:rPr>
          <w:rFonts w:ascii="Arial" w:hAnsi="Arial" w:cs="Arial"/>
          <w:sz w:val="20"/>
          <w:szCs w:val="20"/>
        </w:rPr>
        <w:t>ed an</w:t>
      </w:r>
      <w:r w:rsidRPr="007D36A0">
        <w:rPr>
          <w:rFonts w:ascii="Arial" w:hAnsi="Arial" w:cs="Arial"/>
          <w:sz w:val="20"/>
          <w:szCs w:val="20"/>
        </w:rPr>
        <w:t xml:space="preserve"> </w:t>
      </w:r>
      <w:r w:rsidR="00357A85" w:rsidRPr="007D36A0">
        <w:rPr>
          <w:rFonts w:ascii="Arial" w:hAnsi="Arial" w:cs="Arial"/>
          <w:sz w:val="20"/>
          <w:szCs w:val="20"/>
        </w:rPr>
        <w:t>ill</w:t>
      </w:r>
      <w:r w:rsidR="009B4FA8" w:rsidRPr="007D36A0">
        <w:rPr>
          <w:rFonts w:ascii="Arial" w:hAnsi="Arial" w:cs="Arial"/>
          <w:sz w:val="20"/>
          <w:szCs w:val="20"/>
        </w:rPr>
        <w:t>-</w:t>
      </w:r>
      <w:r w:rsidR="00357A85" w:rsidRPr="007D36A0">
        <w:rPr>
          <w:rFonts w:ascii="Arial" w:hAnsi="Arial" w:cs="Arial"/>
          <w:sz w:val="20"/>
          <w:szCs w:val="20"/>
        </w:rPr>
        <w:t xml:space="preserve"> demarcated</w:t>
      </w:r>
      <w:r w:rsidRPr="007D36A0">
        <w:rPr>
          <w:rFonts w:ascii="Arial" w:hAnsi="Arial" w:cs="Arial"/>
          <w:sz w:val="20"/>
          <w:szCs w:val="20"/>
        </w:rPr>
        <w:t xml:space="preserve"> mass occupying the parotid region and normal lymph nodes in the neck</w:t>
      </w:r>
      <w:r w:rsidR="00AC4041" w:rsidRPr="007D36A0">
        <w:rPr>
          <w:rFonts w:ascii="Arial" w:hAnsi="Arial" w:cs="Arial"/>
          <w:sz w:val="20"/>
          <w:szCs w:val="20"/>
        </w:rPr>
        <w:t xml:space="preserve">, </w:t>
      </w:r>
      <w:r w:rsidR="009B4FA8" w:rsidRPr="007D36A0">
        <w:rPr>
          <w:rFonts w:ascii="Arial" w:hAnsi="Arial" w:cs="Arial"/>
          <w:sz w:val="20"/>
          <w:szCs w:val="20"/>
        </w:rPr>
        <w:t>the clinical diagnosis was</w:t>
      </w:r>
      <w:r w:rsidR="00AC4041" w:rsidRPr="007D36A0">
        <w:rPr>
          <w:rFonts w:ascii="Arial" w:hAnsi="Arial" w:cs="Arial"/>
          <w:sz w:val="20"/>
          <w:szCs w:val="20"/>
        </w:rPr>
        <w:t xml:space="preserve"> recurrent malign</w:t>
      </w:r>
      <w:r w:rsidR="009B4FA8" w:rsidRPr="007D36A0">
        <w:rPr>
          <w:rFonts w:ascii="Arial" w:hAnsi="Arial" w:cs="Arial"/>
          <w:sz w:val="20"/>
          <w:szCs w:val="20"/>
        </w:rPr>
        <w:t xml:space="preserve">ant parotid </w:t>
      </w:r>
      <w:proofErr w:type="gramStart"/>
      <w:r w:rsidR="009B4FA8" w:rsidRPr="007D36A0">
        <w:rPr>
          <w:rFonts w:ascii="Arial" w:hAnsi="Arial" w:cs="Arial"/>
          <w:sz w:val="20"/>
          <w:szCs w:val="20"/>
        </w:rPr>
        <w:t xml:space="preserve">tumor </w:t>
      </w:r>
      <w:r w:rsidR="00AC4041" w:rsidRPr="007D36A0">
        <w:rPr>
          <w:rFonts w:ascii="Arial" w:hAnsi="Arial" w:cs="Arial"/>
          <w:sz w:val="20"/>
          <w:szCs w:val="20"/>
        </w:rPr>
        <w:t xml:space="preserve"> </w:t>
      </w:r>
      <w:r w:rsidR="00375C8E" w:rsidRPr="007D36A0">
        <w:rPr>
          <w:rFonts w:ascii="Arial" w:hAnsi="Arial" w:cs="Arial"/>
          <w:sz w:val="20"/>
          <w:szCs w:val="20"/>
        </w:rPr>
        <w:t>(</w:t>
      </w:r>
      <w:proofErr w:type="gramEnd"/>
      <w:r w:rsidR="00375C8E" w:rsidRPr="007D36A0">
        <w:rPr>
          <w:rFonts w:ascii="Arial" w:hAnsi="Arial" w:cs="Arial"/>
          <w:sz w:val="20"/>
          <w:szCs w:val="20"/>
        </w:rPr>
        <w:t>F</w:t>
      </w:r>
      <w:r w:rsidR="00A9585C">
        <w:rPr>
          <w:rFonts w:ascii="Arial" w:hAnsi="Arial" w:cs="Arial"/>
          <w:sz w:val="20"/>
          <w:szCs w:val="20"/>
        </w:rPr>
        <w:t>ig.</w:t>
      </w:r>
      <w:r w:rsidR="0002303B" w:rsidRPr="007D36A0">
        <w:rPr>
          <w:rFonts w:ascii="Arial" w:hAnsi="Arial" w:cs="Arial"/>
          <w:sz w:val="20"/>
          <w:szCs w:val="20"/>
        </w:rPr>
        <w:t>5</w:t>
      </w:r>
      <w:r w:rsidR="00357A85" w:rsidRPr="007D36A0">
        <w:rPr>
          <w:rFonts w:ascii="Arial" w:hAnsi="Arial" w:cs="Arial"/>
          <w:sz w:val="20"/>
          <w:szCs w:val="20"/>
        </w:rPr>
        <w:t>)</w:t>
      </w:r>
      <w:r w:rsidR="009B4FA8" w:rsidRPr="007D36A0">
        <w:rPr>
          <w:rFonts w:ascii="Arial" w:hAnsi="Arial" w:cs="Arial"/>
          <w:sz w:val="20"/>
          <w:szCs w:val="20"/>
        </w:rPr>
        <w:t>.</w:t>
      </w:r>
    </w:p>
    <w:p w14:paraId="090E84E7" w14:textId="77777777" w:rsidR="00357A85" w:rsidRDefault="00357A85" w:rsidP="00357A85"/>
    <w:p w14:paraId="0D0D4A7E" w14:textId="77777777" w:rsidR="00357A85" w:rsidRDefault="00357A85" w:rsidP="00357A85">
      <w:pPr>
        <w:tabs>
          <w:tab w:val="left" w:pos="930"/>
        </w:tabs>
      </w:pPr>
      <w:r>
        <w:tab/>
      </w:r>
    </w:p>
    <w:p w14:paraId="51EF7C91" w14:textId="77777777" w:rsidR="00BD422D" w:rsidRDefault="00BD422D" w:rsidP="00357A85"/>
    <w:p w14:paraId="6B8ABABD" w14:textId="77777777" w:rsidR="00357A85" w:rsidRDefault="00357A85" w:rsidP="00357A85">
      <w:r w:rsidRPr="00357A85">
        <w:rPr>
          <w:noProof/>
        </w:rPr>
        <w:lastRenderedPageBreak/>
        <w:drawing>
          <wp:inline distT="0" distB="0" distL="0" distR="0" wp14:anchorId="3C1CA61F" wp14:editId="321DD0C6">
            <wp:extent cx="5731510" cy="3146814"/>
            <wp:effectExtent l="171450" t="171450" r="231140" b="225425"/>
            <wp:docPr id="14" name="Picture 14" descr="D:\hana idress\b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hana idress\bv.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146814"/>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442ACC5C" w14:textId="77777777" w:rsidR="00AD1BCE" w:rsidRDefault="0002303B" w:rsidP="00375C8E">
      <w:pPr>
        <w:ind w:firstLine="720"/>
      </w:pPr>
      <w:r>
        <w:t>Fig</w:t>
      </w:r>
      <w:r w:rsidR="00375C8E">
        <w:t>.</w:t>
      </w:r>
      <w:r>
        <w:t xml:space="preserve"> 5</w:t>
      </w:r>
      <w:r w:rsidR="00375C8E">
        <w:t>.</w:t>
      </w:r>
      <w:r w:rsidR="00480C61">
        <w:t xml:space="preserve"> </w:t>
      </w:r>
      <w:r w:rsidR="00327065">
        <w:t xml:space="preserve">MRI T1W reveal irregular mass in the right parotid </w:t>
      </w:r>
      <w:r w:rsidR="00375C8E">
        <w:t>gland (</w:t>
      </w:r>
      <w:r w:rsidR="00041AEF">
        <w:t>yellowish circle)</w:t>
      </w:r>
    </w:p>
    <w:p w14:paraId="38EECE3F" w14:textId="77777777" w:rsidR="00AD1BCE" w:rsidRPr="00AD1BCE" w:rsidRDefault="00AD1BCE" w:rsidP="00AD1BCE"/>
    <w:p w14:paraId="3C6B2526" w14:textId="77777777" w:rsidR="00AD1BCE" w:rsidRDefault="00AD1BCE" w:rsidP="00AD1BCE"/>
    <w:p w14:paraId="757CE99C" w14:textId="77777777" w:rsidR="00AD1BCE" w:rsidRPr="007D36A0" w:rsidRDefault="00AD1BCE" w:rsidP="00AD1BCE">
      <w:pPr>
        <w:rPr>
          <w:rFonts w:ascii="Arial" w:hAnsi="Arial" w:cs="Arial"/>
          <w:sz w:val="20"/>
          <w:szCs w:val="20"/>
        </w:rPr>
      </w:pPr>
      <w:r w:rsidRPr="007D36A0">
        <w:rPr>
          <w:rFonts w:ascii="Arial" w:hAnsi="Arial" w:cs="Arial"/>
          <w:sz w:val="20"/>
          <w:szCs w:val="20"/>
        </w:rPr>
        <w:t xml:space="preserve">The treatment plan included total </w:t>
      </w:r>
      <w:proofErr w:type="gramStart"/>
      <w:r w:rsidRPr="007D36A0">
        <w:rPr>
          <w:rFonts w:ascii="Arial" w:hAnsi="Arial" w:cs="Arial"/>
          <w:sz w:val="20"/>
          <w:szCs w:val="20"/>
        </w:rPr>
        <w:t>parotidectomy ,</w:t>
      </w:r>
      <w:proofErr w:type="gramEnd"/>
      <w:r w:rsidR="00B90D5A" w:rsidRPr="007D36A0">
        <w:rPr>
          <w:rFonts w:ascii="Arial" w:hAnsi="Arial" w:cs="Arial"/>
          <w:sz w:val="20"/>
          <w:szCs w:val="20"/>
        </w:rPr>
        <w:t xml:space="preserve"> </w:t>
      </w:r>
      <w:r w:rsidRPr="007D36A0">
        <w:rPr>
          <w:rFonts w:ascii="Arial" w:hAnsi="Arial" w:cs="Arial"/>
          <w:sz w:val="20"/>
          <w:szCs w:val="20"/>
        </w:rPr>
        <w:t>facial nerve preservation and selective neck dissection level 2A</w:t>
      </w:r>
      <w:r w:rsidR="00375C8E" w:rsidRPr="007D36A0">
        <w:rPr>
          <w:rFonts w:ascii="Arial" w:hAnsi="Arial" w:cs="Arial"/>
          <w:sz w:val="20"/>
          <w:szCs w:val="20"/>
        </w:rPr>
        <w:t xml:space="preserve"> (F</w:t>
      </w:r>
      <w:r w:rsidR="00A9585C">
        <w:rPr>
          <w:rFonts w:ascii="Arial" w:hAnsi="Arial" w:cs="Arial"/>
          <w:sz w:val="20"/>
          <w:szCs w:val="20"/>
        </w:rPr>
        <w:t>ig.</w:t>
      </w:r>
      <w:r w:rsidR="0002303B" w:rsidRPr="007D36A0">
        <w:rPr>
          <w:rFonts w:ascii="Arial" w:hAnsi="Arial" w:cs="Arial"/>
          <w:sz w:val="20"/>
          <w:szCs w:val="20"/>
        </w:rPr>
        <w:t>6</w:t>
      </w:r>
      <w:r w:rsidR="00462AF6" w:rsidRPr="007D36A0">
        <w:rPr>
          <w:rFonts w:ascii="Arial" w:hAnsi="Arial" w:cs="Arial"/>
          <w:sz w:val="20"/>
          <w:szCs w:val="20"/>
        </w:rPr>
        <w:t>)</w:t>
      </w:r>
      <w:r w:rsidR="00375C8E" w:rsidRPr="007D36A0">
        <w:rPr>
          <w:rFonts w:ascii="Arial" w:hAnsi="Arial" w:cs="Arial"/>
          <w:sz w:val="20"/>
          <w:szCs w:val="20"/>
        </w:rPr>
        <w:t>.</w:t>
      </w:r>
    </w:p>
    <w:p w14:paraId="541AF876" w14:textId="77777777" w:rsidR="00386398" w:rsidRDefault="00386398" w:rsidP="00AD1BCE">
      <w:pPr>
        <w:rPr>
          <w:rFonts w:ascii="Times New Roman" w:hAnsi="Times New Roman" w:cs="Times New Roman"/>
          <w:sz w:val="24"/>
          <w:szCs w:val="24"/>
        </w:rPr>
      </w:pPr>
    </w:p>
    <w:p w14:paraId="29BAAB33" w14:textId="77777777" w:rsidR="00386398" w:rsidRDefault="00386398" w:rsidP="00AD1BCE">
      <w:pPr>
        <w:rPr>
          <w:rFonts w:ascii="Times New Roman" w:hAnsi="Times New Roman" w:cs="Times New Roman"/>
          <w:sz w:val="24"/>
          <w:szCs w:val="24"/>
        </w:rPr>
      </w:pPr>
    </w:p>
    <w:p w14:paraId="79467F51" w14:textId="77777777" w:rsidR="00386398" w:rsidRPr="0062697A" w:rsidRDefault="00386398" w:rsidP="00AD1BCE">
      <w:pPr>
        <w:rPr>
          <w:rFonts w:ascii="Times New Roman" w:hAnsi="Times New Roman" w:cs="Times New Roman"/>
          <w:sz w:val="24"/>
          <w:szCs w:val="24"/>
        </w:rPr>
      </w:pPr>
    </w:p>
    <w:p w14:paraId="208F44AF" w14:textId="77777777" w:rsidR="00AD1BCE" w:rsidRDefault="00AD1BCE" w:rsidP="00AD1BCE"/>
    <w:p w14:paraId="334AA399" w14:textId="77777777" w:rsidR="00AD1BCE" w:rsidRDefault="00AD1BCE" w:rsidP="00AD1BCE"/>
    <w:p w14:paraId="5172FCFF" w14:textId="77777777" w:rsidR="00A9585C" w:rsidRDefault="00A9585C" w:rsidP="00AD1BCE"/>
    <w:p w14:paraId="4360A95D" w14:textId="77777777" w:rsidR="00A9585C" w:rsidRDefault="00A9585C" w:rsidP="00AD1BCE"/>
    <w:p w14:paraId="6E4E2FBF" w14:textId="77777777" w:rsidR="00A9585C" w:rsidRPr="00AD1BCE" w:rsidRDefault="00A9585C" w:rsidP="00AD1BCE"/>
    <w:p w14:paraId="488A9FDB" w14:textId="77777777" w:rsidR="00AD1BCE" w:rsidRDefault="00AD1BCE" w:rsidP="00AD1BCE"/>
    <w:p w14:paraId="09237CF0" w14:textId="77777777" w:rsidR="00BE6231" w:rsidRDefault="00BE6231" w:rsidP="00AD1BCE"/>
    <w:p w14:paraId="317CB7A3" w14:textId="77777777" w:rsidR="00AD1BCE" w:rsidRDefault="00AD1BCE" w:rsidP="00AD1BCE"/>
    <w:p w14:paraId="189DC7C0" w14:textId="77777777" w:rsidR="00AD1BCE" w:rsidRDefault="00AD1BCE" w:rsidP="00AD1BCE"/>
    <w:p w14:paraId="7804DAED" w14:textId="77777777" w:rsidR="00AD1BCE" w:rsidRDefault="00AD1BCE" w:rsidP="00AD1BCE"/>
    <w:p w14:paraId="6D4FAF8E" w14:textId="77777777" w:rsidR="00AD1BCE" w:rsidRDefault="00AD1BCE" w:rsidP="00AD1BCE"/>
    <w:p w14:paraId="250EC55C" w14:textId="77777777" w:rsidR="00AD1BCE" w:rsidRDefault="00C14944" w:rsidP="00AD1BCE">
      <w:r>
        <w:rPr>
          <w:noProof/>
        </w:rPr>
        <w:lastRenderedPageBreak/>
        <mc:AlternateContent>
          <mc:Choice Requires="wps">
            <w:drawing>
              <wp:anchor distT="0" distB="0" distL="114300" distR="114300" simplePos="0" relativeHeight="251695104" behindDoc="0" locked="0" layoutInCell="1" allowOverlap="1" wp14:anchorId="3CDF09C8" wp14:editId="53870CEE">
                <wp:simplePos x="0" y="0"/>
                <wp:positionH relativeFrom="column">
                  <wp:posOffset>4295776</wp:posOffset>
                </wp:positionH>
                <wp:positionV relativeFrom="paragraph">
                  <wp:posOffset>200660</wp:posOffset>
                </wp:positionV>
                <wp:extent cx="266700" cy="257175"/>
                <wp:effectExtent l="0" t="0" r="19050" b="28575"/>
                <wp:wrapNone/>
                <wp:docPr id="43" name="Text Box 43"/>
                <wp:cNvGraphicFramePr/>
                <a:graphic xmlns:a="http://schemas.openxmlformats.org/drawingml/2006/main">
                  <a:graphicData uri="http://schemas.microsoft.com/office/word/2010/wordprocessingShape">
                    <wps:wsp>
                      <wps:cNvSpPr txBox="1"/>
                      <wps:spPr>
                        <a:xfrm>
                          <a:off x="0" y="0"/>
                          <a:ext cx="26670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44F88B" w14:textId="77777777" w:rsidR="00C14944" w:rsidRDefault="00C14944">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DF09C8" id="Text Box 43" o:spid="_x0000_s1032" type="#_x0000_t202" style="position:absolute;margin-left:338.25pt;margin-top:15.8pt;width:21pt;height:20.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" fillcolor="white [3201]" strokeweight=".5pt">
                <v:textbox>
                  <w:txbxContent>
                    <w:p w14:paraId="7844F88B" w14:textId="77777777" w:rsidR="00C14944" w:rsidRDefault="00C14944">
                      <w:r>
                        <w:t>C</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7F07E70A" wp14:editId="6D377001">
                <wp:simplePos x="0" y="0"/>
                <wp:positionH relativeFrom="column">
                  <wp:posOffset>2105025</wp:posOffset>
                </wp:positionH>
                <wp:positionV relativeFrom="paragraph">
                  <wp:posOffset>210185</wp:posOffset>
                </wp:positionV>
                <wp:extent cx="342900" cy="247650"/>
                <wp:effectExtent l="0" t="0" r="19050" b="19050"/>
                <wp:wrapNone/>
                <wp:docPr id="42" name="Text Box 42"/>
                <wp:cNvGraphicFramePr/>
                <a:graphic xmlns:a="http://schemas.openxmlformats.org/drawingml/2006/main">
                  <a:graphicData uri="http://schemas.microsoft.com/office/word/2010/wordprocessingShape">
                    <wps:wsp>
                      <wps:cNvSpPr txBox="1"/>
                      <wps:spPr>
                        <a:xfrm>
                          <a:off x="0" y="0"/>
                          <a:ext cx="34290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C92DF2" w14:textId="77777777" w:rsidR="00C14944" w:rsidRDefault="00C14944">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07E70A" id="Text Box 42" o:spid="_x0000_s1033" type="#_x0000_t202" style="position:absolute;margin-left:165.75pt;margin-top:16.55pt;width:27pt;height:19.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" fillcolor="white [3201]" strokeweight=".5pt">
                <v:textbox>
                  <w:txbxContent>
                    <w:p w14:paraId="5EC92DF2" w14:textId="77777777" w:rsidR="00C14944" w:rsidRDefault="00C14944">
                      <w:r>
                        <w:t>B</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02D0BC7F" wp14:editId="1CDBF76E">
                <wp:simplePos x="0" y="0"/>
                <wp:positionH relativeFrom="column">
                  <wp:posOffset>-123825</wp:posOffset>
                </wp:positionH>
                <wp:positionV relativeFrom="paragraph">
                  <wp:posOffset>295910</wp:posOffset>
                </wp:positionV>
                <wp:extent cx="266700" cy="238125"/>
                <wp:effectExtent l="0" t="0" r="19050" b="28575"/>
                <wp:wrapNone/>
                <wp:docPr id="41" name="Text Box 41"/>
                <wp:cNvGraphicFramePr/>
                <a:graphic xmlns:a="http://schemas.openxmlformats.org/drawingml/2006/main">
                  <a:graphicData uri="http://schemas.microsoft.com/office/word/2010/wordprocessingShape">
                    <wps:wsp>
                      <wps:cNvSpPr txBox="1"/>
                      <wps:spPr>
                        <a:xfrm>
                          <a:off x="0" y="0"/>
                          <a:ext cx="266700" cy="238125"/>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DB207F" w14:textId="77777777" w:rsidR="00C14944" w:rsidRDefault="00C14944">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D0BC7F" id="Text Box 41" o:spid="_x0000_s1034" type="#_x0000_t202" style="position:absolute;margin-left:-9.75pt;margin-top:23.3pt;width:21pt;height:18.7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" fillcolor="#e7e6e6 [3214]" strokeweight=".5pt">
                <v:textbox>
                  <w:txbxContent>
                    <w:p w14:paraId="4DDB207F" w14:textId="77777777" w:rsidR="00C14944" w:rsidRDefault="00C14944">
                      <w:r>
                        <w:t>A</w:t>
                      </w:r>
                    </w:p>
                  </w:txbxContent>
                </v:textbox>
              </v:shape>
            </w:pict>
          </mc:Fallback>
        </mc:AlternateContent>
      </w:r>
      <w:r w:rsidRPr="00AD1BCE">
        <w:rPr>
          <w:noProof/>
        </w:rPr>
        <w:drawing>
          <wp:anchor distT="0" distB="0" distL="114300" distR="114300" simplePos="0" relativeHeight="251668480" behindDoc="1" locked="0" layoutInCell="1" allowOverlap="1" wp14:anchorId="3DAFFFA5" wp14:editId="23EF2EC4">
            <wp:simplePos x="0" y="0"/>
            <wp:positionH relativeFrom="margin">
              <wp:posOffset>4248150</wp:posOffset>
            </wp:positionH>
            <wp:positionV relativeFrom="paragraph">
              <wp:posOffset>181610</wp:posOffset>
            </wp:positionV>
            <wp:extent cx="1877695" cy="2761615"/>
            <wp:effectExtent l="171450" t="171450" r="236855" b="229235"/>
            <wp:wrapNone/>
            <wp:docPr id="17" name="Picture 17" descr="D:\hana idress\photo_2025-03-01_22-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hana idress\photo_2025-03-01_22-00-3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77770" cy="276172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Pr="00AD1BCE">
        <w:rPr>
          <w:noProof/>
        </w:rPr>
        <w:drawing>
          <wp:anchor distT="0" distB="0" distL="114300" distR="114300" simplePos="0" relativeHeight="251667456" behindDoc="1" locked="0" layoutInCell="1" allowOverlap="1" wp14:anchorId="29E1D62B" wp14:editId="57E1F59A">
            <wp:simplePos x="0" y="0"/>
            <wp:positionH relativeFrom="margin">
              <wp:posOffset>2075180</wp:posOffset>
            </wp:positionH>
            <wp:positionV relativeFrom="paragraph">
              <wp:posOffset>200025</wp:posOffset>
            </wp:positionV>
            <wp:extent cx="2049780" cy="2733675"/>
            <wp:effectExtent l="171450" t="171450" r="236220" b="238125"/>
            <wp:wrapNone/>
            <wp:docPr id="16" name="Picture 16" descr="D:\hana idress\photo_2025-03-01_22-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hana idress\photo_2025-03-01_22-00-4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49780" cy="273367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14:paraId="42B62E1E" w14:textId="77777777" w:rsidR="00AD1BCE" w:rsidRDefault="00AD1BCE" w:rsidP="00AD1BCE"/>
    <w:p w14:paraId="62140A9D" w14:textId="77777777" w:rsidR="00AD1BCE" w:rsidRDefault="00AD1BCE" w:rsidP="00AD1BCE"/>
    <w:p w14:paraId="35E82172" w14:textId="77777777" w:rsidR="00AD1BCE" w:rsidRDefault="00BD422D" w:rsidP="00AD1BCE">
      <w:r w:rsidRPr="00AD1BCE">
        <w:rPr>
          <w:noProof/>
        </w:rPr>
        <w:drawing>
          <wp:anchor distT="0" distB="0" distL="114300" distR="114300" simplePos="0" relativeHeight="251666432" behindDoc="1" locked="0" layoutInCell="1" allowOverlap="1" wp14:anchorId="129807D0" wp14:editId="6D707B7E">
            <wp:simplePos x="0" y="0"/>
            <wp:positionH relativeFrom="margin">
              <wp:posOffset>-190500</wp:posOffset>
            </wp:positionH>
            <wp:positionV relativeFrom="paragraph">
              <wp:posOffset>-657225</wp:posOffset>
            </wp:positionV>
            <wp:extent cx="2173605" cy="2742721"/>
            <wp:effectExtent l="171450" t="171450" r="226695" b="229235"/>
            <wp:wrapNone/>
            <wp:docPr id="15" name="Picture 15" descr="D:\hana idress\photo_2025-03-01_22-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hana idress\photo_2025-03-01_22-00-5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7246" cy="274731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14:paraId="2557E849" w14:textId="77777777" w:rsidR="00AD1BCE" w:rsidRPr="00AD1BCE" w:rsidRDefault="00AD1BCE" w:rsidP="00AD1BCE"/>
    <w:p w14:paraId="3876F224" w14:textId="77777777" w:rsidR="00AD1BCE" w:rsidRPr="00AD1BCE" w:rsidRDefault="00AD1BCE" w:rsidP="00AD1BCE"/>
    <w:p w14:paraId="46341CB4" w14:textId="77777777" w:rsidR="00AD1BCE" w:rsidRPr="00AD1BCE" w:rsidRDefault="00AD1BCE" w:rsidP="00AD1BCE"/>
    <w:p w14:paraId="583E061F" w14:textId="77777777" w:rsidR="00AD1BCE" w:rsidRPr="00AD1BCE" w:rsidRDefault="00AD1BCE" w:rsidP="00AD1BCE"/>
    <w:p w14:paraId="5E7DC035" w14:textId="77777777" w:rsidR="00AD1BCE" w:rsidRPr="00AD1BCE" w:rsidRDefault="00AD1BCE" w:rsidP="00AD1BCE"/>
    <w:p w14:paraId="19438F24" w14:textId="77777777" w:rsidR="00AD1BCE" w:rsidRPr="00AD1BCE" w:rsidRDefault="00AD1BCE" w:rsidP="00AD1BCE"/>
    <w:p w14:paraId="4FD72268" w14:textId="77777777" w:rsidR="00AD1BCE" w:rsidRPr="00AD1BCE" w:rsidRDefault="00C14944" w:rsidP="00AD1BCE">
      <w:r>
        <w:rPr>
          <w:noProof/>
        </w:rPr>
        <mc:AlternateContent>
          <mc:Choice Requires="wps">
            <w:drawing>
              <wp:anchor distT="0" distB="0" distL="114300" distR="114300" simplePos="0" relativeHeight="251696128" behindDoc="0" locked="0" layoutInCell="1" allowOverlap="1" wp14:anchorId="0F3E952D" wp14:editId="6EED9153">
                <wp:simplePos x="0" y="0"/>
                <wp:positionH relativeFrom="column">
                  <wp:posOffset>-95250</wp:posOffset>
                </wp:positionH>
                <wp:positionV relativeFrom="paragraph">
                  <wp:posOffset>240030</wp:posOffset>
                </wp:positionV>
                <wp:extent cx="342900" cy="247650"/>
                <wp:effectExtent l="0" t="0" r="19050" b="19050"/>
                <wp:wrapNone/>
                <wp:docPr id="44" name="Text Box 44"/>
                <wp:cNvGraphicFramePr/>
                <a:graphic xmlns:a="http://schemas.openxmlformats.org/drawingml/2006/main">
                  <a:graphicData uri="http://schemas.microsoft.com/office/word/2010/wordprocessingShape">
                    <wps:wsp>
                      <wps:cNvSpPr txBox="1"/>
                      <wps:spPr>
                        <a:xfrm>
                          <a:off x="0" y="0"/>
                          <a:ext cx="34290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B37026" w14:textId="77777777" w:rsidR="00C14944" w:rsidRDefault="00C14944">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3E952D" id="Text Box 44" o:spid="_x0000_s1035" type="#_x0000_t202" style="position:absolute;margin-left:-7.5pt;margin-top:18.9pt;width:27pt;height:19.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" fillcolor="white [3201]" strokeweight=".5pt">
                <v:textbox>
                  <w:txbxContent>
                    <w:p w14:paraId="7AB37026" w14:textId="77777777" w:rsidR="00C14944" w:rsidRDefault="00C14944">
                      <w:r>
                        <w:t>D</w:t>
                      </w:r>
                    </w:p>
                  </w:txbxContent>
                </v:textbox>
              </v:shape>
            </w:pict>
          </mc:Fallback>
        </mc:AlternateContent>
      </w:r>
      <w:r w:rsidRPr="00AD1BCE">
        <w:rPr>
          <w:noProof/>
        </w:rPr>
        <w:drawing>
          <wp:anchor distT="0" distB="0" distL="114300" distR="114300" simplePos="0" relativeHeight="251669504" behindDoc="1" locked="0" layoutInCell="1" allowOverlap="1" wp14:anchorId="2AECFCEA" wp14:editId="60AF55E0">
            <wp:simplePos x="0" y="0"/>
            <wp:positionH relativeFrom="margin">
              <wp:posOffset>-161925</wp:posOffset>
            </wp:positionH>
            <wp:positionV relativeFrom="paragraph">
              <wp:posOffset>181610</wp:posOffset>
            </wp:positionV>
            <wp:extent cx="2000250" cy="2333494"/>
            <wp:effectExtent l="171450" t="171450" r="228600" b="219710"/>
            <wp:wrapNone/>
            <wp:docPr id="18" name="Picture 18" descr="D:\hana idress\photo_2025-03-01_22-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hana idress\photo_2025-03-01_22-00-4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0250" cy="2333494"/>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Pr="00462AF6">
        <w:rPr>
          <w:noProof/>
        </w:rPr>
        <w:drawing>
          <wp:anchor distT="0" distB="0" distL="114300" distR="114300" simplePos="0" relativeHeight="251670528" behindDoc="1" locked="0" layoutInCell="1" allowOverlap="1" wp14:anchorId="417E6D68" wp14:editId="2A38125D">
            <wp:simplePos x="0" y="0"/>
            <wp:positionH relativeFrom="margin">
              <wp:align>center</wp:align>
            </wp:positionH>
            <wp:positionV relativeFrom="paragraph">
              <wp:posOffset>248285</wp:posOffset>
            </wp:positionV>
            <wp:extent cx="1657350" cy="2266511"/>
            <wp:effectExtent l="171450" t="171450" r="228600" b="229235"/>
            <wp:wrapNone/>
            <wp:docPr id="19" name="Picture 19" descr="D:\hana idress\photo_2025-03-01_21-5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hana idress\photo_2025-03-01_21-56-1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57350" cy="2266511"/>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14:paraId="0B4FD0D1" w14:textId="77777777" w:rsidR="00BD422D" w:rsidRDefault="00C14944" w:rsidP="00327065">
      <w:pPr>
        <w:tabs>
          <w:tab w:val="left" w:pos="2055"/>
        </w:tabs>
      </w:pPr>
      <w:r>
        <w:rPr>
          <w:noProof/>
        </w:rPr>
        <mc:AlternateContent>
          <mc:Choice Requires="wps">
            <w:drawing>
              <wp:anchor distT="0" distB="0" distL="114300" distR="114300" simplePos="0" relativeHeight="251697152" behindDoc="0" locked="0" layoutInCell="1" allowOverlap="1" wp14:anchorId="44253C9F" wp14:editId="63937A7F">
                <wp:simplePos x="0" y="0"/>
                <wp:positionH relativeFrom="column">
                  <wp:posOffset>2057400</wp:posOffset>
                </wp:positionH>
                <wp:positionV relativeFrom="paragraph">
                  <wp:posOffset>20955</wp:posOffset>
                </wp:positionV>
                <wp:extent cx="314325" cy="228600"/>
                <wp:effectExtent l="0" t="0" r="28575" b="19050"/>
                <wp:wrapNone/>
                <wp:docPr id="45" name="Text Box 45"/>
                <wp:cNvGraphicFramePr/>
                <a:graphic xmlns:a="http://schemas.openxmlformats.org/drawingml/2006/main">
                  <a:graphicData uri="http://schemas.microsoft.com/office/word/2010/wordprocessingShape">
                    <wps:wsp>
                      <wps:cNvSpPr txBox="1"/>
                      <wps:spPr>
                        <a:xfrm>
                          <a:off x="0" y="0"/>
                          <a:ext cx="31432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5AC718" w14:textId="77777777" w:rsidR="00C14944" w:rsidRDefault="00C14944">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53C9F" id="Text Box 45" o:spid="_x0000_s1036" type="#_x0000_t202" style="position:absolute;margin-left:162pt;margin-top:1.65pt;width:24.75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" fillcolor="white [3201]" strokeweight=".5pt">
                <v:textbox>
                  <w:txbxContent>
                    <w:p w14:paraId="195AC718" w14:textId="77777777" w:rsidR="00C14944" w:rsidRDefault="00C14944">
                      <w:r>
                        <w:t>E</w:t>
                      </w:r>
                    </w:p>
                  </w:txbxContent>
                </v:textbox>
              </v:shape>
            </w:pict>
          </mc:Fallback>
        </mc:AlternateContent>
      </w:r>
    </w:p>
    <w:p w14:paraId="100A9E06" w14:textId="77777777" w:rsidR="00BD422D" w:rsidRDefault="00BD422D" w:rsidP="00327065">
      <w:pPr>
        <w:tabs>
          <w:tab w:val="left" w:pos="2055"/>
        </w:tabs>
      </w:pPr>
    </w:p>
    <w:p w14:paraId="025CF339" w14:textId="77777777" w:rsidR="00BD422D" w:rsidRDefault="00BD422D" w:rsidP="00327065">
      <w:pPr>
        <w:tabs>
          <w:tab w:val="left" w:pos="2055"/>
        </w:tabs>
      </w:pPr>
    </w:p>
    <w:p w14:paraId="42EB772C" w14:textId="77777777" w:rsidR="00BD422D" w:rsidRDefault="00BD422D" w:rsidP="00327065">
      <w:pPr>
        <w:tabs>
          <w:tab w:val="left" w:pos="2055"/>
        </w:tabs>
      </w:pPr>
    </w:p>
    <w:p w14:paraId="5E47A5EE" w14:textId="77777777" w:rsidR="00BD422D" w:rsidRDefault="00BD422D" w:rsidP="00327065">
      <w:pPr>
        <w:tabs>
          <w:tab w:val="left" w:pos="2055"/>
        </w:tabs>
      </w:pPr>
    </w:p>
    <w:p w14:paraId="7DB58F39" w14:textId="77777777" w:rsidR="00BD422D" w:rsidRDefault="00BD422D" w:rsidP="00327065">
      <w:pPr>
        <w:tabs>
          <w:tab w:val="left" w:pos="2055"/>
        </w:tabs>
      </w:pPr>
    </w:p>
    <w:p w14:paraId="39446FE6" w14:textId="77777777" w:rsidR="00BD422D" w:rsidRDefault="00BD422D" w:rsidP="00327065">
      <w:pPr>
        <w:tabs>
          <w:tab w:val="left" w:pos="2055"/>
        </w:tabs>
      </w:pPr>
    </w:p>
    <w:p w14:paraId="11859D81" w14:textId="77777777" w:rsidR="00BD422D" w:rsidRDefault="00BD422D" w:rsidP="00327065">
      <w:pPr>
        <w:tabs>
          <w:tab w:val="left" w:pos="2055"/>
        </w:tabs>
      </w:pPr>
    </w:p>
    <w:p w14:paraId="4DF81443" w14:textId="77777777" w:rsidR="00BD422D" w:rsidRDefault="00BD422D" w:rsidP="00327065">
      <w:pPr>
        <w:tabs>
          <w:tab w:val="left" w:pos="2055"/>
        </w:tabs>
      </w:pPr>
    </w:p>
    <w:p w14:paraId="412E233C" w14:textId="77777777" w:rsidR="00462AF6" w:rsidRDefault="0002303B" w:rsidP="00327065">
      <w:pPr>
        <w:tabs>
          <w:tab w:val="left" w:pos="2055"/>
        </w:tabs>
      </w:pPr>
      <w:r>
        <w:t xml:space="preserve">Fig </w:t>
      </w:r>
      <w:r w:rsidR="00375C8E">
        <w:t>.</w:t>
      </w:r>
      <w:r>
        <w:t>6</w:t>
      </w:r>
      <w:r w:rsidR="00375C8E">
        <w:t>.</w:t>
      </w:r>
      <w:r w:rsidR="00327065">
        <w:t xml:space="preserve"> (A) </w:t>
      </w:r>
      <w:r w:rsidR="00BE5E73">
        <w:t>Skin</w:t>
      </w:r>
      <w:r w:rsidR="00327065">
        <w:t xml:space="preserve"> marking with previous </w:t>
      </w:r>
      <w:proofErr w:type="gramStart"/>
      <w:r w:rsidR="00327065">
        <w:t>surgery.(</w:t>
      </w:r>
      <w:proofErr w:type="gramEnd"/>
      <w:r w:rsidR="00327065">
        <w:t xml:space="preserve">B) tumor within parotid bed.(C) complete clearance of the parotid bed with preservation of facial nerve and selective lymph node level 2A dissection.(D) tumor </w:t>
      </w:r>
      <w:r w:rsidR="007F7537">
        <w:t>specimen.(E) post-operative closure.</w:t>
      </w:r>
      <w:r w:rsidR="00327065">
        <w:t xml:space="preserve"> </w:t>
      </w:r>
    </w:p>
    <w:p w14:paraId="220A86EC" w14:textId="77777777" w:rsidR="00462AF6" w:rsidRPr="00462AF6" w:rsidRDefault="00462AF6" w:rsidP="00462AF6"/>
    <w:p w14:paraId="08E6C236" w14:textId="77777777" w:rsidR="00462AF6" w:rsidRDefault="00462AF6" w:rsidP="00462AF6"/>
    <w:p w14:paraId="17B5471E" w14:textId="77777777" w:rsidR="0002303B" w:rsidRPr="007D36A0" w:rsidRDefault="00462AF6" w:rsidP="0062697A">
      <w:pPr>
        <w:jc w:val="both"/>
        <w:rPr>
          <w:rFonts w:ascii="Arial" w:hAnsi="Arial" w:cs="Arial"/>
          <w:sz w:val="20"/>
          <w:szCs w:val="20"/>
        </w:rPr>
      </w:pPr>
      <w:r w:rsidRPr="007D36A0">
        <w:rPr>
          <w:rFonts w:ascii="Arial" w:hAnsi="Arial" w:cs="Arial"/>
          <w:sz w:val="20"/>
          <w:szCs w:val="20"/>
        </w:rPr>
        <w:t>Histological examination show</w:t>
      </w:r>
      <w:r w:rsidR="00B90D5A" w:rsidRPr="007D36A0">
        <w:rPr>
          <w:rFonts w:ascii="Arial" w:hAnsi="Arial" w:cs="Arial"/>
          <w:sz w:val="20"/>
          <w:szCs w:val="20"/>
        </w:rPr>
        <w:t>s</w:t>
      </w:r>
      <w:r w:rsidRPr="007D36A0">
        <w:rPr>
          <w:rFonts w:ascii="Arial" w:hAnsi="Arial" w:cs="Arial"/>
          <w:sz w:val="20"/>
          <w:szCs w:val="20"/>
        </w:rPr>
        <w:t xml:space="preserve"> invasive carcinoma</w:t>
      </w:r>
      <w:r w:rsidR="00B90D5A" w:rsidRPr="007D36A0">
        <w:rPr>
          <w:rFonts w:ascii="Arial" w:hAnsi="Arial" w:cs="Arial"/>
          <w:sz w:val="20"/>
          <w:szCs w:val="20"/>
        </w:rPr>
        <w:t>,</w:t>
      </w:r>
      <w:r w:rsidRPr="007D36A0">
        <w:rPr>
          <w:rFonts w:ascii="Arial" w:hAnsi="Arial" w:cs="Arial"/>
          <w:sz w:val="20"/>
          <w:szCs w:val="20"/>
        </w:rPr>
        <w:t xml:space="preserve"> completely excised with</w:t>
      </w:r>
      <w:r w:rsidR="00B90D5A" w:rsidRPr="007D36A0">
        <w:rPr>
          <w:rFonts w:ascii="Arial" w:hAnsi="Arial" w:cs="Arial"/>
          <w:sz w:val="20"/>
          <w:szCs w:val="20"/>
        </w:rPr>
        <w:t xml:space="preserve"> a</w:t>
      </w:r>
      <w:r w:rsidRPr="007D36A0">
        <w:rPr>
          <w:rFonts w:ascii="Arial" w:hAnsi="Arial" w:cs="Arial"/>
          <w:sz w:val="20"/>
          <w:szCs w:val="20"/>
        </w:rPr>
        <w:t xml:space="preserve"> free surgical margin 4mm all around,</w:t>
      </w:r>
      <w:r w:rsidR="00B90D5A" w:rsidRPr="007D36A0">
        <w:rPr>
          <w:rFonts w:ascii="Arial" w:hAnsi="Arial" w:cs="Arial"/>
          <w:sz w:val="20"/>
          <w:szCs w:val="20"/>
        </w:rPr>
        <w:t xml:space="preserve"> with </w:t>
      </w:r>
      <w:r w:rsidRPr="007D36A0">
        <w:rPr>
          <w:rFonts w:ascii="Arial" w:hAnsi="Arial" w:cs="Arial"/>
          <w:sz w:val="20"/>
          <w:szCs w:val="20"/>
        </w:rPr>
        <w:t xml:space="preserve">no evidence of lymph nodes </w:t>
      </w:r>
      <w:r w:rsidR="00B90D5A" w:rsidRPr="007D36A0">
        <w:rPr>
          <w:rFonts w:ascii="Arial" w:hAnsi="Arial" w:cs="Arial"/>
          <w:sz w:val="20"/>
          <w:szCs w:val="20"/>
        </w:rPr>
        <w:t>involvement.</w:t>
      </w:r>
    </w:p>
    <w:p w14:paraId="207617E7" w14:textId="77777777" w:rsidR="0002303B" w:rsidRPr="007D36A0" w:rsidRDefault="00BE5E73" w:rsidP="0062697A">
      <w:pPr>
        <w:jc w:val="both"/>
        <w:rPr>
          <w:rFonts w:ascii="Arial" w:hAnsi="Arial" w:cs="Arial"/>
          <w:sz w:val="20"/>
          <w:szCs w:val="20"/>
        </w:rPr>
      </w:pPr>
      <w:r w:rsidRPr="007D36A0">
        <w:rPr>
          <w:rFonts w:ascii="Arial" w:hAnsi="Arial" w:cs="Arial"/>
          <w:sz w:val="20"/>
          <w:szCs w:val="20"/>
        </w:rPr>
        <w:t>One</w:t>
      </w:r>
      <w:r w:rsidR="00622F29" w:rsidRPr="007D36A0">
        <w:rPr>
          <w:rFonts w:ascii="Arial" w:hAnsi="Arial" w:cs="Arial"/>
          <w:sz w:val="20"/>
          <w:szCs w:val="20"/>
        </w:rPr>
        <w:t xml:space="preserve"> day </w:t>
      </w:r>
      <w:r w:rsidRPr="007D36A0">
        <w:rPr>
          <w:rFonts w:ascii="Arial" w:hAnsi="Arial" w:cs="Arial"/>
          <w:sz w:val="20"/>
          <w:szCs w:val="20"/>
        </w:rPr>
        <w:t>post-operative</w:t>
      </w:r>
      <w:r w:rsidR="00B90D5A" w:rsidRPr="007D36A0">
        <w:rPr>
          <w:rFonts w:ascii="Arial" w:hAnsi="Arial" w:cs="Arial"/>
          <w:sz w:val="20"/>
          <w:szCs w:val="20"/>
        </w:rPr>
        <w:t xml:space="preserve"> facial </w:t>
      </w:r>
      <w:r w:rsidR="001E5973" w:rsidRPr="007D36A0">
        <w:rPr>
          <w:rFonts w:ascii="Arial" w:hAnsi="Arial" w:cs="Arial"/>
          <w:sz w:val="20"/>
          <w:szCs w:val="20"/>
        </w:rPr>
        <w:t>nerve function</w:t>
      </w:r>
      <w:r w:rsidR="00622F29" w:rsidRPr="007D36A0">
        <w:rPr>
          <w:rFonts w:ascii="Arial" w:hAnsi="Arial" w:cs="Arial"/>
          <w:sz w:val="20"/>
          <w:szCs w:val="20"/>
        </w:rPr>
        <w:t xml:space="preserve"> </w:t>
      </w:r>
      <w:r w:rsidR="00B90D5A" w:rsidRPr="007D36A0">
        <w:rPr>
          <w:rFonts w:ascii="Arial" w:hAnsi="Arial" w:cs="Arial"/>
          <w:sz w:val="20"/>
          <w:szCs w:val="20"/>
        </w:rPr>
        <w:t xml:space="preserve">was intact </w:t>
      </w:r>
      <w:r w:rsidR="00622F29" w:rsidRPr="007D36A0">
        <w:rPr>
          <w:rFonts w:ascii="Arial" w:hAnsi="Arial" w:cs="Arial"/>
          <w:sz w:val="20"/>
          <w:szCs w:val="20"/>
        </w:rPr>
        <w:t>except</w:t>
      </w:r>
      <w:r w:rsidR="00B90D5A" w:rsidRPr="007D36A0">
        <w:rPr>
          <w:rFonts w:ascii="Arial" w:hAnsi="Arial" w:cs="Arial"/>
          <w:sz w:val="20"/>
          <w:szCs w:val="20"/>
        </w:rPr>
        <w:t xml:space="preserve"> </w:t>
      </w:r>
      <w:r w:rsidR="001E5973" w:rsidRPr="007D36A0">
        <w:rPr>
          <w:rFonts w:ascii="Arial" w:hAnsi="Arial" w:cs="Arial"/>
          <w:sz w:val="20"/>
          <w:szCs w:val="20"/>
        </w:rPr>
        <w:t>for the</w:t>
      </w:r>
      <w:r w:rsidR="00622F29" w:rsidRPr="007D36A0">
        <w:rPr>
          <w:rFonts w:ascii="Arial" w:hAnsi="Arial" w:cs="Arial"/>
          <w:sz w:val="20"/>
          <w:szCs w:val="20"/>
        </w:rPr>
        <w:t xml:space="preserve"> </w:t>
      </w:r>
      <w:r w:rsidR="00B90D5A" w:rsidRPr="007D36A0">
        <w:rPr>
          <w:rFonts w:ascii="Arial" w:hAnsi="Arial" w:cs="Arial"/>
          <w:sz w:val="20"/>
          <w:szCs w:val="20"/>
        </w:rPr>
        <w:t xml:space="preserve">marginal </w:t>
      </w:r>
      <w:r w:rsidR="00622F29" w:rsidRPr="007D36A0">
        <w:rPr>
          <w:rFonts w:ascii="Arial" w:hAnsi="Arial" w:cs="Arial"/>
          <w:sz w:val="20"/>
          <w:szCs w:val="20"/>
        </w:rPr>
        <w:t>mandibular nerve branch which was resected with the tumor</w:t>
      </w:r>
    </w:p>
    <w:p w14:paraId="6D7FAFC3" w14:textId="77777777" w:rsidR="00AD1BCE" w:rsidRPr="007D36A0" w:rsidRDefault="0002303B" w:rsidP="0062697A">
      <w:pPr>
        <w:jc w:val="both"/>
        <w:rPr>
          <w:rFonts w:ascii="Arial" w:hAnsi="Arial" w:cs="Arial"/>
          <w:sz w:val="20"/>
          <w:szCs w:val="20"/>
        </w:rPr>
      </w:pPr>
      <w:r w:rsidRPr="007D36A0">
        <w:rPr>
          <w:rFonts w:ascii="Arial" w:hAnsi="Arial" w:cs="Arial"/>
          <w:sz w:val="20"/>
          <w:szCs w:val="20"/>
        </w:rPr>
        <w:t>The patient was discharged on day one</w:t>
      </w:r>
      <w:r w:rsidR="00B90D5A" w:rsidRPr="007D36A0">
        <w:rPr>
          <w:rFonts w:ascii="Arial" w:hAnsi="Arial" w:cs="Arial"/>
          <w:sz w:val="20"/>
          <w:szCs w:val="20"/>
        </w:rPr>
        <w:t xml:space="preserve"> </w:t>
      </w:r>
      <w:r w:rsidR="001E5973" w:rsidRPr="007D36A0">
        <w:rPr>
          <w:rFonts w:ascii="Arial" w:hAnsi="Arial" w:cs="Arial"/>
          <w:sz w:val="20"/>
          <w:szCs w:val="20"/>
        </w:rPr>
        <w:t>in stable</w:t>
      </w:r>
      <w:r w:rsidRPr="007D36A0">
        <w:rPr>
          <w:rFonts w:ascii="Arial" w:hAnsi="Arial" w:cs="Arial"/>
          <w:sz w:val="20"/>
          <w:szCs w:val="20"/>
        </w:rPr>
        <w:t xml:space="preserve"> condition and was sent for radiotherapy as part of treatment</w:t>
      </w:r>
      <w:r w:rsidR="00375C8E" w:rsidRPr="007D36A0">
        <w:rPr>
          <w:rFonts w:ascii="Arial" w:hAnsi="Arial" w:cs="Arial"/>
          <w:sz w:val="20"/>
          <w:szCs w:val="20"/>
        </w:rPr>
        <w:t xml:space="preserve"> (F</w:t>
      </w:r>
      <w:r w:rsidR="00A9585C">
        <w:rPr>
          <w:rFonts w:ascii="Arial" w:hAnsi="Arial" w:cs="Arial"/>
          <w:sz w:val="20"/>
          <w:szCs w:val="20"/>
        </w:rPr>
        <w:t>ig.</w:t>
      </w:r>
      <w:r w:rsidRPr="007D36A0">
        <w:rPr>
          <w:rFonts w:ascii="Arial" w:hAnsi="Arial" w:cs="Arial"/>
          <w:sz w:val="20"/>
          <w:szCs w:val="20"/>
        </w:rPr>
        <w:t>7).</w:t>
      </w:r>
    </w:p>
    <w:p w14:paraId="5686CA8B" w14:textId="77777777" w:rsidR="0002303B" w:rsidRDefault="0002303B" w:rsidP="0002303B"/>
    <w:p w14:paraId="0C151655" w14:textId="77777777" w:rsidR="00BD422D" w:rsidRDefault="00BD422D" w:rsidP="0002303B"/>
    <w:p w14:paraId="02006A57" w14:textId="77777777" w:rsidR="00BD422D" w:rsidRDefault="00BD422D" w:rsidP="0002303B"/>
    <w:p w14:paraId="64FC44B3" w14:textId="77777777" w:rsidR="00BD422D" w:rsidRDefault="00BD422D" w:rsidP="0002303B"/>
    <w:p w14:paraId="3CE4709B" w14:textId="77777777" w:rsidR="00BD422D" w:rsidRDefault="00BD422D" w:rsidP="0002303B"/>
    <w:p w14:paraId="22C0B22B" w14:textId="77777777" w:rsidR="00BD422D" w:rsidRDefault="00BD422D" w:rsidP="0002303B"/>
    <w:p w14:paraId="557FD684" w14:textId="77777777" w:rsidR="0002303B" w:rsidRDefault="0002303B" w:rsidP="0002303B"/>
    <w:p w14:paraId="245556F4" w14:textId="77777777" w:rsidR="0002303B" w:rsidRDefault="00622F29" w:rsidP="0002303B">
      <w:r>
        <w:rPr>
          <w:noProof/>
        </w:rPr>
        <w:drawing>
          <wp:anchor distT="0" distB="0" distL="114300" distR="114300" simplePos="0" relativeHeight="251673600" behindDoc="1" locked="0" layoutInCell="1" allowOverlap="1" wp14:anchorId="2BCF5911" wp14:editId="4C98AF7A">
            <wp:simplePos x="0" y="0"/>
            <wp:positionH relativeFrom="margin">
              <wp:posOffset>4438650</wp:posOffset>
            </wp:positionH>
            <wp:positionV relativeFrom="paragraph">
              <wp:posOffset>-466726</wp:posOffset>
            </wp:positionV>
            <wp:extent cx="1980348" cy="2445385"/>
            <wp:effectExtent l="0" t="0" r="127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82655" cy="244823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1890AE0B" wp14:editId="0171A3DB">
            <wp:simplePos x="0" y="0"/>
            <wp:positionH relativeFrom="margin">
              <wp:posOffset>2305050</wp:posOffset>
            </wp:positionH>
            <wp:positionV relativeFrom="paragraph">
              <wp:posOffset>-466725</wp:posOffset>
            </wp:positionV>
            <wp:extent cx="2047431" cy="24669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50167" cy="247027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7FA7C373" wp14:editId="62020A23">
            <wp:simplePos x="0" y="0"/>
            <wp:positionH relativeFrom="margin">
              <wp:align>left</wp:align>
            </wp:positionH>
            <wp:positionV relativeFrom="paragraph">
              <wp:posOffset>-457200</wp:posOffset>
            </wp:positionV>
            <wp:extent cx="2247900" cy="2435860"/>
            <wp:effectExtent l="0" t="0" r="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47900" cy="2435860"/>
                    </a:xfrm>
                    <a:prstGeom prst="rect">
                      <a:avLst/>
                    </a:prstGeom>
                  </pic:spPr>
                </pic:pic>
              </a:graphicData>
            </a:graphic>
            <wp14:sizeRelH relativeFrom="page">
              <wp14:pctWidth>0</wp14:pctWidth>
            </wp14:sizeRelH>
            <wp14:sizeRelV relativeFrom="page">
              <wp14:pctHeight>0</wp14:pctHeight>
            </wp14:sizeRelV>
          </wp:anchor>
        </w:drawing>
      </w:r>
    </w:p>
    <w:p w14:paraId="78F58FAD" w14:textId="77777777" w:rsidR="00622F29" w:rsidRDefault="00AD0403" w:rsidP="0002303B">
      <w:r>
        <w:rPr>
          <w:noProof/>
        </w:rPr>
        <mc:AlternateContent>
          <mc:Choice Requires="wps">
            <w:drawing>
              <wp:anchor distT="0" distB="0" distL="114300" distR="114300" simplePos="0" relativeHeight="251731968" behindDoc="0" locked="0" layoutInCell="1" allowOverlap="1" wp14:anchorId="034BD3BC" wp14:editId="0F067FCF">
                <wp:simplePos x="0" y="0"/>
                <wp:positionH relativeFrom="column">
                  <wp:posOffset>5667375</wp:posOffset>
                </wp:positionH>
                <wp:positionV relativeFrom="paragraph">
                  <wp:posOffset>173355</wp:posOffset>
                </wp:positionV>
                <wp:extent cx="600075" cy="238125"/>
                <wp:effectExtent l="0" t="0" r="28575" b="28575"/>
                <wp:wrapNone/>
                <wp:docPr id="65" name="Oval 65"/>
                <wp:cNvGraphicFramePr/>
                <a:graphic xmlns:a="http://schemas.openxmlformats.org/drawingml/2006/main">
                  <a:graphicData uri="http://schemas.microsoft.com/office/word/2010/wordprocessingShape">
                    <wps:wsp>
                      <wps:cNvSpPr/>
                      <wps:spPr>
                        <a:xfrm>
                          <a:off x="0" y="0"/>
                          <a:ext cx="600075" cy="238125"/>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3D926A20" id="Oval 65" o:spid="_x0000_s1026" style="position:absolute;margin-left:446.25pt;margin-top:13.65pt;width:47.25pt;height:18.7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" fillcolor="windowText" strokecolor="#41719c" strokeweight="1pt">
                <v:stroke joinstyle="miter"/>
              </v:oval>
            </w:pict>
          </mc:Fallback>
        </mc:AlternateContent>
      </w:r>
      <w:r>
        <w:rPr>
          <w:noProof/>
        </w:rPr>
        <mc:AlternateContent>
          <mc:Choice Requires="wps">
            <w:drawing>
              <wp:anchor distT="0" distB="0" distL="114300" distR="114300" simplePos="0" relativeHeight="251729920" behindDoc="0" locked="0" layoutInCell="1" allowOverlap="1" wp14:anchorId="0761D7A3" wp14:editId="4F9A2B81">
                <wp:simplePos x="0" y="0"/>
                <wp:positionH relativeFrom="column">
                  <wp:posOffset>4648200</wp:posOffset>
                </wp:positionH>
                <wp:positionV relativeFrom="paragraph">
                  <wp:posOffset>182880</wp:posOffset>
                </wp:positionV>
                <wp:extent cx="600075" cy="238125"/>
                <wp:effectExtent l="0" t="0" r="28575" b="28575"/>
                <wp:wrapNone/>
                <wp:docPr id="64" name="Oval 64"/>
                <wp:cNvGraphicFramePr/>
                <a:graphic xmlns:a="http://schemas.openxmlformats.org/drawingml/2006/main">
                  <a:graphicData uri="http://schemas.microsoft.com/office/word/2010/wordprocessingShape">
                    <wps:wsp>
                      <wps:cNvSpPr/>
                      <wps:spPr>
                        <a:xfrm>
                          <a:off x="0" y="0"/>
                          <a:ext cx="600075" cy="238125"/>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7B1A0483" id="Oval 64" o:spid="_x0000_s1026" style="position:absolute;margin-left:366pt;margin-top:14.4pt;width:47.25pt;height:18.7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" fillcolor="windowText" strokecolor="#41719c" strokeweight="1pt">
                <v:stroke joinstyle="miter"/>
              </v:oval>
            </w:pict>
          </mc:Fallback>
        </mc:AlternateContent>
      </w:r>
      <w:r>
        <w:rPr>
          <w:noProof/>
        </w:rPr>
        <mc:AlternateContent>
          <mc:Choice Requires="wps">
            <w:drawing>
              <wp:anchor distT="0" distB="0" distL="114300" distR="114300" simplePos="0" relativeHeight="251727872" behindDoc="0" locked="0" layoutInCell="1" allowOverlap="1" wp14:anchorId="6883E2E8" wp14:editId="26A4BF77">
                <wp:simplePos x="0" y="0"/>
                <wp:positionH relativeFrom="column">
                  <wp:posOffset>3524250</wp:posOffset>
                </wp:positionH>
                <wp:positionV relativeFrom="paragraph">
                  <wp:posOffset>192405</wp:posOffset>
                </wp:positionV>
                <wp:extent cx="600075" cy="238125"/>
                <wp:effectExtent l="0" t="0" r="28575" b="28575"/>
                <wp:wrapNone/>
                <wp:docPr id="63" name="Oval 63"/>
                <wp:cNvGraphicFramePr/>
                <a:graphic xmlns:a="http://schemas.openxmlformats.org/drawingml/2006/main">
                  <a:graphicData uri="http://schemas.microsoft.com/office/word/2010/wordprocessingShape">
                    <wps:wsp>
                      <wps:cNvSpPr/>
                      <wps:spPr>
                        <a:xfrm>
                          <a:off x="0" y="0"/>
                          <a:ext cx="600075" cy="238125"/>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72C29E67" id="Oval 63" o:spid="_x0000_s1026" style="position:absolute;margin-left:277.5pt;margin-top:15.15pt;width:47.25pt;height:18.7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" fillcolor="windowText" strokecolor="#41719c" strokeweight="1pt">
                <v:stroke joinstyle="miter"/>
              </v:oval>
            </w:pict>
          </mc:Fallback>
        </mc:AlternateContent>
      </w:r>
      <w:r>
        <w:rPr>
          <w:noProof/>
        </w:rPr>
        <mc:AlternateContent>
          <mc:Choice Requires="wps">
            <w:drawing>
              <wp:anchor distT="0" distB="0" distL="114300" distR="114300" simplePos="0" relativeHeight="251725824" behindDoc="0" locked="0" layoutInCell="1" allowOverlap="1" wp14:anchorId="19520243" wp14:editId="7A2D897F">
                <wp:simplePos x="0" y="0"/>
                <wp:positionH relativeFrom="margin">
                  <wp:align>center</wp:align>
                </wp:positionH>
                <wp:positionV relativeFrom="paragraph">
                  <wp:posOffset>201930</wp:posOffset>
                </wp:positionV>
                <wp:extent cx="600075" cy="238125"/>
                <wp:effectExtent l="0" t="0" r="28575" b="28575"/>
                <wp:wrapNone/>
                <wp:docPr id="62" name="Oval 62"/>
                <wp:cNvGraphicFramePr/>
                <a:graphic xmlns:a="http://schemas.openxmlformats.org/drawingml/2006/main">
                  <a:graphicData uri="http://schemas.microsoft.com/office/word/2010/wordprocessingShape">
                    <wps:wsp>
                      <wps:cNvSpPr/>
                      <wps:spPr>
                        <a:xfrm>
                          <a:off x="0" y="0"/>
                          <a:ext cx="600075" cy="238125"/>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32B74F69" id="Oval 62" o:spid="_x0000_s1026" style="position:absolute;margin-left:0;margin-top:15.9pt;width:47.25pt;height:18.75pt;z-index:25172582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" fillcolor="windowText" strokecolor="#41719c" strokeweight="1pt">
                <v:stroke joinstyle="miter"/>
                <w10:wrap anchorx="margin"/>
              </v:oval>
            </w:pict>
          </mc:Fallback>
        </mc:AlternateContent>
      </w:r>
    </w:p>
    <w:p w14:paraId="7F95D329" w14:textId="77777777" w:rsidR="00622F29" w:rsidRPr="00622F29" w:rsidRDefault="00622F29" w:rsidP="00622F29"/>
    <w:p w14:paraId="31D2BAB7" w14:textId="77777777" w:rsidR="00622F29" w:rsidRPr="00622F29" w:rsidRDefault="00AD0403" w:rsidP="00622F29">
      <w:r>
        <w:rPr>
          <w:noProof/>
        </w:rPr>
        <mc:AlternateContent>
          <mc:Choice Requires="wps">
            <w:drawing>
              <wp:anchor distT="0" distB="0" distL="114300" distR="114300" simplePos="0" relativeHeight="251723776" behindDoc="0" locked="0" layoutInCell="1" allowOverlap="1" wp14:anchorId="4000C014" wp14:editId="77D58B51">
                <wp:simplePos x="0" y="0"/>
                <wp:positionH relativeFrom="column">
                  <wp:posOffset>714375</wp:posOffset>
                </wp:positionH>
                <wp:positionV relativeFrom="paragraph">
                  <wp:posOffset>240030</wp:posOffset>
                </wp:positionV>
                <wp:extent cx="952500" cy="561975"/>
                <wp:effectExtent l="0" t="0" r="19050" b="28575"/>
                <wp:wrapNone/>
                <wp:docPr id="61" name="Oval 61"/>
                <wp:cNvGraphicFramePr/>
                <a:graphic xmlns:a="http://schemas.openxmlformats.org/drawingml/2006/main">
                  <a:graphicData uri="http://schemas.microsoft.com/office/word/2010/wordprocessingShape">
                    <wps:wsp>
                      <wps:cNvSpPr/>
                      <wps:spPr>
                        <a:xfrm>
                          <a:off x="0" y="0"/>
                          <a:ext cx="952500" cy="561975"/>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38688216" id="Oval 61" o:spid="_x0000_s1026" style="position:absolute;margin-left:56.25pt;margin-top:18.9pt;width:75pt;height:44.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" fillcolor="windowText" strokecolor="#41719c" strokeweight="1pt">
                <v:stroke joinstyle="miter"/>
              </v:oval>
            </w:pict>
          </mc:Fallback>
        </mc:AlternateContent>
      </w:r>
    </w:p>
    <w:p w14:paraId="7C51CAD4" w14:textId="77777777" w:rsidR="00622F29" w:rsidRPr="00622F29" w:rsidRDefault="00622F29" w:rsidP="00622F29"/>
    <w:p w14:paraId="68DF2ABD" w14:textId="77777777" w:rsidR="00622F29" w:rsidRPr="00622F29" w:rsidRDefault="00622F29" w:rsidP="00622F29"/>
    <w:p w14:paraId="54777B16" w14:textId="77777777" w:rsidR="00622F29" w:rsidRPr="00622F29" w:rsidRDefault="00622F29" w:rsidP="00622F29"/>
    <w:p w14:paraId="06B9E073" w14:textId="77777777" w:rsidR="00622F29" w:rsidRPr="00622F29" w:rsidRDefault="00622F29" w:rsidP="00622F29"/>
    <w:p w14:paraId="23E44D02" w14:textId="77777777" w:rsidR="00622F29" w:rsidRPr="00622F29" w:rsidRDefault="00375C8E" w:rsidP="00622F29">
      <w:r>
        <w:t xml:space="preserve">Fig .7. </w:t>
      </w:r>
      <w:proofErr w:type="gramStart"/>
      <w:r>
        <w:t>One</w:t>
      </w:r>
      <w:r w:rsidR="007F7537">
        <w:t xml:space="preserve"> week</w:t>
      </w:r>
      <w:proofErr w:type="gramEnd"/>
      <w:r w:rsidR="007F7537">
        <w:t xml:space="preserve"> </w:t>
      </w:r>
      <w:r w:rsidR="00041AEF">
        <w:t>post-operative</w:t>
      </w:r>
      <w:r w:rsidR="007F7537">
        <w:t xml:space="preserve"> intact facial nerve branch except marginal mandibular nerve.</w:t>
      </w:r>
    </w:p>
    <w:p w14:paraId="086B062B" w14:textId="77777777" w:rsidR="00622F29" w:rsidRPr="00622F29" w:rsidRDefault="00622F29" w:rsidP="00622F29"/>
    <w:p w14:paraId="0CD85B31" w14:textId="77777777" w:rsidR="00622F29" w:rsidRPr="00622F29" w:rsidRDefault="00622F29" w:rsidP="00622F29"/>
    <w:p w14:paraId="632F29C9" w14:textId="77777777" w:rsidR="00C14944" w:rsidRDefault="00C14944" w:rsidP="00622F29">
      <w:pPr>
        <w:rPr>
          <w:b/>
          <w:bCs/>
          <w:sz w:val="28"/>
        </w:rPr>
      </w:pPr>
    </w:p>
    <w:p w14:paraId="2362ECB2" w14:textId="77777777" w:rsidR="00622F29" w:rsidRPr="001E5973" w:rsidRDefault="001E5973" w:rsidP="001E5973">
      <w:pPr>
        <w:rPr>
          <w:rFonts w:ascii="Arial" w:hAnsi="Arial" w:cs="Arial"/>
          <w:b/>
          <w:bCs/>
          <w:szCs w:val="22"/>
        </w:rPr>
      </w:pPr>
      <w:r>
        <w:rPr>
          <w:rFonts w:ascii="Arial" w:hAnsi="Arial" w:cs="Arial"/>
          <w:b/>
          <w:bCs/>
          <w:szCs w:val="22"/>
        </w:rPr>
        <w:t xml:space="preserve">4.   </w:t>
      </w:r>
      <w:r w:rsidR="0007383F" w:rsidRPr="001E5973">
        <w:rPr>
          <w:rFonts w:ascii="Arial" w:hAnsi="Arial" w:cs="Arial"/>
          <w:b/>
          <w:bCs/>
          <w:szCs w:val="22"/>
        </w:rPr>
        <w:t>DISCUSSION</w:t>
      </w:r>
    </w:p>
    <w:p w14:paraId="251F38FD" w14:textId="77777777" w:rsidR="00375C8E" w:rsidRPr="0007383F" w:rsidRDefault="00A93B08" w:rsidP="00326921">
      <w:pPr>
        <w:jc w:val="both"/>
        <w:rPr>
          <w:rFonts w:ascii="Arial" w:hAnsi="Arial" w:cs="Arial"/>
          <w:sz w:val="20"/>
          <w:szCs w:val="20"/>
        </w:rPr>
      </w:pPr>
      <w:r w:rsidRPr="0007383F">
        <w:rPr>
          <w:rFonts w:ascii="Arial" w:hAnsi="Arial" w:cs="Arial"/>
          <w:sz w:val="20"/>
          <w:szCs w:val="20"/>
        </w:rPr>
        <w:t>Malignant salivary gland tumors are rare neoplasms that present therapeutic challenges</w:t>
      </w:r>
      <w:r w:rsidR="0032451E" w:rsidRPr="0007383F">
        <w:rPr>
          <w:rFonts w:ascii="Arial" w:hAnsi="Arial" w:cs="Arial"/>
          <w:sz w:val="20"/>
          <w:szCs w:val="20"/>
        </w:rPr>
        <w:t>,</w:t>
      </w:r>
      <w:r w:rsidRPr="0007383F">
        <w:rPr>
          <w:rFonts w:ascii="Arial" w:hAnsi="Arial" w:cs="Arial"/>
          <w:sz w:val="20"/>
          <w:szCs w:val="20"/>
        </w:rPr>
        <w:t xml:space="preserve"> </w:t>
      </w:r>
      <w:r w:rsidR="00911AED" w:rsidRPr="0007383F">
        <w:rPr>
          <w:rFonts w:ascii="Arial" w:hAnsi="Arial" w:cs="Arial"/>
          <w:sz w:val="20"/>
          <w:szCs w:val="20"/>
        </w:rPr>
        <w:t>particular</w:t>
      </w:r>
      <w:r w:rsidR="0032451E" w:rsidRPr="0007383F">
        <w:rPr>
          <w:rFonts w:ascii="Arial" w:hAnsi="Arial" w:cs="Arial"/>
          <w:sz w:val="20"/>
          <w:szCs w:val="20"/>
        </w:rPr>
        <w:t>ly</w:t>
      </w:r>
      <w:r w:rsidRPr="0007383F">
        <w:rPr>
          <w:rFonts w:ascii="Arial" w:hAnsi="Arial" w:cs="Arial"/>
          <w:sz w:val="20"/>
          <w:szCs w:val="20"/>
        </w:rPr>
        <w:t xml:space="preserve"> in recurrent </w:t>
      </w:r>
      <w:r w:rsidR="0007383F" w:rsidRPr="0007383F">
        <w:rPr>
          <w:rFonts w:ascii="Arial" w:hAnsi="Arial" w:cs="Arial"/>
          <w:sz w:val="20"/>
          <w:szCs w:val="20"/>
        </w:rPr>
        <w:t xml:space="preserve">cases </w:t>
      </w:r>
      <w:r w:rsidR="003E55EA" w:rsidRPr="0007383F">
        <w:rPr>
          <w:rFonts w:ascii="Arial" w:hAnsi="Arial" w:cs="Arial"/>
          <w:sz w:val="20"/>
          <w:szCs w:val="20"/>
        </w:rPr>
        <w:t>[6</w:t>
      </w:r>
      <w:proofErr w:type="gramStart"/>
      <w:r w:rsidR="0032451E" w:rsidRPr="0007383F">
        <w:rPr>
          <w:rFonts w:ascii="Arial" w:hAnsi="Arial" w:cs="Arial"/>
          <w:sz w:val="20"/>
          <w:szCs w:val="20"/>
        </w:rPr>
        <w:t>]</w:t>
      </w:r>
      <w:r w:rsidR="0007383F" w:rsidRPr="0007383F">
        <w:rPr>
          <w:rFonts w:ascii="Arial" w:hAnsi="Arial" w:cs="Arial"/>
          <w:sz w:val="20"/>
          <w:szCs w:val="20"/>
        </w:rPr>
        <w:t>.</w:t>
      </w:r>
      <w:r w:rsidR="002806FE" w:rsidRPr="0007383F">
        <w:rPr>
          <w:rFonts w:ascii="Arial" w:hAnsi="Arial" w:cs="Arial"/>
          <w:sz w:val="20"/>
          <w:szCs w:val="20"/>
        </w:rPr>
        <w:t>malignant</w:t>
      </w:r>
      <w:proofErr w:type="gramEnd"/>
      <w:r w:rsidR="002806FE" w:rsidRPr="0007383F">
        <w:rPr>
          <w:rFonts w:ascii="Arial" w:hAnsi="Arial" w:cs="Arial"/>
          <w:sz w:val="20"/>
          <w:szCs w:val="20"/>
        </w:rPr>
        <w:t xml:space="preserve"> salivary gland tumor are quit challeng</w:t>
      </w:r>
      <w:r w:rsidR="0032451E" w:rsidRPr="0007383F">
        <w:rPr>
          <w:rFonts w:ascii="Arial" w:hAnsi="Arial" w:cs="Arial"/>
          <w:sz w:val="20"/>
          <w:szCs w:val="20"/>
        </w:rPr>
        <w:t xml:space="preserve">ing as they can be misdiagnosed </w:t>
      </w:r>
      <w:r w:rsidR="0007383F" w:rsidRPr="0007383F">
        <w:rPr>
          <w:rFonts w:ascii="Arial" w:hAnsi="Arial" w:cs="Arial"/>
          <w:sz w:val="20"/>
          <w:szCs w:val="20"/>
        </w:rPr>
        <w:t xml:space="preserve">as benign tumors </w:t>
      </w:r>
      <w:r w:rsidR="003E55EA" w:rsidRPr="0007383F">
        <w:rPr>
          <w:rFonts w:ascii="Arial" w:hAnsi="Arial" w:cs="Arial"/>
          <w:sz w:val="20"/>
          <w:szCs w:val="20"/>
        </w:rPr>
        <w:t>[7</w:t>
      </w:r>
      <w:r w:rsidR="0032451E" w:rsidRPr="0007383F">
        <w:rPr>
          <w:rFonts w:ascii="Arial" w:hAnsi="Arial" w:cs="Arial"/>
          <w:sz w:val="20"/>
          <w:szCs w:val="20"/>
        </w:rPr>
        <w:t>]</w:t>
      </w:r>
      <w:r w:rsidR="0007383F" w:rsidRPr="0007383F">
        <w:rPr>
          <w:rFonts w:ascii="Arial" w:hAnsi="Arial" w:cs="Arial"/>
          <w:sz w:val="20"/>
          <w:szCs w:val="20"/>
        </w:rPr>
        <w:t>.</w:t>
      </w:r>
      <w:r w:rsidR="002806FE" w:rsidRPr="0007383F">
        <w:rPr>
          <w:rFonts w:ascii="Arial" w:hAnsi="Arial" w:cs="Arial"/>
          <w:sz w:val="20"/>
          <w:szCs w:val="20"/>
        </w:rPr>
        <w:t xml:space="preserve"> </w:t>
      </w:r>
      <w:r w:rsidR="0007383F" w:rsidRPr="0007383F">
        <w:rPr>
          <w:rFonts w:ascii="Arial" w:hAnsi="Arial" w:cs="Arial"/>
          <w:sz w:val="20"/>
          <w:szCs w:val="20"/>
        </w:rPr>
        <w:t>Fortunately</w:t>
      </w:r>
      <w:r w:rsidR="0032451E" w:rsidRPr="0007383F">
        <w:rPr>
          <w:rFonts w:ascii="Arial" w:hAnsi="Arial" w:cs="Arial"/>
          <w:sz w:val="20"/>
          <w:szCs w:val="20"/>
        </w:rPr>
        <w:t>,</w:t>
      </w:r>
      <w:r w:rsidR="002806FE" w:rsidRPr="0007383F">
        <w:rPr>
          <w:rFonts w:ascii="Arial" w:hAnsi="Arial" w:cs="Arial"/>
          <w:sz w:val="20"/>
          <w:szCs w:val="20"/>
        </w:rPr>
        <w:t xml:space="preserve"> </w:t>
      </w:r>
      <w:r w:rsidR="009840D1" w:rsidRPr="0007383F">
        <w:rPr>
          <w:rFonts w:ascii="Arial" w:hAnsi="Arial" w:cs="Arial"/>
          <w:sz w:val="20"/>
          <w:szCs w:val="20"/>
        </w:rPr>
        <w:t>parotid</w:t>
      </w:r>
      <w:r w:rsidR="006B25F4" w:rsidRPr="0007383F">
        <w:rPr>
          <w:rFonts w:ascii="Arial" w:hAnsi="Arial" w:cs="Arial"/>
          <w:sz w:val="20"/>
          <w:szCs w:val="20"/>
        </w:rPr>
        <w:t xml:space="preserve"> </w:t>
      </w:r>
      <w:r w:rsidR="002806FE" w:rsidRPr="0007383F">
        <w:rPr>
          <w:rFonts w:ascii="Arial" w:hAnsi="Arial" w:cs="Arial"/>
          <w:sz w:val="20"/>
          <w:szCs w:val="20"/>
        </w:rPr>
        <w:t>recurrence</w:t>
      </w:r>
      <w:r w:rsidR="006B25F4" w:rsidRPr="0007383F">
        <w:rPr>
          <w:rFonts w:ascii="Arial" w:hAnsi="Arial" w:cs="Arial"/>
          <w:sz w:val="20"/>
          <w:szCs w:val="20"/>
        </w:rPr>
        <w:t xml:space="preserve"> most commonly</w:t>
      </w:r>
      <w:r w:rsidR="0032451E" w:rsidRPr="0007383F">
        <w:rPr>
          <w:rFonts w:ascii="Arial" w:hAnsi="Arial" w:cs="Arial"/>
          <w:sz w:val="20"/>
          <w:szCs w:val="20"/>
        </w:rPr>
        <w:t xml:space="preserve"> present</w:t>
      </w:r>
      <w:r w:rsidR="006B25F4" w:rsidRPr="0007383F">
        <w:rPr>
          <w:rFonts w:ascii="Arial" w:hAnsi="Arial" w:cs="Arial"/>
          <w:sz w:val="20"/>
          <w:szCs w:val="20"/>
        </w:rPr>
        <w:t xml:space="preserve"> as local recurrence and less</w:t>
      </w:r>
      <w:r w:rsidR="0007383F" w:rsidRPr="0007383F">
        <w:rPr>
          <w:rFonts w:ascii="Arial" w:hAnsi="Arial" w:cs="Arial"/>
          <w:sz w:val="20"/>
          <w:szCs w:val="20"/>
        </w:rPr>
        <w:t xml:space="preserve"> commonly as distant recurrence </w:t>
      </w:r>
      <w:r w:rsidR="003E55EA" w:rsidRPr="0007383F">
        <w:rPr>
          <w:rFonts w:ascii="Arial" w:hAnsi="Arial" w:cs="Arial"/>
          <w:sz w:val="20"/>
          <w:szCs w:val="20"/>
        </w:rPr>
        <w:t>[6</w:t>
      </w:r>
      <w:r w:rsidR="0032451E" w:rsidRPr="0007383F">
        <w:rPr>
          <w:rFonts w:ascii="Arial" w:hAnsi="Arial" w:cs="Arial"/>
          <w:sz w:val="20"/>
          <w:szCs w:val="20"/>
        </w:rPr>
        <w:t>]</w:t>
      </w:r>
      <w:r w:rsidR="0007383F" w:rsidRPr="0007383F">
        <w:rPr>
          <w:rFonts w:ascii="Arial" w:hAnsi="Arial" w:cs="Arial"/>
          <w:sz w:val="20"/>
          <w:szCs w:val="20"/>
        </w:rPr>
        <w:t>.</w:t>
      </w:r>
      <w:r w:rsidR="009840D1" w:rsidRPr="0007383F">
        <w:rPr>
          <w:rFonts w:ascii="Arial" w:hAnsi="Arial" w:cs="Arial"/>
          <w:sz w:val="20"/>
          <w:szCs w:val="20"/>
        </w:rPr>
        <w:t xml:space="preserve"> </w:t>
      </w:r>
    </w:p>
    <w:p w14:paraId="39DA10F6" w14:textId="77777777" w:rsidR="00375C8E" w:rsidRPr="007D36A0" w:rsidRDefault="00375C8E" w:rsidP="0062697A">
      <w:pPr>
        <w:jc w:val="both"/>
        <w:rPr>
          <w:rFonts w:ascii="Arial" w:hAnsi="Arial" w:cs="Arial"/>
          <w:sz w:val="20"/>
          <w:szCs w:val="20"/>
        </w:rPr>
      </w:pPr>
      <w:r w:rsidRPr="0007383F">
        <w:rPr>
          <w:rFonts w:ascii="Arial" w:hAnsi="Arial" w:cs="Arial"/>
          <w:sz w:val="20"/>
          <w:szCs w:val="20"/>
        </w:rPr>
        <w:t xml:space="preserve">                        </w:t>
      </w:r>
      <w:r w:rsidR="002806FE" w:rsidRPr="0007383F">
        <w:rPr>
          <w:rFonts w:ascii="Arial" w:hAnsi="Arial" w:cs="Arial"/>
          <w:sz w:val="20"/>
          <w:szCs w:val="20"/>
        </w:rPr>
        <w:t>In these two cases there</w:t>
      </w:r>
      <w:r w:rsidR="009A388B" w:rsidRPr="0007383F">
        <w:rPr>
          <w:rFonts w:ascii="Arial" w:hAnsi="Arial" w:cs="Arial"/>
          <w:sz w:val="20"/>
          <w:szCs w:val="20"/>
        </w:rPr>
        <w:t xml:space="preserve"> was </w:t>
      </w:r>
      <w:r w:rsidR="00911AED" w:rsidRPr="0007383F">
        <w:rPr>
          <w:rFonts w:ascii="Arial" w:hAnsi="Arial" w:cs="Arial"/>
          <w:sz w:val="20"/>
          <w:szCs w:val="20"/>
        </w:rPr>
        <w:t>unappropriated</w:t>
      </w:r>
      <w:r w:rsidR="002806FE" w:rsidRPr="0007383F">
        <w:rPr>
          <w:rFonts w:ascii="Arial" w:hAnsi="Arial" w:cs="Arial"/>
          <w:sz w:val="20"/>
          <w:szCs w:val="20"/>
        </w:rPr>
        <w:t xml:space="preserve"> management result</w:t>
      </w:r>
      <w:r w:rsidR="009A388B" w:rsidRPr="0007383F">
        <w:rPr>
          <w:rFonts w:ascii="Arial" w:hAnsi="Arial" w:cs="Arial"/>
          <w:sz w:val="20"/>
          <w:szCs w:val="20"/>
        </w:rPr>
        <w:t>ing</w:t>
      </w:r>
      <w:r w:rsidR="002806FE" w:rsidRPr="0007383F">
        <w:rPr>
          <w:rFonts w:ascii="Arial" w:hAnsi="Arial" w:cs="Arial"/>
          <w:sz w:val="20"/>
          <w:szCs w:val="20"/>
        </w:rPr>
        <w:t xml:space="preserve"> in recurrence</w:t>
      </w:r>
      <w:r w:rsidR="0007383F" w:rsidRPr="0007383F">
        <w:rPr>
          <w:rFonts w:ascii="Arial" w:hAnsi="Arial" w:cs="Arial"/>
          <w:sz w:val="20"/>
          <w:szCs w:val="20"/>
        </w:rPr>
        <w:t>, the</w:t>
      </w:r>
      <w:r w:rsidR="003B47D4" w:rsidRPr="0007383F">
        <w:rPr>
          <w:rFonts w:ascii="Arial" w:hAnsi="Arial" w:cs="Arial"/>
          <w:sz w:val="20"/>
          <w:szCs w:val="20"/>
        </w:rPr>
        <w:t xml:space="preserve"> first c</w:t>
      </w:r>
      <w:r w:rsidR="009A388B" w:rsidRPr="0007383F">
        <w:rPr>
          <w:rFonts w:ascii="Arial" w:hAnsi="Arial" w:cs="Arial"/>
          <w:sz w:val="20"/>
          <w:szCs w:val="20"/>
        </w:rPr>
        <w:t>hallenge was fibrosis which made it difficult to differentiate between the tumor and the fibrotic tissue.</w:t>
      </w:r>
      <w:r w:rsidR="003B47D4" w:rsidRPr="0007383F">
        <w:rPr>
          <w:rFonts w:ascii="Arial" w:hAnsi="Arial" w:cs="Arial"/>
          <w:sz w:val="20"/>
          <w:szCs w:val="20"/>
        </w:rPr>
        <w:t xml:space="preserve"> </w:t>
      </w:r>
      <w:r w:rsidR="009A388B" w:rsidRPr="0007383F">
        <w:rPr>
          <w:rFonts w:ascii="Arial" w:hAnsi="Arial" w:cs="Arial"/>
          <w:sz w:val="20"/>
          <w:szCs w:val="20"/>
        </w:rPr>
        <w:t>This, in turn made</w:t>
      </w:r>
      <w:r w:rsidR="003B47D4" w:rsidRPr="0007383F">
        <w:rPr>
          <w:rFonts w:ascii="Arial" w:hAnsi="Arial" w:cs="Arial"/>
          <w:sz w:val="20"/>
          <w:szCs w:val="20"/>
        </w:rPr>
        <w:t xml:space="preserve"> complete </w:t>
      </w:r>
      <w:r w:rsidR="009A388B" w:rsidRPr="0007383F">
        <w:rPr>
          <w:rFonts w:ascii="Arial" w:hAnsi="Arial" w:cs="Arial"/>
          <w:sz w:val="20"/>
          <w:szCs w:val="20"/>
        </w:rPr>
        <w:t xml:space="preserve">tumor </w:t>
      </w:r>
      <w:r w:rsidR="003B47D4" w:rsidRPr="0007383F">
        <w:rPr>
          <w:rFonts w:ascii="Arial" w:hAnsi="Arial" w:cs="Arial"/>
          <w:sz w:val="20"/>
          <w:szCs w:val="20"/>
        </w:rPr>
        <w:t xml:space="preserve">eradication </w:t>
      </w:r>
      <w:r w:rsidR="009A388B" w:rsidRPr="0007383F">
        <w:rPr>
          <w:rFonts w:ascii="Arial" w:hAnsi="Arial" w:cs="Arial"/>
          <w:sz w:val="20"/>
          <w:szCs w:val="20"/>
        </w:rPr>
        <w:t>challenging.</w:t>
      </w:r>
      <w:r w:rsidR="003B47D4" w:rsidRPr="0007383F">
        <w:rPr>
          <w:rFonts w:ascii="Arial" w:hAnsi="Arial" w:cs="Arial"/>
          <w:sz w:val="20"/>
          <w:szCs w:val="20"/>
        </w:rPr>
        <w:t xml:space="preserve"> </w:t>
      </w:r>
      <w:r w:rsidR="009A388B" w:rsidRPr="0007383F">
        <w:rPr>
          <w:rFonts w:ascii="Arial" w:hAnsi="Arial" w:cs="Arial"/>
          <w:sz w:val="20"/>
          <w:szCs w:val="20"/>
        </w:rPr>
        <w:t>Additionally,</w:t>
      </w:r>
      <w:r w:rsidR="003B47D4" w:rsidRPr="0007383F">
        <w:rPr>
          <w:rFonts w:ascii="Arial" w:hAnsi="Arial" w:cs="Arial"/>
          <w:sz w:val="20"/>
          <w:szCs w:val="20"/>
        </w:rPr>
        <w:t xml:space="preserve"> </w:t>
      </w:r>
      <w:r w:rsidRPr="0007383F">
        <w:rPr>
          <w:rFonts w:ascii="Arial" w:hAnsi="Arial" w:cs="Arial"/>
          <w:sz w:val="20"/>
          <w:szCs w:val="20"/>
        </w:rPr>
        <w:t>fibrosis promotes</w:t>
      </w:r>
      <w:r w:rsidR="009A388B" w:rsidRPr="0007383F">
        <w:rPr>
          <w:rFonts w:ascii="Arial" w:hAnsi="Arial" w:cs="Arial"/>
          <w:sz w:val="20"/>
          <w:szCs w:val="20"/>
        </w:rPr>
        <w:t xml:space="preserve"> a</w:t>
      </w:r>
      <w:r w:rsidR="002200CD" w:rsidRPr="0007383F">
        <w:rPr>
          <w:rFonts w:ascii="Arial" w:hAnsi="Arial" w:cs="Arial"/>
          <w:sz w:val="20"/>
          <w:szCs w:val="20"/>
        </w:rPr>
        <w:t xml:space="preserve"> tumor microenviron</w:t>
      </w:r>
      <w:r w:rsidR="009A388B" w:rsidRPr="0007383F">
        <w:rPr>
          <w:rFonts w:ascii="Arial" w:hAnsi="Arial" w:cs="Arial"/>
          <w:sz w:val="20"/>
          <w:szCs w:val="20"/>
        </w:rPr>
        <w:t>ment which significantly enhancing</w:t>
      </w:r>
      <w:r w:rsidR="002200CD" w:rsidRPr="0007383F">
        <w:rPr>
          <w:rFonts w:ascii="Arial" w:hAnsi="Arial" w:cs="Arial"/>
          <w:sz w:val="20"/>
          <w:szCs w:val="20"/>
        </w:rPr>
        <w:t xml:space="preserve"> cancer behavior and act</w:t>
      </w:r>
      <w:r w:rsidR="009A388B" w:rsidRPr="0007383F">
        <w:rPr>
          <w:rFonts w:ascii="Arial" w:hAnsi="Arial" w:cs="Arial"/>
          <w:sz w:val="20"/>
          <w:szCs w:val="20"/>
        </w:rPr>
        <w:t>ing</w:t>
      </w:r>
      <w:r w:rsidR="002200CD" w:rsidRPr="0007383F">
        <w:rPr>
          <w:rFonts w:ascii="Arial" w:hAnsi="Arial" w:cs="Arial"/>
          <w:sz w:val="20"/>
          <w:szCs w:val="20"/>
        </w:rPr>
        <w:t xml:space="preserve"> a</w:t>
      </w:r>
      <w:r w:rsidR="009A388B" w:rsidRPr="0007383F">
        <w:rPr>
          <w:rFonts w:ascii="Arial" w:hAnsi="Arial" w:cs="Arial"/>
          <w:sz w:val="20"/>
          <w:szCs w:val="20"/>
        </w:rPr>
        <w:t>s a</w:t>
      </w:r>
      <w:r w:rsidR="002200CD" w:rsidRPr="0007383F">
        <w:rPr>
          <w:rFonts w:ascii="Arial" w:hAnsi="Arial" w:cs="Arial"/>
          <w:sz w:val="20"/>
          <w:szCs w:val="20"/>
        </w:rPr>
        <w:t xml:space="preserve"> p</w:t>
      </w:r>
      <w:r w:rsidR="0007383F" w:rsidRPr="0007383F">
        <w:rPr>
          <w:rFonts w:ascii="Arial" w:hAnsi="Arial" w:cs="Arial"/>
          <w:sz w:val="20"/>
          <w:szCs w:val="20"/>
        </w:rPr>
        <w:t xml:space="preserve">hysical barrier to chemotherapy </w:t>
      </w:r>
      <w:r w:rsidR="003E55EA" w:rsidRPr="0007383F">
        <w:rPr>
          <w:rFonts w:ascii="Arial" w:hAnsi="Arial" w:cs="Arial"/>
          <w:sz w:val="20"/>
          <w:szCs w:val="20"/>
        </w:rPr>
        <w:t>[8</w:t>
      </w:r>
      <w:r w:rsidR="0007383F" w:rsidRPr="0007383F">
        <w:rPr>
          <w:rFonts w:ascii="Arial" w:hAnsi="Arial" w:cs="Arial"/>
          <w:sz w:val="20"/>
          <w:szCs w:val="20"/>
        </w:rPr>
        <w:t>, 9</w:t>
      </w:r>
      <w:r w:rsidR="009A388B" w:rsidRPr="0007383F">
        <w:rPr>
          <w:rFonts w:ascii="Arial" w:hAnsi="Arial" w:cs="Arial"/>
          <w:sz w:val="20"/>
          <w:szCs w:val="20"/>
        </w:rPr>
        <w:t>]</w:t>
      </w:r>
      <w:r w:rsidR="0007383F" w:rsidRPr="0007383F">
        <w:rPr>
          <w:rFonts w:ascii="Arial" w:hAnsi="Arial" w:cs="Arial"/>
          <w:sz w:val="20"/>
          <w:szCs w:val="20"/>
        </w:rPr>
        <w:t>.</w:t>
      </w:r>
      <w:r w:rsidR="009A388B" w:rsidRPr="0007383F">
        <w:rPr>
          <w:rFonts w:ascii="Arial" w:hAnsi="Arial" w:cs="Arial"/>
          <w:sz w:val="20"/>
          <w:szCs w:val="20"/>
        </w:rPr>
        <w:t xml:space="preserve"> </w:t>
      </w:r>
      <w:r w:rsidR="0007383F" w:rsidRPr="0007383F">
        <w:rPr>
          <w:rFonts w:ascii="Arial" w:hAnsi="Arial" w:cs="Arial"/>
          <w:sz w:val="20"/>
          <w:szCs w:val="20"/>
        </w:rPr>
        <w:t>In</w:t>
      </w:r>
      <w:r w:rsidR="007D2FE7" w:rsidRPr="0007383F">
        <w:rPr>
          <w:rFonts w:ascii="Arial" w:hAnsi="Arial" w:cs="Arial"/>
          <w:sz w:val="20"/>
          <w:szCs w:val="20"/>
        </w:rPr>
        <w:t xml:space="preserve"> both cases</w:t>
      </w:r>
      <w:r w:rsidR="009A388B" w:rsidRPr="0007383F">
        <w:rPr>
          <w:rFonts w:ascii="Arial" w:hAnsi="Arial" w:cs="Arial"/>
          <w:sz w:val="20"/>
          <w:szCs w:val="20"/>
        </w:rPr>
        <w:t>, the</w:t>
      </w:r>
      <w:r w:rsidR="007D2FE7" w:rsidRPr="0007383F">
        <w:rPr>
          <w:rFonts w:ascii="Arial" w:hAnsi="Arial" w:cs="Arial"/>
          <w:sz w:val="20"/>
          <w:szCs w:val="20"/>
        </w:rPr>
        <w:t xml:space="preserve"> marginal mandibular nerve</w:t>
      </w:r>
      <w:r w:rsidR="009A388B" w:rsidRPr="0007383F">
        <w:rPr>
          <w:rFonts w:ascii="Arial" w:hAnsi="Arial" w:cs="Arial"/>
          <w:sz w:val="20"/>
          <w:szCs w:val="20"/>
        </w:rPr>
        <w:t xml:space="preserve"> was</w:t>
      </w:r>
      <w:r w:rsidR="009A388B" w:rsidRPr="007D36A0">
        <w:rPr>
          <w:rFonts w:ascii="Arial" w:hAnsi="Arial" w:cs="Arial"/>
          <w:sz w:val="20"/>
          <w:szCs w:val="20"/>
        </w:rPr>
        <w:t xml:space="preserve"> surrounded by the tumor due to </w:t>
      </w:r>
      <w:r w:rsidR="0007383F" w:rsidRPr="007D36A0">
        <w:rPr>
          <w:rFonts w:ascii="Arial" w:hAnsi="Arial" w:cs="Arial"/>
          <w:sz w:val="20"/>
          <w:szCs w:val="20"/>
        </w:rPr>
        <w:t>altered anatomical</w:t>
      </w:r>
      <w:r w:rsidR="007D2FE7" w:rsidRPr="007D36A0">
        <w:rPr>
          <w:rFonts w:ascii="Arial" w:hAnsi="Arial" w:cs="Arial"/>
          <w:sz w:val="20"/>
          <w:szCs w:val="20"/>
        </w:rPr>
        <w:t xml:space="preserve"> planes </w:t>
      </w:r>
      <w:r w:rsidR="009A388B" w:rsidRPr="007D36A0">
        <w:rPr>
          <w:rFonts w:ascii="Arial" w:hAnsi="Arial" w:cs="Arial"/>
          <w:sz w:val="20"/>
          <w:szCs w:val="20"/>
        </w:rPr>
        <w:t>from</w:t>
      </w:r>
      <w:r w:rsidR="007D2FE7" w:rsidRPr="007D36A0">
        <w:rPr>
          <w:rFonts w:ascii="Arial" w:hAnsi="Arial" w:cs="Arial"/>
          <w:sz w:val="20"/>
          <w:szCs w:val="20"/>
        </w:rPr>
        <w:t xml:space="preserve"> previous surgery</w:t>
      </w:r>
      <w:r w:rsidR="009A388B" w:rsidRPr="007D36A0">
        <w:rPr>
          <w:rFonts w:ascii="Arial" w:hAnsi="Arial" w:cs="Arial"/>
          <w:sz w:val="20"/>
          <w:szCs w:val="20"/>
        </w:rPr>
        <w:t>.as a result,</w:t>
      </w:r>
      <w:r w:rsidR="007D2FE7" w:rsidRPr="007D36A0">
        <w:rPr>
          <w:rFonts w:ascii="Arial" w:hAnsi="Arial" w:cs="Arial"/>
          <w:sz w:val="20"/>
          <w:szCs w:val="20"/>
        </w:rPr>
        <w:t xml:space="preserve"> tumor removal</w:t>
      </w:r>
      <w:r w:rsidR="00840AA3" w:rsidRPr="007D36A0">
        <w:rPr>
          <w:rFonts w:ascii="Arial" w:hAnsi="Arial" w:cs="Arial"/>
          <w:sz w:val="20"/>
          <w:szCs w:val="20"/>
        </w:rPr>
        <w:t xml:space="preserve"> could not be performed without sacrificing</w:t>
      </w:r>
      <w:r w:rsidR="007D2FE7" w:rsidRPr="007D36A0">
        <w:rPr>
          <w:rFonts w:ascii="Arial" w:hAnsi="Arial" w:cs="Arial"/>
          <w:sz w:val="20"/>
          <w:szCs w:val="20"/>
        </w:rPr>
        <w:t xml:space="preserve"> the nerve</w:t>
      </w:r>
      <w:r w:rsidR="00840AA3" w:rsidRPr="007D36A0">
        <w:rPr>
          <w:rFonts w:ascii="Arial" w:hAnsi="Arial" w:cs="Arial"/>
          <w:sz w:val="20"/>
          <w:szCs w:val="20"/>
        </w:rPr>
        <w:t xml:space="preserve">, </w:t>
      </w:r>
      <w:r w:rsidR="00911AED" w:rsidRPr="007D36A0">
        <w:rPr>
          <w:rFonts w:ascii="Arial" w:hAnsi="Arial" w:cs="Arial"/>
          <w:sz w:val="20"/>
          <w:szCs w:val="20"/>
        </w:rPr>
        <w:t>lead</w:t>
      </w:r>
      <w:r w:rsidR="00840AA3" w:rsidRPr="007D36A0">
        <w:rPr>
          <w:rFonts w:ascii="Arial" w:hAnsi="Arial" w:cs="Arial"/>
          <w:sz w:val="20"/>
          <w:szCs w:val="20"/>
        </w:rPr>
        <w:t>ing</w:t>
      </w:r>
      <w:r w:rsidR="00911AED" w:rsidRPr="007D36A0">
        <w:rPr>
          <w:rFonts w:ascii="Arial" w:hAnsi="Arial" w:cs="Arial"/>
          <w:sz w:val="20"/>
          <w:szCs w:val="20"/>
        </w:rPr>
        <w:t xml:space="preserve"> to </w:t>
      </w:r>
      <w:r w:rsidR="00AC4041" w:rsidRPr="007D36A0">
        <w:rPr>
          <w:rFonts w:ascii="Arial" w:hAnsi="Arial" w:cs="Arial"/>
          <w:sz w:val="20"/>
          <w:szCs w:val="20"/>
        </w:rPr>
        <w:t>aesthetic</w:t>
      </w:r>
      <w:r w:rsidR="00840AA3" w:rsidRPr="007D36A0">
        <w:rPr>
          <w:rFonts w:ascii="Arial" w:hAnsi="Arial" w:cs="Arial"/>
          <w:sz w:val="20"/>
          <w:szCs w:val="20"/>
        </w:rPr>
        <w:t xml:space="preserve"> and functional deformities</w:t>
      </w:r>
      <w:r w:rsidR="00911AED" w:rsidRPr="007D36A0">
        <w:rPr>
          <w:rFonts w:ascii="Arial" w:hAnsi="Arial" w:cs="Arial"/>
          <w:sz w:val="20"/>
          <w:szCs w:val="20"/>
        </w:rPr>
        <w:t xml:space="preserve"> that affect</w:t>
      </w:r>
      <w:r w:rsidR="00840AA3" w:rsidRPr="007D36A0">
        <w:rPr>
          <w:rFonts w:ascii="Arial" w:hAnsi="Arial" w:cs="Arial"/>
          <w:sz w:val="20"/>
          <w:szCs w:val="20"/>
        </w:rPr>
        <w:t>ed</w:t>
      </w:r>
      <w:r w:rsidR="00911AED" w:rsidRPr="007D36A0">
        <w:rPr>
          <w:rFonts w:ascii="Arial" w:hAnsi="Arial" w:cs="Arial"/>
          <w:sz w:val="20"/>
          <w:szCs w:val="20"/>
        </w:rPr>
        <w:t xml:space="preserve"> the patients</w:t>
      </w:r>
      <w:r w:rsidR="00840AA3" w:rsidRPr="007D36A0">
        <w:rPr>
          <w:rFonts w:ascii="Arial" w:hAnsi="Arial" w:cs="Arial"/>
          <w:sz w:val="20"/>
          <w:szCs w:val="20"/>
          <w:vertAlign w:val="superscript"/>
        </w:rPr>
        <w:t>,</w:t>
      </w:r>
      <w:r w:rsidR="0007383F">
        <w:rPr>
          <w:rFonts w:ascii="Arial" w:hAnsi="Arial" w:cs="Arial"/>
          <w:sz w:val="20"/>
          <w:szCs w:val="20"/>
        </w:rPr>
        <w:t xml:space="preserve"> quality of life </w:t>
      </w:r>
      <w:r w:rsidR="003E55EA" w:rsidRPr="007D36A0">
        <w:rPr>
          <w:rFonts w:ascii="Arial" w:hAnsi="Arial" w:cs="Arial"/>
          <w:sz w:val="20"/>
          <w:szCs w:val="20"/>
        </w:rPr>
        <w:t>[10</w:t>
      </w:r>
      <w:r w:rsidR="00840AA3" w:rsidRPr="007D36A0">
        <w:rPr>
          <w:rFonts w:ascii="Arial" w:hAnsi="Arial" w:cs="Arial"/>
          <w:sz w:val="20"/>
          <w:szCs w:val="20"/>
        </w:rPr>
        <w:t>]</w:t>
      </w:r>
      <w:r w:rsidR="0007383F">
        <w:rPr>
          <w:rFonts w:ascii="Arial" w:hAnsi="Arial" w:cs="Arial"/>
          <w:sz w:val="20"/>
          <w:szCs w:val="20"/>
        </w:rPr>
        <w:t>.</w:t>
      </w:r>
    </w:p>
    <w:p w14:paraId="7DC9790B" w14:textId="77777777" w:rsidR="00622F29" w:rsidRPr="007D36A0" w:rsidRDefault="00375C8E" w:rsidP="0062697A">
      <w:pPr>
        <w:jc w:val="both"/>
        <w:rPr>
          <w:rFonts w:ascii="Arial" w:hAnsi="Arial" w:cs="Arial"/>
          <w:sz w:val="20"/>
          <w:szCs w:val="20"/>
        </w:rPr>
      </w:pPr>
      <w:r w:rsidRPr="007D36A0">
        <w:rPr>
          <w:rFonts w:ascii="Arial" w:hAnsi="Arial" w:cs="Arial"/>
          <w:sz w:val="20"/>
          <w:szCs w:val="20"/>
        </w:rPr>
        <w:t xml:space="preserve">             </w:t>
      </w:r>
      <w:r w:rsidR="00911AED" w:rsidRPr="007D36A0">
        <w:rPr>
          <w:rFonts w:ascii="Arial" w:hAnsi="Arial" w:cs="Arial"/>
          <w:sz w:val="20"/>
          <w:szCs w:val="20"/>
        </w:rPr>
        <w:t xml:space="preserve"> Incomplete tumor excision disrupt</w:t>
      </w:r>
      <w:r w:rsidR="00840AA3" w:rsidRPr="007D36A0">
        <w:rPr>
          <w:rFonts w:ascii="Arial" w:hAnsi="Arial" w:cs="Arial"/>
          <w:sz w:val="20"/>
          <w:szCs w:val="20"/>
        </w:rPr>
        <w:t>s both</w:t>
      </w:r>
      <w:r w:rsidR="00911AED" w:rsidRPr="007D36A0">
        <w:rPr>
          <w:rFonts w:ascii="Arial" w:hAnsi="Arial" w:cs="Arial"/>
          <w:sz w:val="20"/>
          <w:szCs w:val="20"/>
        </w:rPr>
        <w:t xml:space="preserve"> </w:t>
      </w:r>
      <w:r w:rsidR="007459D3" w:rsidRPr="007D36A0">
        <w:rPr>
          <w:rFonts w:ascii="Arial" w:hAnsi="Arial" w:cs="Arial"/>
          <w:sz w:val="20"/>
          <w:szCs w:val="20"/>
        </w:rPr>
        <w:t xml:space="preserve">the tumor and the surrounding normal </w:t>
      </w:r>
      <w:r w:rsidR="00840AA3" w:rsidRPr="007D36A0">
        <w:rPr>
          <w:rFonts w:ascii="Arial" w:hAnsi="Arial" w:cs="Arial"/>
          <w:sz w:val="20"/>
          <w:szCs w:val="20"/>
        </w:rPr>
        <w:t>tissue,</w:t>
      </w:r>
      <w:r w:rsidR="007459D3" w:rsidRPr="007D36A0">
        <w:rPr>
          <w:rFonts w:ascii="Arial" w:hAnsi="Arial" w:cs="Arial"/>
          <w:sz w:val="20"/>
          <w:szCs w:val="20"/>
        </w:rPr>
        <w:t xml:space="preserve"> </w:t>
      </w:r>
      <w:r w:rsidR="00840AA3" w:rsidRPr="007D36A0">
        <w:rPr>
          <w:rFonts w:ascii="Arial" w:hAnsi="Arial" w:cs="Arial"/>
          <w:sz w:val="20"/>
          <w:szCs w:val="20"/>
        </w:rPr>
        <w:t>leading to</w:t>
      </w:r>
      <w:r w:rsidR="007459D3" w:rsidRPr="007D36A0">
        <w:rPr>
          <w:rFonts w:ascii="Arial" w:hAnsi="Arial" w:cs="Arial"/>
          <w:sz w:val="20"/>
          <w:szCs w:val="20"/>
        </w:rPr>
        <w:t xml:space="preserve"> tumor cell seeding into healthy tissu</w:t>
      </w:r>
      <w:r w:rsidR="0007383F">
        <w:rPr>
          <w:rFonts w:ascii="Arial" w:hAnsi="Arial" w:cs="Arial"/>
          <w:sz w:val="20"/>
          <w:szCs w:val="20"/>
        </w:rPr>
        <w:t xml:space="preserve">e and metastasis to other sites </w:t>
      </w:r>
      <w:r w:rsidR="003E55EA" w:rsidRPr="007D36A0">
        <w:rPr>
          <w:rFonts w:ascii="Arial" w:hAnsi="Arial" w:cs="Arial"/>
          <w:sz w:val="20"/>
          <w:szCs w:val="20"/>
        </w:rPr>
        <w:t>[11</w:t>
      </w:r>
      <w:r w:rsidR="00840AA3" w:rsidRPr="007D36A0">
        <w:rPr>
          <w:rFonts w:ascii="Arial" w:hAnsi="Arial" w:cs="Arial"/>
          <w:sz w:val="20"/>
          <w:szCs w:val="20"/>
        </w:rPr>
        <w:t>]</w:t>
      </w:r>
      <w:r w:rsidR="0007383F">
        <w:rPr>
          <w:rFonts w:ascii="Arial" w:hAnsi="Arial" w:cs="Arial"/>
          <w:sz w:val="20"/>
          <w:szCs w:val="20"/>
        </w:rPr>
        <w:t>.</w:t>
      </w:r>
      <w:r w:rsidR="00A855A0" w:rsidRPr="007D36A0">
        <w:rPr>
          <w:rFonts w:ascii="Arial" w:hAnsi="Arial" w:cs="Arial"/>
          <w:sz w:val="20"/>
          <w:szCs w:val="20"/>
        </w:rPr>
        <w:t xml:space="preserve"> </w:t>
      </w:r>
      <w:r w:rsidR="0007383F" w:rsidRPr="007D36A0">
        <w:rPr>
          <w:rFonts w:ascii="Arial" w:hAnsi="Arial" w:cs="Arial"/>
          <w:sz w:val="20"/>
          <w:szCs w:val="20"/>
        </w:rPr>
        <w:t>One</w:t>
      </w:r>
      <w:r w:rsidR="00733714" w:rsidRPr="007D36A0">
        <w:rPr>
          <w:rFonts w:ascii="Arial" w:hAnsi="Arial" w:cs="Arial"/>
          <w:sz w:val="20"/>
          <w:szCs w:val="20"/>
        </w:rPr>
        <w:t xml:space="preserve"> of the most</w:t>
      </w:r>
      <w:r w:rsidR="00A855A0" w:rsidRPr="007D36A0">
        <w:rPr>
          <w:rFonts w:ascii="Arial" w:hAnsi="Arial" w:cs="Arial"/>
          <w:sz w:val="20"/>
          <w:szCs w:val="20"/>
        </w:rPr>
        <w:t xml:space="preserve"> significant</w:t>
      </w:r>
      <w:r w:rsidR="00733714" w:rsidRPr="007D36A0">
        <w:rPr>
          <w:rFonts w:ascii="Arial" w:hAnsi="Arial" w:cs="Arial"/>
          <w:sz w:val="20"/>
          <w:szCs w:val="20"/>
        </w:rPr>
        <w:t xml:space="preserve"> </w:t>
      </w:r>
      <w:r w:rsidR="00A855A0" w:rsidRPr="007D36A0">
        <w:rPr>
          <w:rFonts w:ascii="Arial" w:hAnsi="Arial" w:cs="Arial"/>
          <w:sz w:val="20"/>
          <w:szCs w:val="20"/>
        </w:rPr>
        <w:t>impacts</w:t>
      </w:r>
      <w:r w:rsidR="00733714" w:rsidRPr="007D36A0">
        <w:rPr>
          <w:rFonts w:ascii="Arial" w:hAnsi="Arial" w:cs="Arial"/>
          <w:sz w:val="20"/>
          <w:szCs w:val="20"/>
        </w:rPr>
        <w:t xml:space="preserve"> of tumor recurrence is</w:t>
      </w:r>
      <w:r w:rsidR="00C56353" w:rsidRPr="007D36A0">
        <w:rPr>
          <w:rFonts w:ascii="Arial" w:hAnsi="Arial" w:cs="Arial"/>
          <w:sz w:val="20"/>
          <w:szCs w:val="20"/>
        </w:rPr>
        <w:t xml:space="preserve"> </w:t>
      </w:r>
      <w:r w:rsidR="00A855A0" w:rsidRPr="007D36A0">
        <w:rPr>
          <w:rFonts w:ascii="Arial" w:hAnsi="Arial" w:cs="Arial"/>
          <w:sz w:val="20"/>
          <w:szCs w:val="20"/>
        </w:rPr>
        <w:t>its effect</w:t>
      </w:r>
      <w:r w:rsidR="00733714" w:rsidRPr="007D36A0">
        <w:rPr>
          <w:rFonts w:ascii="Arial" w:hAnsi="Arial" w:cs="Arial"/>
          <w:sz w:val="20"/>
          <w:szCs w:val="20"/>
        </w:rPr>
        <w:t xml:space="preserve"> on</w:t>
      </w:r>
      <w:r w:rsidR="00A855A0" w:rsidRPr="007D36A0">
        <w:rPr>
          <w:rFonts w:ascii="Arial" w:hAnsi="Arial" w:cs="Arial"/>
          <w:sz w:val="20"/>
          <w:szCs w:val="20"/>
        </w:rPr>
        <w:t xml:space="preserve"> the </w:t>
      </w:r>
      <w:r w:rsidR="0007383F" w:rsidRPr="007D36A0">
        <w:rPr>
          <w:rFonts w:ascii="Arial" w:hAnsi="Arial" w:cs="Arial"/>
          <w:sz w:val="20"/>
          <w:szCs w:val="20"/>
        </w:rPr>
        <w:t>patient’s</w:t>
      </w:r>
      <w:r w:rsidR="00733714" w:rsidRPr="007D36A0">
        <w:rPr>
          <w:rFonts w:ascii="Arial" w:hAnsi="Arial" w:cs="Arial"/>
          <w:sz w:val="20"/>
          <w:szCs w:val="20"/>
        </w:rPr>
        <w:t xml:space="preserve"> psycho</w:t>
      </w:r>
      <w:r w:rsidR="00A855A0" w:rsidRPr="007D36A0">
        <w:rPr>
          <w:rFonts w:ascii="Arial" w:hAnsi="Arial" w:cs="Arial"/>
          <w:sz w:val="20"/>
          <w:szCs w:val="20"/>
        </w:rPr>
        <w:t xml:space="preserve">logical condition, often leading to </w:t>
      </w:r>
      <w:r w:rsidRPr="007D36A0">
        <w:rPr>
          <w:rFonts w:ascii="Arial" w:hAnsi="Arial" w:cs="Arial"/>
          <w:sz w:val="20"/>
          <w:szCs w:val="20"/>
        </w:rPr>
        <w:t>depression, loss</w:t>
      </w:r>
      <w:r w:rsidR="00A855A0" w:rsidRPr="007D36A0">
        <w:rPr>
          <w:rFonts w:ascii="Arial" w:hAnsi="Arial" w:cs="Arial"/>
          <w:sz w:val="20"/>
          <w:szCs w:val="20"/>
        </w:rPr>
        <w:t xml:space="preserve"> of hope for</w:t>
      </w:r>
      <w:r w:rsidR="00733714" w:rsidRPr="007D36A0">
        <w:rPr>
          <w:rFonts w:ascii="Arial" w:hAnsi="Arial" w:cs="Arial"/>
          <w:sz w:val="20"/>
          <w:szCs w:val="20"/>
        </w:rPr>
        <w:t xml:space="preserve"> </w:t>
      </w:r>
      <w:r w:rsidR="0007383F" w:rsidRPr="007D36A0">
        <w:rPr>
          <w:rFonts w:ascii="Arial" w:hAnsi="Arial" w:cs="Arial"/>
          <w:sz w:val="20"/>
          <w:szCs w:val="20"/>
        </w:rPr>
        <w:t>healing, anxiety</w:t>
      </w:r>
      <w:r w:rsidR="00733714" w:rsidRPr="007D36A0">
        <w:rPr>
          <w:rFonts w:ascii="Arial" w:hAnsi="Arial" w:cs="Arial"/>
          <w:sz w:val="20"/>
          <w:szCs w:val="20"/>
        </w:rPr>
        <w:t>,</w:t>
      </w:r>
      <w:r w:rsidR="00A855A0" w:rsidRPr="007D36A0">
        <w:rPr>
          <w:rFonts w:ascii="Arial" w:hAnsi="Arial" w:cs="Arial"/>
          <w:sz w:val="20"/>
          <w:szCs w:val="20"/>
        </w:rPr>
        <w:t xml:space="preserve"> and </w:t>
      </w:r>
      <w:r w:rsidR="00733714" w:rsidRPr="007D36A0">
        <w:rPr>
          <w:rFonts w:ascii="Arial" w:hAnsi="Arial" w:cs="Arial"/>
          <w:sz w:val="20"/>
          <w:szCs w:val="20"/>
        </w:rPr>
        <w:t>fear of death</w:t>
      </w:r>
      <w:r w:rsidR="00840AA3" w:rsidRPr="007D36A0">
        <w:rPr>
          <w:rFonts w:ascii="Arial" w:hAnsi="Arial" w:cs="Arial"/>
          <w:sz w:val="20"/>
          <w:szCs w:val="20"/>
        </w:rPr>
        <w:t xml:space="preserve"> </w:t>
      </w:r>
      <w:r w:rsidR="00733714" w:rsidRPr="007D36A0">
        <w:rPr>
          <w:rFonts w:ascii="Arial" w:hAnsi="Arial" w:cs="Arial"/>
          <w:sz w:val="20"/>
          <w:szCs w:val="20"/>
        </w:rPr>
        <w:t>[</w:t>
      </w:r>
      <w:r w:rsidR="003E55EA" w:rsidRPr="007D36A0">
        <w:rPr>
          <w:rFonts w:ascii="Arial" w:hAnsi="Arial" w:cs="Arial"/>
          <w:sz w:val="20"/>
          <w:szCs w:val="20"/>
        </w:rPr>
        <w:t>12</w:t>
      </w:r>
      <w:r w:rsidR="00733714" w:rsidRPr="007D36A0">
        <w:rPr>
          <w:rFonts w:ascii="Arial" w:hAnsi="Arial" w:cs="Arial"/>
          <w:sz w:val="20"/>
          <w:szCs w:val="20"/>
        </w:rPr>
        <w:t>]</w:t>
      </w:r>
      <w:r w:rsidR="0007383F">
        <w:rPr>
          <w:rFonts w:ascii="Arial" w:hAnsi="Arial" w:cs="Arial"/>
          <w:sz w:val="20"/>
          <w:szCs w:val="20"/>
        </w:rPr>
        <w:t>.</w:t>
      </w:r>
      <w:r w:rsidR="00202BA7" w:rsidRPr="007D36A0">
        <w:rPr>
          <w:rFonts w:ascii="Arial" w:hAnsi="Arial" w:cs="Arial"/>
          <w:sz w:val="20"/>
          <w:szCs w:val="20"/>
        </w:rPr>
        <w:t xml:space="preserve"> </w:t>
      </w:r>
      <w:r w:rsidR="00A855A0" w:rsidRPr="007D36A0">
        <w:rPr>
          <w:rFonts w:ascii="Arial" w:hAnsi="Arial" w:cs="Arial"/>
          <w:sz w:val="20"/>
          <w:szCs w:val="20"/>
        </w:rPr>
        <w:t xml:space="preserve"> </w:t>
      </w:r>
      <w:r w:rsidR="0007383F" w:rsidRPr="007D36A0">
        <w:rPr>
          <w:rFonts w:ascii="Arial" w:hAnsi="Arial" w:cs="Arial"/>
          <w:sz w:val="20"/>
          <w:szCs w:val="20"/>
        </w:rPr>
        <w:t>Recurrent</w:t>
      </w:r>
      <w:r w:rsidR="00202BA7" w:rsidRPr="007D36A0">
        <w:rPr>
          <w:rFonts w:ascii="Arial" w:hAnsi="Arial" w:cs="Arial"/>
          <w:sz w:val="20"/>
          <w:szCs w:val="20"/>
        </w:rPr>
        <w:t xml:space="preserve"> malignant salivary gland tumor</w:t>
      </w:r>
      <w:r w:rsidR="00345706" w:rsidRPr="007D36A0">
        <w:rPr>
          <w:rFonts w:ascii="Arial" w:hAnsi="Arial" w:cs="Arial"/>
          <w:sz w:val="20"/>
          <w:szCs w:val="20"/>
        </w:rPr>
        <w:t>s</w:t>
      </w:r>
      <w:r w:rsidR="00A855A0" w:rsidRPr="007D36A0">
        <w:rPr>
          <w:rFonts w:ascii="Arial" w:hAnsi="Arial" w:cs="Arial"/>
          <w:sz w:val="20"/>
          <w:szCs w:val="20"/>
        </w:rPr>
        <w:t xml:space="preserve"> are</w:t>
      </w:r>
      <w:r w:rsidR="00202BA7" w:rsidRPr="007D36A0">
        <w:rPr>
          <w:rFonts w:ascii="Arial" w:hAnsi="Arial" w:cs="Arial"/>
          <w:sz w:val="20"/>
          <w:szCs w:val="20"/>
        </w:rPr>
        <w:t xml:space="preserve"> </w:t>
      </w:r>
      <w:r w:rsidR="00345706" w:rsidRPr="007D36A0">
        <w:rPr>
          <w:rFonts w:ascii="Arial" w:hAnsi="Arial" w:cs="Arial"/>
          <w:sz w:val="20"/>
          <w:szCs w:val="20"/>
        </w:rPr>
        <w:t xml:space="preserve">considered high risk tumor so </w:t>
      </w:r>
      <w:r w:rsidR="00A855A0" w:rsidRPr="007D36A0">
        <w:rPr>
          <w:rFonts w:ascii="Arial" w:hAnsi="Arial" w:cs="Arial"/>
          <w:sz w:val="20"/>
          <w:szCs w:val="20"/>
        </w:rPr>
        <w:t>aggressive</w:t>
      </w:r>
      <w:r w:rsidR="00202BA7" w:rsidRPr="007D36A0">
        <w:rPr>
          <w:rFonts w:ascii="Arial" w:hAnsi="Arial" w:cs="Arial"/>
          <w:sz w:val="20"/>
          <w:szCs w:val="20"/>
        </w:rPr>
        <w:t xml:space="preserve"> </w:t>
      </w:r>
      <w:r w:rsidR="00345706" w:rsidRPr="007D36A0">
        <w:rPr>
          <w:rFonts w:ascii="Arial" w:hAnsi="Arial" w:cs="Arial"/>
          <w:sz w:val="20"/>
          <w:szCs w:val="20"/>
        </w:rPr>
        <w:t xml:space="preserve">treatment is required </w:t>
      </w:r>
      <w:r w:rsidR="00202BA7" w:rsidRPr="007D36A0">
        <w:rPr>
          <w:rFonts w:ascii="Arial" w:hAnsi="Arial" w:cs="Arial"/>
          <w:sz w:val="20"/>
          <w:szCs w:val="20"/>
        </w:rPr>
        <w:t>in almost all ca</w:t>
      </w:r>
      <w:r w:rsidR="00345706" w:rsidRPr="007D36A0">
        <w:rPr>
          <w:rFonts w:ascii="Arial" w:hAnsi="Arial" w:cs="Arial"/>
          <w:sz w:val="20"/>
          <w:szCs w:val="20"/>
        </w:rPr>
        <w:t xml:space="preserve">ses </w:t>
      </w:r>
      <w:r w:rsidR="0007383F">
        <w:rPr>
          <w:rFonts w:ascii="Arial" w:hAnsi="Arial" w:cs="Arial"/>
          <w:sz w:val="20"/>
          <w:szCs w:val="20"/>
        </w:rPr>
        <w:t xml:space="preserve">with </w:t>
      </w:r>
      <w:r w:rsidR="0007383F" w:rsidRPr="007D36A0">
        <w:rPr>
          <w:rFonts w:ascii="Arial" w:hAnsi="Arial" w:cs="Arial"/>
          <w:sz w:val="20"/>
          <w:szCs w:val="20"/>
        </w:rPr>
        <w:t>adjuvant</w:t>
      </w:r>
      <w:r w:rsidR="00202BA7" w:rsidRPr="007D36A0">
        <w:rPr>
          <w:rFonts w:ascii="Arial" w:hAnsi="Arial" w:cs="Arial"/>
          <w:sz w:val="20"/>
          <w:szCs w:val="20"/>
        </w:rPr>
        <w:t xml:space="preserve"> radiotherapy</w:t>
      </w:r>
      <w:r w:rsidR="00326921" w:rsidRPr="007D36A0">
        <w:rPr>
          <w:rFonts w:ascii="Arial" w:hAnsi="Arial" w:cs="Arial"/>
          <w:sz w:val="20"/>
          <w:szCs w:val="20"/>
        </w:rPr>
        <w:t xml:space="preserve"> to gain sufficient</w:t>
      </w:r>
      <w:r w:rsidR="00345706" w:rsidRPr="007D36A0">
        <w:rPr>
          <w:rFonts w:ascii="Arial" w:hAnsi="Arial" w:cs="Arial"/>
          <w:sz w:val="20"/>
          <w:szCs w:val="20"/>
        </w:rPr>
        <w:t xml:space="preserve"> local control and </w:t>
      </w:r>
      <w:proofErr w:type="gramStart"/>
      <w:r w:rsidR="00345706" w:rsidRPr="007D36A0">
        <w:rPr>
          <w:rFonts w:ascii="Arial" w:hAnsi="Arial" w:cs="Arial"/>
          <w:sz w:val="20"/>
          <w:szCs w:val="20"/>
        </w:rPr>
        <w:t>diseas</w:t>
      </w:r>
      <w:r w:rsidR="00326921" w:rsidRPr="007D36A0">
        <w:rPr>
          <w:rFonts w:ascii="Arial" w:hAnsi="Arial" w:cs="Arial"/>
          <w:sz w:val="20"/>
          <w:szCs w:val="20"/>
        </w:rPr>
        <w:t>e free</w:t>
      </w:r>
      <w:proofErr w:type="gramEnd"/>
      <w:r w:rsidR="00326921" w:rsidRPr="007D36A0">
        <w:rPr>
          <w:rFonts w:ascii="Arial" w:hAnsi="Arial" w:cs="Arial"/>
          <w:sz w:val="20"/>
          <w:szCs w:val="20"/>
        </w:rPr>
        <w:t xml:space="preserve"> outcomes</w:t>
      </w:r>
      <w:r w:rsidR="00202BA7" w:rsidRPr="007D36A0">
        <w:rPr>
          <w:rFonts w:ascii="Arial" w:hAnsi="Arial" w:cs="Arial"/>
          <w:sz w:val="20"/>
          <w:szCs w:val="20"/>
        </w:rPr>
        <w:t xml:space="preserve"> </w:t>
      </w:r>
      <w:r w:rsidR="003E55EA" w:rsidRPr="007D36A0">
        <w:rPr>
          <w:rFonts w:ascii="Arial" w:hAnsi="Arial" w:cs="Arial"/>
          <w:sz w:val="20"/>
          <w:szCs w:val="20"/>
        </w:rPr>
        <w:t>[13</w:t>
      </w:r>
      <w:r w:rsidR="00345706" w:rsidRPr="007D36A0">
        <w:rPr>
          <w:rFonts w:ascii="Arial" w:hAnsi="Arial" w:cs="Arial"/>
          <w:sz w:val="20"/>
          <w:szCs w:val="20"/>
        </w:rPr>
        <w:t>]</w:t>
      </w:r>
      <w:r w:rsidR="0007383F">
        <w:rPr>
          <w:rFonts w:ascii="Arial" w:hAnsi="Arial" w:cs="Arial"/>
          <w:sz w:val="20"/>
          <w:szCs w:val="20"/>
        </w:rPr>
        <w:t>.</w:t>
      </w:r>
      <w:r w:rsidR="00345706" w:rsidRPr="007D36A0">
        <w:rPr>
          <w:rFonts w:ascii="Arial" w:hAnsi="Arial" w:cs="Arial"/>
          <w:sz w:val="20"/>
          <w:szCs w:val="20"/>
        </w:rPr>
        <w:t xml:space="preserve"> </w:t>
      </w:r>
    </w:p>
    <w:p w14:paraId="3535865F" w14:textId="77777777" w:rsidR="006B25F4" w:rsidRPr="0062697A" w:rsidRDefault="00622F29" w:rsidP="0062697A">
      <w:pPr>
        <w:tabs>
          <w:tab w:val="left" w:pos="1185"/>
        </w:tabs>
        <w:jc w:val="both"/>
        <w:rPr>
          <w:rFonts w:ascii="Times New Roman" w:hAnsi="Times New Roman" w:cs="Times New Roman"/>
          <w:sz w:val="24"/>
          <w:szCs w:val="24"/>
        </w:rPr>
      </w:pPr>
      <w:r w:rsidRPr="0062697A">
        <w:rPr>
          <w:rFonts w:ascii="Times New Roman" w:hAnsi="Times New Roman" w:cs="Times New Roman"/>
          <w:sz w:val="24"/>
          <w:szCs w:val="24"/>
        </w:rPr>
        <w:tab/>
      </w:r>
    </w:p>
    <w:p w14:paraId="6170A93A" w14:textId="77777777" w:rsidR="006B25F4" w:rsidRPr="007D36A0" w:rsidRDefault="001E5973" w:rsidP="0062697A">
      <w:pPr>
        <w:jc w:val="both"/>
        <w:rPr>
          <w:rFonts w:ascii="Arial" w:hAnsi="Arial" w:cs="Arial"/>
          <w:b/>
          <w:bCs/>
          <w:szCs w:val="22"/>
        </w:rPr>
      </w:pPr>
      <w:r>
        <w:rPr>
          <w:rFonts w:ascii="Arial" w:hAnsi="Arial" w:cs="Arial"/>
          <w:b/>
          <w:bCs/>
          <w:szCs w:val="22"/>
        </w:rPr>
        <w:t xml:space="preserve">5.   </w:t>
      </w:r>
      <w:r w:rsidR="0007383F">
        <w:rPr>
          <w:rFonts w:ascii="Arial" w:hAnsi="Arial" w:cs="Arial"/>
          <w:b/>
          <w:bCs/>
          <w:szCs w:val="22"/>
        </w:rPr>
        <w:t>CONCLUSION</w:t>
      </w:r>
    </w:p>
    <w:p w14:paraId="3A18F12F" w14:textId="77777777" w:rsidR="00326921" w:rsidRPr="007D36A0" w:rsidRDefault="00326921" w:rsidP="0062697A">
      <w:pPr>
        <w:jc w:val="both"/>
        <w:rPr>
          <w:rFonts w:ascii="Arial" w:hAnsi="Arial" w:cs="Arial"/>
          <w:sz w:val="20"/>
          <w:szCs w:val="20"/>
        </w:rPr>
      </w:pPr>
      <w:r w:rsidRPr="007D36A0">
        <w:rPr>
          <w:rFonts w:ascii="Arial" w:hAnsi="Arial" w:cs="Arial"/>
          <w:sz w:val="20"/>
          <w:szCs w:val="20"/>
        </w:rPr>
        <w:lastRenderedPageBreak/>
        <w:t xml:space="preserve">Recurrent malignant </w:t>
      </w:r>
      <w:r w:rsidR="00375C8E" w:rsidRPr="007D36A0">
        <w:rPr>
          <w:rFonts w:ascii="Arial" w:hAnsi="Arial" w:cs="Arial"/>
          <w:sz w:val="20"/>
          <w:szCs w:val="20"/>
        </w:rPr>
        <w:t>salivary</w:t>
      </w:r>
      <w:r w:rsidRPr="007D36A0">
        <w:rPr>
          <w:rFonts w:ascii="Arial" w:hAnsi="Arial" w:cs="Arial"/>
          <w:sz w:val="20"/>
          <w:szCs w:val="20"/>
        </w:rPr>
        <w:t xml:space="preserve"> gland and their complications can be avoided through accurate preoperative assessment, including thorough history taking, clinical </w:t>
      </w:r>
      <w:r w:rsidR="00A9585C" w:rsidRPr="007D36A0">
        <w:rPr>
          <w:rFonts w:ascii="Arial" w:hAnsi="Arial" w:cs="Arial"/>
          <w:sz w:val="20"/>
          <w:szCs w:val="20"/>
        </w:rPr>
        <w:t>examination,</w:t>
      </w:r>
      <w:r w:rsidRPr="007D36A0">
        <w:rPr>
          <w:rFonts w:ascii="Arial" w:hAnsi="Arial" w:cs="Arial"/>
          <w:sz w:val="20"/>
          <w:szCs w:val="20"/>
        </w:rPr>
        <w:t xml:space="preserve"> and investigations such as MRI, </w:t>
      </w:r>
      <w:r w:rsidR="00A9585C" w:rsidRPr="007D36A0">
        <w:rPr>
          <w:rFonts w:ascii="Arial" w:hAnsi="Arial" w:cs="Arial"/>
          <w:sz w:val="20"/>
          <w:szCs w:val="20"/>
        </w:rPr>
        <w:t>CT</w:t>
      </w:r>
      <w:r w:rsidRPr="007D36A0">
        <w:rPr>
          <w:rFonts w:ascii="Arial" w:hAnsi="Arial" w:cs="Arial"/>
          <w:sz w:val="20"/>
          <w:szCs w:val="20"/>
        </w:rPr>
        <w:t xml:space="preserve"> scan, and fine needle aspiration cytology, </w:t>
      </w:r>
      <w:proofErr w:type="gramStart"/>
      <w:r w:rsidRPr="007D36A0">
        <w:rPr>
          <w:rFonts w:ascii="Arial" w:hAnsi="Arial" w:cs="Arial"/>
          <w:sz w:val="20"/>
          <w:szCs w:val="20"/>
        </w:rPr>
        <w:t>This</w:t>
      </w:r>
      <w:proofErr w:type="gramEnd"/>
      <w:r w:rsidRPr="007D36A0">
        <w:rPr>
          <w:rFonts w:ascii="Arial" w:hAnsi="Arial" w:cs="Arial"/>
          <w:sz w:val="20"/>
          <w:szCs w:val="20"/>
        </w:rPr>
        <w:t xml:space="preserve"> approach ensures an accurate diagnosis and allows for the </w:t>
      </w:r>
      <w:r w:rsidR="00A9585C" w:rsidRPr="007D36A0">
        <w:rPr>
          <w:rFonts w:ascii="Arial" w:hAnsi="Arial" w:cs="Arial"/>
          <w:sz w:val="20"/>
          <w:szCs w:val="20"/>
        </w:rPr>
        <w:t>selection of</w:t>
      </w:r>
      <w:r w:rsidRPr="007D36A0">
        <w:rPr>
          <w:rFonts w:ascii="Arial" w:hAnsi="Arial" w:cs="Arial"/>
          <w:sz w:val="20"/>
          <w:szCs w:val="20"/>
        </w:rPr>
        <w:t xml:space="preserve"> the most </w:t>
      </w:r>
      <w:r w:rsidRPr="007D36A0">
        <w:rPr>
          <w:rStyle w:val="fontstyle01"/>
          <w:rFonts w:ascii="Arial" w:hAnsi="Arial" w:cs="Arial"/>
          <w:sz w:val="20"/>
          <w:szCs w:val="20"/>
        </w:rPr>
        <w:t xml:space="preserve">appropriate </w:t>
      </w:r>
      <w:r w:rsidR="00A9585C" w:rsidRPr="007D36A0">
        <w:rPr>
          <w:rStyle w:val="fontstyle01"/>
          <w:rFonts w:ascii="Arial" w:hAnsi="Arial" w:cs="Arial"/>
          <w:sz w:val="20"/>
          <w:szCs w:val="20"/>
        </w:rPr>
        <w:t>surgical and</w:t>
      </w:r>
      <w:r w:rsidRPr="007D36A0">
        <w:rPr>
          <w:rStyle w:val="fontstyle01"/>
          <w:rFonts w:ascii="Arial" w:hAnsi="Arial" w:cs="Arial"/>
          <w:sz w:val="20"/>
          <w:szCs w:val="20"/>
        </w:rPr>
        <w:t xml:space="preserve"> adjuvant treatments when indicated.</w:t>
      </w:r>
    </w:p>
    <w:p w14:paraId="69E96D1E" w14:textId="77777777" w:rsidR="00BE5E73" w:rsidRDefault="00BE5E73" w:rsidP="00BE5E73">
      <w:pPr>
        <w:autoSpaceDE w:val="0"/>
        <w:autoSpaceDN w:val="0"/>
        <w:adjustRightInd w:val="0"/>
        <w:spacing w:after="0" w:line="240" w:lineRule="auto"/>
      </w:pPr>
    </w:p>
    <w:p w14:paraId="3B0BF7F5" w14:textId="77777777" w:rsidR="00BE5E73" w:rsidRPr="00F2786C" w:rsidRDefault="00BE5E73" w:rsidP="00BE5E73">
      <w:pPr>
        <w:autoSpaceDE w:val="0"/>
        <w:autoSpaceDN w:val="0"/>
        <w:adjustRightInd w:val="0"/>
        <w:spacing w:after="0" w:line="240" w:lineRule="auto"/>
        <w:rPr>
          <w:rFonts w:ascii="Arial" w:hAnsi="Arial" w:cs="Arial"/>
        </w:rPr>
      </w:pPr>
    </w:p>
    <w:p w14:paraId="55344699" w14:textId="77777777" w:rsidR="001E5973" w:rsidRDefault="001E5973" w:rsidP="00BE5E73">
      <w:pPr>
        <w:autoSpaceDE w:val="0"/>
        <w:autoSpaceDN w:val="0"/>
        <w:adjustRightInd w:val="0"/>
        <w:spacing w:after="0" w:line="240" w:lineRule="auto"/>
        <w:rPr>
          <w:rFonts w:ascii="Arial" w:hAnsi="Arial" w:cs="Arial"/>
          <w:b/>
          <w:bCs/>
          <w:szCs w:val="22"/>
        </w:rPr>
      </w:pPr>
    </w:p>
    <w:p w14:paraId="51853831" w14:textId="77777777" w:rsidR="001E5973" w:rsidRDefault="001E5973" w:rsidP="00BE5E73">
      <w:pPr>
        <w:autoSpaceDE w:val="0"/>
        <w:autoSpaceDN w:val="0"/>
        <w:adjustRightInd w:val="0"/>
        <w:spacing w:after="0" w:line="240" w:lineRule="auto"/>
        <w:rPr>
          <w:rFonts w:ascii="Arial" w:hAnsi="Arial" w:cs="Arial"/>
          <w:b/>
          <w:bCs/>
          <w:szCs w:val="22"/>
        </w:rPr>
      </w:pPr>
    </w:p>
    <w:p w14:paraId="7EC99D1E" w14:textId="77777777" w:rsidR="001E5973" w:rsidRDefault="001E5973" w:rsidP="00BE5E73">
      <w:pPr>
        <w:autoSpaceDE w:val="0"/>
        <w:autoSpaceDN w:val="0"/>
        <w:adjustRightInd w:val="0"/>
        <w:spacing w:after="0" w:line="240" w:lineRule="auto"/>
        <w:rPr>
          <w:rFonts w:ascii="Arial" w:hAnsi="Arial" w:cs="Arial"/>
          <w:b/>
          <w:bCs/>
          <w:szCs w:val="22"/>
        </w:rPr>
      </w:pPr>
    </w:p>
    <w:p w14:paraId="179D88A1" w14:textId="77777777" w:rsidR="001E5973" w:rsidRDefault="001E5973" w:rsidP="00BE5E73">
      <w:pPr>
        <w:autoSpaceDE w:val="0"/>
        <w:autoSpaceDN w:val="0"/>
        <w:adjustRightInd w:val="0"/>
        <w:spacing w:after="0" w:line="240" w:lineRule="auto"/>
        <w:rPr>
          <w:rFonts w:ascii="Arial" w:hAnsi="Arial" w:cs="Arial"/>
          <w:b/>
          <w:bCs/>
          <w:szCs w:val="22"/>
        </w:rPr>
      </w:pPr>
    </w:p>
    <w:p w14:paraId="118F3E5D" w14:textId="77777777" w:rsidR="001E5973" w:rsidRDefault="001E5973" w:rsidP="00BE5E73">
      <w:pPr>
        <w:autoSpaceDE w:val="0"/>
        <w:autoSpaceDN w:val="0"/>
        <w:adjustRightInd w:val="0"/>
        <w:spacing w:after="0" w:line="240" w:lineRule="auto"/>
        <w:rPr>
          <w:rFonts w:ascii="Arial" w:hAnsi="Arial" w:cs="Arial"/>
          <w:b/>
          <w:bCs/>
          <w:szCs w:val="22"/>
        </w:rPr>
      </w:pPr>
    </w:p>
    <w:p w14:paraId="3F584044" w14:textId="77777777" w:rsidR="001E5973" w:rsidRDefault="001E5973" w:rsidP="00BE5E73">
      <w:pPr>
        <w:autoSpaceDE w:val="0"/>
        <w:autoSpaceDN w:val="0"/>
        <w:adjustRightInd w:val="0"/>
        <w:spacing w:after="0" w:line="240" w:lineRule="auto"/>
        <w:rPr>
          <w:rFonts w:ascii="Arial" w:hAnsi="Arial" w:cs="Arial"/>
          <w:b/>
          <w:bCs/>
          <w:szCs w:val="22"/>
        </w:rPr>
      </w:pPr>
    </w:p>
    <w:p w14:paraId="37A6394F" w14:textId="77777777" w:rsidR="00BE5E73" w:rsidRPr="00F2786C" w:rsidRDefault="00BE5E73" w:rsidP="00BE5E73">
      <w:pPr>
        <w:autoSpaceDE w:val="0"/>
        <w:autoSpaceDN w:val="0"/>
        <w:adjustRightInd w:val="0"/>
        <w:spacing w:after="0" w:line="240" w:lineRule="auto"/>
        <w:rPr>
          <w:rFonts w:ascii="Arial" w:hAnsi="Arial" w:cs="Arial"/>
          <w:b/>
          <w:bCs/>
          <w:szCs w:val="22"/>
        </w:rPr>
      </w:pPr>
      <w:r w:rsidRPr="00F2786C">
        <w:rPr>
          <w:rFonts w:ascii="Arial" w:hAnsi="Arial" w:cs="Arial"/>
          <w:b/>
          <w:bCs/>
          <w:szCs w:val="22"/>
        </w:rPr>
        <w:t>Ethical Considerations</w:t>
      </w:r>
    </w:p>
    <w:p w14:paraId="7EF165E9" w14:textId="77777777" w:rsidR="00BE5E73" w:rsidRPr="00F2786C" w:rsidRDefault="00BE5E73" w:rsidP="00BE5E73">
      <w:pPr>
        <w:autoSpaceDE w:val="0"/>
        <w:autoSpaceDN w:val="0"/>
        <w:adjustRightInd w:val="0"/>
        <w:spacing w:after="0" w:line="240" w:lineRule="auto"/>
        <w:rPr>
          <w:rFonts w:ascii="Arial" w:hAnsi="Arial" w:cs="Arial"/>
          <w:szCs w:val="22"/>
        </w:rPr>
      </w:pPr>
    </w:p>
    <w:p w14:paraId="0DDF9029" w14:textId="77777777" w:rsidR="00BE5E73" w:rsidRPr="00F2786C" w:rsidRDefault="00BE5E73" w:rsidP="00BE5E73">
      <w:pPr>
        <w:autoSpaceDE w:val="0"/>
        <w:autoSpaceDN w:val="0"/>
        <w:adjustRightInd w:val="0"/>
        <w:spacing w:after="0" w:line="240" w:lineRule="auto"/>
        <w:rPr>
          <w:rFonts w:ascii="Arial" w:hAnsi="Arial" w:cs="Arial"/>
          <w:szCs w:val="22"/>
        </w:rPr>
      </w:pPr>
      <w:r w:rsidRPr="00F2786C">
        <w:rPr>
          <w:rFonts w:ascii="Arial" w:hAnsi="Arial" w:cs="Arial"/>
          <w:szCs w:val="22"/>
        </w:rPr>
        <w:t>Compliance with ethical guidelines</w:t>
      </w:r>
    </w:p>
    <w:p w14:paraId="54AA39C1" w14:textId="77777777" w:rsidR="00BE5E73" w:rsidRPr="00F2786C" w:rsidRDefault="00BE5E73" w:rsidP="00A9585C">
      <w:pPr>
        <w:autoSpaceDE w:val="0"/>
        <w:autoSpaceDN w:val="0"/>
        <w:adjustRightInd w:val="0"/>
        <w:spacing w:after="0" w:line="240" w:lineRule="auto"/>
        <w:rPr>
          <w:rFonts w:ascii="Arial" w:hAnsi="Arial" w:cs="Arial"/>
          <w:sz w:val="24"/>
          <w:szCs w:val="24"/>
        </w:rPr>
      </w:pPr>
      <w:r w:rsidRPr="00F2786C">
        <w:rPr>
          <w:rFonts w:ascii="Arial" w:hAnsi="Arial" w:cs="Arial"/>
          <w:sz w:val="24"/>
          <w:szCs w:val="24"/>
        </w:rPr>
        <w:t>Informed consent was obtained from</w:t>
      </w:r>
      <w:r w:rsidR="00A9585C" w:rsidRPr="00F2786C">
        <w:rPr>
          <w:rFonts w:ascii="Arial" w:hAnsi="Arial" w:cs="Arial"/>
          <w:sz w:val="24"/>
          <w:szCs w:val="24"/>
        </w:rPr>
        <w:t xml:space="preserve"> patients,</w:t>
      </w:r>
      <w:r w:rsidRPr="00F2786C">
        <w:rPr>
          <w:rFonts w:ascii="Arial" w:hAnsi="Arial" w:cs="Arial"/>
          <w:sz w:val="24"/>
          <w:szCs w:val="24"/>
        </w:rPr>
        <w:t xml:space="preserve"> </w:t>
      </w:r>
      <w:r w:rsidR="00A9585C" w:rsidRPr="00F2786C">
        <w:rPr>
          <w:rFonts w:ascii="Arial" w:hAnsi="Arial" w:cs="Arial"/>
          <w:sz w:val="24"/>
          <w:szCs w:val="24"/>
        </w:rPr>
        <w:t>to publish these cases</w:t>
      </w:r>
      <w:r w:rsidRPr="00F2786C">
        <w:rPr>
          <w:rFonts w:ascii="Arial" w:hAnsi="Arial" w:cs="Arial"/>
          <w:sz w:val="24"/>
          <w:szCs w:val="24"/>
        </w:rPr>
        <w:t xml:space="preserve"> </w:t>
      </w:r>
      <w:r w:rsidR="00A9585C" w:rsidRPr="00F2786C">
        <w:rPr>
          <w:rFonts w:ascii="Arial" w:hAnsi="Arial" w:cs="Arial"/>
          <w:sz w:val="24"/>
          <w:szCs w:val="24"/>
        </w:rPr>
        <w:t>for academic purpose</w:t>
      </w:r>
      <w:r w:rsidRPr="00F2786C">
        <w:rPr>
          <w:rFonts w:ascii="Arial" w:hAnsi="Arial" w:cs="Arial"/>
          <w:sz w:val="24"/>
          <w:szCs w:val="24"/>
        </w:rPr>
        <w:t>.</w:t>
      </w:r>
    </w:p>
    <w:p w14:paraId="2176782F" w14:textId="77777777" w:rsidR="007D36A0" w:rsidRPr="00F2786C" w:rsidRDefault="007D36A0" w:rsidP="00BE5E73">
      <w:pPr>
        <w:autoSpaceDE w:val="0"/>
        <w:autoSpaceDN w:val="0"/>
        <w:adjustRightInd w:val="0"/>
        <w:spacing w:after="0" w:line="240" w:lineRule="auto"/>
        <w:rPr>
          <w:rFonts w:ascii="Arial" w:hAnsi="Arial" w:cs="Arial"/>
          <w:b/>
          <w:bCs/>
          <w:sz w:val="24"/>
          <w:szCs w:val="24"/>
        </w:rPr>
      </w:pPr>
    </w:p>
    <w:p w14:paraId="5AA0AADD" w14:textId="77777777" w:rsidR="00BE5E73" w:rsidRPr="00F2786C" w:rsidRDefault="00BE5E73" w:rsidP="00BE5E73">
      <w:pPr>
        <w:autoSpaceDE w:val="0"/>
        <w:autoSpaceDN w:val="0"/>
        <w:adjustRightInd w:val="0"/>
        <w:spacing w:after="0" w:line="240" w:lineRule="auto"/>
        <w:rPr>
          <w:rFonts w:ascii="Arial" w:hAnsi="Arial" w:cs="Arial"/>
          <w:b/>
          <w:bCs/>
          <w:sz w:val="24"/>
          <w:szCs w:val="24"/>
        </w:rPr>
      </w:pPr>
      <w:bookmarkStart w:id="0" w:name="_GoBack"/>
      <w:bookmarkEnd w:id="0"/>
    </w:p>
    <w:p w14:paraId="60C7BB3F" w14:textId="77777777" w:rsidR="00F2786C" w:rsidRPr="00F2786C" w:rsidRDefault="007B65CB" w:rsidP="007B65CB">
      <w:pPr>
        <w:autoSpaceDE w:val="0"/>
        <w:autoSpaceDN w:val="0"/>
        <w:adjustRightInd w:val="0"/>
        <w:spacing w:after="0" w:line="240" w:lineRule="auto"/>
        <w:rPr>
          <w:rFonts w:ascii="Arial" w:hAnsi="Arial" w:cs="Arial"/>
          <w:b/>
          <w:bCs/>
          <w:sz w:val="20"/>
          <w:szCs w:val="20"/>
        </w:rPr>
      </w:pPr>
      <w:r w:rsidRPr="00F2786C">
        <w:rPr>
          <w:rFonts w:ascii="Arial" w:hAnsi="Arial" w:cs="Arial"/>
          <w:b/>
          <w:bCs/>
          <w:sz w:val="20"/>
          <w:szCs w:val="20"/>
        </w:rPr>
        <w:t>DISCLAIMER (ARTIFICIAL INTELLIGENCE)</w:t>
      </w:r>
      <w:r w:rsidR="00F2786C" w:rsidRPr="00F2786C">
        <w:rPr>
          <w:rFonts w:ascii="Arial" w:hAnsi="Arial" w:cs="Arial"/>
          <w:b/>
          <w:bCs/>
          <w:sz w:val="20"/>
          <w:szCs w:val="20"/>
        </w:rPr>
        <w:t>:</w:t>
      </w:r>
    </w:p>
    <w:p w14:paraId="69674D5B" w14:textId="77777777" w:rsidR="00C14944" w:rsidRPr="00F2786C" w:rsidRDefault="007B65CB" w:rsidP="007B65CB">
      <w:pPr>
        <w:autoSpaceDE w:val="0"/>
        <w:autoSpaceDN w:val="0"/>
        <w:adjustRightInd w:val="0"/>
        <w:spacing w:after="0" w:line="240" w:lineRule="auto"/>
        <w:rPr>
          <w:rFonts w:ascii="Arial" w:hAnsi="Arial" w:cs="Arial"/>
          <w:sz w:val="20"/>
          <w:szCs w:val="20"/>
        </w:rPr>
      </w:pPr>
      <w:r w:rsidRPr="00F2786C">
        <w:rPr>
          <w:rFonts w:ascii="Arial" w:hAnsi="Arial" w:cs="Arial"/>
          <w:sz w:val="20"/>
          <w:szCs w:val="20"/>
        </w:rPr>
        <w:t>Author(</w:t>
      </w:r>
      <w:proofErr w:type="gramStart"/>
      <w:r w:rsidRPr="00F2786C">
        <w:rPr>
          <w:rFonts w:ascii="Arial" w:hAnsi="Arial" w:cs="Arial"/>
          <w:sz w:val="20"/>
          <w:szCs w:val="20"/>
        </w:rPr>
        <w:t>s)  hereby</w:t>
      </w:r>
      <w:proofErr w:type="gramEnd"/>
      <w:r w:rsidRPr="00F2786C">
        <w:rPr>
          <w:rFonts w:ascii="Arial" w:hAnsi="Arial" w:cs="Arial"/>
          <w:sz w:val="20"/>
          <w:szCs w:val="20"/>
        </w:rPr>
        <w:t xml:space="preserve">  declare  that  NO  generative  AI technologies  such  as  Large  Language  Models (</w:t>
      </w:r>
      <w:proofErr w:type="spellStart"/>
      <w:r w:rsidRPr="00F2786C">
        <w:rPr>
          <w:rFonts w:ascii="Arial" w:hAnsi="Arial" w:cs="Arial"/>
          <w:sz w:val="20"/>
          <w:szCs w:val="20"/>
        </w:rPr>
        <w:t>ChatGPT</w:t>
      </w:r>
      <w:proofErr w:type="spellEnd"/>
      <w:r w:rsidRPr="00F2786C">
        <w:rPr>
          <w:rFonts w:ascii="Arial" w:hAnsi="Arial" w:cs="Arial"/>
          <w:sz w:val="20"/>
          <w:szCs w:val="20"/>
        </w:rPr>
        <w:t xml:space="preserve">,   COPILOT,   </w:t>
      </w:r>
      <w:proofErr w:type="spellStart"/>
      <w:r w:rsidRPr="00F2786C">
        <w:rPr>
          <w:rFonts w:ascii="Arial" w:hAnsi="Arial" w:cs="Arial"/>
          <w:sz w:val="20"/>
          <w:szCs w:val="20"/>
        </w:rPr>
        <w:t>etc</w:t>
      </w:r>
      <w:proofErr w:type="spellEnd"/>
      <w:r w:rsidRPr="00F2786C">
        <w:rPr>
          <w:rFonts w:ascii="Arial" w:hAnsi="Arial" w:cs="Arial"/>
          <w:sz w:val="20"/>
          <w:szCs w:val="20"/>
        </w:rPr>
        <w:t>)   and   text-to-image generators  have  been  used  during  writing  or editing of this manuscript</w:t>
      </w:r>
    </w:p>
    <w:p w14:paraId="3B0F845C" w14:textId="77777777" w:rsidR="00C14944" w:rsidRPr="00F2786C" w:rsidRDefault="00C14944" w:rsidP="00BE5E73">
      <w:pPr>
        <w:autoSpaceDE w:val="0"/>
        <w:autoSpaceDN w:val="0"/>
        <w:adjustRightInd w:val="0"/>
        <w:spacing w:after="0" w:line="240" w:lineRule="auto"/>
        <w:rPr>
          <w:rFonts w:ascii="Arial" w:hAnsi="Arial" w:cs="Arial"/>
          <w:b/>
          <w:bCs/>
          <w:sz w:val="24"/>
          <w:szCs w:val="24"/>
        </w:rPr>
      </w:pPr>
    </w:p>
    <w:p w14:paraId="11AE4C7E" w14:textId="77777777" w:rsidR="006B25F4" w:rsidRPr="00F2786C" w:rsidRDefault="006B25F4" w:rsidP="006B25F4">
      <w:pPr>
        <w:rPr>
          <w:rFonts w:ascii="Arial" w:hAnsi="Arial" w:cs="Arial"/>
        </w:rPr>
      </w:pPr>
    </w:p>
    <w:p w14:paraId="66B94447" w14:textId="77777777" w:rsidR="006B25F4" w:rsidRPr="006B25F4" w:rsidRDefault="006B25F4" w:rsidP="006B25F4"/>
    <w:p w14:paraId="5BEED38B" w14:textId="77777777" w:rsidR="007B65CB" w:rsidRDefault="007B65CB" w:rsidP="00292C92">
      <w:pPr>
        <w:jc w:val="both"/>
        <w:rPr>
          <w:rFonts w:ascii="Arial" w:hAnsi="Arial" w:cs="Arial"/>
          <w:b/>
          <w:bCs/>
          <w:szCs w:val="22"/>
        </w:rPr>
      </w:pPr>
    </w:p>
    <w:p w14:paraId="74365961" w14:textId="77777777" w:rsidR="006B25F4" w:rsidRPr="007B65CB" w:rsidRDefault="006B25F4" w:rsidP="00292C92">
      <w:pPr>
        <w:jc w:val="both"/>
        <w:rPr>
          <w:rFonts w:ascii="Arial" w:hAnsi="Arial" w:cs="Arial"/>
          <w:b/>
          <w:bCs/>
          <w:szCs w:val="22"/>
        </w:rPr>
      </w:pPr>
      <w:r w:rsidRPr="007B65CB">
        <w:rPr>
          <w:rFonts w:ascii="Arial" w:hAnsi="Arial" w:cs="Arial"/>
          <w:b/>
          <w:bCs/>
          <w:szCs w:val="22"/>
        </w:rPr>
        <w:t>References</w:t>
      </w:r>
    </w:p>
    <w:p w14:paraId="640FCEEE" w14:textId="77777777" w:rsidR="003B68AD" w:rsidRPr="007B65CB" w:rsidRDefault="00416A78" w:rsidP="00416A78">
      <w:pPr>
        <w:spacing w:line="240" w:lineRule="auto"/>
        <w:jc w:val="both"/>
        <w:rPr>
          <w:rFonts w:ascii="Arial" w:hAnsi="Arial" w:cs="Arial"/>
          <w:sz w:val="20"/>
          <w:szCs w:val="20"/>
        </w:rPr>
      </w:pPr>
      <w:r w:rsidRPr="007B65CB">
        <w:rPr>
          <w:rFonts w:ascii="Arial" w:hAnsi="Arial" w:cs="Arial"/>
          <w:sz w:val="20"/>
          <w:szCs w:val="20"/>
        </w:rPr>
        <w:t>1</w:t>
      </w:r>
      <w:r w:rsidRPr="007B65CB">
        <w:rPr>
          <w:rFonts w:ascii="Arial" w:hAnsi="Arial" w:cs="Arial"/>
          <w:color w:val="222222"/>
          <w:sz w:val="20"/>
          <w:szCs w:val="20"/>
          <w:shd w:val="clear" w:color="auto" w:fill="FFFFFF"/>
        </w:rPr>
        <w:t xml:space="preserve">. </w:t>
      </w:r>
      <w:r w:rsidR="00796403" w:rsidRPr="007B65CB">
        <w:rPr>
          <w:rFonts w:ascii="Arial" w:hAnsi="Arial" w:cs="Arial"/>
          <w:color w:val="222222"/>
          <w:sz w:val="20"/>
          <w:szCs w:val="20"/>
          <w:shd w:val="clear" w:color="auto" w:fill="FFFFFF"/>
        </w:rPr>
        <w:t xml:space="preserve"> </w:t>
      </w:r>
      <w:r w:rsidRPr="007B65CB">
        <w:rPr>
          <w:rFonts w:ascii="Arial" w:hAnsi="Arial" w:cs="Arial"/>
          <w:color w:val="222222"/>
          <w:sz w:val="20"/>
          <w:szCs w:val="20"/>
          <w:shd w:val="clear" w:color="auto" w:fill="FFFFFF"/>
        </w:rPr>
        <w:t>Bell, R. B., Dierks, E. J., Homer, L., &amp; Potter, B. E. (2005). Management and outcome of patients with malignant salivary gland tumors. </w:t>
      </w:r>
      <w:r w:rsidRPr="007B65CB">
        <w:rPr>
          <w:rFonts w:ascii="Arial" w:hAnsi="Arial" w:cs="Arial"/>
          <w:i/>
          <w:iCs/>
          <w:color w:val="222222"/>
          <w:sz w:val="20"/>
          <w:szCs w:val="20"/>
          <w:shd w:val="clear" w:color="auto" w:fill="FFFFFF"/>
        </w:rPr>
        <w:t>Journal of oral and maxillofacial surgery</w:t>
      </w:r>
      <w:r w:rsidRPr="007B65CB">
        <w:rPr>
          <w:rFonts w:ascii="Arial" w:hAnsi="Arial" w:cs="Arial"/>
          <w:color w:val="222222"/>
          <w:sz w:val="20"/>
          <w:szCs w:val="20"/>
          <w:shd w:val="clear" w:color="auto" w:fill="FFFFFF"/>
        </w:rPr>
        <w:t>, </w:t>
      </w:r>
      <w:r w:rsidRPr="007B65CB">
        <w:rPr>
          <w:rFonts w:ascii="Arial" w:hAnsi="Arial" w:cs="Arial"/>
          <w:i/>
          <w:iCs/>
          <w:color w:val="222222"/>
          <w:sz w:val="20"/>
          <w:szCs w:val="20"/>
          <w:shd w:val="clear" w:color="auto" w:fill="FFFFFF"/>
        </w:rPr>
        <w:t>63</w:t>
      </w:r>
      <w:r w:rsidRPr="007B65CB">
        <w:rPr>
          <w:rFonts w:ascii="Arial" w:hAnsi="Arial" w:cs="Arial"/>
          <w:color w:val="222222"/>
          <w:sz w:val="20"/>
          <w:szCs w:val="20"/>
          <w:shd w:val="clear" w:color="auto" w:fill="FFFFFF"/>
        </w:rPr>
        <w:t>(7), 917-</w:t>
      </w:r>
      <w:proofErr w:type="gramStart"/>
      <w:r w:rsidRPr="007B65CB">
        <w:rPr>
          <w:rFonts w:ascii="Arial" w:hAnsi="Arial" w:cs="Arial"/>
          <w:color w:val="222222"/>
          <w:sz w:val="20"/>
          <w:szCs w:val="20"/>
          <w:shd w:val="clear" w:color="auto" w:fill="FFFFFF"/>
        </w:rPr>
        <w:t>928.</w:t>
      </w:r>
      <w:r w:rsidRPr="007B65CB">
        <w:rPr>
          <w:rFonts w:ascii="Arial" w:hAnsi="Arial" w:cs="Arial"/>
          <w:color w:val="222222"/>
          <w:sz w:val="20"/>
          <w:szCs w:val="20"/>
          <w:shd w:val="clear" w:color="auto" w:fill="FFFFFF"/>
          <w:rtl/>
          <w:lang w:bidi="ar-SA"/>
        </w:rPr>
        <w:t>‏</w:t>
      </w:r>
      <w:r w:rsidR="00702F23" w:rsidRPr="007B65CB">
        <w:rPr>
          <w:rFonts w:ascii="Arial" w:hAnsi="Arial" w:cs="Arial"/>
          <w:sz w:val="20"/>
          <w:szCs w:val="20"/>
        </w:rPr>
        <w:t>.</w:t>
      </w:r>
      <w:proofErr w:type="gramEnd"/>
    </w:p>
    <w:p w14:paraId="4D82617E" w14:textId="77777777" w:rsidR="003E55EA" w:rsidRPr="007B65CB" w:rsidRDefault="00416A78" w:rsidP="00416A78">
      <w:pPr>
        <w:spacing w:line="240" w:lineRule="auto"/>
        <w:jc w:val="both"/>
        <w:rPr>
          <w:rFonts w:ascii="Arial" w:hAnsi="Arial" w:cs="Arial"/>
          <w:sz w:val="20"/>
          <w:szCs w:val="20"/>
        </w:rPr>
      </w:pPr>
      <w:r w:rsidRPr="007B65CB">
        <w:rPr>
          <w:rFonts w:ascii="Arial" w:hAnsi="Arial" w:cs="Arial"/>
          <w:sz w:val="20"/>
          <w:szCs w:val="20"/>
        </w:rPr>
        <w:t>2.</w:t>
      </w:r>
      <w:r w:rsidR="003E55EA" w:rsidRPr="007B65CB">
        <w:rPr>
          <w:rFonts w:ascii="Arial" w:hAnsi="Arial" w:cs="Arial"/>
          <w:sz w:val="20"/>
          <w:szCs w:val="20"/>
        </w:rPr>
        <w:t xml:space="preserve"> </w:t>
      </w:r>
      <w:r w:rsidRPr="007B65CB">
        <w:rPr>
          <w:rFonts w:ascii="Arial" w:hAnsi="Arial" w:cs="Arial"/>
          <w:color w:val="222222"/>
          <w:sz w:val="20"/>
          <w:szCs w:val="20"/>
          <w:shd w:val="clear" w:color="auto" w:fill="FFFFFF"/>
        </w:rPr>
        <w:t>Mehanna, H., Kong, A., &amp; Ahmed, S. K. (2016). Recurrent head and neck cancer: United Kingdom national multidisciplinary guidelines. </w:t>
      </w:r>
      <w:r w:rsidRPr="007B65CB">
        <w:rPr>
          <w:rFonts w:ascii="Arial" w:hAnsi="Arial" w:cs="Arial"/>
          <w:i/>
          <w:iCs/>
          <w:color w:val="222222"/>
          <w:sz w:val="20"/>
          <w:szCs w:val="20"/>
          <w:shd w:val="clear" w:color="auto" w:fill="FFFFFF"/>
        </w:rPr>
        <w:t>The Journal of Laryngology &amp; Otology</w:t>
      </w:r>
      <w:r w:rsidRPr="007B65CB">
        <w:rPr>
          <w:rFonts w:ascii="Arial" w:hAnsi="Arial" w:cs="Arial"/>
          <w:color w:val="222222"/>
          <w:sz w:val="20"/>
          <w:szCs w:val="20"/>
          <w:shd w:val="clear" w:color="auto" w:fill="FFFFFF"/>
        </w:rPr>
        <w:t>, </w:t>
      </w:r>
      <w:r w:rsidRPr="007B65CB">
        <w:rPr>
          <w:rFonts w:ascii="Arial" w:hAnsi="Arial" w:cs="Arial"/>
          <w:i/>
          <w:iCs/>
          <w:color w:val="222222"/>
          <w:sz w:val="20"/>
          <w:szCs w:val="20"/>
          <w:shd w:val="clear" w:color="auto" w:fill="FFFFFF"/>
        </w:rPr>
        <w:t>130</w:t>
      </w:r>
      <w:r w:rsidRPr="007B65CB">
        <w:rPr>
          <w:rFonts w:ascii="Arial" w:hAnsi="Arial" w:cs="Arial"/>
          <w:color w:val="222222"/>
          <w:sz w:val="20"/>
          <w:szCs w:val="20"/>
          <w:shd w:val="clear" w:color="auto" w:fill="FFFFFF"/>
        </w:rPr>
        <w:t>(S2), S181-S190.</w:t>
      </w:r>
      <w:r w:rsidRPr="007B65CB">
        <w:rPr>
          <w:rFonts w:ascii="Arial" w:hAnsi="Arial" w:cs="Arial"/>
          <w:color w:val="222222"/>
          <w:sz w:val="20"/>
          <w:szCs w:val="20"/>
          <w:shd w:val="clear" w:color="auto" w:fill="FFFFFF"/>
          <w:rtl/>
          <w:lang w:bidi="ar-SA"/>
        </w:rPr>
        <w:t>‏</w:t>
      </w:r>
    </w:p>
    <w:p w14:paraId="1DE3013B" w14:textId="77777777" w:rsidR="003B68AD" w:rsidRPr="007B65CB" w:rsidRDefault="003E55EA" w:rsidP="00416A78">
      <w:pPr>
        <w:spacing w:line="240" w:lineRule="auto"/>
        <w:jc w:val="both"/>
        <w:rPr>
          <w:rFonts w:ascii="Arial" w:hAnsi="Arial" w:cs="Arial"/>
          <w:sz w:val="20"/>
          <w:szCs w:val="20"/>
        </w:rPr>
      </w:pPr>
      <w:r w:rsidRPr="007B65CB">
        <w:rPr>
          <w:rFonts w:ascii="Arial" w:hAnsi="Arial" w:cs="Arial"/>
          <w:sz w:val="20"/>
          <w:szCs w:val="20"/>
        </w:rPr>
        <w:t>3</w:t>
      </w:r>
      <w:r w:rsidR="00416A78" w:rsidRPr="007B65CB">
        <w:rPr>
          <w:rFonts w:ascii="Arial" w:hAnsi="Arial" w:cs="Arial"/>
          <w:sz w:val="20"/>
          <w:szCs w:val="20"/>
        </w:rPr>
        <w:t>.</w:t>
      </w:r>
      <w:r w:rsidR="003B68AD" w:rsidRPr="007B65CB">
        <w:rPr>
          <w:rFonts w:ascii="Arial" w:hAnsi="Arial" w:cs="Arial"/>
          <w:sz w:val="20"/>
          <w:szCs w:val="20"/>
        </w:rPr>
        <w:t xml:space="preserve"> </w:t>
      </w:r>
      <w:proofErr w:type="spellStart"/>
      <w:r w:rsidR="00416A78" w:rsidRPr="007B65CB">
        <w:rPr>
          <w:rFonts w:ascii="Arial" w:hAnsi="Arial" w:cs="Arial"/>
          <w:color w:val="222222"/>
          <w:sz w:val="20"/>
          <w:szCs w:val="20"/>
          <w:shd w:val="clear" w:color="auto" w:fill="FFFFFF"/>
        </w:rPr>
        <w:t>Merdad</w:t>
      </w:r>
      <w:proofErr w:type="spellEnd"/>
      <w:r w:rsidR="00416A78" w:rsidRPr="007B65CB">
        <w:rPr>
          <w:rFonts w:ascii="Arial" w:hAnsi="Arial" w:cs="Arial"/>
          <w:color w:val="222222"/>
          <w:sz w:val="20"/>
          <w:szCs w:val="20"/>
          <w:shd w:val="clear" w:color="auto" w:fill="FFFFFF"/>
        </w:rPr>
        <w:t>, M., Richmon, J. D., &amp; Quon, H. (2016). Management of Recurrent Malignant Salivary Neoplasms. </w:t>
      </w:r>
      <w:r w:rsidR="00416A78" w:rsidRPr="007B65CB">
        <w:rPr>
          <w:rFonts w:ascii="Arial" w:hAnsi="Arial" w:cs="Arial"/>
          <w:i/>
          <w:iCs/>
          <w:color w:val="222222"/>
          <w:sz w:val="20"/>
          <w:szCs w:val="20"/>
          <w:shd w:val="clear" w:color="auto" w:fill="FFFFFF"/>
        </w:rPr>
        <w:t>Advances in Oto-rhino-laryngology</w:t>
      </w:r>
      <w:r w:rsidR="00416A78" w:rsidRPr="007B65CB">
        <w:rPr>
          <w:rFonts w:ascii="Arial" w:hAnsi="Arial" w:cs="Arial"/>
          <w:color w:val="222222"/>
          <w:sz w:val="20"/>
          <w:szCs w:val="20"/>
          <w:shd w:val="clear" w:color="auto" w:fill="FFFFFF"/>
        </w:rPr>
        <w:t>, </w:t>
      </w:r>
      <w:r w:rsidR="00416A78" w:rsidRPr="007B65CB">
        <w:rPr>
          <w:rFonts w:ascii="Arial" w:hAnsi="Arial" w:cs="Arial"/>
          <w:i/>
          <w:iCs/>
          <w:color w:val="222222"/>
          <w:sz w:val="20"/>
          <w:szCs w:val="20"/>
          <w:shd w:val="clear" w:color="auto" w:fill="FFFFFF"/>
        </w:rPr>
        <w:t>78</w:t>
      </w:r>
      <w:r w:rsidR="00416A78" w:rsidRPr="007B65CB">
        <w:rPr>
          <w:rFonts w:ascii="Arial" w:hAnsi="Arial" w:cs="Arial"/>
          <w:color w:val="222222"/>
          <w:sz w:val="20"/>
          <w:szCs w:val="20"/>
          <w:shd w:val="clear" w:color="auto" w:fill="FFFFFF"/>
        </w:rPr>
        <w:t>, 168-174.</w:t>
      </w:r>
      <w:r w:rsidR="00416A78" w:rsidRPr="007B65CB">
        <w:rPr>
          <w:rFonts w:ascii="Arial" w:hAnsi="Arial" w:cs="Arial"/>
          <w:color w:val="222222"/>
          <w:sz w:val="20"/>
          <w:szCs w:val="20"/>
          <w:shd w:val="clear" w:color="auto" w:fill="FFFFFF"/>
          <w:rtl/>
          <w:lang w:bidi="ar-SA"/>
        </w:rPr>
        <w:t>‏</w:t>
      </w:r>
    </w:p>
    <w:p w14:paraId="28B301D6" w14:textId="77777777" w:rsidR="003B68AD" w:rsidRPr="007B65CB" w:rsidRDefault="003E55EA" w:rsidP="00416A78">
      <w:pPr>
        <w:spacing w:line="240" w:lineRule="auto"/>
        <w:jc w:val="both"/>
        <w:rPr>
          <w:rFonts w:ascii="Arial" w:hAnsi="Arial" w:cs="Arial"/>
          <w:sz w:val="20"/>
          <w:szCs w:val="20"/>
        </w:rPr>
      </w:pPr>
      <w:r w:rsidRPr="007B65CB">
        <w:rPr>
          <w:rFonts w:ascii="Arial" w:hAnsi="Arial" w:cs="Arial"/>
          <w:sz w:val="20"/>
          <w:szCs w:val="20"/>
        </w:rPr>
        <w:t>4</w:t>
      </w:r>
      <w:r w:rsidR="00416A78" w:rsidRPr="007B65CB">
        <w:rPr>
          <w:rFonts w:ascii="Arial" w:hAnsi="Arial" w:cs="Arial"/>
          <w:sz w:val="20"/>
          <w:szCs w:val="20"/>
        </w:rPr>
        <w:t>.</w:t>
      </w:r>
      <w:r w:rsidR="003B68AD" w:rsidRPr="007B65CB">
        <w:rPr>
          <w:rFonts w:ascii="Arial" w:hAnsi="Arial" w:cs="Arial"/>
          <w:sz w:val="20"/>
          <w:szCs w:val="20"/>
        </w:rPr>
        <w:t xml:space="preserve"> </w:t>
      </w:r>
      <w:r w:rsidR="00416A78" w:rsidRPr="007B65CB">
        <w:rPr>
          <w:rFonts w:ascii="Arial" w:hAnsi="Arial" w:cs="Arial"/>
          <w:color w:val="222222"/>
          <w:sz w:val="20"/>
          <w:szCs w:val="20"/>
          <w:shd w:val="clear" w:color="auto" w:fill="FFFFFF"/>
        </w:rPr>
        <w:t xml:space="preserve">Lee, Y. Y. P., Wong, K. T., King, A. D., &amp; Ahuja, A. T. (2008). Imaging of salivary gland </w:t>
      </w:r>
      <w:proofErr w:type="spellStart"/>
      <w:r w:rsidR="00416A78" w:rsidRPr="007B65CB">
        <w:rPr>
          <w:rFonts w:ascii="Arial" w:hAnsi="Arial" w:cs="Arial"/>
          <w:color w:val="222222"/>
          <w:sz w:val="20"/>
          <w:szCs w:val="20"/>
          <w:shd w:val="clear" w:color="auto" w:fill="FFFFFF"/>
        </w:rPr>
        <w:t>tumours</w:t>
      </w:r>
      <w:proofErr w:type="spellEnd"/>
      <w:r w:rsidR="00416A78" w:rsidRPr="007B65CB">
        <w:rPr>
          <w:rFonts w:ascii="Arial" w:hAnsi="Arial" w:cs="Arial"/>
          <w:color w:val="222222"/>
          <w:sz w:val="20"/>
          <w:szCs w:val="20"/>
          <w:shd w:val="clear" w:color="auto" w:fill="FFFFFF"/>
        </w:rPr>
        <w:t>. </w:t>
      </w:r>
      <w:r w:rsidR="00416A78" w:rsidRPr="007B65CB">
        <w:rPr>
          <w:rFonts w:ascii="Arial" w:hAnsi="Arial" w:cs="Arial"/>
          <w:i/>
          <w:iCs/>
          <w:color w:val="222222"/>
          <w:sz w:val="20"/>
          <w:szCs w:val="20"/>
          <w:shd w:val="clear" w:color="auto" w:fill="FFFFFF"/>
        </w:rPr>
        <w:t>European journal of radiology</w:t>
      </w:r>
      <w:r w:rsidR="00416A78" w:rsidRPr="007B65CB">
        <w:rPr>
          <w:rFonts w:ascii="Arial" w:hAnsi="Arial" w:cs="Arial"/>
          <w:color w:val="222222"/>
          <w:sz w:val="20"/>
          <w:szCs w:val="20"/>
          <w:shd w:val="clear" w:color="auto" w:fill="FFFFFF"/>
        </w:rPr>
        <w:t>, </w:t>
      </w:r>
      <w:r w:rsidR="00416A78" w:rsidRPr="007B65CB">
        <w:rPr>
          <w:rFonts w:ascii="Arial" w:hAnsi="Arial" w:cs="Arial"/>
          <w:i/>
          <w:iCs/>
          <w:color w:val="222222"/>
          <w:sz w:val="20"/>
          <w:szCs w:val="20"/>
          <w:shd w:val="clear" w:color="auto" w:fill="FFFFFF"/>
        </w:rPr>
        <w:t>66</w:t>
      </w:r>
      <w:r w:rsidR="00416A78" w:rsidRPr="007B65CB">
        <w:rPr>
          <w:rFonts w:ascii="Arial" w:hAnsi="Arial" w:cs="Arial"/>
          <w:color w:val="222222"/>
          <w:sz w:val="20"/>
          <w:szCs w:val="20"/>
          <w:shd w:val="clear" w:color="auto" w:fill="FFFFFF"/>
        </w:rPr>
        <w:t>(3), 419-436.</w:t>
      </w:r>
      <w:r w:rsidR="00416A78" w:rsidRPr="007B65CB">
        <w:rPr>
          <w:rFonts w:ascii="Arial" w:hAnsi="Arial" w:cs="Arial"/>
          <w:color w:val="222222"/>
          <w:sz w:val="20"/>
          <w:szCs w:val="20"/>
          <w:shd w:val="clear" w:color="auto" w:fill="FFFFFF"/>
          <w:rtl/>
          <w:lang w:bidi="ar-SA"/>
        </w:rPr>
        <w:t>‏</w:t>
      </w:r>
    </w:p>
    <w:p w14:paraId="765A3A91" w14:textId="77777777" w:rsidR="00292C92" w:rsidRPr="007B65CB" w:rsidRDefault="003E55EA" w:rsidP="007B65CB">
      <w:pPr>
        <w:spacing w:line="240" w:lineRule="auto"/>
        <w:jc w:val="both"/>
        <w:rPr>
          <w:rFonts w:ascii="Arial" w:hAnsi="Arial" w:cs="Arial"/>
          <w:sz w:val="20"/>
          <w:szCs w:val="20"/>
        </w:rPr>
      </w:pPr>
      <w:r w:rsidRPr="007B65CB">
        <w:rPr>
          <w:rFonts w:ascii="Arial" w:hAnsi="Arial" w:cs="Arial"/>
          <w:b/>
          <w:bCs/>
          <w:color w:val="000000"/>
          <w:sz w:val="20"/>
          <w:szCs w:val="20"/>
        </w:rPr>
        <w:t>5</w:t>
      </w:r>
      <w:r w:rsidR="00416A78" w:rsidRPr="007B65CB">
        <w:rPr>
          <w:rFonts w:ascii="Arial" w:hAnsi="Arial" w:cs="Arial"/>
          <w:b/>
          <w:bCs/>
          <w:color w:val="000000"/>
          <w:sz w:val="20"/>
          <w:szCs w:val="20"/>
        </w:rPr>
        <w:t>.</w:t>
      </w:r>
      <w:r w:rsidR="003217CB" w:rsidRPr="007B65CB">
        <w:rPr>
          <w:rFonts w:ascii="Arial" w:hAnsi="Arial" w:cs="Arial"/>
          <w:color w:val="000000"/>
          <w:sz w:val="20"/>
          <w:szCs w:val="20"/>
        </w:rPr>
        <w:t xml:space="preserve"> </w:t>
      </w:r>
      <w:r w:rsidR="007B65CB" w:rsidRPr="007B65CB">
        <w:rPr>
          <w:rFonts w:ascii="Arial" w:hAnsi="Arial" w:cs="Arial"/>
          <w:sz w:val="20"/>
          <w:szCs w:val="20"/>
        </w:rPr>
        <w:t xml:space="preserve">Shah, J. P. (2020). </w:t>
      </w:r>
      <w:r w:rsidR="007B65CB" w:rsidRPr="007B65CB">
        <w:rPr>
          <w:rStyle w:val="Emphasis"/>
          <w:rFonts w:ascii="Arial" w:hAnsi="Arial" w:cs="Arial"/>
          <w:sz w:val="20"/>
          <w:szCs w:val="20"/>
        </w:rPr>
        <w:t>Head and neck oncology and surgery</w:t>
      </w:r>
      <w:r w:rsidR="007B65CB" w:rsidRPr="007B65CB">
        <w:rPr>
          <w:rFonts w:ascii="Arial" w:hAnsi="Arial" w:cs="Arial"/>
          <w:sz w:val="20"/>
          <w:szCs w:val="20"/>
        </w:rPr>
        <w:t xml:space="preserve"> (5th ed.). </w:t>
      </w:r>
      <w:proofErr w:type="gramStart"/>
      <w:r w:rsidR="007B65CB" w:rsidRPr="007B65CB">
        <w:rPr>
          <w:rFonts w:ascii="Arial" w:hAnsi="Arial" w:cs="Arial"/>
          <w:sz w:val="20"/>
          <w:szCs w:val="20"/>
        </w:rPr>
        <w:t>Elsevier.</w:t>
      </w:r>
      <w:r w:rsidR="00292C92" w:rsidRPr="007B65CB">
        <w:rPr>
          <w:rFonts w:ascii="Arial" w:hAnsi="Arial" w:cs="Arial"/>
          <w:color w:val="000000"/>
          <w:sz w:val="20"/>
          <w:szCs w:val="20"/>
        </w:rPr>
        <w:t>.</w:t>
      </w:r>
      <w:proofErr w:type="gramEnd"/>
    </w:p>
    <w:p w14:paraId="7E85C5FB" w14:textId="77777777" w:rsidR="00416A78" w:rsidRPr="007B65CB" w:rsidRDefault="003E55EA" w:rsidP="00416A78">
      <w:pPr>
        <w:spacing w:line="240" w:lineRule="auto"/>
        <w:jc w:val="both"/>
        <w:rPr>
          <w:rFonts w:ascii="Arial" w:hAnsi="Arial" w:cs="Arial"/>
          <w:sz w:val="20"/>
          <w:szCs w:val="20"/>
          <w:lang w:bidi="ar-SA"/>
        </w:rPr>
      </w:pPr>
      <w:r w:rsidRPr="007B65CB">
        <w:rPr>
          <w:rFonts w:ascii="Arial" w:hAnsi="Arial" w:cs="Arial"/>
          <w:sz w:val="20"/>
          <w:szCs w:val="20"/>
        </w:rPr>
        <w:t>6</w:t>
      </w:r>
      <w:r w:rsidR="00416A78" w:rsidRPr="007B65CB">
        <w:rPr>
          <w:rFonts w:ascii="Arial" w:hAnsi="Arial" w:cs="Arial"/>
          <w:color w:val="222222"/>
          <w:sz w:val="20"/>
          <w:szCs w:val="20"/>
          <w:shd w:val="clear" w:color="auto" w:fill="FFFFFF"/>
        </w:rPr>
        <w:t xml:space="preserve">Nachtsheim, L., Jansen, L., </w:t>
      </w:r>
      <w:proofErr w:type="spellStart"/>
      <w:r w:rsidR="00416A78" w:rsidRPr="007B65CB">
        <w:rPr>
          <w:rFonts w:ascii="Arial" w:hAnsi="Arial" w:cs="Arial"/>
          <w:color w:val="222222"/>
          <w:sz w:val="20"/>
          <w:szCs w:val="20"/>
          <w:shd w:val="clear" w:color="auto" w:fill="FFFFFF"/>
        </w:rPr>
        <w:t>Shabli</w:t>
      </w:r>
      <w:proofErr w:type="spellEnd"/>
      <w:r w:rsidR="00416A78" w:rsidRPr="007B65CB">
        <w:rPr>
          <w:rFonts w:ascii="Arial" w:hAnsi="Arial" w:cs="Arial"/>
          <w:color w:val="222222"/>
          <w:sz w:val="20"/>
          <w:szCs w:val="20"/>
          <w:shd w:val="clear" w:color="auto" w:fill="FFFFFF"/>
        </w:rPr>
        <w:t xml:space="preserve">, S., </w:t>
      </w:r>
      <w:proofErr w:type="spellStart"/>
      <w:r w:rsidR="00416A78" w:rsidRPr="007B65CB">
        <w:rPr>
          <w:rFonts w:ascii="Arial" w:hAnsi="Arial" w:cs="Arial"/>
          <w:color w:val="222222"/>
          <w:sz w:val="20"/>
          <w:szCs w:val="20"/>
          <w:shd w:val="clear" w:color="auto" w:fill="FFFFFF"/>
        </w:rPr>
        <w:t>Arolt</w:t>
      </w:r>
      <w:proofErr w:type="spellEnd"/>
      <w:r w:rsidR="00416A78" w:rsidRPr="007B65CB">
        <w:rPr>
          <w:rFonts w:ascii="Arial" w:hAnsi="Arial" w:cs="Arial"/>
          <w:color w:val="222222"/>
          <w:sz w:val="20"/>
          <w:szCs w:val="20"/>
          <w:shd w:val="clear" w:color="auto" w:fill="FFFFFF"/>
        </w:rPr>
        <w:t>, C., Quaas, A., Klussmann, J. P., ... &amp; Wolber, P. (2025). Recurrence after primary salivary gland carcinoma: Frequency, survival, and risk factors. </w:t>
      </w:r>
      <w:r w:rsidR="00416A78" w:rsidRPr="007B65CB">
        <w:rPr>
          <w:rFonts w:ascii="Arial" w:hAnsi="Arial" w:cs="Arial"/>
          <w:i/>
          <w:iCs/>
          <w:color w:val="222222"/>
          <w:sz w:val="20"/>
          <w:szCs w:val="20"/>
          <w:shd w:val="clear" w:color="auto" w:fill="FFFFFF"/>
        </w:rPr>
        <w:t>Head &amp; Neck</w:t>
      </w:r>
      <w:r w:rsidR="00416A78" w:rsidRPr="007B65CB">
        <w:rPr>
          <w:rFonts w:ascii="Arial" w:hAnsi="Arial" w:cs="Arial"/>
          <w:color w:val="222222"/>
          <w:sz w:val="20"/>
          <w:szCs w:val="20"/>
          <w:shd w:val="clear" w:color="auto" w:fill="FFFFFF"/>
        </w:rPr>
        <w:t>, </w:t>
      </w:r>
      <w:r w:rsidR="00416A78" w:rsidRPr="007B65CB">
        <w:rPr>
          <w:rFonts w:ascii="Arial" w:hAnsi="Arial" w:cs="Arial"/>
          <w:i/>
          <w:iCs/>
          <w:color w:val="222222"/>
          <w:sz w:val="20"/>
          <w:szCs w:val="20"/>
          <w:shd w:val="clear" w:color="auto" w:fill="FFFFFF"/>
        </w:rPr>
        <w:t>47</w:t>
      </w:r>
      <w:r w:rsidR="00416A78" w:rsidRPr="007B65CB">
        <w:rPr>
          <w:rFonts w:ascii="Arial" w:hAnsi="Arial" w:cs="Arial"/>
          <w:color w:val="222222"/>
          <w:sz w:val="20"/>
          <w:szCs w:val="20"/>
          <w:shd w:val="clear" w:color="auto" w:fill="FFFFFF"/>
        </w:rPr>
        <w:t>(1), 47-56.</w:t>
      </w:r>
      <w:r w:rsidR="00416A78" w:rsidRPr="007B65CB">
        <w:rPr>
          <w:rFonts w:ascii="Arial" w:hAnsi="Arial" w:cs="Arial"/>
          <w:color w:val="222222"/>
          <w:sz w:val="20"/>
          <w:szCs w:val="20"/>
          <w:shd w:val="clear" w:color="auto" w:fill="FFFFFF"/>
          <w:rtl/>
          <w:lang w:bidi="ar-SA"/>
        </w:rPr>
        <w:t>‏</w:t>
      </w:r>
    </w:p>
    <w:p w14:paraId="6D093161" w14:textId="77777777" w:rsidR="002200CD" w:rsidRPr="007B65CB" w:rsidRDefault="003E55EA" w:rsidP="00416A78">
      <w:pPr>
        <w:spacing w:line="240" w:lineRule="auto"/>
        <w:jc w:val="both"/>
        <w:rPr>
          <w:rFonts w:ascii="Arial" w:hAnsi="Arial" w:cs="Arial"/>
          <w:sz w:val="20"/>
          <w:szCs w:val="20"/>
          <w:lang w:bidi="ar-SA"/>
        </w:rPr>
      </w:pPr>
      <w:r w:rsidRPr="007B65CB">
        <w:rPr>
          <w:rFonts w:ascii="Arial" w:hAnsi="Arial" w:cs="Arial"/>
          <w:sz w:val="20"/>
          <w:szCs w:val="20"/>
        </w:rPr>
        <w:t>7</w:t>
      </w:r>
      <w:r w:rsidR="00416A78" w:rsidRPr="007B65CB">
        <w:rPr>
          <w:rFonts w:ascii="Arial" w:hAnsi="Arial" w:cs="Arial"/>
          <w:sz w:val="20"/>
          <w:szCs w:val="20"/>
        </w:rPr>
        <w:t>.</w:t>
      </w:r>
      <w:r w:rsidR="002806FE" w:rsidRPr="007B65CB">
        <w:rPr>
          <w:rFonts w:ascii="Arial" w:hAnsi="Arial" w:cs="Arial"/>
          <w:sz w:val="20"/>
          <w:szCs w:val="20"/>
        </w:rPr>
        <w:t xml:space="preserve"> </w:t>
      </w:r>
      <w:proofErr w:type="spellStart"/>
      <w:r w:rsidR="00416A78" w:rsidRPr="007B65CB">
        <w:rPr>
          <w:rFonts w:ascii="Arial" w:hAnsi="Arial" w:cs="Arial"/>
          <w:color w:val="222222"/>
          <w:sz w:val="20"/>
          <w:szCs w:val="20"/>
          <w:shd w:val="clear" w:color="auto" w:fill="FFFFFF"/>
        </w:rPr>
        <w:t>Peravali</w:t>
      </w:r>
      <w:proofErr w:type="spellEnd"/>
      <w:r w:rsidR="00416A78" w:rsidRPr="007B65CB">
        <w:rPr>
          <w:rFonts w:ascii="Arial" w:hAnsi="Arial" w:cs="Arial"/>
          <w:color w:val="222222"/>
          <w:sz w:val="20"/>
          <w:szCs w:val="20"/>
          <w:shd w:val="clear" w:color="auto" w:fill="FFFFFF"/>
        </w:rPr>
        <w:t xml:space="preserve">, R. K., Bhat, H. H. K., </w:t>
      </w:r>
      <w:proofErr w:type="spellStart"/>
      <w:r w:rsidR="00416A78" w:rsidRPr="007B65CB">
        <w:rPr>
          <w:rFonts w:ascii="Arial" w:hAnsi="Arial" w:cs="Arial"/>
          <w:color w:val="222222"/>
          <w:sz w:val="20"/>
          <w:szCs w:val="20"/>
          <w:shd w:val="clear" w:color="auto" w:fill="FFFFFF"/>
        </w:rPr>
        <w:t>Upadya</w:t>
      </w:r>
      <w:proofErr w:type="spellEnd"/>
      <w:r w:rsidR="00416A78" w:rsidRPr="007B65CB">
        <w:rPr>
          <w:rFonts w:ascii="Arial" w:hAnsi="Arial" w:cs="Arial"/>
          <w:color w:val="222222"/>
          <w:sz w:val="20"/>
          <w:szCs w:val="20"/>
          <w:shd w:val="clear" w:color="auto" w:fill="FFFFFF"/>
        </w:rPr>
        <w:t xml:space="preserve">, V. H., Agarwal, A., &amp; Naag, S. (2015). Salivary gland tumors: a diagnostic </w:t>
      </w:r>
      <w:proofErr w:type="gramStart"/>
      <w:r w:rsidR="00416A78" w:rsidRPr="007B65CB">
        <w:rPr>
          <w:rFonts w:ascii="Arial" w:hAnsi="Arial" w:cs="Arial"/>
          <w:color w:val="222222"/>
          <w:sz w:val="20"/>
          <w:szCs w:val="20"/>
          <w:shd w:val="clear" w:color="auto" w:fill="FFFFFF"/>
        </w:rPr>
        <w:t>dilemma!.</w:t>
      </w:r>
      <w:proofErr w:type="gramEnd"/>
      <w:r w:rsidR="00416A78" w:rsidRPr="007B65CB">
        <w:rPr>
          <w:rFonts w:ascii="Arial" w:hAnsi="Arial" w:cs="Arial"/>
          <w:color w:val="222222"/>
          <w:sz w:val="20"/>
          <w:szCs w:val="20"/>
          <w:shd w:val="clear" w:color="auto" w:fill="FFFFFF"/>
        </w:rPr>
        <w:t> </w:t>
      </w:r>
      <w:r w:rsidR="00416A78" w:rsidRPr="007B65CB">
        <w:rPr>
          <w:rFonts w:ascii="Arial" w:hAnsi="Arial" w:cs="Arial"/>
          <w:i/>
          <w:iCs/>
          <w:color w:val="222222"/>
          <w:sz w:val="20"/>
          <w:szCs w:val="20"/>
          <w:shd w:val="clear" w:color="auto" w:fill="FFFFFF"/>
        </w:rPr>
        <w:t>Journal of maxillofacial and oral surgery</w:t>
      </w:r>
      <w:r w:rsidR="00416A78" w:rsidRPr="007B65CB">
        <w:rPr>
          <w:rFonts w:ascii="Arial" w:hAnsi="Arial" w:cs="Arial"/>
          <w:color w:val="222222"/>
          <w:sz w:val="20"/>
          <w:szCs w:val="20"/>
          <w:shd w:val="clear" w:color="auto" w:fill="FFFFFF"/>
        </w:rPr>
        <w:t>, </w:t>
      </w:r>
      <w:r w:rsidR="00416A78" w:rsidRPr="007B65CB">
        <w:rPr>
          <w:rFonts w:ascii="Arial" w:hAnsi="Arial" w:cs="Arial"/>
          <w:i/>
          <w:iCs/>
          <w:color w:val="222222"/>
          <w:sz w:val="20"/>
          <w:szCs w:val="20"/>
          <w:shd w:val="clear" w:color="auto" w:fill="FFFFFF"/>
        </w:rPr>
        <w:t>14</w:t>
      </w:r>
      <w:r w:rsidR="00416A78" w:rsidRPr="007B65CB">
        <w:rPr>
          <w:rFonts w:ascii="Arial" w:hAnsi="Arial" w:cs="Arial"/>
          <w:color w:val="222222"/>
          <w:sz w:val="20"/>
          <w:szCs w:val="20"/>
          <w:shd w:val="clear" w:color="auto" w:fill="FFFFFF"/>
        </w:rPr>
        <w:t>, 438-442.</w:t>
      </w:r>
      <w:r w:rsidR="00416A78" w:rsidRPr="007B65CB">
        <w:rPr>
          <w:rFonts w:ascii="Arial" w:hAnsi="Arial" w:cs="Arial"/>
          <w:color w:val="222222"/>
          <w:sz w:val="20"/>
          <w:szCs w:val="20"/>
          <w:shd w:val="clear" w:color="auto" w:fill="FFFFFF"/>
          <w:rtl/>
          <w:lang w:bidi="ar-SA"/>
        </w:rPr>
        <w:t>‏</w:t>
      </w:r>
    </w:p>
    <w:p w14:paraId="14B8588B" w14:textId="77777777" w:rsidR="002200CD" w:rsidRPr="007B65CB" w:rsidRDefault="003E55EA" w:rsidP="00416A78">
      <w:pPr>
        <w:spacing w:line="240" w:lineRule="auto"/>
        <w:jc w:val="both"/>
        <w:rPr>
          <w:rFonts w:ascii="Arial" w:hAnsi="Arial" w:cs="Arial"/>
          <w:sz w:val="20"/>
          <w:szCs w:val="20"/>
          <w:lang w:bidi="ar-SA"/>
        </w:rPr>
      </w:pPr>
      <w:r w:rsidRPr="007B65CB">
        <w:rPr>
          <w:rFonts w:ascii="Arial" w:hAnsi="Arial" w:cs="Arial"/>
          <w:sz w:val="20"/>
          <w:szCs w:val="20"/>
        </w:rPr>
        <w:t>8</w:t>
      </w:r>
      <w:r w:rsidR="00416A78" w:rsidRPr="007B65CB">
        <w:rPr>
          <w:rFonts w:ascii="Arial" w:hAnsi="Arial" w:cs="Arial"/>
          <w:color w:val="222222"/>
          <w:sz w:val="20"/>
          <w:szCs w:val="20"/>
          <w:shd w:val="clear" w:color="auto" w:fill="FFFFFF"/>
        </w:rPr>
        <w:t>.</w:t>
      </w:r>
      <w:r w:rsidR="00327C66" w:rsidRPr="007B65CB">
        <w:rPr>
          <w:rFonts w:ascii="Arial" w:hAnsi="Arial" w:cs="Arial"/>
          <w:color w:val="222222"/>
          <w:sz w:val="20"/>
          <w:szCs w:val="20"/>
          <w:shd w:val="clear" w:color="auto" w:fill="FFFFFF"/>
        </w:rPr>
        <w:t xml:space="preserve"> </w:t>
      </w:r>
      <w:r w:rsidR="00416A78" w:rsidRPr="007B65CB">
        <w:rPr>
          <w:rFonts w:ascii="Arial" w:hAnsi="Arial" w:cs="Arial"/>
          <w:color w:val="222222"/>
          <w:sz w:val="20"/>
          <w:szCs w:val="20"/>
          <w:shd w:val="clear" w:color="auto" w:fill="FFFFFF"/>
        </w:rPr>
        <w:t xml:space="preserve">Chandler, C., Liu, T., </w:t>
      </w:r>
      <w:proofErr w:type="spellStart"/>
      <w:r w:rsidR="00416A78" w:rsidRPr="007B65CB">
        <w:rPr>
          <w:rFonts w:ascii="Arial" w:hAnsi="Arial" w:cs="Arial"/>
          <w:color w:val="222222"/>
          <w:sz w:val="20"/>
          <w:szCs w:val="20"/>
          <w:shd w:val="clear" w:color="auto" w:fill="FFFFFF"/>
        </w:rPr>
        <w:t>Buckanovich</w:t>
      </w:r>
      <w:proofErr w:type="spellEnd"/>
      <w:r w:rsidR="00416A78" w:rsidRPr="007B65CB">
        <w:rPr>
          <w:rFonts w:ascii="Arial" w:hAnsi="Arial" w:cs="Arial"/>
          <w:color w:val="222222"/>
          <w:sz w:val="20"/>
          <w:szCs w:val="20"/>
          <w:shd w:val="clear" w:color="auto" w:fill="FFFFFF"/>
        </w:rPr>
        <w:t>, R., &amp; Coffman, L. G. (2019). The double edge sword of fibrosis in cancer. </w:t>
      </w:r>
      <w:r w:rsidR="00416A78" w:rsidRPr="007B65CB">
        <w:rPr>
          <w:rFonts w:ascii="Arial" w:hAnsi="Arial" w:cs="Arial"/>
          <w:i/>
          <w:iCs/>
          <w:color w:val="222222"/>
          <w:sz w:val="20"/>
          <w:szCs w:val="20"/>
          <w:shd w:val="clear" w:color="auto" w:fill="FFFFFF"/>
        </w:rPr>
        <w:t>Translational Research</w:t>
      </w:r>
      <w:r w:rsidR="00416A78" w:rsidRPr="007B65CB">
        <w:rPr>
          <w:rFonts w:ascii="Arial" w:hAnsi="Arial" w:cs="Arial"/>
          <w:color w:val="222222"/>
          <w:sz w:val="20"/>
          <w:szCs w:val="20"/>
          <w:shd w:val="clear" w:color="auto" w:fill="FFFFFF"/>
        </w:rPr>
        <w:t>, </w:t>
      </w:r>
      <w:r w:rsidR="00416A78" w:rsidRPr="007B65CB">
        <w:rPr>
          <w:rFonts w:ascii="Arial" w:hAnsi="Arial" w:cs="Arial"/>
          <w:i/>
          <w:iCs/>
          <w:color w:val="222222"/>
          <w:sz w:val="20"/>
          <w:szCs w:val="20"/>
          <w:shd w:val="clear" w:color="auto" w:fill="FFFFFF"/>
        </w:rPr>
        <w:t>209</w:t>
      </w:r>
      <w:r w:rsidR="00416A78" w:rsidRPr="007B65CB">
        <w:rPr>
          <w:rFonts w:ascii="Arial" w:hAnsi="Arial" w:cs="Arial"/>
          <w:color w:val="222222"/>
          <w:sz w:val="20"/>
          <w:szCs w:val="20"/>
          <w:shd w:val="clear" w:color="auto" w:fill="FFFFFF"/>
        </w:rPr>
        <w:t>, 55-67.</w:t>
      </w:r>
      <w:r w:rsidR="00416A78" w:rsidRPr="007B65CB">
        <w:rPr>
          <w:rFonts w:ascii="Arial" w:hAnsi="Arial" w:cs="Arial"/>
          <w:color w:val="222222"/>
          <w:sz w:val="20"/>
          <w:szCs w:val="20"/>
          <w:shd w:val="clear" w:color="auto" w:fill="FFFFFF"/>
          <w:rtl/>
          <w:lang w:bidi="ar-SA"/>
        </w:rPr>
        <w:t>‏</w:t>
      </w:r>
    </w:p>
    <w:p w14:paraId="7F297B2C" w14:textId="77777777" w:rsidR="00292C92" w:rsidRPr="007B65CB" w:rsidRDefault="003E55EA" w:rsidP="00416A78">
      <w:pPr>
        <w:spacing w:line="240" w:lineRule="auto"/>
        <w:jc w:val="both"/>
        <w:rPr>
          <w:rFonts w:ascii="Arial" w:hAnsi="Arial" w:cs="Arial"/>
          <w:sz w:val="20"/>
          <w:szCs w:val="20"/>
        </w:rPr>
      </w:pPr>
      <w:r w:rsidRPr="007B65CB">
        <w:rPr>
          <w:rFonts w:ascii="Arial" w:hAnsi="Arial" w:cs="Arial"/>
          <w:sz w:val="20"/>
          <w:szCs w:val="20"/>
        </w:rPr>
        <w:t>9</w:t>
      </w:r>
      <w:r w:rsidR="00416A78" w:rsidRPr="007B65CB">
        <w:rPr>
          <w:rFonts w:ascii="Arial" w:hAnsi="Arial" w:cs="Arial"/>
          <w:sz w:val="20"/>
          <w:szCs w:val="20"/>
        </w:rPr>
        <w:t>.</w:t>
      </w:r>
      <w:r w:rsidR="002200CD" w:rsidRPr="007B65CB">
        <w:rPr>
          <w:rFonts w:ascii="Arial" w:hAnsi="Arial" w:cs="Arial"/>
          <w:sz w:val="20"/>
          <w:szCs w:val="20"/>
        </w:rPr>
        <w:t xml:space="preserve"> </w:t>
      </w:r>
      <w:r w:rsidR="00416A78" w:rsidRPr="007B65CB">
        <w:rPr>
          <w:rFonts w:ascii="Arial" w:hAnsi="Arial" w:cs="Arial"/>
          <w:color w:val="222222"/>
          <w:sz w:val="20"/>
          <w:szCs w:val="20"/>
          <w:shd w:val="clear" w:color="auto" w:fill="FFFFFF"/>
        </w:rPr>
        <w:t>Chen, H., Xu, X., Li, J., Xue, Y., Li, X., Zhang, K., ... &amp; Li, M. (2024). Decoding tumor-fibrosis interplay: mechanisms, impact on progression, and innovative therapeutic strategies. </w:t>
      </w:r>
      <w:r w:rsidR="00416A78" w:rsidRPr="007B65CB">
        <w:rPr>
          <w:rFonts w:ascii="Arial" w:hAnsi="Arial" w:cs="Arial"/>
          <w:i/>
          <w:iCs/>
          <w:color w:val="222222"/>
          <w:sz w:val="20"/>
          <w:szCs w:val="20"/>
          <w:shd w:val="clear" w:color="auto" w:fill="FFFFFF"/>
        </w:rPr>
        <w:t>Frontiers in Pharmacology</w:t>
      </w:r>
      <w:r w:rsidR="00416A78" w:rsidRPr="007B65CB">
        <w:rPr>
          <w:rFonts w:ascii="Arial" w:hAnsi="Arial" w:cs="Arial"/>
          <w:color w:val="222222"/>
          <w:sz w:val="20"/>
          <w:szCs w:val="20"/>
          <w:shd w:val="clear" w:color="auto" w:fill="FFFFFF"/>
        </w:rPr>
        <w:t>, </w:t>
      </w:r>
      <w:r w:rsidR="00416A78" w:rsidRPr="007B65CB">
        <w:rPr>
          <w:rFonts w:ascii="Arial" w:hAnsi="Arial" w:cs="Arial"/>
          <w:i/>
          <w:iCs/>
          <w:color w:val="222222"/>
          <w:sz w:val="20"/>
          <w:szCs w:val="20"/>
          <w:shd w:val="clear" w:color="auto" w:fill="FFFFFF"/>
        </w:rPr>
        <w:t>15</w:t>
      </w:r>
      <w:r w:rsidR="00416A78" w:rsidRPr="007B65CB">
        <w:rPr>
          <w:rFonts w:ascii="Arial" w:hAnsi="Arial" w:cs="Arial"/>
          <w:color w:val="222222"/>
          <w:sz w:val="20"/>
          <w:szCs w:val="20"/>
          <w:shd w:val="clear" w:color="auto" w:fill="FFFFFF"/>
        </w:rPr>
        <w:t xml:space="preserve">, </w:t>
      </w:r>
      <w:proofErr w:type="gramStart"/>
      <w:r w:rsidR="00416A78" w:rsidRPr="007B65CB">
        <w:rPr>
          <w:rFonts w:ascii="Arial" w:hAnsi="Arial" w:cs="Arial"/>
          <w:color w:val="222222"/>
          <w:sz w:val="20"/>
          <w:szCs w:val="20"/>
          <w:shd w:val="clear" w:color="auto" w:fill="FFFFFF"/>
        </w:rPr>
        <w:t>1491400.</w:t>
      </w:r>
      <w:r w:rsidR="00416A78" w:rsidRPr="007B65CB">
        <w:rPr>
          <w:rFonts w:ascii="Arial" w:hAnsi="Arial" w:cs="Arial"/>
          <w:color w:val="222222"/>
          <w:sz w:val="20"/>
          <w:szCs w:val="20"/>
          <w:shd w:val="clear" w:color="auto" w:fill="FFFFFF"/>
          <w:rtl/>
          <w:lang w:bidi="ar-SA"/>
        </w:rPr>
        <w:t>‏</w:t>
      </w:r>
      <w:r w:rsidR="00702F23" w:rsidRPr="007B65CB">
        <w:rPr>
          <w:rFonts w:ascii="Arial" w:hAnsi="Arial" w:cs="Arial"/>
          <w:sz w:val="20"/>
          <w:szCs w:val="20"/>
        </w:rPr>
        <w:t>.</w:t>
      </w:r>
      <w:proofErr w:type="gramEnd"/>
    </w:p>
    <w:p w14:paraId="75674D67" w14:textId="77777777" w:rsidR="00416A78" w:rsidRPr="007B65CB" w:rsidRDefault="003E55EA" w:rsidP="00416A78">
      <w:pPr>
        <w:spacing w:line="240" w:lineRule="auto"/>
        <w:jc w:val="both"/>
        <w:rPr>
          <w:rFonts w:ascii="Arial" w:hAnsi="Arial" w:cs="Arial"/>
          <w:sz w:val="20"/>
          <w:szCs w:val="20"/>
          <w:lang w:bidi="ar-SA"/>
        </w:rPr>
      </w:pPr>
      <w:r w:rsidRPr="007B65CB">
        <w:rPr>
          <w:rFonts w:ascii="Arial" w:hAnsi="Arial" w:cs="Arial"/>
          <w:sz w:val="20"/>
          <w:szCs w:val="20"/>
        </w:rPr>
        <w:lastRenderedPageBreak/>
        <w:t>10</w:t>
      </w:r>
      <w:r w:rsidR="00416A78" w:rsidRPr="007B65CB">
        <w:rPr>
          <w:rFonts w:ascii="Arial" w:hAnsi="Arial" w:cs="Arial"/>
          <w:sz w:val="20"/>
          <w:szCs w:val="20"/>
        </w:rPr>
        <w:t>.</w:t>
      </w:r>
      <w:r w:rsidR="00911AED" w:rsidRPr="007B65CB">
        <w:rPr>
          <w:rFonts w:ascii="Arial" w:hAnsi="Arial" w:cs="Arial"/>
          <w:sz w:val="20"/>
          <w:szCs w:val="20"/>
        </w:rPr>
        <w:t xml:space="preserve"> </w:t>
      </w:r>
      <w:proofErr w:type="spellStart"/>
      <w:r w:rsidR="00416A78" w:rsidRPr="007B65CB">
        <w:rPr>
          <w:rFonts w:ascii="Arial" w:hAnsi="Arial" w:cs="Arial"/>
          <w:color w:val="222222"/>
          <w:sz w:val="20"/>
          <w:szCs w:val="20"/>
          <w:shd w:val="clear" w:color="auto" w:fill="FFFFFF"/>
        </w:rPr>
        <w:t>Kudva</w:t>
      </w:r>
      <w:proofErr w:type="spellEnd"/>
      <w:r w:rsidR="00416A78" w:rsidRPr="007B65CB">
        <w:rPr>
          <w:rFonts w:ascii="Arial" w:hAnsi="Arial" w:cs="Arial"/>
          <w:color w:val="222222"/>
          <w:sz w:val="20"/>
          <w:szCs w:val="20"/>
          <w:shd w:val="clear" w:color="auto" w:fill="FFFFFF"/>
        </w:rPr>
        <w:t xml:space="preserve">, A., Babu, K., Saha, M., Puri, S., Pandey, L., &amp; </w:t>
      </w:r>
      <w:proofErr w:type="spellStart"/>
      <w:r w:rsidR="00416A78" w:rsidRPr="007B65CB">
        <w:rPr>
          <w:rFonts w:ascii="Arial" w:hAnsi="Arial" w:cs="Arial"/>
          <w:color w:val="222222"/>
          <w:sz w:val="20"/>
          <w:szCs w:val="20"/>
          <w:shd w:val="clear" w:color="auto" w:fill="FFFFFF"/>
        </w:rPr>
        <w:t>Gunashekhar</w:t>
      </w:r>
      <w:proofErr w:type="spellEnd"/>
      <w:r w:rsidR="00416A78" w:rsidRPr="007B65CB">
        <w:rPr>
          <w:rFonts w:ascii="Arial" w:hAnsi="Arial" w:cs="Arial"/>
          <w:color w:val="222222"/>
          <w:sz w:val="20"/>
          <w:szCs w:val="20"/>
          <w:shd w:val="clear" w:color="auto" w:fill="FFFFFF"/>
        </w:rPr>
        <w:t>, S. (2021). Marginal mandibular nerve—a wandering enigma and ways to tackle it. </w:t>
      </w:r>
      <w:r w:rsidR="00416A78" w:rsidRPr="007B65CB">
        <w:rPr>
          <w:rFonts w:ascii="Arial" w:hAnsi="Arial" w:cs="Arial"/>
          <w:i/>
          <w:iCs/>
          <w:color w:val="222222"/>
          <w:sz w:val="20"/>
          <w:szCs w:val="20"/>
          <w:shd w:val="clear" w:color="auto" w:fill="FFFFFF"/>
        </w:rPr>
        <w:t>The Egyptian Journal of Otolaryngology</w:t>
      </w:r>
      <w:r w:rsidR="00416A78" w:rsidRPr="007B65CB">
        <w:rPr>
          <w:rFonts w:ascii="Arial" w:hAnsi="Arial" w:cs="Arial"/>
          <w:color w:val="222222"/>
          <w:sz w:val="20"/>
          <w:szCs w:val="20"/>
          <w:shd w:val="clear" w:color="auto" w:fill="FFFFFF"/>
        </w:rPr>
        <w:t>, </w:t>
      </w:r>
      <w:r w:rsidR="00416A78" w:rsidRPr="007B65CB">
        <w:rPr>
          <w:rFonts w:ascii="Arial" w:hAnsi="Arial" w:cs="Arial"/>
          <w:i/>
          <w:iCs/>
          <w:color w:val="222222"/>
          <w:sz w:val="20"/>
          <w:szCs w:val="20"/>
          <w:shd w:val="clear" w:color="auto" w:fill="FFFFFF"/>
        </w:rPr>
        <w:t>37</w:t>
      </w:r>
      <w:r w:rsidR="00416A78" w:rsidRPr="007B65CB">
        <w:rPr>
          <w:rFonts w:ascii="Arial" w:hAnsi="Arial" w:cs="Arial"/>
          <w:color w:val="222222"/>
          <w:sz w:val="20"/>
          <w:szCs w:val="20"/>
          <w:shd w:val="clear" w:color="auto" w:fill="FFFFFF"/>
        </w:rPr>
        <w:t>, 1-20.</w:t>
      </w:r>
      <w:r w:rsidR="00416A78" w:rsidRPr="007B65CB">
        <w:rPr>
          <w:rFonts w:ascii="Arial" w:hAnsi="Arial" w:cs="Arial"/>
          <w:color w:val="222222"/>
          <w:sz w:val="20"/>
          <w:szCs w:val="20"/>
          <w:shd w:val="clear" w:color="auto" w:fill="FFFFFF"/>
          <w:rtl/>
          <w:lang w:bidi="ar-SA"/>
        </w:rPr>
        <w:t>‏</w:t>
      </w:r>
    </w:p>
    <w:p w14:paraId="17116387" w14:textId="77777777" w:rsidR="00416A78" w:rsidRPr="007B65CB" w:rsidRDefault="00416A78" w:rsidP="00416A78">
      <w:pPr>
        <w:spacing w:line="240" w:lineRule="auto"/>
        <w:jc w:val="both"/>
        <w:rPr>
          <w:rFonts w:ascii="Arial" w:hAnsi="Arial" w:cs="Arial"/>
          <w:sz w:val="20"/>
          <w:szCs w:val="20"/>
        </w:rPr>
      </w:pPr>
      <w:r w:rsidRPr="007B65CB">
        <w:rPr>
          <w:rFonts w:ascii="Arial" w:hAnsi="Arial" w:cs="Arial"/>
          <w:sz w:val="20"/>
          <w:szCs w:val="20"/>
        </w:rPr>
        <w:t>11.</w:t>
      </w:r>
      <w:r w:rsidR="007459D3" w:rsidRPr="007B65CB">
        <w:rPr>
          <w:rFonts w:ascii="Arial" w:hAnsi="Arial" w:cs="Arial"/>
          <w:sz w:val="20"/>
          <w:szCs w:val="20"/>
        </w:rPr>
        <w:t xml:space="preserve"> </w:t>
      </w:r>
      <w:r w:rsidRPr="007B65CB">
        <w:rPr>
          <w:rFonts w:ascii="Arial" w:hAnsi="Arial" w:cs="Arial"/>
          <w:color w:val="222222"/>
          <w:sz w:val="20"/>
          <w:szCs w:val="20"/>
          <w:shd w:val="clear" w:color="auto" w:fill="FFFFFF"/>
        </w:rPr>
        <w:t xml:space="preserve">Alieva, M., van </w:t>
      </w:r>
      <w:proofErr w:type="spellStart"/>
      <w:r w:rsidRPr="007B65CB">
        <w:rPr>
          <w:rFonts w:ascii="Arial" w:hAnsi="Arial" w:cs="Arial"/>
          <w:color w:val="222222"/>
          <w:sz w:val="20"/>
          <w:szCs w:val="20"/>
          <w:shd w:val="clear" w:color="auto" w:fill="FFFFFF"/>
        </w:rPr>
        <w:t>Rheenen</w:t>
      </w:r>
      <w:proofErr w:type="spellEnd"/>
      <w:r w:rsidRPr="007B65CB">
        <w:rPr>
          <w:rFonts w:ascii="Arial" w:hAnsi="Arial" w:cs="Arial"/>
          <w:color w:val="222222"/>
          <w:sz w:val="20"/>
          <w:szCs w:val="20"/>
          <w:shd w:val="clear" w:color="auto" w:fill="FFFFFF"/>
        </w:rPr>
        <w:t>, J., &amp; Broekman, M. L. (2018). Potential impact of invasive surgical procedures on primary tumor growth and metastasis. </w:t>
      </w:r>
      <w:r w:rsidRPr="007B65CB">
        <w:rPr>
          <w:rFonts w:ascii="Arial" w:hAnsi="Arial" w:cs="Arial"/>
          <w:i/>
          <w:iCs/>
          <w:color w:val="222222"/>
          <w:sz w:val="20"/>
          <w:szCs w:val="20"/>
          <w:shd w:val="clear" w:color="auto" w:fill="FFFFFF"/>
        </w:rPr>
        <w:t>Clinical &amp; experimental metastasis</w:t>
      </w:r>
      <w:r w:rsidRPr="007B65CB">
        <w:rPr>
          <w:rFonts w:ascii="Arial" w:hAnsi="Arial" w:cs="Arial"/>
          <w:color w:val="222222"/>
          <w:sz w:val="20"/>
          <w:szCs w:val="20"/>
          <w:shd w:val="clear" w:color="auto" w:fill="FFFFFF"/>
        </w:rPr>
        <w:t>, </w:t>
      </w:r>
      <w:r w:rsidRPr="007B65CB">
        <w:rPr>
          <w:rFonts w:ascii="Arial" w:hAnsi="Arial" w:cs="Arial"/>
          <w:i/>
          <w:iCs/>
          <w:color w:val="222222"/>
          <w:sz w:val="20"/>
          <w:szCs w:val="20"/>
          <w:shd w:val="clear" w:color="auto" w:fill="FFFFFF"/>
        </w:rPr>
        <w:t>35</w:t>
      </w:r>
      <w:r w:rsidRPr="007B65CB">
        <w:rPr>
          <w:rFonts w:ascii="Arial" w:hAnsi="Arial" w:cs="Arial"/>
          <w:color w:val="222222"/>
          <w:sz w:val="20"/>
          <w:szCs w:val="20"/>
          <w:shd w:val="clear" w:color="auto" w:fill="FFFFFF"/>
        </w:rPr>
        <w:t>, 319-331.</w:t>
      </w:r>
      <w:r w:rsidRPr="007B65CB">
        <w:rPr>
          <w:rFonts w:ascii="Arial" w:hAnsi="Arial" w:cs="Arial"/>
          <w:color w:val="222222"/>
          <w:sz w:val="20"/>
          <w:szCs w:val="20"/>
          <w:shd w:val="clear" w:color="auto" w:fill="FFFFFF"/>
          <w:rtl/>
          <w:lang w:bidi="ar-SA"/>
        </w:rPr>
        <w:t>‏</w:t>
      </w:r>
    </w:p>
    <w:p w14:paraId="1123F64E" w14:textId="77777777" w:rsidR="00345706" w:rsidRPr="007B65CB" w:rsidRDefault="003E55EA" w:rsidP="00416A78">
      <w:pPr>
        <w:spacing w:line="240" w:lineRule="auto"/>
        <w:jc w:val="both"/>
        <w:rPr>
          <w:rFonts w:ascii="Arial" w:hAnsi="Arial" w:cs="Arial"/>
          <w:sz w:val="20"/>
          <w:szCs w:val="20"/>
          <w:lang w:bidi="ar-SA"/>
        </w:rPr>
      </w:pPr>
      <w:r w:rsidRPr="007B65CB">
        <w:rPr>
          <w:rFonts w:ascii="Arial" w:hAnsi="Arial" w:cs="Arial"/>
          <w:sz w:val="20"/>
          <w:szCs w:val="20"/>
        </w:rPr>
        <w:t>12</w:t>
      </w:r>
      <w:r w:rsidR="00416A78" w:rsidRPr="007B65CB">
        <w:rPr>
          <w:rFonts w:ascii="Arial" w:hAnsi="Arial" w:cs="Arial"/>
          <w:sz w:val="20"/>
          <w:szCs w:val="20"/>
        </w:rPr>
        <w:t>.</w:t>
      </w:r>
      <w:r w:rsidR="00733714" w:rsidRPr="007B65CB">
        <w:rPr>
          <w:rFonts w:ascii="Arial" w:hAnsi="Arial" w:cs="Arial"/>
          <w:sz w:val="20"/>
          <w:szCs w:val="20"/>
        </w:rPr>
        <w:t xml:space="preserve"> </w:t>
      </w:r>
      <w:r w:rsidR="00416A78" w:rsidRPr="007B65CB">
        <w:rPr>
          <w:rFonts w:ascii="Arial" w:hAnsi="Arial" w:cs="Arial"/>
          <w:color w:val="222222"/>
          <w:sz w:val="20"/>
          <w:szCs w:val="20"/>
          <w:shd w:val="clear" w:color="auto" w:fill="FFFFFF"/>
        </w:rPr>
        <w:t>Smith, H. R. (2015). Depression in cancer patients: Pathogenesis, implications and treatment. </w:t>
      </w:r>
      <w:r w:rsidR="00416A78" w:rsidRPr="007B65CB">
        <w:rPr>
          <w:rFonts w:ascii="Arial" w:hAnsi="Arial" w:cs="Arial"/>
          <w:i/>
          <w:iCs/>
          <w:color w:val="222222"/>
          <w:sz w:val="20"/>
          <w:szCs w:val="20"/>
          <w:shd w:val="clear" w:color="auto" w:fill="FFFFFF"/>
        </w:rPr>
        <w:t>Oncology letters</w:t>
      </w:r>
      <w:r w:rsidR="00416A78" w:rsidRPr="007B65CB">
        <w:rPr>
          <w:rFonts w:ascii="Arial" w:hAnsi="Arial" w:cs="Arial"/>
          <w:color w:val="222222"/>
          <w:sz w:val="20"/>
          <w:szCs w:val="20"/>
          <w:shd w:val="clear" w:color="auto" w:fill="FFFFFF"/>
        </w:rPr>
        <w:t>, </w:t>
      </w:r>
      <w:r w:rsidR="00416A78" w:rsidRPr="007B65CB">
        <w:rPr>
          <w:rFonts w:ascii="Arial" w:hAnsi="Arial" w:cs="Arial"/>
          <w:i/>
          <w:iCs/>
          <w:color w:val="222222"/>
          <w:sz w:val="20"/>
          <w:szCs w:val="20"/>
          <w:shd w:val="clear" w:color="auto" w:fill="FFFFFF"/>
        </w:rPr>
        <w:t>9</w:t>
      </w:r>
      <w:r w:rsidR="00416A78" w:rsidRPr="007B65CB">
        <w:rPr>
          <w:rFonts w:ascii="Arial" w:hAnsi="Arial" w:cs="Arial"/>
          <w:color w:val="222222"/>
          <w:sz w:val="20"/>
          <w:szCs w:val="20"/>
          <w:shd w:val="clear" w:color="auto" w:fill="FFFFFF"/>
        </w:rPr>
        <w:t>(4), 1509-1514.</w:t>
      </w:r>
      <w:r w:rsidR="00416A78" w:rsidRPr="007B65CB">
        <w:rPr>
          <w:rFonts w:ascii="Arial" w:hAnsi="Arial" w:cs="Arial"/>
          <w:color w:val="222222"/>
          <w:sz w:val="20"/>
          <w:szCs w:val="20"/>
          <w:shd w:val="clear" w:color="auto" w:fill="FFFFFF"/>
          <w:rtl/>
          <w:lang w:bidi="ar-SA"/>
        </w:rPr>
        <w:t>‏</w:t>
      </w:r>
    </w:p>
    <w:p w14:paraId="2BACD405" w14:textId="77777777" w:rsidR="00386398" w:rsidRPr="007B65CB" w:rsidRDefault="003E55EA" w:rsidP="00416A78">
      <w:pPr>
        <w:rPr>
          <w:rFonts w:ascii="Arial" w:hAnsi="Arial" w:cs="Arial"/>
          <w:sz w:val="20"/>
          <w:szCs w:val="20"/>
          <w:rtl/>
          <w:lang w:bidi="ar-IQ"/>
        </w:rPr>
      </w:pPr>
      <w:r w:rsidRPr="007B65CB">
        <w:rPr>
          <w:rFonts w:ascii="Arial" w:hAnsi="Arial" w:cs="Arial"/>
          <w:sz w:val="20"/>
          <w:szCs w:val="20"/>
          <w:lang w:bidi="ar-SA"/>
        </w:rPr>
        <w:t>13</w:t>
      </w:r>
      <w:r w:rsidR="00416A78" w:rsidRPr="007B65CB">
        <w:rPr>
          <w:rFonts w:ascii="Arial" w:hAnsi="Arial" w:cs="Arial"/>
          <w:sz w:val="20"/>
          <w:szCs w:val="20"/>
          <w:lang w:bidi="ar-SA"/>
        </w:rPr>
        <w:t>.</w:t>
      </w:r>
      <w:r w:rsidR="00345706" w:rsidRPr="007B65CB">
        <w:rPr>
          <w:rFonts w:ascii="Arial" w:hAnsi="Arial" w:cs="Arial"/>
          <w:sz w:val="20"/>
          <w:szCs w:val="20"/>
          <w:lang w:bidi="ar-SA"/>
        </w:rPr>
        <w:t xml:space="preserve"> </w:t>
      </w:r>
      <w:r w:rsidR="00416A78" w:rsidRPr="007B65CB">
        <w:rPr>
          <w:rFonts w:ascii="Arial" w:hAnsi="Arial" w:cs="Arial"/>
          <w:color w:val="222222"/>
          <w:sz w:val="20"/>
          <w:szCs w:val="20"/>
          <w:shd w:val="clear" w:color="auto" w:fill="FFFFFF"/>
        </w:rPr>
        <w:t>Gillespie, M. B., Albergotti, W. G., &amp; Eisele, D. W. (2012). Recurrent salivary gland cancer. </w:t>
      </w:r>
      <w:r w:rsidR="00416A78" w:rsidRPr="007B65CB">
        <w:rPr>
          <w:rFonts w:ascii="Arial" w:hAnsi="Arial" w:cs="Arial"/>
          <w:i/>
          <w:iCs/>
          <w:color w:val="222222"/>
          <w:sz w:val="20"/>
          <w:szCs w:val="20"/>
          <w:shd w:val="clear" w:color="auto" w:fill="FFFFFF"/>
        </w:rPr>
        <w:t>Current treatment options in oncology</w:t>
      </w:r>
      <w:r w:rsidR="00416A78" w:rsidRPr="007B65CB">
        <w:rPr>
          <w:rFonts w:ascii="Arial" w:hAnsi="Arial" w:cs="Arial"/>
          <w:color w:val="222222"/>
          <w:sz w:val="20"/>
          <w:szCs w:val="20"/>
          <w:shd w:val="clear" w:color="auto" w:fill="FFFFFF"/>
        </w:rPr>
        <w:t>, </w:t>
      </w:r>
      <w:r w:rsidR="00416A78" w:rsidRPr="007B65CB">
        <w:rPr>
          <w:rFonts w:ascii="Arial" w:hAnsi="Arial" w:cs="Arial"/>
          <w:i/>
          <w:iCs/>
          <w:color w:val="222222"/>
          <w:sz w:val="20"/>
          <w:szCs w:val="20"/>
          <w:shd w:val="clear" w:color="auto" w:fill="FFFFFF"/>
        </w:rPr>
        <w:t>13</w:t>
      </w:r>
      <w:r w:rsidR="00416A78" w:rsidRPr="007B65CB">
        <w:rPr>
          <w:rFonts w:ascii="Arial" w:hAnsi="Arial" w:cs="Arial"/>
          <w:color w:val="222222"/>
          <w:sz w:val="20"/>
          <w:szCs w:val="20"/>
          <w:shd w:val="clear" w:color="auto" w:fill="FFFFFF"/>
        </w:rPr>
        <w:t>, 58-70.</w:t>
      </w:r>
      <w:r w:rsidR="00416A78" w:rsidRPr="007B65CB">
        <w:rPr>
          <w:rFonts w:ascii="Arial" w:hAnsi="Arial" w:cs="Arial"/>
          <w:color w:val="222222"/>
          <w:sz w:val="20"/>
          <w:szCs w:val="20"/>
          <w:shd w:val="clear" w:color="auto" w:fill="FFFFFF"/>
          <w:rtl/>
          <w:lang w:bidi="ar-SA"/>
        </w:rPr>
        <w:t>‏</w:t>
      </w:r>
    </w:p>
    <w:p w14:paraId="204E9ACF" w14:textId="77777777" w:rsidR="00386398" w:rsidRPr="00386398" w:rsidRDefault="00386398" w:rsidP="00386398">
      <w:pPr>
        <w:rPr>
          <w:rFonts w:ascii="Times New Roman" w:hAnsi="Times New Roman" w:cs="Times New Roman"/>
          <w:sz w:val="24"/>
          <w:szCs w:val="24"/>
          <w:rtl/>
          <w:lang w:bidi="ar-IQ"/>
        </w:rPr>
      </w:pPr>
    </w:p>
    <w:p w14:paraId="0295CC9F" w14:textId="77777777" w:rsidR="00386398" w:rsidRPr="00386398" w:rsidRDefault="00386398" w:rsidP="00386398">
      <w:pPr>
        <w:rPr>
          <w:rFonts w:ascii="Times New Roman" w:hAnsi="Times New Roman" w:cs="Times New Roman"/>
          <w:sz w:val="24"/>
          <w:szCs w:val="24"/>
          <w:rtl/>
          <w:lang w:bidi="ar-IQ"/>
        </w:rPr>
      </w:pPr>
    </w:p>
    <w:p w14:paraId="47D7A5EF" w14:textId="77777777" w:rsidR="00386398" w:rsidRPr="00386398" w:rsidRDefault="00386398" w:rsidP="00386398">
      <w:pPr>
        <w:rPr>
          <w:rFonts w:ascii="Times New Roman" w:hAnsi="Times New Roman" w:cs="Times New Roman"/>
          <w:sz w:val="24"/>
          <w:szCs w:val="24"/>
          <w:rtl/>
          <w:lang w:bidi="ar-IQ"/>
        </w:rPr>
      </w:pPr>
    </w:p>
    <w:p w14:paraId="3705A82E" w14:textId="77777777" w:rsidR="00386398" w:rsidRPr="00386398" w:rsidRDefault="00386398" w:rsidP="00386398">
      <w:pPr>
        <w:rPr>
          <w:rFonts w:ascii="Times New Roman" w:hAnsi="Times New Roman" w:cs="Times New Roman"/>
          <w:sz w:val="24"/>
          <w:szCs w:val="24"/>
          <w:rtl/>
          <w:lang w:bidi="ar-IQ"/>
        </w:rPr>
      </w:pPr>
    </w:p>
    <w:p w14:paraId="6F11BBD5" w14:textId="77777777" w:rsidR="00386398" w:rsidRPr="00386398" w:rsidRDefault="00386398" w:rsidP="00386398">
      <w:pPr>
        <w:rPr>
          <w:rFonts w:ascii="Times New Roman" w:hAnsi="Times New Roman" w:cs="Times New Roman"/>
          <w:sz w:val="24"/>
          <w:szCs w:val="24"/>
          <w:rtl/>
          <w:lang w:bidi="ar-IQ"/>
        </w:rPr>
      </w:pPr>
    </w:p>
    <w:p w14:paraId="165FD364" w14:textId="77777777" w:rsidR="00386398" w:rsidRPr="00386398" w:rsidRDefault="00386398" w:rsidP="00386398">
      <w:pPr>
        <w:rPr>
          <w:rFonts w:ascii="Times New Roman" w:hAnsi="Times New Roman" w:cs="Times New Roman"/>
          <w:sz w:val="24"/>
          <w:szCs w:val="24"/>
          <w:rtl/>
          <w:lang w:bidi="ar-IQ"/>
        </w:rPr>
      </w:pPr>
    </w:p>
    <w:p w14:paraId="753D644A" w14:textId="77777777" w:rsidR="00386398" w:rsidRPr="00386398" w:rsidRDefault="00386398" w:rsidP="00386398">
      <w:pPr>
        <w:rPr>
          <w:rFonts w:ascii="Times New Roman" w:hAnsi="Times New Roman" w:cs="Times New Roman"/>
          <w:sz w:val="24"/>
          <w:szCs w:val="24"/>
          <w:rtl/>
          <w:lang w:bidi="ar-IQ"/>
        </w:rPr>
      </w:pPr>
    </w:p>
    <w:p w14:paraId="4F3D573B" w14:textId="77777777" w:rsidR="00386398" w:rsidRPr="00386398" w:rsidRDefault="00386398" w:rsidP="00386398">
      <w:pPr>
        <w:rPr>
          <w:rFonts w:ascii="Times New Roman" w:hAnsi="Times New Roman" w:cs="Times New Roman"/>
          <w:sz w:val="24"/>
          <w:szCs w:val="24"/>
          <w:rtl/>
          <w:lang w:bidi="ar-IQ"/>
        </w:rPr>
      </w:pPr>
    </w:p>
    <w:p w14:paraId="7F483F15" w14:textId="77777777" w:rsidR="00386398" w:rsidRPr="00386398" w:rsidRDefault="00386398" w:rsidP="00386398">
      <w:pPr>
        <w:rPr>
          <w:rFonts w:ascii="Times New Roman" w:hAnsi="Times New Roman" w:cs="Times New Roman"/>
          <w:sz w:val="24"/>
          <w:szCs w:val="24"/>
          <w:rtl/>
          <w:lang w:bidi="ar-IQ"/>
        </w:rPr>
      </w:pPr>
    </w:p>
    <w:p w14:paraId="11A901DE" w14:textId="77777777" w:rsidR="00386398" w:rsidRPr="00386398" w:rsidRDefault="00386398" w:rsidP="00386398">
      <w:pPr>
        <w:rPr>
          <w:rFonts w:ascii="Times New Roman" w:hAnsi="Times New Roman" w:cs="Times New Roman"/>
          <w:sz w:val="24"/>
          <w:szCs w:val="24"/>
          <w:rtl/>
          <w:lang w:bidi="ar-IQ"/>
        </w:rPr>
      </w:pPr>
    </w:p>
    <w:p w14:paraId="1BB9513B" w14:textId="77777777" w:rsidR="00386398" w:rsidRPr="00386398" w:rsidRDefault="00386398" w:rsidP="00386398">
      <w:pPr>
        <w:rPr>
          <w:rFonts w:ascii="Times New Roman" w:hAnsi="Times New Roman" w:cs="Times New Roman"/>
          <w:sz w:val="24"/>
          <w:szCs w:val="24"/>
          <w:rtl/>
          <w:lang w:bidi="ar-IQ"/>
        </w:rPr>
      </w:pPr>
    </w:p>
    <w:p w14:paraId="2F6E0506" w14:textId="77777777" w:rsidR="00386398" w:rsidRDefault="00386398" w:rsidP="00386398">
      <w:pPr>
        <w:rPr>
          <w:rFonts w:ascii="Times New Roman" w:hAnsi="Times New Roman" w:cs="Times New Roman"/>
          <w:sz w:val="24"/>
          <w:szCs w:val="24"/>
          <w:rtl/>
          <w:lang w:bidi="ar-IQ"/>
        </w:rPr>
      </w:pPr>
    </w:p>
    <w:p w14:paraId="2AC380B0" w14:textId="77777777" w:rsidR="00386398" w:rsidRDefault="00386398" w:rsidP="00386398">
      <w:pPr>
        <w:rPr>
          <w:rFonts w:ascii="Times New Roman" w:hAnsi="Times New Roman" w:cs="Times New Roman"/>
          <w:sz w:val="24"/>
          <w:szCs w:val="24"/>
          <w:rtl/>
          <w:lang w:bidi="ar-IQ"/>
        </w:rPr>
      </w:pPr>
    </w:p>
    <w:p w14:paraId="292C9AAF" w14:textId="77777777" w:rsidR="00733714" w:rsidRPr="00386398" w:rsidRDefault="00733714" w:rsidP="00386398">
      <w:pPr>
        <w:jc w:val="center"/>
        <w:rPr>
          <w:rFonts w:ascii="Times New Roman" w:hAnsi="Times New Roman" w:cs="Times New Roman"/>
          <w:b/>
          <w:bCs/>
          <w:sz w:val="24"/>
          <w:szCs w:val="24"/>
          <w:rtl/>
          <w:lang w:bidi="ar-IQ"/>
        </w:rPr>
      </w:pPr>
    </w:p>
    <w:sectPr w:rsidR="00733714" w:rsidRPr="00386398">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F6A0EC" w14:textId="77777777" w:rsidR="00383AFC" w:rsidRDefault="00383AFC" w:rsidP="00357A85">
      <w:pPr>
        <w:spacing w:after="0" w:line="240" w:lineRule="auto"/>
      </w:pPr>
      <w:r>
        <w:separator/>
      </w:r>
    </w:p>
  </w:endnote>
  <w:endnote w:type="continuationSeparator" w:id="0">
    <w:p w14:paraId="3B724CA6" w14:textId="77777777" w:rsidR="00383AFC" w:rsidRDefault="00383AFC" w:rsidP="00357A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rdia New">
    <w:altName w:val="Cordia New"/>
    <w:panose1 w:val="020B0304020202020204"/>
    <w:charset w:val="DE"/>
    <w:family w:val="swiss"/>
    <w:pitch w:val="variable"/>
    <w:sig w:usb0="81000003" w:usb1="00000000" w:usb2="00000000" w:usb3="00000000" w:csb0="00010001" w:csb1="00000000"/>
  </w:font>
  <w:font w:name="MinionPro-Regular">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7E1C0" w14:textId="77777777" w:rsidR="005D0CDA" w:rsidRDefault="005D0C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0C172" w14:textId="77777777" w:rsidR="005D0CDA" w:rsidRDefault="005D0C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4000F" w14:textId="77777777" w:rsidR="005D0CDA" w:rsidRDefault="005D0C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BDBBF6" w14:textId="77777777" w:rsidR="00383AFC" w:rsidRDefault="00383AFC" w:rsidP="00357A85">
      <w:pPr>
        <w:spacing w:after="0" w:line="240" w:lineRule="auto"/>
      </w:pPr>
      <w:r>
        <w:separator/>
      </w:r>
    </w:p>
  </w:footnote>
  <w:footnote w:type="continuationSeparator" w:id="0">
    <w:p w14:paraId="60CEA50B" w14:textId="77777777" w:rsidR="00383AFC" w:rsidRDefault="00383AFC" w:rsidP="00357A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23583" w14:textId="64850141" w:rsidR="005D0CDA" w:rsidRDefault="005D0CDA">
    <w:pPr>
      <w:pStyle w:val="Header"/>
    </w:pPr>
    <w:r>
      <w:rPr>
        <w:noProof/>
      </w:rPr>
      <w:pict w14:anchorId="38A672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011521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911C3" w14:textId="026C08A7" w:rsidR="005D0CDA" w:rsidRDefault="005D0CDA">
    <w:pPr>
      <w:pStyle w:val="Header"/>
    </w:pPr>
    <w:r>
      <w:rPr>
        <w:noProof/>
      </w:rPr>
      <w:pict w14:anchorId="4D81AA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011522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96BCD" w14:textId="03FF167B" w:rsidR="005D0CDA" w:rsidRDefault="005D0CDA">
    <w:pPr>
      <w:pStyle w:val="Header"/>
    </w:pPr>
    <w:r>
      <w:rPr>
        <w:noProof/>
      </w:rPr>
      <w:pict w14:anchorId="7A1EA0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011521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071894"/>
    <w:multiLevelType w:val="hybridMultilevel"/>
    <w:tmpl w:val="A0E4B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9A3C19"/>
    <w:multiLevelType w:val="hybridMultilevel"/>
    <w:tmpl w:val="4850B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4287949"/>
    <w:multiLevelType w:val="hybridMultilevel"/>
    <w:tmpl w:val="403E1064"/>
    <w:lvl w:ilvl="0" w:tplc="72A824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61C"/>
    <w:rsid w:val="0002303B"/>
    <w:rsid w:val="00032D5F"/>
    <w:rsid w:val="0004067A"/>
    <w:rsid w:val="00041AEF"/>
    <w:rsid w:val="00052BF7"/>
    <w:rsid w:val="0007383F"/>
    <w:rsid w:val="0007443E"/>
    <w:rsid w:val="0008532E"/>
    <w:rsid w:val="00093EAB"/>
    <w:rsid w:val="000A56E5"/>
    <w:rsid w:val="000C6D10"/>
    <w:rsid w:val="000C7C84"/>
    <w:rsid w:val="001343EE"/>
    <w:rsid w:val="001C4A1E"/>
    <w:rsid w:val="001E5973"/>
    <w:rsid w:val="00202BA7"/>
    <w:rsid w:val="002200CD"/>
    <w:rsid w:val="00233954"/>
    <w:rsid w:val="002668AA"/>
    <w:rsid w:val="00272E92"/>
    <w:rsid w:val="00276BB1"/>
    <w:rsid w:val="0027778F"/>
    <w:rsid w:val="002806FE"/>
    <w:rsid w:val="00287A79"/>
    <w:rsid w:val="00292C92"/>
    <w:rsid w:val="00295F05"/>
    <w:rsid w:val="002A7BE2"/>
    <w:rsid w:val="003217CB"/>
    <w:rsid w:val="0032451E"/>
    <w:rsid w:val="00326921"/>
    <w:rsid w:val="00327065"/>
    <w:rsid w:val="00327C66"/>
    <w:rsid w:val="00345706"/>
    <w:rsid w:val="00357A85"/>
    <w:rsid w:val="00375C8E"/>
    <w:rsid w:val="00376E02"/>
    <w:rsid w:val="00383AB7"/>
    <w:rsid w:val="00383AFC"/>
    <w:rsid w:val="00386398"/>
    <w:rsid w:val="003B47D4"/>
    <w:rsid w:val="003B5E01"/>
    <w:rsid w:val="003B68AD"/>
    <w:rsid w:val="003B6DEF"/>
    <w:rsid w:val="003C261D"/>
    <w:rsid w:val="003E55EA"/>
    <w:rsid w:val="00416A78"/>
    <w:rsid w:val="00462AF6"/>
    <w:rsid w:val="00480C61"/>
    <w:rsid w:val="0048176F"/>
    <w:rsid w:val="004A1223"/>
    <w:rsid w:val="004D44A1"/>
    <w:rsid w:val="00500A1C"/>
    <w:rsid w:val="00540190"/>
    <w:rsid w:val="005517C1"/>
    <w:rsid w:val="00570A3F"/>
    <w:rsid w:val="00596D81"/>
    <w:rsid w:val="005D0CDA"/>
    <w:rsid w:val="00622F29"/>
    <w:rsid w:val="0062697A"/>
    <w:rsid w:val="00630137"/>
    <w:rsid w:val="00634839"/>
    <w:rsid w:val="00640407"/>
    <w:rsid w:val="006421B0"/>
    <w:rsid w:val="0066008C"/>
    <w:rsid w:val="00691B08"/>
    <w:rsid w:val="00697BB3"/>
    <w:rsid w:val="006B25F4"/>
    <w:rsid w:val="006B629D"/>
    <w:rsid w:val="006B7932"/>
    <w:rsid w:val="00702F23"/>
    <w:rsid w:val="00705206"/>
    <w:rsid w:val="00733714"/>
    <w:rsid w:val="007459D3"/>
    <w:rsid w:val="00796403"/>
    <w:rsid w:val="007A0B62"/>
    <w:rsid w:val="007B65CB"/>
    <w:rsid w:val="007D2FE7"/>
    <w:rsid w:val="007D36A0"/>
    <w:rsid w:val="007E6F72"/>
    <w:rsid w:val="007F7537"/>
    <w:rsid w:val="00800ACC"/>
    <w:rsid w:val="00840AA3"/>
    <w:rsid w:val="00851E50"/>
    <w:rsid w:val="00855ED0"/>
    <w:rsid w:val="00911AED"/>
    <w:rsid w:val="0092659C"/>
    <w:rsid w:val="00945C38"/>
    <w:rsid w:val="00970346"/>
    <w:rsid w:val="009840D1"/>
    <w:rsid w:val="00994B3E"/>
    <w:rsid w:val="00995BB5"/>
    <w:rsid w:val="009A388B"/>
    <w:rsid w:val="009B2191"/>
    <w:rsid w:val="009B4FA8"/>
    <w:rsid w:val="009C0D43"/>
    <w:rsid w:val="009E0731"/>
    <w:rsid w:val="00A251F7"/>
    <w:rsid w:val="00A25BDE"/>
    <w:rsid w:val="00A33DAA"/>
    <w:rsid w:val="00A40E2C"/>
    <w:rsid w:val="00A57E16"/>
    <w:rsid w:val="00A855A0"/>
    <w:rsid w:val="00A93B08"/>
    <w:rsid w:val="00A9585C"/>
    <w:rsid w:val="00AB4FD4"/>
    <w:rsid w:val="00AC4041"/>
    <w:rsid w:val="00AD0403"/>
    <w:rsid w:val="00AD161C"/>
    <w:rsid w:val="00AD1BCE"/>
    <w:rsid w:val="00AD3A25"/>
    <w:rsid w:val="00AE068F"/>
    <w:rsid w:val="00B0058C"/>
    <w:rsid w:val="00B103A2"/>
    <w:rsid w:val="00B90D5A"/>
    <w:rsid w:val="00BC031A"/>
    <w:rsid w:val="00BD422D"/>
    <w:rsid w:val="00BE184E"/>
    <w:rsid w:val="00BE5E73"/>
    <w:rsid w:val="00BE6231"/>
    <w:rsid w:val="00BF6AD1"/>
    <w:rsid w:val="00C06B98"/>
    <w:rsid w:val="00C14944"/>
    <w:rsid w:val="00C56353"/>
    <w:rsid w:val="00CC43BA"/>
    <w:rsid w:val="00CC693F"/>
    <w:rsid w:val="00CF443A"/>
    <w:rsid w:val="00D0288F"/>
    <w:rsid w:val="00D25010"/>
    <w:rsid w:val="00D5036E"/>
    <w:rsid w:val="00DA4871"/>
    <w:rsid w:val="00DF0E2F"/>
    <w:rsid w:val="00E23B2B"/>
    <w:rsid w:val="00E60CD8"/>
    <w:rsid w:val="00E6701D"/>
    <w:rsid w:val="00EB5091"/>
    <w:rsid w:val="00F2786C"/>
    <w:rsid w:val="00FB4F6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751FF6"/>
  <w15:chartTrackingRefBased/>
  <w15:docId w15:val="{01225D84-A476-4879-9813-52E07B454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7A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7A85"/>
  </w:style>
  <w:style w:type="paragraph" w:styleId="Footer">
    <w:name w:val="footer"/>
    <w:basedOn w:val="Normal"/>
    <w:link w:val="FooterChar"/>
    <w:uiPriority w:val="99"/>
    <w:unhideWhenUsed/>
    <w:rsid w:val="00357A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7A85"/>
  </w:style>
  <w:style w:type="character" w:customStyle="1" w:styleId="fontstyle01">
    <w:name w:val="fontstyle01"/>
    <w:basedOn w:val="DefaultParagraphFont"/>
    <w:rsid w:val="00851E50"/>
    <w:rPr>
      <w:rFonts w:ascii="MinionPro-Regular" w:hAnsi="MinionPro-Regular" w:hint="default"/>
      <w:b w:val="0"/>
      <w:bCs w:val="0"/>
      <w:i w:val="0"/>
      <w:iCs w:val="0"/>
      <w:color w:val="231F20"/>
      <w:sz w:val="22"/>
      <w:szCs w:val="22"/>
    </w:rPr>
  </w:style>
  <w:style w:type="character" w:styleId="Hyperlink">
    <w:name w:val="Hyperlink"/>
    <w:basedOn w:val="DefaultParagraphFont"/>
    <w:uiPriority w:val="99"/>
    <w:unhideWhenUsed/>
    <w:rsid w:val="00292C92"/>
    <w:rPr>
      <w:color w:val="0563C1" w:themeColor="hyperlink"/>
      <w:u w:val="single"/>
    </w:rPr>
  </w:style>
  <w:style w:type="paragraph" w:styleId="ListParagraph">
    <w:name w:val="List Paragraph"/>
    <w:basedOn w:val="Normal"/>
    <w:uiPriority w:val="34"/>
    <w:qFormat/>
    <w:rsid w:val="0007383F"/>
    <w:pPr>
      <w:ind w:left="720"/>
      <w:contextualSpacing/>
    </w:pPr>
  </w:style>
  <w:style w:type="character" w:styleId="Emphasis">
    <w:name w:val="Emphasis"/>
    <w:basedOn w:val="DefaultParagraphFont"/>
    <w:uiPriority w:val="20"/>
    <w:qFormat/>
    <w:rsid w:val="007B65CB"/>
    <w:rPr>
      <w:i/>
      <w:iCs/>
    </w:rPr>
  </w:style>
  <w:style w:type="table" w:styleId="TableGrid">
    <w:name w:val="Table Grid"/>
    <w:basedOn w:val="TableNormal"/>
    <w:uiPriority w:val="39"/>
    <w:rsid w:val="00F278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853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1297</TotalTime>
  <Pages>9</Pages>
  <Words>1671</Words>
  <Characters>9527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SDI 1084</cp:lastModifiedBy>
  <cp:revision>37</cp:revision>
  <dcterms:created xsi:type="dcterms:W3CDTF">2025-03-02T13:26:00Z</dcterms:created>
  <dcterms:modified xsi:type="dcterms:W3CDTF">2025-04-05T13:52:00Z</dcterms:modified>
</cp:coreProperties>
</file>