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6AC4" w14:textId="4C0E9B90" w:rsidR="008A60E1" w:rsidRPr="008A60E1" w:rsidRDefault="008A60E1" w:rsidP="008A60E1">
      <w:pPr>
        <w:ind w:left="720" w:hanging="270"/>
        <w:rPr>
          <w:b/>
          <w:bCs/>
          <w:u w:val="single"/>
        </w:rPr>
      </w:pPr>
      <w:r w:rsidRPr="008A60E1">
        <w:rPr>
          <w:b/>
          <w:bCs/>
          <w:u w:val="single"/>
        </w:rPr>
        <w:t>Original Research Article</w:t>
      </w:r>
    </w:p>
    <w:p w14:paraId="3B87C786" w14:textId="77777777" w:rsidR="008A60E1" w:rsidRDefault="008A60E1" w:rsidP="006C7DAB">
      <w:pPr>
        <w:ind w:left="720" w:hanging="270"/>
        <w:jc w:val="center"/>
        <w:rPr>
          <w:b/>
          <w:bCs/>
        </w:rPr>
      </w:pPr>
    </w:p>
    <w:p w14:paraId="7F52EB2D" w14:textId="14EF4DC9" w:rsidR="00304058" w:rsidRPr="004A0CD2" w:rsidRDefault="00E473D5" w:rsidP="006C7DAB">
      <w:pPr>
        <w:ind w:left="720" w:hanging="270"/>
        <w:jc w:val="center"/>
        <w:rPr>
          <w:b/>
          <w:bCs/>
        </w:rPr>
      </w:pPr>
      <w:r w:rsidRPr="004A0CD2">
        <w:rPr>
          <w:b/>
          <w:bCs/>
        </w:rPr>
        <w:t xml:space="preserve">Constraint </w:t>
      </w:r>
      <w:r w:rsidR="008E4106" w:rsidRPr="004A0CD2">
        <w:rPr>
          <w:b/>
          <w:bCs/>
        </w:rPr>
        <w:t xml:space="preserve">and </w:t>
      </w:r>
      <w:r w:rsidRPr="004A0CD2">
        <w:rPr>
          <w:b/>
          <w:bCs/>
        </w:rPr>
        <w:t xml:space="preserve">Suggestion </w:t>
      </w:r>
      <w:r w:rsidR="008E4106" w:rsidRPr="004A0CD2">
        <w:rPr>
          <w:b/>
          <w:bCs/>
        </w:rPr>
        <w:t>of the</w:t>
      </w:r>
      <w:r w:rsidR="008C17F1" w:rsidRPr="004A0CD2">
        <w:rPr>
          <w:b/>
          <w:bCs/>
        </w:rPr>
        <w:t xml:space="preserve"> </w:t>
      </w:r>
      <w:r w:rsidRPr="004A0CD2">
        <w:rPr>
          <w:b/>
          <w:bCs/>
        </w:rPr>
        <w:t xml:space="preserve">Trained </w:t>
      </w:r>
      <w:r w:rsidR="00E869CC" w:rsidRPr="004A0CD2">
        <w:rPr>
          <w:b/>
          <w:bCs/>
        </w:rPr>
        <w:t xml:space="preserve">and </w:t>
      </w:r>
      <w:r w:rsidRPr="004A0CD2">
        <w:rPr>
          <w:b/>
          <w:bCs/>
        </w:rPr>
        <w:t xml:space="preserve">Untrained Soybean Growers in Madhya Pradesh State of India </w:t>
      </w:r>
    </w:p>
    <w:p w14:paraId="2B150EA4" w14:textId="77777777" w:rsidR="006C7DAB" w:rsidRPr="004A0CD2" w:rsidRDefault="006C7DAB" w:rsidP="006C7DAB">
      <w:pPr>
        <w:ind w:left="720" w:hanging="270"/>
        <w:jc w:val="center"/>
        <w:rPr>
          <w:rFonts w:eastAsia="Arial Unicode MS"/>
          <w:b/>
          <w:bCs/>
          <w:lang w:bidi="hi-IN"/>
        </w:rPr>
      </w:pPr>
    </w:p>
    <w:p w14:paraId="10B68384" w14:textId="77777777" w:rsidR="00154410" w:rsidRDefault="00154410" w:rsidP="008E5103">
      <w:pPr>
        <w:spacing w:after="240"/>
        <w:ind w:left="720" w:hanging="720"/>
        <w:jc w:val="center"/>
        <w:rPr>
          <w:b/>
          <w:bCs/>
        </w:rPr>
      </w:pPr>
    </w:p>
    <w:p w14:paraId="66D60D9A" w14:textId="77777777" w:rsidR="00154410" w:rsidRDefault="00154410" w:rsidP="008E5103">
      <w:pPr>
        <w:spacing w:after="240"/>
        <w:ind w:left="720" w:hanging="720"/>
        <w:jc w:val="center"/>
        <w:rPr>
          <w:b/>
          <w:bCs/>
        </w:rPr>
      </w:pPr>
    </w:p>
    <w:p w14:paraId="457F59A6" w14:textId="77777777" w:rsidR="00154410" w:rsidRDefault="00154410" w:rsidP="008E5103">
      <w:pPr>
        <w:spacing w:after="240"/>
        <w:ind w:left="720" w:hanging="720"/>
        <w:jc w:val="center"/>
        <w:rPr>
          <w:b/>
          <w:bCs/>
        </w:rPr>
      </w:pPr>
    </w:p>
    <w:p w14:paraId="0CECBD70" w14:textId="77777777" w:rsidR="00154410" w:rsidRDefault="00154410" w:rsidP="008E5103">
      <w:pPr>
        <w:spacing w:after="240"/>
        <w:ind w:left="720" w:hanging="720"/>
        <w:jc w:val="center"/>
        <w:rPr>
          <w:b/>
          <w:bCs/>
        </w:rPr>
      </w:pPr>
    </w:p>
    <w:p w14:paraId="45E82A70" w14:textId="77777777" w:rsidR="00154410" w:rsidRDefault="00154410" w:rsidP="008E5103">
      <w:pPr>
        <w:spacing w:after="240"/>
        <w:ind w:left="720" w:hanging="720"/>
        <w:jc w:val="center"/>
        <w:rPr>
          <w:b/>
          <w:bCs/>
        </w:rPr>
      </w:pPr>
    </w:p>
    <w:p w14:paraId="548DBF61" w14:textId="712C272F" w:rsidR="009D6B10" w:rsidRPr="004A0CD2" w:rsidRDefault="009D6B10" w:rsidP="008E5103">
      <w:pPr>
        <w:spacing w:after="240"/>
        <w:ind w:left="720" w:hanging="720"/>
        <w:jc w:val="center"/>
        <w:rPr>
          <w:b/>
          <w:bCs/>
        </w:rPr>
      </w:pPr>
      <w:r w:rsidRPr="004A0CD2">
        <w:rPr>
          <w:b/>
          <w:bCs/>
        </w:rPr>
        <w:t>ABSTRACT</w:t>
      </w:r>
    </w:p>
    <w:p w14:paraId="5CF3DA28" w14:textId="77777777" w:rsidR="00870FF4" w:rsidRPr="004A0CD2" w:rsidRDefault="00E837B4" w:rsidP="00AF33C2">
      <w:pPr>
        <w:spacing w:before="120" w:line="360" w:lineRule="auto"/>
        <w:ind w:firstLine="720"/>
        <w:jc w:val="both"/>
        <w:rPr>
          <w:b/>
          <w:bCs/>
        </w:rPr>
      </w:pPr>
      <w:r w:rsidRPr="004A0CD2">
        <w:rPr>
          <w:color w:val="000000" w:themeColor="text1"/>
        </w:rPr>
        <w:t xml:space="preserve">India needs to increase </w:t>
      </w:r>
      <w:r w:rsidR="00432033" w:rsidRPr="004A0CD2">
        <w:rPr>
          <w:color w:val="000000" w:themeColor="text1"/>
        </w:rPr>
        <w:t>soybean</w:t>
      </w:r>
      <w:r w:rsidRPr="004A0CD2">
        <w:rPr>
          <w:color w:val="000000" w:themeColor="text1"/>
        </w:rPr>
        <w:t xml:space="preserve"> production which can be possible by narrowing down the gap between t</w:t>
      </w:r>
      <w:r w:rsidR="00D75187" w:rsidRPr="004A0CD2">
        <w:rPr>
          <w:color w:val="000000" w:themeColor="text1"/>
        </w:rPr>
        <w:t>he existing technology and their</w:t>
      </w:r>
      <w:r w:rsidRPr="004A0CD2">
        <w:rPr>
          <w:color w:val="000000" w:themeColor="text1"/>
        </w:rPr>
        <w:t xml:space="preserve"> adoption.</w:t>
      </w:r>
      <w:r w:rsidRPr="004A0CD2">
        <w:rPr>
          <w:color w:val="FF0000"/>
        </w:rPr>
        <w:t xml:space="preserve"> </w:t>
      </w:r>
      <w:r w:rsidR="00AF33C2" w:rsidRPr="004A0CD2">
        <w:t xml:space="preserve">The research was based on a survey done in 2017-18 in order to </w:t>
      </w:r>
      <w:r w:rsidR="00A928BE" w:rsidRPr="004A0CD2">
        <w:t xml:space="preserve">constraints </w:t>
      </w:r>
      <w:r w:rsidR="00AF33C2" w:rsidRPr="004A0CD2">
        <w:t xml:space="preserve">faced by the trained and untrained soybean growers and their suggestions. The process of area and </w:t>
      </w:r>
      <w:proofErr w:type="gramStart"/>
      <w:r w:rsidR="00AF33C2" w:rsidRPr="004A0CD2">
        <w:t>respondents</w:t>
      </w:r>
      <w:proofErr w:type="gramEnd"/>
      <w:r w:rsidR="00AF33C2" w:rsidRPr="004A0CD2">
        <w:t xml:space="preserve"> selection were as; At the first stage </w:t>
      </w:r>
      <w:r w:rsidR="00A928BE" w:rsidRPr="004A0CD2">
        <w:rPr>
          <w:bCs/>
        </w:rPr>
        <w:t xml:space="preserve">one </w:t>
      </w:r>
      <w:r w:rsidR="00AF33C2" w:rsidRPr="004A0CD2">
        <w:rPr>
          <w:bCs/>
        </w:rPr>
        <w:t xml:space="preserve">district of Madhya Pradesh </w:t>
      </w:r>
      <w:r w:rsidR="006C7DAB" w:rsidRPr="004A0CD2">
        <w:rPr>
          <w:bCs/>
        </w:rPr>
        <w:t xml:space="preserve">state </w:t>
      </w:r>
      <w:r w:rsidR="00AF33C2" w:rsidRPr="004A0CD2">
        <w:rPr>
          <w:bCs/>
        </w:rPr>
        <w:t xml:space="preserve">have been selected through purposive which </w:t>
      </w:r>
      <w:proofErr w:type="spellStart"/>
      <w:r w:rsidR="00AF33C2" w:rsidRPr="004A0CD2">
        <w:rPr>
          <w:bCs/>
        </w:rPr>
        <w:t>Sehore</w:t>
      </w:r>
      <w:proofErr w:type="spellEnd"/>
      <w:r w:rsidR="00AF33C2" w:rsidRPr="004A0CD2">
        <w:rPr>
          <w:bCs/>
        </w:rPr>
        <w:t xml:space="preserve"> for the present study. </w:t>
      </w:r>
      <w:r w:rsidR="00AF33C2" w:rsidRPr="004A0CD2">
        <w:rPr>
          <w:bCs/>
          <w:lang w:val="en-GB"/>
        </w:rPr>
        <w:t xml:space="preserve">The total number of blocks in </w:t>
      </w:r>
      <w:proofErr w:type="spellStart"/>
      <w:r w:rsidR="00AF33C2" w:rsidRPr="004A0CD2">
        <w:rPr>
          <w:bCs/>
          <w:lang w:val="en-GB"/>
        </w:rPr>
        <w:t>Sehore</w:t>
      </w:r>
      <w:proofErr w:type="spellEnd"/>
      <w:r w:rsidR="00AF33C2" w:rsidRPr="004A0CD2">
        <w:rPr>
          <w:bCs/>
          <w:lang w:val="en-GB"/>
        </w:rPr>
        <w:t xml:space="preserve"> district is five. Out of these, two blocks namely, </w:t>
      </w:r>
      <w:proofErr w:type="spellStart"/>
      <w:r w:rsidR="00AF33C2" w:rsidRPr="004A0CD2">
        <w:rPr>
          <w:bCs/>
          <w:lang w:val="en-GB"/>
        </w:rPr>
        <w:t>Sehore</w:t>
      </w:r>
      <w:proofErr w:type="spellEnd"/>
      <w:r w:rsidR="00AF33C2" w:rsidRPr="004A0CD2">
        <w:rPr>
          <w:bCs/>
          <w:lang w:val="en-GB"/>
        </w:rPr>
        <w:t xml:space="preserve"> and </w:t>
      </w:r>
      <w:proofErr w:type="spellStart"/>
      <w:r w:rsidR="00AF33C2" w:rsidRPr="004A0CD2">
        <w:rPr>
          <w:bCs/>
          <w:lang w:val="en-GB"/>
        </w:rPr>
        <w:t>Ichhawar</w:t>
      </w:r>
      <w:proofErr w:type="spellEnd"/>
      <w:r w:rsidR="00AF33C2" w:rsidRPr="004A0CD2">
        <w:rPr>
          <w:bCs/>
          <w:lang w:val="en-GB"/>
        </w:rPr>
        <w:t xml:space="preserve"> were selected randomly.</w:t>
      </w:r>
      <w:r w:rsidR="00AF33C2" w:rsidRPr="004A0CD2">
        <w:rPr>
          <w:bCs/>
        </w:rPr>
        <w:t xml:space="preserve"> A cumulative list of villages was prepared on the basis of soybean growers who received training under KVK. The villages having maximum number of trained soybean growers were selected from prepared list and five-five villages were selected from each selected block, thus a total of ten villages were selected from both blocks, similarly five villages were also selected from </w:t>
      </w:r>
      <w:proofErr w:type="gramStart"/>
      <w:r w:rsidR="00AF33C2" w:rsidRPr="004A0CD2">
        <w:rPr>
          <w:bCs/>
        </w:rPr>
        <w:t>the each</w:t>
      </w:r>
      <w:proofErr w:type="gramEnd"/>
      <w:r w:rsidR="00AF33C2" w:rsidRPr="004A0CD2">
        <w:rPr>
          <w:bCs/>
        </w:rPr>
        <w:t xml:space="preserve"> block that is uncovered under KVK. Therefore, a total number of 20 villages were selected to select soybean growers. The soybean growers are main source of information. In view of the objectives of study two types of soybean growers, trained and untrained were selected. A total 200 soybean growers in which 100 growers trained and 100 growers untrained were selected through Probability proportion to size method (PPS) from the selected villages.</w:t>
      </w:r>
      <w:r w:rsidR="00E00C66" w:rsidRPr="004A0CD2">
        <w:rPr>
          <w:bCs/>
        </w:rPr>
        <w:t xml:space="preserve"> </w:t>
      </w:r>
      <w:r w:rsidR="00AF33C2" w:rsidRPr="004A0CD2">
        <w:rPr>
          <w:lang w:bidi="hi-IN"/>
        </w:rPr>
        <w:t>D</w:t>
      </w:r>
      <w:r w:rsidR="00AF33C2" w:rsidRPr="004A0CD2">
        <w:rPr>
          <w:cs/>
          <w:lang w:bidi="hi-IN"/>
        </w:rPr>
        <w:t>at</w:t>
      </w:r>
      <w:r w:rsidR="00AF33C2" w:rsidRPr="004A0CD2">
        <w:rPr>
          <w:lang w:bidi="hi-IN"/>
        </w:rPr>
        <w:t>a</w:t>
      </w:r>
      <w:r w:rsidR="00AF33C2" w:rsidRPr="004A0CD2">
        <w:rPr>
          <w:cs/>
          <w:lang w:bidi="hi-IN"/>
        </w:rPr>
        <w:t xml:space="preserve"> were collected</w:t>
      </w:r>
      <w:r w:rsidR="00AF33C2" w:rsidRPr="004A0CD2">
        <w:rPr>
          <w:lang w:bidi="hi-IN"/>
        </w:rPr>
        <w:t xml:space="preserve"> by researcher through</w:t>
      </w:r>
      <w:r w:rsidR="00AF33C2" w:rsidRPr="004A0CD2">
        <w:rPr>
          <w:cs/>
          <w:lang w:bidi="hi-IN"/>
        </w:rPr>
        <w:t xml:space="preserve"> a</w:t>
      </w:r>
      <w:r w:rsidR="00AF33C2" w:rsidRPr="004A0CD2">
        <w:t xml:space="preserve">n interview schedule method </w:t>
      </w:r>
      <w:r w:rsidR="00AF33C2" w:rsidRPr="004A0CD2">
        <w:rPr>
          <w:lang w:bidi="hi-IN"/>
        </w:rPr>
        <w:t>by</w:t>
      </w:r>
      <w:r w:rsidR="00AF33C2" w:rsidRPr="004A0CD2">
        <w:rPr>
          <w:cs/>
          <w:lang w:bidi="hi-IN"/>
        </w:rPr>
        <w:t xml:space="preserve"> open </w:t>
      </w:r>
      <w:r w:rsidR="00AF33C2" w:rsidRPr="004A0CD2">
        <w:rPr>
          <w:lang w:bidi="hi-IN"/>
        </w:rPr>
        <w:t xml:space="preserve">ended </w:t>
      </w:r>
      <w:r w:rsidR="00AF33C2" w:rsidRPr="004A0CD2">
        <w:rPr>
          <w:cs/>
          <w:lang w:bidi="hi-IN"/>
        </w:rPr>
        <w:t>response of respondents.</w:t>
      </w:r>
      <w:r w:rsidR="00AF33C2" w:rsidRPr="004A0CD2">
        <w:t xml:space="preserve"> An appropriate statistics measures has been used to draw inferences.</w:t>
      </w:r>
    </w:p>
    <w:p w14:paraId="12051C48" w14:textId="77777777" w:rsidR="008C720C" w:rsidRPr="004A0CD2" w:rsidRDefault="00E80218" w:rsidP="0057019B">
      <w:pPr>
        <w:spacing w:after="240" w:line="276" w:lineRule="auto"/>
        <w:jc w:val="both"/>
      </w:pPr>
      <w:r w:rsidRPr="004A0CD2">
        <w:rPr>
          <w:b/>
          <w:bCs/>
          <w:lang w:bidi="hi-IN"/>
        </w:rPr>
        <w:t xml:space="preserve">Keywords: </w:t>
      </w:r>
      <w:r w:rsidR="00D75187" w:rsidRPr="004A0CD2">
        <w:rPr>
          <w:lang w:bidi="hi-IN"/>
        </w:rPr>
        <w:t>Constraint</w:t>
      </w:r>
      <w:r w:rsidR="00870FF4" w:rsidRPr="004A0CD2">
        <w:rPr>
          <w:lang w:bidi="hi-IN"/>
        </w:rPr>
        <w:t xml:space="preserve">, Suggestion, </w:t>
      </w:r>
      <w:r w:rsidR="00B200E7" w:rsidRPr="004A0CD2">
        <w:rPr>
          <w:lang w:bidi="hi-IN"/>
        </w:rPr>
        <w:t>Soybean Growers</w:t>
      </w:r>
      <w:r w:rsidR="00870FF4" w:rsidRPr="004A0CD2">
        <w:rPr>
          <w:lang w:bidi="hi-IN"/>
        </w:rPr>
        <w:t xml:space="preserve">, </w:t>
      </w:r>
      <w:r w:rsidR="00B200E7" w:rsidRPr="004A0CD2">
        <w:rPr>
          <w:lang w:bidi="hi-IN"/>
        </w:rPr>
        <w:t>Trained</w:t>
      </w:r>
      <w:r w:rsidR="00870FF4" w:rsidRPr="004A0CD2">
        <w:rPr>
          <w:lang w:bidi="hi-IN"/>
        </w:rPr>
        <w:t xml:space="preserve">, </w:t>
      </w:r>
      <w:r w:rsidR="00B200E7" w:rsidRPr="004A0CD2">
        <w:rPr>
          <w:lang w:bidi="hi-IN"/>
        </w:rPr>
        <w:t>Untrained</w:t>
      </w:r>
      <w:r w:rsidR="00870FF4" w:rsidRPr="004A0CD2">
        <w:rPr>
          <w:lang w:bidi="hi-IN"/>
        </w:rPr>
        <w:t>.</w:t>
      </w:r>
    </w:p>
    <w:p w14:paraId="7BC01AC3" w14:textId="77777777" w:rsidR="00154410" w:rsidRDefault="00154410" w:rsidP="00A41867">
      <w:pPr>
        <w:spacing w:before="240" w:line="276" w:lineRule="auto"/>
        <w:jc w:val="both"/>
        <w:rPr>
          <w:b/>
          <w:bCs/>
          <w:cs/>
          <w:lang w:bidi="hi-IN"/>
        </w:rPr>
      </w:pPr>
    </w:p>
    <w:p w14:paraId="212693A4" w14:textId="77777777" w:rsidR="00154410" w:rsidRDefault="00154410" w:rsidP="00A41867">
      <w:pPr>
        <w:spacing w:before="240" w:line="276" w:lineRule="auto"/>
        <w:jc w:val="both"/>
        <w:rPr>
          <w:b/>
          <w:bCs/>
          <w:cs/>
          <w:lang w:bidi="hi-IN"/>
        </w:rPr>
      </w:pPr>
    </w:p>
    <w:p w14:paraId="691AB146" w14:textId="13CFACD8" w:rsidR="00E24080" w:rsidRPr="004A0CD2" w:rsidRDefault="00E24080" w:rsidP="00A41867">
      <w:pPr>
        <w:spacing w:before="240" w:line="276" w:lineRule="auto"/>
        <w:jc w:val="both"/>
        <w:rPr>
          <w:b/>
          <w:bCs/>
          <w:lang w:bidi="hi-IN"/>
        </w:rPr>
      </w:pPr>
      <w:r w:rsidRPr="004A0CD2">
        <w:rPr>
          <w:b/>
          <w:bCs/>
          <w:cs/>
          <w:lang w:bidi="hi-IN"/>
        </w:rPr>
        <w:lastRenderedPageBreak/>
        <w:t>INTRODUCTION</w:t>
      </w:r>
      <w:r w:rsidR="00A30A22" w:rsidRPr="004A0CD2">
        <w:rPr>
          <w:b/>
          <w:bCs/>
          <w:lang w:bidi="hi-IN"/>
        </w:rPr>
        <w:t>:</w:t>
      </w:r>
    </w:p>
    <w:p w14:paraId="400FB055" w14:textId="77777777" w:rsidR="0084655C" w:rsidRPr="004A0CD2" w:rsidRDefault="0084655C" w:rsidP="0084655C">
      <w:pPr>
        <w:spacing w:before="120" w:after="240" w:line="360" w:lineRule="auto"/>
        <w:ind w:firstLine="720"/>
        <w:jc w:val="both"/>
        <w:rPr>
          <w:color w:val="000000"/>
        </w:rPr>
      </w:pPr>
      <w:r w:rsidRPr="004A0CD2">
        <w:t>Soybean is a species of legume</w:t>
      </w:r>
      <w:r w:rsidR="00E869CC" w:rsidRPr="004A0CD2">
        <w:t xml:space="preserve"> </w:t>
      </w:r>
      <w:r w:rsidRPr="004A0CD2">
        <w:t>botanically known as</w:t>
      </w:r>
      <w:r w:rsidR="00E869CC" w:rsidRPr="004A0CD2">
        <w:t xml:space="preserve"> </w:t>
      </w:r>
      <w:r w:rsidRPr="004A0CD2">
        <w:rPr>
          <w:i/>
          <w:iCs/>
          <w:color w:val="000000"/>
        </w:rPr>
        <w:t>Glycine max</w:t>
      </w:r>
      <w:r w:rsidRPr="004A0CD2">
        <w:rPr>
          <w:color w:val="000000"/>
        </w:rPr>
        <w:t xml:space="preserve"> native to eastern Asia. It is classified as an oilseed rather than a pulse due to its high oil content. It is more popularly used as a source of vegetable oil and industrial applications such as biodiesel. It has been grown in China for over 5,000 years.</w:t>
      </w:r>
    </w:p>
    <w:p w14:paraId="34EC87EB" w14:textId="77777777" w:rsidR="0084655C" w:rsidRPr="004A0CD2" w:rsidRDefault="0084655C" w:rsidP="0084655C">
      <w:pPr>
        <w:spacing w:before="120" w:line="360" w:lineRule="auto"/>
        <w:ind w:firstLine="720"/>
        <w:jc w:val="both"/>
        <w:rPr>
          <w:color w:val="000000"/>
        </w:rPr>
      </w:pPr>
      <w:r w:rsidRPr="004A0CD2">
        <w:rPr>
          <w:color w:val="000000"/>
        </w:rPr>
        <w:t xml:space="preserve">Soybean is one of the most versatile crops grown around the world. It has a raft of applications including a source of vegetable oil for human food and industrial uses, as a valued protein source in livestock production, for use in preparing a range of human foods such as traditional foods like tofu and soy milk as well as novel uses as a protein isolate and for textured protein. Soybean also has almost endless applications in industrial products such lubricants, plastics, waxes and a range of intermediate chemicals including fatty acids. In more recent times, soybean has been recognized for its health and well-being properties and is now used in a range of nutrition bars, cereals, pasta and baked goods. </w:t>
      </w:r>
    </w:p>
    <w:p w14:paraId="71271072" w14:textId="77777777" w:rsidR="0084655C" w:rsidRPr="004A0CD2" w:rsidRDefault="0084655C" w:rsidP="0084655C">
      <w:pPr>
        <w:spacing w:before="120" w:line="360" w:lineRule="auto"/>
        <w:ind w:firstLine="720"/>
        <w:jc w:val="both"/>
        <w:rPr>
          <w:color w:val="000000"/>
        </w:rPr>
      </w:pPr>
      <w:r w:rsidRPr="004A0CD2">
        <w:rPr>
          <w:color w:val="000000"/>
        </w:rPr>
        <w:t>Soybean makes up about 60% of the overall world oilseed production. Soybean is grown and traded across the globe and considered one of the most important of global commodities. Average 260 million tones used worldwide each year and about 10% is used directly for human foods, about 20% is extracted for oil and the remaining use as livestock feeds.</w:t>
      </w:r>
    </w:p>
    <w:p w14:paraId="02AEC999" w14:textId="77777777" w:rsidR="0084655C" w:rsidRPr="004A0CD2" w:rsidRDefault="0084655C" w:rsidP="0084655C">
      <w:pPr>
        <w:spacing w:before="120" w:line="360" w:lineRule="auto"/>
        <w:ind w:firstLine="720"/>
        <w:jc w:val="both"/>
        <w:rPr>
          <w:color w:val="000000"/>
        </w:rPr>
      </w:pPr>
      <w:r w:rsidRPr="004A0CD2">
        <w:t xml:space="preserve">The crop has an important place in world's oilseed cultivation scenario, due to its high productivity, profitability and vital contribution towards maintaining soil fertility. The crop also has a prominent place as the world's most important seed legume, which contributes 25% to the global vegetable oil production, about two thirds of the world's protein concentrate for livestock feeding and is a valuable ingredient in formulated feeds for poultry and fish. About 85% of the world's soybeans are processed annually into soybean meal and oil. Approximately 98% of the soybean meal is crushed and further processed into animal feed with the balance used to make soy flour and proteins. </w:t>
      </w:r>
      <w:r w:rsidR="00A928BE" w:rsidRPr="004A0CD2">
        <w:t xml:space="preserve">of </w:t>
      </w:r>
      <w:r w:rsidRPr="004A0CD2">
        <w:t>the oil fraction, 95% is consumed as edible oil; the rest is used for industrial products such as fatty acids, soaps and biodiesel. The major soybean producing nations are the United States, Brazil and Argentina. The three countries dominate global production, accounting for 80% of the world's soybean supply. Global production of soybean has grown at a compound annual growth rate of 2.78% from 215.69 million metric tons in 2004-05 to 283.79 million metric tons in 2013-14.</w:t>
      </w:r>
    </w:p>
    <w:p w14:paraId="0678A084" w14:textId="77777777" w:rsidR="0084655C" w:rsidRPr="004A0CD2" w:rsidRDefault="0084655C" w:rsidP="0084655C">
      <w:pPr>
        <w:spacing w:before="120" w:line="360" w:lineRule="auto"/>
        <w:ind w:firstLine="720"/>
        <w:jc w:val="both"/>
        <w:rPr>
          <w:color w:val="000000"/>
        </w:rPr>
      </w:pPr>
      <w:r w:rsidRPr="004A0CD2">
        <w:lastRenderedPageBreak/>
        <w:t xml:space="preserve">The importance of soybean in Indian economy as it contributes significantly to the Indian edible oil pool. Presently soybean contributes 43% to the total oilseeds and 25% to the total oil production in the country. Currently, India ranks fourth in respect to production of soybean in the world. The crop helps earn valuable foreign exchange (Rs. 62000 </w:t>
      </w:r>
      <w:proofErr w:type="gramStart"/>
      <w:r w:rsidRPr="004A0CD2">
        <w:t>millions</w:t>
      </w:r>
      <w:proofErr w:type="gramEnd"/>
      <w:r w:rsidRPr="004A0CD2">
        <w:t xml:space="preserve"> in 2012-13) by way of soya meal exports. Soybean has largely been responsible in uplifting soybean grower’s economic status in many pockets of the country. It usually fetches higher income to the soybean growers owing to the huge export market for soybean de-oiled cake. While on one hand production of soybean in India has increased at a compound annual growth rate of 9.60 per cent from 6.87 million tons in 2004-05 to 15.68 million tons in 2012-13. On the other </w:t>
      </w:r>
      <w:proofErr w:type="gramStart"/>
      <w:r w:rsidRPr="004A0CD2">
        <w:t>hand</w:t>
      </w:r>
      <w:proofErr w:type="gramEnd"/>
      <w:r w:rsidRPr="004A0CD2">
        <w:t xml:space="preserve"> soybean meal consumption has also increased at a compound annual growth </w:t>
      </w:r>
      <w:proofErr w:type="spellStart"/>
      <w:r w:rsidRPr="004A0CD2">
        <w:t>rateof</w:t>
      </w:r>
      <w:proofErr w:type="spellEnd"/>
      <w:r w:rsidRPr="004A0CD2">
        <w:t xml:space="preserve"> 10.82 per cent over the last eleven years from 1365 thousand million tons in 2004-05 to 4225 thousand million tons in 2014-15. Therefore, to keep pace with the increasing demand it is imperative to increase the productivity level of soybean in the country. </w:t>
      </w:r>
    </w:p>
    <w:p w14:paraId="5CB2A8B1" w14:textId="77777777" w:rsidR="0084655C" w:rsidRPr="004A0CD2" w:rsidRDefault="0084655C" w:rsidP="0084655C">
      <w:pPr>
        <w:spacing w:before="120" w:line="360" w:lineRule="auto"/>
        <w:ind w:firstLine="720"/>
        <w:jc w:val="both"/>
        <w:rPr>
          <w:color w:val="000000"/>
        </w:rPr>
      </w:pPr>
      <w:r w:rsidRPr="004A0CD2">
        <w:t>The production of soybean in India is dominated by Maharashtra and Madhya Pradesh which contributes to 89 per cent of the total soybean production in country India has the fifth largest vegetable oil economy in the world. After cereals, oilseeds are the second largest agricultural commodity, accounting for the 14% of the gross cropped area in the country. However, country meets its edible oil demand through imports, which accounts for almost 50% of requirement. The per capita consumption of the vegetable oil is increasing very rapidly due to increase in population and improved economic status of the population. The demand has increased to about 12.6 kg/year compared to 4 kg/year in 1961 and the projected demand for the year 2020 and 2050 is 16.443 and 19.16 kg/year respectively. To meet this demand, the country will require nearly 25.26 and 35.90 million tons of edible oil. In this scenario, soybean has played and will play a pivotal role in the future. Production of soybean in India is dominated by Maharashtra and Madhya Pradesh which contribute 89 per cent of the total production. Rajasthan, Andhra Pradesh, Karnataka, Chhattisgarh and Gujarat contribute the remaining 11 per cent production.</w:t>
      </w:r>
    </w:p>
    <w:p w14:paraId="4CFE7CBC" w14:textId="77777777" w:rsidR="0084655C" w:rsidRPr="004A0CD2" w:rsidRDefault="0084655C" w:rsidP="0084655C">
      <w:pPr>
        <w:spacing w:before="120" w:line="360" w:lineRule="auto"/>
        <w:ind w:firstLine="720"/>
        <w:jc w:val="both"/>
        <w:rPr>
          <w:color w:val="000000"/>
        </w:rPr>
      </w:pPr>
      <w:r w:rsidRPr="004A0CD2">
        <w:t xml:space="preserve">The green revolution increased production and productivity of food crops, improved food security and raised rural incomes, however, India still has a large poor and malnourished population. Expansion of farm incomes is still the most potent weapon for reducing poverty. Though food grain production has touched a new peak of 260 million tons in 2011-2012, growth in agriculture in the eleventh plan (2007-12) has remained below 4.0 per cent per year </w:t>
      </w:r>
      <w:r w:rsidRPr="004A0CD2">
        <w:lastRenderedPageBreak/>
        <w:t xml:space="preserve">(Planning Commission, 2011). The draft approach paper to the 12th Five Year Plan argues the need for ensuring a minimum of 4% growth in agriculture during the </w:t>
      </w:r>
      <w:proofErr w:type="spellStart"/>
      <w:r w:rsidRPr="004A0CD2">
        <w:t>XIIth</w:t>
      </w:r>
      <w:proofErr w:type="spellEnd"/>
      <w:r w:rsidRPr="004A0CD2">
        <w:t xml:space="preserve"> plan (2012-17).</w:t>
      </w:r>
    </w:p>
    <w:p w14:paraId="5A041F2C" w14:textId="77777777" w:rsidR="000E12B9" w:rsidRPr="004A0CD2" w:rsidRDefault="000E12B9" w:rsidP="00630DE5">
      <w:pPr>
        <w:spacing w:before="240" w:line="276" w:lineRule="auto"/>
        <w:jc w:val="both"/>
        <w:rPr>
          <w:b/>
        </w:rPr>
      </w:pPr>
      <w:r w:rsidRPr="004A0CD2">
        <w:rPr>
          <w:b/>
        </w:rPr>
        <w:t>METHODOLOGY</w:t>
      </w:r>
      <w:r w:rsidR="00A30A22" w:rsidRPr="004A0CD2">
        <w:t>:</w:t>
      </w:r>
    </w:p>
    <w:p w14:paraId="6B2CC3E2" w14:textId="77777777" w:rsidR="00163096" w:rsidRDefault="00047F75" w:rsidP="00163096">
      <w:pPr>
        <w:spacing w:before="120" w:line="360" w:lineRule="auto"/>
        <w:ind w:firstLine="720"/>
        <w:jc w:val="both"/>
        <w:rPr>
          <w:b/>
          <w:bCs/>
        </w:rPr>
      </w:pPr>
      <w:r w:rsidRPr="004A0CD2">
        <w:rPr>
          <w:rFonts w:eastAsiaTheme="minorHAnsi"/>
          <w:iCs/>
        </w:rPr>
        <w:t>Research methodology</w:t>
      </w:r>
      <w:r w:rsidR="00B86FFF" w:rsidRPr="004A0CD2">
        <w:rPr>
          <w:rFonts w:eastAsiaTheme="minorHAnsi"/>
          <w:iCs/>
        </w:rPr>
        <w:t xml:space="preserve"> </w:t>
      </w:r>
      <w:r w:rsidRPr="004A0CD2">
        <w:rPr>
          <w:rFonts w:eastAsiaTheme="minorHAnsi"/>
        </w:rPr>
        <w:t xml:space="preserve">is a way to systematically solve the research problem. It may be understood as a science of studying how research is done scientifically. </w:t>
      </w:r>
      <w:r w:rsidR="00304058" w:rsidRPr="004A0CD2">
        <w:t>The research wa</w:t>
      </w:r>
      <w:r w:rsidR="00630DE5" w:rsidRPr="004A0CD2">
        <w:t xml:space="preserve">s based on a survey done in 2017-18 </w:t>
      </w:r>
      <w:r w:rsidR="00304058" w:rsidRPr="004A0CD2">
        <w:t xml:space="preserve">in order </w:t>
      </w:r>
      <w:r w:rsidR="000E12B9" w:rsidRPr="004A0CD2">
        <w:t xml:space="preserve">to </w:t>
      </w:r>
      <w:r w:rsidR="00A928BE" w:rsidRPr="004A0CD2">
        <w:t xml:space="preserve">constraints </w:t>
      </w:r>
      <w:r w:rsidR="00FA424A" w:rsidRPr="004A0CD2">
        <w:t>faced by the trained and untrained soybean growers and their suggestions</w:t>
      </w:r>
      <w:r w:rsidR="008B3AC9" w:rsidRPr="004A0CD2">
        <w:t xml:space="preserve">. The process of </w:t>
      </w:r>
      <w:r w:rsidR="00304058" w:rsidRPr="004A0CD2">
        <w:t xml:space="preserve">area and </w:t>
      </w:r>
      <w:proofErr w:type="gramStart"/>
      <w:r w:rsidR="00304058" w:rsidRPr="004A0CD2">
        <w:t>respondents</w:t>
      </w:r>
      <w:proofErr w:type="gramEnd"/>
      <w:r w:rsidR="00304058" w:rsidRPr="004A0CD2">
        <w:t xml:space="preserve"> selection were as</w:t>
      </w:r>
      <w:r w:rsidR="006A3B45" w:rsidRPr="004A0CD2">
        <w:t xml:space="preserve">; </w:t>
      </w:r>
      <w:r w:rsidR="00A928BE" w:rsidRPr="004A0CD2">
        <w:t>at</w:t>
      </w:r>
      <w:r w:rsidR="00FA424A" w:rsidRPr="004A0CD2">
        <w:t xml:space="preserve"> the first stage </w:t>
      </w:r>
      <w:r w:rsidR="00A928BE" w:rsidRPr="004A0CD2">
        <w:rPr>
          <w:bCs/>
        </w:rPr>
        <w:t xml:space="preserve">one </w:t>
      </w:r>
      <w:r w:rsidR="00FA424A" w:rsidRPr="004A0CD2">
        <w:rPr>
          <w:bCs/>
        </w:rPr>
        <w:t xml:space="preserve">district of Madhya Pradesh have been selected through purposive which </w:t>
      </w:r>
      <w:proofErr w:type="spellStart"/>
      <w:r w:rsidR="00FA424A" w:rsidRPr="004A0CD2">
        <w:rPr>
          <w:bCs/>
        </w:rPr>
        <w:t>Sehore</w:t>
      </w:r>
      <w:proofErr w:type="spellEnd"/>
      <w:r w:rsidR="00FA424A" w:rsidRPr="004A0CD2">
        <w:rPr>
          <w:bCs/>
        </w:rPr>
        <w:t xml:space="preserve"> for the present study. </w:t>
      </w:r>
      <w:r w:rsidR="00FA424A" w:rsidRPr="004A0CD2">
        <w:rPr>
          <w:bCs/>
          <w:lang w:val="en-GB"/>
        </w:rPr>
        <w:t xml:space="preserve">The total number of blocks in </w:t>
      </w:r>
      <w:proofErr w:type="spellStart"/>
      <w:r w:rsidR="00FA424A" w:rsidRPr="004A0CD2">
        <w:rPr>
          <w:bCs/>
          <w:lang w:val="en-GB"/>
        </w:rPr>
        <w:t>Sehore</w:t>
      </w:r>
      <w:proofErr w:type="spellEnd"/>
      <w:r w:rsidR="00FA424A" w:rsidRPr="004A0CD2">
        <w:rPr>
          <w:bCs/>
          <w:lang w:val="en-GB"/>
        </w:rPr>
        <w:t xml:space="preserve"> district is five. Out of these, two blocks namely, </w:t>
      </w:r>
      <w:proofErr w:type="spellStart"/>
      <w:r w:rsidR="00FA424A" w:rsidRPr="004A0CD2">
        <w:rPr>
          <w:bCs/>
          <w:lang w:val="en-GB"/>
        </w:rPr>
        <w:t>Sehore</w:t>
      </w:r>
      <w:proofErr w:type="spellEnd"/>
      <w:r w:rsidR="00FA424A" w:rsidRPr="004A0CD2">
        <w:rPr>
          <w:bCs/>
          <w:lang w:val="en-GB"/>
        </w:rPr>
        <w:t xml:space="preserve"> and </w:t>
      </w:r>
      <w:proofErr w:type="spellStart"/>
      <w:r w:rsidR="00FA424A" w:rsidRPr="004A0CD2">
        <w:rPr>
          <w:bCs/>
          <w:lang w:val="en-GB"/>
        </w:rPr>
        <w:t>Ichhawar</w:t>
      </w:r>
      <w:proofErr w:type="spellEnd"/>
      <w:r w:rsidR="00FA424A" w:rsidRPr="004A0CD2">
        <w:rPr>
          <w:bCs/>
          <w:lang w:val="en-GB"/>
        </w:rPr>
        <w:t xml:space="preserve"> were selected randomly</w:t>
      </w:r>
      <w:r w:rsidR="00630DE5" w:rsidRPr="004A0CD2">
        <w:rPr>
          <w:bCs/>
          <w:lang w:val="en-GB"/>
        </w:rPr>
        <w:t>.</w:t>
      </w:r>
      <w:r w:rsidR="00630DE5" w:rsidRPr="004A0CD2">
        <w:rPr>
          <w:bCs/>
        </w:rPr>
        <w:t xml:space="preserve"> A cumulative list of villages was prepared on the basis of soybean growers who received training under KVK. The villages having maximum number of trained soybean growers were selected from prepared list and five-five villages were selected from each selected block, thus a total of ten villages were selected from both blocks, similarly five villages were also selected from </w:t>
      </w:r>
      <w:proofErr w:type="gramStart"/>
      <w:r w:rsidR="00630DE5" w:rsidRPr="004A0CD2">
        <w:rPr>
          <w:bCs/>
        </w:rPr>
        <w:t>the each</w:t>
      </w:r>
      <w:proofErr w:type="gramEnd"/>
      <w:r w:rsidR="00630DE5" w:rsidRPr="004A0CD2">
        <w:rPr>
          <w:bCs/>
        </w:rPr>
        <w:t xml:space="preserve"> block that is uncovered under KVK. Therefore, a total number of 20 villages were selected to select soybean growers. The soybean growers are main source of information. In view of the objectives of study two types of soybean growers, trained and untrained were selected. A total 200 soybean growers in which 100 growers trained and 100 growers untrained were selected through Probability proportion to size method (PPS) from the selected villages.</w:t>
      </w:r>
      <w:r w:rsidR="006C7DAB" w:rsidRPr="004A0CD2">
        <w:rPr>
          <w:bCs/>
        </w:rPr>
        <w:t xml:space="preserve"> </w:t>
      </w:r>
      <w:r w:rsidR="005C4E98" w:rsidRPr="004A0CD2">
        <w:rPr>
          <w:lang w:bidi="hi-IN"/>
        </w:rPr>
        <w:t>D</w:t>
      </w:r>
      <w:r w:rsidR="006A3B45" w:rsidRPr="004A0CD2">
        <w:rPr>
          <w:cs/>
          <w:lang w:bidi="hi-IN"/>
        </w:rPr>
        <w:t>at</w:t>
      </w:r>
      <w:r w:rsidR="006A3B45" w:rsidRPr="004A0CD2">
        <w:rPr>
          <w:lang w:bidi="hi-IN"/>
        </w:rPr>
        <w:t>a</w:t>
      </w:r>
      <w:r w:rsidR="006A3B45" w:rsidRPr="004A0CD2">
        <w:rPr>
          <w:cs/>
          <w:lang w:bidi="hi-IN"/>
        </w:rPr>
        <w:t xml:space="preserve"> were collected</w:t>
      </w:r>
      <w:r w:rsidR="00D75187" w:rsidRPr="004A0CD2">
        <w:rPr>
          <w:lang w:bidi="hi-IN"/>
        </w:rPr>
        <w:t xml:space="preserve"> by</w:t>
      </w:r>
      <w:r w:rsidR="005C4E98" w:rsidRPr="004A0CD2">
        <w:rPr>
          <w:lang w:bidi="hi-IN"/>
        </w:rPr>
        <w:t xml:space="preserve"> researcher through</w:t>
      </w:r>
      <w:r w:rsidR="000E12B9" w:rsidRPr="004A0CD2">
        <w:rPr>
          <w:cs/>
          <w:lang w:bidi="hi-IN"/>
        </w:rPr>
        <w:t xml:space="preserve"> a</w:t>
      </w:r>
      <w:r w:rsidR="000E12B9" w:rsidRPr="004A0CD2">
        <w:t xml:space="preserve">n interview schedule </w:t>
      </w:r>
      <w:r w:rsidR="004C1436" w:rsidRPr="004A0CD2">
        <w:t xml:space="preserve">method </w:t>
      </w:r>
      <w:r w:rsidR="004C1436" w:rsidRPr="004A0CD2">
        <w:rPr>
          <w:lang w:bidi="hi-IN"/>
        </w:rPr>
        <w:t>by</w:t>
      </w:r>
      <w:r w:rsidR="000E12B9" w:rsidRPr="004A0CD2">
        <w:rPr>
          <w:cs/>
          <w:lang w:bidi="hi-IN"/>
        </w:rPr>
        <w:t xml:space="preserve"> open </w:t>
      </w:r>
      <w:r w:rsidR="002E1FCD" w:rsidRPr="004A0CD2">
        <w:rPr>
          <w:lang w:bidi="hi-IN"/>
        </w:rPr>
        <w:t xml:space="preserve">ended </w:t>
      </w:r>
      <w:r w:rsidR="000E12B9" w:rsidRPr="004A0CD2">
        <w:rPr>
          <w:cs/>
          <w:lang w:bidi="hi-IN"/>
        </w:rPr>
        <w:t xml:space="preserve">response of </w:t>
      </w:r>
      <w:proofErr w:type="gramStart"/>
      <w:r w:rsidR="000E12B9" w:rsidRPr="004A0CD2">
        <w:rPr>
          <w:cs/>
          <w:lang w:bidi="hi-IN"/>
        </w:rPr>
        <w:t>respondents.</w:t>
      </w:r>
      <w:r w:rsidR="006A3B45" w:rsidRPr="004A0CD2">
        <w:t>An</w:t>
      </w:r>
      <w:proofErr w:type="gramEnd"/>
      <w:r w:rsidR="006A3B45" w:rsidRPr="004A0CD2">
        <w:t xml:space="preserve"> appropriate statistics measure</w:t>
      </w:r>
      <w:r w:rsidR="00D75187" w:rsidRPr="004A0CD2">
        <w:t>s</w:t>
      </w:r>
      <w:r w:rsidR="006A3B45" w:rsidRPr="004A0CD2">
        <w:t xml:space="preserve"> has been</w:t>
      </w:r>
      <w:r w:rsidR="00D75187" w:rsidRPr="004A0CD2">
        <w:t xml:space="preserve"> used to draw</w:t>
      </w:r>
      <w:r w:rsidR="000E12B9" w:rsidRPr="004A0CD2">
        <w:t xml:space="preserve"> inferences.</w:t>
      </w:r>
    </w:p>
    <w:p w14:paraId="2F639A55" w14:textId="77777777" w:rsidR="00163096" w:rsidRPr="00163096" w:rsidRDefault="00BC717F" w:rsidP="00163096">
      <w:pPr>
        <w:spacing w:before="240" w:line="360" w:lineRule="auto"/>
        <w:jc w:val="both"/>
        <w:rPr>
          <w:b/>
          <w:bCs/>
          <w:lang w:bidi="hi-IN"/>
        </w:rPr>
      </w:pPr>
      <w:r w:rsidRPr="004A0CD2">
        <w:rPr>
          <w:b/>
          <w:bCs/>
          <w:lang w:bidi="hi-IN"/>
        </w:rPr>
        <w:t>RESULT</w:t>
      </w:r>
      <w:r w:rsidR="00FD007F" w:rsidRPr="004A0CD2">
        <w:rPr>
          <w:b/>
          <w:bCs/>
          <w:lang w:bidi="hi-IN"/>
        </w:rPr>
        <w:t xml:space="preserve"> </w:t>
      </w:r>
      <w:r w:rsidRPr="004A0CD2">
        <w:rPr>
          <w:b/>
          <w:bCs/>
          <w:lang w:bidi="hi-IN"/>
        </w:rPr>
        <w:t xml:space="preserve">AND </w:t>
      </w:r>
      <w:r w:rsidR="00FD007F" w:rsidRPr="004A0CD2">
        <w:rPr>
          <w:b/>
          <w:bCs/>
          <w:lang w:bidi="hi-IN"/>
        </w:rPr>
        <w:t>DISCUSSION:</w:t>
      </w:r>
    </w:p>
    <w:p w14:paraId="1B2471A5" w14:textId="77777777" w:rsidR="00B86FFF" w:rsidRPr="004A0CD2" w:rsidRDefault="00163096" w:rsidP="00163096">
      <w:pPr>
        <w:spacing w:before="120" w:line="360" w:lineRule="auto"/>
        <w:jc w:val="both"/>
        <w:rPr>
          <w:b/>
        </w:rPr>
      </w:pPr>
      <w:r w:rsidRPr="004A0CD2">
        <w:rPr>
          <w:b/>
        </w:rPr>
        <w:t>Constraints</w:t>
      </w:r>
      <w:r w:rsidR="00B86FFF" w:rsidRPr="004A0CD2">
        <w:rPr>
          <w:b/>
        </w:rPr>
        <w:t>:</w:t>
      </w:r>
    </w:p>
    <w:p w14:paraId="60287459" w14:textId="77777777" w:rsidR="00A928BE" w:rsidRDefault="00BE757E" w:rsidP="00A928BE">
      <w:pPr>
        <w:spacing w:before="120" w:line="360" w:lineRule="auto"/>
        <w:jc w:val="both"/>
        <w:rPr>
          <w:b/>
          <w:bCs/>
        </w:rPr>
      </w:pPr>
      <w:r w:rsidRPr="004A0CD2">
        <w:rPr>
          <w:b/>
        </w:rPr>
        <w:t xml:space="preserve">1: </w:t>
      </w:r>
      <w:r w:rsidRPr="004A0CD2">
        <w:rPr>
          <w:b/>
          <w:bCs/>
        </w:rPr>
        <w:t>The const</w:t>
      </w:r>
      <w:r w:rsidR="00D047A3" w:rsidRPr="004A0CD2">
        <w:rPr>
          <w:b/>
          <w:bCs/>
        </w:rPr>
        <w:t>raints faced by soybean growers</w:t>
      </w:r>
    </w:p>
    <w:p w14:paraId="0B045706" w14:textId="77777777" w:rsidR="00BE757E" w:rsidRPr="004A0CD2" w:rsidRDefault="00BE757E" w:rsidP="00A928BE">
      <w:pPr>
        <w:spacing w:before="120" w:line="360" w:lineRule="auto"/>
        <w:jc w:val="both"/>
        <w:rPr>
          <w:b/>
          <w:bCs/>
        </w:rPr>
      </w:pPr>
      <w:r w:rsidRPr="004A0CD2">
        <w:t xml:space="preserve">The constraints </w:t>
      </w:r>
      <w:proofErr w:type="gramStart"/>
      <w:r w:rsidRPr="004A0CD2">
        <w:t>was</w:t>
      </w:r>
      <w:proofErr w:type="gramEnd"/>
      <w:r w:rsidRPr="004A0CD2">
        <w:t xml:space="preserve"> pre</w:t>
      </w:r>
      <w:r w:rsidR="00BB32B1" w:rsidRPr="004A0CD2">
        <w:t>sented and discussed in Table 1</w:t>
      </w:r>
      <w:r w:rsidRPr="004A0CD2">
        <w:t>.</w:t>
      </w:r>
    </w:p>
    <w:p w14:paraId="408B28BE" w14:textId="77777777" w:rsidR="00BE757E" w:rsidRPr="004A0CD2" w:rsidRDefault="004E0306" w:rsidP="00BE757E">
      <w:pPr>
        <w:spacing w:before="120" w:line="360" w:lineRule="auto"/>
        <w:ind w:left="450" w:hanging="450"/>
        <w:jc w:val="both"/>
        <w:rPr>
          <w:b/>
          <w:bCs/>
        </w:rPr>
      </w:pPr>
      <w:r w:rsidRPr="004A0CD2">
        <w:rPr>
          <w:b/>
        </w:rPr>
        <w:t>Table 1</w:t>
      </w:r>
      <w:r w:rsidR="00BE757E" w:rsidRPr="004A0CD2">
        <w:rPr>
          <w:b/>
        </w:rPr>
        <w:t xml:space="preserve">: Distribution of </w:t>
      </w:r>
      <w:r w:rsidR="00BE757E" w:rsidRPr="004A0CD2">
        <w:rPr>
          <w:b/>
          <w:bCs/>
        </w:rPr>
        <w:t xml:space="preserve">constraints faced by soybean growers </w:t>
      </w:r>
    </w:p>
    <w:tbl>
      <w:tblPr>
        <w:tblW w:w="4804"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3998"/>
        <w:gridCol w:w="681"/>
        <w:gridCol w:w="1265"/>
        <w:gridCol w:w="1269"/>
        <w:gridCol w:w="1069"/>
      </w:tblGrid>
      <w:tr w:rsidR="00BE757E" w:rsidRPr="004A0CD2" w14:paraId="53938669" w14:textId="77777777" w:rsidTr="009A248D">
        <w:trPr>
          <w:trHeight w:val="584"/>
        </w:trPr>
        <w:tc>
          <w:tcPr>
            <w:tcW w:w="430" w:type="pct"/>
            <w:vMerge w:val="restart"/>
            <w:vAlign w:val="center"/>
          </w:tcPr>
          <w:p w14:paraId="35A6D744" w14:textId="77777777" w:rsidR="00BE757E" w:rsidRPr="004A0CD2" w:rsidRDefault="00BE757E" w:rsidP="001E62FB">
            <w:pPr>
              <w:jc w:val="center"/>
              <w:rPr>
                <w:b/>
              </w:rPr>
            </w:pPr>
            <w:r w:rsidRPr="004A0CD2">
              <w:rPr>
                <w:b/>
              </w:rPr>
              <w:t>S.N.</w:t>
            </w:r>
          </w:p>
        </w:tc>
        <w:tc>
          <w:tcPr>
            <w:tcW w:w="2206" w:type="pct"/>
            <w:vMerge w:val="restart"/>
            <w:vAlign w:val="center"/>
          </w:tcPr>
          <w:p w14:paraId="5C9D282A" w14:textId="77777777" w:rsidR="00BE757E" w:rsidRPr="004A0CD2" w:rsidRDefault="00BE757E" w:rsidP="001E62FB">
            <w:pPr>
              <w:jc w:val="center"/>
              <w:rPr>
                <w:b/>
              </w:rPr>
            </w:pPr>
            <w:r w:rsidRPr="004A0CD2">
              <w:rPr>
                <w:b/>
              </w:rPr>
              <w:t>Constraints</w:t>
            </w:r>
          </w:p>
        </w:tc>
        <w:tc>
          <w:tcPr>
            <w:tcW w:w="1074" w:type="pct"/>
            <w:gridSpan w:val="2"/>
            <w:vAlign w:val="center"/>
          </w:tcPr>
          <w:p w14:paraId="141AB2A5" w14:textId="77777777" w:rsidR="00BE757E" w:rsidRPr="004A0CD2" w:rsidRDefault="00BE757E" w:rsidP="001E62FB">
            <w:pPr>
              <w:jc w:val="center"/>
              <w:rPr>
                <w:b/>
              </w:rPr>
            </w:pPr>
            <w:r w:rsidRPr="004A0CD2">
              <w:rPr>
                <w:b/>
              </w:rPr>
              <w:t>Trained Growers</w:t>
            </w:r>
          </w:p>
        </w:tc>
        <w:tc>
          <w:tcPr>
            <w:tcW w:w="1290" w:type="pct"/>
            <w:gridSpan w:val="2"/>
            <w:vAlign w:val="center"/>
          </w:tcPr>
          <w:p w14:paraId="5F44202F" w14:textId="77777777" w:rsidR="00BE757E" w:rsidRPr="004A0CD2" w:rsidRDefault="00BE757E" w:rsidP="001E62FB">
            <w:pPr>
              <w:jc w:val="center"/>
              <w:rPr>
                <w:b/>
              </w:rPr>
            </w:pPr>
            <w:r w:rsidRPr="004A0CD2">
              <w:rPr>
                <w:b/>
              </w:rPr>
              <w:t>Untrained Growers</w:t>
            </w:r>
          </w:p>
        </w:tc>
      </w:tr>
      <w:tr w:rsidR="00BE757E" w:rsidRPr="004A0CD2" w14:paraId="758E371A" w14:textId="77777777" w:rsidTr="001E62FB">
        <w:trPr>
          <w:trHeight w:val="476"/>
        </w:trPr>
        <w:tc>
          <w:tcPr>
            <w:tcW w:w="430" w:type="pct"/>
            <w:vMerge/>
            <w:vAlign w:val="center"/>
          </w:tcPr>
          <w:p w14:paraId="5D985417" w14:textId="77777777" w:rsidR="00BE757E" w:rsidRPr="004A0CD2" w:rsidRDefault="00BE757E" w:rsidP="001E62FB">
            <w:pPr>
              <w:jc w:val="center"/>
              <w:rPr>
                <w:b/>
              </w:rPr>
            </w:pPr>
          </w:p>
        </w:tc>
        <w:tc>
          <w:tcPr>
            <w:tcW w:w="2206" w:type="pct"/>
            <w:vMerge/>
            <w:vAlign w:val="center"/>
          </w:tcPr>
          <w:p w14:paraId="37DEF06A" w14:textId="77777777" w:rsidR="00BE757E" w:rsidRPr="004A0CD2" w:rsidRDefault="00BE757E" w:rsidP="001E62FB">
            <w:pPr>
              <w:rPr>
                <w:b/>
              </w:rPr>
            </w:pPr>
          </w:p>
        </w:tc>
        <w:tc>
          <w:tcPr>
            <w:tcW w:w="376" w:type="pct"/>
            <w:vAlign w:val="center"/>
          </w:tcPr>
          <w:p w14:paraId="7EB9E839" w14:textId="77777777" w:rsidR="00BE757E" w:rsidRPr="004A0CD2" w:rsidRDefault="00BE757E" w:rsidP="001E62FB">
            <w:pPr>
              <w:jc w:val="center"/>
              <w:rPr>
                <w:b/>
              </w:rPr>
            </w:pPr>
            <w:r w:rsidRPr="004A0CD2">
              <w:rPr>
                <w:b/>
              </w:rPr>
              <w:t>%</w:t>
            </w:r>
          </w:p>
        </w:tc>
        <w:tc>
          <w:tcPr>
            <w:tcW w:w="698" w:type="pct"/>
            <w:vAlign w:val="center"/>
          </w:tcPr>
          <w:p w14:paraId="3D0ECB1E" w14:textId="77777777" w:rsidR="00BE757E" w:rsidRPr="004A0CD2" w:rsidRDefault="00BE757E" w:rsidP="001E62FB">
            <w:pPr>
              <w:jc w:val="center"/>
              <w:rPr>
                <w:b/>
              </w:rPr>
            </w:pPr>
            <w:r w:rsidRPr="004A0CD2">
              <w:rPr>
                <w:b/>
              </w:rPr>
              <w:t>Rank</w:t>
            </w:r>
          </w:p>
        </w:tc>
        <w:tc>
          <w:tcPr>
            <w:tcW w:w="700" w:type="pct"/>
            <w:vAlign w:val="center"/>
          </w:tcPr>
          <w:p w14:paraId="7B9313D6" w14:textId="77777777" w:rsidR="00BE757E" w:rsidRPr="004A0CD2" w:rsidRDefault="00BE757E" w:rsidP="001E62FB">
            <w:pPr>
              <w:rPr>
                <w:b/>
              </w:rPr>
            </w:pPr>
            <w:r w:rsidRPr="004A0CD2">
              <w:rPr>
                <w:b/>
              </w:rPr>
              <w:t xml:space="preserve">        %</w:t>
            </w:r>
          </w:p>
        </w:tc>
        <w:tc>
          <w:tcPr>
            <w:tcW w:w="590" w:type="pct"/>
            <w:vAlign w:val="center"/>
          </w:tcPr>
          <w:p w14:paraId="546D060E" w14:textId="77777777" w:rsidR="00BE757E" w:rsidRPr="004A0CD2" w:rsidRDefault="00BE757E" w:rsidP="001E62FB">
            <w:pPr>
              <w:jc w:val="center"/>
              <w:rPr>
                <w:b/>
              </w:rPr>
            </w:pPr>
            <w:r w:rsidRPr="004A0CD2">
              <w:rPr>
                <w:b/>
              </w:rPr>
              <w:t>Rank</w:t>
            </w:r>
          </w:p>
        </w:tc>
      </w:tr>
      <w:tr w:rsidR="00BE757E" w:rsidRPr="004A0CD2" w14:paraId="3B468411" w14:textId="77777777" w:rsidTr="001E62FB">
        <w:tc>
          <w:tcPr>
            <w:tcW w:w="430" w:type="pct"/>
            <w:vAlign w:val="center"/>
          </w:tcPr>
          <w:p w14:paraId="6BE4CF7D" w14:textId="77777777" w:rsidR="00BE757E" w:rsidRPr="004A0CD2" w:rsidRDefault="00BE757E" w:rsidP="001E62FB">
            <w:pPr>
              <w:jc w:val="center"/>
              <w:rPr>
                <w:b/>
              </w:rPr>
            </w:pPr>
            <w:r w:rsidRPr="004A0CD2">
              <w:rPr>
                <w:b/>
              </w:rPr>
              <w:t>A</w:t>
            </w:r>
          </w:p>
        </w:tc>
        <w:tc>
          <w:tcPr>
            <w:tcW w:w="4570" w:type="pct"/>
            <w:gridSpan w:val="5"/>
            <w:vAlign w:val="center"/>
          </w:tcPr>
          <w:p w14:paraId="43F8CFBE" w14:textId="77777777" w:rsidR="00BE757E" w:rsidRPr="004A0CD2" w:rsidRDefault="00BE757E" w:rsidP="001E62FB">
            <w:r w:rsidRPr="004A0CD2">
              <w:rPr>
                <w:b/>
              </w:rPr>
              <w:t>Economic constraints</w:t>
            </w:r>
          </w:p>
        </w:tc>
      </w:tr>
      <w:tr w:rsidR="00BE757E" w:rsidRPr="004A0CD2" w14:paraId="32568F46" w14:textId="77777777" w:rsidTr="001E62FB">
        <w:trPr>
          <w:trHeight w:val="569"/>
        </w:trPr>
        <w:tc>
          <w:tcPr>
            <w:tcW w:w="430" w:type="pct"/>
            <w:vAlign w:val="center"/>
          </w:tcPr>
          <w:p w14:paraId="1B454410" w14:textId="77777777" w:rsidR="00BE757E" w:rsidRPr="004A0CD2" w:rsidRDefault="00BE757E" w:rsidP="001E62FB">
            <w:pPr>
              <w:jc w:val="center"/>
            </w:pPr>
            <w:proofErr w:type="spellStart"/>
            <w:r w:rsidRPr="004A0CD2">
              <w:lastRenderedPageBreak/>
              <w:t>i</w:t>
            </w:r>
            <w:proofErr w:type="spellEnd"/>
          </w:p>
        </w:tc>
        <w:tc>
          <w:tcPr>
            <w:tcW w:w="2206" w:type="pct"/>
            <w:vAlign w:val="center"/>
          </w:tcPr>
          <w:p w14:paraId="4B50E304" w14:textId="77777777" w:rsidR="00BE757E" w:rsidRPr="004A0CD2" w:rsidRDefault="00BE757E" w:rsidP="001E62FB">
            <w:r w:rsidRPr="004A0CD2">
              <w:t>Lack of money to purchase useful inputs</w:t>
            </w:r>
          </w:p>
        </w:tc>
        <w:tc>
          <w:tcPr>
            <w:tcW w:w="376" w:type="pct"/>
            <w:vAlign w:val="center"/>
          </w:tcPr>
          <w:p w14:paraId="7921FC0C" w14:textId="77777777" w:rsidR="00BE757E" w:rsidRPr="004A0CD2" w:rsidRDefault="00BE757E" w:rsidP="001E62FB">
            <w:pPr>
              <w:jc w:val="center"/>
            </w:pPr>
            <w:r w:rsidRPr="004A0CD2">
              <w:t>33</w:t>
            </w:r>
          </w:p>
        </w:tc>
        <w:tc>
          <w:tcPr>
            <w:tcW w:w="698" w:type="pct"/>
            <w:vAlign w:val="center"/>
          </w:tcPr>
          <w:p w14:paraId="27CF5245" w14:textId="77777777" w:rsidR="00BE757E" w:rsidRPr="004A0CD2" w:rsidRDefault="00BE757E" w:rsidP="001E62FB">
            <w:pPr>
              <w:jc w:val="center"/>
            </w:pPr>
            <w:r w:rsidRPr="004A0CD2">
              <w:t>I</w:t>
            </w:r>
          </w:p>
        </w:tc>
        <w:tc>
          <w:tcPr>
            <w:tcW w:w="700" w:type="pct"/>
            <w:vAlign w:val="center"/>
          </w:tcPr>
          <w:p w14:paraId="5793E8EC" w14:textId="77777777" w:rsidR="00BE757E" w:rsidRPr="004A0CD2" w:rsidRDefault="00BE757E" w:rsidP="001E62FB">
            <w:pPr>
              <w:jc w:val="center"/>
            </w:pPr>
            <w:r w:rsidRPr="004A0CD2">
              <w:t>29</w:t>
            </w:r>
          </w:p>
        </w:tc>
        <w:tc>
          <w:tcPr>
            <w:tcW w:w="590" w:type="pct"/>
            <w:vAlign w:val="center"/>
          </w:tcPr>
          <w:p w14:paraId="605B86FD" w14:textId="77777777" w:rsidR="00BE757E" w:rsidRPr="004A0CD2" w:rsidRDefault="00BE757E" w:rsidP="001E62FB">
            <w:pPr>
              <w:jc w:val="center"/>
            </w:pPr>
            <w:r w:rsidRPr="004A0CD2">
              <w:t>II</w:t>
            </w:r>
          </w:p>
        </w:tc>
      </w:tr>
      <w:tr w:rsidR="00BE757E" w:rsidRPr="004A0CD2" w14:paraId="4E41E5EF" w14:textId="77777777" w:rsidTr="001E62FB">
        <w:trPr>
          <w:trHeight w:val="210"/>
        </w:trPr>
        <w:tc>
          <w:tcPr>
            <w:tcW w:w="430" w:type="pct"/>
            <w:vAlign w:val="center"/>
          </w:tcPr>
          <w:p w14:paraId="3DC33178" w14:textId="77777777" w:rsidR="00BE757E" w:rsidRPr="004A0CD2" w:rsidRDefault="00BE757E" w:rsidP="001E62FB">
            <w:pPr>
              <w:jc w:val="center"/>
            </w:pPr>
            <w:r w:rsidRPr="004A0CD2">
              <w:t>ii</w:t>
            </w:r>
          </w:p>
        </w:tc>
        <w:tc>
          <w:tcPr>
            <w:tcW w:w="2206" w:type="pct"/>
            <w:vAlign w:val="center"/>
          </w:tcPr>
          <w:p w14:paraId="044D958D" w14:textId="77777777" w:rsidR="00BE757E" w:rsidRPr="004A0CD2" w:rsidRDefault="00BE757E" w:rsidP="001E62FB">
            <w:r w:rsidRPr="004A0CD2">
              <w:t>Lack of money for land preparation</w:t>
            </w:r>
          </w:p>
        </w:tc>
        <w:tc>
          <w:tcPr>
            <w:tcW w:w="376" w:type="pct"/>
            <w:vAlign w:val="center"/>
          </w:tcPr>
          <w:p w14:paraId="2F6EE43E" w14:textId="77777777" w:rsidR="00BE757E" w:rsidRPr="004A0CD2" w:rsidRDefault="00BE757E" w:rsidP="001E62FB">
            <w:pPr>
              <w:jc w:val="center"/>
            </w:pPr>
            <w:r w:rsidRPr="004A0CD2">
              <w:t>26</w:t>
            </w:r>
          </w:p>
        </w:tc>
        <w:tc>
          <w:tcPr>
            <w:tcW w:w="698" w:type="pct"/>
            <w:vAlign w:val="center"/>
          </w:tcPr>
          <w:p w14:paraId="4C36E3D5" w14:textId="77777777" w:rsidR="00BE757E" w:rsidRPr="004A0CD2" w:rsidRDefault="00BE757E" w:rsidP="001E62FB">
            <w:pPr>
              <w:jc w:val="center"/>
            </w:pPr>
            <w:r w:rsidRPr="004A0CD2">
              <w:t>II</w:t>
            </w:r>
          </w:p>
        </w:tc>
        <w:tc>
          <w:tcPr>
            <w:tcW w:w="700" w:type="pct"/>
            <w:vAlign w:val="center"/>
          </w:tcPr>
          <w:p w14:paraId="70CF3CE4" w14:textId="77777777" w:rsidR="00BE757E" w:rsidRPr="004A0CD2" w:rsidRDefault="00BE757E" w:rsidP="001E62FB">
            <w:pPr>
              <w:jc w:val="center"/>
            </w:pPr>
            <w:r w:rsidRPr="004A0CD2">
              <w:t>17</w:t>
            </w:r>
          </w:p>
        </w:tc>
        <w:tc>
          <w:tcPr>
            <w:tcW w:w="590" w:type="pct"/>
            <w:vAlign w:val="center"/>
          </w:tcPr>
          <w:p w14:paraId="595FE0DA" w14:textId="77777777" w:rsidR="00BE757E" w:rsidRPr="004A0CD2" w:rsidRDefault="00BE757E" w:rsidP="001E62FB">
            <w:pPr>
              <w:jc w:val="center"/>
            </w:pPr>
            <w:r w:rsidRPr="004A0CD2">
              <w:t>III</w:t>
            </w:r>
          </w:p>
        </w:tc>
      </w:tr>
      <w:tr w:rsidR="00BE757E" w:rsidRPr="004A0CD2" w14:paraId="1541D939" w14:textId="77777777" w:rsidTr="001E62FB">
        <w:trPr>
          <w:trHeight w:val="300"/>
        </w:trPr>
        <w:tc>
          <w:tcPr>
            <w:tcW w:w="430" w:type="pct"/>
            <w:vAlign w:val="center"/>
          </w:tcPr>
          <w:p w14:paraId="511EDA64" w14:textId="77777777" w:rsidR="00BE757E" w:rsidRPr="004A0CD2" w:rsidRDefault="00BE757E" w:rsidP="001E62FB">
            <w:pPr>
              <w:jc w:val="center"/>
            </w:pPr>
            <w:r w:rsidRPr="004A0CD2">
              <w:t>iii</w:t>
            </w:r>
          </w:p>
        </w:tc>
        <w:tc>
          <w:tcPr>
            <w:tcW w:w="2206" w:type="pct"/>
            <w:vAlign w:val="center"/>
          </w:tcPr>
          <w:p w14:paraId="27ACFCA1" w14:textId="77777777" w:rsidR="00BE757E" w:rsidRPr="004A0CD2" w:rsidRDefault="00BE757E" w:rsidP="001E62FB">
            <w:r w:rsidRPr="004A0CD2">
              <w:t>High cost of seeds</w:t>
            </w:r>
          </w:p>
        </w:tc>
        <w:tc>
          <w:tcPr>
            <w:tcW w:w="376" w:type="pct"/>
            <w:vAlign w:val="center"/>
          </w:tcPr>
          <w:p w14:paraId="32647F36" w14:textId="77777777" w:rsidR="00BE757E" w:rsidRPr="004A0CD2" w:rsidRDefault="00BE757E" w:rsidP="001E62FB">
            <w:pPr>
              <w:jc w:val="center"/>
            </w:pPr>
            <w:r w:rsidRPr="004A0CD2">
              <w:t>23</w:t>
            </w:r>
          </w:p>
        </w:tc>
        <w:tc>
          <w:tcPr>
            <w:tcW w:w="698" w:type="pct"/>
            <w:vAlign w:val="center"/>
          </w:tcPr>
          <w:p w14:paraId="54710279" w14:textId="77777777" w:rsidR="00BE757E" w:rsidRPr="004A0CD2" w:rsidRDefault="00BE757E" w:rsidP="001E62FB">
            <w:pPr>
              <w:jc w:val="center"/>
            </w:pPr>
            <w:r w:rsidRPr="004A0CD2">
              <w:t>III</w:t>
            </w:r>
          </w:p>
        </w:tc>
        <w:tc>
          <w:tcPr>
            <w:tcW w:w="700" w:type="pct"/>
            <w:vAlign w:val="center"/>
          </w:tcPr>
          <w:p w14:paraId="0E78BD38" w14:textId="77777777" w:rsidR="00BE757E" w:rsidRPr="004A0CD2" w:rsidRDefault="00BE757E" w:rsidP="001E62FB">
            <w:pPr>
              <w:jc w:val="center"/>
            </w:pPr>
            <w:r w:rsidRPr="004A0CD2">
              <w:t>41</w:t>
            </w:r>
          </w:p>
        </w:tc>
        <w:tc>
          <w:tcPr>
            <w:tcW w:w="590" w:type="pct"/>
            <w:vAlign w:val="center"/>
          </w:tcPr>
          <w:p w14:paraId="48FFB7FA" w14:textId="77777777" w:rsidR="00BE757E" w:rsidRPr="004A0CD2" w:rsidRDefault="00BE757E" w:rsidP="001E62FB">
            <w:pPr>
              <w:jc w:val="center"/>
            </w:pPr>
            <w:r w:rsidRPr="004A0CD2">
              <w:t>I</w:t>
            </w:r>
          </w:p>
        </w:tc>
      </w:tr>
      <w:tr w:rsidR="00BE757E" w:rsidRPr="004A0CD2" w14:paraId="5DC44C59" w14:textId="77777777" w:rsidTr="001E62FB">
        <w:trPr>
          <w:trHeight w:val="281"/>
        </w:trPr>
        <w:tc>
          <w:tcPr>
            <w:tcW w:w="430" w:type="pct"/>
            <w:vAlign w:val="center"/>
          </w:tcPr>
          <w:p w14:paraId="1A372CA9" w14:textId="77777777" w:rsidR="00BE757E" w:rsidRPr="004A0CD2" w:rsidRDefault="00BE757E" w:rsidP="001E62FB">
            <w:pPr>
              <w:jc w:val="center"/>
            </w:pPr>
            <w:r w:rsidRPr="004A0CD2">
              <w:t>iv</w:t>
            </w:r>
          </w:p>
        </w:tc>
        <w:tc>
          <w:tcPr>
            <w:tcW w:w="2206" w:type="pct"/>
            <w:vAlign w:val="center"/>
          </w:tcPr>
          <w:p w14:paraId="51B917C6" w14:textId="77777777" w:rsidR="00BE757E" w:rsidRPr="004A0CD2" w:rsidRDefault="00BE757E" w:rsidP="001E62FB">
            <w:r w:rsidRPr="004A0CD2">
              <w:t xml:space="preserve">High </w:t>
            </w:r>
            <w:proofErr w:type="spellStart"/>
            <w:r w:rsidRPr="004A0CD2">
              <w:t>labour</w:t>
            </w:r>
            <w:proofErr w:type="spellEnd"/>
            <w:r w:rsidRPr="004A0CD2">
              <w:t xml:space="preserve"> charges</w:t>
            </w:r>
          </w:p>
        </w:tc>
        <w:tc>
          <w:tcPr>
            <w:tcW w:w="376" w:type="pct"/>
            <w:vAlign w:val="center"/>
          </w:tcPr>
          <w:p w14:paraId="44D1F29A" w14:textId="77777777" w:rsidR="00BE757E" w:rsidRPr="004A0CD2" w:rsidRDefault="00BE757E" w:rsidP="001E62FB">
            <w:pPr>
              <w:jc w:val="center"/>
            </w:pPr>
            <w:r w:rsidRPr="004A0CD2">
              <w:t>18</w:t>
            </w:r>
          </w:p>
        </w:tc>
        <w:tc>
          <w:tcPr>
            <w:tcW w:w="698" w:type="pct"/>
            <w:vAlign w:val="center"/>
          </w:tcPr>
          <w:p w14:paraId="4554D875" w14:textId="77777777" w:rsidR="00BE757E" w:rsidRPr="004A0CD2" w:rsidRDefault="00BE757E" w:rsidP="001E62FB">
            <w:pPr>
              <w:jc w:val="center"/>
            </w:pPr>
            <w:r w:rsidRPr="004A0CD2">
              <w:t>IV</w:t>
            </w:r>
          </w:p>
        </w:tc>
        <w:tc>
          <w:tcPr>
            <w:tcW w:w="700" w:type="pct"/>
            <w:vAlign w:val="center"/>
          </w:tcPr>
          <w:p w14:paraId="6300EA87" w14:textId="77777777" w:rsidR="00BE757E" w:rsidRPr="004A0CD2" w:rsidRDefault="00BE757E" w:rsidP="001E62FB">
            <w:pPr>
              <w:jc w:val="center"/>
            </w:pPr>
            <w:r w:rsidRPr="004A0CD2">
              <w:t>13</w:t>
            </w:r>
          </w:p>
        </w:tc>
        <w:tc>
          <w:tcPr>
            <w:tcW w:w="590" w:type="pct"/>
            <w:vAlign w:val="center"/>
          </w:tcPr>
          <w:p w14:paraId="353217B5" w14:textId="77777777" w:rsidR="00BE757E" w:rsidRPr="004A0CD2" w:rsidRDefault="00BE757E" w:rsidP="001E62FB">
            <w:pPr>
              <w:jc w:val="center"/>
            </w:pPr>
            <w:r w:rsidRPr="004A0CD2">
              <w:t>IV</w:t>
            </w:r>
          </w:p>
        </w:tc>
      </w:tr>
      <w:tr w:rsidR="00BE757E" w:rsidRPr="004A0CD2" w14:paraId="7B972C43" w14:textId="77777777" w:rsidTr="001E62FB">
        <w:tc>
          <w:tcPr>
            <w:tcW w:w="430" w:type="pct"/>
            <w:vAlign w:val="center"/>
          </w:tcPr>
          <w:p w14:paraId="4EB1EB1E" w14:textId="77777777" w:rsidR="00BE757E" w:rsidRPr="004A0CD2" w:rsidRDefault="00BE757E" w:rsidP="001E62FB">
            <w:pPr>
              <w:jc w:val="center"/>
              <w:rPr>
                <w:b/>
              </w:rPr>
            </w:pPr>
            <w:r w:rsidRPr="004A0CD2">
              <w:rPr>
                <w:b/>
              </w:rPr>
              <w:t>B</w:t>
            </w:r>
          </w:p>
        </w:tc>
        <w:tc>
          <w:tcPr>
            <w:tcW w:w="4570" w:type="pct"/>
            <w:gridSpan w:val="5"/>
            <w:vAlign w:val="center"/>
          </w:tcPr>
          <w:p w14:paraId="1A95B03F" w14:textId="77777777" w:rsidR="00BE757E" w:rsidRPr="004A0CD2" w:rsidRDefault="00BE757E" w:rsidP="001E62FB">
            <w:r w:rsidRPr="004A0CD2">
              <w:rPr>
                <w:b/>
              </w:rPr>
              <w:t>Technical constraints</w:t>
            </w:r>
          </w:p>
        </w:tc>
      </w:tr>
      <w:tr w:rsidR="00BE757E" w:rsidRPr="004A0CD2" w14:paraId="07B000A8" w14:textId="77777777" w:rsidTr="001E62FB">
        <w:tc>
          <w:tcPr>
            <w:tcW w:w="430" w:type="pct"/>
            <w:vAlign w:val="center"/>
          </w:tcPr>
          <w:p w14:paraId="7189FC33" w14:textId="77777777" w:rsidR="00BE757E" w:rsidRPr="004A0CD2" w:rsidRDefault="00BE757E" w:rsidP="001E62FB">
            <w:pPr>
              <w:jc w:val="center"/>
            </w:pPr>
            <w:proofErr w:type="spellStart"/>
            <w:r w:rsidRPr="004A0CD2">
              <w:t>i</w:t>
            </w:r>
            <w:proofErr w:type="spellEnd"/>
          </w:p>
        </w:tc>
        <w:tc>
          <w:tcPr>
            <w:tcW w:w="2206" w:type="pct"/>
            <w:vAlign w:val="center"/>
          </w:tcPr>
          <w:p w14:paraId="559D2617" w14:textId="77777777" w:rsidR="00BE757E" w:rsidRPr="004A0CD2" w:rsidRDefault="00BE757E" w:rsidP="001E62FB">
            <w:r w:rsidRPr="004A0CD2">
              <w:t>Lack of current agricultural literature</w:t>
            </w:r>
          </w:p>
        </w:tc>
        <w:tc>
          <w:tcPr>
            <w:tcW w:w="376" w:type="pct"/>
            <w:vAlign w:val="center"/>
          </w:tcPr>
          <w:p w14:paraId="08CB1A0C" w14:textId="77777777" w:rsidR="00BE757E" w:rsidRPr="004A0CD2" w:rsidRDefault="00BE757E" w:rsidP="001E62FB">
            <w:pPr>
              <w:jc w:val="center"/>
            </w:pPr>
            <w:r w:rsidRPr="004A0CD2">
              <w:t>30</w:t>
            </w:r>
          </w:p>
        </w:tc>
        <w:tc>
          <w:tcPr>
            <w:tcW w:w="698" w:type="pct"/>
            <w:vAlign w:val="center"/>
          </w:tcPr>
          <w:p w14:paraId="72B30217" w14:textId="77777777" w:rsidR="00BE757E" w:rsidRPr="004A0CD2" w:rsidRDefault="00BE757E" w:rsidP="001E62FB">
            <w:pPr>
              <w:jc w:val="center"/>
            </w:pPr>
            <w:r w:rsidRPr="004A0CD2">
              <w:t>I</w:t>
            </w:r>
          </w:p>
        </w:tc>
        <w:tc>
          <w:tcPr>
            <w:tcW w:w="700" w:type="pct"/>
            <w:vAlign w:val="center"/>
          </w:tcPr>
          <w:p w14:paraId="58643459" w14:textId="77777777" w:rsidR="00BE757E" w:rsidRPr="004A0CD2" w:rsidRDefault="00BE757E" w:rsidP="001E62FB">
            <w:pPr>
              <w:jc w:val="center"/>
            </w:pPr>
            <w:r w:rsidRPr="004A0CD2">
              <w:t>11</w:t>
            </w:r>
          </w:p>
        </w:tc>
        <w:tc>
          <w:tcPr>
            <w:tcW w:w="590" w:type="pct"/>
            <w:vAlign w:val="center"/>
          </w:tcPr>
          <w:p w14:paraId="17392E40" w14:textId="77777777" w:rsidR="00BE757E" w:rsidRPr="004A0CD2" w:rsidRDefault="00BE757E" w:rsidP="001E62FB">
            <w:pPr>
              <w:jc w:val="center"/>
            </w:pPr>
            <w:r w:rsidRPr="004A0CD2">
              <w:t>V</w:t>
            </w:r>
          </w:p>
        </w:tc>
      </w:tr>
      <w:tr w:rsidR="00BE757E" w:rsidRPr="004A0CD2" w14:paraId="2789F5BE" w14:textId="77777777" w:rsidTr="001E62FB">
        <w:tc>
          <w:tcPr>
            <w:tcW w:w="430" w:type="pct"/>
            <w:vAlign w:val="center"/>
          </w:tcPr>
          <w:p w14:paraId="0615D160" w14:textId="77777777" w:rsidR="00BE757E" w:rsidRPr="004A0CD2" w:rsidRDefault="00BE757E" w:rsidP="001E62FB">
            <w:pPr>
              <w:jc w:val="center"/>
            </w:pPr>
            <w:r w:rsidRPr="004A0CD2">
              <w:t>ii</w:t>
            </w:r>
          </w:p>
        </w:tc>
        <w:tc>
          <w:tcPr>
            <w:tcW w:w="2206" w:type="pct"/>
            <w:vAlign w:val="center"/>
          </w:tcPr>
          <w:p w14:paraId="0E0E0707" w14:textId="77777777" w:rsidR="00BE757E" w:rsidRPr="004A0CD2" w:rsidRDefault="00BE757E" w:rsidP="001E62FB">
            <w:r w:rsidRPr="004A0CD2">
              <w:t>Lack of knowledge about insects and diseases</w:t>
            </w:r>
          </w:p>
        </w:tc>
        <w:tc>
          <w:tcPr>
            <w:tcW w:w="376" w:type="pct"/>
            <w:vAlign w:val="center"/>
          </w:tcPr>
          <w:p w14:paraId="4B303F08" w14:textId="77777777" w:rsidR="00BE757E" w:rsidRPr="004A0CD2" w:rsidRDefault="00BE757E" w:rsidP="001E62FB">
            <w:pPr>
              <w:jc w:val="center"/>
            </w:pPr>
            <w:r w:rsidRPr="004A0CD2">
              <w:t>25</w:t>
            </w:r>
          </w:p>
        </w:tc>
        <w:tc>
          <w:tcPr>
            <w:tcW w:w="698" w:type="pct"/>
            <w:vAlign w:val="center"/>
          </w:tcPr>
          <w:p w14:paraId="14EEE52F" w14:textId="77777777" w:rsidR="00BE757E" w:rsidRPr="004A0CD2" w:rsidRDefault="00BE757E" w:rsidP="001E62FB">
            <w:pPr>
              <w:jc w:val="center"/>
            </w:pPr>
            <w:r w:rsidRPr="004A0CD2">
              <w:t>II</w:t>
            </w:r>
          </w:p>
        </w:tc>
        <w:tc>
          <w:tcPr>
            <w:tcW w:w="700" w:type="pct"/>
            <w:vAlign w:val="center"/>
          </w:tcPr>
          <w:p w14:paraId="2BDAF64C" w14:textId="77777777" w:rsidR="00BE757E" w:rsidRPr="004A0CD2" w:rsidRDefault="00BE757E" w:rsidP="001E62FB">
            <w:pPr>
              <w:jc w:val="center"/>
            </w:pPr>
            <w:r w:rsidRPr="004A0CD2">
              <w:t>19</w:t>
            </w:r>
          </w:p>
        </w:tc>
        <w:tc>
          <w:tcPr>
            <w:tcW w:w="590" w:type="pct"/>
            <w:vAlign w:val="center"/>
          </w:tcPr>
          <w:p w14:paraId="0A277A42" w14:textId="77777777" w:rsidR="00BE757E" w:rsidRPr="004A0CD2" w:rsidRDefault="00BE757E" w:rsidP="001E62FB">
            <w:pPr>
              <w:jc w:val="center"/>
            </w:pPr>
            <w:r w:rsidRPr="004A0CD2">
              <w:t>III</w:t>
            </w:r>
          </w:p>
        </w:tc>
      </w:tr>
      <w:tr w:rsidR="00BE757E" w:rsidRPr="004A0CD2" w14:paraId="11F99E8E" w14:textId="77777777" w:rsidTr="001E62FB">
        <w:tc>
          <w:tcPr>
            <w:tcW w:w="430" w:type="pct"/>
            <w:vAlign w:val="center"/>
          </w:tcPr>
          <w:p w14:paraId="72A5439A" w14:textId="77777777" w:rsidR="00BE757E" w:rsidRPr="004A0CD2" w:rsidRDefault="00BE757E" w:rsidP="001E62FB">
            <w:pPr>
              <w:jc w:val="center"/>
            </w:pPr>
            <w:r w:rsidRPr="004A0CD2">
              <w:t>iii</w:t>
            </w:r>
          </w:p>
        </w:tc>
        <w:tc>
          <w:tcPr>
            <w:tcW w:w="2206" w:type="pct"/>
            <w:vAlign w:val="center"/>
          </w:tcPr>
          <w:p w14:paraId="491F5305" w14:textId="77777777" w:rsidR="00BE757E" w:rsidRPr="004A0CD2" w:rsidRDefault="00BE757E" w:rsidP="001E62FB">
            <w:r w:rsidRPr="004A0CD2">
              <w:t>Lack of soybean crop related training</w:t>
            </w:r>
          </w:p>
        </w:tc>
        <w:tc>
          <w:tcPr>
            <w:tcW w:w="376" w:type="pct"/>
            <w:vAlign w:val="center"/>
          </w:tcPr>
          <w:p w14:paraId="51C0CC32" w14:textId="77777777" w:rsidR="00BE757E" w:rsidRPr="004A0CD2" w:rsidRDefault="00BE757E" w:rsidP="001E62FB">
            <w:pPr>
              <w:jc w:val="center"/>
            </w:pPr>
            <w:r w:rsidRPr="004A0CD2">
              <w:t>22</w:t>
            </w:r>
          </w:p>
        </w:tc>
        <w:tc>
          <w:tcPr>
            <w:tcW w:w="698" w:type="pct"/>
            <w:vAlign w:val="center"/>
          </w:tcPr>
          <w:p w14:paraId="6C666AC9" w14:textId="77777777" w:rsidR="00BE757E" w:rsidRPr="004A0CD2" w:rsidRDefault="00BE757E" w:rsidP="001E62FB">
            <w:pPr>
              <w:jc w:val="center"/>
            </w:pPr>
            <w:r w:rsidRPr="004A0CD2">
              <w:t>III</w:t>
            </w:r>
          </w:p>
        </w:tc>
        <w:tc>
          <w:tcPr>
            <w:tcW w:w="700" w:type="pct"/>
            <w:vAlign w:val="center"/>
          </w:tcPr>
          <w:p w14:paraId="301B8BF2" w14:textId="77777777" w:rsidR="00BE757E" w:rsidRPr="004A0CD2" w:rsidRDefault="00BE757E" w:rsidP="001E62FB">
            <w:pPr>
              <w:jc w:val="center"/>
            </w:pPr>
            <w:r w:rsidRPr="004A0CD2">
              <w:t>24</w:t>
            </w:r>
          </w:p>
        </w:tc>
        <w:tc>
          <w:tcPr>
            <w:tcW w:w="590" w:type="pct"/>
            <w:vAlign w:val="center"/>
          </w:tcPr>
          <w:p w14:paraId="2BD47E2F" w14:textId="77777777" w:rsidR="00BE757E" w:rsidRPr="004A0CD2" w:rsidRDefault="00BE757E" w:rsidP="001E62FB">
            <w:pPr>
              <w:jc w:val="center"/>
            </w:pPr>
            <w:r w:rsidRPr="004A0CD2">
              <w:t>II</w:t>
            </w:r>
          </w:p>
        </w:tc>
      </w:tr>
      <w:tr w:rsidR="00BE757E" w:rsidRPr="004A0CD2" w14:paraId="499BC812" w14:textId="77777777" w:rsidTr="001E62FB">
        <w:trPr>
          <w:trHeight w:val="374"/>
        </w:trPr>
        <w:tc>
          <w:tcPr>
            <w:tcW w:w="430" w:type="pct"/>
            <w:vAlign w:val="center"/>
          </w:tcPr>
          <w:p w14:paraId="30445A05" w14:textId="77777777" w:rsidR="00BE757E" w:rsidRPr="004A0CD2" w:rsidRDefault="00BE757E" w:rsidP="001E62FB">
            <w:pPr>
              <w:jc w:val="center"/>
            </w:pPr>
            <w:r w:rsidRPr="004A0CD2">
              <w:t>iv</w:t>
            </w:r>
          </w:p>
        </w:tc>
        <w:tc>
          <w:tcPr>
            <w:tcW w:w="2206" w:type="pct"/>
            <w:vAlign w:val="center"/>
          </w:tcPr>
          <w:p w14:paraId="493E40A4" w14:textId="77777777" w:rsidR="00BE757E" w:rsidRPr="004A0CD2" w:rsidRDefault="00BE757E" w:rsidP="001E62FB">
            <w:r w:rsidRPr="004A0CD2">
              <w:t>Lack of knowledge about soil testing</w:t>
            </w:r>
          </w:p>
        </w:tc>
        <w:tc>
          <w:tcPr>
            <w:tcW w:w="376" w:type="pct"/>
            <w:vAlign w:val="center"/>
          </w:tcPr>
          <w:p w14:paraId="7442B0B6" w14:textId="77777777" w:rsidR="00BE757E" w:rsidRPr="004A0CD2" w:rsidRDefault="00BE757E" w:rsidP="001E62FB">
            <w:pPr>
              <w:jc w:val="center"/>
            </w:pPr>
            <w:r w:rsidRPr="004A0CD2">
              <w:t>13</w:t>
            </w:r>
          </w:p>
        </w:tc>
        <w:tc>
          <w:tcPr>
            <w:tcW w:w="698" w:type="pct"/>
            <w:vAlign w:val="center"/>
          </w:tcPr>
          <w:p w14:paraId="3D822DDA" w14:textId="77777777" w:rsidR="00BE757E" w:rsidRPr="004A0CD2" w:rsidRDefault="00BE757E" w:rsidP="001E62FB">
            <w:pPr>
              <w:jc w:val="center"/>
            </w:pPr>
            <w:r w:rsidRPr="004A0CD2">
              <w:t>IV</w:t>
            </w:r>
          </w:p>
        </w:tc>
        <w:tc>
          <w:tcPr>
            <w:tcW w:w="700" w:type="pct"/>
            <w:vAlign w:val="center"/>
          </w:tcPr>
          <w:p w14:paraId="4625E839" w14:textId="77777777" w:rsidR="00BE757E" w:rsidRPr="004A0CD2" w:rsidRDefault="00BE757E" w:rsidP="001E62FB">
            <w:pPr>
              <w:jc w:val="center"/>
            </w:pPr>
            <w:r w:rsidRPr="004A0CD2">
              <w:t>14</w:t>
            </w:r>
          </w:p>
        </w:tc>
        <w:tc>
          <w:tcPr>
            <w:tcW w:w="590" w:type="pct"/>
            <w:vAlign w:val="center"/>
          </w:tcPr>
          <w:p w14:paraId="374ABF5B" w14:textId="77777777" w:rsidR="00BE757E" w:rsidRPr="004A0CD2" w:rsidRDefault="00BE757E" w:rsidP="001E62FB">
            <w:pPr>
              <w:jc w:val="center"/>
            </w:pPr>
            <w:r w:rsidRPr="004A0CD2">
              <w:t>IV</w:t>
            </w:r>
          </w:p>
        </w:tc>
      </w:tr>
      <w:tr w:rsidR="00BE757E" w:rsidRPr="004A0CD2" w14:paraId="0FF98F19" w14:textId="77777777" w:rsidTr="001E62FB">
        <w:trPr>
          <w:trHeight w:val="299"/>
        </w:trPr>
        <w:tc>
          <w:tcPr>
            <w:tcW w:w="430" w:type="pct"/>
            <w:vAlign w:val="center"/>
          </w:tcPr>
          <w:p w14:paraId="78573559" w14:textId="77777777" w:rsidR="00BE757E" w:rsidRPr="004A0CD2" w:rsidRDefault="00BE757E" w:rsidP="001E62FB">
            <w:pPr>
              <w:jc w:val="center"/>
            </w:pPr>
            <w:r w:rsidRPr="004A0CD2">
              <w:t>v</w:t>
            </w:r>
          </w:p>
        </w:tc>
        <w:tc>
          <w:tcPr>
            <w:tcW w:w="2206" w:type="pct"/>
            <w:vAlign w:val="center"/>
          </w:tcPr>
          <w:p w14:paraId="44A69D3B" w14:textId="77777777" w:rsidR="00BE757E" w:rsidRPr="004A0CD2" w:rsidRDefault="00BE757E" w:rsidP="001E62FB">
            <w:r w:rsidRPr="004A0CD2">
              <w:rPr>
                <w:rFonts w:eastAsia="Calibri"/>
              </w:rPr>
              <w:t xml:space="preserve">Technological skills are not developed through special training </w:t>
            </w:r>
            <w:proofErr w:type="spellStart"/>
            <w:r w:rsidRPr="004A0CD2">
              <w:rPr>
                <w:rFonts w:eastAsia="Calibri"/>
              </w:rPr>
              <w:t>programme</w:t>
            </w:r>
            <w:proofErr w:type="spellEnd"/>
          </w:p>
        </w:tc>
        <w:tc>
          <w:tcPr>
            <w:tcW w:w="376" w:type="pct"/>
            <w:vAlign w:val="center"/>
          </w:tcPr>
          <w:p w14:paraId="46EAAAB0" w14:textId="77777777" w:rsidR="00BE757E" w:rsidRPr="004A0CD2" w:rsidRDefault="00BE757E" w:rsidP="001E62FB">
            <w:pPr>
              <w:jc w:val="center"/>
            </w:pPr>
            <w:r w:rsidRPr="004A0CD2">
              <w:t>10</w:t>
            </w:r>
          </w:p>
        </w:tc>
        <w:tc>
          <w:tcPr>
            <w:tcW w:w="698" w:type="pct"/>
            <w:vAlign w:val="center"/>
          </w:tcPr>
          <w:p w14:paraId="33A2FC01" w14:textId="77777777" w:rsidR="00BE757E" w:rsidRPr="004A0CD2" w:rsidRDefault="00BE757E" w:rsidP="001E62FB">
            <w:pPr>
              <w:jc w:val="center"/>
            </w:pPr>
            <w:r w:rsidRPr="004A0CD2">
              <w:t>V</w:t>
            </w:r>
          </w:p>
        </w:tc>
        <w:tc>
          <w:tcPr>
            <w:tcW w:w="700" w:type="pct"/>
            <w:vAlign w:val="center"/>
          </w:tcPr>
          <w:p w14:paraId="0EAA7295" w14:textId="77777777" w:rsidR="00BE757E" w:rsidRPr="004A0CD2" w:rsidRDefault="00BE757E" w:rsidP="001E62FB">
            <w:pPr>
              <w:ind w:hanging="124"/>
              <w:jc w:val="center"/>
            </w:pPr>
            <w:r w:rsidRPr="004A0CD2">
              <w:t>32</w:t>
            </w:r>
          </w:p>
        </w:tc>
        <w:tc>
          <w:tcPr>
            <w:tcW w:w="590" w:type="pct"/>
            <w:vAlign w:val="center"/>
          </w:tcPr>
          <w:p w14:paraId="3BFA64CB" w14:textId="77777777" w:rsidR="00BE757E" w:rsidRPr="004A0CD2" w:rsidRDefault="00BE757E" w:rsidP="001E62FB">
            <w:pPr>
              <w:jc w:val="center"/>
            </w:pPr>
            <w:r w:rsidRPr="004A0CD2">
              <w:t>I</w:t>
            </w:r>
          </w:p>
        </w:tc>
      </w:tr>
      <w:tr w:rsidR="00BE757E" w:rsidRPr="004A0CD2" w14:paraId="76F08F37" w14:textId="77777777" w:rsidTr="001E62FB">
        <w:tc>
          <w:tcPr>
            <w:tcW w:w="430" w:type="pct"/>
            <w:vAlign w:val="center"/>
          </w:tcPr>
          <w:p w14:paraId="73F37344" w14:textId="77777777" w:rsidR="00BE757E" w:rsidRPr="004A0CD2" w:rsidRDefault="00BE757E" w:rsidP="001E62FB">
            <w:pPr>
              <w:jc w:val="center"/>
              <w:rPr>
                <w:b/>
              </w:rPr>
            </w:pPr>
            <w:r w:rsidRPr="004A0CD2">
              <w:rPr>
                <w:b/>
              </w:rPr>
              <w:t>C</w:t>
            </w:r>
          </w:p>
        </w:tc>
        <w:tc>
          <w:tcPr>
            <w:tcW w:w="4570" w:type="pct"/>
            <w:gridSpan w:val="5"/>
            <w:vAlign w:val="center"/>
          </w:tcPr>
          <w:p w14:paraId="5D99F8F4" w14:textId="77777777" w:rsidR="00BE757E" w:rsidRPr="004A0CD2" w:rsidRDefault="00BE757E" w:rsidP="001E62FB">
            <w:r w:rsidRPr="004A0CD2">
              <w:rPr>
                <w:b/>
              </w:rPr>
              <w:t>Extension constraints</w:t>
            </w:r>
          </w:p>
        </w:tc>
      </w:tr>
      <w:tr w:rsidR="00BE757E" w:rsidRPr="004A0CD2" w14:paraId="1CD7AB6D" w14:textId="77777777" w:rsidTr="001E62FB">
        <w:tc>
          <w:tcPr>
            <w:tcW w:w="430" w:type="pct"/>
            <w:vAlign w:val="center"/>
          </w:tcPr>
          <w:p w14:paraId="05B32460" w14:textId="77777777" w:rsidR="00BE757E" w:rsidRPr="004A0CD2" w:rsidRDefault="00BE757E" w:rsidP="001E62FB">
            <w:pPr>
              <w:jc w:val="center"/>
            </w:pPr>
            <w:proofErr w:type="spellStart"/>
            <w:r w:rsidRPr="004A0CD2">
              <w:t>i</w:t>
            </w:r>
            <w:proofErr w:type="spellEnd"/>
          </w:p>
        </w:tc>
        <w:tc>
          <w:tcPr>
            <w:tcW w:w="2206" w:type="pct"/>
            <w:vAlign w:val="center"/>
          </w:tcPr>
          <w:p w14:paraId="44871FDC" w14:textId="77777777" w:rsidR="00BE757E" w:rsidRPr="004A0CD2" w:rsidRDefault="00BE757E" w:rsidP="001E62FB">
            <w:r w:rsidRPr="004A0CD2">
              <w:t>Lack of technical guidance by the KVK</w:t>
            </w:r>
          </w:p>
        </w:tc>
        <w:tc>
          <w:tcPr>
            <w:tcW w:w="376" w:type="pct"/>
            <w:vAlign w:val="center"/>
          </w:tcPr>
          <w:p w14:paraId="0EDE227A" w14:textId="77777777" w:rsidR="00BE757E" w:rsidRPr="004A0CD2" w:rsidRDefault="00BE757E" w:rsidP="001E62FB">
            <w:pPr>
              <w:jc w:val="center"/>
            </w:pPr>
            <w:r w:rsidRPr="004A0CD2">
              <w:t>28</w:t>
            </w:r>
          </w:p>
        </w:tc>
        <w:tc>
          <w:tcPr>
            <w:tcW w:w="698" w:type="pct"/>
            <w:vAlign w:val="center"/>
          </w:tcPr>
          <w:p w14:paraId="7ADD56D7" w14:textId="77777777" w:rsidR="00BE757E" w:rsidRPr="004A0CD2" w:rsidRDefault="00BE757E" w:rsidP="001E62FB">
            <w:pPr>
              <w:jc w:val="center"/>
            </w:pPr>
            <w:r w:rsidRPr="004A0CD2">
              <w:t>II</w:t>
            </w:r>
          </w:p>
        </w:tc>
        <w:tc>
          <w:tcPr>
            <w:tcW w:w="700" w:type="pct"/>
            <w:vAlign w:val="center"/>
          </w:tcPr>
          <w:p w14:paraId="185982F9" w14:textId="77777777" w:rsidR="00BE757E" w:rsidRPr="004A0CD2" w:rsidRDefault="00BE757E" w:rsidP="001E62FB">
            <w:pPr>
              <w:ind w:hanging="124"/>
              <w:jc w:val="center"/>
            </w:pPr>
            <w:r w:rsidRPr="004A0CD2">
              <w:t>41</w:t>
            </w:r>
          </w:p>
        </w:tc>
        <w:tc>
          <w:tcPr>
            <w:tcW w:w="590" w:type="pct"/>
            <w:vAlign w:val="center"/>
          </w:tcPr>
          <w:p w14:paraId="3D025084" w14:textId="77777777" w:rsidR="00BE757E" w:rsidRPr="004A0CD2" w:rsidRDefault="00BE757E" w:rsidP="001E62FB">
            <w:pPr>
              <w:jc w:val="center"/>
            </w:pPr>
            <w:r w:rsidRPr="004A0CD2">
              <w:t>I</w:t>
            </w:r>
          </w:p>
        </w:tc>
      </w:tr>
      <w:tr w:rsidR="00BE757E" w:rsidRPr="004A0CD2" w14:paraId="43CAFD98" w14:textId="77777777" w:rsidTr="001E62FB">
        <w:tc>
          <w:tcPr>
            <w:tcW w:w="430" w:type="pct"/>
            <w:vAlign w:val="center"/>
          </w:tcPr>
          <w:p w14:paraId="18D8356A" w14:textId="77777777" w:rsidR="00BE757E" w:rsidRPr="004A0CD2" w:rsidRDefault="00BE757E" w:rsidP="001E62FB">
            <w:pPr>
              <w:jc w:val="center"/>
            </w:pPr>
            <w:r w:rsidRPr="004A0CD2">
              <w:t>ii</w:t>
            </w:r>
          </w:p>
        </w:tc>
        <w:tc>
          <w:tcPr>
            <w:tcW w:w="2206" w:type="pct"/>
            <w:vAlign w:val="center"/>
          </w:tcPr>
          <w:p w14:paraId="3985DB8E" w14:textId="77777777" w:rsidR="00BE757E" w:rsidRPr="004A0CD2" w:rsidRDefault="00BE757E" w:rsidP="001E62FB">
            <w:r w:rsidRPr="004A0CD2">
              <w:t>Demonstrations not conducted adequately and timely</w:t>
            </w:r>
          </w:p>
        </w:tc>
        <w:tc>
          <w:tcPr>
            <w:tcW w:w="376" w:type="pct"/>
            <w:vAlign w:val="center"/>
          </w:tcPr>
          <w:p w14:paraId="5F44AB54" w14:textId="77777777" w:rsidR="00BE757E" w:rsidRPr="004A0CD2" w:rsidRDefault="00BE757E" w:rsidP="001E62FB">
            <w:pPr>
              <w:jc w:val="center"/>
            </w:pPr>
            <w:r w:rsidRPr="004A0CD2">
              <w:t>37</w:t>
            </w:r>
          </w:p>
        </w:tc>
        <w:tc>
          <w:tcPr>
            <w:tcW w:w="698" w:type="pct"/>
            <w:vAlign w:val="center"/>
          </w:tcPr>
          <w:p w14:paraId="686DA010" w14:textId="77777777" w:rsidR="00BE757E" w:rsidRPr="004A0CD2" w:rsidRDefault="00BE757E" w:rsidP="001E62FB">
            <w:pPr>
              <w:jc w:val="center"/>
            </w:pPr>
            <w:r w:rsidRPr="004A0CD2">
              <w:t>I</w:t>
            </w:r>
          </w:p>
        </w:tc>
        <w:tc>
          <w:tcPr>
            <w:tcW w:w="700" w:type="pct"/>
            <w:vAlign w:val="center"/>
          </w:tcPr>
          <w:p w14:paraId="50A26AE4" w14:textId="77777777" w:rsidR="00BE757E" w:rsidRPr="004A0CD2" w:rsidRDefault="00BE757E" w:rsidP="001E62FB">
            <w:pPr>
              <w:jc w:val="center"/>
            </w:pPr>
            <w:r w:rsidRPr="004A0CD2">
              <w:t>13</w:t>
            </w:r>
          </w:p>
        </w:tc>
        <w:tc>
          <w:tcPr>
            <w:tcW w:w="590" w:type="pct"/>
            <w:vAlign w:val="center"/>
          </w:tcPr>
          <w:p w14:paraId="01EB87F2" w14:textId="77777777" w:rsidR="00BE757E" w:rsidRPr="004A0CD2" w:rsidRDefault="00BE757E" w:rsidP="001E62FB">
            <w:pPr>
              <w:jc w:val="center"/>
            </w:pPr>
            <w:r w:rsidRPr="004A0CD2">
              <w:t>III</w:t>
            </w:r>
          </w:p>
        </w:tc>
      </w:tr>
      <w:tr w:rsidR="00BE757E" w:rsidRPr="004A0CD2" w14:paraId="540B3CCF" w14:textId="77777777" w:rsidTr="001E62FB">
        <w:tc>
          <w:tcPr>
            <w:tcW w:w="430" w:type="pct"/>
            <w:vAlign w:val="center"/>
          </w:tcPr>
          <w:p w14:paraId="5D6F9047" w14:textId="77777777" w:rsidR="00BE757E" w:rsidRPr="004A0CD2" w:rsidRDefault="00BE757E" w:rsidP="001E62FB">
            <w:pPr>
              <w:jc w:val="center"/>
            </w:pPr>
            <w:r w:rsidRPr="004A0CD2">
              <w:t>iii</w:t>
            </w:r>
          </w:p>
        </w:tc>
        <w:tc>
          <w:tcPr>
            <w:tcW w:w="2206" w:type="pct"/>
            <w:vAlign w:val="center"/>
          </w:tcPr>
          <w:p w14:paraId="1BFEDF64" w14:textId="77777777" w:rsidR="00BE757E" w:rsidRPr="004A0CD2" w:rsidRDefault="00BE757E" w:rsidP="001E62FB">
            <w:r w:rsidRPr="004A0CD2">
              <w:t>Lack of trainings provided by KVKs</w:t>
            </w:r>
          </w:p>
        </w:tc>
        <w:tc>
          <w:tcPr>
            <w:tcW w:w="376" w:type="pct"/>
            <w:vAlign w:val="center"/>
          </w:tcPr>
          <w:p w14:paraId="1BCCD2E0" w14:textId="77777777" w:rsidR="00BE757E" w:rsidRPr="004A0CD2" w:rsidRDefault="00BE757E" w:rsidP="001E62FB">
            <w:pPr>
              <w:jc w:val="center"/>
            </w:pPr>
            <w:r w:rsidRPr="004A0CD2">
              <w:t>16</w:t>
            </w:r>
          </w:p>
        </w:tc>
        <w:tc>
          <w:tcPr>
            <w:tcW w:w="698" w:type="pct"/>
            <w:vAlign w:val="center"/>
          </w:tcPr>
          <w:p w14:paraId="1BC2A329" w14:textId="77777777" w:rsidR="00BE757E" w:rsidRPr="004A0CD2" w:rsidRDefault="00BE757E" w:rsidP="001E62FB">
            <w:pPr>
              <w:jc w:val="center"/>
            </w:pPr>
            <w:r w:rsidRPr="004A0CD2">
              <w:t>III</w:t>
            </w:r>
          </w:p>
        </w:tc>
        <w:tc>
          <w:tcPr>
            <w:tcW w:w="700" w:type="pct"/>
            <w:vAlign w:val="center"/>
          </w:tcPr>
          <w:p w14:paraId="14FA0FD3" w14:textId="77777777" w:rsidR="00BE757E" w:rsidRPr="004A0CD2" w:rsidRDefault="00BE757E" w:rsidP="001E62FB">
            <w:pPr>
              <w:jc w:val="center"/>
            </w:pPr>
            <w:r w:rsidRPr="004A0CD2">
              <w:t>29</w:t>
            </w:r>
          </w:p>
        </w:tc>
        <w:tc>
          <w:tcPr>
            <w:tcW w:w="590" w:type="pct"/>
            <w:vAlign w:val="center"/>
          </w:tcPr>
          <w:p w14:paraId="583DC068" w14:textId="77777777" w:rsidR="00BE757E" w:rsidRPr="004A0CD2" w:rsidRDefault="00BE757E" w:rsidP="001E62FB">
            <w:pPr>
              <w:jc w:val="center"/>
            </w:pPr>
            <w:r w:rsidRPr="004A0CD2">
              <w:t>II</w:t>
            </w:r>
          </w:p>
        </w:tc>
      </w:tr>
      <w:tr w:rsidR="00BE757E" w:rsidRPr="004A0CD2" w14:paraId="301D8565" w14:textId="77777777" w:rsidTr="001E62FB">
        <w:tc>
          <w:tcPr>
            <w:tcW w:w="430" w:type="pct"/>
            <w:vAlign w:val="center"/>
          </w:tcPr>
          <w:p w14:paraId="4E28A1AC" w14:textId="77777777" w:rsidR="00BE757E" w:rsidRPr="004A0CD2" w:rsidRDefault="00BE757E" w:rsidP="001E62FB">
            <w:pPr>
              <w:jc w:val="center"/>
              <w:rPr>
                <w:b/>
              </w:rPr>
            </w:pPr>
            <w:r w:rsidRPr="004A0CD2">
              <w:rPr>
                <w:b/>
              </w:rPr>
              <w:t>D</w:t>
            </w:r>
          </w:p>
        </w:tc>
        <w:tc>
          <w:tcPr>
            <w:tcW w:w="4570" w:type="pct"/>
            <w:gridSpan w:val="5"/>
            <w:vAlign w:val="center"/>
          </w:tcPr>
          <w:p w14:paraId="07CF2079" w14:textId="77777777" w:rsidR="00BE757E" w:rsidRPr="004A0CD2" w:rsidRDefault="00BE757E" w:rsidP="001E62FB">
            <w:r w:rsidRPr="004A0CD2">
              <w:rPr>
                <w:b/>
              </w:rPr>
              <w:t>Institutional constraints</w:t>
            </w:r>
          </w:p>
        </w:tc>
      </w:tr>
      <w:tr w:rsidR="00BE757E" w:rsidRPr="004A0CD2" w14:paraId="63649FDE" w14:textId="77777777" w:rsidTr="001E62FB">
        <w:tc>
          <w:tcPr>
            <w:tcW w:w="430" w:type="pct"/>
            <w:vAlign w:val="center"/>
          </w:tcPr>
          <w:p w14:paraId="77933972" w14:textId="77777777" w:rsidR="00BE757E" w:rsidRPr="004A0CD2" w:rsidRDefault="00BE757E" w:rsidP="001E62FB">
            <w:pPr>
              <w:jc w:val="center"/>
            </w:pPr>
            <w:proofErr w:type="spellStart"/>
            <w:r w:rsidRPr="004A0CD2">
              <w:t>i</w:t>
            </w:r>
            <w:proofErr w:type="spellEnd"/>
          </w:p>
        </w:tc>
        <w:tc>
          <w:tcPr>
            <w:tcW w:w="2206" w:type="pct"/>
            <w:vAlign w:val="center"/>
          </w:tcPr>
          <w:p w14:paraId="660FCEBC" w14:textId="77777777" w:rsidR="00BE757E" w:rsidRPr="004A0CD2" w:rsidRDefault="00BE757E" w:rsidP="001E62FB">
            <w:r w:rsidRPr="004A0CD2">
              <w:t>Co-operative societies are not providing seeds timely</w:t>
            </w:r>
          </w:p>
        </w:tc>
        <w:tc>
          <w:tcPr>
            <w:tcW w:w="376" w:type="pct"/>
            <w:vAlign w:val="center"/>
          </w:tcPr>
          <w:p w14:paraId="077AFA1C" w14:textId="77777777" w:rsidR="00BE757E" w:rsidRPr="004A0CD2" w:rsidRDefault="00BE757E" w:rsidP="001E62FB">
            <w:pPr>
              <w:jc w:val="center"/>
            </w:pPr>
            <w:r w:rsidRPr="004A0CD2">
              <w:t>73</w:t>
            </w:r>
          </w:p>
        </w:tc>
        <w:tc>
          <w:tcPr>
            <w:tcW w:w="698" w:type="pct"/>
            <w:vAlign w:val="center"/>
          </w:tcPr>
          <w:p w14:paraId="13D9C8A9" w14:textId="77777777" w:rsidR="00BE757E" w:rsidRPr="004A0CD2" w:rsidRDefault="00BE757E" w:rsidP="001E62FB">
            <w:pPr>
              <w:jc w:val="center"/>
            </w:pPr>
            <w:r w:rsidRPr="004A0CD2">
              <w:t>I</w:t>
            </w:r>
          </w:p>
        </w:tc>
        <w:tc>
          <w:tcPr>
            <w:tcW w:w="700" w:type="pct"/>
            <w:vAlign w:val="center"/>
          </w:tcPr>
          <w:p w14:paraId="24F3AF9F" w14:textId="77777777" w:rsidR="00BE757E" w:rsidRPr="004A0CD2" w:rsidRDefault="00BE757E" w:rsidP="001E62FB">
            <w:pPr>
              <w:jc w:val="center"/>
            </w:pPr>
            <w:r w:rsidRPr="004A0CD2">
              <w:t>66</w:t>
            </w:r>
          </w:p>
        </w:tc>
        <w:tc>
          <w:tcPr>
            <w:tcW w:w="590" w:type="pct"/>
            <w:vAlign w:val="center"/>
          </w:tcPr>
          <w:p w14:paraId="33A53164" w14:textId="77777777" w:rsidR="00BE757E" w:rsidRPr="004A0CD2" w:rsidRDefault="00BE757E" w:rsidP="001E62FB">
            <w:pPr>
              <w:jc w:val="center"/>
            </w:pPr>
            <w:r w:rsidRPr="004A0CD2">
              <w:t>I</w:t>
            </w:r>
          </w:p>
        </w:tc>
      </w:tr>
      <w:tr w:rsidR="00BE757E" w:rsidRPr="004A0CD2" w14:paraId="215A1C52" w14:textId="77777777" w:rsidTr="001E62FB">
        <w:tc>
          <w:tcPr>
            <w:tcW w:w="430" w:type="pct"/>
            <w:vAlign w:val="center"/>
          </w:tcPr>
          <w:p w14:paraId="2655FFFC" w14:textId="77777777" w:rsidR="00BE757E" w:rsidRPr="004A0CD2" w:rsidRDefault="00BE757E" w:rsidP="001E62FB">
            <w:pPr>
              <w:jc w:val="center"/>
            </w:pPr>
            <w:r w:rsidRPr="004A0CD2">
              <w:t>ii</w:t>
            </w:r>
          </w:p>
        </w:tc>
        <w:tc>
          <w:tcPr>
            <w:tcW w:w="2206" w:type="pct"/>
            <w:vAlign w:val="center"/>
          </w:tcPr>
          <w:p w14:paraId="4C4A3572" w14:textId="77777777" w:rsidR="00BE757E" w:rsidRPr="004A0CD2" w:rsidRDefault="00BE757E" w:rsidP="001E62FB">
            <w:r w:rsidRPr="004A0CD2">
              <w:t>Lack of technical information from KVKs</w:t>
            </w:r>
          </w:p>
        </w:tc>
        <w:tc>
          <w:tcPr>
            <w:tcW w:w="376" w:type="pct"/>
            <w:vAlign w:val="center"/>
          </w:tcPr>
          <w:p w14:paraId="55F13A84" w14:textId="77777777" w:rsidR="00BE757E" w:rsidRPr="004A0CD2" w:rsidRDefault="00BE757E" w:rsidP="001E62FB">
            <w:pPr>
              <w:jc w:val="center"/>
            </w:pPr>
            <w:r w:rsidRPr="004A0CD2">
              <w:t>27</w:t>
            </w:r>
          </w:p>
        </w:tc>
        <w:tc>
          <w:tcPr>
            <w:tcW w:w="698" w:type="pct"/>
            <w:vAlign w:val="center"/>
          </w:tcPr>
          <w:p w14:paraId="225ECD92" w14:textId="77777777" w:rsidR="00BE757E" w:rsidRPr="004A0CD2" w:rsidRDefault="00BE757E" w:rsidP="001E62FB">
            <w:pPr>
              <w:jc w:val="center"/>
            </w:pPr>
            <w:r w:rsidRPr="004A0CD2">
              <w:t>II</w:t>
            </w:r>
          </w:p>
        </w:tc>
        <w:tc>
          <w:tcPr>
            <w:tcW w:w="700" w:type="pct"/>
            <w:vAlign w:val="center"/>
          </w:tcPr>
          <w:p w14:paraId="2A0117EE" w14:textId="77777777" w:rsidR="00BE757E" w:rsidRPr="004A0CD2" w:rsidRDefault="00BE757E" w:rsidP="001E62FB">
            <w:pPr>
              <w:jc w:val="center"/>
            </w:pPr>
            <w:r w:rsidRPr="004A0CD2">
              <w:t>34</w:t>
            </w:r>
          </w:p>
        </w:tc>
        <w:tc>
          <w:tcPr>
            <w:tcW w:w="590" w:type="pct"/>
            <w:vAlign w:val="center"/>
          </w:tcPr>
          <w:p w14:paraId="06FFE0A7" w14:textId="77777777" w:rsidR="00BE757E" w:rsidRPr="004A0CD2" w:rsidRDefault="00BE757E" w:rsidP="001E62FB">
            <w:pPr>
              <w:jc w:val="center"/>
            </w:pPr>
            <w:r w:rsidRPr="004A0CD2">
              <w:t>II</w:t>
            </w:r>
          </w:p>
        </w:tc>
      </w:tr>
      <w:tr w:rsidR="00BE757E" w:rsidRPr="004A0CD2" w14:paraId="0980BC35" w14:textId="77777777" w:rsidTr="001E62FB">
        <w:tc>
          <w:tcPr>
            <w:tcW w:w="430" w:type="pct"/>
            <w:vAlign w:val="center"/>
          </w:tcPr>
          <w:p w14:paraId="18FD2B5E" w14:textId="77777777" w:rsidR="00BE757E" w:rsidRPr="004A0CD2" w:rsidRDefault="00BE757E" w:rsidP="001E62FB">
            <w:pPr>
              <w:jc w:val="center"/>
              <w:rPr>
                <w:b/>
              </w:rPr>
            </w:pPr>
            <w:r w:rsidRPr="004A0CD2">
              <w:rPr>
                <w:b/>
              </w:rPr>
              <w:t>E</w:t>
            </w:r>
          </w:p>
        </w:tc>
        <w:tc>
          <w:tcPr>
            <w:tcW w:w="4570" w:type="pct"/>
            <w:gridSpan w:val="5"/>
            <w:vAlign w:val="center"/>
          </w:tcPr>
          <w:p w14:paraId="437563C1" w14:textId="77777777" w:rsidR="00BE757E" w:rsidRPr="004A0CD2" w:rsidRDefault="00BE757E" w:rsidP="001E62FB">
            <w:r w:rsidRPr="004A0CD2">
              <w:rPr>
                <w:b/>
              </w:rPr>
              <w:t>Situational constraints</w:t>
            </w:r>
          </w:p>
        </w:tc>
      </w:tr>
      <w:tr w:rsidR="00BE757E" w:rsidRPr="004A0CD2" w14:paraId="7B323830" w14:textId="77777777" w:rsidTr="001E62FB">
        <w:tblPrEx>
          <w:tblLook w:val="0000" w:firstRow="0" w:lastRow="0" w:firstColumn="0" w:lastColumn="0" w:noHBand="0" w:noVBand="0"/>
        </w:tblPrEx>
        <w:trPr>
          <w:trHeight w:val="260"/>
        </w:trPr>
        <w:tc>
          <w:tcPr>
            <w:tcW w:w="430" w:type="pct"/>
            <w:vAlign w:val="center"/>
          </w:tcPr>
          <w:p w14:paraId="2AC0EF9B" w14:textId="77777777" w:rsidR="00BE757E" w:rsidRPr="004A0CD2" w:rsidRDefault="00BE757E" w:rsidP="001E62FB">
            <w:pPr>
              <w:jc w:val="center"/>
            </w:pPr>
            <w:proofErr w:type="spellStart"/>
            <w:r w:rsidRPr="004A0CD2">
              <w:t>i</w:t>
            </w:r>
            <w:proofErr w:type="spellEnd"/>
          </w:p>
        </w:tc>
        <w:tc>
          <w:tcPr>
            <w:tcW w:w="2206" w:type="pct"/>
            <w:vAlign w:val="center"/>
          </w:tcPr>
          <w:p w14:paraId="46B4E98C" w14:textId="77777777" w:rsidR="00BE757E" w:rsidRPr="004A0CD2" w:rsidRDefault="00BE757E" w:rsidP="001E62FB">
            <w:r w:rsidRPr="004A0CD2">
              <w:t>Low market price</w:t>
            </w:r>
          </w:p>
        </w:tc>
        <w:tc>
          <w:tcPr>
            <w:tcW w:w="376" w:type="pct"/>
            <w:vAlign w:val="center"/>
          </w:tcPr>
          <w:p w14:paraId="25706A57" w14:textId="77777777" w:rsidR="00BE757E" w:rsidRPr="004A0CD2" w:rsidRDefault="00BE757E" w:rsidP="001E62FB">
            <w:pPr>
              <w:jc w:val="center"/>
            </w:pPr>
            <w:r w:rsidRPr="004A0CD2">
              <w:t>34</w:t>
            </w:r>
          </w:p>
        </w:tc>
        <w:tc>
          <w:tcPr>
            <w:tcW w:w="698" w:type="pct"/>
            <w:vAlign w:val="center"/>
          </w:tcPr>
          <w:p w14:paraId="64AC5436" w14:textId="77777777" w:rsidR="00BE757E" w:rsidRPr="004A0CD2" w:rsidRDefault="00BE757E" w:rsidP="001E62FB">
            <w:pPr>
              <w:jc w:val="center"/>
            </w:pPr>
            <w:r w:rsidRPr="004A0CD2">
              <w:t>I</w:t>
            </w:r>
          </w:p>
        </w:tc>
        <w:tc>
          <w:tcPr>
            <w:tcW w:w="700" w:type="pct"/>
            <w:vAlign w:val="center"/>
          </w:tcPr>
          <w:p w14:paraId="422775D5" w14:textId="77777777" w:rsidR="00BE757E" w:rsidRPr="004A0CD2" w:rsidRDefault="00BE757E" w:rsidP="001E62FB">
            <w:pPr>
              <w:jc w:val="center"/>
            </w:pPr>
            <w:r w:rsidRPr="004A0CD2">
              <w:t>40</w:t>
            </w:r>
          </w:p>
        </w:tc>
        <w:tc>
          <w:tcPr>
            <w:tcW w:w="590" w:type="pct"/>
            <w:vAlign w:val="center"/>
          </w:tcPr>
          <w:p w14:paraId="7EE03A87" w14:textId="77777777" w:rsidR="00BE757E" w:rsidRPr="004A0CD2" w:rsidRDefault="00BE757E" w:rsidP="001E62FB">
            <w:pPr>
              <w:jc w:val="center"/>
            </w:pPr>
            <w:r w:rsidRPr="004A0CD2">
              <w:t>I</w:t>
            </w:r>
          </w:p>
        </w:tc>
      </w:tr>
      <w:tr w:rsidR="00BE757E" w:rsidRPr="004A0CD2" w14:paraId="0BC1E87A" w14:textId="77777777" w:rsidTr="001E62FB">
        <w:tblPrEx>
          <w:tblLook w:val="0000" w:firstRow="0" w:lastRow="0" w:firstColumn="0" w:lastColumn="0" w:noHBand="0" w:noVBand="0"/>
        </w:tblPrEx>
        <w:trPr>
          <w:trHeight w:val="585"/>
        </w:trPr>
        <w:tc>
          <w:tcPr>
            <w:tcW w:w="430" w:type="pct"/>
            <w:vAlign w:val="center"/>
          </w:tcPr>
          <w:p w14:paraId="50A2800C" w14:textId="77777777" w:rsidR="00BE757E" w:rsidRPr="004A0CD2" w:rsidRDefault="00BE757E" w:rsidP="001E62FB">
            <w:pPr>
              <w:jc w:val="center"/>
            </w:pPr>
            <w:r w:rsidRPr="004A0CD2">
              <w:t>ii</w:t>
            </w:r>
          </w:p>
        </w:tc>
        <w:tc>
          <w:tcPr>
            <w:tcW w:w="2206" w:type="pct"/>
            <w:vAlign w:val="center"/>
          </w:tcPr>
          <w:p w14:paraId="05173AE2" w14:textId="77777777" w:rsidR="00BE757E" w:rsidRPr="004A0CD2" w:rsidRDefault="00BE757E" w:rsidP="001E62FB">
            <w:r w:rsidRPr="004A0CD2">
              <w:t>Lack of storage facilities</w:t>
            </w:r>
          </w:p>
        </w:tc>
        <w:tc>
          <w:tcPr>
            <w:tcW w:w="376" w:type="pct"/>
            <w:vAlign w:val="center"/>
          </w:tcPr>
          <w:p w14:paraId="673AA081" w14:textId="77777777" w:rsidR="00BE757E" w:rsidRPr="004A0CD2" w:rsidRDefault="00BE757E" w:rsidP="001E62FB">
            <w:pPr>
              <w:jc w:val="center"/>
            </w:pPr>
            <w:r w:rsidRPr="004A0CD2">
              <w:t>31</w:t>
            </w:r>
          </w:p>
        </w:tc>
        <w:tc>
          <w:tcPr>
            <w:tcW w:w="698" w:type="pct"/>
            <w:vAlign w:val="center"/>
          </w:tcPr>
          <w:p w14:paraId="4F2C5BBD" w14:textId="77777777" w:rsidR="00BE757E" w:rsidRPr="004A0CD2" w:rsidRDefault="00BE757E" w:rsidP="001E62FB">
            <w:pPr>
              <w:jc w:val="center"/>
            </w:pPr>
            <w:r w:rsidRPr="004A0CD2">
              <w:t>II</w:t>
            </w:r>
          </w:p>
        </w:tc>
        <w:tc>
          <w:tcPr>
            <w:tcW w:w="700" w:type="pct"/>
            <w:vAlign w:val="center"/>
          </w:tcPr>
          <w:p w14:paraId="73C84A8F" w14:textId="77777777" w:rsidR="00BE757E" w:rsidRPr="004A0CD2" w:rsidRDefault="00BE757E" w:rsidP="001E62FB">
            <w:pPr>
              <w:jc w:val="center"/>
            </w:pPr>
            <w:r w:rsidRPr="004A0CD2">
              <w:t>18</w:t>
            </w:r>
          </w:p>
        </w:tc>
        <w:tc>
          <w:tcPr>
            <w:tcW w:w="590" w:type="pct"/>
            <w:vAlign w:val="center"/>
          </w:tcPr>
          <w:p w14:paraId="65E1352D" w14:textId="77777777" w:rsidR="00BE757E" w:rsidRPr="004A0CD2" w:rsidRDefault="00BE757E" w:rsidP="001E62FB">
            <w:pPr>
              <w:jc w:val="center"/>
            </w:pPr>
            <w:r w:rsidRPr="004A0CD2">
              <w:t>II</w:t>
            </w:r>
          </w:p>
        </w:tc>
      </w:tr>
    </w:tbl>
    <w:p w14:paraId="29003DBB" w14:textId="77777777" w:rsidR="009A248D" w:rsidRPr="004A0CD2" w:rsidRDefault="009A248D" w:rsidP="009A248D">
      <w:pPr>
        <w:spacing w:line="360" w:lineRule="auto"/>
        <w:ind w:firstLine="720"/>
        <w:jc w:val="both"/>
        <w:rPr>
          <w:color w:val="000000" w:themeColor="text1"/>
        </w:rPr>
      </w:pPr>
    </w:p>
    <w:p w14:paraId="094CE543" w14:textId="77777777" w:rsidR="009A248D" w:rsidRPr="004A0CD2" w:rsidRDefault="009A248D" w:rsidP="009A248D">
      <w:pPr>
        <w:spacing w:line="360" w:lineRule="auto"/>
        <w:ind w:firstLine="720"/>
        <w:jc w:val="both"/>
        <w:rPr>
          <w:rFonts w:eastAsia="Calibri"/>
          <w:color w:val="FF0000"/>
        </w:rPr>
      </w:pPr>
      <w:r w:rsidRPr="004A0CD2">
        <w:t xml:space="preserve">The above Table 1 showed that </w:t>
      </w:r>
      <w:r w:rsidRPr="004A0CD2">
        <w:rPr>
          <w:color w:val="000000" w:themeColor="text1"/>
        </w:rPr>
        <w:t>the major constraints faced by the trained soybean growers were</w:t>
      </w:r>
      <w:r w:rsidR="006C7DAB" w:rsidRPr="004A0CD2">
        <w:rPr>
          <w:color w:val="000000" w:themeColor="text1"/>
        </w:rPr>
        <w:t xml:space="preserve"> </w:t>
      </w:r>
      <w:r w:rsidRPr="004A0CD2">
        <w:t>lack of money to purchase useful inputs, lack of current agricultural literature,</w:t>
      </w:r>
      <w:r w:rsidR="006C7DAB" w:rsidRPr="004A0CD2">
        <w:t xml:space="preserve"> </w:t>
      </w:r>
      <w:r w:rsidRPr="004A0CD2">
        <w:t xml:space="preserve">demonstrations not conducted adequately and </w:t>
      </w:r>
      <w:r w:rsidRPr="004A0CD2">
        <w:rPr>
          <w:color w:val="000000" w:themeColor="text1"/>
        </w:rPr>
        <w:t>timely</w:t>
      </w:r>
      <w:r w:rsidRPr="004A0CD2">
        <w:rPr>
          <w:rFonts w:eastAsia="Calibri"/>
          <w:color w:val="000000" w:themeColor="text1"/>
        </w:rPr>
        <w:t>,</w:t>
      </w:r>
      <w:r w:rsidR="006C7DAB" w:rsidRPr="004A0CD2">
        <w:rPr>
          <w:rFonts w:eastAsia="Calibri"/>
          <w:color w:val="000000" w:themeColor="text1"/>
        </w:rPr>
        <w:t xml:space="preserve"> </w:t>
      </w:r>
      <w:r w:rsidRPr="004A0CD2">
        <w:t>co-operative societies are not providing seeds timely</w:t>
      </w:r>
      <w:r w:rsidR="006C7DAB" w:rsidRPr="004A0CD2">
        <w:t xml:space="preserve"> </w:t>
      </w:r>
      <w:r w:rsidRPr="004A0CD2">
        <w:rPr>
          <w:rFonts w:eastAsia="Calibri"/>
          <w:color w:val="000000" w:themeColor="text1"/>
        </w:rPr>
        <w:t xml:space="preserve">and </w:t>
      </w:r>
      <w:r w:rsidRPr="004A0CD2">
        <w:t>low market price</w:t>
      </w:r>
      <w:r w:rsidRPr="004A0CD2">
        <w:rPr>
          <w:rFonts w:eastAsia="Calibri"/>
          <w:color w:val="FF0000"/>
        </w:rPr>
        <w:t>.</w:t>
      </w:r>
    </w:p>
    <w:p w14:paraId="6603E2E6" w14:textId="77777777" w:rsidR="000F4A45" w:rsidRPr="004A0CD2" w:rsidRDefault="009A248D" w:rsidP="000F4A45">
      <w:pPr>
        <w:spacing w:before="120" w:line="360" w:lineRule="auto"/>
        <w:ind w:firstLine="720"/>
        <w:jc w:val="both"/>
        <w:rPr>
          <w:rFonts w:eastAsia="Calibri"/>
          <w:color w:val="FF0000"/>
        </w:rPr>
      </w:pPr>
      <w:r w:rsidRPr="004A0CD2">
        <w:rPr>
          <w:rFonts w:eastAsia="Calibri"/>
          <w:color w:val="000000" w:themeColor="text1"/>
        </w:rPr>
        <w:t xml:space="preserve">Whereas, in case of </w:t>
      </w:r>
      <w:r w:rsidRPr="004A0CD2">
        <w:rPr>
          <w:color w:val="000000" w:themeColor="text1"/>
        </w:rPr>
        <w:t>untrained soybean growers</w:t>
      </w:r>
      <w:r w:rsidRPr="004A0CD2">
        <w:rPr>
          <w:rFonts w:eastAsia="Calibri"/>
          <w:color w:val="000000" w:themeColor="text1"/>
        </w:rPr>
        <w:t xml:space="preserve"> the </w:t>
      </w:r>
      <w:r w:rsidRPr="004A0CD2">
        <w:rPr>
          <w:color w:val="000000" w:themeColor="text1"/>
        </w:rPr>
        <w:t>major constraints faced by the untrained soybean growers were lack of money to purchase useful inputs</w:t>
      </w:r>
      <w:r w:rsidRPr="004A0CD2">
        <w:rPr>
          <w:rFonts w:eastAsia="Calibri"/>
          <w:color w:val="000000" w:themeColor="text1"/>
        </w:rPr>
        <w:t xml:space="preserve">, technological skills are not developed through special training </w:t>
      </w:r>
      <w:proofErr w:type="spellStart"/>
      <w:r w:rsidRPr="004A0CD2">
        <w:rPr>
          <w:rFonts w:eastAsia="Calibri"/>
          <w:color w:val="000000" w:themeColor="text1"/>
        </w:rPr>
        <w:t>programme</w:t>
      </w:r>
      <w:proofErr w:type="spellEnd"/>
      <w:r w:rsidRPr="004A0CD2">
        <w:rPr>
          <w:color w:val="000000" w:themeColor="text1"/>
        </w:rPr>
        <w:t>, lack of technical guidance by the KVK, co-operative societies are not providing seeds timely and low market price.</w:t>
      </w:r>
      <w:r w:rsidR="00FD7771" w:rsidRPr="004A0CD2">
        <w:rPr>
          <w:color w:val="000000" w:themeColor="text1"/>
        </w:rPr>
        <w:t xml:space="preserve"> </w:t>
      </w:r>
      <w:r w:rsidR="000F4A45" w:rsidRPr="004A0CD2">
        <w:rPr>
          <w:color w:val="000000" w:themeColor="text1"/>
        </w:rPr>
        <w:t xml:space="preserve">The major constraints reported by the trained soybean growers </w:t>
      </w:r>
      <w:r w:rsidR="00FD7771" w:rsidRPr="004A0CD2">
        <w:rPr>
          <w:color w:val="000000" w:themeColor="text1"/>
        </w:rPr>
        <w:t>were</w:t>
      </w:r>
      <w:r w:rsidR="00FD7771" w:rsidRPr="004A0CD2">
        <w:t xml:space="preserve"> lack</w:t>
      </w:r>
      <w:r w:rsidR="000F4A45" w:rsidRPr="004A0CD2">
        <w:t xml:space="preserve"> of money to purchase useful inputs, lack of current agricultural literature,</w:t>
      </w:r>
      <w:r w:rsidR="00FD7771" w:rsidRPr="004A0CD2">
        <w:t xml:space="preserve"> </w:t>
      </w:r>
      <w:r w:rsidR="000F4A45" w:rsidRPr="004A0CD2">
        <w:t xml:space="preserve">demonstrations not conducted adequately and </w:t>
      </w:r>
      <w:r w:rsidR="000F4A45" w:rsidRPr="004A0CD2">
        <w:rPr>
          <w:color w:val="000000" w:themeColor="text1"/>
        </w:rPr>
        <w:t>timely</w:t>
      </w:r>
      <w:r w:rsidR="000F4A45" w:rsidRPr="004A0CD2">
        <w:rPr>
          <w:rFonts w:eastAsia="Calibri"/>
          <w:color w:val="000000" w:themeColor="text1"/>
        </w:rPr>
        <w:t>,</w:t>
      </w:r>
      <w:r w:rsidR="00FD7771" w:rsidRPr="004A0CD2">
        <w:rPr>
          <w:rFonts w:eastAsia="Calibri"/>
          <w:color w:val="000000" w:themeColor="text1"/>
        </w:rPr>
        <w:t xml:space="preserve"> </w:t>
      </w:r>
      <w:r w:rsidR="000F4A45" w:rsidRPr="004A0CD2">
        <w:t>co-operative societies are not providing seeds timely</w:t>
      </w:r>
      <w:r w:rsidR="000F4A45" w:rsidRPr="004A0CD2">
        <w:rPr>
          <w:rFonts w:eastAsia="Calibri"/>
          <w:color w:val="000000" w:themeColor="text1"/>
        </w:rPr>
        <w:t xml:space="preserve"> and </w:t>
      </w:r>
      <w:r w:rsidR="000F4A45" w:rsidRPr="004A0CD2">
        <w:t>low market price</w:t>
      </w:r>
      <w:r w:rsidR="000F4A45" w:rsidRPr="004A0CD2">
        <w:rPr>
          <w:rFonts w:eastAsia="Calibri"/>
        </w:rPr>
        <w:t xml:space="preserve">. Likewise, the </w:t>
      </w:r>
      <w:r w:rsidR="000F4A45" w:rsidRPr="004A0CD2">
        <w:t xml:space="preserve">major constraints reported by the untrained soybean growers were lack of money </w:t>
      </w:r>
      <w:r w:rsidR="000F4A45" w:rsidRPr="004A0CD2">
        <w:rPr>
          <w:color w:val="000000" w:themeColor="text1"/>
        </w:rPr>
        <w:t xml:space="preserve">to </w:t>
      </w:r>
      <w:r w:rsidR="000F4A45" w:rsidRPr="004A0CD2">
        <w:rPr>
          <w:color w:val="000000" w:themeColor="text1"/>
        </w:rPr>
        <w:lastRenderedPageBreak/>
        <w:t>purchase useful inputs</w:t>
      </w:r>
      <w:r w:rsidR="000F4A45" w:rsidRPr="004A0CD2">
        <w:rPr>
          <w:rFonts w:eastAsia="Calibri"/>
          <w:color w:val="000000" w:themeColor="text1"/>
        </w:rPr>
        <w:t xml:space="preserve">, technological skills are not developed through special training </w:t>
      </w:r>
      <w:proofErr w:type="spellStart"/>
      <w:r w:rsidR="000F4A45" w:rsidRPr="004A0CD2">
        <w:rPr>
          <w:rFonts w:eastAsia="Calibri"/>
          <w:color w:val="000000" w:themeColor="text1"/>
        </w:rPr>
        <w:t>programme</w:t>
      </w:r>
      <w:proofErr w:type="spellEnd"/>
      <w:r w:rsidR="000F4A45" w:rsidRPr="004A0CD2">
        <w:rPr>
          <w:color w:val="000000" w:themeColor="text1"/>
        </w:rPr>
        <w:t>, lack of technical guidance by the KVK, co-operative societies are not providing seeds timely and low market price.</w:t>
      </w:r>
      <w:r w:rsidR="00FD7771" w:rsidRPr="004A0CD2">
        <w:rPr>
          <w:color w:val="000000" w:themeColor="text1"/>
        </w:rPr>
        <w:t xml:space="preserve"> </w:t>
      </w:r>
      <w:r w:rsidR="000F4A45" w:rsidRPr="004A0CD2">
        <w:t>The results of this study are in same line of findings repeated by</w:t>
      </w:r>
      <w:r w:rsidR="000F4A45" w:rsidRPr="004A0CD2">
        <w:rPr>
          <w:bCs/>
        </w:rPr>
        <w:t xml:space="preserve"> Singh</w:t>
      </w:r>
      <w:r w:rsidR="00FD7771" w:rsidRPr="004A0CD2">
        <w:rPr>
          <w:bCs/>
        </w:rPr>
        <w:t xml:space="preserve"> </w:t>
      </w:r>
      <w:r w:rsidR="000F4A45" w:rsidRPr="004A0CD2">
        <w:rPr>
          <w:bCs/>
          <w:i/>
          <w:iCs/>
        </w:rPr>
        <w:t>et al</w:t>
      </w:r>
      <w:r w:rsidR="000F4A45" w:rsidRPr="004A0CD2">
        <w:rPr>
          <w:bCs/>
          <w:i/>
        </w:rPr>
        <w:t>.</w:t>
      </w:r>
      <w:r w:rsidR="000F4A45" w:rsidRPr="004A0CD2">
        <w:rPr>
          <w:bCs/>
        </w:rPr>
        <w:t xml:space="preserve"> (2010), </w:t>
      </w:r>
      <w:r w:rsidR="000F4A45" w:rsidRPr="004A0CD2">
        <w:t xml:space="preserve">Singh and </w:t>
      </w:r>
      <w:proofErr w:type="spellStart"/>
      <w:r w:rsidR="000F4A45" w:rsidRPr="004A0CD2">
        <w:rPr>
          <w:bCs/>
        </w:rPr>
        <w:t>Varshaney</w:t>
      </w:r>
      <w:proofErr w:type="spellEnd"/>
      <w:r w:rsidR="000F4A45" w:rsidRPr="004A0CD2">
        <w:t xml:space="preserve"> (2010), Beda (2011), </w:t>
      </w:r>
      <w:proofErr w:type="spellStart"/>
      <w:r w:rsidR="000F4A45" w:rsidRPr="004A0CD2">
        <w:rPr>
          <w:bCs/>
        </w:rPr>
        <w:t>Ajieh</w:t>
      </w:r>
      <w:proofErr w:type="spellEnd"/>
      <w:r w:rsidR="000F4A45" w:rsidRPr="004A0CD2">
        <w:rPr>
          <w:bCs/>
        </w:rPr>
        <w:t xml:space="preserve"> (2014</w:t>
      </w:r>
      <w:r w:rsidR="000F4A45" w:rsidRPr="004A0CD2">
        <w:t xml:space="preserve">) and </w:t>
      </w:r>
      <w:proofErr w:type="spellStart"/>
      <w:r w:rsidR="000F4A45" w:rsidRPr="004A0CD2">
        <w:t>Mulewa</w:t>
      </w:r>
      <w:proofErr w:type="spellEnd"/>
      <w:r w:rsidR="000F4A45" w:rsidRPr="004A0CD2">
        <w:t xml:space="preserve"> (2016).</w:t>
      </w:r>
    </w:p>
    <w:p w14:paraId="502F3A4D" w14:textId="77777777" w:rsidR="00C74F3B" w:rsidRDefault="00C74F3B" w:rsidP="009A248D">
      <w:pPr>
        <w:pStyle w:val="BodyTextIndent"/>
        <w:spacing w:before="120" w:line="360" w:lineRule="auto"/>
        <w:ind w:left="0"/>
        <w:jc w:val="both"/>
        <w:rPr>
          <w:rFonts w:ascii="Times New Roman" w:hAnsi="Times New Roman" w:cs="Times New Roman"/>
          <w:b/>
          <w:sz w:val="24"/>
          <w:szCs w:val="24"/>
        </w:rPr>
      </w:pPr>
    </w:p>
    <w:p w14:paraId="3E248E29" w14:textId="1EFC4D53" w:rsidR="009A248D" w:rsidRPr="004A0CD2" w:rsidRDefault="009A248D" w:rsidP="009A248D">
      <w:pPr>
        <w:pStyle w:val="BodyTextIndent"/>
        <w:spacing w:before="120" w:line="360" w:lineRule="auto"/>
        <w:ind w:left="0"/>
        <w:jc w:val="both"/>
        <w:rPr>
          <w:rFonts w:ascii="Times New Roman" w:hAnsi="Times New Roman" w:cs="Times New Roman"/>
          <w:b/>
          <w:bCs/>
          <w:sz w:val="24"/>
          <w:szCs w:val="24"/>
        </w:rPr>
      </w:pPr>
      <w:r w:rsidRPr="004A0CD2">
        <w:rPr>
          <w:rFonts w:ascii="Times New Roman" w:hAnsi="Times New Roman" w:cs="Times New Roman"/>
          <w:b/>
          <w:sz w:val="24"/>
          <w:szCs w:val="24"/>
        </w:rPr>
        <w:t xml:space="preserve">Table 2: </w:t>
      </w:r>
      <w:r w:rsidRPr="004A0CD2">
        <w:rPr>
          <w:rFonts w:ascii="Times New Roman" w:hAnsi="Times New Roman" w:cs="Times New Roman"/>
          <w:b/>
          <w:bCs/>
          <w:sz w:val="24"/>
          <w:szCs w:val="24"/>
        </w:rPr>
        <w:t xml:space="preserve">Percentage distribution of </w:t>
      </w:r>
      <w:r w:rsidRPr="004A0CD2">
        <w:rPr>
          <w:rFonts w:ascii="Times New Roman" w:hAnsi="Times New Roman" w:cs="Times New Roman"/>
          <w:b/>
          <w:sz w:val="24"/>
          <w:szCs w:val="24"/>
        </w:rPr>
        <w:t>soybean growers</w:t>
      </w:r>
      <w:r w:rsidRPr="004A0CD2">
        <w:rPr>
          <w:rFonts w:ascii="Times New Roman" w:hAnsi="Times New Roman" w:cs="Times New Roman"/>
          <w:b/>
          <w:bCs/>
          <w:sz w:val="24"/>
          <w:szCs w:val="24"/>
        </w:rPr>
        <w:t xml:space="preserve"> according to their overall constraints</w:t>
      </w:r>
    </w:p>
    <w:tbl>
      <w:tblPr>
        <w:tblStyle w:val="TableGrid"/>
        <w:tblW w:w="5000" w:type="pct"/>
        <w:jc w:val="center"/>
        <w:tblLayout w:type="fixed"/>
        <w:tblLook w:val="01E0" w:firstRow="1" w:lastRow="1" w:firstColumn="1" w:lastColumn="1" w:noHBand="0" w:noVBand="0"/>
      </w:tblPr>
      <w:tblGrid>
        <w:gridCol w:w="743"/>
        <w:gridCol w:w="2688"/>
        <w:gridCol w:w="1539"/>
        <w:gridCol w:w="2594"/>
        <w:gridCol w:w="1868"/>
      </w:tblGrid>
      <w:tr w:rsidR="009A248D" w:rsidRPr="004A0CD2" w14:paraId="770D14A3" w14:textId="77777777" w:rsidTr="0048028C">
        <w:trPr>
          <w:trHeight w:val="1299"/>
          <w:jc w:val="center"/>
        </w:trPr>
        <w:tc>
          <w:tcPr>
            <w:tcW w:w="394" w:type="pct"/>
            <w:vAlign w:val="center"/>
          </w:tcPr>
          <w:p w14:paraId="1B6E975C" w14:textId="77777777" w:rsidR="009A248D" w:rsidRPr="004A0CD2" w:rsidRDefault="009A248D" w:rsidP="0048028C">
            <w:pPr>
              <w:spacing w:line="276" w:lineRule="auto"/>
              <w:jc w:val="center"/>
              <w:rPr>
                <w:b/>
              </w:rPr>
            </w:pPr>
            <w:r w:rsidRPr="004A0CD2">
              <w:rPr>
                <w:b/>
              </w:rPr>
              <w:t>S.N.</w:t>
            </w:r>
          </w:p>
        </w:tc>
        <w:tc>
          <w:tcPr>
            <w:tcW w:w="1425" w:type="pct"/>
            <w:vAlign w:val="center"/>
          </w:tcPr>
          <w:p w14:paraId="7CB15D70" w14:textId="77777777" w:rsidR="009A248D" w:rsidRPr="004A0CD2" w:rsidRDefault="009A248D" w:rsidP="0048028C">
            <w:pPr>
              <w:spacing w:line="276" w:lineRule="auto"/>
              <w:jc w:val="center"/>
              <w:rPr>
                <w:b/>
              </w:rPr>
            </w:pPr>
            <w:r w:rsidRPr="004A0CD2">
              <w:rPr>
                <w:b/>
              </w:rPr>
              <w:t>Categories</w:t>
            </w:r>
          </w:p>
        </w:tc>
        <w:tc>
          <w:tcPr>
            <w:tcW w:w="816" w:type="pct"/>
            <w:vAlign w:val="center"/>
          </w:tcPr>
          <w:p w14:paraId="3B5A9AA8" w14:textId="77777777" w:rsidR="009A248D" w:rsidRPr="004A0CD2" w:rsidRDefault="009A248D" w:rsidP="0048028C">
            <w:pPr>
              <w:spacing w:line="276" w:lineRule="auto"/>
              <w:jc w:val="center"/>
              <w:rPr>
                <w:b/>
              </w:rPr>
            </w:pPr>
            <w:r w:rsidRPr="004A0CD2">
              <w:rPr>
                <w:b/>
              </w:rPr>
              <w:t>Trained Growers</w:t>
            </w:r>
          </w:p>
          <w:p w14:paraId="1DEBFA5F" w14:textId="77777777" w:rsidR="009A248D" w:rsidRPr="004A0CD2" w:rsidRDefault="009A248D" w:rsidP="0048028C">
            <w:pPr>
              <w:spacing w:line="276" w:lineRule="auto"/>
              <w:jc w:val="center"/>
              <w:rPr>
                <w:b/>
              </w:rPr>
            </w:pPr>
            <w:r w:rsidRPr="004A0CD2">
              <w:rPr>
                <w:b/>
              </w:rPr>
              <w:t>(%)</w:t>
            </w:r>
          </w:p>
        </w:tc>
        <w:tc>
          <w:tcPr>
            <w:tcW w:w="1375" w:type="pct"/>
            <w:vAlign w:val="center"/>
          </w:tcPr>
          <w:p w14:paraId="00F0D21A" w14:textId="77777777" w:rsidR="009A248D" w:rsidRPr="004A0CD2" w:rsidRDefault="009A248D" w:rsidP="0048028C">
            <w:pPr>
              <w:spacing w:line="276" w:lineRule="auto"/>
              <w:jc w:val="center"/>
              <w:rPr>
                <w:b/>
              </w:rPr>
            </w:pPr>
            <w:r w:rsidRPr="004A0CD2">
              <w:rPr>
                <w:b/>
              </w:rPr>
              <w:t>Category</w:t>
            </w:r>
          </w:p>
        </w:tc>
        <w:tc>
          <w:tcPr>
            <w:tcW w:w="990" w:type="pct"/>
            <w:vAlign w:val="center"/>
          </w:tcPr>
          <w:p w14:paraId="31B8DCC7" w14:textId="77777777" w:rsidR="009A248D" w:rsidRPr="004A0CD2" w:rsidRDefault="009A248D" w:rsidP="0048028C">
            <w:pPr>
              <w:spacing w:line="276" w:lineRule="auto"/>
              <w:jc w:val="center"/>
              <w:rPr>
                <w:b/>
              </w:rPr>
            </w:pPr>
            <w:r w:rsidRPr="004A0CD2">
              <w:rPr>
                <w:b/>
              </w:rPr>
              <w:t>Untrained Growers</w:t>
            </w:r>
          </w:p>
          <w:p w14:paraId="1BFA9404" w14:textId="77777777" w:rsidR="009A248D" w:rsidRPr="004A0CD2" w:rsidRDefault="009A248D" w:rsidP="0048028C">
            <w:pPr>
              <w:spacing w:line="276" w:lineRule="auto"/>
              <w:jc w:val="center"/>
              <w:rPr>
                <w:b/>
              </w:rPr>
            </w:pPr>
            <w:r w:rsidRPr="004A0CD2">
              <w:rPr>
                <w:b/>
              </w:rPr>
              <w:t>{%)</w:t>
            </w:r>
          </w:p>
        </w:tc>
      </w:tr>
      <w:tr w:rsidR="009A248D" w:rsidRPr="004A0CD2" w14:paraId="2D54A2D2" w14:textId="77777777" w:rsidTr="0048028C">
        <w:trPr>
          <w:jc w:val="center"/>
        </w:trPr>
        <w:tc>
          <w:tcPr>
            <w:tcW w:w="394" w:type="pct"/>
            <w:vAlign w:val="center"/>
          </w:tcPr>
          <w:p w14:paraId="4BDD95BB" w14:textId="77777777" w:rsidR="009A248D" w:rsidRPr="004A0CD2" w:rsidRDefault="009A248D" w:rsidP="0048028C">
            <w:pPr>
              <w:spacing w:line="276" w:lineRule="auto"/>
              <w:jc w:val="center"/>
            </w:pPr>
            <w:r w:rsidRPr="004A0CD2">
              <w:t>1.</w:t>
            </w:r>
          </w:p>
        </w:tc>
        <w:tc>
          <w:tcPr>
            <w:tcW w:w="1425" w:type="pct"/>
            <w:vAlign w:val="center"/>
          </w:tcPr>
          <w:p w14:paraId="0EC6075F" w14:textId="77777777" w:rsidR="009A248D" w:rsidRPr="004A0CD2" w:rsidRDefault="009A248D" w:rsidP="0048028C">
            <w:pPr>
              <w:spacing w:line="276" w:lineRule="auto"/>
            </w:pPr>
            <w:r w:rsidRPr="004A0CD2">
              <w:t xml:space="preserve">Low (Scores up to </w:t>
            </w:r>
            <w:proofErr w:type="gramStart"/>
            <w:r w:rsidRPr="004A0CD2">
              <w:t>5 )</w:t>
            </w:r>
            <w:proofErr w:type="gramEnd"/>
          </w:p>
        </w:tc>
        <w:tc>
          <w:tcPr>
            <w:tcW w:w="816" w:type="pct"/>
            <w:vAlign w:val="center"/>
          </w:tcPr>
          <w:p w14:paraId="5E157238" w14:textId="77777777" w:rsidR="009A248D" w:rsidRPr="004A0CD2" w:rsidRDefault="009A248D" w:rsidP="0048028C">
            <w:pPr>
              <w:spacing w:line="276" w:lineRule="auto"/>
              <w:jc w:val="center"/>
            </w:pPr>
            <w:r w:rsidRPr="004A0CD2">
              <w:t>39</w:t>
            </w:r>
          </w:p>
        </w:tc>
        <w:tc>
          <w:tcPr>
            <w:tcW w:w="1375" w:type="pct"/>
            <w:vAlign w:val="center"/>
          </w:tcPr>
          <w:p w14:paraId="77CBBCB6" w14:textId="77777777" w:rsidR="009A248D" w:rsidRPr="004A0CD2" w:rsidRDefault="009A248D" w:rsidP="0048028C">
            <w:pPr>
              <w:spacing w:line="276" w:lineRule="auto"/>
              <w:jc w:val="center"/>
            </w:pPr>
            <w:r w:rsidRPr="004A0CD2">
              <w:t xml:space="preserve">Low (Scores up to </w:t>
            </w:r>
            <w:proofErr w:type="gramStart"/>
            <w:r w:rsidRPr="004A0CD2">
              <w:t>37 )</w:t>
            </w:r>
            <w:proofErr w:type="gramEnd"/>
          </w:p>
        </w:tc>
        <w:tc>
          <w:tcPr>
            <w:tcW w:w="990" w:type="pct"/>
            <w:vAlign w:val="center"/>
          </w:tcPr>
          <w:p w14:paraId="5E13814F" w14:textId="77777777" w:rsidR="009A248D" w:rsidRPr="004A0CD2" w:rsidRDefault="009A248D" w:rsidP="0048028C">
            <w:pPr>
              <w:spacing w:line="276" w:lineRule="auto"/>
              <w:jc w:val="center"/>
            </w:pPr>
            <w:r w:rsidRPr="004A0CD2">
              <w:t>31</w:t>
            </w:r>
          </w:p>
        </w:tc>
      </w:tr>
      <w:tr w:rsidR="009A248D" w:rsidRPr="004A0CD2" w14:paraId="57CC2696" w14:textId="77777777" w:rsidTr="0048028C">
        <w:trPr>
          <w:jc w:val="center"/>
        </w:trPr>
        <w:tc>
          <w:tcPr>
            <w:tcW w:w="394" w:type="pct"/>
            <w:vAlign w:val="center"/>
          </w:tcPr>
          <w:p w14:paraId="22F71414" w14:textId="77777777" w:rsidR="009A248D" w:rsidRPr="004A0CD2" w:rsidRDefault="009A248D" w:rsidP="0048028C">
            <w:pPr>
              <w:spacing w:line="276" w:lineRule="auto"/>
              <w:jc w:val="center"/>
            </w:pPr>
            <w:r w:rsidRPr="004A0CD2">
              <w:t>2.</w:t>
            </w:r>
          </w:p>
        </w:tc>
        <w:tc>
          <w:tcPr>
            <w:tcW w:w="1425" w:type="pct"/>
            <w:vAlign w:val="center"/>
          </w:tcPr>
          <w:p w14:paraId="7BCA092C" w14:textId="77777777" w:rsidR="009A248D" w:rsidRPr="004A0CD2" w:rsidRDefault="009A248D" w:rsidP="0048028C">
            <w:pPr>
              <w:spacing w:line="276" w:lineRule="auto"/>
            </w:pPr>
            <w:r w:rsidRPr="004A0CD2">
              <w:t>Medium (Scores 6 to 10)</w:t>
            </w:r>
          </w:p>
        </w:tc>
        <w:tc>
          <w:tcPr>
            <w:tcW w:w="816" w:type="pct"/>
            <w:vAlign w:val="center"/>
          </w:tcPr>
          <w:p w14:paraId="10CEC8E2" w14:textId="77777777" w:rsidR="009A248D" w:rsidRPr="004A0CD2" w:rsidRDefault="009A248D" w:rsidP="0048028C">
            <w:pPr>
              <w:spacing w:line="276" w:lineRule="auto"/>
              <w:jc w:val="center"/>
            </w:pPr>
            <w:r w:rsidRPr="004A0CD2">
              <w:t>48</w:t>
            </w:r>
          </w:p>
        </w:tc>
        <w:tc>
          <w:tcPr>
            <w:tcW w:w="1375" w:type="pct"/>
            <w:vAlign w:val="center"/>
          </w:tcPr>
          <w:p w14:paraId="67FD4F28" w14:textId="77777777" w:rsidR="009A248D" w:rsidRPr="004A0CD2" w:rsidRDefault="009A248D" w:rsidP="0048028C">
            <w:pPr>
              <w:spacing w:line="276" w:lineRule="auto"/>
              <w:jc w:val="center"/>
            </w:pPr>
            <w:r w:rsidRPr="004A0CD2">
              <w:t xml:space="preserve">Medium (Scores 38 to </w:t>
            </w:r>
            <w:proofErr w:type="gramStart"/>
            <w:r w:rsidRPr="004A0CD2">
              <w:t>74 )</w:t>
            </w:r>
            <w:proofErr w:type="gramEnd"/>
          </w:p>
        </w:tc>
        <w:tc>
          <w:tcPr>
            <w:tcW w:w="990" w:type="pct"/>
            <w:vAlign w:val="center"/>
          </w:tcPr>
          <w:p w14:paraId="7BD28F30" w14:textId="77777777" w:rsidR="009A248D" w:rsidRPr="004A0CD2" w:rsidRDefault="009A248D" w:rsidP="0048028C">
            <w:pPr>
              <w:spacing w:line="276" w:lineRule="auto"/>
              <w:jc w:val="center"/>
            </w:pPr>
            <w:r w:rsidRPr="004A0CD2">
              <w:t>53</w:t>
            </w:r>
          </w:p>
        </w:tc>
      </w:tr>
      <w:tr w:rsidR="009A248D" w:rsidRPr="004A0CD2" w14:paraId="1E3DA330" w14:textId="77777777" w:rsidTr="0048028C">
        <w:trPr>
          <w:jc w:val="center"/>
        </w:trPr>
        <w:tc>
          <w:tcPr>
            <w:tcW w:w="394" w:type="pct"/>
            <w:vAlign w:val="center"/>
          </w:tcPr>
          <w:p w14:paraId="4DF135F6" w14:textId="77777777" w:rsidR="009A248D" w:rsidRPr="004A0CD2" w:rsidRDefault="009A248D" w:rsidP="0048028C">
            <w:pPr>
              <w:spacing w:line="276" w:lineRule="auto"/>
              <w:jc w:val="center"/>
            </w:pPr>
            <w:r w:rsidRPr="004A0CD2">
              <w:t>3.</w:t>
            </w:r>
          </w:p>
        </w:tc>
        <w:tc>
          <w:tcPr>
            <w:tcW w:w="1425" w:type="pct"/>
            <w:vAlign w:val="center"/>
          </w:tcPr>
          <w:p w14:paraId="39B006AB" w14:textId="77777777" w:rsidR="009A248D" w:rsidRPr="004A0CD2" w:rsidRDefault="009A248D" w:rsidP="0048028C">
            <w:pPr>
              <w:spacing w:line="276" w:lineRule="auto"/>
            </w:pPr>
            <w:r w:rsidRPr="004A0CD2">
              <w:t>High (Scores 11 to 16)</w:t>
            </w:r>
          </w:p>
        </w:tc>
        <w:tc>
          <w:tcPr>
            <w:tcW w:w="816" w:type="pct"/>
            <w:vAlign w:val="center"/>
          </w:tcPr>
          <w:p w14:paraId="30FCA1F8" w14:textId="77777777" w:rsidR="009A248D" w:rsidRPr="004A0CD2" w:rsidRDefault="009A248D" w:rsidP="0048028C">
            <w:pPr>
              <w:spacing w:line="276" w:lineRule="auto"/>
              <w:jc w:val="center"/>
            </w:pPr>
            <w:r w:rsidRPr="004A0CD2">
              <w:t>13</w:t>
            </w:r>
          </w:p>
        </w:tc>
        <w:tc>
          <w:tcPr>
            <w:tcW w:w="1375" w:type="pct"/>
            <w:vAlign w:val="center"/>
          </w:tcPr>
          <w:p w14:paraId="66DE6462" w14:textId="77777777" w:rsidR="009A248D" w:rsidRPr="004A0CD2" w:rsidRDefault="009A248D" w:rsidP="0048028C">
            <w:pPr>
              <w:spacing w:line="276" w:lineRule="auto"/>
            </w:pPr>
            <w:r w:rsidRPr="004A0CD2">
              <w:t>High (Scores 75 &amp; above)</w:t>
            </w:r>
          </w:p>
        </w:tc>
        <w:tc>
          <w:tcPr>
            <w:tcW w:w="990" w:type="pct"/>
            <w:vAlign w:val="center"/>
          </w:tcPr>
          <w:p w14:paraId="7CBDF3C4" w14:textId="77777777" w:rsidR="009A248D" w:rsidRPr="004A0CD2" w:rsidRDefault="009A248D" w:rsidP="0048028C">
            <w:pPr>
              <w:spacing w:line="276" w:lineRule="auto"/>
              <w:jc w:val="center"/>
            </w:pPr>
            <w:r w:rsidRPr="004A0CD2">
              <w:t>16</w:t>
            </w:r>
          </w:p>
        </w:tc>
      </w:tr>
      <w:tr w:rsidR="009A248D" w:rsidRPr="004A0CD2" w14:paraId="7C26264E" w14:textId="77777777" w:rsidTr="0048028C">
        <w:trPr>
          <w:jc w:val="center"/>
        </w:trPr>
        <w:tc>
          <w:tcPr>
            <w:tcW w:w="1819" w:type="pct"/>
            <w:gridSpan w:val="2"/>
            <w:vAlign w:val="center"/>
          </w:tcPr>
          <w:p w14:paraId="3DAA1B04" w14:textId="77777777" w:rsidR="009A248D" w:rsidRPr="004A0CD2" w:rsidRDefault="009A248D" w:rsidP="0048028C">
            <w:pPr>
              <w:spacing w:line="276" w:lineRule="auto"/>
              <w:rPr>
                <w:b/>
              </w:rPr>
            </w:pPr>
            <w:r w:rsidRPr="004A0CD2">
              <w:rPr>
                <w:b/>
              </w:rPr>
              <w:t>Total</w:t>
            </w:r>
          </w:p>
        </w:tc>
        <w:tc>
          <w:tcPr>
            <w:tcW w:w="816" w:type="pct"/>
            <w:vAlign w:val="center"/>
          </w:tcPr>
          <w:p w14:paraId="41DB333B" w14:textId="77777777" w:rsidR="009A248D" w:rsidRPr="004A0CD2" w:rsidRDefault="009A248D" w:rsidP="0048028C">
            <w:pPr>
              <w:spacing w:line="276" w:lineRule="auto"/>
              <w:jc w:val="center"/>
              <w:rPr>
                <w:b/>
              </w:rPr>
            </w:pPr>
            <w:r w:rsidRPr="004A0CD2">
              <w:rPr>
                <w:b/>
              </w:rPr>
              <w:t>100</w:t>
            </w:r>
          </w:p>
        </w:tc>
        <w:tc>
          <w:tcPr>
            <w:tcW w:w="1375" w:type="pct"/>
            <w:vAlign w:val="center"/>
          </w:tcPr>
          <w:p w14:paraId="114942EA" w14:textId="77777777" w:rsidR="009A248D" w:rsidRPr="004A0CD2" w:rsidRDefault="009A248D" w:rsidP="0048028C">
            <w:pPr>
              <w:spacing w:line="276" w:lineRule="auto"/>
              <w:jc w:val="center"/>
              <w:rPr>
                <w:b/>
              </w:rPr>
            </w:pPr>
            <w:r w:rsidRPr="004A0CD2">
              <w:rPr>
                <w:b/>
              </w:rPr>
              <w:t>Total</w:t>
            </w:r>
          </w:p>
        </w:tc>
        <w:tc>
          <w:tcPr>
            <w:tcW w:w="990" w:type="pct"/>
            <w:vAlign w:val="center"/>
          </w:tcPr>
          <w:p w14:paraId="4298D4BD" w14:textId="77777777" w:rsidR="009A248D" w:rsidRPr="004A0CD2" w:rsidRDefault="009A248D" w:rsidP="0048028C">
            <w:pPr>
              <w:spacing w:line="276" w:lineRule="auto"/>
              <w:jc w:val="center"/>
              <w:rPr>
                <w:b/>
              </w:rPr>
            </w:pPr>
            <w:r w:rsidRPr="004A0CD2">
              <w:rPr>
                <w:b/>
              </w:rPr>
              <w:t>100</w:t>
            </w:r>
          </w:p>
        </w:tc>
      </w:tr>
    </w:tbl>
    <w:p w14:paraId="5E9881C2" w14:textId="77777777" w:rsidR="009A248D" w:rsidRPr="004A0CD2" w:rsidRDefault="009A248D" w:rsidP="009A248D">
      <w:pPr>
        <w:spacing w:line="360" w:lineRule="auto"/>
        <w:ind w:firstLine="720"/>
        <w:jc w:val="both"/>
      </w:pPr>
    </w:p>
    <w:p w14:paraId="1BB6E065" w14:textId="77777777" w:rsidR="009A248D" w:rsidRPr="004A0CD2" w:rsidRDefault="009A248D" w:rsidP="009A248D">
      <w:pPr>
        <w:spacing w:line="360" w:lineRule="auto"/>
        <w:ind w:firstLine="720"/>
        <w:jc w:val="both"/>
      </w:pPr>
      <w:r w:rsidRPr="004A0CD2">
        <w:t>The above Table 2 showed that the majority (48%) of trained soybean growers has belonged to medium category followed by low (39%) and high (13%).</w:t>
      </w:r>
    </w:p>
    <w:p w14:paraId="51CB5244" w14:textId="77777777" w:rsidR="009A248D" w:rsidRPr="004A0CD2" w:rsidRDefault="009A248D" w:rsidP="009A248D">
      <w:pPr>
        <w:spacing w:before="120" w:line="360" w:lineRule="auto"/>
        <w:ind w:firstLine="720"/>
        <w:jc w:val="both"/>
      </w:pPr>
      <w:r w:rsidRPr="004A0CD2">
        <w:t xml:space="preserve">Whereas, in case of untrained soybean </w:t>
      </w:r>
      <w:proofErr w:type="gramStart"/>
      <w:r w:rsidRPr="004A0CD2">
        <w:t>growers</w:t>
      </w:r>
      <w:proofErr w:type="gramEnd"/>
      <w:r w:rsidRPr="004A0CD2">
        <w:t xml:space="preserve"> majority (53%) of untrained soybean growers belonged to medium category followed by low (31%) and high (16%), respectively. Therefore, this difference in score is showing the degree of seriousness of the constraints in case of untrained soybean growers.</w:t>
      </w:r>
    </w:p>
    <w:p w14:paraId="001FD0CD" w14:textId="77777777" w:rsidR="004A0CD2" w:rsidRPr="004A0CD2" w:rsidRDefault="00163096" w:rsidP="00B86FFF">
      <w:pPr>
        <w:spacing w:before="240" w:line="276" w:lineRule="auto"/>
        <w:jc w:val="both"/>
        <w:rPr>
          <w:b/>
          <w:bCs/>
        </w:rPr>
      </w:pPr>
      <w:r w:rsidRPr="004A0CD2">
        <w:rPr>
          <w:b/>
          <w:bCs/>
        </w:rPr>
        <w:t>Suggestions</w:t>
      </w:r>
      <w:r w:rsidR="00BC717F" w:rsidRPr="004A0CD2">
        <w:rPr>
          <w:b/>
          <w:bCs/>
        </w:rPr>
        <w:t>:</w:t>
      </w:r>
    </w:p>
    <w:p w14:paraId="5F99F0A2" w14:textId="77777777" w:rsidR="004A0CD2" w:rsidRPr="004A0CD2" w:rsidRDefault="00B86FFF" w:rsidP="00B86FFF">
      <w:pPr>
        <w:spacing w:before="240" w:line="276" w:lineRule="auto"/>
        <w:jc w:val="both"/>
        <w:rPr>
          <w:b/>
        </w:rPr>
      </w:pPr>
      <w:r w:rsidRPr="004A0CD2">
        <w:rPr>
          <w:b/>
          <w:bCs/>
        </w:rPr>
        <w:t xml:space="preserve">2. </w:t>
      </w:r>
      <w:r w:rsidR="00387B8E" w:rsidRPr="004A0CD2">
        <w:rPr>
          <w:b/>
        </w:rPr>
        <w:t xml:space="preserve">Table </w:t>
      </w:r>
      <w:r w:rsidR="009A248D" w:rsidRPr="004A0CD2">
        <w:rPr>
          <w:b/>
        </w:rPr>
        <w:t>3</w:t>
      </w:r>
      <w:r w:rsidR="00BE757E" w:rsidRPr="004A0CD2">
        <w:rPr>
          <w:b/>
        </w:rPr>
        <w:t xml:space="preserve">: </w:t>
      </w:r>
      <w:r w:rsidR="00BE757E" w:rsidRPr="004A0CD2">
        <w:rPr>
          <w:b/>
          <w:bCs/>
        </w:rPr>
        <w:t xml:space="preserve">Distribution of </w:t>
      </w:r>
      <w:r w:rsidR="00BE757E" w:rsidRPr="004A0CD2">
        <w:rPr>
          <w:b/>
        </w:rPr>
        <w:t xml:space="preserve">suggestions to overcome the constraints </w:t>
      </w:r>
    </w:p>
    <w:tbl>
      <w:tblPr>
        <w:tblStyle w:val="TableGrid"/>
        <w:tblW w:w="4803" w:type="pct"/>
        <w:jc w:val="center"/>
        <w:tblLook w:val="01E0" w:firstRow="1" w:lastRow="1" w:firstColumn="1" w:lastColumn="1" w:noHBand="0" w:noVBand="0"/>
      </w:tblPr>
      <w:tblGrid>
        <w:gridCol w:w="630"/>
        <w:gridCol w:w="4071"/>
        <w:gridCol w:w="997"/>
        <w:gridCol w:w="1124"/>
        <w:gridCol w:w="1012"/>
        <w:gridCol w:w="1226"/>
      </w:tblGrid>
      <w:tr w:rsidR="00BE757E" w:rsidRPr="004A0CD2" w14:paraId="2B055908" w14:textId="77777777" w:rsidTr="001E62FB">
        <w:trPr>
          <w:trHeight w:val="395"/>
          <w:jc w:val="center"/>
        </w:trPr>
        <w:tc>
          <w:tcPr>
            <w:tcW w:w="344" w:type="pct"/>
            <w:vMerge w:val="restart"/>
            <w:tcBorders>
              <w:top w:val="single" w:sz="4" w:space="0" w:color="auto"/>
              <w:left w:val="single" w:sz="4" w:space="0" w:color="auto"/>
              <w:bottom w:val="single" w:sz="4" w:space="0" w:color="auto"/>
              <w:right w:val="single" w:sz="4" w:space="0" w:color="auto"/>
            </w:tcBorders>
            <w:vAlign w:val="center"/>
            <w:hideMark/>
          </w:tcPr>
          <w:p w14:paraId="2FB15E7B" w14:textId="77777777" w:rsidR="00BE757E" w:rsidRPr="004A0CD2" w:rsidRDefault="00BE757E" w:rsidP="001E62FB">
            <w:pPr>
              <w:jc w:val="center"/>
              <w:rPr>
                <w:b/>
              </w:rPr>
            </w:pPr>
            <w:proofErr w:type="gramStart"/>
            <w:r w:rsidRPr="004A0CD2">
              <w:rPr>
                <w:b/>
              </w:rPr>
              <w:t>S.N</w:t>
            </w:r>
            <w:proofErr w:type="gramEnd"/>
          </w:p>
        </w:tc>
        <w:tc>
          <w:tcPr>
            <w:tcW w:w="2248" w:type="pct"/>
            <w:vMerge w:val="restart"/>
            <w:tcBorders>
              <w:top w:val="single" w:sz="4" w:space="0" w:color="auto"/>
              <w:left w:val="single" w:sz="4" w:space="0" w:color="auto"/>
              <w:bottom w:val="single" w:sz="4" w:space="0" w:color="auto"/>
              <w:right w:val="single" w:sz="4" w:space="0" w:color="auto"/>
            </w:tcBorders>
            <w:vAlign w:val="center"/>
            <w:hideMark/>
          </w:tcPr>
          <w:p w14:paraId="42825E90" w14:textId="77777777" w:rsidR="00BE757E" w:rsidRPr="004A0CD2" w:rsidRDefault="00BE757E" w:rsidP="001E62FB">
            <w:pPr>
              <w:jc w:val="center"/>
              <w:rPr>
                <w:b/>
              </w:rPr>
            </w:pPr>
            <w:r w:rsidRPr="004A0CD2">
              <w:rPr>
                <w:b/>
              </w:rPr>
              <w:t>Suggestions</w:t>
            </w:r>
          </w:p>
        </w:tc>
        <w:tc>
          <w:tcPr>
            <w:tcW w:w="1172" w:type="pct"/>
            <w:gridSpan w:val="2"/>
            <w:tcBorders>
              <w:top w:val="single" w:sz="4" w:space="0" w:color="auto"/>
              <w:left w:val="single" w:sz="4" w:space="0" w:color="auto"/>
              <w:bottom w:val="single" w:sz="4" w:space="0" w:color="auto"/>
              <w:right w:val="single" w:sz="4" w:space="0" w:color="auto"/>
            </w:tcBorders>
            <w:vAlign w:val="center"/>
            <w:hideMark/>
          </w:tcPr>
          <w:p w14:paraId="1E7297E6" w14:textId="77777777" w:rsidR="00BE757E" w:rsidRPr="004A0CD2" w:rsidRDefault="00BE757E" w:rsidP="001E62FB">
            <w:pPr>
              <w:jc w:val="center"/>
              <w:rPr>
                <w:b/>
              </w:rPr>
            </w:pPr>
            <w:r w:rsidRPr="004A0CD2">
              <w:rPr>
                <w:b/>
              </w:rPr>
              <w:t>Trained Growers</w:t>
            </w:r>
          </w:p>
        </w:tc>
        <w:tc>
          <w:tcPr>
            <w:tcW w:w="1236" w:type="pct"/>
            <w:gridSpan w:val="2"/>
            <w:tcBorders>
              <w:top w:val="single" w:sz="4" w:space="0" w:color="auto"/>
              <w:left w:val="single" w:sz="4" w:space="0" w:color="auto"/>
              <w:bottom w:val="single" w:sz="4" w:space="0" w:color="auto"/>
              <w:right w:val="single" w:sz="4" w:space="0" w:color="auto"/>
            </w:tcBorders>
            <w:vAlign w:val="center"/>
          </w:tcPr>
          <w:p w14:paraId="2D3A2760" w14:textId="77777777" w:rsidR="00BE757E" w:rsidRPr="004A0CD2" w:rsidRDefault="00BE757E" w:rsidP="001E62FB">
            <w:pPr>
              <w:jc w:val="center"/>
              <w:rPr>
                <w:b/>
              </w:rPr>
            </w:pPr>
            <w:r w:rsidRPr="004A0CD2">
              <w:rPr>
                <w:b/>
              </w:rPr>
              <w:t>Untrained Growers</w:t>
            </w:r>
          </w:p>
        </w:tc>
      </w:tr>
      <w:tr w:rsidR="00BE757E" w:rsidRPr="004A0CD2" w14:paraId="2D292D62" w14:textId="77777777" w:rsidTr="001E62FB">
        <w:trPr>
          <w:jc w:val="center"/>
        </w:trPr>
        <w:tc>
          <w:tcPr>
            <w:tcW w:w="344" w:type="pct"/>
            <w:vMerge/>
            <w:tcBorders>
              <w:top w:val="single" w:sz="4" w:space="0" w:color="auto"/>
              <w:left w:val="single" w:sz="4" w:space="0" w:color="auto"/>
              <w:bottom w:val="single" w:sz="4" w:space="0" w:color="auto"/>
              <w:right w:val="single" w:sz="4" w:space="0" w:color="auto"/>
            </w:tcBorders>
            <w:vAlign w:val="center"/>
            <w:hideMark/>
          </w:tcPr>
          <w:p w14:paraId="07354281" w14:textId="77777777" w:rsidR="00BE757E" w:rsidRPr="004A0CD2" w:rsidRDefault="00BE757E" w:rsidP="001E62FB">
            <w:pPr>
              <w:jc w:val="center"/>
              <w:rPr>
                <w:b/>
              </w:rPr>
            </w:pPr>
          </w:p>
        </w:tc>
        <w:tc>
          <w:tcPr>
            <w:tcW w:w="2248" w:type="pct"/>
            <w:vMerge/>
            <w:tcBorders>
              <w:top w:val="single" w:sz="4" w:space="0" w:color="auto"/>
              <w:left w:val="single" w:sz="4" w:space="0" w:color="auto"/>
              <w:bottom w:val="single" w:sz="4" w:space="0" w:color="auto"/>
              <w:right w:val="single" w:sz="4" w:space="0" w:color="auto"/>
            </w:tcBorders>
            <w:vAlign w:val="center"/>
            <w:hideMark/>
          </w:tcPr>
          <w:p w14:paraId="214503FD" w14:textId="77777777" w:rsidR="00BE757E" w:rsidRPr="004A0CD2" w:rsidRDefault="00BE757E" w:rsidP="001E62FB">
            <w:pPr>
              <w:jc w:val="center"/>
              <w:rPr>
                <w:b/>
              </w:rPr>
            </w:pPr>
          </w:p>
        </w:tc>
        <w:tc>
          <w:tcPr>
            <w:tcW w:w="551" w:type="pct"/>
            <w:tcBorders>
              <w:top w:val="single" w:sz="4" w:space="0" w:color="auto"/>
              <w:left w:val="single" w:sz="4" w:space="0" w:color="auto"/>
              <w:bottom w:val="single" w:sz="4" w:space="0" w:color="auto"/>
              <w:right w:val="single" w:sz="4" w:space="0" w:color="auto"/>
            </w:tcBorders>
            <w:vAlign w:val="center"/>
            <w:hideMark/>
          </w:tcPr>
          <w:p w14:paraId="6FB6D26E" w14:textId="77777777" w:rsidR="00BE757E" w:rsidRPr="004A0CD2" w:rsidRDefault="00BE757E" w:rsidP="001E62FB">
            <w:pPr>
              <w:jc w:val="center"/>
              <w:rPr>
                <w:b/>
              </w:rPr>
            </w:pPr>
            <w:r w:rsidRPr="004A0CD2">
              <w:rPr>
                <w:b/>
              </w:rPr>
              <w:t>(%)</w:t>
            </w:r>
          </w:p>
        </w:tc>
        <w:tc>
          <w:tcPr>
            <w:tcW w:w="621" w:type="pct"/>
            <w:tcBorders>
              <w:top w:val="single" w:sz="4" w:space="0" w:color="auto"/>
              <w:left w:val="single" w:sz="4" w:space="0" w:color="auto"/>
              <w:bottom w:val="single" w:sz="4" w:space="0" w:color="auto"/>
              <w:right w:val="single" w:sz="4" w:space="0" w:color="auto"/>
            </w:tcBorders>
            <w:vAlign w:val="center"/>
            <w:hideMark/>
          </w:tcPr>
          <w:p w14:paraId="53B3B7C7" w14:textId="77777777" w:rsidR="00BE757E" w:rsidRPr="004A0CD2" w:rsidRDefault="00BE757E" w:rsidP="001E62FB">
            <w:pPr>
              <w:jc w:val="center"/>
              <w:rPr>
                <w:b/>
              </w:rPr>
            </w:pPr>
            <w:r w:rsidRPr="004A0CD2">
              <w:rPr>
                <w:b/>
              </w:rPr>
              <w:t>Rank</w:t>
            </w:r>
          </w:p>
        </w:tc>
        <w:tc>
          <w:tcPr>
            <w:tcW w:w="559" w:type="pct"/>
            <w:tcBorders>
              <w:top w:val="single" w:sz="4" w:space="0" w:color="auto"/>
              <w:left w:val="single" w:sz="4" w:space="0" w:color="auto"/>
              <w:bottom w:val="single" w:sz="4" w:space="0" w:color="auto"/>
              <w:right w:val="single" w:sz="4" w:space="0" w:color="auto"/>
            </w:tcBorders>
            <w:vAlign w:val="center"/>
            <w:hideMark/>
          </w:tcPr>
          <w:p w14:paraId="309E23D6" w14:textId="77777777" w:rsidR="00BE757E" w:rsidRPr="004A0CD2" w:rsidRDefault="00BE757E" w:rsidP="001E62FB">
            <w:pPr>
              <w:jc w:val="center"/>
              <w:rPr>
                <w:b/>
              </w:rPr>
            </w:pPr>
            <w:r w:rsidRPr="004A0CD2">
              <w:rPr>
                <w:b/>
              </w:rPr>
              <w:t>(%)</w:t>
            </w:r>
          </w:p>
        </w:tc>
        <w:tc>
          <w:tcPr>
            <w:tcW w:w="678" w:type="pct"/>
            <w:tcBorders>
              <w:top w:val="single" w:sz="4" w:space="0" w:color="auto"/>
              <w:left w:val="single" w:sz="4" w:space="0" w:color="auto"/>
              <w:bottom w:val="single" w:sz="4" w:space="0" w:color="auto"/>
              <w:right w:val="single" w:sz="4" w:space="0" w:color="auto"/>
            </w:tcBorders>
            <w:vAlign w:val="center"/>
            <w:hideMark/>
          </w:tcPr>
          <w:p w14:paraId="3DD19AB7" w14:textId="77777777" w:rsidR="00BE757E" w:rsidRPr="004A0CD2" w:rsidRDefault="00BE757E" w:rsidP="001E62FB">
            <w:pPr>
              <w:jc w:val="center"/>
              <w:rPr>
                <w:b/>
              </w:rPr>
            </w:pPr>
            <w:r w:rsidRPr="004A0CD2">
              <w:rPr>
                <w:b/>
              </w:rPr>
              <w:t>Rank</w:t>
            </w:r>
          </w:p>
        </w:tc>
      </w:tr>
      <w:tr w:rsidR="00BE757E" w:rsidRPr="004A0CD2" w14:paraId="7374CE4D"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1FBEC658" w14:textId="77777777" w:rsidR="00BE757E" w:rsidRPr="004A0CD2" w:rsidRDefault="00BE757E" w:rsidP="001E62FB">
            <w:pPr>
              <w:jc w:val="center"/>
            </w:pPr>
            <w:r w:rsidRPr="004A0CD2">
              <w:rPr>
                <w:w w:val="105"/>
              </w:rPr>
              <w:t>I.</w:t>
            </w:r>
          </w:p>
          <w:p w14:paraId="74CBEB38" w14:textId="77777777" w:rsidR="00BE757E" w:rsidRPr="004A0CD2" w:rsidRDefault="00BE757E" w:rsidP="001E62FB">
            <w:pPr>
              <w:jc w:val="center"/>
            </w:pPr>
          </w:p>
        </w:tc>
        <w:tc>
          <w:tcPr>
            <w:tcW w:w="2248" w:type="pct"/>
            <w:tcBorders>
              <w:top w:val="single" w:sz="4" w:space="0" w:color="auto"/>
              <w:left w:val="single" w:sz="4" w:space="0" w:color="auto"/>
              <w:bottom w:val="single" w:sz="4" w:space="0" w:color="auto"/>
              <w:right w:val="single" w:sz="4" w:space="0" w:color="auto"/>
            </w:tcBorders>
            <w:vAlign w:val="center"/>
            <w:hideMark/>
          </w:tcPr>
          <w:p w14:paraId="4E0BA799" w14:textId="77777777" w:rsidR="00BE757E" w:rsidRPr="004A0CD2" w:rsidRDefault="00BE757E" w:rsidP="001E62FB">
            <w:pPr>
              <w:rPr>
                <w:w w:val="105"/>
              </w:rPr>
            </w:pPr>
            <w:r w:rsidRPr="004A0CD2">
              <w:rPr>
                <w:w w:val="105"/>
              </w:rPr>
              <w:t>Improved seed and inputs should be provided timely.</w:t>
            </w:r>
          </w:p>
        </w:tc>
        <w:tc>
          <w:tcPr>
            <w:tcW w:w="551" w:type="pct"/>
            <w:tcBorders>
              <w:top w:val="single" w:sz="4" w:space="0" w:color="auto"/>
              <w:left w:val="single" w:sz="4" w:space="0" w:color="auto"/>
              <w:bottom w:val="single" w:sz="4" w:space="0" w:color="auto"/>
              <w:right w:val="single" w:sz="4" w:space="0" w:color="auto"/>
            </w:tcBorders>
            <w:vAlign w:val="center"/>
            <w:hideMark/>
          </w:tcPr>
          <w:p w14:paraId="302973EC" w14:textId="77777777" w:rsidR="00BE757E" w:rsidRPr="004A0CD2" w:rsidRDefault="00BE757E" w:rsidP="001E62FB">
            <w:pPr>
              <w:jc w:val="center"/>
            </w:pPr>
            <w:r w:rsidRPr="004A0CD2">
              <w:t>85</w:t>
            </w:r>
          </w:p>
          <w:p w14:paraId="4150E852" w14:textId="77777777" w:rsidR="00BE757E" w:rsidRPr="004A0CD2" w:rsidRDefault="00BE757E" w:rsidP="001E62FB">
            <w:pPr>
              <w:jc w:val="center"/>
            </w:pPr>
          </w:p>
        </w:tc>
        <w:tc>
          <w:tcPr>
            <w:tcW w:w="621" w:type="pct"/>
            <w:tcBorders>
              <w:top w:val="single" w:sz="4" w:space="0" w:color="auto"/>
              <w:left w:val="single" w:sz="4" w:space="0" w:color="auto"/>
              <w:bottom w:val="single" w:sz="4" w:space="0" w:color="auto"/>
              <w:right w:val="single" w:sz="4" w:space="0" w:color="auto"/>
            </w:tcBorders>
            <w:vAlign w:val="center"/>
          </w:tcPr>
          <w:p w14:paraId="57ED657C" w14:textId="77777777" w:rsidR="00BE757E" w:rsidRPr="004A0CD2" w:rsidRDefault="00BE757E" w:rsidP="001E62FB">
            <w:pPr>
              <w:jc w:val="center"/>
            </w:pPr>
            <w:r w:rsidRPr="004A0CD2">
              <w:rPr>
                <w:w w:val="105"/>
              </w:rPr>
              <w:t>I</w:t>
            </w:r>
          </w:p>
          <w:p w14:paraId="495B1BC4" w14:textId="77777777" w:rsidR="00BE757E" w:rsidRPr="004A0CD2" w:rsidRDefault="00BE757E" w:rsidP="001E62FB">
            <w:pPr>
              <w:jc w:val="center"/>
            </w:pPr>
          </w:p>
        </w:tc>
        <w:tc>
          <w:tcPr>
            <w:tcW w:w="559" w:type="pct"/>
            <w:tcBorders>
              <w:top w:val="single" w:sz="4" w:space="0" w:color="auto"/>
              <w:left w:val="single" w:sz="4" w:space="0" w:color="auto"/>
              <w:bottom w:val="single" w:sz="4" w:space="0" w:color="auto"/>
              <w:right w:val="single" w:sz="4" w:space="0" w:color="auto"/>
            </w:tcBorders>
            <w:vAlign w:val="center"/>
            <w:hideMark/>
          </w:tcPr>
          <w:p w14:paraId="47450040" w14:textId="77777777" w:rsidR="00BE757E" w:rsidRPr="004A0CD2" w:rsidRDefault="00BE757E" w:rsidP="001E62FB">
            <w:pPr>
              <w:jc w:val="center"/>
            </w:pPr>
            <w:r w:rsidRPr="004A0CD2">
              <w:t>90</w:t>
            </w:r>
          </w:p>
          <w:p w14:paraId="3D276D1E" w14:textId="77777777" w:rsidR="00BE757E" w:rsidRPr="004A0CD2" w:rsidRDefault="00BE757E" w:rsidP="001E62FB">
            <w:pPr>
              <w:jc w:val="center"/>
            </w:pPr>
          </w:p>
        </w:tc>
        <w:tc>
          <w:tcPr>
            <w:tcW w:w="678" w:type="pct"/>
            <w:tcBorders>
              <w:top w:val="single" w:sz="4" w:space="0" w:color="auto"/>
              <w:left w:val="single" w:sz="4" w:space="0" w:color="auto"/>
              <w:bottom w:val="single" w:sz="4" w:space="0" w:color="auto"/>
              <w:right w:val="single" w:sz="4" w:space="0" w:color="auto"/>
            </w:tcBorders>
            <w:vAlign w:val="center"/>
          </w:tcPr>
          <w:p w14:paraId="2C91F7E2" w14:textId="77777777" w:rsidR="00BE757E" w:rsidRPr="004A0CD2" w:rsidRDefault="00BE757E" w:rsidP="001E62FB">
            <w:pPr>
              <w:jc w:val="center"/>
            </w:pPr>
            <w:r w:rsidRPr="004A0CD2">
              <w:t>I</w:t>
            </w:r>
          </w:p>
          <w:p w14:paraId="76DF66B9" w14:textId="77777777" w:rsidR="00BE757E" w:rsidRPr="004A0CD2" w:rsidRDefault="00BE757E" w:rsidP="001E62FB">
            <w:pPr>
              <w:jc w:val="center"/>
            </w:pPr>
          </w:p>
        </w:tc>
      </w:tr>
      <w:tr w:rsidR="00BE757E" w:rsidRPr="004A0CD2" w14:paraId="24C4C7F0"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631B4CFE" w14:textId="77777777" w:rsidR="00BE757E" w:rsidRPr="004A0CD2" w:rsidRDefault="00BE757E" w:rsidP="001E62FB">
            <w:pPr>
              <w:jc w:val="center"/>
            </w:pPr>
          </w:p>
          <w:p w14:paraId="29659134" w14:textId="77777777" w:rsidR="00BE757E" w:rsidRPr="004A0CD2" w:rsidRDefault="00BE757E" w:rsidP="001E62FB">
            <w:pPr>
              <w:jc w:val="center"/>
              <w:rPr>
                <w:w w:val="105"/>
              </w:rPr>
            </w:pPr>
            <w:r w:rsidRPr="004A0CD2">
              <w:t>II</w:t>
            </w:r>
          </w:p>
        </w:tc>
        <w:tc>
          <w:tcPr>
            <w:tcW w:w="2248" w:type="pct"/>
            <w:tcBorders>
              <w:top w:val="single" w:sz="4" w:space="0" w:color="auto"/>
              <w:left w:val="single" w:sz="4" w:space="0" w:color="auto"/>
              <w:bottom w:val="single" w:sz="4" w:space="0" w:color="auto"/>
              <w:right w:val="single" w:sz="4" w:space="0" w:color="auto"/>
            </w:tcBorders>
            <w:vAlign w:val="center"/>
            <w:hideMark/>
          </w:tcPr>
          <w:p w14:paraId="38804511" w14:textId="77777777" w:rsidR="00BE757E" w:rsidRPr="004A0CD2" w:rsidRDefault="00BE757E" w:rsidP="001E62FB">
            <w:pPr>
              <w:rPr>
                <w:w w:val="105"/>
              </w:rPr>
            </w:pPr>
            <w:r w:rsidRPr="004A0CD2">
              <w:rPr>
                <w:w w:val="105"/>
              </w:rPr>
              <w:t>Formation of more co-operative societies</w:t>
            </w:r>
          </w:p>
        </w:tc>
        <w:tc>
          <w:tcPr>
            <w:tcW w:w="551" w:type="pct"/>
            <w:tcBorders>
              <w:top w:val="single" w:sz="4" w:space="0" w:color="auto"/>
              <w:left w:val="single" w:sz="4" w:space="0" w:color="auto"/>
              <w:bottom w:val="single" w:sz="4" w:space="0" w:color="auto"/>
              <w:right w:val="single" w:sz="4" w:space="0" w:color="auto"/>
            </w:tcBorders>
            <w:vAlign w:val="center"/>
            <w:hideMark/>
          </w:tcPr>
          <w:p w14:paraId="2BE67A77" w14:textId="77777777" w:rsidR="00BE757E" w:rsidRPr="004A0CD2" w:rsidRDefault="00BE757E" w:rsidP="001E62FB">
            <w:pPr>
              <w:jc w:val="center"/>
            </w:pPr>
            <w:r w:rsidRPr="004A0CD2">
              <w:t>77</w:t>
            </w:r>
          </w:p>
        </w:tc>
        <w:tc>
          <w:tcPr>
            <w:tcW w:w="621" w:type="pct"/>
            <w:tcBorders>
              <w:top w:val="single" w:sz="4" w:space="0" w:color="auto"/>
              <w:left w:val="single" w:sz="4" w:space="0" w:color="auto"/>
              <w:bottom w:val="single" w:sz="4" w:space="0" w:color="auto"/>
              <w:right w:val="single" w:sz="4" w:space="0" w:color="auto"/>
            </w:tcBorders>
            <w:vAlign w:val="center"/>
          </w:tcPr>
          <w:p w14:paraId="43F4E02D" w14:textId="77777777" w:rsidR="00BE757E" w:rsidRPr="004A0CD2" w:rsidRDefault="00BE757E" w:rsidP="001E62FB">
            <w:pPr>
              <w:jc w:val="center"/>
              <w:rPr>
                <w:w w:val="105"/>
              </w:rPr>
            </w:pPr>
            <w:r w:rsidRPr="004A0CD2">
              <w:t>II</w:t>
            </w:r>
          </w:p>
        </w:tc>
        <w:tc>
          <w:tcPr>
            <w:tcW w:w="559" w:type="pct"/>
            <w:tcBorders>
              <w:top w:val="single" w:sz="4" w:space="0" w:color="auto"/>
              <w:left w:val="single" w:sz="4" w:space="0" w:color="auto"/>
              <w:bottom w:val="single" w:sz="4" w:space="0" w:color="auto"/>
              <w:right w:val="single" w:sz="4" w:space="0" w:color="auto"/>
            </w:tcBorders>
            <w:vAlign w:val="center"/>
            <w:hideMark/>
          </w:tcPr>
          <w:p w14:paraId="2448F9FD" w14:textId="77777777" w:rsidR="00BE757E" w:rsidRPr="004A0CD2" w:rsidRDefault="00BE757E" w:rsidP="001E62FB">
            <w:pPr>
              <w:jc w:val="center"/>
            </w:pPr>
            <w:r w:rsidRPr="004A0CD2">
              <w:t>84</w:t>
            </w:r>
          </w:p>
        </w:tc>
        <w:tc>
          <w:tcPr>
            <w:tcW w:w="678" w:type="pct"/>
            <w:tcBorders>
              <w:top w:val="single" w:sz="4" w:space="0" w:color="auto"/>
              <w:left w:val="single" w:sz="4" w:space="0" w:color="auto"/>
              <w:bottom w:val="single" w:sz="4" w:space="0" w:color="auto"/>
              <w:right w:val="single" w:sz="4" w:space="0" w:color="auto"/>
            </w:tcBorders>
            <w:vAlign w:val="center"/>
          </w:tcPr>
          <w:p w14:paraId="1EAB1802" w14:textId="77777777" w:rsidR="00BE757E" w:rsidRPr="004A0CD2" w:rsidRDefault="00BE757E" w:rsidP="001E62FB">
            <w:pPr>
              <w:jc w:val="center"/>
            </w:pPr>
            <w:r w:rsidRPr="004A0CD2">
              <w:t>II</w:t>
            </w:r>
          </w:p>
        </w:tc>
      </w:tr>
      <w:tr w:rsidR="00BE757E" w:rsidRPr="004A0CD2" w14:paraId="13C72F87"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2C371968" w14:textId="77777777" w:rsidR="00BE757E" w:rsidRPr="004A0CD2" w:rsidRDefault="00BE757E" w:rsidP="001E62FB">
            <w:pPr>
              <w:jc w:val="center"/>
            </w:pPr>
            <w:r w:rsidRPr="004A0CD2">
              <w:rPr>
                <w:w w:val="105"/>
              </w:rPr>
              <w:t>III</w:t>
            </w:r>
          </w:p>
        </w:tc>
        <w:tc>
          <w:tcPr>
            <w:tcW w:w="2248" w:type="pct"/>
            <w:tcBorders>
              <w:top w:val="single" w:sz="4" w:space="0" w:color="auto"/>
              <w:left w:val="single" w:sz="4" w:space="0" w:color="auto"/>
              <w:bottom w:val="single" w:sz="4" w:space="0" w:color="auto"/>
              <w:right w:val="single" w:sz="4" w:space="0" w:color="auto"/>
            </w:tcBorders>
            <w:vAlign w:val="center"/>
            <w:hideMark/>
          </w:tcPr>
          <w:p w14:paraId="58D66EBD" w14:textId="77777777" w:rsidR="00BE757E" w:rsidRPr="004A0CD2" w:rsidRDefault="00BE757E" w:rsidP="001E62FB">
            <w:pPr>
              <w:rPr>
                <w:w w:val="105"/>
              </w:rPr>
            </w:pPr>
            <w:r w:rsidRPr="004A0CD2">
              <w:t xml:space="preserve">Soybean crop related training </w:t>
            </w:r>
            <w:proofErr w:type="spellStart"/>
            <w:r w:rsidRPr="004A0CD2">
              <w:t>programme</w:t>
            </w:r>
            <w:proofErr w:type="spellEnd"/>
            <w:r w:rsidRPr="004A0CD2">
              <w:t xml:space="preserve"> should be conducted</w:t>
            </w:r>
          </w:p>
        </w:tc>
        <w:tc>
          <w:tcPr>
            <w:tcW w:w="551" w:type="pct"/>
            <w:tcBorders>
              <w:top w:val="single" w:sz="4" w:space="0" w:color="auto"/>
              <w:left w:val="single" w:sz="4" w:space="0" w:color="auto"/>
              <w:bottom w:val="single" w:sz="4" w:space="0" w:color="auto"/>
              <w:right w:val="single" w:sz="4" w:space="0" w:color="auto"/>
            </w:tcBorders>
            <w:vAlign w:val="center"/>
            <w:hideMark/>
          </w:tcPr>
          <w:p w14:paraId="35633F33" w14:textId="77777777" w:rsidR="00BE757E" w:rsidRPr="004A0CD2" w:rsidRDefault="00BE757E" w:rsidP="001E62FB">
            <w:pPr>
              <w:jc w:val="center"/>
            </w:pPr>
            <w:r w:rsidRPr="004A0CD2">
              <w:t>68</w:t>
            </w:r>
          </w:p>
        </w:tc>
        <w:tc>
          <w:tcPr>
            <w:tcW w:w="621" w:type="pct"/>
            <w:tcBorders>
              <w:top w:val="single" w:sz="4" w:space="0" w:color="auto"/>
              <w:left w:val="single" w:sz="4" w:space="0" w:color="auto"/>
              <w:bottom w:val="single" w:sz="4" w:space="0" w:color="auto"/>
              <w:right w:val="single" w:sz="4" w:space="0" w:color="auto"/>
            </w:tcBorders>
            <w:vAlign w:val="center"/>
          </w:tcPr>
          <w:p w14:paraId="3B7C48A4" w14:textId="77777777" w:rsidR="00BE757E" w:rsidRPr="004A0CD2" w:rsidRDefault="00BE757E" w:rsidP="001E62FB">
            <w:pPr>
              <w:jc w:val="center"/>
            </w:pPr>
            <w:r w:rsidRPr="004A0CD2">
              <w:rPr>
                <w:w w:val="105"/>
              </w:rPr>
              <w:t>III</w:t>
            </w:r>
          </w:p>
        </w:tc>
        <w:tc>
          <w:tcPr>
            <w:tcW w:w="559" w:type="pct"/>
            <w:tcBorders>
              <w:top w:val="single" w:sz="4" w:space="0" w:color="auto"/>
              <w:left w:val="single" w:sz="4" w:space="0" w:color="auto"/>
              <w:bottom w:val="single" w:sz="4" w:space="0" w:color="auto"/>
              <w:right w:val="single" w:sz="4" w:space="0" w:color="auto"/>
            </w:tcBorders>
            <w:vAlign w:val="center"/>
            <w:hideMark/>
          </w:tcPr>
          <w:p w14:paraId="29FB8F80" w14:textId="77777777" w:rsidR="00BE757E" w:rsidRPr="004A0CD2" w:rsidRDefault="00BE757E" w:rsidP="001E62FB">
            <w:pPr>
              <w:jc w:val="center"/>
            </w:pPr>
            <w:r w:rsidRPr="004A0CD2">
              <w:t>79</w:t>
            </w:r>
          </w:p>
        </w:tc>
        <w:tc>
          <w:tcPr>
            <w:tcW w:w="678" w:type="pct"/>
            <w:tcBorders>
              <w:top w:val="single" w:sz="4" w:space="0" w:color="auto"/>
              <w:left w:val="single" w:sz="4" w:space="0" w:color="auto"/>
              <w:bottom w:val="single" w:sz="4" w:space="0" w:color="auto"/>
              <w:right w:val="single" w:sz="4" w:space="0" w:color="auto"/>
            </w:tcBorders>
            <w:vAlign w:val="center"/>
          </w:tcPr>
          <w:p w14:paraId="32BCE5C3" w14:textId="77777777" w:rsidR="00BE757E" w:rsidRPr="004A0CD2" w:rsidRDefault="00BE757E" w:rsidP="001E62FB">
            <w:pPr>
              <w:jc w:val="center"/>
            </w:pPr>
            <w:r w:rsidRPr="004A0CD2">
              <w:t>III</w:t>
            </w:r>
          </w:p>
        </w:tc>
      </w:tr>
      <w:tr w:rsidR="00BE757E" w:rsidRPr="004A0CD2" w14:paraId="05F8849C"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5B76FEAC" w14:textId="77777777" w:rsidR="00BE757E" w:rsidRPr="004A0CD2" w:rsidRDefault="00BE757E" w:rsidP="001E62FB">
            <w:pPr>
              <w:jc w:val="center"/>
              <w:rPr>
                <w:w w:val="105"/>
              </w:rPr>
            </w:pPr>
          </w:p>
          <w:p w14:paraId="7F14E1E6" w14:textId="77777777" w:rsidR="00BE757E" w:rsidRPr="004A0CD2" w:rsidRDefault="00BE757E" w:rsidP="001E62FB">
            <w:pPr>
              <w:jc w:val="center"/>
              <w:rPr>
                <w:w w:val="105"/>
              </w:rPr>
            </w:pPr>
            <w:r w:rsidRPr="004A0CD2">
              <w:rPr>
                <w:w w:val="105"/>
              </w:rPr>
              <w:lastRenderedPageBreak/>
              <w:t>IV</w:t>
            </w:r>
          </w:p>
        </w:tc>
        <w:tc>
          <w:tcPr>
            <w:tcW w:w="2248" w:type="pct"/>
            <w:tcBorders>
              <w:top w:val="single" w:sz="4" w:space="0" w:color="auto"/>
              <w:left w:val="single" w:sz="4" w:space="0" w:color="auto"/>
              <w:bottom w:val="single" w:sz="4" w:space="0" w:color="auto"/>
              <w:right w:val="single" w:sz="4" w:space="0" w:color="auto"/>
            </w:tcBorders>
            <w:vAlign w:val="center"/>
            <w:hideMark/>
          </w:tcPr>
          <w:p w14:paraId="5F2B3774" w14:textId="77777777" w:rsidR="00BE757E" w:rsidRPr="004A0CD2" w:rsidRDefault="00BE757E" w:rsidP="001E62FB">
            <w:pPr>
              <w:rPr>
                <w:w w:val="105"/>
              </w:rPr>
            </w:pPr>
            <w:r w:rsidRPr="004A0CD2">
              <w:rPr>
                <w:w w:val="105"/>
              </w:rPr>
              <w:lastRenderedPageBreak/>
              <w:t xml:space="preserve">More demonstrations should be </w:t>
            </w:r>
            <w:r w:rsidRPr="004A0CD2">
              <w:rPr>
                <w:w w:val="105"/>
              </w:rPr>
              <w:lastRenderedPageBreak/>
              <w:t>conducted</w:t>
            </w:r>
          </w:p>
        </w:tc>
        <w:tc>
          <w:tcPr>
            <w:tcW w:w="551" w:type="pct"/>
            <w:tcBorders>
              <w:top w:val="single" w:sz="4" w:space="0" w:color="auto"/>
              <w:left w:val="single" w:sz="4" w:space="0" w:color="auto"/>
              <w:bottom w:val="single" w:sz="4" w:space="0" w:color="auto"/>
              <w:right w:val="single" w:sz="4" w:space="0" w:color="auto"/>
            </w:tcBorders>
            <w:vAlign w:val="center"/>
            <w:hideMark/>
          </w:tcPr>
          <w:p w14:paraId="17FB4392" w14:textId="77777777" w:rsidR="00BE757E" w:rsidRPr="004A0CD2" w:rsidRDefault="00BE757E" w:rsidP="001E62FB">
            <w:pPr>
              <w:jc w:val="center"/>
            </w:pPr>
            <w:r w:rsidRPr="004A0CD2">
              <w:lastRenderedPageBreak/>
              <w:t>64</w:t>
            </w:r>
          </w:p>
        </w:tc>
        <w:tc>
          <w:tcPr>
            <w:tcW w:w="621" w:type="pct"/>
            <w:tcBorders>
              <w:top w:val="single" w:sz="4" w:space="0" w:color="auto"/>
              <w:left w:val="single" w:sz="4" w:space="0" w:color="auto"/>
              <w:bottom w:val="single" w:sz="4" w:space="0" w:color="auto"/>
              <w:right w:val="single" w:sz="4" w:space="0" w:color="auto"/>
            </w:tcBorders>
            <w:vAlign w:val="center"/>
          </w:tcPr>
          <w:p w14:paraId="1D5BF722" w14:textId="77777777" w:rsidR="00BE757E" w:rsidRPr="004A0CD2" w:rsidRDefault="00BE757E" w:rsidP="001E62FB">
            <w:pPr>
              <w:jc w:val="center"/>
              <w:rPr>
                <w:w w:val="105"/>
              </w:rPr>
            </w:pPr>
            <w:r w:rsidRPr="004A0CD2">
              <w:rPr>
                <w:w w:val="105"/>
              </w:rPr>
              <w:t>IV</w:t>
            </w:r>
          </w:p>
        </w:tc>
        <w:tc>
          <w:tcPr>
            <w:tcW w:w="559" w:type="pct"/>
            <w:tcBorders>
              <w:top w:val="single" w:sz="4" w:space="0" w:color="auto"/>
              <w:left w:val="single" w:sz="4" w:space="0" w:color="auto"/>
              <w:bottom w:val="single" w:sz="4" w:space="0" w:color="auto"/>
              <w:right w:val="single" w:sz="4" w:space="0" w:color="auto"/>
            </w:tcBorders>
            <w:vAlign w:val="center"/>
            <w:hideMark/>
          </w:tcPr>
          <w:p w14:paraId="6C248494" w14:textId="77777777" w:rsidR="00BE757E" w:rsidRPr="004A0CD2" w:rsidRDefault="00BE757E" w:rsidP="001E62FB">
            <w:pPr>
              <w:jc w:val="center"/>
            </w:pPr>
            <w:r w:rsidRPr="004A0CD2">
              <w:t>73</w:t>
            </w:r>
          </w:p>
        </w:tc>
        <w:tc>
          <w:tcPr>
            <w:tcW w:w="678" w:type="pct"/>
            <w:tcBorders>
              <w:top w:val="single" w:sz="4" w:space="0" w:color="auto"/>
              <w:left w:val="single" w:sz="4" w:space="0" w:color="auto"/>
              <w:bottom w:val="single" w:sz="4" w:space="0" w:color="auto"/>
              <w:right w:val="single" w:sz="4" w:space="0" w:color="auto"/>
            </w:tcBorders>
            <w:vAlign w:val="center"/>
          </w:tcPr>
          <w:p w14:paraId="4FFF0891" w14:textId="77777777" w:rsidR="00BE757E" w:rsidRPr="004A0CD2" w:rsidRDefault="00BE757E" w:rsidP="001E62FB">
            <w:pPr>
              <w:jc w:val="center"/>
            </w:pPr>
            <w:r w:rsidRPr="004A0CD2">
              <w:t>IV</w:t>
            </w:r>
          </w:p>
        </w:tc>
      </w:tr>
      <w:tr w:rsidR="00BE757E" w:rsidRPr="004A0CD2" w14:paraId="1661D3AC"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2A0417A9" w14:textId="77777777" w:rsidR="00BE757E" w:rsidRPr="004A0CD2" w:rsidRDefault="00BE757E" w:rsidP="001E62FB">
            <w:pPr>
              <w:jc w:val="center"/>
              <w:rPr>
                <w:w w:val="105"/>
              </w:rPr>
            </w:pPr>
            <w:r w:rsidRPr="004A0CD2">
              <w:t>V</w:t>
            </w:r>
          </w:p>
        </w:tc>
        <w:tc>
          <w:tcPr>
            <w:tcW w:w="2248" w:type="pct"/>
            <w:tcBorders>
              <w:top w:val="single" w:sz="4" w:space="0" w:color="auto"/>
              <w:left w:val="single" w:sz="4" w:space="0" w:color="auto"/>
              <w:bottom w:val="single" w:sz="4" w:space="0" w:color="auto"/>
              <w:right w:val="single" w:sz="4" w:space="0" w:color="auto"/>
            </w:tcBorders>
            <w:vAlign w:val="center"/>
            <w:hideMark/>
          </w:tcPr>
          <w:p w14:paraId="7A0C70B4" w14:textId="77777777" w:rsidR="00BE757E" w:rsidRPr="004A0CD2" w:rsidRDefault="00BE757E" w:rsidP="001E62FB">
            <w:pPr>
              <w:rPr>
                <w:w w:val="105"/>
              </w:rPr>
            </w:pPr>
            <w:r w:rsidRPr="004A0CD2">
              <w:rPr>
                <w:w w:val="105"/>
              </w:rPr>
              <w:t>Frequent visit to research farms</w:t>
            </w:r>
          </w:p>
        </w:tc>
        <w:tc>
          <w:tcPr>
            <w:tcW w:w="551" w:type="pct"/>
            <w:tcBorders>
              <w:top w:val="single" w:sz="4" w:space="0" w:color="auto"/>
              <w:left w:val="single" w:sz="4" w:space="0" w:color="auto"/>
              <w:bottom w:val="single" w:sz="4" w:space="0" w:color="auto"/>
              <w:right w:val="single" w:sz="4" w:space="0" w:color="auto"/>
            </w:tcBorders>
            <w:vAlign w:val="center"/>
            <w:hideMark/>
          </w:tcPr>
          <w:p w14:paraId="4A4CA014" w14:textId="77777777" w:rsidR="00BE757E" w:rsidRPr="004A0CD2" w:rsidRDefault="00BE757E" w:rsidP="001E62FB">
            <w:pPr>
              <w:jc w:val="center"/>
            </w:pPr>
            <w:r w:rsidRPr="004A0CD2">
              <w:t>61</w:t>
            </w:r>
          </w:p>
        </w:tc>
        <w:tc>
          <w:tcPr>
            <w:tcW w:w="621" w:type="pct"/>
            <w:tcBorders>
              <w:top w:val="single" w:sz="4" w:space="0" w:color="auto"/>
              <w:left w:val="single" w:sz="4" w:space="0" w:color="auto"/>
              <w:bottom w:val="single" w:sz="4" w:space="0" w:color="auto"/>
              <w:right w:val="single" w:sz="4" w:space="0" w:color="auto"/>
            </w:tcBorders>
            <w:vAlign w:val="center"/>
          </w:tcPr>
          <w:p w14:paraId="78A5EE50" w14:textId="77777777" w:rsidR="00BE757E" w:rsidRPr="004A0CD2" w:rsidRDefault="00BE757E" w:rsidP="001E62FB">
            <w:pPr>
              <w:jc w:val="center"/>
              <w:rPr>
                <w:w w:val="105"/>
              </w:rPr>
            </w:pPr>
            <w:r w:rsidRPr="004A0CD2">
              <w:t>V</w:t>
            </w:r>
          </w:p>
        </w:tc>
        <w:tc>
          <w:tcPr>
            <w:tcW w:w="559" w:type="pct"/>
            <w:tcBorders>
              <w:top w:val="single" w:sz="4" w:space="0" w:color="auto"/>
              <w:left w:val="single" w:sz="4" w:space="0" w:color="auto"/>
              <w:bottom w:val="single" w:sz="4" w:space="0" w:color="auto"/>
              <w:right w:val="single" w:sz="4" w:space="0" w:color="auto"/>
            </w:tcBorders>
            <w:vAlign w:val="center"/>
            <w:hideMark/>
          </w:tcPr>
          <w:p w14:paraId="10B4651B" w14:textId="77777777" w:rsidR="00BE757E" w:rsidRPr="004A0CD2" w:rsidRDefault="00BE757E" w:rsidP="001E62FB">
            <w:pPr>
              <w:jc w:val="center"/>
            </w:pPr>
            <w:r w:rsidRPr="004A0CD2">
              <w:t>67</w:t>
            </w:r>
          </w:p>
        </w:tc>
        <w:tc>
          <w:tcPr>
            <w:tcW w:w="678" w:type="pct"/>
            <w:tcBorders>
              <w:top w:val="single" w:sz="4" w:space="0" w:color="auto"/>
              <w:left w:val="single" w:sz="4" w:space="0" w:color="auto"/>
              <w:bottom w:val="single" w:sz="4" w:space="0" w:color="auto"/>
              <w:right w:val="single" w:sz="4" w:space="0" w:color="auto"/>
            </w:tcBorders>
            <w:vAlign w:val="center"/>
          </w:tcPr>
          <w:p w14:paraId="739781F7" w14:textId="77777777" w:rsidR="00BE757E" w:rsidRPr="004A0CD2" w:rsidRDefault="00BE757E" w:rsidP="001E62FB">
            <w:pPr>
              <w:jc w:val="center"/>
            </w:pPr>
            <w:r w:rsidRPr="004A0CD2">
              <w:t>V</w:t>
            </w:r>
          </w:p>
        </w:tc>
      </w:tr>
      <w:tr w:rsidR="00BE757E" w:rsidRPr="004A0CD2" w14:paraId="795E5A5C"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42023989" w14:textId="77777777" w:rsidR="00BE757E" w:rsidRPr="004A0CD2" w:rsidRDefault="00BE757E" w:rsidP="001E62FB">
            <w:pPr>
              <w:jc w:val="center"/>
              <w:rPr>
                <w:w w:val="105"/>
              </w:rPr>
            </w:pPr>
          </w:p>
          <w:p w14:paraId="6A66249E" w14:textId="77777777" w:rsidR="00BE757E" w:rsidRPr="004A0CD2" w:rsidRDefault="00BE757E" w:rsidP="001E62FB">
            <w:pPr>
              <w:jc w:val="center"/>
              <w:rPr>
                <w:w w:val="105"/>
              </w:rPr>
            </w:pPr>
            <w:r w:rsidRPr="004A0CD2">
              <w:t>VI</w:t>
            </w:r>
          </w:p>
        </w:tc>
        <w:tc>
          <w:tcPr>
            <w:tcW w:w="2248" w:type="pct"/>
            <w:tcBorders>
              <w:top w:val="single" w:sz="4" w:space="0" w:color="auto"/>
              <w:left w:val="single" w:sz="4" w:space="0" w:color="auto"/>
              <w:bottom w:val="single" w:sz="4" w:space="0" w:color="auto"/>
              <w:right w:val="single" w:sz="4" w:space="0" w:color="auto"/>
            </w:tcBorders>
            <w:vAlign w:val="center"/>
            <w:hideMark/>
          </w:tcPr>
          <w:p w14:paraId="6B97B828" w14:textId="77777777" w:rsidR="00BE757E" w:rsidRPr="004A0CD2" w:rsidRDefault="00BE757E" w:rsidP="001E62FB">
            <w:pPr>
              <w:rPr>
                <w:w w:val="105"/>
              </w:rPr>
            </w:pPr>
            <w:r w:rsidRPr="004A0CD2">
              <w:rPr>
                <w:w w:val="105"/>
              </w:rPr>
              <w:t>Price of produce should be increased</w:t>
            </w:r>
          </w:p>
        </w:tc>
        <w:tc>
          <w:tcPr>
            <w:tcW w:w="551" w:type="pct"/>
            <w:tcBorders>
              <w:top w:val="single" w:sz="4" w:space="0" w:color="auto"/>
              <w:left w:val="single" w:sz="4" w:space="0" w:color="auto"/>
              <w:bottom w:val="single" w:sz="4" w:space="0" w:color="auto"/>
              <w:right w:val="single" w:sz="4" w:space="0" w:color="auto"/>
            </w:tcBorders>
            <w:vAlign w:val="center"/>
            <w:hideMark/>
          </w:tcPr>
          <w:p w14:paraId="3680D2EA" w14:textId="77777777" w:rsidR="00BE757E" w:rsidRPr="004A0CD2" w:rsidRDefault="00BE757E" w:rsidP="001E62FB">
            <w:pPr>
              <w:jc w:val="center"/>
            </w:pPr>
            <w:r w:rsidRPr="004A0CD2">
              <w:t>59</w:t>
            </w:r>
          </w:p>
        </w:tc>
        <w:tc>
          <w:tcPr>
            <w:tcW w:w="621" w:type="pct"/>
            <w:tcBorders>
              <w:top w:val="single" w:sz="4" w:space="0" w:color="auto"/>
              <w:left w:val="single" w:sz="4" w:space="0" w:color="auto"/>
              <w:bottom w:val="single" w:sz="4" w:space="0" w:color="auto"/>
              <w:right w:val="single" w:sz="4" w:space="0" w:color="auto"/>
            </w:tcBorders>
            <w:vAlign w:val="center"/>
          </w:tcPr>
          <w:p w14:paraId="07282291" w14:textId="77777777" w:rsidR="00BE757E" w:rsidRPr="004A0CD2" w:rsidRDefault="00BE757E" w:rsidP="001E62FB">
            <w:pPr>
              <w:jc w:val="center"/>
              <w:rPr>
                <w:w w:val="105"/>
              </w:rPr>
            </w:pPr>
            <w:r w:rsidRPr="004A0CD2">
              <w:t>VI</w:t>
            </w:r>
          </w:p>
        </w:tc>
        <w:tc>
          <w:tcPr>
            <w:tcW w:w="559" w:type="pct"/>
            <w:tcBorders>
              <w:top w:val="single" w:sz="4" w:space="0" w:color="auto"/>
              <w:left w:val="single" w:sz="4" w:space="0" w:color="auto"/>
              <w:bottom w:val="single" w:sz="4" w:space="0" w:color="auto"/>
              <w:right w:val="single" w:sz="4" w:space="0" w:color="auto"/>
            </w:tcBorders>
            <w:vAlign w:val="center"/>
            <w:hideMark/>
          </w:tcPr>
          <w:p w14:paraId="29C2DA10" w14:textId="77777777" w:rsidR="00BE757E" w:rsidRPr="004A0CD2" w:rsidRDefault="00BE757E" w:rsidP="001E62FB">
            <w:pPr>
              <w:jc w:val="center"/>
            </w:pPr>
            <w:r w:rsidRPr="004A0CD2">
              <w:t>61</w:t>
            </w:r>
          </w:p>
        </w:tc>
        <w:tc>
          <w:tcPr>
            <w:tcW w:w="678" w:type="pct"/>
            <w:tcBorders>
              <w:top w:val="single" w:sz="4" w:space="0" w:color="auto"/>
              <w:left w:val="single" w:sz="4" w:space="0" w:color="auto"/>
              <w:bottom w:val="single" w:sz="4" w:space="0" w:color="auto"/>
              <w:right w:val="single" w:sz="4" w:space="0" w:color="auto"/>
            </w:tcBorders>
            <w:vAlign w:val="center"/>
          </w:tcPr>
          <w:p w14:paraId="333452EF" w14:textId="77777777" w:rsidR="00BE757E" w:rsidRPr="004A0CD2" w:rsidRDefault="00BE757E" w:rsidP="001E62FB">
            <w:pPr>
              <w:jc w:val="center"/>
            </w:pPr>
            <w:r w:rsidRPr="004A0CD2">
              <w:t>VI</w:t>
            </w:r>
          </w:p>
        </w:tc>
      </w:tr>
      <w:tr w:rsidR="00BE757E" w:rsidRPr="004A0CD2" w14:paraId="6198603F"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33BD7CD3" w14:textId="77777777" w:rsidR="00BE757E" w:rsidRPr="004A0CD2" w:rsidRDefault="00BE757E" w:rsidP="001E62FB">
            <w:pPr>
              <w:jc w:val="center"/>
              <w:rPr>
                <w:w w:val="105"/>
              </w:rPr>
            </w:pPr>
            <w:r w:rsidRPr="004A0CD2">
              <w:t>VII</w:t>
            </w:r>
          </w:p>
        </w:tc>
        <w:tc>
          <w:tcPr>
            <w:tcW w:w="2248" w:type="pct"/>
            <w:tcBorders>
              <w:top w:val="single" w:sz="4" w:space="0" w:color="auto"/>
              <w:left w:val="single" w:sz="4" w:space="0" w:color="auto"/>
              <w:bottom w:val="single" w:sz="4" w:space="0" w:color="auto"/>
              <w:right w:val="single" w:sz="4" w:space="0" w:color="auto"/>
            </w:tcBorders>
            <w:vAlign w:val="center"/>
            <w:hideMark/>
          </w:tcPr>
          <w:p w14:paraId="076A78CE" w14:textId="77777777" w:rsidR="00BE757E" w:rsidRPr="004A0CD2" w:rsidRDefault="00BE757E" w:rsidP="001E62FB">
            <w:pPr>
              <w:rPr>
                <w:w w:val="105"/>
              </w:rPr>
            </w:pPr>
            <w:r w:rsidRPr="004A0CD2">
              <w:rPr>
                <w:w w:val="105"/>
              </w:rPr>
              <w:t>Availability of current agricultural literature</w:t>
            </w:r>
          </w:p>
        </w:tc>
        <w:tc>
          <w:tcPr>
            <w:tcW w:w="551" w:type="pct"/>
            <w:tcBorders>
              <w:top w:val="single" w:sz="4" w:space="0" w:color="auto"/>
              <w:left w:val="single" w:sz="4" w:space="0" w:color="auto"/>
              <w:bottom w:val="single" w:sz="4" w:space="0" w:color="auto"/>
              <w:right w:val="single" w:sz="4" w:space="0" w:color="auto"/>
            </w:tcBorders>
            <w:vAlign w:val="center"/>
            <w:hideMark/>
          </w:tcPr>
          <w:p w14:paraId="1AA93B9F" w14:textId="77777777" w:rsidR="00BE757E" w:rsidRPr="004A0CD2" w:rsidRDefault="00BE757E" w:rsidP="001E62FB">
            <w:pPr>
              <w:jc w:val="center"/>
            </w:pPr>
            <w:r w:rsidRPr="004A0CD2">
              <w:t>52</w:t>
            </w:r>
          </w:p>
        </w:tc>
        <w:tc>
          <w:tcPr>
            <w:tcW w:w="621" w:type="pct"/>
            <w:tcBorders>
              <w:top w:val="single" w:sz="4" w:space="0" w:color="auto"/>
              <w:left w:val="single" w:sz="4" w:space="0" w:color="auto"/>
              <w:bottom w:val="single" w:sz="4" w:space="0" w:color="auto"/>
              <w:right w:val="single" w:sz="4" w:space="0" w:color="auto"/>
            </w:tcBorders>
            <w:vAlign w:val="center"/>
          </w:tcPr>
          <w:p w14:paraId="696112DC" w14:textId="77777777" w:rsidR="00BE757E" w:rsidRPr="004A0CD2" w:rsidRDefault="00BE757E" w:rsidP="001E62FB">
            <w:pPr>
              <w:jc w:val="center"/>
              <w:rPr>
                <w:w w:val="105"/>
              </w:rPr>
            </w:pPr>
            <w:r w:rsidRPr="004A0CD2">
              <w:t>VII</w:t>
            </w:r>
          </w:p>
        </w:tc>
        <w:tc>
          <w:tcPr>
            <w:tcW w:w="559" w:type="pct"/>
            <w:tcBorders>
              <w:top w:val="single" w:sz="4" w:space="0" w:color="auto"/>
              <w:left w:val="single" w:sz="4" w:space="0" w:color="auto"/>
              <w:bottom w:val="single" w:sz="4" w:space="0" w:color="auto"/>
              <w:right w:val="single" w:sz="4" w:space="0" w:color="auto"/>
            </w:tcBorders>
            <w:vAlign w:val="center"/>
            <w:hideMark/>
          </w:tcPr>
          <w:p w14:paraId="4C1D626E" w14:textId="77777777" w:rsidR="00BE757E" w:rsidRPr="004A0CD2" w:rsidRDefault="00BE757E" w:rsidP="001E62FB">
            <w:pPr>
              <w:jc w:val="center"/>
            </w:pPr>
            <w:r w:rsidRPr="004A0CD2">
              <w:t>54</w:t>
            </w:r>
          </w:p>
        </w:tc>
        <w:tc>
          <w:tcPr>
            <w:tcW w:w="678" w:type="pct"/>
            <w:tcBorders>
              <w:top w:val="single" w:sz="4" w:space="0" w:color="auto"/>
              <w:left w:val="single" w:sz="4" w:space="0" w:color="auto"/>
              <w:bottom w:val="single" w:sz="4" w:space="0" w:color="auto"/>
              <w:right w:val="single" w:sz="4" w:space="0" w:color="auto"/>
            </w:tcBorders>
            <w:vAlign w:val="center"/>
          </w:tcPr>
          <w:p w14:paraId="1E55EE01" w14:textId="77777777" w:rsidR="00BE757E" w:rsidRPr="004A0CD2" w:rsidRDefault="00BE757E" w:rsidP="001E62FB">
            <w:pPr>
              <w:jc w:val="center"/>
            </w:pPr>
            <w:r w:rsidRPr="004A0CD2">
              <w:t>VII</w:t>
            </w:r>
          </w:p>
        </w:tc>
      </w:tr>
      <w:tr w:rsidR="00BE757E" w:rsidRPr="004A0CD2" w14:paraId="4987D4FC" w14:textId="77777777" w:rsidTr="001E62FB">
        <w:trPr>
          <w:jc w:val="center"/>
        </w:trPr>
        <w:tc>
          <w:tcPr>
            <w:tcW w:w="344" w:type="pct"/>
            <w:tcBorders>
              <w:top w:val="single" w:sz="4" w:space="0" w:color="auto"/>
              <w:left w:val="single" w:sz="4" w:space="0" w:color="auto"/>
              <w:bottom w:val="single" w:sz="4" w:space="0" w:color="auto"/>
              <w:right w:val="single" w:sz="4" w:space="0" w:color="auto"/>
            </w:tcBorders>
            <w:vAlign w:val="center"/>
            <w:hideMark/>
          </w:tcPr>
          <w:p w14:paraId="2DB14075" w14:textId="77777777" w:rsidR="00BE757E" w:rsidRPr="004A0CD2" w:rsidRDefault="00BE757E" w:rsidP="001E62FB">
            <w:pPr>
              <w:jc w:val="center"/>
            </w:pPr>
            <w:r w:rsidRPr="004A0CD2">
              <w:t>VIII</w:t>
            </w:r>
          </w:p>
        </w:tc>
        <w:tc>
          <w:tcPr>
            <w:tcW w:w="2248" w:type="pct"/>
            <w:tcBorders>
              <w:top w:val="single" w:sz="4" w:space="0" w:color="auto"/>
              <w:left w:val="single" w:sz="4" w:space="0" w:color="auto"/>
              <w:bottom w:val="single" w:sz="4" w:space="0" w:color="auto"/>
              <w:right w:val="single" w:sz="4" w:space="0" w:color="auto"/>
            </w:tcBorders>
            <w:vAlign w:val="center"/>
            <w:hideMark/>
          </w:tcPr>
          <w:p w14:paraId="04028DBE" w14:textId="77777777" w:rsidR="00BE757E" w:rsidRPr="004A0CD2" w:rsidRDefault="00BE757E" w:rsidP="001E62FB">
            <w:pPr>
              <w:rPr>
                <w:w w:val="105"/>
              </w:rPr>
            </w:pPr>
            <w:r w:rsidRPr="004A0CD2">
              <w:rPr>
                <w:w w:val="105"/>
              </w:rPr>
              <w:t>Cost of chemicals should be reduced</w:t>
            </w:r>
          </w:p>
        </w:tc>
        <w:tc>
          <w:tcPr>
            <w:tcW w:w="551" w:type="pct"/>
            <w:tcBorders>
              <w:top w:val="single" w:sz="4" w:space="0" w:color="auto"/>
              <w:left w:val="single" w:sz="4" w:space="0" w:color="auto"/>
              <w:bottom w:val="single" w:sz="4" w:space="0" w:color="auto"/>
              <w:right w:val="single" w:sz="4" w:space="0" w:color="auto"/>
            </w:tcBorders>
            <w:vAlign w:val="center"/>
            <w:hideMark/>
          </w:tcPr>
          <w:p w14:paraId="71045F34" w14:textId="77777777" w:rsidR="00BE757E" w:rsidRPr="004A0CD2" w:rsidRDefault="00BE757E" w:rsidP="001E62FB">
            <w:pPr>
              <w:jc w:val="center"/>
            </w:pPr>
            <w:r w:rsidRPr="004A0CD2">
              <w:t>49</w:t>
            </w:r>
          </w:p>
        </w:tc>
        <w:tc>
          <w:tcPr>
            <w:tcW w:w="621" w:type="pct"/>
            <w:tcBorders>
              <w:top w:val="single" w:sz="4" w:space="0" w:color="auto"/>
              <w:left w:val="single" w:sz="4" w:space="0" w:color="auto"/>
              <w:bottom w:val="single" w:sz="4" w:space="0" w:color="auto"/>
              <w:right w:val="single" w:sz="4" w:space="0" w:color="auto"/>
            </w:tcBorders>
            <w:vAlign w:val="center"/>
          </w:tcPr>
          <w:p w14:paraId="4FC53C09" w14:textId="77777777" w:rsidR="00BE757E" w:rsidRPr="004A0CD2" w:rsidRDefault="00BE757E" w:rsidP="001E62FB">
            <w:pPr>
              <w:jc w:val="center"/>
            </w:pPr>
            <w:r w:rsidRPr="004A0CD2">
              <w:t>VIII</w:t>
            </w:r>
          </w:p>
        </w:tc>
        <w:tc>
          <w:tcPr>
            <w:tcW w:w="559" w:type="pct"/>
            <w:tcBorders>
              <w:top w:val="single" w:sz="4" w:space="0" w:color="auto"/>
              <w:left w:val="single" w:sz="4" w:space="0" w:color="auto"/>
              <w:bottom w:val="single" w:sz="4" w:space="0" w:color="auto"/>
              <w:right w:val="single" w:sz="4" w:space="0" w:color="auto"/>
            </w:tcBorders>
            <w:vAlign w:val="center"/>
            <w:hideMark/>
          </w:tcPr>
          <w:p w14:paraId="5C9CFFB5" w14:textId="77777777" w:rsidR="00BE757E" w:rsidRPr="004A0CD2" w:rsidRDefault="00BE757E" w:rsidP="001E62FB">
            <w:pPr>
              <w:jc w:val="center"/>
            </w:pPr>
            <w:r w:rsidRPr="004A0CD2">
              <w:t>51</w:t>
            </w:r>
          </w:p>
        </w:tc>
        <w:tc>
          <w:tcPr>
            <w:tcW w:w="678" w:type="pct"/>
            <w:tcBorders>
              <w:top w:val="single" w:sz="4" w:space="0" w:color="auto"/>
              <w:left w:val="single" w:sz="4" w:space="0" w:color="auto"/>
              <w:bottom w:val="single" w:sz="4" w:space="0" w:color="auto"/>
              <w:right w:val="single" w:sz="4" w:space="0" w:color="auto"/>
            </w:tcBorders>
            <w:vAlign w:val="center"/>
          </w:tcPr>
          <w:p w14:paraId="0E0AA5D0" w14:textId="77777777" w:rsidR="00BE757E" w:rsidRPr="004A0CD2" w:rsidRDefault="00BE757E" w:rsidP="001E62FB">
            <w:pPr>
              <w:jc w:val="center"/>
            </w:pPr>
            <w:r w:rsidRPr="004A0CD2">
              <w:t>VIII</w:t>
            </w:r>
          </w:p>
        </w:tc>
      </w:tr>
    </w:tbl>
    <w:p w14:paraId="7B0298C4" w14:textId="77777777" w:rsidR="00DA1767" w:rsidRPr="004A0CD2" w:rsidRDefault="00DA1767" w:rsidP="00DA1767">
      <w:pPr>
        <w:spacing w:line="360" w:lineRule="auto"/>
        <w:ind w:firstLine="720"/>
        <w:jc w:val="both"/>
      </w:pPr>
    </w:p>
    <w:p w14:paraId="2DAB9383" w14:textId="77777777" w:rsidR="00DA1767" w:rsidRPr="004A0CD2" w:rsidRDefault="00A81A56" w:rsidP="00DA1767">
      <w:pPr>
        <w:spacing w:line="360" w:lineRule="auto"/>
        <w:ind w:firstLine="720"/>
        <w:jc w:val="both"/>
      </w:pPr>
      <w:r w:rsidRPr="004A0CD2">
        <w:t xml:space="preserve">The Table </w:t>
      </w:r>
      <w:r w:rsidR="00DA1767" w:rsidRPr="004A0CD2">
        <w:t>3 shows that the many suggestions as perceived by trained and untrained soybean growers about improved technology of soybean crop. The majority of trained soybean growers were perceived the suggestions i.e., ‘</w:t>
      </w:r>
      <w:r w:rsidR="00DA1767" w:rsidRPr="004A0CD2">
        <w:rPr>
          <w:w w:val="105"/>
        </w:rPr>
        <w:t>Improved seed and inputs should be provided timely</w:t>
      </w:r>
      <w:r w:rsidR="00DA1767" w:rsidRPr="004A0CD2">
        <w:t>(85%) ranked I, ‘</w:t>
      </w:r>
      <w:r w:rsidR="00DA1767" w:rsidRPr="004A0CD2">
        <w:rPr>
          <w:w w:val="105"/>
        </w:rPr>
        <w:t>Formation of more co-operative societies’</w:t>
      </w:r>
      <w:r w:rsidR="00DA1767" w:rsidRPr="004A0CD2">
        <w:t xml:space="preserve"> (77%) ranked II, ‘Soybean crop related training </w:t>
      </w:r>
      <w:proofErr w:type="spellStart"/>
      <w:r w:rsidR="00DA1767" w:rsidRPr="004A0CD2">
        <w:t>programme</w:t>
      </w:r>
      <w:proofErr w:type="spellEnd"/>
      <w:r w:rsidR="00DA1767" w:rsidRPr="004A0CD2">
        <w:t xml:space="preserve"> should be conducted (68%) ranked III, ‘</w:t>
      </w:r>
      <w:r w:rsidR="00DA1767" w:rsidRPr="004A0CD2">
        <w:rPr>
          <w:w w:val="105"/>
        </w:rPr>
        <w:t>More demonstrations should be conducted’</w:t>
      </w:r>
      <w:r w:rsidR="00DA1767" w:rsidRPr="004A0CD2">
        <w:t xml:space="preserve"> (64%) ranked IV, ‘</w:t>
      </w:r>
      <w:r w:rsidR="00DA1767" w:rsidRPr="004A0CD2">
        <w:rPr>
          <w:w w:val="105"/>
        </w:rPr>
        <w:t>Frequent visit to research farms’</w:t>
      </w:r>
      <w:r w:rsidR="00DA1767" w:rsidRPr="004A0CD2">
        <w:t xml:space="preserve"> (61%) ranked V, ‘</w:t>
      </w:r>
      <w:r w:rsidR="00DA1767" w:rsidRPr="004A0CD2">
        <w:rPr>
          <w:w w:val="105"/>
        </w:rPr>
        <w:t>Price of produce should be increased’</w:t>
      </w:r>
      <w:r w:rsidR="00DA1767" w:rsidRPr="004A0CD2">
        <w:t xml:space="preserve"> (59%) ranked VI, ‘</w:t>
      </w:r>
      <w:r w:rsidR="00DA1767" w:rsidRPr="004A0CD2">
        <w:rPr>
          <w:w w:val="105"/>
        </w:rPr>
        <w:t>Availability of current agricultural literature’</w:t>
      </w:r>
      <w:r w:rsidR="00DA1767" w:rsidRPr="004A0CD2">
        <w:t xml:space="preserve"> (52%) ranked VII,  and ‘</w:t>
      </w:r>
      <w:r w:rsidR="00DA1767" w:rsidRPr="004A0CD2">
        <w:rPr>
          <w:w w:val="105"/>
        </w:rPr>
        <w:t>Cost of chemicals should be reduced’</w:t>
      </w:r>
      <w:r w:rsidR="00DA1767" w:rsidRPr="004A0CD2">
        <w:t xml:space="preserve"> (49%) ranked VIII.</w:t>
      </w:r>
    </w:p>
    <w:p w14:paraId="2A46C941" w14:textId="77777777" w:rsidR="00DA1767" w:rsidRPr="004A0CD2" w:rsidRDefault="00DA1767" w:rsidP="00DA1767">
      <w:pPr>
        <w:spacing w:before="120" w:line="360" w:lineRule="auto"/>
        <w:ind w:firstLine="720"/>
        <w:jc w:val="both"/>
      </w:pPr>
      <w:r w:rsidRPr="004A0CD2">
        <w:t>Whereas, in case</w:t>
      </w:r>
      <w:r w:rsidR="005D3A62" w:rsidRPr="004A0CD2">
        <w:t xml:space="preserve"> </w:t>
      </w:r>
      <w:r w:rsidRPr="004A0CD2">
        <w:t>of untrained soybean growers, the majority of untrained soybean growers were perceived the suggestions i.e., ‘</w:t>
      </w:r>
      <w:r w:rsidRPr="004A0CD2">
        <w:rPr>
          <w:w w:val="105"/>
        </w:rPr>
        <w:t xml:space="preserve">Improved seed and inputs should be provided timely </w:t>
      </w:r>
      <w:r w:rsidRPr="004A0CD2">
        <w:t>(90%) ranked I, ‘</w:t>
      </w:r>
      <w:r w:rsidRPr="004A0CD2">
        <w:rPr>
          <w:w w:val="105"/>
        </w:rPr>
        <w:t>Formation of more co-operative societies’</w:t>
      </w:r>
      <w:r w:rsidRPr="004A0CD2">
        <w:t xml:space="preserve"> (84%) ranked II, ‘Soybean crop related training </w:t>
      </w:r>
      <w:proofErr w:type="spellStart"/>
      <w:r w:rsidRPr="004A0CD2">
        <w:t>programme</w:t>
      </w:r>
      <w:proofErr w:type="spellEnd"/>
      <w:r w:rsidRPr="004A0CD2">
        <w:t xml:space="preserve"> should be conducted (79%) ranked III, ‘</w:t>
      </w:r>
      <w:r w:rsidRPr="004A0CD2">
        <w:rPr>
          <w:w w:val="105"/>
        </w:rPr>
        <w:t>More demonstrations should be conducted’</w:t>
      </w:r>
      <w:r w:rsidRPr="004A0CD2">
        <w:t xml:space="preserve"> (73%) ranked IV, ‘</w:t>
      </w:r>
      <w:r w:rsidRPr="004A0CD2">
        <w:rPr>
          <w:w w:val="105"/>
        </w:rPr>
        <w:t>Frequent visit to research farms’</w:t>
      </w:r>
      <w:r w:rsidRPr="004A0CD2">
        <w:t xml:space="preserve"> (67%) ranked V, ‘</w:t>
      </w:r>
      <w:r w:rsidRPr="004A0CD2">
        <w:rPr>
          <w:w w:val="105"/>
        </w:rPr>
        <w:t>Price of produce should be increased’</w:t>
      </w:r>
      <w:r w:rsidRPr="004A0CD2">
        <w:t xml:space="preserve"> (61%) ranked VI, ‘</w:t>
      </w:r>
      <w:r w:rsidRPr="004A0CD2">
        <w:rPr>
          <w:w w:val="105"/>
        </w:rPr>
        <w:t>Availability of current agricultural literature’</w:t>
      </w:r>
      <w:r w:rsidRPr="004A0CD2">
        <w:t xml:space="preserve"> (54%) ranked VII,  and ‘</w:t>
      </w:r>
      <w:r w:rsidRPr="004A0CD2">
        <w:rPr>
          <w:w w:val="105"/>
        </w:rPr>
        <w:t>Cost of chemicals should be reduced’</w:t>
      </w:r>
      <w:r w:rsidRPr="004A0CD2">
        <w:t xml:space="preserve"> (51%) ranked VIII.</w:t>
      </w:r>
    </w:p>
    <w:p w14:paraId="78A39315" w14:textId="77777777" w:rsidR="003B6CF4" w:rsidRPr="004A0CD2" w:rsidRDefault="003B6CF4" w:rsidP="003B6CF4">
      <w:pPr>
        <w:spacing w:before="120" w:line="360" w:lineRule="auto"/>
        <w:ind w:firstLine="720"/>
        <w:jc w:val="both"/>
        <w:rPr>
          <w:rFonts w:eastAsia="Calibri"/>
          <w:color w:val="FF0000"/>
        </w:rPr>
      </w:pPr>
      <w:r w:rsidRPr="004A0CD2">
        <w:t>The majority of soybean growers were perceived the suggestions i.e., ‘</w:t>
      </w:r>
      <w:r w:rsidRPr="004A0CD2">
        <w:rPr>
          <w:w w:val="105"/>
        </w:rPr>
        <w:t>improved seed and inputs should be provided in timely</w:t>
      </w:r>
      <w:r w:rsidRPr="004A0CD2">
        <w:t>, ‘</w:t>
      </w:r>
      <w:r w:rsidRPr="004A0CD2">
        <w:rPr>
          <w:w w:val="105"/>
        </w:rPr>
        <w:t>formation of more co-operative societies’</w:t>
      </w:r>
      <w:r w:rsidRPr="004A0CD2">
        <w:t xml:space="preserve">, ‘soybean crop related training </w:t>
      </w:r>
      <w:proofErr w:type="spellStart"/>
      <w:r w:rsidRPr="004A0CD2">
        <w:t>programme</w:t>
      </w:r>
      <w:proofErr w:type="spellEnd"/>
      <w:r w:rsidRPr="004A0CD2">
        <w:t xml:space="preserve"> should be conducted, ‘</w:t>
      </w:r>
      <w:r w:rsidRPr="004A0CD2">
        <w:rPr>
          <w:w w:val="105"/>
        </w:rPr>
        <w:t>more demonstrations should be conducted’</w:t>
      </w:r>
      <w:r w:rsidRPr="004A0CD2">
        <w:t>, ‘</w:t>
      </w:r>
      <w:r w:rsidRPr="004A0CD2">
        <w:rPr>
          <w:w w:val="105"/>
        </w:rPr>
        <w:t>frequent visit to research farms’</w:t>
      </w:r>
      <w:r w:rsidRPr="004A0CD2">
        <w:t>, ‘</w:t>
      </w:r>
      <w:r w:rsidRPr="004A0CD2">
        <w:rPr>
          <w:w w:val="105"/>
        </w:rPr>
        <w:t>price of produce should be increased’</w:t>
      </w:r>
      <w:r w:rsidRPr="004A0CD2">
        <w:t>, ‘</w:t>
      </w:r>
      <w:r w:rsidRPr="004A0CD2">
        <w:rPr>
          <w:w w:val="105"/>
        </w:rPr>
        <w:t>availability of current agricultural literature</w:t>
      </w:r>
      <w:proofErr w:type="gramStart"/>
      <w:r w:rsidRPr="004A0CD2">
        <w:rPr>
          <w:w w:val="105"/>
        </w:rPr>
        <w:t>’</w:t>
      </w:r>
      <w:r w:rsidRPr="004A0CD2">
        <w:t>,  and</w:t>
      </w:r>
      <w:proofErr w:type="gramEnd"/>
      <w:r w:rsidRPr="004A0CD2">
        <w:t xml:space="preserve"> ‘</w:t>
      </w:r>
      <w:r w:rsidRPr="004A0CD2">
        <w:rPr>
          <w:w w:val="105"/>
        </w:rPr>
        <w:t>cost of chemicals should be reduced’</w:t>
      </w:r>
      <w:r w:rsidRPr="004A0CD2">
        <w:t>. The results of this study are in same line of findings repeated by</w:t>
      </w:r>
      <w:r w:rsidR="00E869CC" w:rsidRPr="004A0CD2">
        <w:t xml:space="preserve"> </w:t>
      </w:r>
      <w:r w:rsidRPr="004A0CD2">
        <w:t xml:space="preserve">Sahu (2011), Raghuvanshi </w:t>
      </w:r>
      <w:r w:rsidRPr="004A0CD2">
        <w:rPr>
          <w:i/>
          <w:iCs/>
        </w:rPr>
        <w:t>et al</w:t>
      </w:r>
      <w:r w:rsidRPr="004A0CD2">
        <w:rPr>
          <w:i/>
        </w:rPr>
        <w:t>.</w:t>
      </w:r>
      <w:r w:rsidRPr="004A0CD2">
        <w:t xml:space="preserve"> (2012)</w:t>
      </w:r>
      <w:r w:rsidRPr="004A0CD2">
        <w:rPr>
          <w:bCs/>
        </w:rPr>
        <w:t xml:space="preserve">, Chaudhary </w:t>
      </w:r>
      <w:r w:rsidRPr="004A0CD2">
        <w:rPr>
          <w:bCs/>
          <w:i/>
          <w:iCs/>
        </w:rPr>
        <w:t>et al</w:t>
      </w:r>
      <w:r w:rsidRPr="004A0CD2">
        <w:rPr>
          <w:bCs/>
          <w:i/>
        </w:rPr>
        <w:t>.</w:t>
      </w:r>
      <w:r w:rsidRPr="004A0CD2">
        <w:rPr>
          <w:bCs/>
        </w:rPr>
        <w:t xml:space="preserve"> (2013) and </w:t>
      </w:r>
      <w:r w:rsidRPr="004A0CD2">
        <w:t xml:space="preserve">Rajan </w:t>
      </w:r>
      <w:r w:rsidRPr="004A0CD2">
        <w:rPr>
          <w:i/>
          <w:iCs/>
        </w:rPr>
        <w:t>et al</w:t>
      </w:r>
      <w:r w:rsidRPr="004A0CD2">
        <w:t>. (2017).</w:t>
      </w:r>
    </w:p>
    <w:p w14:paraId="364E8FFB" w14:textId="77777777" w:rsidR="003B6CF4" w:rsidRPr="004A0CD2" w:rsidRDefault="003B6CF4" w:rsidP="003B6CF4">
      <w:pPr>
        <w:spacing w:before="120" w:line="360" w:lineRule="auto"/>
        <w:ind w:firstLine="720"/>
        <w:jc w:val="both"/>
        <w:rPr>
          <w:rFonts w:eastAsia="Calibri"/>
          <w:color w:val="FF0000"/>
        </w:rPr>
      </w:pPr>
      <w:r w:rsidRPr="004A0CD2">
        <w:t xml:space="preserve">The above discussed suggestions were made by soybean growers are important to consider in training </w:t>
      </w:r>
      <w:proofErr w:type="spellStart"/>
      <w:r w:rsidRPr="004A0CD2">
        <w:t>programme</w:t>
      </w:r>
      <w:proofErr w:type="spellEnd"/>
      <w:r w:rsidRPr="004A0CD2">
        <w:t xml:space="preserve"> by extension agencies, government department to minimize the </w:t>
      </w:r>
      <w:r w:rsidRPr="004A0CD2">
        <w:lastRenderedPageBreak/>
        <w:t>constraints which hinders the adoption of improved practices of soybean cultivation technology.</w:t>
      </w:r>
    </w:p>
    <w:p w14:paraId="7EF653B1" w14:textId="77777777" w:rsidR="00E869CC" w:rsidRPr="004A0CD2" w:rsidRDefault="008333FC" w:rsidP="00E869CC">
      <w:pPr>
        <w:spacing w:before="240" w:line="276" w:lineRule="auto"/>
        <w:jc w:val="both"/>
        <w:rPr>
          <w:b/>
          <w:bCs/>
          <w:lang w:bidi="hi-IN"/>
        </w:rPr>
      </w:pPr>
      <w:r w:rsidRPr="004A0CD2">
        <w:rPr>
          <w:b/>
          <w:bCs/>
          <w:cs/>
          <w:lang w:bidi="hi-IN"/>
        </w:rPr>
        <w:t>CONCLUSION</w:t>
      </w:r>
      <w:r w:rsidR="00BA4C56" w:rsidRPr="004A0CD2">
        <w:rPr>
          <w:b/>
          <w:bCs/>
          <w:lang w:bidi="hi-IN"/>
        </w:rPr>
        <w:t>:</w:t>
      </w:r>
    </w:p>
    <w:p w14:paraId="4AF5A064" w14:textId="77777777" w:rsidR="00E869CC" w:rsidRPr="004A0CD2" w:rsidRDefault="00E869CC" w:rsidP="00E869CC">
      <w:pPr>
        <w:spacing w:before="240" w:line="360" w:lineRule="auto"/>
        <w:jc w:val="both"/>
        <w:rPr>
          <w:b/>
          <w:bCs/>
          <w:lang w:bidi="hi-IN"/>
        </w:rPr>
      </w:pPr>
      <w:r w:rsidRPr="004A0CD2">
        <w:rPr>
          <w:b/>
          <w:bCs/>
          <w:lang w:bidi="hi-IN"/>
        </w:rPr>
        <w:tab/>
      </w:r>
      <w:r w:rsidR="003F29E5" w:rsidRPr="004A0CD2">
        <w:rPr>
          <w:lang w:bidi="hi-IN"/>
        </w:rPr>
        <w:t>It was</w:t>
      </w:r>
      <w:r w:rsidR="00D9386F" w:rsidRPr="004A0CD2">
        <w:rPr>
          <w:lang w:bidi="hi-IN"/>
        </w:rPr>
        <w:t xml:space="preserve"> reported from the research that the constraints </w:t>
      </w:r>
      <w:r w:rsidR="00C40D02" w:rsidRPr="004A0CD2">
        <w:rPr>
          <w:lang w:bidi="hi-IN"/>
        </w:rPr>
        <w:t xml:space="preserve">faced by the trained soybean growers </w:t>
      </w:r>
      <w:r w:rsidR="006C7DAB" w:rsidRPr="004A0CD2">
        <w:rPr>
          <w:lang w:bidi="hi-IN"/>
        </w:rPr>
        <w:t>are</w:t>
      </w:r>
      <w:r w:rsidR="006C7DAB" w:rsidRPr="004A0CD2">
        <w:rPr>
          <w:b/>
          <w:bCs/>
          <w:lang w:bidi="hi-IN"/>
        </w:rPr>
        <w:t xml:space="preserve"> </w:t>
      </w:r>
      <w:r w:rsidR="0061103B" w:rsidRPr="004A0CD2">
        <w:rPr>
          <w:w w:val="105"/>
        </w:rPr>
        <w:t>i.e., l</w:t>
      </w:r>
      <w:r w:rsidR="0061103B" w:rsidRPr="004A0CD2">
        <w:t>ack of money to purchase useful inputs, lack of current agricultural literature,</w:t>
      </w:r>
      <w:r w:rsidR="006C7DAB" w:rsidRPr="004A0CD2">
        <w:t xml:space="preserve"> </w:t>
      </w:r>
      <w:r w:rsidR="0061103B" w:rsidRPr="004A0CD2">
        <w:t xml:space="preserve">demonstrations not conducted adequately and </w:t>
      </w:r>
      <w:r w:rsidR="0061103B" w:rsidRPr="004A0CD2">
        <w:rPr>
          <w:color w:val="000000" w:themeColor="text1"/>
        </w:rPr>
        <w:t>timely</w:t>
      </w:r>
      <w:r w:rsidR="0061103B" w:rsidRPr="004A0CD2">
        <w:rPr>
          <w:rFonts w:eastAsia="Calibri"/>
          <w:color w:val="000000" w:themeColor="text1"/>
        </w:rPr>
        <w:t>,</w:t>
      </w:r>
      <w:r w:rsidR="006C7DAB" w:rsidRPr="004A0CD2">
        <w:rPr>
          <w:rFonts w:eastAsia="Calibri"/>
          <w:color w:val="000000" w:themeColor="text1"/>
        </w:rPr>
        <w:t xml:space="preserve"> </w:t>
      </w:r>
      <w:r w:rsidR="0061103B" w:rsidRPr="004A0CD2">
        <w:t>co-operative societies are not providing seeds timely</w:t>
      </w:r>
      <w:r w:rsidR="006C7DAB" w:rsidRPr="004A0CD2">
        <w:t xml:space="preserve"> </w:t>
      </w:r>
      <w:r w:rsidR="0061103B" w:rsidRPr="004A0CD2">
        <w:rPr>
          <w:rFonts w:eastAsia="Calibri"/>
          <w:color w:val="000000" w:themeColor="text1"/>
        </w:rPr>
        <w:t xml:space="preserve">and </w:t>
      </w:r>
      <w:r w:rsidR="0061103B" w:rsidRPr="004A0CD2">
        <w:t>low market price</w:t>
      </w:r>
      <w:r w:rsidR="0061103B" w:rsidRPr="004A0CD2">
        <w:rPr>
          <w:w w:val="105"/>
        </w:rPr>
        <w:t>.</w:t>
      </w:r>
    </w:p>
    <w:p w14:paraId="4C16F62B" w14:textId="77777777" w:rsidR="00E869CC" w:rsidRPr="004A0CD2" w:rsidRDefault="00E869CC" w:rsidP="00E869CC">
      <w:pPr>
        <w:spacing w:before="240" w:line="360" w:lineRule="auto"/>
        <w:jc w:val="both"/>
        <w:rPr>
          <w:b/>
          <w:bCs/>
          <w:lang w:bidi="hi-IN"/>
        </w:rPr>
      </w:pPr>
      <w:r w:rsidRPr="004A0CD2">
        <w:rPr>
          <w:b/>
          <w:bCs/>
          <w:lang w:bidi="hi-IN"/>
        </w:rPr>
        <w:tab/>
      </w:r>
      <w:r w:rsidR="006C7DAB" w:rsidRPr="004A0CD2">
        <w:rPr>
          <w:lang w:bidi="hi-IN"/>
        </w:rPr>
        <w:t>It was reported from the research that the constraints faced by the untrained soybean growers are</w:t>
      </w:r>
      <w:r w:rsidR="006C7DAB" w:rsidRPr="004A0CD2">
        <w:rPr>
          <w:w w:val="105"/>
        </w:rPr>
        <w:t xml:space="preserve"> </w:t>
      </w:r>
      <w:r w:rsidR="0061103B" w:rsidRPr="004A0CD2">
        <w:rPr>
          <w:w w:val="105"/>
        </w:rPr>
        <w:t>i.e., l</w:t>
      </w:r>
      <w:r w:rsidR="0061103B" w:rsidRPr="004A0CD2">
        <w:t xml:space="preserve">ack of money </w:t>
      </w:r>
      <w:r w:rsidR="0061103B" w:rsidRPr="004A0CD2">
        <w:rPr>
          <w:color w:val="000000" w:themeColor="text1"/>
        </w:rPr>
        <w:t>to purchase useful inputs</w:t>
      </w:r>
      <w:r w:rsidR="0061103B" w:rsidRPr="004A0CD2">
        <w:rPr>
          <w:rFonts w:eastAsia="Calibri"/>
          <w:color w:val="000000" w:themeColor="text1"/>
        </w:rPr>
        <w:t xml:space="preserve">, technological skills are not developed through special training </w:t>
      </w:r>
      <w:proofErr w:type="spellStart"/>
      <w:r w:rsidR="0061103B" w:rsidRPr="004A0CD2">
        <w:rPr>
          <w:rFonts w:eastAsia="Calibri"/>
          <w:color w:val="000000" w:themeColor="text1"/>
        </w:rPr>
        <w:t>programme</w:t>
      </w:r>
      <w:proofErr w:type="spellEnd"/>
      <w:r w:rsidR="0061103B" w:rsidRPr="004A0CD2">
        <w:rPr>
          <w:color w:val="000000" w:themeColor="text1"/>
        </w:rPr>
        <w:t>, lack of technical guidance by the KVK, co-operative societies are not providing seeds timely and low market price</w:t>
      </w:r>
      <w:r w:rsidR="0061103B" w:rsidRPr="004A0CD2">
        <w:rPr>
          <w:w w:val="105"/>
        </w:rPr>
        <w:t xml:space="preserve">. </w:t>
      </w:r>
    </w:p>
    <w:p w14:paraId="27EEA14B" w14:textId="77777777" w:rsidR="0061103B" w:rsidRDefault="00E869CC" w:rsidP="00E869CC">
      <w:pPr>
        <w:spacing w:before="240" w:line="360" w:lineRule="auto"/>
        <w:jc w:val="both"/>
        <w:rPr>
          <w:w w:val="105"/>
        </w:rPr>
      </w:pPr>
      <w:r w:rsidRPr="004A0CD2">
        <w:rPr>
          <w:b/>
          <w:bCs/>
          <w:lang w:bidi="hi-IN"/>
        </w:rPr>
        <w:tab/>
      </w:r>
      <w:r w:rsidR="0061103B" w:rsidRPr="004A0CD2">
        <w:rPr>
          <w:w w:val="105"/>
        </w:rPr>
        <w:t>The measure suggestions reported by the trained and untrained soybean growers i.e.,</w:t>
      </w:r>
      <w:r w:rsidR="0061103B" w:rsidRPr="004A0CD2">
        <w:t xml:space="preserve"> i</w:t>
      </w:r>
      <w:r w:rsidR="0061103B" w:rsidRPr="004A0CD2">
        <w:rPr>
          <w:w w:val="105"/>
        </w:rPr>
        <w:t xml:space="preserve">mproved seeds and inputs should be provided in timely, </w:t>
      </w:r>
      <w:r w:rsidR="0061103B" w:rsidRPr="004A0CD2">
        <w:t>‘</w:t>
      </w:r>
      <w:r w:rsidR="0061103B" w:rsidRPr="004A0CD2">
        <w:rPr>
          <w:w w:val="105"/>
        </w:rPr>
        <w:t>formation of more co-operative societies’</w:t>
      </w:r>
      <w:r w:rsidR="0061103B" w:rsidRPr="004A0CD2">
        <w:t xml:space="preserve">, ‘soybean crop related training </w:t>
      </w:r>
      <w:proofErr w:type="spellStart"/>
      <w:r w:rsidR="0061103B" w:rsidRPr="004A0CD2">
        <w:t>programme</w:t>
      </w:r>
      <w:proofErr w:type="spellEnd"/>
      <w:r w:rsidR="0061103B" w:rsidRPr="004A0CD2">
        <w:t xml:space="preserve"> should be conducted, ‘</w:t>
      </w:r>
      <w:r w:rsidR="0061103B" w:rsidRPr="004A0CD2">
        <w:rPr>
          <w:w w:val="105"/>
        </w:rPr>
        <w:t>more demonstrations should be conducted’</w:t>
      </w:r>
      <w:r w:rsidR="0061103B" w:rsidRPr="004A0CD2">
        <w:t>, ‘</w:t>
      </w:r>
      <w:r w:rsidR="0061103B" w:rsidRPr="004A0CD2">
        <w:rPr>
          <w:w w:val="105"/>
        </w:rPr>
        <w:t>frequent visit to research farms’</w:t>
      </w:r>
      <w:r w:rsidR="0061103B" w:rsidRPr="004A0CD2">
        <w:t>, ‘</w:t>
      </w:r>
      <w:r w:rsidR="0061103B" w:rsidRPr="004A0CD2">
        <w:rPr>
          <w:w w:val="105"/>
        </w:rPr>
        <w:t>price of produce should be increased’</w:t>
      </w:r>
      <w:r w:rsidR="0061103B" w:rsidRPr="004A0CD2">
        <w:t>, ‘</w:t>
      </w:r>
      <w:r w:rsidR="0061103B" w:rsidRPr="004A0CD2">
        <w:rPr>
          <w:w w:val="105"/>
        </w:rPr>
        <w:t>availability of current agricultural literature’</w:t>
      </w:r>
      <w:r w:rsidR="0061103B" w:rsidRPr="004A0CD2">
        <w:t>, and ‘</w:t>
      </w:r>
      <w:r w:rsidR="0061103B" w:rsidRPr="004A0CD2">
        <w:rPr>
          <w:w w:val="105"/>
        </w:rPr>
        <w:t>cost of chemicals should be reduced’.</w:t>
      </w:r>
    </w:p>
    <w:p w14:paraId="71F4842D" w14:textId="77777777" w:rsidR="00747E08" w:rsidRDefault="00747E08" w:rsidP="00E869CC">
      <w:pPr>
        <w:spacing w:before="240" w:line="360" w:lineRule="auto"/>
        <w:jc w:val="both"/>
        <w:rPr>
          <w:w w:val="105"/>
        </w:rPr>
      </w:pPr>
    </w:p>
    <w:p w14:paraId="08AE93A4" w14:textId="77777777" w:rsidR="007A5BFF" w:rsidRPr="004A0CD2" w:rsidRDefault="002A1897" w:rsidP="00C36486">
      <w:pPr>
        <w:spacing w:before="240" w:line="276" w:lineRule="auto"/>
        <w:jc w:val="both"/>
        <w:rPr>
          <w:b/>
          <w:bCs/>
          <w:lang w:bidi="hi-IN"/>
        </w:rPr>
      </w:pPr>
      <w:r w:rsidRPr="004A0CD2">
        <w:rPr>
          <w:b/>
          <w:bCs/>
          <w:cs/>
          <w:lang w:bidi="hi-IN"/>
        </w:rPr>
        <w:t>REFFERENCE</w:t>
      </w:r>
      <w:r w:rsidR="00B256FA" w:rsidRPr="004A0CD2">
        <w:rPr>
          <w:b/>
          <w:bCs/>
          <w:lang w:bidi="hi-IN"/>
        </w:rPr>
        <w:t>:</w:t>
      </w:r>
    </w:p>
    <w:p w14:paraId="2C62A271" w14:textId="77777777" w:rsidR="007A5BFF" w:rsidRPr="004A0CD2" w:rsidRDefault="007A5BFF" w:rsidP="003C7A99">
      <w:pPr>
        <w:tabs>
          <w:tab w:val="left" w:pos="2427"/>
          <w:tab w:val="left" w:pos="9270"/>
          <w:tab w:val="left" w:pos="9450"/>
        </w:tabs>
        <w:spacing w:before="240" w:line="360" w:lineRule="auto"/>
        <w:ind w:left="630" w:hanging="630"/>
        <w:jc w:val="both"/>
      </w:pPr>
      <w:proofErr w:type="spellStart"/>
      <w:r w:rsidRPr="004A0CD2">
        <w:rPr>
          <w:bCs/>
        </w:rPr>
        <w:t>Ajieh</w:t>
      </w:r>
      <w:proofErr w:type="spellEnd"/>
      <w:r w:rsidRPr="004A0CD2">
        <w:rPr>
          <w:bCs/>
        </w:rPr>
        <w:t xml:space="preserve"> CP. </w:t>
      </w:r>
      <w:r w:rsidRPr="004A0CD2">
        <w:t xml:space="preserve">2014. </w:t>
      </w:r>
      <w:r w:rsidRPr="004A0CD2">
        <w:rPr>
          <w:bCs/>
        </w:rPr>
        <w:t xml:space="preserve">Adoption of improved cassava production and </w:t>
      </w:r>
      <w:proofErr w:type="spellStart"/>
      <w:r w:rsidRPr="004A0CD2">
        <w:rPr>
          <w:bCs/>
        </w:rPr>
        <w:t>processingtechnologies</w:t>
      </w:r>
      <w:proofErr w:type="spellEnd"/>
      <w:r w:rsidRPr="004A0CD2">
        <w:rPr>
          <w:bCs/>
        </w:rPr>
        <w:t xml:space="preserve"> in </w:t>
      </w:r>
      <w:proofErr w:type="spellStart"/>
      <w:r w:rsidRPr="004A0CD2">
        <w:rPr>
          <w:bCs/>
        </w:rPr>
        <w:t>oshimili</w:t>
      </w:r>
      <w:proofErr w:type="spellEnd"/>
      <w:r w:rsidRPr="004A0CD2">
        <w:rPr>
          <w:bCs/>
        </w:rPr>
        <w:t xml:space="preserve"> north local government </w:t>
      </w:r>
      <w:proofErr w:type="spellStart"/>
      <w:r w:rsidRPr="004A0CD2">
        <w:rPr>
          <w:bCs/>
        </w:rPr>
        <w:t>areaof</w:t>
      </w:r>
      <w:proofErr w:type="spellEnd"/>
      <w:r w:rsidRPr="004A0CD2">
        <w:rPr>
          <w:bCs/>
        </w:rPr>
        <w:t xml:space="preserve"> Delta State, </w:t>
      </w:r>
      <w:proofErr w:type="spellStart"/>
      <w:r w:rsidRPr="004A0CD2">
        <w:rPr>
          <w:bCs/>
        </w:rPr>
        <w:t>Nigeria.</w:t>
      </w:r>
      <w:r w:rsidRPr="004A0CD2">
        <w:rPr>
          <w:i/>
        </w:rPr>
        <w:t>Indian</w:t>
      </w:r>
      <w:proofErr w:type="spellEnd"/>
      <w:r w:rsidRPr="004A0CD2">
        <w:rPr>
          <w:i/>
        </w:rPr>
        <w:t xml:space="preserve"> Res. J. Ext. Edu</w:t>
      </w:r>
      <w:r w:rsidRPr="004A0CD2">
        <w:t>. 14 (1): 21-25.</w:t>
      </w:r>
    </w:p>
    <w:p w14:paraId="5EFE94CD" w14:textId="77777777" w:rsidR="007A5BFF" w:rsidRPr="004A0CD2" w:rsidRDefault="007A5BFF" w:rsidP="00FF187F">
      <w:pPr>
        <w:tabs>
          <w:tab w:val="left" w:pos="2266"/>
          <w:tab w:val="left" w:pos="9270"/>
          <w:tab w:val="left" w:pos="9450"/>
        </w:tabs>
        <w:spacing w:before="240" w:line="360" w:lineRule="auto"/>
        <w:ind w:left="630" w:hanging="630"/>
        <w:jc w:val="both"/>
      </w:pPr>
      <w:r w:rsidRPr="004A0CD2">
        <w:t xml:space="preserve">Beda K. 2011. A study on training needs as perceived by the adopted farmers of KVK in </w:t>
      </w:r>
      <w:proofErr w:type="spellStart"/>
      <w:r w:rsidRPr="004A0CD2">
        <w:t>Dewas</w:t>
      </w:r>
      <w:proofErr w:type="spellEnd"/>
      <w:r w:rsidRPr="004A0CD2">
        <w:t xml:space="preserve"> district of Madhya Pradesh. M.Sc. (Ag.) unpublished thesis submitted to Rajmata </w:t>
      </w:r>
      <w:proofErr w:type="spellStart"/>
      <w:r w:rsidRPr="004A0CD2">
        <w:t>Vijayaraje</w:t>
      </w:r>
      <w:proofErr w:type="spellEnd"/>
      <w:r w:rsidRPr="004A0CD2">
        <w:t xml:space="preserve"> Scindia Krishi Vishwa </w:t>
      </w:r>
      <w:proofErr w:type="spellStart"/>
      <w:proofErr w:type="gramStart"/>
      <w:r w:rsidRPr="004A0CD2">
        <w:t>Vidyalaya,Gwalior</w:t>
      </w:r>
      <w:proofErr w:type="spellEnd"/>
      <w:proofErr w:type="gramEnd"/>
      <w:r w:rsidRPr="004A0CD2">
        <w:t>.</w:t>
      </w:r>
    </w:p>
    <w:p w14:paraId="679F6ED0" w14:textId="77777777" w:rsidR="007A5BFF" w:rsidRPr="004A0CD2" w:rsidRDefault="007A5BFF" w:rsidP="007A5BFF">
      <w:pPr>
        <w:tabs>
          <w:tab w:val="left" w:pos="9270"/>
          <w:tab w:val="left" w:pos="9450"/>
        </w:tabs>
        <w:autoSpaceDE w:val="0"/>
        <w:autoSpaceDN w:val="0"/>
        <w:adjustRightInd w:val="0"/>
        <w:spacing w:before="240" w:line="360" w:lineRule="auto"/>
        <w:ind w:left="630" w:hanging="630"/>
        <w:jc w:val="both"/>
      </w:pPr>
      <w:r w:rsidRPr="004A0CD2">
        <w:rPr>
          <w:bCs/>
        </w:rPr>
        <w:t>Chaudhary RP, Burman RR, Prasad R, Pandey R, Chaturvedi AK and Choudhary GK.</w:t>
      </w:r>
      <w:r w:rsidRPr="004A0CD2">
        <w:t xml:space="preserve">2013. </w:t>
      </w:r>
      <w:r w:rsidRPr="004A0CD2">
        <w:rPr>
          <w:bCs/>
        </w:rPr>
        <w:t xml:space="preserve">Knowledge level and adoption of production technology of </w:t>
      </w:r>
      <w:proofErr w:type="spellStart"/>
      <w:proofErr w:type="gramStart"/>
      <w:r w:rsidRPr="004A0CD2">
        <w:rPr>
          <w:bCs/>
        </w:rPr>
        <w:t>wheat.</w:t>
      </w:r>
      <w:r w:rsidRPr="004A0CD2">
        <w:rPr>
          <w:i/>
          <w:iCs/>
        </w:rPr>
        <w:t>Journal</w:t>
      </w:r>
      <w:proofErr w:type="spellEnd"/>
      <w:proofErr w:type="gramEnd"/>
      <w:r w:rsidRPr="004A0CD2">
        <w:rPr>
          <w:i/>
          <w:iCs/>
        </w:rPr>
        <w:t xml:space="preserve"> of Community Mobilization and Sustainable Development.</w:t>
      </w:r>
      <w:r w:rsidRPr="004A0CD2">
        <w:t>8 (1): 161-164.</w:t>
      </w:r>
    </w:p>
    <w:p w14:paraId="6A6B0271" w14:textId="77777777" w:rsidR="007A5BFF" w:rsidRPr="004A0CD2" w:rsidRDefault="007A5BFF" w:rsidP="003D0DA4">
      <w:pPr>
        <w:tabs>
          <w:tab w:val="left" w:pos="9270"/>
          <w:tab w:val="left" w:pos="9450"/>
        </w:tabs>
        <w:spacing w:before="240" w:line="360" w:lineRule="auto"/>
        <w:ind w:left="630" w:hanging="630"/>
        <w:jc w:val="both"/>
        <w:rPr>
          <w:i/>
          <w:iCs/>
        </w:rPr>
      </w:pPr>
      <w:proofErr w:type="spellStart"/>
      <w:r w:rsidRPr="004A0CD2">
        <w:lastRenderedPageBreak/>
        <w:t>Mulewa</w:t>
      </w:r>
      <w:proofErr w:type="spellEnd"/>
      <w:r w:rsidRPr="004A0CD2">
        <w:t xml:space="preserve"> Y. 2016. A study on training needs as perceived by the cotton growers in Dhar district of Madhya Pradesh. </w:t>
      </w:r>
      <w:r w:rsidRPr="004A0CD2">
        <w:rPr>
          <w:iCs/>
        </w:rPr>
        <w:t xml:space="preserve">M.Sc. (Ag.) unpublished thesis submitted to Rajmata </w:t>
      </w:r>
      <w:proofErr w:type="spellStart"/>
      <w:r w:rsidRPr="004A0CD2">
        <w:rPr>
          <w:iCs/>
        </w:rPr>
        <w:t>Vijayaraje</w:t>
      </w:r>
      <w:proofErr w:type="spellEnd"/>
      <w:r w:rsidRPr="004A0CD2">
        <w:rPr>
          <w:iCs/>
        </w:rPr>
        <w:t xml:space="preserve"> Scindia Krishi Vishwa Vidyalaya, Gwalior</w:t>
      </w:r>
      <w:r w:rsidRPr="004A0CD2">
        <w:rPr>
          <w:i/>
          <w:iCs/>
        </w:rPr>
        <w:t>.</w:t>
      </w:r>
    </w:p>
    <w:p w14:paraId="2649A3EF" w14:textId="77777777" w:rsidR="007A5BFF" w:rsidRPr="004A0CD2" w:rsidRDefault="007A5BFF" w:rsidP="00015DDD">
      <w:pPr>
        <w:pStyle w:val="Default"/>
        <w:tabs>
          <w:tab w:val="left" w:pos="9270"/>
          <w:tab w:val="left" w:pos="9450"/>
        </w:tabs>
        <w:spacing w:before="240" w:after="200" w:line="360" w:lineRule="auto"/>
        <w:ind w:left="630" w:hanging="630"/>
        <w:jc w:val="both"/>
        <w:rPr>
          <w:b/>
          <w:bCs/>
        </w:rPr>
      </w:pPr>
      <w:r w:rsidRPr="004A0CD2">
        <w:rPr>
          <w:color w:val="auto"/>
        </w:rPr>
        <w:t xml:space="preserve">Raghuvanshi R Choudhary S and </w:t>
      </w:r>
      <w:proofErr w:type="spellStart"/>
      <w:r w:rsidRPr="004A0CD2">
        <w:rPr>
          <w:color w:val="auto"/>
        </w:rPr>
        <w:t>Swarnakar</w:t>
      </w:r>
      <w:proofErr w:type="spellEnd"/>
      <w:r w:rsidRPr="004A0CD2">
        <w:rPr>
          <w:color w:val="auto"/>
        </w:rPr>
        <w:t xml:space="preserve"> VK. 2012.</w:t>
      </w:r>
      <w:r w:rsidRPr="004A0CD2">
        <w:rPr>
          <w:bCs/>
          <w:color w:val="auto"/>
        </w:rPr>
        <w:t xml:space="preserve">Impact of farmer field school on knowledge and adoption level of wheat crop in </w:t>
      </w:r>
      <w:proofErr w:type="spellStart"/>
      <w:r w:rsidRPr="004A0CD2">
        <w:rPr>
          <w:bCs/>
          <w:color w:val="auto"/>
        </w:rPr>
        <w:t>Sanwer</w:t>
      </w:r>
      <w:proofErr w:type="spellEnd"/>
      <w:r w:rsidRPr="004A0CD2">
        <w:rPr>
          <w:bCs/>
          <w:color w:val="auto"/>
        </w:rPr>
        <w:t xml:space="preserve"> block of Indore district Madhya Pradesh, </w:t>
      </w:r>
      <w:proofErr w:type="spellStart"/>
      <w:r w:rsidRPr="004A0CD2">
        <w:rPr>
          <w:bCs/>
          <w:color w:val="auto"/>
        </w:rPr>
        <w:t>India.</w:t>
      </w:r>
      <w:r w:rsidRPr="004A0CD2">
        <w:rPr>
          <w:i/>
          <w:color w:val="auto"/>
        </w:rPr>
        <w:t>The</w:t>
      </w:r>
      <w:proofErr w:type="spellEnd"/>
      <w:r w:rsidRPr="004A0CD2">
        <w:rPr>
          <w:i/>
          <w:color w:val="auto"/>
        </w:rPr>
        <w:t xml:space="preserve"> International Journal of Engineering and Science.</w:t>
      </w:r>
      <w:r w:rsidRPr="004A0CD2">
        <w:rPr>
          <w:color w:val="auto"/>
        </w:rPr>
        <w:t xml:space="preserve"> 1(2): 283-286.</w:t>
      </w:r>
    </w:p>
    <w:p w14:paraId="7222DD77" w14:textId="77777777" w:rsidR="007A5BFF" w:rsidRPr="004A0CD2" w:rsidRDefault="007A5BFF" w:rsidP="001579C8">
      <w:pPr>
        <w:pStyle w:val="Default"/>
        <w:tabs>
          <w:tab w:val="left" w:pos="9270"/>
          <w:tab w:val="left" w:pos="9450"/>
        </w:tabs>
        <w:spacing w:before="240" w:after="200" w:line="360" w:lineRule="auto"/>
        <w:ind w:left="630" w:hanging="630"/>
        <w:jc w:val="both"/>
        <w:rPr>
          <w:bCs/>
        </w:rPr>
      </w:pPr>
      <w:r w:rsidRPr="004A0CD2">
        <w:rPr>
          <w:bCs/>
        </w:rPr>
        <w:t xml:space="preserve">Ranjan R, Ansari MA, Verma AP, Shekhar S and Rashit S. 2017. Farmers’ Perception towards Effectiveness of Krishi Vigyan Kendra (KVKs): A Study in Uttarakhand, India. </w:t>
      </w:r>
      <w:proofErr w:type="spellStart"/>
      <w:r w:rsidRPr="004A0CD2">
        <w:rPr>
          <w:bCs/>
          <w:i/>
          <w:iCs/>
        </w:rPr>
        <w:t>Int.J.Curr.Microbiol.App.Sc</w:t>
      </w:r>
      <w:proofErr w:type="spellEnd"/>
      <w:r w:rsidRPr="004A0CD2">
        <w:rPr>
          <w:bCs/>
          <w:i/>
          <w:iCs/>
        </w:rPr>
        <w:t>. 6</w:t>
      </w:r>
      <w:r w:rsidRPr="004A0CD2">
        <w:rPr>
          <w:bCs/>
        </w:rPr>
        <w:t>(3): 878-890.</w:t>
      </w:r>
    </w:p>
    <w:p w14:paraId="3E970FAC" w14:textId="77777777" w:rsidR="007A5BFF" w:rsidRPr="004A0CD2" w:rsidRDefault="007A5BFF" w:rsidP="00E534F6">
      <w:pPr>
        <w:spacing w:before="120" w:after="120" w:line="360" w:lineRule="auto"/>
        <w:ind w:left="720" w:hanging="720"/>
        <w:jc w:val="both"/>
      </w:pPr>
      <w:r w:rsidRPr="004A0CD2">
        <w:t xml:space="preserve">Sahu BP. 2011. “Impact of agricultural technology management agency (ATMA) on socio-economic status of tribal farmers in </w:t>
      </w:r>
      <w:proofErr w:type="spellStart"/>
      <w:r w:rsidRPr="004A0CD2">
        <w:t>surguja</w:t>
      </w:r>
      <w:proofErr w:type="spellEnd"/>
      <w:r w:rsidRPr="004A0CD2">
        <w:t xml:space="preserve"> district of Chhattisgarh” M.Sc. (Ag.) unpublished thesis submitted to IGKVV, Raipur.</w:t>
      </w:r>
    </w:p>
    <w:p w14:paraId="444113A0" w14:textId="77777777" w:rsidR="007A5BFF" w:rsidRPr="004A0CD2" w:rsidRDefault="007A5BFF" w:rsidP="00E14127">
      <w:pPr>
        <w:autoSpaceDE w:val="0"/>
        <w:autoSpaceDN w:val="0"/>
        <w:adjustRightInd w:val="0"/>
        <w:spacing w:before="120" w:after="120" w:line="360" w:lineRule="auto"/>
        <w:ind w:left="720" w:hanging="720"/>
        <w:jc w:val="both"/>
      </w:pPr>
      <w:r w:rsidRPr="004A0CD2">
        <w:t xml:space="preserve">Singh KR, </w:t>
      </w:r>
      <w:proofErr w:type="spellStart"/>
      <w:r w:rsidRPr="004A0CD2">
        <w:t>Peshin</w:t>
      </w:r>
      <w:proofErr w:type="spellEnd"/>
      <w:r w:rsidRPr="004A0CD2">
        <w:t xml:space="preserve"> R and Saini SK. 2010.Evaluation of the agricultural vocational training </w:t>
      </w:r>
      <w:proofErr w:type="spellStart"/>
      <w:r w:rsidRPr="004A0CD2">
        <w:t>programmes</w:t>
      </w:r>
      <w:proofErr w:type="spellEnd"/>
      <w:r w:rsidRPr="004A0CD2">
        <w:t xml:space="preserve"> conducted by the Krishi Vigyan </w:t>
      </w:r>
      <w:proofErr w:type="spellStart"/>
      <w:r w:rsidRPr="004A0CD2">
        <w:t>Kendras</w:t>
      </w:r>
      <w:proofErr w:type="spellEnd"/>
      <w:r w:rsidRPr="004A0CD2">
        <w:t xml:space="preserve"> (Farm Science Centers) </w:t>
      </w:r>
      <w:proofErr w:type="spellStart"/>
      <w:r w:rsidRPr="004A0CD2">
        <w:t>Punjab.</w:t>
      </w:r>
      <w:r w:rsidRPr="004A0CD2">
        <w:rPr>
          <w:i/>
        </w:rPr>
        <w:t>Indian</w:t>
      </w:r>
      <w:proofErr w:type="spellEnd"/>
      <w:r w:rsidRPr="004A0CD2">
        <w:rPr>
          <w:i/>
        </w:rPr>
        <w:t xml:space="preserve"> Journal of Agriculture and Rural Development in the Tropics and Subtropics</w:t>
      </w:r>
      <w:r w:rsidRPr="004A0CD2">
        <w:t xml:space="preserve"> 111(2): 65-77.</w:t>
      </w:r>
    </w:p>
    <w:p w14:paraId="0F9AA84F" w14:textId="77777777" w:rsidR="007A5BFF" w:rsidRPr="004A0CD2" w:rsidRDefault="007A5BFF" w:rsidP="00A16785">
      <w:pPr>
        <w:autoSpaceDE w:val="0"/>
        <w:autoSpaceDN w:val="0"/>
        <w:adjustRightInd w:val="0"/>
        <w:spacing w:before="120" w:after="120" w:line="360" w:lineRule="auto"/>
        <w:ind w:left="720" w:hanging="720"/>
        <w:jc w:val="both"/>
      </w:pPr>
      <w:r w:rsidRPr="004A0CD2">
        <w:t xml:space="preserve">Singh P.K. and </w:t>
      </w:r>
      <w:proofErr w:type="spellStart"/>
      <w:r w:rsidRPr="004A0CD2">
        <w:t>varshaney</w:t>
      </w:r>
      <w:proofErr w:type="spellEnd"/>
      <w:r w:rsidRPr="004A0CD2">
        <w:t xml:space="preserve"> JG. 2010. Adoption level and constraints in rice production technology. Indian Research Journal of Extension Education.10 (1).</w:t>
      </w:r>
    </w:p>
    <w:sectPr w:rsidR="007A5BFF" w:rsidRPr="004A0CD2" w:rsidSect="00A85DD0">
      <w:headerReference w:type="even" r:id="rId8"/>
      <w:headerReference w:type="default" r:id="rId9"/>
      <w:footerReference w:type="even" r:id="rId10"/>
      <w:footerReference w:type="default" r:id="rId11"/>
      <w:headerReference w:type="first" r:id="rId12"/>
      <w:footerReference w:type="first" r:id="rId13"/>
      <w:pgSz w:w="12240" w:h="15840"/>
      <w:pgMar w:top="1080" w:right="1296" w:bottom="1080" w:left="172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CC991" w14:textId="77777777" w:rsidR="00B60D68" w:rsidRDefault="00B60D68" w:rsidP="00EA5A34">
      <w:r>
        <w:separator/>
      </w:r>
    </w:p>
  </w:endnote>
  <w:endnote w:type="continuationSeparator" w:id="0">
    <w:p w14:paraId="50666160" w14:textId="77777777" w:rsidR="00B60D68" w:rsidRDefault="00B60D68" w:rsidP="00EA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1707D" w14:textId="77777777" w:rsidR="00154410" w:rsidRDefault="00154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246"/>
      <w:docPartObj>
        <w:docPartGallery w:val="Page Numbers (Bottom of Page)"/>
        <w:docPartUnique/>
      </w:docPartObj>
    </w:sdtPr>
    <w:sdtContent>
      <w:sdt>
        <w:sdtPr>
          <w:id w:val="565050477"/>
          <w:docPartObj>
            <w:docPartGallery w:val="Page Numbers (Top of Page)"/>
            <w:docPartUnique/>
          </w:docPartObj>
        </w:sdtPr>
        <w:sdtContent>
          <w:p w14:paraId="2615626E" w14:textId="77777777" w:rsidR="00043510" w:rsidRDefault="00043510">
            <w:pPr>
              <w:pStyle w:val="Footer"/>
              <w:jc w:val="center"/>
            </w:pPr>
            <w:r>
              <w:t xml:space="preserve">Page </w:t>
            </w:r>
            <w:r w:rsidR="00CC11B2">
              <w:rPr>
                <w:b/>
              </w:rPr>
              <w:fldChar w:fldCharType="begin"/>
            </w:r>
            <w:r>
              <w:rPr>
                <w:b/>
              </w:rPr>
              <w:instrText xml:space="preserve"> PAGE </w:instrText>
            </w:r>
            <w:r w:rsidR="00CC11B2">
              <w:rPr>
                <w:b/>
              </w:rPr>
              <w:fldChar w:fldCharType="separate"/>
            </w:r>
            <w:r w:rsidR="00B34B37">
              <w:rPr>
                <w:b/>
                <w:noProof/>
              </w:rPr>
              <w:t>1</w:t>
            </w:r>
            <w:r w:rsidR="00CC11B2">
              <w:rPr>
                <w:b/>
              </w:rPr>
              <w:fldChar w:fldCharType="end"/>
            </w:r>
            <w:r>
              <w:t xml:space="preserve"> of </w:t>
            </w:r>
            <w:r w:rsidR="00CC11B2">
              <w:rPr>
                <w:b/>
              </w:rPr>
              <w:fldChar w:fldCharType="begin"/>
            </w:r>
            <w:r>
              <w:rPr>
                <w:b/>
              </w:rPr>
              <w:instrText xml:space="preserve"> NUMPAGES  </w:instrText>
            </w:r>
            <w:r w:rsidR="00CC11B2">
              <w:rPr>
                <w:b/>
              </w:rPr>
              <w:fldChar w:fldCharType="separate"/>
            </w:r>
            <w:r w:rsidR="00B34B37">
              <w:rPr>
                <w:b/>
                <w:noProof/>
              </w:rPr>
              <w:t>9</w:t>
            </w:r>
            <w:r w:rsidR="00CC11B2">
              <w:rPr>
                <w:b/>
              </w:rPr>
              <w:fldChar w:fldCharType="end"/>
            </w:r>
          </w:p>
        </w:sdtContent>
      </w:sdt>
    </w:sdtContent>
  </w:sdt>
  <w:p w14:paraId="1D6DE65D" w14:textId="77777777" w:rsidR="00043510" w:rsidRDefault="000435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878" w14:textId="77777777" w:rsidR="00154410" w:rsidRDefault="00154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DE132" w14:textId="77777777" w:rsidR="00B60D68" w:rsidRDefault="00B60D68" w:rsidP="00EA5A34">
      <w:r>
        <w:separator/>
      </w:r>
    </w:p>
  </w:footnote>
  <w:footnote w:type="continuationSeparator" w:id="0">
    <w:p w14:paraId="70018069" w14:textId="77777777" w:rsidR="00B60D68" w:rsidRDefault="00B60D68" w:rsidP="00EA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B1993" w14:textId="050CB199" w:rsidR="00154410" w:rsidRDefault="00154410">
    <w:pPr>
      <w:pStyle w:val="Header"/>
    </w:pPr>
    <w:r>
      <w:rPr>
        <w:noProof/>
      </w:rPr>
      <w:pict w14:anchorId="01787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22157" o:spid="_x0000_s1026" type="#_x0000_t136" style="position:absolute;margin-left:0;margin-top:0;width:584.65pt;height:64.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7F51" w14:textId="10B5EF6F" w:rsidR="00154410" w:rsidRDefault="00154410">
    <w:pPr>
      <w:pStyle w:val="Header"/>
    </w:pPr>
    <w:r>
      <w:rPr>
        <w:noProof/>
      </w:rPr>
      <w:pict w14:anchorId="1FE78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22158" o:spid="_x0000_s1027" type="#_x0000_t136" style="position:absolute;margin-left:0;margin-top:0;width:584.65pt;height:64.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0C275" w14:textId="016B1B54" w:rsidR="00154410" w:rsidRDefault="00154410">
    <w:pPr>
      <w:pStyle w:val="Header"/>
    </w:pPr>
    <w:r>
      <w:rPr>
        <w:noProof/>
      </w:rPr>
      <w:pict w14:anchorId="007E1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622156" o:spid="_x0000_s1025" type="#_x0000_t136" style="position:absolute;margin-left:0;margin-top:0;width:584.65pt;height:64.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B2A2F"/>
    <w:multiLevelType w:val="hybridMultilevel"/>
    <w:tmpl w:val="A02C406C"/>
    <w:lvl w:ilvl="0" w:tplc="35464E5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93634"/>
    <w:multiLevelType w:val="multilevel"/>
    <w:tmpl w:val="1F6E0928"/>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7328175C"/>
    <w:multiLevelType w:val="hybridMultilevel"/>
    <w:tmpl w:val="15129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4249578">
    <w:abstractNumId w:val="1"/>
  </w:num>
  <w:num w:numId="2" w16cid:durableId="1352104903">
    <w:abstractNumId w:val="0"/>
  </w:num>
  <w:num w:numId="3" w16cid:durableId="454107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574F"/>
    <w:rsid w:val="0000746B"/>
    <w:rsid w:val="00014B29"/>
    <w:rsid w:val="00015DDD"/>
    <w:rsid w:val="00022422"/>
    <w:rsid w:val="00026B05"/>
    <w:rsid w:val="00043510"/>
    <w:rsid w:val="00047F75"/>
    <w:rsid w:val="000569F7"/>
    <w:rsid w:val="00081D50"/>
    <w:rsid w:val="00084DAB"/>
    <w:rsid w:val="000931AA"/>
    <w:rsid w:val="000B0529"/>
    <w:rsid w:val="000E12B9"/>
    <w:rsid w:val="000E543C"/>
    <w:rsid w:val="000F1DD3"/>
    <w:rsid w:val="000F4A45"/>
    <w:rsid w:val="00101CF0"/>
    <w:rsid w:val="001110E7"/>
    <w:rsid w:val="001126F9"/>
    <w:rsid w:val="00147D3D"/>
    <w:rsid w:val="00151999"/>
    <w:rsid w:val="00152B63"/>
    <w:rsid w:val="00154410"/>
    <w:rsid w:val="001579C8"/>
    <w:rsid w:val="00163096"/>
    <w:rsid w:val="00182D0F"/>
    <w:rsid w:val="00195E90"/>
    <w:rsid w:val="001970E6"/>
    <w:rsid w:val="001A0708"/>
    <w:rsid w:val="001B2538"/>
    <w:rsid w:val="001C2E25"/>
    <w:rsid w:val="001F2D05"/>
    <w:rsid w:val="002069DD"/>
    <w:rsid w:val="00244432"/>
    <w:rsid w:val="002456A3"/>
    <w:rsid w:val="00255883"/>
    <w:rsid w:val="002561CC"/>
    <w:rsid w:val="00290968"/>
    <w:rsid w:val="00296341"/>
    <w:rsid w:val="00297D9F"/>
    <w:rsid w:val="002A1897"/>
    <w:rsid w:val="002B32CC"/>
    <w:rsid w:val="002B3F07"/>
    <w:rsid w:val="002D135D"/>
    <w:rsid w:val="002E1FCD"/>
    <w:rsid w:val="002F22AE"/>
    <w:rsid w:val="00302985"/>
    <w:rsid w:val="00304058"/>
    <w:rsid w:val="00307DFC"/>
    <w:rsid w:val="00310ED4"/>
    <w:rsid w:val="00320010"/>
    <w:rsid w:val="00325533"/>
    <w:rsid w:val="0038297D"/>
    <w:rsid w:val="00387B8E"/>
    <w:rsid w:val="003B46CF"/>
    <w:rsid w:val="003B6245"/>
    <w:rsid w:val="003B673B"/>
    <w:rsid w:val="003B6CF4"/>
    <w:rsid w:val="003C5B26"/>
    <w:rsid w:val="003C5E2B"/>
    <w:rsid w:val="003C6669"/>
    <w:rsid w:val="003C7A99"/>
    <w:rsid w:val="003D0DA4"/>
    <w:rsid w:val="003F29E5"/>
    <w:rsid w:val="003F2ABE"/>
    <w:rsid w:val="003F5B93"/>
    <w:rsid w:val="003F6782"/>
    <w:rsid w:val="00420AFE"/>
    <w:rsid w:val="00432033"/>
    <w:rsid w:val="00434F9D"/>
    <w:rsid w:val="00436F50"/>
    <w:rsid w:val="0046111F"/>
    <w:rsid w:val="004619F8"/>
    <w:rsid w:val="00467B30"/>
    <w:rsid w:val="00493DD6"/>
    <w:rsid w:val="004A0948"/>
    <w:rsid w:val="004A0CD2"/>
    <w:rsid w:val="004A2F96"/>
    <w:rsid w:val="004A7F4E"/>
    <w:rsid w:val="004C1436"/>
    <w:rsid w:val="004C2D2C"/>
    <w:rsid w:val="004E0306"/>
    <w:rsid w:val="004F09BE"/>
    <w:rsid w:val="004F18D2"/>
    <w:rsid w:val="00511906"/>
    <w:rsid w:val="00512C51"/>
    <w:rsid w:val="00535CE6"/>
    <w:rsid w:val="00536FA9"/>
    <w:rsid w:val="0055070E"/>
    <w:rsid w:val="005568F2"/>
    <w:rsid w:val="0056724A"/>
    <w:rsid w:val="0057019B"/>
    <w:rsid w:val="005711EF"/>
    <w:rsid w:val="00575A96"/>
    <w:rsid w:val="00584BF4"/>
    <w:rsid w:val="00585C7B"/>
    <w:rsid w:val="00590EEC"/>
    <w:rsid w:val="00591435"/>
    <w:rsid w:val="005A4392"/>
    <w:rsid w:val="005B6C35"/>
    <w:rsid w:val="005C4E98"/>
    <w:rsid w:val="005D24D1"/>
    <w:rsid w:val="005D3A62"/>
    <w:rsid w:val="005E5F3E"/>
    <w:rsid w:val="005F1CD5"/>
    <w:rsid w:val="00605C23"/>
    <w:rsid w:val="0061103B"/>
    <w:rsid w:val="006226E9"/>
    <w:rsid w:val="006230A1"/>
    <w:rsid w:val="00630DE5"/>
    <w:rsid w:val="006431A0"/>
    <w:rsid w:val="00677F13"/>
    <w:rsid w:val="006870E9"/>
    <w:rsid w:val="00690A2B"/>
    <w:rsid w:val="006A3B45"/>
    <w:rsid w:val="006C71EB"/>
    <w:rsid w:val="006C7DAB"/>
    <w:rsid w:val="00712983"/>
    <w:rsid w:val="0072336A"/>
    <w:rsid w:val="007276E4"/>
    <w:rsid w:val="00747D90"/>
    <w:rsid w:val="00747E08"/>
    <w:rsid w:val="0075091F"/>
    <w:rsid w:val="00757238"/>
    <w:rsid w:val="00790839"/>
    <w:rsid w:val="007A5BFF"/>
    <w:rsid w:val="007A67F5"/>
    <w:rsid w:val="007D72F7"/>
    <w:rsid w:val="0080660C"/>
    <w:rsid w:val="008333FC"/>
    <w:rsid w:val="0083578E"/>
    <w:rsid w:val="0084655C"/>
    <w:rsid w:val="008473D7"/>
    <w:rsid w:val="00870FF4"/>
    <w:rsid w:val="008961E0"/>
    <w:rsid w:val="008977E0"/>
    <w:rsid w:val="008A60E1"/>
    <w:rsid w:val="008B3AC9"/>
    <w:rsid w:val="008C17F1"/>
    <w:rsid w:val="008C720C"/>
    <w:rsid w:val="008D083B"/>
    <w:rsid w:val="008E2C96"/>
    <w:rsid w:val="008E4106"/>
    <w:rsid w:val="008E5103"/>
    <w:rsid w:val="009005B1"/>
    <w:rsid w:val="00912A56"/>
    <w:rsid w:val="00941A09"/>
    <w:rsid w:val="00962F78"/>
    <w:rsid w:val="00963ED4"/>
    <w:rsid w:val="00974CF5"/>
    <w:rsid w:val="00977075"/>
    <w:rsid w:val="00981BFE"/>
    <w:rsid w:val="0098222D"/>
    <w:rsid w:val="0098574F"/>
    <w:rsid w:val="0099019E"/>
    <w:rsid w:val="009A248D"/>
    <w:rsid w:val="009B7557"/>
    <w:rsid w:val="009B7CE7"/>
    <w:rsid w:val="009C2613"/>
    <w:rsid w:val="009D082B"/>
    <w:rsid w:val="009D2605"/>
    <w:rsid w:val="009D6B10"/>
    <w:rsid w:val="009E27CB"/>
    <w:rsid w:val="00A16785"/>
    <w:rsid w:val="00A17661"/>
    <w:rsid w:val="00A23C01"/>
    <w:rsid w:val="00A30A22"/>
    <w:rsid w:val="00A41867"/>
    <w:rsid w:val="00A53C96"/>
    <w:rsid w:val="00A60C77"/>
    <w:rsid w:val="00A61B09"/>
    <w:rsid w:val="00A81A56"/>
    <w:rsid w:val="00A85DD0"/>
    <w:rsid w:val="00A928BE"/>
    <w:rsid w:val="00AB74A0"/>
    <w:rsid w:val="00AC11E3"/>
    <w:rsid w:val="00AF33C2"/>
    <w:rsid w:val="00B200E7"/>
    <w:rsid w:val="00B256FA"/>
    <w:rsid w:val="00B30FBC"/>
    <w:rsid w:val="00B34B37"/>
    <w:rsid w:val="00B5450B"/>
    <w:rsid w:val="00B5494B"/>
    <w:rsid w:val="00B60D68"/>
    <w:rsid w:val="00B673F1"/>
    <w:rsid w:val="00B85371"/>
    <w:rsid w:val="00B86FFF"/>
    <w:rsid w:val="00BA43DB"/>
    <w:rsid w:val="00BA4C56"/>
    <w:rsid w:val="00BB2AAE"/>
    <w:rsid w:val="00BB32B1"/>
    <w:rsid w:val="00BC66DC"/>
    <w:rsid w:val="00BC717F"/>
    <w:rsid w:val="00BE1C2B"/>
    <w:rsid w:val="00BE6173"/>
    <w:rsid w:val="00BE757E"/>
    <w:rsid w:val="00C004A7"/>
    <w:rsid w:val="00C0074F"/>
    <w:rsid w:val="00C36486"/>
    <w:rsid w:val="00C40680"/>
    <w:rsid w:val="00C40D02"/>
    <w:rsid w:val="00C72D6C"/>
    <w:rsid w:val="00C74F3B"/>
    <w:rsid w:val="00CA165C"/>
    <w:rsid w:val="00CC11B2"/>
    <w:rsid w:val="00CD1BB6"/>
    <w:rsid w:val="00CD2747"/>
    <w:rsid w:val="00CE08A7"/>
    <w:rsid w:val="00D047A3"/>
    <w:rsid w:val="00D45CD7"/>
    <w:rsid w:val="00D63553"/>
    <w:rsid w:val="00D66253"/>
    <w:rsid w:val="00D75187"/>
    <w:rsid w:val="00D9386F"/>
    <w:rsid w:val="00D96F3E"/>
    <w:rsid w:val="00DA1767"/>
    <w:rsid w:val="00DA3C70"/>
    <w:rsid w:val="00DC2BEC"/>
    <w:rsid w:val="00E00C66"/>
    <w:rsid w:val="00E14127"/>
    <w:rsid w:val="00E167E3"/>
    <w:rsid w:val="00E24080"/>
    <w:rsid w:val="00E27D48"/>
    <w:rsid w:val="00E473D5"/>
    <w:rsid w:val="00E51338"/>
    <w:rsid w:val="00E534F6"/>
    <w:rsid w:val="00E536BD"/>
    <w:rsid w:val="00E70531"/>
    <w:rsid w:val="00E80218"/>
    <w:rsid w:val="00E837B4"/>
    <w:rsid w:val="00E83A6E"/>
    <w:rsid w:val="00E84A89"/>
    <w:rsid w:val="00E869CC"/>
    <w:rsid w:val="00E93C88"/>
    <w:rsid w:val="00EA5A34"/>
    <w:rsid w:val="00EE1A98"/>
    <w:rsid w:val="00EE65A2"/>
    <w:rsid w:val="00EE71BF"/>
    <w:rsid w:val="00EE7541"/>
    <w:rsid w:val="00EF3531"/>
    <w:rsid w:val="00EF6EFB"/>
    <w:rsid w:val="00F0332A"/>
    <w:rsid w:val="00F17C34"/>
    <w:rsid w:val="00F24DFB"/>
    <w:rsid w:val="00F26431"/>
    <w:rsid w:val="00F66BDD"/>
    <w:rsid w:val="00F8563F"/>
    <w:rsid w:val="00F93A35"/>
    <w:rsid w:val="00FA424A"/>
    <w:rsid w:val="00FA5B8F"/>
    <w:rsid w:val="00FC2C2F"/>
    <w:rsid w:val="00FC3E5B"/>
    <w:rsid w:val="00FD007F"/>
    <w:rsid w:val="00FD7771"/>
    <w:rsid w:val="00FE3CE6"/>
    <w:rsid w:val="00FE7216"/>
    <w:rsid w:val="00FF18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68F92"/>
  <w15:docId w15:val="{97D6B8BE-C203-46F4-8179-252FCD39B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74F"/>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74F"/>
    <w:pPr>
      <w:ind w:left="720"/>
      <w:contextualSpacing/>
    </w:pPr>
  </w:style>
  <w:style w:type="character" w:styleId="Hyperlink">
    <w:name w:val="Hyperlink"/>
    <w:basedOn w:val="DefaultParagraphFont"/>
    <w:uiPriority w:val="99"/>
    <w:unhideWhenUsed/>
    <w:rsid w:val="009D6B10"/>
    <w:rPr>
      <w:color w:val="0000FF" w:themeColor="hyperlink"/>
      <w:u w:val="single"/>
    </w:rPr>
  </w:style>
  <w:style w:type="character" w:styleId="FootnoteReference">
    <w:name w:val="footnote reference"/>
    <w:basedOn w:val="DefaultParagraphFont"/>
    <w:uiPriority w:val="99"/>
    <w:semiHidden/>
    <w:unhideWhenUsed/>
    <w:rsid w:val="009D6B10"/>
    <w:rPr>
      <w:vertAlign w:val="superscript"/>
    </w:rPr>
  </w:style>
  <w:style w:type="paragraph" w:styleId="Header">
    <w:name w:val="header"/>
    <w:basedOn w:val="Normal"/>
    <w:link w:val="HeaderChar"/>
    <w:uiPriority w:val="99"/>
    <w:unhideWhenUsed/>
    <w:rsid w:val="00EA5A34"/>
    <w:pPr>
      <w:tabs>
        <w:tab w:val="center" w:pos="4680"/>
        <w:tab w:val="right" w:pos="9360"/>
      </w:tabs>
    </w:pPr>
  </w:style>
  <w:style w:type="character" w:customStyle="1" w:styleId="HeaderChar">
    <w:name w:val="Header Char"/>
    <w:basedOn w:val="DefaultParagraphFont"/>
    <w:link w:val="Header"/>
    <w:uiPriority w:val="99"/>
    <w:rsid w:val="00EA5A34"/>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EA5A34"/>
    <w:pPr>
      <w:tabs>
        <w:tab w:val="center" w:pos="4680"/>
        <w:tab w:val="right" w:pos="9360"/>
      </w:tabs>
    </w:pPr>
  </w:style>
  <w:style w:type="character" w:customStyle="1" w:styleId="FooterChar">
    <w:name w:val="Footer Char"/>
    <w:basedOn w:val="DefaultParagraphFont"/>
    <w:link w:val="Footer"/>
    <w:uiPriority w:val="99"/>
    <w:rsid w:val="00EA5A34"/>
    <w:rPr>
      <w:rFonts w:ascii="Times New Roman" w:eastAsia="Times New Roman" w:hAnsi="Times New Roman" w:cs="Times New Roman"/>
      <w:sz w:val="24"/>
      <w:szCs w:val="24"/>
      <w:lang w:bidi="ar-SA"/>
    </w:rPr>
  </w:style>
  <w:style w:type="table" w:styleId="TableGrid">
    <w:name w:val="Table Grid"/>
    <w:basedOn w:val="TableNormal"/>
    <w:rsid w:val="00BE757E"/>
    <w:pPr>
      <w:spacing w:after="0" w:line="240" w:lineRule="auto"/>
    </w:pPr>
    <w:rPr>
      <w:rFonts w:ascii="Times New Roman" w:eastAsia="Times New Roman" w:hAnsi="Times New Roman" w:cs="Times New Roman"/>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9A248D"/>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rsid w:val="009A248D"/>
    <w:rPr>
      <w:rFonts w:eastAsiaTheme="minorEastAsia"/>
      <w:szCs w:val="22"/>
      <w:lang w:bidi="ar-SA"/>
    </w:rPr>
  </w:style>
  <w:style w:type="paragraph" w:customStyle="1" w:styleId="Default">
    <w:name w:val="Default"/>
    <w:rsid w:val="00015DDD"/>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character" w:styleId="UnresolvedMention">
    <w:name w:val="Unresolved Mention"/>
    <w:basedOn w:val="DefaultParagraphFont"/>
    <w:uiPriority w:val="99"/>
    <w:semiHidden/>
    <w:unhideWhenUsed/>
    <w:rsid w:val="009D2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2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AF85C-BE1D-4B32-BC1B-E2239B817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ji</dc:creator>
  <cp:lastModifiedBy>Editor-22</cp:lastModifiedBy>
  <cp:revision>110</cp:revision>
  <cp:lastPrinted>2023-11-10T03:03:00Z</cp:lastPrinted>
  <dcterms:created xsi:type="dcterms:W3CDTF">2024-01-29T01:09:00Z</dcterms:created>
  <dcterms:modified xsi:type="dcterms:W3CDTF">2025-03-21T08:10:00Z</dcterms:modified>
</cp:coreProperties>
</file>