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8320C" w14:textId="77777777" w:rsidR="00BD4A57" w:rsidRDefault="002F2A50">
      <w:pPr>
        <w:pStyle w:val="NormalWeb"/>
        <w:jc w:val="center"/>
        <w:rPr>
          <w:rFonts w:ascii="Times New Roman" w:hAnsi="Times New Roman"/>
          <w:b/>
          <w:bCs/>
        </w:rPr>
      </w:pPr>
      <w:r>
        <w:rPr>
          <w:rFonts w:ascii="Times New Roman" w:hAnsi="Times New Roman"/>
          <w:b/>
          <w:bCs/>
        </w:rPr>
        <w:t>Evaluation of Mean Performance in Agronomic and Quality Traits of Bottle Gourd [</w:t>
      </w:r>
      <w:proofErr w:type="spellStart"/>
      <w:r>
        <w:rPr>
          <w:rFonts w:ascii="Times New Roman" w:hAnsi="Times New Roman"/>
          <w:b/>
          <w:bCs/>
          <w:i/>
          <w:iCs/>
        </w:rPr>
        <w:t>Lagenaria</w:t>
      </w:r>
      <w:proofErr w:type="spellEnd"/>
      <w:r>
        <w:rPr>
          <w:rFonts w:ascii="Times New Roman" w:hAnsi="Times New Roman"/>
          <w:b/>
          <w:bCs/>
          <w:i/>
          <w:iCs/>
        </w:rPr>
        <w:t xml:space="preserve"> </w:t>
      </w:r>
      <w:proofErr w:type="spellStart"/>
      <w:r>
        <w:rPr>
          <w:rFonts w:ascii="Times New Roman" w:hAnsi="Times New Roman"/>
          <w:b/>
          <w:bCs/>
          <w:i/>
          <w:iCs/>
        </w:rPr>
        <w:t>Siceraria</w:t>
      </w:r>
      <w:proofErr w:type="spellEnd"/>
      <w:r>
        <w:rPr>
          <w:rFonts w:ascii="Times New Roman" w:hAnsi="Times New Roman"/>
          <w:b/>
          <w:bCs/>
          <w:i/>
          <w:iCs/>
        </w:rPr>
        <w:t xml:space="preserve"> </w:t>
      </w:r>
      <w:r>
        <w:rPr>
          <w:rFonts w:ascii="Times New Roman" w:hAnsi="Times New Roman"/>
          <w:b/>
          <w:bCs/>
        </w:rPr>
        <w:t>(Molina)</w:t>
      </w:r>
      <w:proofErr w:type="spellStart"/>
      <w:r>
        <w:rPr>
          <w:rFonts w:ascii="Times New Roman" w:hAnsi="Times New Roman"/>
          <w:b/>
          <w:bCs/>
        </w:rPr>
        <w:t>Standl</w:t>
      </w:r>
      <w:proofErr w:type="spellEnd"/>
      <w:r>
        <w:rPr>
          <w:rFonts w:ascii="Times New Roman" w:hAnsi="Times New Roman"/>
          <w:b/>
          <w:bCs/>
        </w:rPr>
        <w:t xml:space="preserve">.] Genotypes. </w:t>
      </w:r>
    </w:p>
    <w:p w14:paraId="43698529" w14:textId="77777777" w:rsidR="00C76438" w:rsidRDefault="00C76438">
      <w:pPr>
        <w:pStyle w:val="NormalWeb"/>
        <w:spacing w:line="360" w:lineRule="auto"/>
        <w:rPr>
          <w:rFonts w:ascii="Times New Roman" w:hAnsi="Times New Roman"/>
          <w:b/>
        </w:rPr>
      </w:pPr>
    </w:p>
    <w:p w14:paraId="473ABB62" w14:textId="07D9A3B1" w:rsidR="00BD4A57" w:rsidRDefault="002F2A50" w:rsidP="00C76438">
      <w:pPr>
        <w:pStyle w:val="NormalWeb"/>
        <w:spacing w:before="100" w:after="100" w:line="360" w:lineRule="auto"/>
        <w:rPr>
          <w:rFonts w:ascii="Times New Roman" w:hAnsi="Times New Roman"/>
          <w:b/>
        </w:rPr>
      </w:pPr>
      <w:bookmarkStart w:id="0" w:name="_GoBack"/>
      <w:bookmarkEnd w:id="0"/>
      <w:r>
        <w:rPr>
          <w:rFonts w:ascii="Times New Roman" w:hAnsi="Times New Roman"/>
          <w:b/>
        </w:rPr>
        <w:t>ABSTRACT</w:t>
      </w:r>
    </w:p>
    <w:p w14:paraId="3333700D" w14:textId="77777777" w:rsidR="00BD4A57" w:rsidRDefault="002F2A50">
      <w:pPr>
        <w:pStyle w:val="NormalWeb"/>
        <w:spacing w:line="360" w:lineRule="auto"/>
        <w:jc w:val="both"/>
        <w:rPr>
          <w:rFonts w:ascii="Times New Roman" w:hAnsi="Times New Roman"/>
          <w:bCs/>
        </w:rPr>
      </w:pPr>
      <w:r>
        <w:rPr>
          <w:rFonts w:ascii="Times New Roman" w:hAnsi="Times New Roman"/>
          <w:bCs/>
        </w:rPr>
        <w:t>An experiment was conducted at the Experimental Field of Urban Technological Park (</w:t>
      </w:r>
      <w:proofErr w:type="spellStart"/>
      <w:r>
        <w:rPr>
          <w:rFonts w:ascii="Times New Roman" w:hAnsi="Times New Roman"/>
          <w:bCs/>
        </w:rPr>
        <w:t>Habbak</w:t>
      </w:r>
      <w:proofErr w:type="spellEnd"/>
      <w:r>
        <w:rPr>
          <w:rFonts w:ascii="Times New Roman" w:hAnsi="Times New Roman"/>
          <w:bCs/>
        </w:rPr>
        <w:t xml:space="preserve">), Srinagar, Jammu and Kashmir, during </w:t>
      </w:r>
      <w:r>
        <w:rPr>
          <w:rFonts w:ascii="Times New Roman" w:hAnsi="Times New Roman"/>
          <w:bCs/>
          <w:i/>
        </w:rPr>
        <w:t>Kharif</w:t>
      </w:r>
      <w:r>
        <w:rPr>
          <w:rFonts w:ascii="Times New Roman" w:hAnsi="Times New Roman"/>
          <w:bCs/>
        </w:rPr>
        <w:t xml:space="preserve">-2023 to assess forty-one phenotypically diverse bottle gourd genotypes, including two checks, </w:t>
      </w:r>
      <w:proofErr w:type="spellStart"/>
      <w:r>
        <w:rPr>
          <w:rFonts w:ascii="Times New Roman" w:hAnsi="Times New Roman"/>
          <w:bCs/>
        </w:rPr>
        <w:t>Pusa</w:t>
      </w:r>
      <w:proofErr w:type="spellEnd"/>
      <w:r>
        <w:rPr>
          <w:rFonts w:ascii="Times New Roman" w:hAnsi="Times New Roman"/>
          <w:bCs/>
        </w:rPr>
        <w:t xml:space="preserve"> Naveen and </w:t>
      </w:r>
      <w:proofErr w:type="spellStart"/>
      <w:r>
        <w:rPr>
          <w:rFonts w:ascii="Times New Roman" w:hAnsi="Times New Roman"/>
          <w:bCs/>
        </w:rPr>
        <w:t>Pusa</w:t>
      </w:r>
      <w:proofErr w:type="spellEnd"/>
      <w:r>
        <w:rPr>
          <w:rFonts w:ascii="Times New Roman" w:hAnsi="Times New Roman"/>
          <w:bCs/>
        </w:rPr>
        <w:t xml:space="preserve"> </w:t>
      </w:r>
      <w:proofErr w:type="spellStart"/>
      <w:r>
        <w:rPr>
          <w:rFonts w:ascii="Times New Roman" w:hAnsi="Times New Roman"/>
          <w:bCs/>
        </w:rPr>
        <w:t>Santushti</w:t>
      </w:r>
      <w:proofErr w:type="spellEnd"/>
      <w:r>
        <w:rPr>
          <w:rFonts w:ascii="Times New Roman" w:hAnsi="Times New Roman"/>
          <w:bCs/>
        </w:rPr>
        <w:t>, for different agronomic and quality traits. The experiment was laid out in single-factor Randomized Complete Block Design with th</w:t>
      </w:r>
      <w:r>
        <w:rPr>
          <w:rFonts w:ascii="Times New Roman" w:hAnsi="Times New Roman"/>
          <w:bCs/>
        </w:rPr>
        <w:t>ree replications. The analysis of variance showed significant differences among genotypes for all the traits. The highest fruit yield per hectare was found in SKUA-BG-35 (714.58 q), SKUA-BG-29 (654.36 q), and SKUA-BG-23 (621.77 q). The lowest fruit yield p</w:t>
      </w:r>
      <w:r>
        <w:rPr>
          <w:rFonts w:ascii="Times New Roman" w:hAnsi="Times New Roman"/>
          <w:bCs/>
        </w:rPr>
        <w:t xml:space="preserve">er hectare was obtained in </w:t>
      </w:r>
      <w:proofErr w:type="spellStart"/>
      <w:r>
        <w:rPr>
          <w:rFonts w:ascii="Times New Roman" w:hAnsi="Times New Roman"/>
          <w:bCs/>
        </w:rPr>
        <w:t>Pusa</w:t>
      </w:r>
      <w:proofErr w:type="spellEnd"/>
      <w:r>
        <w:rPr>
          <w:rFonts w:ascii="Times New Roman" w:hAnsi="Times New Roman"/>
          <w:bCs/>
        </w:rPr>
        <w:t xml:space="preserve"> Naveen (221.21 q), SKUA-BG-36 (237.20 q), and SKUA-BG-14 (316.61 q). The mean fruit yield per hectare over all genotypes was 485.74 q.</w:t>
      </w:r>
    </w:p>
    <w:p w14:paraId="575E6735" w14:textId="77777777" w:rsidR="00BD4A57" w:rsidRDefault="002F2A50">
      <w:pPr>
        <w:spacing w:line="360" w:lineRule="auto"/>
        <w:jc w:val="both"/>
        <w:rPr>
          <w:rStyle w:val="Strong"/>
          <w:rFonts w:ascii="Times New Roman" w:hAnsi="Times New Roman" w:cs="Times New Roman"/>
          <w:b w:val="0"/>
          <w:i/>
          <w:iCs/>
          <w:sz w:val="24"/>
          <w:szCs w:val="24"/>
        </w:rPr>
      </w:pPr>
      <w:r>
        <w:rPr>
          <w:rFonts w:ascii="Times New Roman" w:hAnsi="Times New Roman"/>
          <w:bCs/>
          <w:i/>
          <w:iCs/>
          <w:sz w:val="24"/>
          <w:szCs w:val="24"/>
        </w:rPr>
        <w:t xml:space="preserve">Keywords: </w:t>
      </w:r>
      <w:r>
        <w:rPr>
          <w:rFonts w:ascii="Times New Roman" w:hAnsi="Times New Roman" w:cs="Times New Roman"/>
          <w:bCs/>
          <w:i/>
          <w:iCs/>
          <w:sz w:val="24"/>
          <w:szCs w:val="24"/>
        </w:rPr>
        <w:t>B</w:t>
      </w:r>
      <w:r>
        <w:rPr>
          <w:rStyle w:val="Strong"/>
          <w:rFonts w:ascii="Times New Roman" w:hAnsi="Times New Roman" w:cs="Times New Roman"/>
          <w:b w:val="0"/>
          <w:i/>
          <w:iCs/>
          <w:sz w:val="24"/>
          <w:szCs w:val="24"/>
        </w:rPr>
        <w:t>ottle gourd genotypes; agronomic traits; fruit yield per hectare; randomized c</w:t>
      </w:r>
      <w:r>
        <w:rPr>
          <w:rStyle w:val="Strong"/>
          <w:rFonts w:ascii="Times New Roman" w:hAnsi="Times New Roman" w:cs="Times New Roman"/>
          <w:b w:val="0"/>
          <w:i/>
          <w:iCs/>
          <w:sz w:val="24"/>
          <w:szCs w:val="24"/>
        </w:rPr>
        <w:t>omplete block design; mean performance.</w:t>
      </w:r>
    </w:p>
    <w:p w14:paraId="5BAA36D7" w14:textId="60947CA6" w:rsidR="00BD4A57" w:rsidRDefault="002F2A50">
      <w:pPr>
        <w:numPr>
          <w:ilvl w:val="0"/>
          <w:numId w:val="1"/>
        </w:numPr>
        <w:spacing w:line="360" w:lineRule="auto"/>
        <w:jc w:val="both"/>
        <w:rPr>
          <w:rStyle w:val="Strong"/>
          <w:rFonts w:ascii="Times New Roman" w:hAnsi="Times New Roman" w:cs="Times New Roman"/>
          <w:bCs w:val="0"/>
          <w:sz w:val="24"/>
          <w:szCs w:val="24"/>
        </w:rPr>
      </w:pPr>
      <w:r>
        <w:rPr>
          <w:rStyle w:val="Strong"/>
          <w:rFonts w:ascii="Times New Roman" w:hAnsi="Times New Roman" w:cs="Times New Roman"/>
          <w:bCs w:val="0"/>
          <w:sz w:val="24"/>
          <w:szCs w:val="24"/>
        </w:rPr>
        <w:t>INTRODUCTION</w:t>
      </w:r>
    </w:p>
    <w:p w14:paraId="2C06C719" w14:textId="77777777" w:rsidR="00BD4A57" w:rsidRDefault="002F2A50">
      <w:pPr>
        <w:pStyle w:val="NormalWeb"/>
        <w:spacing w:line="360" w:lineRule="auto"/>
        <w:jc w:val="both"/>
        <w:rPr>
          <w:rFonts w:ascii="Times New Roman" w:hAnsi="Times New Roman"/>
        </w:rPr>
      </w:pPr>
      <w:r>
        <w:rPr>
          <w:rFonts w:ascii="Times New Roman" w:hAnsi="Times New Roman"/>
        </w:rPr>
        <w:t>Bottle gourd [</w:t>
      </w:r>
      <w:proofErr w:type="spellStart"/>
      <w:r>
        <w:rPr>
          <w:rFonts w:ascii="Times New Roman" w:hAnsi="Times New Roman"/>
          <w:i/>
          <w:iCs/>
        </w:rPr>
        <w:t>Lagenaria</w:t>
      </w:r>
      <w:proofErr w:type="spellEnd"/>
      <w:r>
        <w:rPr>
          <w:rFonts w:ascii="Times New Roman" w:hAnsi="Times New Roman"/>
          <w:i/>
          <w:iCs/>
        </w:rPr>
        <w:t xml:space="preserve"> </w:t>
      </w:r>
      <w:proofErr w:type="spellStart"/>
      <w:r>
        <w:rPr>
          <w:rFonts w:ascii="Times New Roman" w:hAnsi="Times New Roman"/>
          <w:i/>
          <w:iCs/>
        </w:rPr>
        <w:t>siceraria</w:t>
      </w:r>
      <w:proofErr w:type="spellEnd"/>
      <w:r>
        <w:rPr>
          <w:rFonts w:ascii="Times New Roman" w:hAnsi="Times New Roman"/>
        </w:rPr>
        <w:t xml:space="preserve"> (Molina)</w:t>
      </w:r>
      <w:proofErr w:type="spellStart"/>
      <w:r>
        <w:rPr>
          <w:rFonts w:ascii="Times New Roman" w:hAnsi="Times New Roman"/>
        </w:rPr>
        <w:t>Standl</w:t>
      </w:r>
      <w:proofErr w:type="spellEnd"/>
      <w:r>
        <w:rPr>
          <w:rFonts w:ascii="Times New Roman" w:hAnsi="Times New Roman"/>
        </w:rPr>
        <w:t>.], climbing vine from the family Cucurbitaceae, is one of the important vegetable crops grown in vast tropical and subtropical areas of the world. It is known for not only economic value but also for its medicinal and nutritional values. Th</w:t>
      </w:r>
      <w:r>
        <w:rPr>
          <w:rFonts w:ascii="Times New Roman" w:hAnsi="Times New Roman"/>
        </w:rPr>
        <w:t>e tender fruits of bottle gourd are consumed as a vegetable and its seeds as a source of oil and protein (</w:t>
      </w:r>
      <w:proofErr w:type="spellStart"/>
      <w:r>
        <w:rPr>
          <w:rFonts w:ascii="Times New Roman" w:hAnsi="Times New Roman"/>
        </w:rPr>
        <w:t>Barot</w:t>
      </w:r>
      <w:proofErr w:type="spellEnd"/>
      <w:r>
        <w:rPr>
          <w:rFonts w:ascii="Times New Roman" w:hAnsi="Times New Roman"/>
          <w:i/>
          <w:iCs/>
        </w:rPr>
        <w:t xml:space="preserve"> et al.</w:t>
      </w:r>
      <w:r>
        <w:rPr>
          <w:rFonts w:ascii="Times New Roman" w:hAnsi="Times New Roman"/>
        </w:rPr>
        <w:t>, 2015). It has been acclaimed for its cooling, diuretic, and digestive properties in traditional medicine, and more recent studies show t</w:t>
      </w:r>
      <w:r>
        <w:rPr>
          <w:rFonts w:ascii="Times New Roman" w:hAnsi="Times New Roman"/>
        </w:rPr>
        <w:t>hat it is an antioxidant and a cardioprotective agent. In many places, it has its cultural significance. Some have even used the mature fruit to put containers or use them as a musical instrument (</w:t>
      </w:r>
      <w:proofErr w:type="spellStart"/>
      <w:r>
        <w:rPr>
          <w:rFonts w:ascii="Times New Roman" w:hAnsi="Times New Roman"/>
        </w:rPr>
        <w:t>Dhatt</w:t>
      </w:r>
      <w:proofErr w:type="spellEnd"/>
      <w:r>
        <w:rPr>
          <w:rFonts w:ascii="Times New Roman" w:hAnsi="Times New Roman"/>
        </w:rPr>
        <w:t xml:space="preserve"> &amp; </w:t>
      </w:r>
      <w:proofErr w:type="spellStart"/>
      <w:r>
        <w:rPr>
          <w:rFonts w:ascii="Times New Roman" w:hAnsi="Times New Roman"/>
        </w:rPr>
        <w:t>Khosa</w:t>
      </w:r>
      <w:proofErr w:type="spellEnd"/>
      <w:r>
        <w:rPr>
          <w:rFonts w:ascii="Times New Roman" w:hAnsi="Times New Roman"/>
        </w:rPr>
        <w:t>, 2015). Research has made significant improve</w:t>
      </w:r>
      <w:r>
        <w:rPr>
          <w:rFonts w:ascii="Times New Roman" w:hAnsi="Times New Roman"/>
        </w:rPr>
        <w:t>ments on bottle gourd towards its production aspects, including productivity and quality features. Productivity indicators comprise aspects such as yield of fruit per plant, vine length, and number of primary branches. These traits often determine the suit</w:t>
      </w:r>
      <w:r>
        <w:rPr>
          <w:rFonts w:ascii="Times New Roman" w:hAnsi="Times New Roman"/>
        </w:rPr>
        <w:t xml:space="preserve">ability of a genotype for cultivation under specific </w:t>
      </w:r>
      <w:proofErr w:type="spellStart"/>
      <w:r>
        <w:rPr>
          <w:rFonts w:ascii="Times New Roman" w:hAnsi="Times New Roman"/>
        </w:rPr>
        <w:t>agro</w:t>
      </w:r>
      <w:proofErr w:type="spellEnd"/>
      <w:r>
        <w:rPr>
          <w:rFonts w:ascii="Times New Roman" w:hAnsi="Times New Roman"/>
        </w:rPr>
        <w:t>-climatic conditions. Similarly, quality traits, such as total sugars, dry matter content, and total soluble solids (TSS), are critical for consumer acceptability and market value. A balanced focus o</w:t>
      </w:r>
      <w:r>
        <w:rPr>
          <w:rFonts w:ascii="Times New Roman" w:hAnsi="Times New Roman"/>
        </w:rPr>
        <w:t>n both agronomic and quality traits is necessary to meet the demands of producers and consumers alike.</w:t>
      </w:r>
    </w:p>
    <w:p w14:paraId="1B10E0A0" w14:textId="77777777" w:rsidR="00BD4A57" w:rsidRDefault="002F2A50">
      <w:pPr>
        <w:pStyle w:val="NormalWeb"/>
        <w:spacing w:line="360" w:lineRule="auto"/>
        <w:jc w:val="both"/>
        <w:rPr>
          <w:rFonts w:ascii="Times New Roman" w:hAnsi="Times New Roman"/>
        </w:rPr>
      </w:pPr>
      <w:r>
        <w:rPr>
          <w:rFonts w:ascii="Times New Roman" w:hAnsi="Times New Roman"/>
        </w:rPr>
        <w:lastRenderedPageBreak/>
        <w:t>The bottle gourd genetic diversity has created extensive opportunities for breeding and selection programs, but full exploitation requires that genotypes</w:t>
      </w:r>
      <w:r>
        <w:rPr>
          <w:rFonts w:ascii="Times New Roman" w:hAnsi="Times New Roman"/>
        </w:rPr>
        <w:t xml:space="preserve"> be evaluated in a systematic fashion to get an overview of mean performance across a spectrum of traits (Mkhize </w:t>
      </w:r>
      <w:r>
        <w:rPr>
          <w:rFonts w:ascii="Times New Roman" w:hAnsi="Times New Roman"/>
          <w:i/>
          <w:iCs/>
        </w:rPr>
        <w:t>et al</w:t>
      </w:r>
      <w:r>
        <w:rPr>
          <w:rFonts w:ascii="Times New Roman" w:hAnsi="Times New Roman"/>
        </w:rPr>
        <w:t>., 2021). Mean performance can indeed be considered the most credible measure of a genotype's inherent potential especially considering it</w:t>
      </w:r>
      <w:r>
        <w:rPr>
          <w:rFonts w:ascii="Times New Roman" w:hAnsi="Times New Roman"/>
        </w:rPr>
        <w:t xml:space="preserve">s environmental influence. High-performing genotypes with stable expression of desirable traits may greatly improve the breeding program to develop improved varieties. The key aim of evaluating the genotypes is to ascertain lines with better agronomic and </w:t>
      </w:r>
      <w:r>
        <w:rPr>
          <w:rFonts w:ascii="Times New Roman" w:hAnsi="Times New Roman"/>
        </w:rPr>
        <w:t xml:space="preserve">quality traits under specific conditions (Iqbal </w:t>
      </w:r>
      <w:r>
        <w:rPr>
          <w:rFonts w:ascii="Times New Roman" w:hAnsi="Times New Roman"/>
          <w:i/>
          <w:iCs/>
        </w:rPr>
        <w:t>et al</w:t>
      </w:r>
      <w:r>
        <w:rPr>
          <w:rFonts w:ascii="Times New Roman" w:hAnsi="Times New Roman"/>
        </w:rPr>
        <w:t>., 2019). Yield-related traits are fruit number and weight, whereas quality traits include dry matter and vitamin C content, contributing to better nutritional value. However, those characteristics usual</w:t>
      </w:r>
      <w:r>
        <w:rPr>
          <w:rFonts w:ascii="Times New Roman" w:hAnsi="Times New Roman"/>
        </w:rPr>
        <w:t>ly present with complicated inheritance patterns and depend both on genetics and the environment. Thus, genotypes need to be evaluated in well-designed experiments with low environmental variation to offer strong data for selection.</w:t>
      </w:r>
    </w:p>
    <w:p w14:paraId="71862C18" w14:textId="77777777" w:rsidR="00BD4A57" w:rsidRDefault="002F2A50">
      <w:pPr>
        <w:pStyle w:val="NormalWeb"/>
        <w:spacing w:line="360" w:lineRule="auto"/>
        <w:jc w:val="both"/>
        <w:rPr>
          <w:rFonts w:ascii="Times New Roman" w:hAnsi="Times New Roman"/>
        </w:rPr>
      </w:pPr>
      <w:r>
        <w:rPr>
          <w:rFonts w:ascii="Times New Roman" w:hAnsi="Times New Roman"/>
        </w:rPr>
        <w:t>Bottle gourd, though im</w:t>
      </w:r>
      <w:r>
        <w:rPr>
          <w:rFonts w:ascii="Times New Roman" w:hAnsi="Times New Roman"/>
        </w:rPr>
        <w:t>portant, has not been the focus of research as much as other cucurbits like cucumber and watermelon. This gap highlights the necessity for studies that aim at its genetic enhancement. Assessment of mean performance of genotypes may assist in determining de</w:t>
      </w:r>
      <w:r>
        <w:rPr>
          <w:rFonts w:ascii="Times New Roman" w:hAnsi="Times New Roman"/>
        </w:rPr>
        <w:t>sirable traits and lines of interest for inclusion in breeding programs with special emphasis on improving yield and quality traits at the same time. Further, such assessments give information on the genetic variability, heritability and genetic gain for t</w:t>
      </w:r>
      <w:r>
        <w:rPr>
          <w:rFonts w:ascii="Times New Roman" w:hAnsi="Times New Roman"/>
        </w:rPr>
        <w:t>he target traits which are important for the success of the breeding programs.</w:t>
      </w:r>
    </w:p>
    <w:p w14:paraId="435689FB" w14:textId="77777777" w:rsidR="00BD4A57" w:rsidRDefault="002F2A50">
      <w:pPr>
        <w:spacing w:line="360" w:lineRule="auto"/>
        <w:jc w:val="both"/>
        <w:rPr>
          <w:rStyle w:val="Strong"/>
          <w:rFonts w:ascii="Times New Roman" w:hAnsi="Times New Roman"/>
          <w:b w:val="0"/>
          <w:sz w:val="24"/>
          <w:szCs w:val="24"/>
        </w:rPr>
      </w:pPr>
      <w:r>
        <w:rPr>
          <w:rStyle w:val="Strong"/>
          <w:rFonts w:ascii="Times New Roman" w:hAnsi="Times New Roman"/>
          <w:b w:val="0"/>
          <w:sz w:val="24"/>
          <w:szCs w:val="24"/>
        </w:rPr>
        <w:t>The current investigation seeks to assess the mean performance of bottle gourd genotypes for the entire set of agronomical as well as quality traits. The study also aims to scre</w:t>
      </w:r>
      <w:r>
        <w:rPr>
          <w:rStyle w:val="Strong"/>
          <w:rFonts w:ascii="Times New Roman" w:hAnsi="Times New Roman"/>
          <w:b w:val="0"/>
          <w:sz w:val="24"/>
          <w:szCs w:val="24"/>
        </w:rPr>
        <w:t>en a diverse panel of genotypes, with the focus of this study being high performing lines to serve as ideal candidates for breeding programs.</w:t>
      </w:r>
    </w:p>
    <w:p w14:paraId="69F8465C" w14:textId="77777777" w:rsidR="00BD4A57" w:rsidRDefault="002F2A50">
      <w:pPr>
        <w:spacing w:line="360" w:lineRule="auto"/>
        <w:jc w:val="both"/>
        <w:rPr>
          <w:rStyle w:val="Strong"/>
          <w:rFonts w:ascii="Times New Roman" w:hAnsi="Times New Roman"/>
          <w:bCs w:val="0"/>
          <w:sz w:val="24"/>
          <w:szCs w:val="24"/>
        </w:rPr>
      </w:pPr>
      <w:r>
        <w:rPr>
          <w:rStyle w:val="Strong"/>
          <w:rFonts w:ascii="Times New Roman" w:hAnsi="Times New Roman"/>
          <w:bCs w:val="0"/>
          <w:sz w:val="24"/>
          <w:szCs w:val="24"/>
        </w:rPr>
        <w:t>2. MATERIALS AND METHODS</w:t>
      </w:r>
    </w:p>
    <w:p w14:paraId="74B03200" w14:textId="77777777" w:rsidR="00BD4A57" w:rsidRDefault="002F2A50">
      <w:pPr>
        <w:spacing w:line="360" w:lineRule="auto"/>
        <w:jc w:val="both"/>
        <w:rPr>
          <w:rStyle w:val="Strong"/>
          <w:rFonts w:ascii="Times New Roman" w:hAnsi="Times New Roman"/>
          <w:b w:val="0"/>
          <w:sz w:val="24"/>
          <w:szCs w:val="24"/>
        </w:rPr>
      </w:pPr>
      <w:r>
        <w:rPr>
          <w:rStyle w:val="Strong"/>
          <w:rFonts w:ascii="Times New Roman" w:hAnsi="Times New Roman"/>
          <w:b w:val="0"/>
          <w:sz w:val="24"/>
          <w:szCs w:val="24"/>
        </w:rPr>
        <w:t xml:space="preserve">The study was conducted during </w:t>
      </w:r>
      <w:r>
        <w:rPr>
          <w:rStyle w:val="Strong"/>
          <w:rFonts w:ascii="Times New Roman" w:hAnsi="Times New Roman"/>
          <w:b w:val="0"/>
          <w:i/>
          <w:sz w:val="24"/>
          <w:szCs w:val="24"/>
        </w:rPr>
        <w:t xml:space="preserve">kharif </w:t>
      </w:r>
      <w:r>
        <w:rPr>
          <w:rStyle w:val="Strong"/>
          <w:rFonts w:ascii="Times New Roman" w:hAnsi="Times New Roman"/>
          <w:b w:val="0"/>
          <w:sz w:val="24"/>
          <w:szCs w:val="24"/>
        </w:rPr>
        <w:t>of 2023 in research plot at Urban Technological Par</w:t>
      </w:r>
      <w:r>
        <w:rPr>
          <w:rStyle w:val="Strong"/>
          <w:rFonts w:ascii="Times New Roman" w:hAnsi="Times New Roman"/>
          <w:b w:val="0"/>
          <w:sz w:val="24"/>
          <w:szCs w:val="24"/>
        </w:rPr>
        <w:t xml:space="preserve">k, </w:t>
      </w:r>
      <w:proofErr w:type="spellStart"/>
      <w:r>
        <w:rPr>
          <w:rStyle w:val="Strong"/>
          <w:rFonts w:ascii="Times New Roman" w:hAnsi="Times New Roman"/>
          <w:b w:val="0"/>
          <w:sz w:val="24"/>
          <w:szCs w:val="24"/>
        </w:rPr>
        <w:t>Habbak</w:t>
      </w:r>
      <w:proofErr w:type="spellEnd"/>
      <w:r>
        <w:rPr>
          <w:rStyle w:val="Strong"/>
          <w:rFonts w:ascii="Times New Roman" w:hAnsi="Times New Roman"/>
          <w:b w:val="0"/>
          <w:sz w:val="24"/>
          <w:szCs w:val="24"/>
        </w:rPr>
        <w:t>, Srinagar, Jammu and Kashmir. The coordinates of site are 34.16° N, 74.83° E and the altitude is 1608 meters above the sea level. This area is characterized with a temperate type of climate, within which warm summers are reported, with an extreme</w:t>
      </w:r>
      <w:r>
        <w:rPr>
          <w:rStyle w:val="Strong"/>
          <w:rFonts w:ascii="Times New Roman" w:hAnsi="Times New Roman"/>
          <w:b w:val="0"/>
          <w:sz w:val="24"/>
          <w:szCs w:val="24"/>
        </w:rPr>
        <w:t xml:space="preserve"> low of 5.26°C in October and an extreme high of 31.40°C in August. The area depicted the highest rainfall during the month of April. Evaluation of agronomic and quality traits was conducted on forty-one morphological diverse bottle gourd genotypes includi</w:t>
      </w:r>
      <w:r>
        <w:rPr>
          <w:rStyle w:val="Strong"/>
          <w:rFonts w:ascii="Times New Roman" w:hAnsi="Times New Roman"/>
          <w:b w:val="0"/>
          <w:sz w:val="24"/>
          <w:szCs w:val="24"/>
        </w:rPr>
        <w:t xml:space="preserve">ng two checks </w:t>
      </w:r>
      <w:proofErr w:type="spellStart"/>
      <w:r>
        <w:rPr>
          <w:rStyle w:val="Strong"/>
          <w:rFonts w:ascii="Times New Roman" w:hAnsi="Times New Roman"/>
          <w:b w:val="0"/>
          <w:sz w:val="24"/>
          <w:szCs w:val="24"/>
        </w:rPr>
        <w:t>Pusa</w:t>
      </w:r>
      <w:proofErr w:type="spellEnd"/>
      <w:r>
        <w:rPr>
          <w:rStyle w:val="Strong"/>
          <w:rFonts w:ascii="Times New Roman" w:hAnsi="Times New Roman"/>
          <w:b w:val="0"/>
          <w:sz w:val="24"/>
          <w:szCs w:val="24"/>
        </w:rPr>
        <w:t xml:space="preserve"> Naveen &amp; </w:t>
      </w:r>
      <w:proofErr w:type="spellStart"/>
      <w:r>
        <w:rPr>
          <w:rStyle w:val="Strong"/>
          <w:rFonts w:ascii="Times New Roman" w:hAnsi="Times New Roman"/>
          <w:b w:val="0"/>
          <w:sz w:val="24"/>
          <w:szCs w:val="24"/>
        </w:rPr>
        <w:t>Pusa</w:t>
      </w:r>
      <w:proofErr w:type="spellEnd"/>
      <w:r>
        <w:rPr>
          <w:rStyle w:val="Strong"/>
          <w:rFonts w:ascii="Times New Roman" w:hAnsi="Times New Roman"/>
          <w:b w:val="0"/>
          <w:sz w:val="24"/>
          <w:szCs w:val="24"/>
        </w:rPr>
        <w:t xml:space="preserve"> </w:t>
      </w:r>
      <w:proofErr w:type="spellStart"/>
      <w:r>
        <w:rPr>
          <w:rStyle w:val="Strong"/>
          <w:rFonts w:ascii="Times New Roman" w:hAnsi="Times New Roman"/>
          <w:b w:val="0"/>
          <w:sz w:val="24"/>
          <w:szCs w:val="24"/>
        </w:rPr>
        <w:t>Santushti</w:t>
      </w:r>
      <w:proofErr w:type="spellEnd"/>
      <w:r>
        <w:rPr>
          <w:rStyle w:val="Strong"/>
          <w:rFonts w:ascii="Times New Roman" w:hAnsi="Times New Roman"/>
          <w:b w:val="0"/>
          <w:sz w:val="24"/>
          <w:szCs w:val="24"/>
        </w:rPr>
        <w:t>. A randomized complete block design (RCBD) was used for the single-factor experiment. Proper agronomic practices which involved manuring, irrigation, pest control and weeding were carried out to promote optimal gr</w:t>
      </w:r>
      <w:r>
        <w:rPr>
          <w:rStyle w:val="Strong"/>
          <w:rFonts w:ascii="Times New Roman" w:hAnsi="Times New Roman"/>
          <w:b w:val="0"/>
          <w:sz w:val="24"/>
          <w:szCs w:val="24"/>
        </w:rPr>
        <w:t>owth of the crop.</w:t>
      </w:r>
    </w:p>
    <w:p w14:paraId="267B3080" w14:textId="77777777" w:rsidR="00BD4A57" w:rsidRDefault="002F2A50">
      <w:pPr>
        <w:spacing w:line="360" w:lineRule="auto"/>
        <w:jc w:val="both"/>
        <w:rPr>
          <w:rStyle w:val="Strong"/>
          <w:rFonts w:ascii="Times New Roman" w:hAnsi="Times New Roman"/>
          <w:b w:val="0"/>
          <w:sz w:val="24"/>
          <w:szCs w:val="24"/>
        </w:rPr>
      </w:pPr>
      <w:r>
        <w:rPr>
          <w:rStyle w:val="Strong"/>
          <w:rFonts w:ascii="Times New Roman" w:hAnsi="Times New Roman"/>
          <w:b w:val="0"/>
          <w:sz w:val="24"/>
          <w:szCs w:val="24"/>
        </w:rPr>
        <w:lastRenderedPageBreak/>
        <w:t xml:space="preserve">The study collected data for the numerous phenological, vegetative and yield traits from five randomly selected plants in each germplasm line across all replicates. The evaluated traits included node number at which the </w:t>
      </w:r>
      <w:proofErr w:type="spellStart"/>
      <w:r>
        <w:rPr>
          <w:rStyle w:val="Strong"/>
          <w:rFonts w:ascii="Times New Roman" w:hAnsi="Times New Roman"/>
          <w:b w:val="0"/>
          <w:sz w:val="24"/>
          <w:szCs w:val="24"/>
        </w:rPr>
        <w:t>I</w:t>
      </w:r>
      <w:r>
        <w:rPr>
          <w:rStyle w:val="Strong"/>
          <w:rFonts w:ascii="Times New Roman" w:hAnsi="Times New Roman"/>
          <w:b w:val="0"/>
          <w:sz w:val="24"/>
          <w:szCs w:val="24"/>
          <w:vertAlign w:val="superscript"/>
        </w:rPr>
        <w:t>st</w:t>
      </w:r>
      <w:proofErr w:type="spellEnd"/>
      <w:r>
        <w:rPr>
          <w:rStyle w:val="Strong"/>
          <w:rFonts w:ascii="Times New Roman" w:hAnsi="Times New Roman"/>
          <w:b w:val="0"/>
          <w:sz w:val="24"/>
          <w:szCs w:val="24"/>
          <w:vertAlign w:val="superscript"/>
        </w:rPr>
        <w:t xml:space="preserve"> </w:t>
      </w:r>
      <w:r>
        <w:rPr>
          <w:rStyle w:val="Strong"/>
          <w:rFonts w:ascii="Times New Roman" w:hAnsi="Times New Roman"/>
          <w:b w:val="0"/>
          <w:sz w:val="24"/>
          <w:szCs w:val="24"/>
        </w:rPr>
        <w:t>male flower ap</w:t>
      </w:r>
      <w:r>
        <w:rPr>
          <w:rStyle w:val="Strong"/>
          <w:rFonts w:ascii="Times New Roman" w:hAnsi="Times New Roman"/>
          <w:b w:val="0"/>
          <w:sz w:val="24"/>
          <w:szCs w:val="24"/>
        </w:rPr>
        <w:t xml:space="preserve">pears, node number at which the </w:t>
      </w:r>
      <w:proofErr w:type="spellStart"/>
      <w:r>
        <w:rPr>
          <w:rStyle w:val="Strong"/>
          <w:rFonts w:ascii="Times New Roman" w:hAnsi="Times New Roman"/>
          <w:b w:val="0"/>
          <w:sz w:val="24"/>
          <w:szCs w:val="24"/>
        </w:rPr>
        <w:t>I</w:t>
      </w:r>
      <w:r>
        <w:rPr>
          <w:rStyle w:val="Strong"/>
          <w:rFonts w:ascii="Times New Roman" w:hAnsi="Times New Roman"/>
          <w:b w:val="0"/>
          <w:sz w:val="24"/>
          <w:szCs w:val="24"/>
          <w:vertAlign w:val="superscript"/>
        </w:rPr>
        <w:t>st</w:t>
      </w:r>
      <w:proofErr w:type="spellEnd"/>
      <w:r>
        <w:rPr>
          <w:rStyle w:val="Strong"/>
          <w:rFonts w:ascii="Times New Roman" w:hAnsi="Times New Roman"/>
          <w:b w:val="0"/>
          <w:sz w:val="24"/>
          <w:szCs w:val="24"/>
          <w:vertAlign w:val="superscript"/>
        </w:rPr>
        <w:t xml:space="preserve"> </w:t>
      </w:r>
      <w:r>
        <w:rPr>
          <w:rStyle w:val="Strong"/>
          <w:rFonts w:ascii="Times New Roman" w:hAnsi="Times New Roman"/>
          <w:b w:val="0"/>
          <w:sz w:val="24"/>
          <w:szCs w:val="24"/>
        </w:rPr>
        <w:t xml:space="preserve"> female flower appears, number of primary branches, days to the appearance of the </w:t>
      </w:r>
      <w:proofErr w:type="spellStart"/>
      <w:r>
        <w:rPr>
          <w:rStyle w:val="Strong"/>
          <w:rFonts w:ascii="Times New Roman" w:hAnsi="Times New Roman"/>
          <w:b w:val="0"/>
          <w:sz w:val="24"/>
          <w:szCs w:val="24"/>
        </w:rPr>
        <w:t>I</w:t>
      </w:r>
      <w:r>
        <w:rPr>
          <w:rStyle w:val="Strong"/>
          <w:rFonts w:ascii="Times New Roman" w:hAnsi="Times New Roman"/>
          <w:b w:val="0"/>
          <w:sz w:val="24"/>
          <w:szCs w:val="24"/>
          <w:vertAlign w:val="superscript"/>
        </w:rPr>
        <w:t>st</w:t>
      </w:r>
      <w:proofErr w:type="spellEnd"/>
      <w:r>
        <w:rPr>
          <w:rStyle w:val="Strong"/>
          <w:rFonts w:ascii="Times New Roman" w:hAnsi="Times New Roman"/>
          <w:b w:val="0"/>
          <w:sz w:val="24"/>
          <w:szCs w:val="24"/>
        </w:rPr>
        <w:t xml:space="preserve"> male flower, days to the appearance of the </w:t>
      </w:r>
      <w:proofErr w:type="spellStart"/>
      <w:r>
        <w:rPr>
          <w:rStyle w:val="Strong"/>
          <w:rFonts w:ascii="Times New Roman" w:hAnsi="Times New Roman"/>
          <w:b w:val="0"/>
          <w:sz w:val="24"/>
          <w:szCs w:val="24"/>
        </w:rPr>
        <w:t>I</w:t>
      </w:r>
      <w:r>
        <w:rPr>
          <w:rStyle w:val="Strong"/>
          <w:rFonts w:ascii="Times New Roman" w:hAnsi="Times New Roman"/>
          <w:b w:val="0"/>
          <w:sz w:val="24"/>
          <w:szCs w:val="24"/>
          <w:vertAlign w:val="superscript"/>
        </w:rPr>
        <w:t>st</w:t>
      </w:r>
      <w:proofErr w:type="spellEnd"/>
      <w:r>
        <w:rPr>
          <w:rStyle w:val="Strong"/>
          <w:rFonts w:ascii="Times New Roman" w:hAnsi="Times New Roman"/>
          <w:b w:val="0"/>
          <w:sz w:val="24"/>
          <w:szCs w:val="24"/>
        </w:rPr>
        <w:t xml:space="preserve"> female flower, days to anthesis of the </w:t>
      </w:r>
      <w:proofErr w:type="spellStart"/>
      <w:r>
        <w:rPr>
          <w:rStyle w:val="Strong"/>
          <w:rFonts w:ascii="Times New Roman" w:hAnsi="Times New Roman"/>
          <w:b w:val="0"/>
          <w:sz w:val="24"/>
          <w:szCs w:val="24"/>
        </w:rPr>
        <w:t>I</w:t>
      </w:r>
      <w:r>
        <w:rPr>
          <w:rStyle w:val="Strong"/>
          <w:rFonts w:ascii="Times New Roman" w:hAnsi="Times New Roman"/>
          <w:b w:val="0"/>
          <w:sz w:val="24"/>
          <w:szCs w:val="24"/>
          <w:vertAlign w:val="superscript"/>
        </w:rPr>
        <w:t>st</w:t>
      </w:r>
      <w:proofErr w:type="spellEnd"/>
      <w:r>
        <w:rPr>
          <w:rStyle w:val="Strong"/>
          <w:rFonts w:ascii="Times New Roman" w:hAnsi="Times New Roman"/>
          <w:b w:val="0"/>
          <w:sz w:val="24"/>
          <w:szCs w:val="24"/>
        </w:rPr>
        <w:t xml:space="preserve"> male flower, days to anthesis of the </w:t>
      </w:r>
      <w:proofErr w:type="spellStart"/>
      <w:r>
        <w:rPr>
          <w:rStyle w:val="Strong"/>
          <w:rFonts w:ascii="Times New Roman" w:hAnsi="Times New Roman"/>
          <w:b w:val="0"/>
          <w:sz w:val="24"/>
          <w:szCs w:val="24"/>
        </w:rPr>
        <w:t>I</w:t>
      </w:r>
      <w:r>
        <w:rPr>
          <w:rStyle w:val="Strong"/>
          <w:rFonts w:ascii="Times New Roman" w:hAnsi="Times New Roman"/>
          <w:b w:val="0"/>
          <w:sz w:val="24"/>
          <w:szCs w:val="24"/>
          <w:vertAlign w:val="superscript"/>
        </w:rPr>
        <w:t>st</w:t>
      </w:r>
      <w:proofErr w:type="spellEnd"/>
      <w:r>
        <w:rPr>
          <w:rStyle w:val="Strong"/>
          <w:rFonts w:ascii="Times New Roman" w:hAnsi="Times New Roman"/>
          <w:b w:val="0"/>
          <w:sz w:val="24"/>
          <w:szCs w:val="24"/>
        </w:rPr>
        <w:t xml:space="preserve"> fem</w:t>
      </w:r>
      <w:r>
        <w:rPr>
          <w:rStyle w:val="Strong"/>
          <w:rFonts w:ascii="Times New Roman" w:hAnsi="Times New Roman"/>
          <w:b w:val="0"/>
          <w:sz w:val="24"/>
          <w:szCs w:val="24"/>
        </w:rPr>
        <w:t xml:space="preserve">ale flower, sex ratio (male to female flowers), days to the </w:t>
      </w:r>
      <w:proofErr w:type="spellStart"/>
      <w:r>
        <w:rPr>
          <w:rStyle w:val="Strong"/>
          <w:rFonts w:ascii="Times New Roman" w:hAnsi="Times New Roman"/>
          <w:b w:val="0"/>
          <w:sz w:val="24"/>
          <w:szCs w:val="24"/>
        </w:rPr>
        <w:t>I</w:t>
      </w:r>
      <w:r>
        <w:rPr>
          <w:rStyle w:val="Strong"/>
          <w:rFonts w:ascii="Times New Roman" w:hAnsi="Times New Roman"/>
          <w:b w:val="0"/>
          <w:sz w:val="24"/>
          <w:szCs w:val="24"/>
          <w:vertAlign w:val="superscript"/>
        </w:rPr>
        <w:t>st</w:t>
      </w:r>
      <w:proofErr w:type="spellEnd"/>
      <w:r>
        <w:rPr>
          <w:rStyle w:val="Strong"/>
          <w:rFonts w:ascii="Times New Roman" w:hAnsi="Times New Roman"/>
          <w:b w:val="0"/>
          <w:sz w:val="24"/>
          <w:szCs w:val="24"/>
        </w:rPr>
        <w:t xml:space="preserve"> fruit harvest, days to the last fruit harvest, vine length (m), number of fruits per plant, average fruit weight (kg), fruit length (cm), fruit diameter (cm), seed cavity width (cm), flesh thi</w:t>
      </w:r>
      <w:r>
        <w:rPr>
          <w:rStyle w:val="Strong"/>
          <w:rFonts w:ascii="Times New Roman" w:hAnsi="Times New Roman"/>
          <w:b w:val="0"/>
          <w:sz w:val="24"/>
          <w:szCs w:val="24"/>
        </w:rPr>
        <w:t>ckness (cm), rind thickness (mm), seed cavity weight (g), flesh weight (g), fruit yield per plant (kg), fruit yield per hectare (q), number of seeds per fruit, 100 seed weight (g), total sugars (%), dry matter content (%), Vitamin C content (mg/100 g), tot</w:t>
      </w:r>
      <w:r>
        <w:rPr>
          <w:rStyle w:val="Strong"/>
          <w:rFonts w:ascii="Times New Roman" w:hAnsi="Times New Roman"/>
          <w:b w:val="0"/>
          <w:sz w:val="24"/>
          <w:szCs w:val="24"/>
        </w:rPr>
        <w:t>al soluble solids (°Brix), chlorophyll content (mg/100 g), and crude fiber content (%).</w:t>
      </w:r>
    </w:p>
    <w:p w14:paraId="5F0053C6" w14:textId="7ED3C27B" w:rsidR="00BD4A57" w:rsidRPr="004B05C6" w:rsidRDefault="002F2A50" w:rsidP="004B05C6">
      <w:pPr>
        <w:pStyle w:val="ListParagraph"/>
        <w:numPr>
          <w:ilvl w:val="0"/>
          <w:numId w:val="2"/>
        </w:numPr>
        <w:tabs>
          <w:tab w:val="left" w:pos="312"/>
        </w:tabs>
        <w:jc w:val="both"/>
        <w:rPr>
          <w:rStyle w:val="Strong"/>
          <w:rFonts w:ascii="Times New Roman" w:hAnsi="Times New Roman"/>
          <w:bCs w:val="0"/>
          <w:sz w:val="24"/>
          <w:szCs w:val="24"/>
        </w:rPr>
      </w:pPr>
      <w:r w:rsidRPr="004B05C6">
        <w:rPr>
          <w:rStyle w:val="Strong"/>
          <w:rFonts w:ascii="Times New Roman" w:hAnsi="Times New Roman"/>
          <w:bCs w:val="0"/>
          <w:sz w:val="24"/>
          <w:szCs w:val="24"/>
        </w:rPr>
        <w:t>RESULTS AND DISCUSSION</w:t>
      </w:r>
    </w:p>
    <w:p w14:paraId="2A9AB264" w14:textId="77777777" w:rsidR="00BD4A57" w:rsidRDefault="002F2A50">
      <w:pPr>
        <w:widowControl w:val="0"/>
        <w:tabs>
          <w:tab w:val="left" w:pos="709"/>
        </w:tabs>
        <w:spacing w:before="120" w:after="120" w:line="360" w:lineRule="auto"/>
        <w:jc w:val="both"/>
        <w:rPr>
          <w:rFonts w:ascii="Times New Roman" w:hAnsi="Times New Roman"/>
          <w:color w:val="000000"/>
          <w:spacing w:val="-4"/>
          <w:sz w:val="24"/>
          <w:szCs w:val="24"/>
        </w:rPr>
      </w:pPr>
      <w:r>
        <w:rPr>
          <w:rStyle w:val="Strong"/>
          <w:rFonts w:ascii="Times New Roman" w:hAnsi="Times New Roman"/>
          <w:b w:val="0"/>
          <w:sz w:val="24"/>
          <w:szCs w:val="24"/>
        </w:rPr>
        <w:t xml:space="preserve">The results from the analysis of the mean values indicated that no single genotype outperformed all the traits that were being studied (Table1,2 and 3). </w:t>
      </w:r>
      <w:r>
        <w:rPr>
          <w:rFonts w:ascii="Times New Roman" w:hAnsi="Times New Roman"/>
          <w:color w:val="000000"/>
          <w:spacing w:val="-4"/>
          <w:sz w:val="24"/>
          <w:szCs w:val="24"/>
        </w:rPr>
        <w:t>However, certain genotypes demonstrated superiority in specific traits. For instance, SKUA-BG-35, SKUA-</w:t>
      </w:r>
      <w:r>
        <w:rPr>
          <w:rFonts w:ascii="Times New Roman" w:hAnsi="Times New Roman"/>
          <w:color w:val="000000"/>
          <w:spacing w:val="-4"/>
          <w:sz w:val="24"/>
          <w:szCs w:val="24"/>
        </w:rPr>
        <w:t xml:space="preserve">BG-29, SKUA-BG-23, SKUA-BG-25 and SKUA-BG-27 outperformed others in the node number at which the </w:t>
      </w:r>
      <w:proofErr w:type="spellStart"/>
      <w:r>
        <w:rPr>
          <w:rFonts w:ascii="Times New Roman" w:hAnsi="Times New Roman"/>
          <w:color w:val="000000"/>
          <w:spacing w:val="-4"/>
          <w:sz w:val="24"/>
          <w:szCs w:val="24"/>
        </w:rPr>
        <w:t>I</w:t>
      </w:r>
      <w:r>
        <w:rPr>
          <w:rFonts w:ascii="Times New Roman" w:hAnsi="Times New Roman"/>
          <w:color w:val="000000"/>
          <w:spacing w:val="-4"/>
          <w:sz w:val="24"/>
          <w:szCs w:val="24"/>
          <w:vertAlign w:val="superscript"/>
        </w:rPr>
        <w:t>st</w:t>
      </w:r>
      <w:proofErr w:type="spellEnd"/>
      <w:r>
        <w:rPr>
          <w:rFonts w:ascii="Times New Roman" w:hAnsi="Times New Roman"/>
          <w:color w:val="000000"/>
          <w:spacing w:val="-4"/>
          <w:sz w:val="24"/>
          <w:szCs w:val="24"/>
        </w:rPr>
        <w:t xml:space="preserve"> male flower appears. In terms of the node number at which </w:t>
      </w:r>
      <w:proofErr w:type="spellStart"/>
      <w:r>
        <w:rPr>
          <w:rFonts w:ascii="Times New Roman" w:hAnsi="Times New Roman"/>
          <w:color w:val="000000"/>
          <w:spacing w:val="-4"/>
          <w:sz w:val="24"/>
          <w:szCs w:val="24"/>
        </w:rPr>
        <w:t>I</w:t>
      </w:r>
      <w:r>
        <w:rPr>
          <w:rFonts w:ascii="Times New Roman" w:hAnsi="Times New Roman"/>
          <w:color w:val="000000"/>
          <w:spacing w:val="-4"/>
          <w:sz w:val="24"/>
          <w:szCs w:val="24"/>
          <w:vertAlign w:val="superscript"/>
        </w:rPr>
        <w:t>st</w:t>
      </w:r>
      <w:proofErr w:type="spellEnd"/>
      <w:r>
        <w:rPr>
          <w:rFonts w:ascii="Times New Roman" w:hAnsi="Times New Roman"/>
          <w:color w:val="000000"/>
          <w:spacing w:val="-4"/>
          <w:sz w:val="24"/>
          <w:szCs w:val="24"/>
        </w:rPr>
        <w:t xml:space="preserve"> female flower appears, genotypes like SKUA-BG-35, SKUA-BG-29, SKUA-BG-4, SKUA-BG-5, SKUA-BG-9, SKUA-BG-23, SKUA-BG-24, SKUA-BG-25 and SKUA-BG-26 were superior. For the number of primary branches, SKUA-BG-35, SKUA-BG-23, SKUA-BG-29, SKUA-BG-25, SKUA-BG-11 </w:t>
      </w:r>
      <w:r>
        <w:rPr>
          <w:rFonts w:ascii="Times New Roman" w:hAnsi="Times New Roman"/>
          <w:color w:val="000000"/>
          <w:spacing w:val="-4"/>
          <w:sz w:val="24"/>
          <w:szCs w:val="24"/>
        </w:rPr>
        <w:t xml:space="preserve">and SKUA-BG-27 performed the best. Regarding days to the appearance of the </w:t>
      </w:r>
      <w:proofErr w:type="spellStart"/>
      <w:r>
        <w:rPr>
          <w:rFonts w:ascii="Times New Roman" w:hAnsi="Times New Roman"/>
          <w:color w:val="000000"/>
          <w:spacing w:val="-4"/>
          <w:sz w:val="24"/>
          <w:szCs w:val="24"/>
        </w:rPr>
        <w:t>I</w:t>
      </w:r>
      <w:r>
        <w:rPr>
          <w:rFonts w:ascii="Times New Roman" w:hAnsi="Times New Roman"/>
          <w:color w:val="000000"/>
          <w:spacing w:val="-4"/>
          <w:sz w:val="24"/>
          <w:szCs w:val="24"/>
          <w:vertAlign w:val="superscript"/>
        </w:rPr>
        <w:t>st</w:t>
      </w:r>
      <w:proofErr w:type="spellEnd"/>
      <w:r>
        <w:rPr>
          <w:rFonts w:ascii="Times New Roman" w:hAnsi="Times New Roman"/>
          <w:color w:val="000000"/>
          <w:spacing w:val="-4"/>
          <w:sz w:val="24"/>
          <w:szCs w:val="24"/>
        </w:rPr>
        <w:t xml:space="preserve"> male flower, </w:t>
      </w:r>
      <w:proofErr w:type="spellStart"/>
      <w:r>
        <w:rPr>
          <w:rFonts w:ascii="Times New Roman" w:hAnsi="Times New Roman"/>
          <w:color w:val="000000"/>
          <w:spacing w:val="-4"/>
          <w:sz w:val="24"/>
          <w:szCs w:val="24"/>
        </w:rPr>
        <w:t>Pusa</w:t>
      </w:r>
      <w:proofErr w:type="spellEnd"/>
      <w:r>
        <w:rPr>
          <w:rFonts w:ascii="Times New Roman" w:hAnsi="Times New Roman"/>
          <w:color w:val="000000"/>
          <w:spacing w:val="-4"/>
          <w:sz w:val="24"/>
          <w:szCs w:val="24"/>
        </w:rPr>
        <w:t xml:space="preserve"> </w:t>
      </w:r>
      <w:proofErr w:type="spellStart"/>
      <w:r>
        <w:rPr>
          <w:rFonts w:ascii="Times New Roman" w:hAnsi="Times New Roman"/>
          <w:color w:val="000000"/>
          <w:spacing w:val="-4"/>
          <w:sz w:val="24"/>
          <w:szCs w:val="24"/>
        </w:rPr>
        <w:t>Santushti</w:t>
      </w:r>
      <w:proofErr w:type="spellEnd"/>
      <w:r>
        <w:rPr>
          <w:rFonts w:ascii="Times New Roman" w:hAnsi="Times New Roman"/>
          <w:color w:val="000000"/>
          <w:spacing w:val="-4"/>
          <w:sz w:val="24"/>
          <w:szCs w:val="24"/>
        </w:rPr>
        <w:t xml:space="preserve">, SKUA-BG-35, SKUA-BG-14, SKUA-BG-29 and SKUA-BG-23 were superior. For the days to the appearance of the </w:t>
      </w:r>
      <w:proofErr w:type="spellStart"/>
      <w:r>
        <w:rPr>
          <w:rFonts w:ascii="Times New Roman" w:hAnsi="Times New Roman"/>
          <w:color w:val="000000"/>
          <w:spacing w:val="-4"/>
          <w:sz w:val="24"/>
          <w:szCs w:val="24"/>
        </w:rPr>
        <w:t>I</w:t>
      </w:r>
      <w:r>
        <w:rPr>
          <w:rFonts w:ascii="Times New Roman" w:hAnsi="Times New Roman"/>
          <w:color w:val="000000"/>
          <w:spacing w:val="-4"/>
          <w:sz w:val="24"/>
          <w:szCs w:val="24"/>
          <w:vertAlign w:val="superscript"/>
        </w:rPr>
        <w:t>st</w:t>
      </w:r>
      <w:proofErr w:type="spellEnd"/>
      <w:r>
        <w:rPr>
          <w:rFonts w:ascii="Times New Roman" w:hAnsi="Times New Roman"/>
          <w:color w:val="000000"/>
          <w:spacing w:val="-4"/>
          <w:sz w:val="24"/>
          <w:szCs w:val="24"/>
        </w:rPr>
        <w:t xml:space="preserve"> female flower, SKUA-BG-35, </w:t>
      </w:r>
      <w:proofErr w:type="spellStart"/>
      <w:r>
        <w:rPr>
          <w:rFonts w:ascii="Times New Roman" w:hAnsi="Times New Roman"/>
          <w:color w:val="000000"/>
          <w:spacing w:val="-4"/>
          <w:sz w:val="24"/>
          <w:szCs w:val="24"/>
        </w:rPr>
        <w:t>Pusa</w:t>
      </w:r>
      <w:proofErr w:type="spellEnd"/>
      <w:r>
        <w:rPr>
          <w:rFonts w:ascii="Times New Roman" w:hAnsi="Times New Roman"/>
          <w:color w:val="000000"/>
          <w:spacing w:val="-4"/>
          <w:sz w:val="24"/>
          <w:szCs w:val="24"/>
        </w:rPr>
        <w:t xml:space="preserve"> </w:t>
      </w:r>
      <w:proofErr w:type="spellStart"/>
      <w:r>
        <w:rPr>
          <w:rFonts w:ascii="Times New Roman" w:hAnsi="Times New Roman"/>
          <w:color w:val="000000"/>
          <w:spacing w:val="-4"/>
          <w:sz w:val="24"/>
          <w:szCs w:val="24"/>
        </w:rPr>
        <w:t>Santushti</w:t>
      </w:r>
      <w:proofErr w:type="spellEnd"/>
      <w:r>
        <w:rPr>
          <w:rFonts w:ascii="Times New Roman" w:hAnsi="Times New Roman"/>
          <w:color w:val="000000"/>
          <w:spacing w:val="-4"/>
          <w:sz w:val="24"/>
          <w:szCs w:val="24"/>
        </w:rPr>
        <w:t xml:space="preserve">, SKUA-BG-11, SKUA-BG-29 and SKUA-BG-25 excelled. Similar trends were observed for the days to anthesis of the </w:t>
      </w:r>
      <w:proofErr w:type="spellStart"/>
      <w:r>
        <w:rPr>
          <w:rFonts w:ascii="Times New Roman" w:hAnsi="Times New Roman"/>
          <w:color w:val="000000"/>
          <w:spacing w:val="-4"/>
          <w:sz w:val="24"/>
          <w:szCs w:val="24"/>
        </w:rPr>
        <w:t>I</w:t>
      </w:r>
      <w:r>
        <w:rPr>
          <w:rFonts w:ascii="Times New Roman" w:hAnsi="Times New Roman"/>
          <w:color w:val="000000"/>
          <w:spacing w:val="-4"/>
          <w:sz w:val="24"/>
          <w:szCs w:val="24"/>
          <w:vertAlign w:val="superscript"/>
        </w:rPr>
        <w:t>st</w:t>
      </w:r>
      <w:proofErr w:type="spellEnd"/>
      <w:r>
        <w:rPr>
          <w:rFonts w:ascii="Times New Roman" w:hAnsi="Times New Roman"/>
          <w:color w:val="000000"/>
          <w:spacing w:val="-4"/>
          <w:sz w:val="24"/>
          <w:szCs w:val="24"/>
        </w:rPr>
        <w:t xml:space="preserve"> male flower, with </w:t>
      </w:r>
      <w:proofErr w:type="spellStart"/>
      <w:r>
        <w:rPr>
          <w:rFonts w:ascii="Times New Roman" w:hAnsi="Times New Roman"/>
          <w:color w:val="000000"/>
          <w:spacing w:val="-4"/>
          <w:sz w:val="24"/>
          <w:szCs w:val="24"/>
        </w:rPr>
        <w:t>Pusa</w:t>
      </w:r>
      <w:proofErr w:type="spellEnd"/>
      <w:r>
        <w:rPr>
          <w:rFonts w:ascii="Times New Roman" w:hAnsi="Times New Roman"/>
          <w:color w:val="000000"/>
          <w:spacing w:val="-4"/>
          <w:sz w:val="24"/>
          <w:szCs w:val="24"/>
        </w:rPr>
        <w:t xml:space="preserve"> </w:t>
      </w:r>
      <w:proofErr w:type="spellStart"/>
      <w:r>
        <w:rPr>
          <w:rFonts w:ascii="Times New Roman" w:hAnsi="Times New Roman"/>
          <w:color w:val="000000"/>
          <w:spacing w:val="-4"/>
          <w:sz w:val="24"/>
          <w:szCs w:val="24"/>
        </w:rPr>
        <w:t>Santushti</w:t>
      </w:r>
      <w:proofErr w:type="spellEnd"/>
      <w:r>
        <w:rPr>
          <w:rFonts w:ascii="Times New Roman" w:hAnsi="Times New Roman"/>
          <w:color w:val="000000"/>
          <w:spacing w:val="-4"/>
          <w:sz w:val="24"/>
          <w:szCs w:val="24"/>
        </w:rPr>
        <w:t xml:space="preserve">, SKUA-BG-35, SKUA-BG-29, SKUA-BG-3 and SKUA-BG-11 standing out and for the days to anthesis of the </w:t>
      </w:r>
      <w:proofErr w:type="spellStart"/>
      <w:r>
        <w:rPr>
          <w:rFonts w:ascii="Times New Roman" w:hAnsi="Times New Roman"/>
          <w:color w:val="000000"/>
          <w:spacing w:val="-4"/>
          <w:sz w:val="24"/>
          <w:szCs w:val="24"/>
        </w:rPr>
        <w:t>I</w:t>
      </w:r>
      <w:r>
        <w:rPr>
          <w:rFonts w:ascii="Times New Roman" w:hAnsi="Times New Roman"/>
          <w:color w:val="000000"/>
          <w:spacing w:val="-4"/>
          <w:sz w:val="24"/>
          <w:szCs w:val="24"/>
          <w:vertAlign w:val="superscript"/>
        </w:rPr>
        <w:t>st</w:t>
      </w:r>
      <w:proofErr w:type="spellEnd"/>
      <w:r>
        <w:rPr>
          <w:rFonts w:ascii="Times New Roman" w:hAnsi="Times New Roman"/>
          <w:color w:val="000000"/>
          <w:spacing w:val="-4"/>
          <w:sz w:val="24"/>
          <w:szCs w:val="24"/>
        </w:rPr>
        <w:t xml:space="preserve"> femal</w:t>
      </w:r>
      <w:r>
        <w:rPr>
          <w:rFonts w:ascii="Times New Roman" w:hAnsi="Times New Roman"/>
          <w:color w:val="000000"/>
          <w:spacing w:val="-4"/>
          <w:sz w:val="24"/>
          <w:szCs w:val="24"/>
        </w:rPr>
        <w:t xml:space="preserve">e flower, where SKUA-BG-35, </w:t>
      </w:r>
      <w:proofErr w:type="spellStart"/>
      <w:r>
        <w:rPr>
          <w:rFonts w:ascii="Times New Roman" w:hAnsi="Times New Roman"/>
          <w:color w:val="000000"/>
          <w:spacing w:val="-4"/>
          <w:sz w:val="24"/>
          <w:szCs w:val="24"/>
        </w:rPr>
        <w:t>Pusa</w:t>
      </w:r>
      <w:proofErr w:type="spellEnd"/>
      <w:r>
        <w:rPr>
          <w:rFonts w:ascii="Times New Roman" w:hAnsi="Times New Roman"/>
          <w:color w:val="000000"/>
          <w:spacing w:val="-4"/>
          <w:sz w:val="24"/>
          <w:szCs w:val="24"/>
        </w:rPr>
        <w:t xml:space="preserve"> </w:t>
      </w:r>
      <w:proofErr w:type="spellStart"/>
      <w:r>
        <w:rPr>
          <w:rFonts w:ascii="Times New Roman" w:hAnsi="Times New Roman"/>
          <w:color w:val="000000"/>
          <w:spacing w:val="-4"/>
          <w:sz w:val="24"/>
          <w:szCs w:val="24"/>
        </w:rPr>
        <w:t>Santushti</w:t>
      </w:r>
      <w:proofErr w:type="spellEnd"/>
      <w:r>
        <w:rPr>
          <w:rFonts w:ascii="Times New Roman" w:hAnsi="Times New Roman"/>
          <w:color w:val="000000"/>
          <w:spacing w:val="-4"/>
          <w:sz w:val="24"/>
          <w:szCs w:val="24"/>
        </w:rPr>
        <w:t xml:space="preserve">, SKUA-BG-29, SKUA-BG-3 and SKUA-BG-25 were prominent. These findings are consistent with those of Harika </w:t>
      </w:r>
      <w:r>
        <w:rPr>
          <w:rFonts w:ascii="Times New Roman" w:hAnsi="Times New Roman"/>
          <w:i/>
          <w:color w:val="000000"/>
          <w:spacing w:val="-4"/>
          <w:sz w:val="24"/>
          <w:szCs w:val="24"/>
        </w:rPr>
        <w:t>et al.</w:t>
      </w:r>
      <w:r>
        <w:rPr>
          <w:rFonts w:ascii="Times New Roman" w:hAnsi="Times New Roman"/>
          <w:color w:val="000000"/>
          <w:spacing w:val="-4"/>
          <w:sz w:val="24"/>
          <w:szCs w:val="24"/>
        </w:rPr>
        <w:t xml:space="preserve"> (2012), Jain and Singh (2016), Rambabu </w:t>
      </w:r>
      <w:r>
        <w:rPr>
          <w:rFonts w:ascii="Times New Roman" w:hAnsi="Times New Roman"/>
          <w:i/>
          <w:color w:val="000000"/>
          <w:spacing w:val="-4"/>
          <w:sz w:val="24"/>
          <w:szCs w:val="24"/>
        </w:rPr>
        <w:t>et al.</w:t>
      </w:r>
      <w:r>
        <w:rPr>
          <w:rFonts w:ascii="Times New Roman" w:hAnsi="Times New Roman"/>
          <w:color w:val="000000"/>
          <w:spacing w:val="-4"/>
          <w:sz w:val="24"/>
          <w:szCs w:val="24"/>
        </w:rPr>
        <w:t xml:space="preserve"> (2017), Rashid </w:t>
      </w:r>
      <w:r>
        <w:rPr>
          <w:rFonts w:ascii="Times New Roman" w:hAnsi="Times New Roman"/>
          <w:i/>
          <w:color w:val="000000"/>
          <w:spacing w:val="-4"/>
          <w:sz w:val="24"/>
          <w:szCs w:val="24"/>
        </w:rPr>
        <w:t>et al.</w:t>
      </w:r>
      <w:r>
        <w:rPr>
          <w:rFonts w:ascii="Times New Roman" w:hAnsi="Times New Roman"/>
          <w:color w:val="000000"/>
          <w:spacing w:val="-4"/>
          <w:sz w:val="24"/>
          <w:szCs w:val="24"/>
        </w:rPr>
        <w:t xml:space="preserve"> (2020), Kumar </w:t>
      </w:r>
      <w:r>
        <w:rPr>
          <w:rFonts w:ascii="Times New Roman" w:hAnsi="Times New Roman"/>
          <w:i/>
          <w:color w:val="000000"/>
          <w:spacing w:val="-4"/>
          <w:sz w:val="24"/>
          <w:szCs w:val="24"/>
        </w:rPr>
        <w:t>et al.</w:t>
      </w:r>
      <w:r>
        <w:rPr>
          <w:rFonts w:ascii="Times New Roman" w:hAnsi="Times New Roman"/>
          <w:color w:val="000000"/>
          <w:spacing w:val="-4"/>
          <w:sz w:val="24"/>
          <w:szCs w:val="24"/>
        </w:rPr>
        <w:t xml:space="preserve"> (2018) and </w:t>
      </w:r>
      <w:proofErr w:type="spellStart"/>
      <w:r>
        <w:rPr>
          <w:rFonts w:ascii="Times New Roman" w:hAnsi="Times New Roman"/>
          <w:color w:val="000000"/>
          <w:spacing w:val="-4"/>
          <w:sz w:val="24"/>
          <w:szCs w:val="24"/>
        </w:rPr>
        <w:t>K</w:t>
      </w:r>
      <w:r>
        <w:rPr>
          <w:rFonts w:ascii="Times New Roman" w:hAnsi="Times New Roman"/>
          <w:color w:val="000000"/>
          <w:spacing w:val="-4"/>
          <w:sz w:val="24"/>
          <w:szCs w:val="24"/>
        </w:rPr>
        <w:t>hansa</w:t>
      </w:r>
      <w:proofErr w:type="spellEnd"/>
      <w:r>
        <w:rPr>
          <w:rFonts w:ascii="Times New Roman" w:hAnsi="Times New Roman"/>
          <w:color w:val="000000"/>
          <w:spacing w:val="-4"/>
          <w:sz w:val="24"/>
          <w:szCs w:val="24"/>
        </w:rPr>
        <w:t xml:space="preserve"> </w:t>
      </w:r>
      <w:r>
        <w:rPr>
          <w:rFonts w:ascii="Times New Roman" w:hAnsi="Times New Roman"/>
          <w:i/>
          <w:color w:val="000000"/>
          <w:spacing w:val="-4"/>
          <w:sz w:val="24"/>
          <w:szCs w:val="24"/>
        </w:rPr>
        <w:t>et al.</w:t>
      </w:r>
      <w:r>
        <w:rPr>
          <w:rFonts w:ascii="Times New Roman" w:hAnsi="Times New Roman"/>
          <w:color w:val="000000"/>
          <w:spacing w:val="-4"/>
          <w:sz w:val="24"/>
          <w:szCs w:val="24"/>
        </w:rPr>
        <w:t xml:space="preserve"> (2024).</w:t>
      </w:r>
    </w:p>
    <w:p w14:paraId="0BBA698B" w14:textId="77777777" w:rsidR="00BD4A57" w:rsidRDefault="002F2A50">
      <w:pPr>
        <w:widowControl w:val="0"/>
        <w:tabs>
          <w:tab w:val="left" w:pos="709"/>
        </w:tabs>
        <w:spacing w:before="120" w:after="120" w:line="360" w:lineRule="auto"/>
        <w:jc w:val="both"/>
        <w:rPr>
          <w:rFonts w:ascii="Times New Roman" w:hAnsi="Times New Roman"/>
          <w:color w:val="000000"/>
          <w:sz w:val="24"/>
          <w:szCs w:val="24"/>
        </w:rPr>
      </w:pPr>
      <w:r>
        <w:rPr>
          <w:rFonts w:ascii="Times New Roman" w:hAnsi="Times New Roman"/>
          <w:color w:val="000000"/>
          <w:sz w:val="24"/>
          <w:szCs w:val="24"/>
        </w:rPr>
        <w:tab/>
        <w:t xml:space="preserve">Genotypes such as SKUA-BG-38, SKUA-BG-17, SKUA-BG-12, </w:t>
      </w:r>
      <w:proofErr w:type="spellStart"/>
      <w:r>
        <w:rPr>
          <w:rFonts w:ascii="Times New Roman" w:hAnsi="Times New Roman"/>
          <w:color w:val="000000"/>
          <w:sz w:val="24"/>
          <w:szCs w:val="24"/>
        </w:rPr>
        <w:t>Pusa</w:t>
      </w:r>
      <w:proofErr w:type="spellEnd"/>
      <w:r>
        <w:rPr>
          <w:rFonts w:ascii="Times New Roman" w:hAnsi="Times New Roman"/>
          <w:color w:val="000000"/>
          <w:sz w:val="24"/>
          <w:szCs w:val="24"/>
        </w:rPr>
        <w:t xml:space="preserve"> Naveen and SKUA-BG-39 exhibited superior performance in terms of sex ratio. For days to </w:t>
      </w:r>
      <w:proofErr w:type="spellStart"/>
      <w:r>
        <w:rPr>
          <w:rFonts w:ascii="Times New Roman" w:hAnsi="Times New Roman"/>
          <w:color w:val="000000"/>
          <w:sz w:val="24"/>
          <w:szCs w:val="24"/>
        </w:rPr>
        <w:t>I</w:t>
      </w:r>
      <w:r>
        <w:rPr>
          <w:rFonts w:ascii="Times New Roman" w:hAnsi="Times New Roman"/>
          <w:color w:val="000000"/>
          <w:sz w:val="24"/>
          <w:szCs w:val="24"/>
          <w:vertAlign w:val="superscript"/>
        </w:rPr>
        <w:t>st</w:t>
      </w:r>
      <w:proofErr w:type="spellEnd"/>
      <w:r>
        <w:rPr>
          <w:rFonts w:ascii="Times New Roman" w:hAnsi="Times New Roman"/>
          <w:color w:val="000000"/>
          <w:sz w:val="24"/>
          <w:szCs w:val="24"/>
        </w:rPr>
        <w:t xml:space="preserve"> fruit harvest, SKUA-BG-35, </w:t>
      </w:r>
      <w:proofErr w:type="spellStart"/>
      <w:r>
        <w:rPr>
          <w:rFonts w:ascii="Times New Roman" w:hAnsi="Times New Roman"/>
          <w:color w:val="000000"/>
          <w:sz w:val="24"/>
          <w:szCs w:val="24"/>
        </w:rPr>
        <w:t>Pusa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Santushti</w:t>
      </w:r>
      <w:proofErr w:type="spellEnd"/>
      <w:r>
        <w:rPr>
          <w:rFonts w:ascii="Times New Roman" w:hAnsi="Times New Roman"/>
          <w:color w:val="000000"/>
          <w:sz w:val="24"/>
          <w:szCs w:val="24"/>
        </w:rPr>
        <w:t>, SKUA-BG-11, SKUA-BG-23 and SKUA-BG-2 wer</w:t>
      </w:r>
      <w:r>
        <w:rPr>
          <w:rFonts w:ascii="Times New Roman" w:hAnsi="Times New Roman"/>
          <w:color w:val="000000"/>
          <w:sz w:val="24"/>
          <w:szCs w:val="24"/>
        </w:rPr>
        <w:t>e identified as superior. SKUA-BG-37, SKUA-BG-3, SKUA-BG-7, SKUA-BG-41 and SKUA-BG-39 performed best for days to last fruit harvest. Vine length was most favorable in genotypes SKUA-BG-35, SKUA-BG-29, SKUA-BG-23, SKUA-BG-25 and SKUA-BG-27. The highest numb</w:t>
      </w:r>
      <w:r>
        <w:rPr>
          <w:rFonts w:ascii="Times New Roman" w:hAnsi="Times New Roman"/>
          <w:color w:val="000000"/>
          <w:sz w:val="24"/>
          <w:szCs w:val="24"/>
        </w:rPr>
        <w:t xml:space="preserve">er of fruits per plant was recorded in SKUA-BG-9, SKUA-BG-30, SKUA-BG-35, SKUA-BG-40 and SKUA-BG-29, while genotypes such as SKUA-BG-17, SKUA-BG-32, </w:t>
      </w:r>
      <w:proofErr w:type="spellStart"/>
      <w:r>
        <w:rPr>
          <w:rFonts w:ascii="Times New Roman" w:hAnsi="Times New Roman"/>
          <w:color w:val="000000"/>
          <w:sz w:val="24"/>
          <w:szCs w:val="24"/>
        </w:rPr>
        <w:t>Pusa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Santushti</w:t>
      </w:r>
      <w:proofErr w:type="spellEnd"/>
      <w:r>
        <w:rPr>
          <w:rFonts w:ascii="Times New Roman" w:hAnsi="Times New Roman"/>
          <w:color w:val="000000"/>
          <w:sz w:val="24"/>
          <w:szCs w:val="24"/>
        </w:rPr>
        <w:t>, SKUA-BG-</w:t>
      </w:r>
      <w:r>
        <w:rPr>
          <w:rFonts w:ascii="Times New Roman" w:hAnsi="Times New Roman"/>
          <w:color w:val="000000"/>
          <w:sz w:val="24"/>
          <w:szCs w:val="24"/>
        </w:rPr>
        <w:lastRenderedPageBreak/>
        <w:t>16 and SKUA-BG-5 stood out for average fruit weight. SKUA-BG-1, SKUA-BG-15, SKUA-BG</w:t>
      </w:r>
      <w:r>
        <w:rPr>
          <w:rFonts w:ascii="Times New Roman" w:hAnsi="Times New Roman"/>
          <w:color w:val="000000"/>
          <w:sz w:val="24"/>
          <w:szCs w:val="24"/>
        </w:rPr>
        <w:t xml:space="preserve">-12, SKUA-BG-24 and SKUA-BG-37 were found superior in fruit length. These findings align with those reported by Mishra </w:t>
      </w:r>
      <w:r>
        <w:rPr>
          <w:rFonts w:ascii="Times New Roman" w:hAnsi="Times New Roman"/>
          <w:i/>
          <w:color w:val="000000"/>
          <w:sz w:val="24"/>
          <w:szCs w:val="24"/>
        </w:rPr>
        <w:t>et al.</w:t>
      </w:r>
      <w:r>
        <w:rPr>
          <w:rFonts w:ascii="Times New Roman" w:hAnsi="Times New Roman"/>
          <w:color w:val="000000"/>
          <w:sz w:val="24"/>
          <w:szCs w:val="24"/>
        </w:rPr>
        <w:t xml:space="preserve"> (2019), </w:t>
      </w:r>
      <w:proofErr w:type="spellStart"/>
      <w:r>
        <w:rPr>
          <w:rFonts w:ascii="Times New Roman" w:hAnsi="Times New Roman"/>
          <w:color w:val="000000"/>
          <w:sz w:val="24"/>
          <w:szCs w:val="24"/>
        </w:rPr>
        <w:t>Yogananda</w:t>
      </w:r>
      <w:proofErr w:type="spellEnd"/>
      <w:r>
        <w:rPr>
          <w:rFonts w:ascii="Times New Roman" w:hAnsi="Times New Roman"/>
          <w:color w:val="000000"/>
          <w:sz w:val="24"/>
          <w:szCs w:val="24"/>
        </w:rPr>
        <w:t xml:space="preserve"> </w:t>
      </w:r>
      <w:r>
        <w:rPr>
          <w:rFonts w:ascii="Times New Roman" w:hAnsi="Times New Roman"/>
          <w:i/>
          <w:color w:val="000000"/>
          <w:sz w:val="24"/>
          <w:szCs w:val="24"/>
        </w:rPr>
        <w:t>et al.</w:t>
      </w:r>
      <w:r>
        <w:rPr>
          <w:rFonts w:ascii="Times New Roman" w:hAnsi="Times New Roman"/>
          <w:color w:val="000000"/>
          <w:sz w:val="24"/>
          <w:szCs w:val="24"/>
        </w:rPr>
        <w:t xml:space="preserve"> (2021), Bhatt </w:t>
      </w:r>
      <w:r>
        <w:rPr>
          <w:rFonts w:ascii="Times New Roman" w:hAnsi="Times New Roman"/>
          <w:i/>
          <w:color w:val="000000"/>
          <w:sz w:val="24"/>
          <w:szCs w:val="24"/>
        </w:rPr>
        <w:t>et al.</w:t>
      </w:r>
      <w:r>
        <w:rPr>
          <w:rFonts w:ascii="Times New Roman" w:hAnsi="Times New Roman"/>
          <w:color w:val="000000"/>
          <w:sz w:val="24"/>
          <w:szCs w:val="24"/>
        </w:rPr>
        <w:t xml:space="preserve"> (2022) and </w:t>
      </w:r>
      <w:proofErr w:type="spellStart"/>
      <w:r>
        <w:rPr>
          <w:rFonts w:ascii="Times New Roman" w:hAnsi="Times New Roman"/>
          <w:color w:val="000000"/>
          <w:sz w:val="24"/>
          <w:szCs w:val="24"/>
        </w:rPr>
        <w:t>Khansa</w:t>
      </w:r>
      <w:proofErr w:type="spellEnd"/>
      <w:r>
        <w:rPr>
          <w:rFonts w:ascii="Times New Roman" w:hAnsi="Times New Roman"/>
          <w:color w:val="000000"/>
          <w:sz w:val="24"/>
          <w:szCs w:val="24"/>
        </w:rPr>
        <w:t xml:space="preserve"> </w:t>
      </w:r>
      <w:r>
        <w:rPr>
          <w:rFonts w:ascii="Times New Roman" w:hAnsi="Times New Roman"/>
          <w:i/>
          <w:color w:val="000000"/>
          <w:sz w:val="24"/>
          <w:szCs w:val="24"/>
        </w:rPr>
        <w:t>et al.</w:t>
      </w:r>
      <w:r>
        <w:rPr>
          <w:rFonts w:ascii="Times New Roman" w:hAnsi="Times New Roman"/>
          <w:color w:val="000000"/>
          <w:sz w:val="24"/>
          <w:szCs w:val="24"/>
        </w:rPr>
        <w:t xml:space="preserve"> (2024).</w:t>
      </w:r>
    </w:p>
    <w:p w14:paraId="096FAA5A" w14:textId="77777777" w:rsidR="00BD4A57" w:rsidRDefault="002F2A50">
      <w:pPr>
        <w:widowControl w:val="0"/>
        <w:tabs>
          <w:tab w:val="left" w:pos="709"/>
        </w:tabs>
        <w:spacing w:before="120" w:after="120" w:line="360" w:lineRule="auto"/>
        <w:jc w:val="both"/>
        <w:rPr>
          <w:rFonts w:ascii="Times New Roman" w:hAnsi="Times New Roman"/>
          <w:color w:val="000000"/>
          <w:sz w:val="24"/>
          <w:szCs w:val="24"/>
        </w:rPr>
      </w:pPr>
      <w:r>
        <w:rPr>
          <w:rFonts w:ascii="Times New Roman" w:hAnsi="Times New Roman"/>
          <w:color w:val="000000"/>
          <w:sz w:val="24"/>
          <w:szCs w:val="24"/>
        </w:rPr>
        <w:tab/>
        <w:t xml:space="preserve">Genotypes SKUA-BG-7, </w:t>
      </w:r>
      <w:proofErr w:type="spellStart"/>
      <w:r>
        <w:rPr>
          <w:rFonts w:ascii="Times New Roman" w:hAnsi="Times New Roman"/>
          <w:color w:val="000000"/>
          <w:sz w:val="24"/>
          <w:szCs w:val="24"/>
        </w:rPr>
        <w:t>Pusa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Santushti</w:t>
      </w:r>
      <w:proofErr w:type="spellEnd"/>
      <w:r>
        <w:rPr>
          <w:rFonts w:ascii="Times New Roman" w:hAnsi="Times New Roman"/>
          <w:color w:val="000000"/>
          <w:sz w:val="24"/>
          <w:szCs w:val="24"/>
        </w:rPr>
        <w:t>, SKUA-BG-39, S</w:t>
      </w:r>
      <w:r>
        <w:rPr>
          <w:rFonts w:ascii="Times New Roman" w:hAnsi="Times New Roman"/>
          <w:color w:val="000000"/>
          <w:sz w:val="24"/>
          <w:szCs w:val="24"/>
        </w:rPr>
        <w:t xml:space="preserve">KUA-BG-3 and SKUA-BG-22 showed superior performance in fruit diameter. For seed cavity length SKUA-BG-1, SKUA-BG-34, SKUA-BG-23, SKUA-BG-9 and SKUA-BG-27 were found to excel. Superior genotypes for flesh thickness included SKUA-BG-41, SKUA-BG-17, </w:t>
      </w:r>
      <w:proofErr w:type="spellStart"/>
      <w:r>
        <w:rPr>
          <w:rFonts w:ascii="Times New Roman" w:hAnsi="Times New Roman"/>
          <w:color w:val="000000"/>
          <w:sz w:val="24"/>
          <w:szCs w:val="24"/>
        </w:rPr>
        <w:t>Pusa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Sant</w:t>
      </w:r>
      <w:r>
        <w:rPr>
          <w:rFonts w:ascii="Times New Roman" w:hAnsi="Times New Roman"/>
          <w:color w:val="000000"/>
          <w:sz w:val="24"/>
          <w:szCs w:val="24"/>
        </w:rPr>
        <w:t>ushti</w:t>
      </w:r>
      <w:proofErr w:type="spellEnd"/>
      <w:r>
        <w:rPr>
          <w:rFonts w:ascii="Times New Roman" w:hAnsi="Times New Roman"/>
          <w:color w:val="000000"/>
          <w:sz w:val="24"/>
          <w:szCs w:val="24"/>
        </w:rPr>
        <w:t xml:space="preserve">, SKUA-BG-16 and SKUA-BG-11. Rind thickness was most favorable in SKUA-BG-16, SKUA-BG-20, SKUA-BG-27, SKUA-BG-32 and SKUA-BG-24. SKUA-BG-36, SKUA-BG-14, SKUA-BG-19, </w:t>
      </w:r>
      <w:proofErr w:type="spellStart"/>
      <w:r>
        <w:rPr>
          <w:rFonts w:ascii="Times New Roman" w:hAnsi="Times New Roman"/>
          <w:color w:val="000000"/>
          <w:sz w:val="24"/>
          <w:szCs w:val="24"/>
        </w:rPr>
        <w:t>Pusa</w:t>
      </w:r>
      <w:proofErr w:type="spellEnd"/>
      <w:r>
        <w:rPr>
          <w:rFonts w:ascii="Times New Roman" w:hAnsi="Times New Roman"/>
          <w:color w:val="000000"/>
          <w:sz w:val="24"/>
          <w:szCs w:val="24"/>
        </w:rPr>
        <w:t xml:space="preserve"> Naveen and SKUA-BG-12 were superior for seed cavity weight, while SKUA-BG-17, SKU</w:t>
      </w:r>
      <w:r>
        <w:rPr>
          <w:rFonts w:ascii="Times New Roman" w:hAnsi="Times New Roman"/>
          <w:color w:val="000000"/>
          <w:sz w:val="24"/>
          <w:szCs w:val="24"/>
        </w:rPr>
        <w:t xml:space="preserve">A-BG-32, SKUA-BG-5, </w:t>
      </w:r>
      <w:proofErr w:type="spellStart"/>
      <w:r>
        <w:rPr>
          <w:rFonts w:ascii="Times New Roman" w:hAnsi="Times New Roman"/>
          <w:color w:val="000000"/>
          <w:sz w:val="24"/>
          <w:szCs w:val="24"/>
        </w:rPr>
        <w:t>Pusa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Santushti</w:t>
      </w:r>
      <w:proofErr w:type="spellEnd"/>
      <w:r>
        <w:rPr>
          <w:rFonts w:ascii="Times New Roman" w:hAnsi="Times New Roman"/>
          <w:color w:val="000000"/>
          <w:sz w:val="24"/>
          <w:szCs w:val="24"/>
        </w:rPr>
        <w:t xml:space="preserve"> and SKUA-BG-16 excelled in flesh weight. For fruit yield per plant, genotypes SKUA-BG-35, SKUA-BG-29, SKUA-BG-23, SKUA-BG-2 and SKUA-BG-27 stood out. Similarly, SKUA-BG-35, SKUA-BG-29, SKUA-BG-23, SKUA-BG-25 and SKUA-BG-2</w:t>
      </w:r>
      <w:r>
        <w:rPr>
          <w:rFonts w:ascii="Times New Roman" w:hAnsi="Times New Roman"/>
          <w:color w:val="000000"/>
          <w:sz w:val="24"/>
          <w:szCs w:val="24"/>
        </w:rPr>
        <w:t xml:space="preserve">7 were superior for fruit yield per hectare, number of seeds per fruit and 100 seed weight. These findings are consistent with the results reported by Harika </w:t>
      </w:r>
      <w:r>
        <w:rPr>
          <w:rFonts w:ascii="Times New Roman" w:hAnsi="Times New Roman"/>
          <w:i/>
          <w:color w:val="000000"/>
          <w:sz w:val="24"/>
          <w:szCs w:val="24"/>
        </w:rPr>
        <w:t>et al.</w:t>
      </w:r>
      <w:r>
        <w:rPr>
          <w:rFonts w:ascii="Times New Roman" w:hAnsi="Times New Roman"/>
          <w:color w:val="000000"/>
          <w:sz w:val="24"/>
          <w:szCs w:val="24"/>
        </w:rPr>
        <w:t xml:space="preserve"> (2012), Sharma and Sengupta (2012), Jamal Uddin </w:t>
      </w:r>
      <w:r>
        <w:rPr>
          <w:rFonts w:ascii="Times New Roman" w:hAnsi="Times New Roman"/>
          <w:i/>
          <w:color w:val="000000"/>
          <w:sz w:val="24"/>
          <w:szCs w:val="24"/>
        </w:rPr>
        <w:t>et al.</w:t>
      </w:r>
      <w:r>
        <w:rPr>
          <w:rFonts w:ascii="Times New Roman" w:hAnsi="Times New Roman"/>
          <w:color w:val="000000"/>
          <w:sz w:val="24"/>
          <w:szCs w:val="24"/>
        </w:rPr>
        <w:t xml:space="preserve"> (2014</w:t>
      </w:r>
      <w:proofErr w:type="gramStart"/>
      <w:r>
        <w:rPr>
          <w:rFonts w:ascii="Times New Roman" w:hAnsi="Times New Roman"/>
          <w:color w:val="000000"/>
          <w:sz w:val="24"/>
          <w:szCs w:val="24"/>
        </w:rPr>
        <w:t>),</w:t>
      </w:r>
      <w:proofErr w:type="spellStart"/>
      <w:r>
        <w:rPr>
          <w:rFonts w:ascii="Times New Roman" w:hAnsi="Times New Roman"/>
          <w:color w:val="000000"/>
          <w:sz w:val="24"/>
          <w:szCs w:val="24"/>
        </w:rPr>
        <w:t>Khansa</w:t>
      </w:r>
      <w:proofErr w:type="spellEnd"/>
      <w:proofErr w:type="gramEnd"/>
      <w:r>
        <w:rPr>
          <w:rFonts w:ascii="Times New Roman" w:hAnsi="Times New Roman"/>
          <w:color w:val="000000"/>
          <w:sz w:val="24"/>
          <w:szCs w:val="24"/>
        </w:rPr>
        <w:t xml:space="preserve"> </w:t>
      </w:r>
      <w:r>
        <w:rPr>
          <w:rFonts w:ascii="Times New Roman" w:hAnsi="Times New Roman"/>
          <w:i/>
          <w:color w:val="000000"/>
          <w:sz w:val="24"/>
          <w:szCs w:val="24"/>
        </w:rPr>
        <w:t>et al.</w:t>
      </w:r>
      <w:r>
        <w:rPr>
          <w:rFonts w:ascii="Times New Roman" w:hAnsi="Times New Roman"/>
          <w:color w:val="000000"/>
          <w:sz w:val="24"/>
          <w:szCs w:val="24"/>
        </w:rPr>
        <w:t xml:space="preserve"> (2024) and Venk</w:t>
      </w:r>
      <w:r>
        <w:rPr>
          <w:rFonts w:ascii="Times New Roman" w:hAnsi="Times New Roman"/>
          <w:color w:val="000000"/>
          <w:sz w:val="24"/>
          <w:szCs w:val="24"/>
        </w:rPr>
        <w:t xml:space="preserve">atraman </w:t>
      </w:r>
      <w:r>
        <w:rPr>
          <w:rFonts w:ascii="Times New Roman" w:hAnsi="Times New Roman"/>
          <w:i/>
          <w:color w:val="000000"/>
          <w:sz w:val="24"/>
          <w:szCs w:val="24"/>
        </w:rPr>
        <w:t>et al.</w:t>
      </w:r>
      <w:r>
        <w:rPr>
          <w:rFonts w:ascii="Times New Roman" w:hAnsi="Times New Roman"/>
          <w:color w:val="000000"/>
          <w:sz w:val="24"/>
          <w:szCs w:val="24"/>
        </w:rPr>
        <w:t xml:space="preserve"> (2024).</w:t>
      </w:r>
    </w:p>
    <w:p w14:paraId="1BE702A8" w14:textId="77777777" w:rsidR="00BD4A57" w:rsidRDefault="002F2A50">
      <w:pPr>
        <w:widowControl w:val="0"/>
        <w:tabs>
          <w:tab w:val="left" w:pos="709"/>
        </w:tabs>
        <w:spacing w:before="120" w:after="120" w:line="360" w:lineRule="auto"/>
        <w:jc w:val="both"/>
        <w:rPr>
          <w:rFonts w:ascii="Times New Roman" w:hAnsi="Times New Roman"/>
          <w:color w:val="000000"/>
          <w:spacing w:val="-4"/>
          <w:sz w:val="24"/>
          <w:szCs w:val="24"/>
        </w:rPr>
      </w:pPr>
      <w:r>
        <w:rPr>
          <w:rFonts w:ascii="Times New Roman" w:hAnsi="Times New Roman"/>
          <w:color w:val="000000"/>
          <w:spacing w:val="-4"/>
          <w:sz w:val="24"/>
          <w:szCs w:val="24"/>
        </w:rPr>
        <w:tab/>
        <w:t>Genotypes SKUA-BG-14, SKUA-BG-27, SKUA-BG-17, SKUA-BG-16 and SKUA-BG-7 were identified as superior for total sugars, while SKUA-BG-35, SKUA-BG-23, SKUA-BG-29, SKUA-BG-25 and SKUA-BG-11 excelled in dry matter content. Superior perfor</w:t>
      </w:r>
      <w:r>
        <w:rPr>
          <w:rFonts w:ascii="Times New Roman" w:hAnsi="Times New Roman"/>
          <w:color w:val="000000"/>
          <w:spacing w:val="-4"/>
          <w:sz w:val="24"/>
          <w:szCs w:val="24"/>
        </w:rPr>
        <w:t xml:space="preserve">mance for vitamin C content was observed in SKUA-BG-11, SKUA-BG-27, SKUA-BG-25, SKUA-BG-32 and SKUA-BG-38. For TSS (total soluble solids), SKUA-BG-21, SKUA-BG-23, SKUA-BG-29, SKUA-BG-14 and SKUA-BG-33 were prominent. Chlorophyll content was higher in </w:t>
      </w:r>
      <w:proofErr w:type="spellStart"/>
      <w:r>
        <w:rPr>
          <w:rFonts w:ascii="Times New Roman" w:hAnsi="Times New Roman"/>
          <w:color w:val="000000"/>
          <w:spacing w:val="-4"/>
          <w:sz w:val="24"/>
          <w:szCs w:val="24"/>
        </w:rPr>
        <w:t>Pusa</w:t>
      </w:r>
      <w:proofErr w:type="spellEnd"/>
      <w:r>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Naveen, SKUA-BG-4, SKUA-BG-23, SKUA-BG-31 and SKUA-BG-26, while SKUA-BG-24, SKUA-BG-27, SKUA-BG-28, </w:t>
      </w:r>
      <w:proofErr w:type="spellStart"/>
      <w:r>
        <w:rPr>
          <w:rFonts w:ascii="Times New Roman" w:hAnsi="Times New Roman"/>
          <w:color w:val="000000"/>
          <w:spacing w:val="-4"/>
          <w:sz w:val="24"/>
          <w:szCs w:val="24"/>
        </w:rPr>
        <w:t>Pusa</w:t>
      </w:r>
      <w:proofErr w:type="spellEnd"/>
      <w:r>
        <w:rPr>
          <w:rFonts w:ascii="Times New Roman" w:hAnsi="Times New Roman"/>
          <w:color w:val="000000"/>
          <w:spacing w:val="-4"/>
          <w:sz w:val="24"/>
          <w:szCs w:val="24"/>
        </w:rPr>
        <w:t xml:space="preserve"> </w:t>
      </w:r>
      <w:proofErr w:type="spellStart"/>
      <w:r>
        <w:rPr>
          <w:rFonts w:ascii="Times New Roman" w:hAnsi="Times New Roman"/>
          <w:color w:val="000000"/>
          <w:spacing w:val="-4"/>
          <w:sz w:val="24"/>
          <w:szCs w:val="24"/>
        </w:rPr>
        <w:t>Santushti</w:t>
      </w:r>
      <w:proofErr w:type="spellEnd"/>
      <w:r>
        <w:rPr>
          <w:rFonts w:ascii="Times New Roman" w:hAnsi="Times New Roman"/>
          <w:color w:val="000000"/>
          <w:spacing w:val="-4"/>
          <w:sz w:val="24"/>
          <w:szCs w:val="24"/>
        </w:rPr>
        <w:t xml:space="preserve"> and SKUA-BG-25 showed superiority in crude fiber content. These findings align with the results reported by Rashid </w:t>
      </w:r>
      <w:r>
        <w:rPr>
          <w:rFonts w:ascii="Times New Roman" w:hAnsi="Times New Roman"/>
          <w:i/>
          <w:color w:val="000000"/>
          <w:spacing w:val="-4"/>
          <w:sz w:val="24"/>
          <w:szCs w:val="24"/>
        </w:rPr>
        <w:t>et al.</w:t>
      </w:r>
      <w:r>
        <w:rPr>
          <w:rFonts w:ascii="Times New Roman" w:hAnsi="Times New Roman"/>
          <w:color w:val="000000"/>
          <w:spacing w:val="-4"/>
          <w:sz w:val="24"/>
          <w:szCs w:val="24"/>
        </w:rPr>
        <w:t xml:space="preserve"> (2020), </w:t>
      </w:r>
      <w:proofErr w:type="spellStart"/>
      <w:r>
        <w:rPr>
          <w:rFonts w:ascii="Times New Roman" w:hAnsi="Times New Roman"/>
          <w:color w:val="000000"/>
          <w:spacing w:val="-4"/>
          <w:sz w:val="24"/>
          <w:szCs w:val="24"/>
        </w:rPr>
        <w:t>Bhavanasi</w:t>
      </w:r>
      <w:proofErr w:type="spellEnd"/>
      <w:r>
        <w:rPr>
          <w:rFonts w:ascii="Times New Roman" w:hAnsi="Times New Roman"/>
          <w:color w:val="000000"/>
          <w:spacing w:val="-4"/>
          <w:sz w:val="24"/>
          <w:szCs w:val="24"/>
        </w:rPr>
        <w:t xml:space="preserve"> </w:t>
      </w:r>
      <w:r>
        <w:rPr>
          <w:rFonts w:ascii="Times New Roman" w:hAnsi="Times New Roman"/>
          <w:i/>
          <w:color w:val="000000"/>
          <w:spacing w:val="-4"/>
          <w:sz w:val="24"/>
          <w:szCs w:val="24"/>
        </w:rPr>
        <w:t>e</w:t>
      </w:r>
      <w:r>
        <w:rPr>
          <w:rFonts w:ascii="Times New Roman" w:hAnsi="Times New Roman"/>
          <w:i/>
          <w:color w:val="000000"/>
          <w:spacing w:val="-4"/>
          <w:sz w:val="24"/>
          <w:szCs w:val="24"/>
        </w:rPr>
        <w:t>t al.</w:t>
      </w:r>
      <w:r>
        <w:rPr>
          <w:rFonts w:ascii="Times New Roman" w:hAnsi="Times New Roman"/>
          <w:color w:val="000000"/>
          <w:spacing w:val="-4"/>
          <w:sz w:val="24"/>
          <w:szCs w:val="24"/>
        </w:rPr>
        <w:t xml:space="preserve"> (2022) and </w:t>
      </w:r>
      <w:proofErr w:type="spellStart"/>
      <w:r>
        <w:rPr>
          <w:rFonts w:ascii="Times New Roman" w:hAnsi="Times New Roman"/>
          <w:color w:val="000000"/>
          <w:spacing w:val="-4"/>
          <w:sz w:val="24"/>
          <w:szCs w:val="24"/>
        </w:rPr>
        <w:t>Khansa</w:t>
      </w:r>
      <w:proofErr w:type="spellEnd"/>
      <w:r>
        <w:rPr>
          <w:rFonts w:ascii="Times New Roman" w:hAnsi="Times New Roman"/>
          <w:color w:val="000000"/>
          <w:spacing w:val="-4"/>
          <w:sz w:val="24"/>
          <w:szCs w:val="24"/>
        </w:rPr>
        <w:t xml:space="preserve"> </w:t>
      </w:r>
      <w:r>
        <w:rPr>
          <w:rFonts w:ascii="Times New Roman" w:hAnsi="Times New Roman"/>
          <w:i/>
          <w:color w:val="000000"/>
          <w:spacing w:val="-4"/>
          <w:sz w:val="24"/>
          <w:szCs w:val="24"/>
        </w:rPr>
        <w:t>et al.</w:t>
      </w:r>
      <w:r>
        <w:rPr>
          <w:rFonts w:ascii="Times New Roman" w:hAnsi="Times New Roman"/>
          <w:color w:val="000000"/>
          <w:spacing w:val="-4"/>
          <w:sz w:val="24"/>
          <w:szCs w:val="24"/>
        </w:rPr>
        <w:t xml:space="preserve"> (2024).</w:t>
      </w:r>
    </w:p>
    <w:p w14:paraId="3B614230" w14:textId="77777777" w:rsidR="00040BC4" w:rsidRDefault="00040BC4">
      <w:pPr>
        <w:widowControl w:val="0"/>
        <w:tabs>
          <w:tab w:val="left" w:pos="709"/>
        </w:tabs>
        <w:spacing w:before="120" w:after="120" w:line="360" w:lineRule="auto"/>
        <w:jc w:val="both"/>
        <w:rPr>
          <w:rFonts w:ascii="Times New Roman" w:hAnsi="Times New Roman"/>
          <w:color w:val="000000"/>
          <w:spacing w:val="-4"/>
          <w:sz w:val="24"/>
          <w:szCs w:val="24"/>
        </w:rPr>
      </w:pPr>
    </w:p>
    <w:p w14:paraId="085DB735" w14:textId="77777777" w:rsidR="00BD4A57" w:rsidRDefault="002F2A50" w:rsidP="004B05C6">
      <w:pPr>
        <w:widowControl w:val="0"/>
        <w:numPr>
          <w:ilvl w:val="0"/>
          <w:numId w:val="2"/>
        </w:numPr>
        <w:spacing w:before="120" w:after="120" w:line="360" w:lineRule="auto"/>
        <w:jc w:val="both"/>
        <w:rPr>
          <w:rFonts w:ascii="Times New Roman" w:hAnsi="Times New Roman"/>
          <w:b/>
          <w:bCs/>
          <w:color w:val="000000"/>
          <w:spacing w:val="-4"/>
          <w:sz w:val="24"/>
          <w:szCs w:val="24"/>
        </w:rPr>
      </w:pPr>
      <w:r>
        <w:rPr>
          <w:rFonts w:ascii="Times New Roman" w:hAnsi="Times New Roman"/>
          <w:b/>
          <w:bCs/>
          <w:color w:val="000000"/>
          <w:spacing w:val="-4"/>
          <w:sz w:val="24"/>
          <w:szCs w:val="24"/>
        </w:rPr>
        <w:t>CONCLUSION</w:t>
      </w:r>
    </w:p>
    <w:p w14:paraId="0E4A2D5F" w14:textId="77777777" w:rsidR="00BD4A57" w:rsidRDefault="002F2A50">
      <w:pPr>
        <w:widowControl w:val="0"/>
        <w:tabs>
          <w:tab w:val="left" w:pos="709"/>
        </w:tabs>
        <w:spacing w:before="120" w:after="120" w:line="360" w:lineRule="auto"/>
        <w:jc w:val="both"/>
        <w:rPr>
          <w:rFonts w:ascii="Times New Roman" w:hAnsi="Times New Roman"/>
          <w:color w:val="000000"/>
          <w:spacing w:val="-4"/>
          <w:sz w:val="24"/>
          <w:szCs w:val="24"/>
        </w:rPr>
      </w:pPr>
      <w:r>
        <w:rPr>
          <w:rFonts w:ascii="Times New Roman" w:hAnsi="Times New Roman"/>
          <w:color w:val="000000"/>
          <w:spacing w:val="-4"/>
          <w:sz w:val="24"/>
          <w:szCs w:val="24"/>
        </w:rPr>
        <w:t xml:space="preserve">The mean performance of </w:t>
      </w:r>
      <w:proofErr w:type="gramStart"/>
      <w:r>
        <w:rPr>
          <w:rFonts w:ascii="Times New Roman" w:hAnsi="Times New Roman"/>
          <w:color w:val="000000"/>
          <w:spacing w:val="-4"/>
          <w:sz w:val="24"/>
          <w:szCs w:val="24"/>
        </w:rPr>
        <w:t>forty one</w:t>
      </w:r>
      <w:proofErr w:type="gramEnd"/>
      <w:r>
        <w:rPr>
          <w:rFonts w:ascii="Times New Roman" w:hAnsi="Times New Roman"/>
          <w:color w:val="000000"/>
          <w:spacing w:val="-4"/>
          <w:sz w:val="24"/>
          <w:szCs w:val="24"/>
        </w:rPr>
        <w:t xml:space="preserve"> genotypes, including checks, over thirty different characters is summarized in Tables 1, 2 and 3 from this study. The mean values of all characters under consideration displayed broad range of variation. As no single genot</w:t>
      </w:r>
      <w:r>
        <w:rPr>
          <w:rFonts w:ascii="Times New Roman" w:hAnsi="Times New Roman"/>
          <w:color w:val="000000"/>
          <w:spacing w:val="-4"/>
          <w:sz w:val="24"/>
          <w:szCs w:val="24"/>
        </w:rPr>
        <w:t>ype proved superior in all ranges of the studied traits, it would be possible to select superior lines from the hybridized populations in advanced segregating generations by using several divergent genotypes in a properly designed breeding program.  It was</w:t>
      </w:r>
      <w:r>
        <w:rPr>
          <w:rFonts w:ascii="Times New Roman" w:hAnsi="Times New Roman"/>
          <w:color w:val="000000"/>
          <w:spacing w:val="-4"/>
          <w:sz w:val="24"/>
          <w:szCs w:val="24"/>
        </w:rPr>
        <w:t xml:space="preserve"> found that highest fruit yield per hectare was obtained from SKUA-BG-35 (714.58 q), SKUA-BG-29 (654.36 q), SKUA-BG-23 (621.77 q) whereas the lowest were satisfied in </w:t>
      </w:r>
      <w:proofErr w:type="spellStart"/>
      <w:r>
        <w:rPr>
          <w:rFonts w:ascii="Times New Roman" w:hAnsi="Times New Roman"/>
          <w:color w:val="000000"/>
          <w:spacing w:val="-4"/>
          <w:sz w:val="24"/>
          <w:szCs w:val="24"/>
        </w:rPr>
        <w:t>Pusa</w:t>
      </w:r>
      <w:proofErr w:type="spellEnd"/>
      <w:r>
        <w:rPr>
          <w:rFonts w:ascii="Times New Roman" w:hAnsi="Times New Roman"/>
          <w:color w:val="000000"/>
          <w:spacing w:val="-4"/>
          <w:sz w:val="24"/>
          <w:szCs w:val="24"/>
        </w:rPr>
        <w:t xml:space="preserve"> Naveen (221.21 q), SKUA-BG-36 (237.20 q) and SKUA-BG-14 (316.61 q). The average </w:t>
      </w:r>
      <w:proofErr w:type="gramStart"/>
      <w:r>
        <w:rPr>
          <w:rFonts w:ascii="Times New Roman" w:hAnsi="Times New Roman"/>
          <w:color w:val="000000"/>
          <w:spacing w:val="-4"/>
          <w:sz w:val="24"/>
          <w:szCs w:val="24"/>
        </w:rPr>
        <w:t xml:space="preserve">of  </w:t>
      </w:r>
      <w:r>
        <w:rPr>
          <w:rFonts w:ascii="Times New Roman" w:hAnsi="Times New Roman"/>
          <w:color w:val="000000"/>
          <w:spacing w:val="-4"/>
          <w:sz w:val="24"/>
          <w:szCs w:val="24"/>
        </w:rPr>
        <w:t>overall</w:t>
      </w:r>
      <w:proofErr w:type="gramEnd"/>
      <w:r>
        <w:rPr>
          <w:rFonts w:ascii="Times New Roman" w:hAnsi="Times New Roman"/>
          <w:color w:val="000000"/>
          <w:spacing w:val="-4"/>
          <w:sz w:val="24"/>
          <w:szCs w:val="24"/>
        </w:rPr>
        <w:t xml:space="preserve"> </w:t>
      </w:r>
      <w:r>
        <w:rPr>
          <w:rFonts w:ascii="Times New Roman" w:hAnsi="Times New Roman"/>
          <w:color w:val="000000"/>
          <w:spacing w:val="-4"/>
          <w:sz w:val="24"/>
          <w:szCs w:val="24"/>
        </w:rPr>
        <w:lastRenderedPageBreak/>
        <w:t>fruit yield per hectare was 485.74 q.</w:t>
      </w:r>
    </w:p>
    <w:p w14:paraId="4EBB4311" w14:textId="77777777" w:rsidR="00BD4A57" w:rsidRDefault="00BD4A57">
      <w:pPr>
        <w:widowControl w:val="0"/>
        <w:tabs>
          <w:tab w:val="left" w:pos="709"/>
        </w:tabs>
        <w:spacing w:before="120" w:after="120"/>
        <w:jc w:val="right"/>
        <w:rPr>
          <w:rFonts w:ascii="Times New Roman" w:hAnsi="Times New Roman"/>
          <w:b/>
          <w:color w:val="000000"/>
          <w:sz w:val="24"/>
          <w:szCs w:val="24"/>
        </w:rPr>
        <w:sectPr w:rsidR="00BD4A57">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851" w:header="709" w:footer="709" w:gutter="0"/>
          <w:cols w:space="708"/>
          <w:docGrid w:linePitch="360"/>
        </w:sectPr>
      </w:pPr>
    </w:p>
    <w:p w14:paraId="0108CDCE" w14:textId="77777777" w:rsidR="00BD4A57" w:rsidRDefault="002F2A50">
      <w:pPr>
        <w:widowControl w:val="0"/>
        <w:tabs>
          <w:tab w:val="left" w:pos="709"/>
        </w:tabs>
        <w:spacing w:before="120" w:after="120"/>
        <w:jc w:val="both"/>
        <w:rPr>
          <w:rFonts w:ascii="Times New Roman" w:hAnsi="Times New Roman"/>
          <w:b/>
          <w:color w:val="000000"/>
          <w:sz w:val="24"/>
          <w:szCs w:val="24"/>
        </w:rPr>
      </w:pPr>
      <w:r>
        <w:rPr>
          <w:rFonts w:ascii="Times New Roman" w:hAnsi="Times New Roman"/>
          <w:b/>
          <w:bCs/>
          <w:color w:val="000000"/>
          <w:sz w:val="24"/>
          <w:szCs w:val="24"/>
        </w:rPr>
        <w:lastRenderedPageBreak/>
        <w:t xml:space="preserve">Table </w:t>
      </w:r>
      <w:proofErr w:type="gramStart"/>
      <w:r>
        <w:rPr>
          <w:rFonts w:ascii="Times New Roman" w:hAnsi="Times New Roman"/>
          <w:b/>
          <w:bCs/>
          <w:color w:val="000000"/>
          <w:sz w:val="24"/>
          <w:szCs w:val="24"/>
        </w:rPr>
        <w:t>1:</w:t>
      </w:r>
      <w:r>
        <w:rPr>
          <w:rFonts w:ascii="Times New Roman" w:hAnsi="Times New Roman"/>
          <w:b/>
          <w:color w:val="000000"/>
          <w:sz w:val="24"/>
          <w:szCs w:val="24"/>
        </w:rPr>
        <w:t>Mean</w:t>
      </w:r>
      <w:proofErr w:type="gramEnd"/>
      <w:r>
        <w:rPr>
          <w:rFonts w:ascii="Times New Roman" w:hAnsi="Times New Roman"/>
          <w:b/>
          <w:color w:val="000000"/>
          <w:sz w:val="24"/>
          <w:szCs w:val="24"/>
        </w:rPr>
        <w:t xml:space="preserve"> performance of bottle gourd [</w:t>
      </w:r>
      <w:proofErr w:type="spellStart"/>
      <w:r>
        <w:rPr>
          <w:rFonts w:ascii="Times New Roman" w:hAnsi="Times New Roman"/>
          <w:b/>
          <w:i/>
          <w:iCs/>
          <w:color w:val="000000"/>
          <w:sz w:val="24"/>
          <w:szCs w:val="24"/>
        </w:rPr>
        <w:t>Lagenaria</w:t>
      </w:r>
      <w:proofErr w:type="spellEnd"/>
      <w:r>
        <w:rPr>
          <w:rFonts w:ascii="Times New Roman" w:hAnsi="Times New Roman"/>
          <w:b/>
          <w:i/>
          <w:iCs/>
          <w:color w:val="000000"/>
          <w:sz w:val="24"/>
          <w:szCs w:val="24"/>
        </w:rPr>
        <w:t xml:space="preserve"> </w:t>
      </w:r>
      <w:proofErr w:type="spellStart"/>
      <w:r>
        <w:rPr>
          <w:rFonts w:ascii="Times New Roman" w:hAnsi="Times New Roman"/>
          <w:b/>
          <w:i/>
          <w:iCs/>
          <w:color w:val="000000"/>
          <w:sz w:val="24"/>
          <w:szCs w:val="24"/>
        </w:rPr>
        <w:t>siceraria</w:t>
      </w:r>
      <w:proofErr w:type="spellEnd"/>
      <w:r>
        <w:rPr>
          <w:rFonts w:ascii="Times New Roman" w:hAnsi="Times New Roman"/>
          <w:b/>
          <w:i/>
          <w:iCs/>
          <w:color w:val="000000"/>
          <w:sz w:val="24"/>
          <w:szCs w:val="24"/>
        </w:rPr>
        <w:t xml:space="preserve"> </w:t>
      </w:r>
      <w:r>
        <w:rPr>
          <w:rFonts w:ascii="Times New Roman" w:hAnsi="Times New Roman"/>
          <w:b/>
          <w:color w:val="000000"/>
          <w:sz w:val="24"/>
          <w:szCs w:val="24"/>
        </w:rPr>
        <w:t xml:space="preserve">(Molina) </w:t>
      </w:r>
      <w:proofErr w:type="spellStart"/>
      <w:r>
        <w:rPr>
          <w:rFonts w:ascii="Times New Roman" w:hAnsi="Times New Roman"/>
          <w:b/>
          <w:color w:val="000000"/>
          <w:sz w:val="24"/>
          <w:szCs w:val="24"/>
        </w:rPr>
        <w:t>Standl</w:t>
      </w:r>
      <w:proofErr w:type="spellEnd"/>
      <w:r>
        <w:rPr>
          <w:rFonts w:ascii="Times New Roman" w:hAnsi="Times New Roman"/>
          <w:b/>
          <w:color w:val="000000"/>
          <w:sz w:val="24"/>
          <w:szCs w:val="24"/>
        </w:rPr>
        <w:t>.] genotypes for various agronomic and quality characters</w:t>
      </w:r>
    </w:p>
    <w:tbl>
      <w:tblPr>
        <w:tblW w:w="4975" w:type="pct"/>
        <w:tblLook w:val="04A0" w:firstRow="1" w:lastRow="0" w:firstColumn="1" w:lastColumn="0" w:noHBand="0" w:noVBand="1"/>
      </w:tblPr>
      <w:tblGrid>
        <w:gridCol w:w="889"/>
        <w:gridCol w:w="1931"/>
        <w:gridCol w:w="909"/>
        <w:gridCol w:w="870"/>
        <w:gridCol w:w="1016"/>
        <w:gridCol w:w="1241"/>
        <w:gridCol w:w="1149"/>
        <w:gridCol w:w="1075"/>
        <w:gridCol w:w="983"/>
        <w:gridCol w:w="870"/>
        <w:gridCol w:w="998"/>
        <w:gridCol w:w="1016"/>
        <w:gridCol w:w="736"/>
        <w:gridCol w:w="1164"/>
      </w:tblGrid>
      <w:tr w:rsidR="00BD4A57" w14:paraId="4E0842DF" w14:textId="77777777">
        <w:trPr>
          <w:trHeight w:val="11"/>
        </w:trPr>
        <w:tc>
          <w:tcPr>
            <w:tcW w:w="299" w:type="pct"/>
            <w:tcBorders>
              <w:top w:val="single" w:sz="8" w:space="0" w:color="auto"/>
              <w:left w:val="single" w:sz="8" w:space="0" w:color="auto"/>
              <w:bottom w:val="single" w:sz="8" w:space="0" w:color="auto"/>
              <w:right w:val="single" w:sz="8" w:space="0" w:color="auto"/>
            </w:tcBorders>
            <w:shd w:val="clear" w:color="auto" w:fill="FFFFFF"/>
            <w:noWrap/>
            <w:vAlign w:val="center"/>
          </w:tcPr>
          <w:p w14:paraId="49CBF728"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S.NO</w:t>
            </w:r>
          </w:p>
        </w:tc>
        <w:tc>
          <w:tcPr>
            <w:tcW w:w="650" w:type="pct"/>
            <w:tcBorders>
              <w:top w:val="single" w:sz="8" w:space="0" w:color="auto"/>
              <w:left w:val="nil"/>
              <w:bottom w:val="single" w:sz="8" w:space="0" w:color="auto"/>
              <w:right w:val="single" w:sz="8" w:space="0" w:color="auto"/>
            </w:tcBorders>
            <w:shd w:val="clear" w:color="auto" w:fill="FFFFFF"/>
            <w:noWrap/>
            <w:vAlign w:val="center"/>
          </w:tcPr>
          <w:p w14:paraId="30D59087"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GENOTYPES</w:t>
            </w:r>
          </w:p>
        </w:tc>
        <w:tc>
          <w:tcPr>
            <w:tcW w:w="306" w:type="pct"/>
            <w:tcBorders>
              <w:top w:val="single" w:sz="8" w:space="0" w:color="auto"/>
              <w:left w:val="nil"/>
              <w:bottom w:val="single" w:sz="8" w:space="0" w:color="auto"/>
              <w:right w:val="single" w:sz="8" w:space="0" w:color="auto"/>
            </w:tcBorders>
            <w:shd w:val="clear" w:color="auto" w:fill="FFFFFF"/>
            <w:noWrap/>
            <w:vAlign w:val="center"/>
          </w:tcPr>
          <w:p w14:paraId="0C164591"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NMA</w:t>
            </w:r>
          </w:p>
        </w:tc>
        <w:tc>
          <w:tcPr>
            <w:tcW w:w="293" w:type="pct"/>
            <w:tcBorders>
              <w:top w:val="single" w:sz="8" w:space="0" w:color="auto"/>
              <w:left w:val="nil"/>
              <w:bottom w:val="single" w:sz="8" w:space="0" w:color="auto"/>
              <w:right w:val="single" w:sz="8" w:space="0" w:color="auto"/>
            </w:tcBorders>
            <w:shd w:val="clear" w:color="auto" w:fill="FFFFFF"/>
            <w:noWrap/>
            <w:vAlign w:val="center"/>
          </w:tcPr>
          <w:p w14:paraId="4D7779D5"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NFA</w:t>
            </w:r>
          </w:p>
        </w:tc>
        <w:tc>
          <w:tcPr>
            <w:tcW w:w="342" w:type="pct"/>
            <w:tcBorders>
              <w:top w:val="single" w:sz="8" w:space="0" w:color="auto"/>
              <w:left w:val="nil"/>
              <w:bottom w:val="single" w:sz="8" w:space="0" w:color="auto"/>
              <w:right w:val="single" w:sz="8" w:space="0" w:color="auto"/>
            </w:tcBorders>
            <w:shd w:val="clear" w:color="auto" w:fill="FFFFFF"/>
            <w:noWrap/>
            <w:vAlign w:val="center"/>
          </w:tcPr>
          <w:p w14:paraId="7B89B605"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NOPB</w:t>
            </w:r>
          </w:p>
        </w:tc>
        <w:tc>
          <w:tcPr>
            <w:tcW w:w="418" w:type="pct"/>
            <w:tcBorders>
              <w:top w:val="single" w:sz="8" w:space="0" w:color="auto"/>
              <w:left w:val="nil"/>
              <w:bottom w:val="single" w:sz="8" w:space="0" w:color="auto"/>
              <w:right w:val="single" w:sz="8" w:space="0" w:color="auto"/>
            </w:tcBorders>
            <w:shd w:val="clear" w:color="auto" w:fill="FFFFFF"/>
            <w:noWrap/>
            <w:vAlign w:val="center"/>
          </w:tcPr>
          <w:p w14:paraId="6D18CF41"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DAPMF</w:t>
            </w:r>
          </w:p>
        </w:tc>
        <w:tc>
          <w:tcPr>
            <w:tcW w:w="387" w:type="pct"/>
            <w:tcBorders>
              <w:top w:val="single" w:sz="8" w:space="0" w:color="auto"/>
              <w:left w:val="nil"/>
              <w:bottom w:val="single" w:sz="8" w:space="0" w:color="auto"/>
              <w:right w:val="single" w:sz="8" w:space="0" w:color="auto"/>
            </w:tcBorders>
            <w:shd w:val="clear" w:color="auto" w:fill="FFFFFF"/>
            <w:noWrap/>
            <w:vAlign w:val="center"/>
          </w:tcPr>
          <w:p w14:paraId="6BD3F11D"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DAPFF</w:t>
            </w:r>
          </w:p>
        </w:tc>
        <w:tc>
          <w:tcPr>
            <w:tcW w:w="362" w:type="pct"/>
            <w:tcBorders>
              <w:top w:val="single" w:sz="8" w:space="0" w:color="auto"/>
              <w:left w:val="nil"/>
              <w:bottom w:val="single" w:sz="8" w:space="0" w:color="auto"/>
              <w:right w:val="single" w:sz="8" w:space="0" w:color="auto"/>
            </w:tcBorders>
            <w:shd w:val="clear" w:color="auto" w:fill="FFFFFF"/>
            <w:noWrap/>
            <w:vAlign w:val="center"/>
          </w:tcPr>
          <w:p w14:paraId="3CD5D328"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DAMF</w:t>
            </w:r>
          </w:p>
        </w:tc>
        <w:tc>
          <w:tcPr>
            <w:tcW w:w="331" w:type="pct"/>
            <w:tcBorders>
              <w:top w:val="single" w:sz="8" w:space="0" w:color="auto"/>
              <w:left w:val="nil"/>
              <w:bottom w:val="single" w:sz="8" w:space="0" w:color="auto"/>
              <w:right w:val="single" w:sz="8" w:space="0" w:color="auto"/>
            </w:tcBorders>
            <w:shd w:val="clear" w:color="auto" w:fill="FFFFFF"/>
            <w:noWrap/>
            <w:vAlign w:val="center"/>
          </w:tcPr>
          <w:p w14:paraId="7212757A"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DAFF</w:t>
            </w:r>
          </w:p>
        </w:tc>
        <w:tc>
          <w:tcPr>
            <w:tcW w:w="293" w:type="pct"/>
            <w:tcBorders>
              <w:top w:val="single" w:sz="8" w:space="0" w:color="auto"/>
              <w:left w:val="nil"/>
              <w:bottom w:val="single" w:sz="8" w:space="0" w:color="auto"/>
              <w:right w:val="single" w:sz="8" w:space="0" w:color="auto"/>
            </w:tcBorders>
            <w:shd w:val="clear" w:color="auto" w:fill="FFFFFF"/>
            <w:noWrap/>
            <w:vAlign w:val="center"/>
          </w:tcPr>
          <w:p w14:paraId="4931C241"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SR</w:t>
            </w:r>
          </w:p>
        </w:tc>
        <w:tc>
          <w:tcPr>
            <w:tcW w:w="336" w:type="pct"/>
            <w:tcBorders>
              <w:top w:val="single" w:sz="8" w:space="0" w:color="auto"/>
              <w:left w:val="nil"/>
              <w:bottom w:val="single" w:sz="8" w:space="0" w:color="auto"/>
              <w:right w:val="single" w:sz="8" w:space="0" w:color="auto"/>
            </w:tcBorders>
            <w:shd w:val="clear" w:color="auto" w:fill="FFFFFF"/>
            <w:noWrap/>
            <w:vAlign w:val="center"/>
          </w:tcPr>
          <w:p w14:paraId="14F6180D"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DFFH</w:t>
            </w:r>
          </w:p>
        </w:tc>
        <w:tc>
          <w:tcPr>
            <w:tcW w:w="342" w:type="pct"/>
            <w:tcBorders>
              <w:top w:val="single" w:sz="8" w:space="0" w:color="auto"/>
              <w:left w:val="nil"/>
              <w:bottom w:val="single" w:sz="8" w:space="0" w:color="auto"/>
              <w:right w:val="single" w:sz="8" w:space="0" w:color="auto"/>
            </w:tcBorders>
            <w:shd w:val="clear" w:color="auto" w:fill="FFFFFF"/>
            <w:noWrap/>
            <w:vAlign w:val="center"/>
          </w:tcPr>
          <w:p w14:paraId="4005556F"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DLFH</w:t>
            </w:r>
          </w:p>
        </w:tc>
        <w:tc>
          <w:tcPr>
            <w:tcW w:w="248" w:type="pct"/>
            <w:tcBorders>
              <w:top w:val="single" w:sz="8" w:space="0" w:color="auto"/>
              <w:left w:val="nil"/>
              <w:bottom w:val="single" w:sz="8" w:space="0" w:color="auto"/>
              <w:right w:val="single" w:sz="8" w:space="0" w:color="auto"/>
            </w:tcBorders>
            <w:shd w:val="clear" w:color="auto" w:fill="FFFFFF"/>
            <w:noWrap/>
            <w:vAlign w:val="center"/>
          </w:tcPr>
          <w:p w14:paraId="27AB4B55"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VL</w:t>
            </w:r>
          </w:p>
        </w:tc>
        <w:tc>
          <w:tcPr>
            <w:tcW w:w="392" w:type="pct"/>
            <w:tcBorders>
              <w:top w:val="single" w:sz="8" w:space="0" w:color="auto"/>
              <w:left w:val="nil"/>
              <w:bottom w:val="single" w:sz="8" w:space="0" w:color="auto"/>
              <w:right w:val="single" w:sz="8" w:space="0" w:color="auto"/>
            </w:tcBorders>
            <w:shd w:val="clear" w:color="auto" w:fill="FFFFFF"/>
            <w:noWrap/>
            <w:vAlign w:val="center"/>
          </w:tcPr>
          <w:p w14:paraId="7175C4B5"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NOFPP</w:t>
            </w:r>
          </w:p>
        </w:tc>
      </w:tr>
      <w:tr w:rsidR="00BD4A57" w14:paraId="7B5EF844"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2DFA4D3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w:t>
            </w:r>
          </w:p>
        </w:tc>
        <w:tc>
          <w:tcPr>
            <w:tcW w:w="650" w:type="pct"/>
            <w:tcBorders>
              <w:top w:val="nil"/>
              <w:left w:val="nil"/>
              <w:bottom w:val="single" w:sz="8" w:space="0" w:color="auto"/>
              <w:right w:val="single" w:sz="8" w:space="0" w:color="auto"/>
            </w:tcBorders>
            <w:shd w:val="clear" w:color="auto" w:fill="FFFFFF"/>
            <w:noWrap/>
            <w:vAlign w:val="center"/>
          </w:tcPr>
          <w:p w14:paraId="7671EA0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w:t>
            </w:r>
          </w:p>
        </w:tc>
        <w:tc>
          <w:tcPr>
            <w:tcW w:w="306" w:type="pct"/>
            <w:tcBorders>
              <w:top w:val="nil"/>
              <w:left w:val="nil"/>
              <w:bottom w:val="single" w:sz="8" w:space="0" w:color="auto"/>
              <w:right w:val="single" w:sz="8" w:space="0" w:color="auto"/>
            </w:tcBorders>
            <w:shd w:val="clear" w:color="auto" w:fill="FFFFFF"/>
            <w:noWrap/>
            <w:vAlign w:val="center"/>
          </w:tcPr>
          <w:p w14:paraId="0B2C430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6.53</w:t>
            </w:r>
          </w:p>
        </w:tc>
        <w:tc>
          <w:tcPr>
            <w:tcW w:w="293" w:type="pct"/>
            <w:tcBorders>
              <w:top w:val="nil"/>
              <w:left w:val="nil"/>
              <w:bottom w:val="single" w:sz="8" w:space="0" w:color="auto"/>
              <w:right w:val="single" w:sz="8" w:space="0" w:color="auto"/>
            </w:tcBorders>
            <w:shd w:val="clear" w:color="auto" w:fill="FFFFFF"/>
            <w:noWrap/>
            <w:vAlign w:val="center"/>
          </w:tcPr>
          <w:p w14:paraId="3C14ECD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9.40</w:t>
            </w:r>
          </w:p>
        </w:tc>
        <w:tc>
          <w:tcPr>
            <w:tcW w:w="342" w:type="pct"/>
            <w:tcBorders>
              <w:top w:val="nil"/>
              <w:left w:val="nil"/>
              <w:bottom w:val="single" w:sz="8" w:space="0" w:color="auto"/>
              <w:right w:val="single" w:sz="8" w:space="0" w:color="auto"/>
            </w:tcBorders>
            <w:shd w:val="clear" w:color="auto" w:fill="FFFFFF"/>
            <w:noWrap/>
            <w:vAlign w:val="center"/>
          </w:tcPr>
          <w:p w14:paraId="09CFBB6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16.93</w:t>
            </w:r>
          </w:p>
        </w:tc>
        <w:tc>
          <w:tcPr>
            <w:tcW w:w="418" w:type="pct"/>
            <w:tcBorders>
              <w:top w:val="nil"/>
              <w:left w:val="nil"/>
              <w:bottom w:val="single" w:sz="8" w:space="0" w:color="auto"/>
              <w:right w:val="single" w:sz="8" w:space="0" w:color="auto"/>
            </w:tcBorders>
            <w:shd w:val="clear" w:color="auto" w:fill="FFFFFF"/>
            <w:noWrap/>
            <w:vAlign w:val="center"/>
          </w:tcPr>
          <w:p w14:paraId="0154D4C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46.47</w:t>
            </w:r>
          </w:p>
        </w:tc>
        <w:tc>
          <w:tcPr>
            <w:tcW w:w="387" w:type="pct"/>
            <w:tcBorders>
              <w:top w:val="nil"/>
              <w:left w:val="nil"/>
              <w:bottom w:val="single" w:sz="8" w:space="0" w:color="auto"/>
              <w:right w:val="single" w:sz="8" w:space="0" w:color="auto"/>
            </w:tcBorders>
            <w:shd w:val="clear" w:color="auto" w:fill="FFFFFF"/>
            <w:noWrap/>
            <w:vAlign w:val="center"/>
          </w:tcPr>
          <w:p w14:paraId="2E72B96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50.53</w:t>
            </w:r>
          </w:p>
        </w:tc>
        <w:tc>
          <w:tcPr>
            <w:tcW w:w="362" w:type="pct"/>
            <w:tcBorders>
              <w:top w:val="nil"/>
              <w:left w:val="nil"/>
              <w:bottom w:val="single" w:sz="8" w:space="0" w:color="auto"/>
              <w:right w:val="single" w:sz="8" w:space="0" w:color="auto"/>
            </w:tcBorders>
            <w:shd w:val="clear" w:color="auto" w:fill="FFFFFF"/>
            <w:noWrap/>
            <w:vAlign w:val="center"/>
          </w:tcPr>
          <w:p w14:paraId="023F23E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49.93</w:t>
            </w:r>
          </w:p>
        </w:tc>
        <w:tc>
          <w:tcPr>
            <w:tcW w:w="331" w:type="pct"/>
            <w:tcBorders>
              <w:top w:val="nil"/>
              <w:left w:val="nil"/>
              <w:bottom w:val="single" w:sz="8" w:space="0" w:color="auto"/>
              <w:right w:val="single" w:sz="8" w:space="0" w:color="auto"/>
            </w:tcBorders>
            <w:shd w:val="clear" w:color="auto" w:fill="FFFFFF"/>
            <w:noWrap/>
            <w:vAlign w:val="center"/>
          </w:tcPr>
          <w:p w14:paraId="4B50E31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53.73</w:t>
            </w:r>
          </w:p>
        </w:tc>
        <w:tc>
          <w:tcPr>
            <w:tcW w:w="293" w:type="pct"/>
            <w:tcBorders>
              <w:top w:val="nil"/>
              <w:left w:val="nil"/>
              <w:bottom w:val="single" w:sz="8" w:space="0" w:color="auto"/>
              <w:right w:val="single" w:sz="8" w:space="0" w:color="auto"/>
            </w:tcBorders>
            <w:shd w:val="clear" w:color="auto" w:fill="FFFFFF"/>
            <w:noWrap/>
            <w:vAlign w:val="center"/>
          </w:tcPr>
          <w:p w14:paraId="7925CCB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8.57</w:t>
            </w:r>
          </w:p>
        </w:tc>
        <w:tc>
          <w:tcPr>
            <w:tcW w:w="336" w:type="pct"/>
            <w:tcBorders>
              <w:top w:val="nil"/>
              <w:left w:val="nil"/>
              <w:bottom w:val="single" w:sz="8" w:space="0" w:color="auto"/>
              <w:right w:val="single" w:sz="8" w:space="0" w:color="auto"/>
            </w:tcBorders>
            <w:shd w:val="clear" w:color="auto" w:fill="FFFFFF"/>
            <w:noWrap/>
            <w:vAlign w:val="center"/>
          </w:tcPr>
          <w:p w14:paraId="3A2B038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69.73</w:t>
            </w:r>
          </w:p>
        </w:tc>
        <w:tc>
          <w:tcPr>
            <w:tcW w:w="342" w:type="pct"/>
            <w:tcBorders>
              <w:top w:val="nil"/>
              <w:left w:val="nil"/>
              <w:bottom w:val="single" w:sz="8" w:space="0" w:color="auto"/>
              <w:right w:val="single" w:sz="8" w:space="0" w:color="auto"/>
            </w:tcBorders>
            <w:shd w:val="clear" w:color="auto" w:fill="FFFFFF"/>
            <w:noWrap/>
            <w:vAlign w:val="center"/>
          </w:tcPr>
          <w:p w14:paraId="1F33793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146.73</w:t>
            </w:r>
          </w:p>
        </w:tc>
        <w:tc>
          <w:tcPr>
            <w:tcW w:w="248" w:type="pct"/>
            <w:tcBorders>
              <w:top w:val="nil"/>
              <w:left w:val="nil"/>
              <w:bottom w:val="single" w:sz="8" w:space="0" w:color="auto"/>
              <w:right w:val="single" w:sz="8" w:space="0" w:color="auto"/>
            </w:tcBorders>
            <w:shd w:val="clear" w:color="auto" w:fill="FFFFFF"/>
            <w:noWrap/>
            <w:vAlign w:val="center"/>
          </w:tcPr>
          <w:p w14:paraId="14BDC95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6.49</w:t>
            </w:r>
          </w:p>
        </w:tc>
        <w:tc>
          <w:tcPr>
            <w:tcW w:w="392" w:type="pct"/>
            <w:tcBorders>
              <w:top w:val="nil"/>
              <w:left w:val="nil"/>
              <w:bottom w:val="single" w:sz="8" w:space="0" w:color="auto"/>
              <w:right w:val="single" w:sz="8" w:space="0" w:color="auto"/>
            </w:tcBorders>
            <w:shd w:val="clear" w:color="auto" w:fill="FFFFFF"/>
            <w:noWrap/>
            <w:vAlign w:val="center"/>
          </w:tcPr>
          <w:p w14:paraId="4FE0BA7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5.40</w:t>
            </w:r>
          </w:p>
        </w:tc>
      </w:tr>
      <w:tr w:rsidR="00BD4A57" w14:paraId="42E69DBE"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0567450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w:t>
            </w:r>
          </w:p>
        </w:tc>
        <w:tc>
          <w:tcPr>
            <w:tcW w:w="650" w:type="pct"/>
            <w:tcBorders>
              <w:top w:val="nil"/>
              <w:left w:val="nil"/>
              <w:bottom w:val="single" w:sz="8" w:space="0" w:color="auto"/>
              <w:right w:val="single" w:sz="8" w:space="0" w:color="auto"/>
            </w:tcBorders>
            <w:shd w:val="clear" w:color="auto" w:fill="FFFFFF"/>
            <w:noWrap/>
            <w:vAlign w:val="center"/>
          </w:tcPr>
          <w:p w14:paraId="65CF44C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w:t>
            </w:r>
          </w:p>
        </w:tc>
        <w:tc>
          <w:tcPr>
            <w:tcW w:w="306" w:type="pct"/>
            <w:tcBorders>
              <w:top w:val="nil"/>
              <w:left w:val="nil"/>
              <w:bottom w:val="single" w:sz="8" w:space="0" w:color="auto"/>
              <w:right w:val="single" w:sz="8" w:space="0" w:color="auto"/>
            </w:tcBorders>
            <w:shd w:val="clear" w:color="auto" w:fill="FFFFFF"/>
            <w:noWrap/>
            <w:vAlign w:val="center"/>
          </w:tcPr>
          <w:p w14:paraId="5B8D709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6.40</w:t>
            </w:r>
          </w:p>
        </w:tc>
        <w:tc>
          <w:tcPr>
            <w:tcW w:w="293" w:type="pct"/>
            <w:tcBorders>
              <w:top w:val="nil"/>
              <w:left w:val="nil"/>
              <w:bottom w:val="single" w:sz="8" w:space="0" w:color="auto"/>
              <w:right w:val="single" w:sz="8" w:space="0" w:color="auto"/>
            </w:tcBorders>
            <w:shd w:val="clear" w:color="auto" w:fill="FFFFFF"/>
            <w:noWrap/>
            <w:vAlign w:val="center"/>
          </w:tcPr>
          <w:p w14:paraId="5C25077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8.47</w:t>
            </w:r>
          </w:p>
        </w:tc>
        <w:tc>
          <w:tcPr>
            <w:tcW w:w="342" w:type="pct"/>
            <w:tcBorders>
              <w:top w:val="nil"/>
              <w:left w:val="nil"/>
              <w:bottom w:val="single" w:sz="8" w:space="0" w:color="auto"/>
              <w:right w:val="single" w:sz="8" w:space="0" w:color="auto"/>
            </w:tcBorders>
            <w:shd w:val="clear" w:color="auto" w:fill="FFFFFF"/>
            <w:noWrap/>
            <w:vAlign w:val="center"/>
          </w:tcPr>
          <w:p w14:paraId="139CBD1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19.27</w:t>
            </w:r>
          </w:p>
        </w:tc>
        <w:tc>
          <w:tcPr>
            <w:tcW w:w="418" w:type="pct"/>
            <w:tcBorders>
              <w:top w:val="nil"/>
              <w:left w:val="nil"/>
              <w:bottom w:val="single" w:sz="8" w:space="0" w:color="auto"/>
              <w:right w:val="single" w:sz="8" w:space="0" w:color="auto"/>
            </w:tcBorders>
            <w:shd w:val="clear" w:color="auto" w:fill="FFFFFF"/>
            <w:noWrap/>
            <w:vAlign w:val="center"/>
          </w:tcPr>
          <w:p w14:paraId="7F10140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44.73</w:t>
            </w:r>
          </w:p>
        </w:tc>
        <w:tc>
          <w:tcPr>
            <w:tcW w:w="387" w:type="pct"/>
            <w:tcBorders>
              <w:top w:val="nil"/>
              <w:left w:val="nil"/>
              <w:bottom w:val="single" w:sz="8" w:space="0" w:color="auto"/>
              <w:right w:val="single" w:sz="8" w:space="0" w:color="auto"/>
            </w:tcBorders>
            <w:shd w:val="clear" w:color="auto" w:fill="FFFFFF"/>
            <w:noWrap/>
            <w:vAlign w:val="center"/>
          </w:tcPr>
          <w:p w14:paraId="26DCE1C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47.80</w:t>
            </w:r>
          </w:p>
        </w:tc>
        <w:tc>
          <w:tcPr>
            <w:tcW w:w="362" w:type="pct"/>
            <w:tcBorders>
              <w:top w:val="nil"/>
              <w:left w:val="nil"/>
              <w:bottom w:val="single" w:sz="8" w:space="0" w:color="auto"/>
              <w:right w:val="single" w:sz="8" w:space="0" w:color="auto"/>
            </w:tcBorders>
            <w:shd w:val="clear" w:color="auto" w:fill="FFFFFF"/>
            <w:noWrap/>
            <w:vAlign w:val="center"/>
          </w:tcPr>
          <w:p w14:paraId="02CE60B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47.47</w:t>
            </w:r>
          </w:p>
        </w:tc>
        <w:tc>
          <w:tcPr>
            <w:tcW w:w="331" w:type="pct"/>
            <w:tcBorders>
              <w:top w:val="nil"/>
              <w:left w:val="nil"/>
              <w:bottom w:val="single" w:sz="8" w:space="0" w:color="auto"/>
              <w:right w:val="single" w:sz="8" w:space="0" w:color="auto"/>
            </w:tcBorders>
            <w:shd w:val="clear" w:color="auto" w:fill="FFFFFF"/>
            <w:noWrap/>
            <w:vAlign w:val="center"/>
          </w:tcPr>
          <w:p w14:paraId="42621D8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50.53</w:t>
            </w:r>
          </w:p>
        </w:tc>
        <w:tc>
          <w:tcPr>
            <w:tcW w:w="293" w:type="pct"/>
            <w:tcBorders>
              <w:top w:val="nil"/>
              <w:left w:val="nil"/>
              <w:bottom w:val="single" w:sz="8" w:space="0" w:color="auto"/>
              <w:right w:val="single" w:sz="8" w:space="0" w:color="auto"/>
            </w:tcBorders>
            <w:shd w:val="clear" w:color="auto" w:fill="FFFFFF"/>
            <w:noWrap/>
            <w:vAlign w:val="center"/>
          </w:tcPr>
          <w:p w14:paraId="4912DED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10.44</w:t>
            </w:r>
          </w:p>
        </w:tc>
        <w:tc>
          <w:tcPr>
            <w:tcW w:w="336" w:type="pct"/>
            <w:tcBorders>
              <w:top w:val="nil"/>
              <w:left w:val="nil"/>
              <w:bottom w:val="single" w:sz="8" w:space="0" w:color="auto"/>
              <w:right w:val="single" w:sz="8" w:space="0" w:color="auto"/>
            </w:tcBorders>
            <w:shd w:val="clear" w:color="auto" w:fill="FFFFFF"/>
            <w:noWrap/>
            <w:vAlign w:val="center"/>
          </w:tcPr>
          <w:p w14:paraId="73FAD98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68.00</w:t>
            </w:r>
          </w:p>
        </w:tc>
        <w:tc>
          <w:tcPr>
            <w:tcW w:w="342" w:type="pct"/>
            <w:tcBorders>
              <w:top w:val="nil"/>
              <w:left w:val="nil"/>
              <w:bottom w:val="single" w:sz="8" w:space="0" w:color="auto"/>
              <w:right w:val="single" w:sz="8" w:space="0" w:color="auto"/>
            </w:tcBorders>
            <w:shd w:val="clear" w:color="auto" w:fill="FFFFFF"/>
            <w:noWrap/>
            <w:vAlign w:val="center"/>
          </w:tcPr>
          <w:p w14:paraId="7979106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142.80</w:t>
            </w:r>
          </w:p>
        </w:tc>
        <w:tc>
          <w:tcPr>
            <w:tcW w:w="248" w:type="pct"/>
            <w:tcBorders>
              <w:top w:val="nil"/>
              <w:left w:val="nil"/>
              <w:bottom w:val="single" w:sz="8" w:space="0" w:color="auto"/>
              <w:right w:val="single" w:sz="8" w:space="0" w:color="auto"/>
            </w:tcBorders>
            <w:shd w:val="clear" w:color="auto" w:fill="FFFFFF"/>
            <w:noWrap/>
            <w:vAlign w:val="center"/>
          </w:tcPr>
          <w:p w14:paraId="3477F88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6.83</w:t>
            </w:r>
          </w:p>
        </w:tc>
        <w:tc>
          <w:tcPr>
            <w:tcW w:w="392" w:type="pct"/>
            <w:tcBorders>
              <w:top w:val="nil"/>
              <w:left w:val="nil"/>
              <w:bottom w:val="single" w:sz="8" w:space="0" w:color="auto"/>
              <w:right w:val="single" w:sz="8" w:space="0" w:color="auto"/>
            </w:tcBorders>
            <w:shd w:val="clear" w:color="auto" w:fill="FFFFFF"/>
            <w:noWrap/>
            <w:vAlign w:val="center"/>
          </w:tcPr>
          <w:p w14:paraId="7986C95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8.40</w:t>
            </w:r>
          </w:p>
        </w:tc>
      </w:tr>
      <w:tr w:rsidR="00BD4A57" w14:paraId="46C0316C"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243E502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w:t>
            </w:r>
          </w:p>
        </w:tc>
        <w:tc>
          <w:tcPr>
            <w:tcW w:w="650" w:type="pct"/>
            <w:tcBorders>
              <w:top w:val="nil"/>
              <w:left w:val="nil"/>
              <w:bottom w:val="single" w:sz="8" w:space="0" w:color="auto"/>
              <w:right w:val="single" w:sz="8" w:space="0" w:color="auto"/>
            </w:tcBorders>
            <w:shd w:val="clear" w:color="auto" w:fill="FFFFFF"/>
            <w:noWrap/>
            <w:vAlign w:val="center"/>
          </w:tcPr>
          <w:p w14:paraId="0596932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w:t>
            </w:r>
          </w:p>
        </w:tc>
        <w:tc>
          <w:tcPr>
            <w:tcW w:w="306" w:type="pct"/>
            <w:tcBorders>
              <w:top w:val="nil"/>
              <w:left w:val="nil"/>
              <w:bottom w:val="single" w:sz="8" w:space="0" w:color="auto"/>
              <w:right w:val="single" w:sz="8" w:space="0" w:color="auto"/>
            </w:tcBorders>
            <w:shd w:val="clear" w:color="auto" w:fill="FFFFFF"/>
            <w:noWrap/>
            <w:vAlign w:val="center"/>
          </w:tcPr>
          <w:p w14:paraId="7C974F7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8.47</w:t>
            </w:r>
          </w:p>
        </w:tc>
        <w:tc>
          <w:tcPr>
            <w:tcW w:w="293" w:type="pct"/>
            <w:tcBorders>
              <w:top w:val="nil"/>
              <w:left w:val="nil"/>
              <w:bottom w:val="single" w:sz="8" w:space="0" w:color="auto"/>
              <w:right w:val="single" w:sz="8" w:space="0" w:color="auto"/>
            </w:tcBorders>
            <w:shd w:val="clear" w:color="auto" w:fill="FFFFFF"/>
            <w:noWrap/>
            <w:vAlign w:val="center"/>
          </w:tcPr>
          <w:p w14:paraId="53CFCF4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10.40</w:t>
            </w:r>
          </w:p>
        </w:tc>
        <w:tc>
          <w:tcPr>
            <w:tcW w:w="342" w:type="pct"/>
            <w:tcBorders>
              <w:top w:val="nil"/>
              <w:left w:val="nil"/>
              <w:bottom w:val="single" w:sz="8" w:space="0" w:color="auto"/>
              <w:right w:val="single" w:sz="8" w:space="0" w:color="auto"/>
            </w:tcBorders>
            <w:shd w:val="clear" w:color="auto" w:fill="FFFFFF"/>
            <w:noWrap/>
            <w:vAlign w:val="center"/>
          </w:tcPr>
          <w:p w14:paraId="664FFB8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12.40</w:t>
            </w:r>
          </w:p>
        </w:tc>
        <w:tc>
          <w:tcPr>
            <w:tcW w:w="418" w:type="pct"/>
            <w:tcBorders>
              <w:top w:val="nil"/>
              <w:left w:val="nil"/>
              <w:bottom w:val="single" w:sz="8" w:space="0" w:color="auto"/>
              <w:right w:val="single" w:sz="8" w:space="0" w:color="auto"/>
            </w:tcBorders>
            <w:shd w:val="clear" w:color="auto" w:fill="FFFFFF"/>
            <w:noWrap/>
            <w:vAlign w:val="center"/>
          </w:tcPr>
          <w:p w14:paraId="2572873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42.73</w:t>
            </w:r>
          </w:p>
        </w:tc>
        <w:tc>
          <w:tcPr>
            <w:tcW w:w="387" w:type="pct"/>
            <w:tcBorders>
              <w:top w:val="nil"/>
              <w:left w:val="nil"/>
              <w:bottom w:val="single" w:sz="8" w:space="0" w:color="auto"/>
              <w:right w:val="single" w:sz="8" w:space="0" w:color="auto"/>
            </w:tcBorders>
            <w:shd w:val="clear" w:color="auto" w:fill="FFFFFF"/>
            <w:noWrap/>
            <w:vAlign w:val="center"/>
          </w:tcPr>
          <w:p w14:paraId="35B978B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48.40</w:t>
            </w:r>
          </w:p>
        </w:tc>
        <w:tc>
          <w:tcPr>
            <w:tcW w:w="362" w:type="pct"/>
            <w:tcBorders>
              <w:top w:val="nil"/>
              <w:left w:val="nil"/>
              <w:bottom w:val="single" w:sz="8" w:space="0" w:color="auto"/>
              <w:right w:val="single" w:sz="8" w:space="0" w:color="auto"/>
            </w:tcBorders>
            <w:shd w:val="clear" w:color="auto" w:fill="FFFFFF"/>
            <w:noWrap/>
            <w:vAlign w:val="center"/>
          </w:tcPr>
          <w:p w14:paraId="2759898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46.20</w:t>
            </w:r>
          </w:p>
        </w:tc>
        <w:tc>
          <w:tcPr>
            <w:tcW w:w="331" w:type="pct"/>
            <w:tcBorders>
              <w:top w:val="nil"/>
              <w:left w:val="nil"/>
              <w:bottom w:val="single" w:sz="8" w:space="0" w:color="auto"/>
              <w:right w:val="single" w:sz="8" w:space="0" w:color="auto"/>
            </w:tcBorders>
            <w:shd w:val="clear" w:color="auto" w:fill="FFFFFF"/>
            <w:noWrap/>
            <w:vAlign w:val="center"/>
          </w:tcPr>
          <w:p w14:paraId="30FDF9F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50.20</w:t>
            </w:r>
          </w:p>
        </w:tc>
        <w:tc>
          <w:tcPr>
            <w:tcW w:w="293" w:type="pct"/>
            <w:tcBorders>
              <w:top w:val="nil"/>
              <w:left w:val="nil"/>
              <w:bottom w:val="single" w:sz="8" w:space="0" w:color="auto"/>
              <w:right w:val="single" w:sz="8" w:space="0" w:color="auto"/>
            </w:tcBorders>
            <w:shd w:val="clear" w:color="auto" w:fill="FFFFFF"/>
            <w:noWrap/>
            <w:vAlign w:val="center"/>
          </w:tcPr>
          <w:p w14:paraId="1A6ACD6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8.55</w:t>
            </w:r>
          </w:p>
        </w:tc>
        <w:tc>
          <w:tcPr>
            <w:tcW w:w="336" w:type="pct"/>
            <w:tcBorders>
              <w:top w:val="nil"/>
              <w:left w:val="nil"/>
              <w:bottom w:val="single" w:sz="8" w:space="0" w:color="auto"/>
              <w:right w:val="single" w:sz="8" w:space="0" w:color="auto"/>
            </w:tcBorders>
            <w:shd w:val="clear" w:color="auto" w:fill="FFFFFF"/>
            <w:noWrap/>
            <w:vAlign w:val="center"/>
          </w:tcPr>
          <w:p w14:paraId="0E57828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75.73</w:t>
            </w:r>
          </w:p>
        </w:tc>
        <w:tc>
          <w:tcPr>
            <w:tcW w:w="342" w:type="pct"/>
            <w:tcBorders>
              <w:top w:val="nil"/>
              <w:left w:val="nil"/>
              <w:bottom w:val="single" w:sz="8" w:space="0" w:color="auto"/>
              <w:right w:val="single" w:sz="8" w:space="0" w:color="auto"/>
            </w:tcBorders>
            <w:shd w:val="clear" w:color="auto" w:fill="FFFFFF"/>
            <w:noWrap/>
            <w:vAlign w:val="center"/>
          </w:tcPr>
          <w:p w14:paraId="4E3723C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148.73</w:t>
            </w:r>
          </w:p>
        </w:tc>
        <w:tc>
          <w:tcPr>
            <w:tcW w:w="248" w:type="pct"/>
            <w:tcBorders>
              <w:top w:val="nil"/>
              <w:left w:val="nil"/>
              <w:bottom w:val="single" w:sz="8" w:space="0" w:color="auto"/>
              <w:right w:val="single" w:sz="8" w:space="0" w:color="auto"/>
            </w:tcBorders>
            <w:shd w:val="clear" w:color="auto" w:fill="FFFFFF"/>
            <w:noWrap/>
            <w:vAlign w:val="center"/>
          </w:tcPr>
          <w:p w14:paraId="3465302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5.60</w:t>
            </w:r>
          </w:p>
        </w:tc>
        <w:tc>
          <w:tcPr>
            <w:tcW w:w="392" w:type="pct"/>
            <w:tcBorders>
              <w:top w:val="nil"/>
              <w:left w:val="nil"/>
              <w:bottom w:val="single" w:sz="8" w:space="0" w:color="auto"/>
              <w:right w:val="single" w:sz="8" w:space="0" w:color="auto"/>
            </w:tcBorders>
            <w:shd w:val="clear" w:color="auto" w:fill="FFFFFF"/>
            <w:noWrap/>
            <w:vAlign w:val="center"/>
          </w:tcPr>
          <w:p w14:paraId="28F47F3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6.40</w:t>
            </w:r>
          </w:p>
        </w:tc>
      </w:tr>
      <w:tr w:rsidR="00BD4A57" w14:paraId="252EAC9B"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5634E60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w:t>
            </w:r>
          </w:p>
        </w:tc>
        <w:tc>
          <w:tcPr>
            <w:tcW w:w="650" w:type="pct"/>
            <w:tcBorders>
              <w:top w:val="nil"/>
              <w:left w:val="nil"/>
              <w:bottom w:val="single" w:sz="8" w:space="0" w:color="auto"/>
              <w:right w:val="single" w:sz="8" w:space="0" w:color="auto"/>
            </w:tcBorders>
            <w:shd w:val="clear" w:color="auto" w:fill="FFFFFF"/>
            <w:noWrap/>
            <w:vAlign w:val="center"/>
          </w:tcPr>
          <w:p w14:paraId="4669AD0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SKUA-BG-4</w:t>
            </w:r>
          </w:p>
        </w:tc>
        <w:tc>
          <w:tcPr>
            <w:tcW w:w="306" w:type="pct"/>
            <w:tcBorders>
              <w:top w:val="nil"/>
              <w:left w:val="nil"/>
              <w:bottom w:val="single" w:sz="8" w:space="0" w:color="auto"/>
              <w:right w:val="single" w:sz="8" w:space="0" w:color="auto"/>
            </w:tcBorders>
            <w:shd w:val="clear" w:color="auto" w:fill="FFFFFF"/>
            <w:noWrap/>
            <w:vAlign w:val="center"/>
          </w:tcPr>
          <w:p w14:paraId="5F1FC38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6.47</w:t>
            </w:r>
          </w:p>
        </w:tc>
        <w:tc>
          <w:tcPr>
            <w:tcW w:w="293" w:type="pct"/>
            <w:tcBorders>
              <w:top w:val="nil"/>
              <w:left w:val="nil"/>
              <w:bottom w:val="single" w:sz="8" w:space="0" w:color="auto"/>
              <w:right w:val="single" w:sz="8" w:space="0" w:color="auto"/>
            </w:tcBorders>
            <w:shd w:val="clear" w:color="auto" w:fill="FFFFFF"/>
            <w:noWrap/>
            <w:vAlign w:val="center"/>
          </w:tcPr>
          <w:p w14:paraId="609BFD2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8.20</w:t>
            </w:r>
          </w:p>
        </w:tc>
        <w:tc>
          <w:tcPr>
            <w:tcW w:w="342" w:type="pct"/>
            <w:tcBorders>
              <w:top w:val="nil"/>
              <w:left w:val="nil"/>
              <w:bottom w:val="single" w:sz="8" w:space="0" w:color="auto"/>
              <w:right w:val="single" w:sz="8" w:space="0" w:color="auto"/>
            </w:tcBorders>
            <w:shd w:val="clear" w:color="auto" w:fill="FFFFFF"/>
            <w:noWrap/>
            <w:vAlign w:val="center"/>
          </w:tcPr>
          <w:p w14:paraId="5B4BEAC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18.27</w:t>
            </w:r>
          </w:p>
        </w:tc>
        <w:tc>
          <w:tcPr>
            <w:tcW w:w="418" w:type="pct"/>
            <w:tcBorders>
              <w:top w:val="nil"/>
              <w:left w:val="nil"/>
              <w:bottom w:val="single" w:sz="8" w:space="0" w:color="auto"/>
              <w:right w:val="single" w:sz="8" w:space="0" w:color="auto"/>
            </w:tcBorders>
            <w:shd w:val="clear" w:color="auto" w:fill="FFFFFF"/>
            <w:noWrap/>
            <w:vAlign w:val="center"/>
          </w:tcPr>
          <w:p w14:paraId="0A7BC3A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45.87</w:t>
            </w:r>
          </w:p>
        </w:tc>
        <w:tc>
          <w:tcPr>
            <w:tcW w:w="387" w:type="pct"/>
            <w:tcBorders>
              <w:top w:val="nil"/>
              <w:left w:val="nil"/>
              <w:bottom w:val="single" w:sz="8" w:space="0" w:color="auto"/>
              <w:right w:val="single" w:sz="8" w:space="0" w:color="auto"/>
            </w:tcBorders>
            <w:shd w:val="clear" w:color="auto" w:fill="FFFFFF"/>
            <w:noWrap/>
            <w:vAlign w:val="center"/>
          </w:tcPr>
          <w:p w14:paraId="490E410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51.47</w:t>
            </w:r>
          </w:p>
        </w:tc>
        <w:tc>
          <w:tcPr>
            <w:tcW w:w="362" w:type="pct"/>
            <w:tcBorders>
              <w:top w:val="nil"/>
              <w:left w:val="nil"/>
              <w:bottom w:val="single" w:sz="8" w:space="0" w:color="auto"/>
              <w:right w:val="single" w:sz="8" w:space="0" w:color="auto"/>
            </w:tcBorders>
            <w:shd w:val="clear" w:color="auto" w:fill="FFFFFF"/>
            <w:noWrap/>
            <w:vAlign w:val="center"/>
          </w:tcPr>
          <w:p w14:paraId="42E07A9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50.53</w:t>
            </w:r>
          </w:p>
        </w:tc>
        <w:tc>
          <w:tcPr>
            <w:tcW w:w="331" w:type="pct"/>
            <w:tcBorders>
              <w:top w:val="nil"/>
              <w:left w:val="nil"/>
              <w:bottom w:val="single" w:sz="8" w:space="0" w:color="auto"/>
              <w:right w:val="single" w:sz="8" w:space="0" w:color="auto"/>
            </w:tcBorders>
            <w:shd w:val="clear" w:color="auto" w:fill="FFFFFF"/>
            <w:noWrap/>
            <w:vAlign w:val="center"/>
          </w:tcPr>
          <w:p w14:paraId="38CBA15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54.73</w:t>
            </w:r>
          </w:p>
        </w:tc>
        <w:tc>
          <w:tcPr>
            <w:tcW w:w="293" w:type="pct"/>
            <w:tcBorders>
              <w:top w:val="nil"/>
              <w:left w:val="nil"/>
              <w:bottom w:val="single" w:sz="8" w:space="0" w:color="auto"/>
              <w:right w:val="single" w:sz="8" w:space="0" w:color="auto"/>
            </w:tcBorders>
            <w:shd w:val="clear" w:color="auto" w:fill="FFFFFF"/>
            <w:noWrap/>
            <w:vAlign w:val="center"/>
          </w:tcPr>
          <w:p w14:paraId="76F8453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10.58</w:t>
            </w:r>
          </w:p>
        </w:tc>
        <w:tc>
          <w:tcPr>
            <w:tcW w:w="336" w:type="pct"/>
            <w:tcBorders>
              <w:top w:val="nil"/>
              <w:left w:val="nil"/>
              <w:bottom w:val="single" w:sz="8" w:space="0" w:color="auto"/>
              <w:right w:val="single" w:sz="8" w:space="0" w:color="auto"/>
            </w:tcBorders>
            <w:shd w:val="clear" w:color="auto" w:fill="FFFFFF"/>
            <w:noWrap/>
            <w:vAlign w:val="center"/>
          </w:tcPr>
          <w:p w14:paraId="2D842FF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71.73</w:t>
            </w:r>
          </w:p>
        </w:tc>
        <w:tc>
          <w:tcPr>
            <w:tcW w:w="342" w:type="pct"/>
            <w:tcBorders>
              <w:top w:val="nil"/>
              <w:left w:val="nil"/>
              <w:bottom w:val="single" w:sz="8" w:space="0" w:color="auto"/>
              <w:right w:val="single" w:sz="8" w:space="0" w:color="auto"/>
            </w:tcBorders>
            <w:shd w:val="clear" w:color="auto" w:fill="FFFFFF"/>
            <w:noWrap/>
            <w:vAlign w:val="center"/>
          </w:tcPr>
          <w:p w14:paraId="432FE5D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134.53</w:t>
            </w:r>
          </w:p>
        </w:tc>
        <w:tc>
          <w:tcPr>
            <w:tcW w:w="248" w:type="pct"/>
            <w:tcBorders>
              <w:top w:val="nil"/>
              <w:left w:val="nil"/>
              <w:bottom w:val="single" w:sz="8" w:space="0" w:color="auto"/>
              <w:right w:val="single" w:sz="8" w:space="0" w:color="auto"/>
            </w:tcBorders>
            <w:shd w:val="clear" w:color="auto" w:fill="FFFFFF"/>
            <w:noWrap/>
            <w:vAlign w:val="center"/>
          </w:tcPr>
          <w:p w14:paraId="1F90AF1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6.54</w:t>
            </w:r>
          </w:p>
        </w:tc>
        <w:tc>
          <w:tcPr>
            <w:tcW w:w="392" w:type="pct"/>
            <w:tcBorders>
              <w:top w:val="nil"/>
              <w:left w:val="nil"/>
              <w:bottom w:val="single" w:sz="8" w:space="0" w:color="auto"/>
              <w:right w:val="single" w:sz="8" w:space="0" w:color="auto"/>
            </w:tcBorders>
            <w:shd w:val="clear" w:color="auto" w:fill="FFFFFF"/>
            <w:noWrap/>
            <w:vAlign w:val="center"/>
          </w:tcPr>
          <w:p w14:paraId="0C9AAEC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6.40</w:t>
            </w:r>
          </w:p>
        </w:tc>
      </w:tr>
      <w:tr w:rsidR="00BD4A57" w14:paraId="2E209616"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0AA07A4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w:t>
            </w:r>
          </w:p>
        </w:tc>
        <w:tc>
          <w:tcPr>
            <w:tcW w:w="650" w:type="pct"/>
            <w:tcBorders>
              <w:top w:val="nil"/>
              <w:left w:val="nil"/>
              <w:bottom w:val="single" w:sz="8" w:space="0" w:color="auto"/>
              <w:right w:val="single" w:sz="8" w:space="0" w:color="auto"/>
            </w:tcBorders>
            <w:shd w:val="clear" w:color="auto" w:fill="FFFFFF"/>
            <w:noWrap/>
            <w:vAlign w:val="center"/>
          </w:tcPr>
          <w:p w14:paraId="497F793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SKUA-BG-5</w:t>
            </w:r>
          </w:p>
        </w:tc>
        <w:tc>
          <w:tcPr>
            <w:tcW w:w="306" w:type="pct"/>
            <w:tcBorders>
              <w:top w:val="nil"/>
              <w:left w:val="nil"/>
              <w:bottom w:val="single" w:sz="8" w:space="0" w:color="auto"/>
              <w:right w:val="single" w:sz="8" w:space="0" w:color="auto"/>
            </w:tcBorders>
            <w:shd w:val="clear" w:color="auto" w:fill="FFFFFF"/>
            <w:noWrap/>
            <w:vAlign w:val="center"/>
          </w:tcPr>
          <w:p w14:paraId="3A5B00A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6.60</w:t>
            </w:r>
          </w:p>
        </w:tc>
        <w:tc>
          <w:tcPr>
            <w:tcW w:w="293" w:type="pct"/>
            <w:tcBorders>
              <w:top w:val="nil"/>
              <w:left w:val="nil"/>
              <w:bottom w:val="single" w:sz="8" w:space="0" w:color="auto"/>
              <w:right w:val="single" w:sz="8" w:space="0" w:color="auto"/>
            </w:tcBorders>
            <w:shd w:val="clear" w:color="auto" w:fill="FFFFFF"/>
            <w:noWrap/>
            <w:vAlign w:val="center"/>
          </w:tcPr>
          <w:p w14:paraId="5034412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8.20</w:t>
            </w:r>
          </w:p>
        </w:tc>
        <w:tc>
          <w:tcPr>
            <w:tcW w:w="342" w:type="pct"/>
            <w:tcBorders>
              <w:top w:val="nil"/>
              <w:left w:val="nil"/>
              <w:bottom w:val="single" w:sz="8" w:space="0" w:color="auto"/>
              <w:right w:val="single" w:sz="8" w:space="0" w:color="auto"/>
            </w:tcBorders>
            <w:shd w:val="clear" w:color="auto" w:fill="FFFFFF"/>
            <w:noWrap/>
            <w:vAlign w:val="center"/>
          </w:tcPr>
          <w:p w14:paraId="7FB39FF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16.27</w:t>
            </w:r>
          </w:p>
        </w:tc>
        <w:tc>
          <w:tcPr>
            <w:tcW w:w="418" w:type="pct"/>
            <w:tcBorders>
              <w:top w:val="nil"/>
              <w:left w:val="nil"/>
              <w:bottom w:val="single" w:sz="8" w:space="0" w:color="auto"/>
              <w:right w:val="single" w:sz="8" w:space="0" w:color="auto"/>
            </w:tcBorders>
            <w:shd w:val="clear" w:color="auto" w:fill="FFFFFF"/>
            <w:noWrap/>
            <w:vAlign w:val="center"/>
          </w:tcPr>
          <w:p w14:paraId="290CFF8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46.87</w:t>
            </w:r>
          </w:p>
        </w:tc>
        <w:tc>
          <w:tcPr>
            <w:tcW w:w="387" w:type="pct"/>
            <w:tcBorders>
              <w:top w:val="nil"/>
              <w:left w:val="nil"/>
              <w:bottom w:val="single" w:sz="8" w:space="0" w:color="auto"/>
              <w:right w:val="single" w:sz="8" w:space="0" w:color="auto"/>
            </w:tcBorders>
            <w:shd w:val="clear" w:color="auto" w:fill="FFFFFF"/>
            <w:noWrap/>
            <w:vAlign w:val="center"/>
          </w:tcPr>
          <w:p w14:paraId="72B2CF0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50.60</w:t>
            </w:r>
          </w:p>
        </w:tc>
        <w:tc>
          <w:tcPr>
            <w:tcW w:w="362" w:type="pct"/>
            <w:tcBorders>
              <w:top w:val="nil"/>
              <w:left w:val="nil"/>
              <w:bottom w:val="single" w:sz="8" w:space="0" w:color="auto"/>
              <w:right w:val="single" w:sz="8" w:space="0" w:color="auto"/>
            </w:tcBorders>
            <w:shd w:val="clear" w:color="auto" w:fill="FFFFFF"/>
            <w:noWrap/>
            <w:vAlign w:val="center"/>
          </w:tcPr>
          <w:p w14:paraId="50BC3CB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50.13</w:t>
            </w:r>
          </w:p>
        </w:tc>
        <w:tc>
          <w:tcPr>
            <w:tcW w:w="331" w:type="pct"/>
            <w:tcBorders>
              <w:top w:val="nil"/>
              <w:left w:val="nil"/>
              <w:bottom w:val="single" w:sz="8" w:space="0" w:color="auto"/>
              <w:right w:val="single" w:sz="8" w:space="0" w:color="auto"/>
            </w:tcBorders>
            <w:shd w:val="clear" w:color="auto" w:fill="FFFFFF"/>
            <w:noWrap/>
            <w:vAlign w:val="center"/>
          </w:tcPr>
          <w:p w14:paraId="6072334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54.07</w:t>
            </w:r>
          </w:p>
        </w:tc>
        <w:tc>
          <w:tcPr>
            <w:tcW w:w="293" w:type="pct"/>
            <w:tcBorders>
              <w:top w:val="nil"/>
              <w:left w:val="nil"/>
              <w:bottom w:val="single" w:sz="8" w:space="0" w:color="auto"/>
              <w:right w:val="single" w:sz="8" w:space="0" w:color="auto"/>
            </w:tcBorders>
            <w:shd w:val="clear" w:color="auto" w:fill="FFFFFF"/>
            <w:noWrap/>
            <w:vAlign w:val="center"/>
          </w:tcPr>
          <w:p w14:paraId="18266C8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9.37</w:t>
            </w:r>
          </w:p>
        </w:tc>
        <w:tc>
          <w:tcPr>
            <w:tcW w:w="336" w:type="pct"/>
            <w:tcBorders>
              <w:top w:val="nil"/>
              <w:left w:val="nil"/>
              <w:bottom w:val="single" w:sz="8" w:space="0" w:color="auto"/>
              <w:right w:val="single" w:sz="8" w:space="0" w:color="auto"/>
            </w:tcBorders>
            <w:shd w:val="clear" w:color="auto" w:fill="FFFFFF"/>
            <w:noWrap/>
            <w:vAlign w:val="center"/>
          </w:tcPr>
          <w:p w14:paraId="151F792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74.73</w:t>
            </w:r>
          </w:p>
        </w:tc>
        <w:tc>
          <w:tcPr>
            <w:tcW w:w="342" w:type="pct"/>
            <w:tcBorders>
              <w:top w:val="nil"/>
              <w:left w:val="nil"/>
              <w:bottom w:val="single" w:sz="8" w:space="0" w:color="auto"/>
              <w:right w:val="single" w:sz="8" w:space="0" w:color="auto"/>
            </w:tcBorders>
            <w:shd w:val="clear" w:color="auto" w:fill="FFFFFF"/>
            <w:noWrap/>
            <w:vAlign w:val="center"/>
          </w:tcPr>
          <w:p w14:paraId="7377806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146.47</w:t>
            </w:r>
          </w:p>
        </w:tc>
        <w:tc>
          <w:tcPr>
            <w:tcW w:w="248" w:type="pct"/>
            <w:tcBorders>
              <w:top w:val="nil"/>
              <w:left w:val="nil"/>
              <w:bottom w:val="single" w:sz="8" w:space="0" w:color="auto"/>
              <w:right w:val="single" w:sz="8" w:space="0" w:color="auto"/>
            </w:tcBorders>
            <w:shd w:val="clear" w:color="auto" w:fill="FFFFFF"/>
            <w:noWrap/>
            <w:vAlign w:val="center"/>
          </w:tcPr>
          <w:p w14:paraId="4A866C0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6.45</w:t>
            </w:r>
          </w:p>
        </w:tc>
        <w:tc>
          <w:tcPr>
            <w:tcW w:w="392" w:type="pct"/>
            <w:tcBorders>
              <w:top w:val="nil"/>
              <w:left w:val="nil"/>
              <w:bottom w:val="single" w:sz="8" w:space="0" w:color="auto"/>
              <w:right w:val="single" w:sz="8" w:space="0" w:color="auto"/>
            </w:tcBorders>
            <w:shd w:val="clear" w:color="auto" w:fill="FFFFFF"/>
            <w:noWrap/>
            <w:vAlign w:val="center"/>
          </w:tcPr>
          <w:p w14:paraId="21EA21D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5.20</w:t>
            </w:r>
          </w:p>
        </w:tc>
      </w:tr>
      <w:tr w:rsidR="00BD4A57" w14:paraId="59A9A20F"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332A9C3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w:t>
            </w:r>
          </w:p>
        </w:tc>
        <w:tc>
          <w:tcPr>
            <w:tcW w:w="650" w:type="pct"/>
            <w:tcBorders>
              <w:top w:val="nil"/>
              <w:left w:val="nil"/>
              <w:bottom w:val="single" w:sz="8" w:space="0" w:color="auto"/>
              <w:right w:val="single" w:sz="8" w:space="0" w:color="auto"/>
            </w:tcBorders>
            <w:shd w:val="clear" w:color="auto" w:fill="FFFFFF"/>
            <w:noWrap/>
            <w:vAlign w:val="center"/>
          </w:tcPr>
          <w:p w14:paraId="04B6C13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SKUA-BG-6</w:t>
            </w:r>
          </w:p>
        </w:tc>
        <w:tc>
          <w:tcPr>
            <w:tcW w:w="306" w:type="pct"/>
            <w:tcBorders>
              <w:top w:val="nil"/>
              <w:left w:val="nil"/>
              <w:bottom w:val="single" w:sz="8" w:space="0" w:color="auto"/>
              <w:right w:val="single" w:sz="8" w:space="0" w:color="auto"/>
            </w:tcBorders>
            <w:shd w:val="clear" w:color="auto" w:fill="FFFFFF"/>
            <w:noWrap/>
            <w:vAlign w:val="center"/>
          </w:tcPr>
          <w:p w14:paraId="72203F4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6.47</w:t>
            </w:r>
          </w:p>
        </w:tc>
        <w:tc>
          <w:tcPr>
            <w:tcW w:w="293" w:type="pct"/>
            <w:tcBorders>
              <w:top w:val="nil"/>
              <w:left w:val="nil"/>
              <w:bottom w:val="single" w:sz="8" w:space="0" w:color="auto"/>
              <w:right w:val="single" w:sz="8" w:space="0" w:color="auto"/>
            </w:tcBorders>
            <w:shd w:val="clear" w:color="auto" w:fill="FFFFFF"/>
            <w:noWrap/>
            <w:vAlign w:val="center"/>
          </w:tcPr>
          <w:p w14:paraId="5A27E21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9.40</w:t>
            </w:r>
          </w:p>
        </w:tc>
        <w:tc>
          <w:tcPr>
            <w:tcW w:w="342" w:type="pct"/>
            <w:tcBorders>
              <w:top w:val="nil"/>
              <w:left w:val="nil"/>
              <w:bottom w:val="single" w:sz="8" w:space="0" w:color="auto"/>
              <w:right w:val="single" w:sz="8" w:space="0" w:color="auto"/>
            </w:tcBorders>
            <w:shd w:val="clear" w:color="auto" w:fill="FFFFFF"/>
            <w:noWrap/>
            <w:vAlign w:val="center"/>
          </w:tcPr>
          <w:p w14:paraId="4718F31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18.27</w:t>
            </w:r>
          </w:p>
        </w:tc>
        <w:tc>
          <w:tcPr>
            <w:tcW w:w="418" w:type="pct"/>
            <w:tcBorders>
              <w:top w:val="nil"/>
              <w:left w:val="nil"/>
              <w:bottom w:val="single" w:sz="8" w:space="0" w:color="auto"/>
              <w:right w:val="single" w:sz="8" w:space="0" w:color="auto"/>
            </w:tcBorders>
            <w:shd w:val="clear" w:color="auto" w:fill="FFFFFF"/>
            <w:noWrap/>
            <w:vAlign w:val="center"/>
          </w:tcPr>
          <w:p w14:paraId="2333247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45.73</w:t>
            </w:r>
          </w:p>
        </w:tc>
        <w:tc>
          <w:tcPr>
            <w:tcW w:w="387" w:type="pct"/>
            <w:tcBorders>
              <w:top w:val="nil"/>
              <w:left w:val="nil"/>
              <w:bottom w:val="single" w:sz="8" w:space="0" w:color="auto"/>
              <w:right w:val="single" w:sz="8" w:space="0" w:color="auto"/>
            </w:tcBorders>
            <w:shd w:val="clear" w:color="auto" w:fill="FFFFFF"/>
            <w:noWrap/>
            <w:vAlign w:val="center"/>
          </w:tcPr>
          <w:p w14:paraId="7C0B5C1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50.93</w:t>
            </w:r>
          </w:p>
        </w:tc>
        <w:tc>
          <w:tcPr>
            <w:tcW w:w="362" w:type="pct"/>
            <w:tcBorders>
              <w:top w:val="nil"/>
              <w:left w:val="nil"/>
              <w:bottom w:val="single" w:sz="8" w:space="0" w:color="auto"/>
              <w:right w:val="single" w:sz="8" w:space="0" w:color="auto"/>
            </w:tcBorders>
            <w:shd w:val="clear" w:color="auto" w:fill="FFFFFF"/>
            <w:noWrap/>
            <w:vAlign w:val="center"/>
          </w:tcPr>
          <w:p w14:paraId="5AD8132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49.80</w:t>
            </w:r>
          </w:p>
        </w:tc>
        <w:tc>
          <w:tcPr>
            <w:tcW w:w="331" w:type="pct"/>
            <w:tcBorders>
              <w:top w:val="nil"/>
              <w:left w:val="nil"/>
              <w:bottom w:val="single" w:sz="8" w:space="0" w:color="auto"/>
              <w:right w:val="single" w:sz="8" w:space="0" w:color="auto"/>
            </w:tcBorders>
            <w:shd w:val="clear" w:color="auto" w:fill="FFFFFF"/>
            <w:noWrap/>
            <w:vAlign w:val="center"/>
          </w:tcPr>
          <w:p w14:paraId="2E62A4B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53.73</w:t>
            </w:r>
          </w:p>
        </w:tc>
        <w:tc>
          <w:tcPr>
            <w:tcW w:w="293" w:type="pct"/>
            <w:tcBorders>
              <w:top w:val="nil"/>
              <w:left w:val="nil"/>
              <w:bottom w:val="single" w:sz="8" w:space="0" w:color="auto"/>
              <w:right w:val="single" w:sz="8" w:space="0" w:color="auto"/>
            </w:tcBorders>
            <w:shd w:val="clear" w:color="auto" w:fill="FFFFFF"/>
            <w:noWrap/>
            <w:vAlign w:val="center"/>
          </w:tcPr>
          <w:p w14:paraId="1956D90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7.43</w:t>
            </w:r>
          </w:p>
        </w:tc>
        <w:tc>
          <w:tcPr>
            <w:tcW w:w="336" w:type="pct"/>
            <w:tcBorders>
              <w:top w:val="nil"/>
              <w:left w:val="nil"/>
              <w:bottom w:val="single" w:sz="8" w:space="0" w:color="auto"/>
              <w:right w:val="single" w:sz="8" w:space="0" w:color="auto"/>
            </w:tcBorders>
            <w:shd w:val="clear" w:color="auto" w:fill="FFFFFF"/>
            <w:noWrap/>
            <w:vAlign w:val="center"/>
          </w:tcPr>
          <w:p w14:paraId="33CFB5E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72.93</w:t>
            </w:r>
          </w:p>
        </w:tc>
        <w:tc>
          <w:tcPr>
            <w:tcW w:w="342" w:type="pct"/>
            <w:tcBorders>
              <w:top w:val="nil"/>
              <w:left w:val="nil"/>
              <w:bottom w:val="single" w:sz="8" w:space="0" w:color="auto"/>
              <w:right w:val="single" w:sz="8" w:space="0" w:color="auto"/>
            </w:tcBorders>
            <w:shd w:val="clear" w:color="auto" w:fill="FFFFFF"/>
            <w:noWrap/>
            <w:vAlign w:val="center"/>
          </w:tcPr>
          <w:p w14:paraId="4281739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145.73</w:t>
            </w:r>
          </w:p>
        </w:tc>
        <w:tc>
          <w:tcPr>
            <w:tcW w:w="248" w:type="pct"/>
            <w:tcBorders>
              <w:top w:val="nil"/>
              <w:left w:val="nil"/>
              <w:bottom w:val="single" w:sz="8" w:space="0" w:color="auto"/>
              <w:right w:val="single" w:sz="8" w:space="0" w:color="auto"/>
            </w:tcBorders>
            <w:shd w:val="clear" w:color="auto" w:fill="FFFFFF"/>
            <w:noWrap/>
            <w:vAlign w:val="center"/>
          </w:tcPr>
          <w:p w14:paraId="7B3D706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6.57</w:t>
            </w:r>
          </w:p>
        </w:tc>
        <w:tc>
          <w:tcPr>
            <w:tcW w:w="392" w:type="pct"/>
            <w:tcBorders>
              <w:top w:val="nil"/>
              <w:left w:val="nil"/>
              <w:bottom w:val="single" w:sz="8" w:space="0" w:color="auto"/>
              <w:right w:val="single" w:sz="8" w:space="0" w:color="auto"/>
            </w:tcBorders>
            <w:shd w:val="clear" w:color="auto" w:fill="FFFFFF"/>
            <w:noWrap/>
            <w:vAlign w:val="center"/>
          </w:tcPr>
          <w:p w14:paraId="7F0E10D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6.20</w:t>
            </w:r>
          </w:p>
        </w:tc>
      </w:tr>
      <w:tr w:rsidR="00BD4A57" w14:paraId="78245C6C"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5BBB071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w:t>
            </w:r>
          </w:p>
        </w:tc>
        <w:tc>
          <w:tcPr>
            <w:tcW w:w="650" w:type="pct"/>
            <w:tcBorders>
              <w:top w:val="nil"/>
              <w:left w:val="nil"/>
              <w:bottom w:val="single" w:sz="8" w:space="0" w:color="auto"/>
              <w:right w:val="single" w:sz="8" w:space="0" w:color="auto"/>
            </w:tcBorders>
            <w:shd w:val="clear" w:color="auto" w:fill="FFFFFF"/>
            <w:noWrap/>
            <w:vAlign w:val="center"/>
          </w:tcPr>
          <w:p w14:paraId="310B0D6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SKUA-BG-7</w:t>
            </w:r>
          </w:p>
        </w:tc>
        <w:tc>
          <w:tcPr>
            <w:tcW w:w="306" w:type="pct"/>
            <w:tcBorders>
              <w:top w:val="nil"/>
              <w:left w:val="nil"/>
              <w:bottom w:val="single" w:sz="8" w:space="0" w:color="auto"/>
              <w:right w:val="single" w:sz="8" w:space="0" w:color="auto"/>
            </w:tcBorders>
            <w:shd w:val="clear" w:color="auto" w:fill="FFFFFF"/>
            <w:noWrap/>
            <w:vAlign w:val="center"/>
          </w:tcPr>
          <w:p w14:paraId="100E671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8.13</w:t>
            </w:r>
          </w:p>
        </w:tc>
        <w:tc>
          <w:tcPr>
            <w:tcW w:w="293" w:type="pct"/>
            <w:tcBorders>
              <w:top w:val="nil"/>
              <w:left w:val="nil"/>
              <w:bottom w:val="single" w:sz="8" w:space="0" w:color="auto"/>
              <w:right w:val="single" w:sz="8" w:space="0" w:color="auto"/>
            </w:tcBorders>
            <w:shd w:val="clear" w:color="auto" w:fill="FFFFFF"/>
            <w:noWrap/>
            <w:vAlign w:val="center"/>
          </w:tcPr>
          <w:p w14:paraId="1396819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10.40</w:t>
            </w:r>
          </w:p>
        </w:tc>
        <w:tc>
          <w:tcPr>
            <w:tcW w:w="342" w:type="pct"/>
            <w:tcBorders>
              <w:top w:val="nil"/>
              <w:left w:val="nil"/>
              <w:bottom w:val="single" w:sz="8" w:space="0" w:color="auto"/>
              <w:right w:val="single" w:sz="8" w:space="0" w:color="auto"/>
            </w:tcBorders>
            <w:shd w:val="clear" w:color="auto" w:fill="FFFFFF"/>
            <w:noWrap/>
            <w:vAlign w:val="center"/>
          </w:tcPr>
          <w:p w14:paraId="0FF5CD8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14.60</w:t>
            </w:r>
          </w:p>
        </w:tc>
        <w:tc>
          <w:tcPr>
            <w:tcW w:w="418" w:type="pct"/>
            <w:tcBorders>
              <w:top w:val="nil"/>
              <w:left w:val="nil"/>
              <w:bottom w:val="single" w:sz="8" w:space="0" w:color="auto"/>
              <w:right w:val="single" w:sz="8" w:space="0" w:color="auto"/>
            </w:tcBorders>
            <w:shd w:val="clear" w:color="auto" w:fill="FFFFFF"/>
            <w:noWrap/>
            <w:vAlign w:val="center"/>
          </w:tcPr>
          <w:p w14:paraId="63DA87D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49.07</w:t>
            </w:r>
          </w:p>
        </w:tc>
        <w:tc>
          <w:tcPr>
            <w:tcW w:w="387" w:type="pct"/>
            <w:tcBorders>
              <w:top w:val="nil"/>
              <w:left w:val="nil"/>
              <w:bottom w:val="single" w:sz="8" w:space="0" w:color="auto"/>
              <w:right w:val="single" w:sz="8" w:space="0" w:color="auto"/>
            </w:tcBorders>
            <w:shd w:val="clear" w:color="auto" w:fill="FFFFFF"/>
            <w:noWrap/>
            <w:vAlign w:val="center"/>
          </w:tcPr>
          <w:p w14:paraId="5199134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52.73</w:t>
            </w:r>
          </w:p>
        </w:tc>
        <w:tc>
          <w:tcPr>
            <w:tcW w:w="362" w:type="pct"/>
            <w:tcBorders>
              <w:top w:val="nil"/>
              <w:left w:val="nil"/>
              <w:bottom w:val="single" w:sz="8" w:space="0" w:color="auto"/>
              <w:right w:val="single" w:sz="8" w:space="0" w:color="auto"/>
            </w:tcBorders>
            <w:shd w:val="clear" w:color="auto" w:fill="FFFFFF"/>
            <w:noWrap/>
            <w:vAlign w:val="center"/>
          </w:tcPr>
          <w:p w14:paraId="78844C2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53.52</w:t>
            </w:r>
          </w:p>
        </w:tc>
        <w:tc>
          <w:tcPr>
            <w:tcW w:w="331" w:type="pct"/>
            <w:tcBorders>
              <w:top w:val="nil"/>
              <w:left w:val="nil"/>
              <w:bottom w:val="single" w:sz="8" w:space="0" w:color="auto"/>
              <w:right w:val="single" w:sz="8" w:space="0" w:color="auto"/>
            </w:tcBorders>
            <w:shd w:val="clear" w:color="auto" w:fill="FFFFFF"/>
            <w:noWrap/>
            <w:vAlign w:val="center"/>
          </w:tcPr>
          <w:p w14:paraId="066B309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55.20</w:t>
            </w:r>
          </w:p>
        </w:tc>
        <w:tc>
          <w:tcPr>
            <w:tcW w:w="293" w:type="pct"/>
            <w:tcBorders>
              <w:top w:val="nil"/>
              <w:left w:val="nil"/>
              <w:bottom w:val="single" w:sz="8" w:space="0" w:color="auto"/>
              <w:right w:val="single" w:sz="8" w:space="0" w:color="auto"/>
            </w:tcBorders>
            <w:shd w:val="clear" w:color="auto" w:fill="FFFFFF"/>
            <w:noWrap/>
            <w:vAlign w:val="center"/>
          </w:tcPr>
          <w:p w14:paraId="5933ED6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10.28</w:t>
            </w:r>
          </w:p>
        </w:tc>
        <w:tc>
          <w:tcPr>
            <w:tcW w:w="336" w:type="pct"/>
            <w:tcBorders>
              <w:top w:val="nil"/>
              <w:left w:val="nil"/>
              <w:bottom w:val="single" w:sz="8" w:space="0" w:color="auto"/>
              <w:right w:val="single" w:sz="8" w:space="0" w:color="auto"/>
            </w:tcBorders>
            <w:shd w:val="clear" w:color="auto" w:fill="FFFFFF"/>
            <w:noWrap/>
            <w:vAlign w:val="center"/>
          </w:tcPr>
          <w:p w14:paraId="3826FBA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77.07</w:t>
            </w:r>
          </w:p>
        </w:tc>
        <w:tc>
          <w:tcPr>
            <w:tcW w:w="342" w:type="pct"/>
            <w:tcBorders>
              <w:top w:val="nil"/>
              <w:left w:val="nil"/>
              <w:bottom w:val="single" w:sz="8" w:space="0" w:color="auto"/>
              <w:right w:val="single" w:sz="8" w:space="0" w:color="auto"/>
            </w:tcBorders>
            <w:shd w:val="clear" w:color="auto" w:fill="FFFFFF"/>
            <w:noWrap/>
            <w:vAlign w:val="center"/>
          </w:tcPr>
          <w:p w14:paraId="4A9220B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148.47</w:t>
            </w:r>
          </w:p>
        </w:tc>
        <w:tc>
          <w:tcPr>
            <w:tcW w:w="248" w:type="pct"/>
            <w:tcBorders>
              <w:top w:val="nil"/>
              <w:left w:val="nil"/>
              <w:bottom w:val="single" w:sz="8" w:space="0" w:color="auto"/>
              <w:right w:val="single" w:sz="8" w:space="0" w:color="auto"/>
            </w:tcBorders>
            <w:shd w:val="clear" w:color="auto" w:fill="FFFFFF"/>
            <w:noWrap/>
            <w:vAlign w:val="center"/>
          </w:tcPr>
          <w:p w14:paraId="62FD286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6.15</w:t>
            </w:r>
          </w:p>
        </w:tc>
        <w:tc>
          <w:tcPr>
            <w:tcW w:w="392" w:type="pct"/>
            <w:tcBorders>
              <w:top w:val="nil"/>
              <w:left w:val="nil"/>
              <w:bottom w:val="single" w:sz="8" w:space="0" w:color="auto"/>
              <w:right w:val="single" w:sz="8" w:space="0" w:color="auto"/>
            </w:tcBorders>
            <w:shd w:val="clear" w:color="auto" w:fill="FFFFFF"/>
            <w:noWrap/>
            <w:vAlign w:val="center"/>
          </w:tcPr>
          <w:p w14:paraId="2502D14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6.20</w:t>
            </w:r>
          </w:p>
        </w:tc>
      </w:tr>
      <w:tr w:rsidR="00BD4A57" w14:paraId="67B4133C"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25FA993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w:t>
            </w:r>
          </w:p>
        </w:tc>
        <w:tc>
          <w:tcPr>
            <w:tcW w:w="650" w:type="pct"/>
            <w:tcBorders>
              <w:top w:val="nil"/>
              <w:left w:val="nil"/>
              <w:bottom w:val="single" w:sz="8" w:space="0" w:color="auto"/>
              <w:right w:val="single" w:sz="8" w:space="0" w:color="auto"/>
            </w:tcBorders>
            <w:shd w:val="clear" w:color="auto" w:fill="FFFFFF"/>
            <w:noWrap/>
            <w:vAlign w:val="center"/>
          </w:tcPr>
          <w:p w14:paraId="19D3AD5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SKUA-BG-8</w:t>
            </w:r>
          </w:p>
        </w:tc>
        <w:tc>
          <w:tcPr>
            <w:tcW w:w="306" w:type="pct"/>
            <w:tcBorders>
              <w:top w:val="nil"/>
              <w:left w:val="nil"/>
              <w:bottom w:val="single" w:sz="8" w:space="0" w:color="auto"/>
              <w:right w:val="single" w:sz="8" w:space="0" w:color="auto"/>
            </w:tcBorders>
            <w:shd w:val="clear" w:color="auto" w:fill="FFFFFF"/>
            <w:noWrap/>
            <w:vAlign w:val="center"/>
          </w:tcPr>
          <w:p w14:paraId="68ACBEF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7.60</w:t>
            </w:r>
          </w:p>
        </w:tc>
        <w:tc>
          <w:tcPr>
            <w:tcW w:w="293" w:type="pct"/>
            <w:tcBorders>
              <w:top w:val="nil"/>
              <w:left w:val="nil"/>
              <w:bottom w:val="single" w:sz="8" w:space="0" w:color="auto"/>
              <w:right w:val="single" w:sz="8" w:space="0" w:color="auto"/>
            </w:tcBorders>
            <w:shd w:val="clear" w:color="auto" w:fill="FFFFFF"/>
            <w:noWrap/>
            <w:vAlign w:val="center"/>
          </w:tcPr>
          <w:p w14:paraId="4626C89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9.40</w:t>
            </w:r>
          </w:p>
        </w:tc>
        <w:tc>
          <w:tcPr>
            <w:tcW w:w="342" w:type="pct"/>
            <w:tcBorders>
              <w:top w:val="nil"/>
              <w:left w:val="nil"/>
              <w:bottom w:val="single" w:sz="8" w:space="0" w:color="auto"/>
              <w:right w:val="single" w:sz="8" w:space="0" w:color="auto"/>
            </w:tcBorders>
            <w:shd w:val="clear" w:color="auto" w:fill="FFFFFF"/>
            <w:noWrap/>
            <w:vAlign w:val="center"/>
          </w:tcPr>
          <w:p w14:paraId="58EA584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10.47</w:t>
            </w:r>
          </w:p>
        </w:tc>
        <w:tc>
          <w:tcPr>
            <w:tcW w:w="418" w:type="pct"/>
            <w:tcBorders>
              <w:top w:val="nil"/>
              <w:left w:val="nil"/>
              <w:bottom w:val="single" w:sz="8" w:space="0" w:color="auto"/>
              <w:right w:val="single" w:sz="8" w:space="0" w:color="auto"/>
            </w:tcBorders>
            <w:shd w:val="clear" w:color="auto" w:fill="FFFFFF"/>
            <w:noWrap/>
            <w:vAlign w:val="center"/>
          </w:tcPr>
          <w:p w14:paraId="31491BD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48.87</w:t>
            </w:r>
          </w:p>
        </w:tc>
        <w:tc>
          <w:tcPr>
            <w:tcW w:w="387" w:type="pct"/>
            <w:tcBorders>
              <w:top w:val="nil"/>
              <w:left w:val="nil"/>
              <w:bottom w:val="single" w:sz="8" w:space="0" w:color="auto"/>
              <w:right w:val="single" w:sz="8" w:space="0" w:color="auto"/>
            </w:tcBorders>
            <w:shd w:val="clear" w:color="auto" w:fill="FFFFFF"/>
            <w:noWrap/>
            <w:vAlign w:val="center"/>
          </w:tcPr>
          <w:p w14:paraId="5CBEF47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52.60</w:t>
            </w:r>
          </w:p>
        </w:tc>
        <w:tc>
          <w:tcPr>
            <w:tcW w:w="362" w:type="pct"/>
            <w:tcBorders>
              <w:top w:val="nil"/>
              <w:left w:val="nil"/>
              <w:bottom w:val="single" w:sz="8" w:space="0" w:color="auto"/>
              <w:right w:val="single" w:sz="8" w:space="0" w:color="auto"/>
            </w:tcBorders>
            <w:shd w:val="clear" w:color="auto" w:fill="FFFFFF"/>
            <w:noWrap/>
            <w:vAlign w:val="center"/>
          </w:tcPr>
          <w:p w14:paraId="24B4FA0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51.53</w:t>
            </w:r>
          </w:p>
        </w:tc>
        <w:tc>
          <w:tcPr>
            <w:tcW w:w="331" w:type="pct"/>
            <w:tcBorders>
              <w:top w:val="nil"/>
              <w:left w:val="nil"/>
              <w:bottom w:val="single" w:sz="8" w:space="0" w:color="auto"/>
              <w:right w:val="single" w:sz="8" w:space="0" w:color="auto"/>
            </w:tcBorders>
            <w:shd w:val="clear" w:color="auto" w:fill="FFFFFF"/>
            <w:noWrap/>
            <w:vAlign w:val="center"/>
          </w:tcPr>
          <w:p w14:paraId="4DE9C4D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55.60</w:t>
            </w:r>
          </w:p>
        </w:tc>
        <w:tc>
          <w:tcPr>
            <w:tcW w:w="293" w:type="pct"/>
            <w:tcBorders>
              <w:top w:val="nil"/>
              <w:left w:val="nil"/>
              <w:bottom w:val="single" w:sz="8" w:space="0" w:color="auto"/>
              <w:right w:val="single" w:sz="8" w:space="0" w:color="auto"/>
            </w:tcBorders>
            <w:shd w:val="clear" w:color="auto" w:fill="FFFFFF"/>
            <w:noWrap/>
            <w:vAlign w:val="center"/>
          </w:tcPr>
          <w:p w14:paraId="1C31A9E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10.33</w:t>
            </w:r>
          </w:p>
        </w:tc>
        <w:tc>
          <w:tcPr>
            <w:tcW w:w="336" w:type="pct"/>
            <w:tcBorders>
              <w:top w:val="nil"/>
              <w:left w:val="nil"/>
              <w:bottom w:val="single" w:sz="8" w:space="0" w:color="auto"/>
              <w:right w:val="single" w:sz="8" w:space="0" w:color="auto"/>
            </w:tcBorders>
            <w:shd w:val="clear" w:color="auto" w:fill="FFFFFF"/>
            <w:noWrap/>
            <w:vAlign w:val="center"/>
          </w:tcPr>
          <w:p w14:paraId="384FBA1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73.93</w:t>
            </w:r>
          </w:p>
        </w:tc>
        <w:tc>
          <w:tcPr>
            <w:tcW w:w="342" w:type="pct"/>
            <w:tcBorders>
              <w:top w:val="nil"/>
              <w:left w:val="nil"/>
              <w:bottom w:val="single" w:sz="8" w:space="0" w:color="auto"/>
              <w:right w:val="single" w:sz="8" w:space="0" w:color="auto"/>
            </w:tcBorders>
            <w:shd w:val="clear" w:color="auto" w:fill="FFFFFF"/>
            <w:noWrap/>
            <w:vAlign w:val="center"/>
          </w:tcPr>
          <w:p w14:paraId="65A1EC0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140.67</w:t>
            </w:r>
          </w:p>
        </w:tc>
        <w:tc>
          <w:tcPr>
            <w:tcW w:w="248" w:type="pct"/>
            <w:tcBorders>
              <w:top w:val="nil"/>
              <w:left w:val="nil"/>
              <w:bottom w:val="single" w:sz="8" w:space="0" w:color="auto"/>
              <w:right w:val="single" w:sz="8" w:space="0" w:color="auto"/>
            </w:tcBorders>
            <w:shd w:val="clear" w:color="auto" w:fill="FFFFFF"/>
            <w:noWrap/>
            <w:vAlign w:val="center"/>
          </w:tcPr>
          <w:p w14:paraId="0FE897D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6.47</w:t>
            </w:r>
          </w:p>
        </w:tc>
        <w:tc>
          <w:tcPr>
            <w:tcW w:w="392" w:type="pct"/>
            <w:tcBorders>
              <w:top w:val="nil"/>
              <w:left w:val="nil"/>
              <w:bottom w:val="single" w:sz="8" w:space="0" w:color="auto"/>
              <w:right w:val="single" w:sz="8" w:space="0" w:color="auto"/>
            </w:tcBorders>
            <w:shd w:val="clear" w:color="auto" w:fill="FFFFFF"/>
            <w:noWrap/>
            <w:vAlign w:val="center"/>
          </w:tcPr>
          <w:p w14:paraId="69150D8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8.33</w:t>
            </w:r>
          </w:p>
        </w:tc>
      </w:tr>
      <w:tr w:rsidR="00BD4A57" w14:paraId="40C062A5"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0252CAE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w:t>
            </w:r>
          </w:p>
        </w:tc>
        <w:tc>
          <w:tcPr>
            <w:tcW w:w="650" w:type="pct"/>
            <w:tcBorders>
              <w:top w:val="nil"/>
              <w:left w:val="nil"/>
              <w:bottom w:val="single" w:sz="8" w:space="0" w:color="auto"/>
              <w:right w:val="single" w:sz="8" w:space="0" w:color="auto"/>
            </w:tcBorders>
            <w:shd w:val="clear" w:color="auto" w:fill="FFFFFF"/>
            <w:noWrap/>
            <w:vAlign w:val="center"/>
          </w:tcPr>
          <w:p w14:paraId="3D3FAFA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SKUA-BG-9</w:t>
            </w:r>
          </w:p>
        </w:tc>
        <w:tc>
          <w:tcPr>
            <w:tcW w:w="306" w:type="pct"/>
            <w:tcBorders>
              <w:top w:val="nil"/>
              <w:left w:val="nil"/>
              <w:bottom w:val="single" w:sz="8" w:space="0" w:color="auto"/>
              <w:right w:val="single" w:sz="8" w:space="0" w:color="auto"/>
            </w:tcBorders>
            <w:shd w:val="clear" w:color="auto" w:fill="FFFFFF"/>
            <w:noWrap/>
            <w:vAlign w:val="center"/>
          </w:tcPr>
          <w:p w14:paraId="4F4367E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6.40</w:t>
            </w:r>
          </w:p>
        </w:tc>
        <w:tc>
          <w:tcPr>
            <w:tcW w:w="293" w:type="pct"/>
            <w:tcBorders>
              <w:top w:val="nil"/>
              <w:left w:val="nil"/>
              <w:bottom w:val="single" w:sz="8" w:space="0" w:color="auto"/>
              <w:right w:val="single" w:sz="8" w:space="0" w:color="auto"/>
            </w:tcBorders>
            <w:shd w:val="clear" w:color="auto" w:fill="FFFFFF"/>
            <w:noWrap/>
            <w:vAlign w:val="center"/>
          </w:tcPr>
          <w:p w14:paraId="67F6C50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8.20</w:t>
            </w:r>
          </w:p>
        </w:tc>
        <w:tc>
          <w:tcPr>
            <w:tcW w:w="342" w:type="pct"/>
            <w:tcBorders>
              <w:top w:val="nil"/>
              <w:left w:val="nil"/>
              <w:bottom w:val="single" w:sz="8" w:space="0" w:color="auto"/>
              <w:right w:val="single" w:sz="8" w:space="0" w:color="auto"/>
            </w:tcBorders>
            <w:shd w:val="clear" w:color="auto" w:fill="FFFFFF"/>
            <w:noWrap/>
            <w:vAlign w:val="center"/>
          </w:tcPr>
          <w:p w14:paraId="00F1F79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19.67</w:t>
            </w:r>
          </w:p>
        </w:tc>
        <w:tc>
          <w:tcPr>
            <w:tcW w:w="418" w:type="pct"/>
            <w:tcBorders>
              <w:top w:val="nil"/>
              <w:left w:val="nil"/>
              <w:bottom w:val="single" w:sz="8" w:space="0" w:color="auto"/>
              <w:right w:val="single" w:sz="8" w:space="0" w:color="auto"/>
            </w:tcBorders>
            <w:shd w:val="clear" w:color="auto" w:fill="FFFFFF"/>
            <w:noWrap/>
            <w:vAlign w:val="center"/>
          </w:tcPr>
          <w:p w14:paraId="5DB3FEF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43.87</w:t>
            </w:r>
          </w:p>
        </w:tc>
        <w:tc>
          <w:tcPr>
            <w:tcW w:w="387" w:type="pct"/>
            <w:tcBorders>
              <w:top w:val="nil"/>
              <w:left w:val="nil"/>
              <w:bottom w:val="single" w:sz="8" w:space="0" w:color="auto"/>
              <w:right w:val="single" w:sz="8" w:space="0" w:color="auto"/>
            </w:tcBorders>
            <w:shd w:val="clear" w:color="auto" w:fill="FFFFFF"/>
            <w:noWrap/>
            <w:vAlign w:val="center"/>
          </w:tcPr>
          <w:p w14:paraId="5D4A5DB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49.60</w:t>
            </w:r>
          </w:p>
        </w:tc>
        <w:tc>
          <w:tcPr>
            <w:tcW w:w="362" w:type="pct"/>
            <w:tcBorders>
              <w:top w:val="nil"/>
              <w:left w:val="nil"/>
              <w:bottom w:val="single" w:sz="8" w:space="0" w:color="auto"/>
              <w:right w:val="single" w:sz="8" w:space="0" w:color="auto"/>
            </w:tcBorders>
            <w:shd w:val="clear" w:color="auto" w:fill="FFFFFF"/>
            <w:noWrap/>
            <w:vAlign w:val="center"/>
          </w:tcPr>
          <w:p w14:paraId="08FB36E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48.67</w:t>
            </w:r>
          </w:p>
        </w:tc>
        <w:tc>
          <w:tcPr>
            <w:tcW w:w="331" w:type="pct"/>
            <w:tcBorders>
              <w:top w:val="nil"/>
              <w:left w:val="nil"/>
              <w:bottom w:val="single" w:sz="8" w:space="0" w:color="auto"/>
              <w:right w:val="single" w:sz="8" w:space="0" w:color="auto"/>
            </w:tcBorders>
            <w:shd w:val="clear" w:color="auto" w:fill="FFFFFF"/>
            <w:noWrap/>
            <w:vAlign w:val="center"/>
          </w:tcPr>
          <w:p w14:paraId="2876704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52.27</w:t>
            </w:r>
          </w:p>
        </w:tc>
        <w:tc>
          <w:tcPr>
            <w:tcW w:w="293" w:type="pct"/>
            <w:tcBorders>
              <w:top w:val="nil"/>
              <w:left w:val="nil"/>
              <w:bottom w:val="single" w:sz="8" w:space="0" w:color="auto"/>
              <w:right w:val="single" w:sz="8" w:space="0" w:color="auto"/>
            </w:tcBorders>
            <w:shd w:val="clear" w:color="auto" w:fill="FFFFFF"/>
            <w:noWrap/>
            <w:vAlign w:val="center"/>
          </w:tcPr>
          <w:p w14:paraId="62BDE8E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10.63</w:t>
            </w:r>
          </w:p>
        </w:tc>
        <w:tc>
          <w:tcPr>
            <w:tcW w:w="336" w:type="pct"/>
            <w:tcBorders>
              <w:top w:val="nil"/>
              <w:left w:val="nil"/>
              <w:bottom w:val="single" w:sz="8" w:space="0" w:color="auto"/>
              <w:right w:val="single" w:sz="8" w:space="0" w:color="auto"/>
            </w:tcBorders>
            <w:shd w:val="clear" w:color="auto" w:fill="FFFFFF"/>
            <w:noWrap/>
            <w:vAlign w:val="center"/>
          </w:tcPr>
          <w:p w14:paraId="2A9D881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70.53</w:t>
            </w:r>
          </w:p>
        </w:tc>
        <w:tc>
          <w:tcPr>
            <w:tcW w:w="342" w:type="pct"/>
            <w:tcBorders>
              <w:top w:val="nil"/>
              <w:left w:val="nil"/>
              <w:bottom w:val="single" w:sz="8" w:space="0" w:color="auto"/>
              <w:right w:val="single" w:sz="8" w:space="0" w:color="auto"/>
            </w:tcBorders>
            <w:shd w:val="clear" w:color="auto" w:fill="FFFFFF"/>
            <w:noWrap/>
            <w:vAlign w:val="center"/>
          </w:tcPr>
          <w:p w14:paraId="787BAD5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135.93</w:t>
            </w:r>
          </w:p>
        </w:tc>
        <w:tc>
          <w:tcPr>
            <w:tcW w:w="248" w:type="pct"/>
            <w:tcBorders>
              <w:top w:val="nil"/>
              <w:left w:val="nil"/>
              <w:bottom w:val="single" w:sz="8" w:space="0" w:color="auto"/>
              <w:right w:val="single" w:sz="8" w:space="0" w:color="auto"/>
            </w:tcBorders>
            <w:shd w:val="clear" w:color="auto" w:fill="FFFFFF"/>
            <w:noWrap/>
            <w:vAlign w:val="center"/>
          </w:tcPr>
          <w:p w14:paraId="3BB565D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6.88</w:t>
            </w:r>
          </w:p>
        </w:tc>
        <w:tc>
          <w:tcPr>
            <w:tcW w:w="392" w:type="pct"/>
            <w:tcBorders>
              <w:top w:val="nil"/>
              <w:left w:val="nil"/>
              <w:bottom w:val="single" w:sz="8" w:space="0" w:color="auto"/>
              <w:right w:val="single" w:sz="8" w:space="0" w:color="auto"/>
            </w:tcBorders>
            <w:shd w:val="clear" w:color="auto" w:fill="FFFFFF"/>
            <w:noWrap/>
            <w:vAlign w:val="center"/>
          </w:tcPr>
          <w:p w14:paraId="391048A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10.40</w:t>
            </w:r>
          </w:p>
        </w:tc>
      </w:tr>
      <w:tr w:rsidR="00BD4A57" w14:paraId="3EBCFC88"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2F95395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w:t>
            </w:r>
          </w:p>
        </w:tc>
        <w:tc>
          <w:tcPr>
            <w:tcW w:w="650" w:type="pct"/>
            <w:tcBorders>
              <w:top w:val="nil"/>
              <w:left w:val="nil"/>
              <w:bottom w:val="single" w:sz="8" w:space="0" w:color="auto"/>
              <w:right w:val="single" w:sz="8" w:space="0" w:color="auto"/>
            </w:tcBorders>
            <w:shd w:val="clear" w:color="auto" w:fill="FFFFFF"/>
            <w:noWrap/>
            <w:vAlign w:val="center"/>
          </w:tcPr>
          <w:p w14:paraId="0AC4CF6A" w14:textId="77777777" w:rsidR="00BD4A57" w:rsidRDefault="002F2A50">
            <w:pPr>
              <w:widowControl w:val="0"/>
              <w:jc w:val="center"/>
              <w:textAlignment w:val="bottom"/>
              <w:rPr>
                <w:rFonts w:ascii="Times New Roman" w:eastAsia="DengXian" w:hAnsi="Times New Roman" w:cs="Times New Roman"/>
                <w:color w:val="000000"/>
                <w:sz w:val="14"/>
                <w:szCs w:val="14"/>
              </w:rPr>
            </w:pPr>
            <w:proofErr w:type="spellStart"/>
            <w:r>
              <w:rPr>
                <w:rFonts w:ascii="Times New Roman" w:eastAsia="SimSun" w:hAnsi="Times New Roman" w:cs="Times New Roman"/>
                <w:color w:val="000000"/>
                <w:sz w:val="14"/>
                <w:szCs w:val="14"/>
              </w:rPr>
              <w:t>Pusa</w:t>
            </w:r>
            <w:proofErr w:type="spellEnd"/>
            <w:r>
              <w:rPr>
                <w:rFonts w:ascii="Times New Roman" w:eastAsia="SimSun" w:hAnsi="Times New Roman" w:cs="Times New Roman"/>
                <w:color w:val="000000"/>
                <w:sz w:val="14"/>
                <w:szCs w:val="14"/>
              </w:rPr>
              <w:t xml:space="preserve"> </w:t>
            </w:r>
            <w:r>
              <w:rPr>
                <w:rFonts w:ascii="Times New Roman" w:eastAsia="SimSun" w:hAnsi="Times New Roman" w:cs="Times New Roman"/>
                <w:color w:val="000000"/>
                <w:sz w:val="14"/>
                <w:szCs w:val="14"/>
              </w:rPr>
              <w:t>Naveen</w:t>
            </w:r>
          </w:p>
        </w:tc>
        <w:tc>
          <w:tcPr>
            <w:tcW w:w="306" w:type="pct"/>
            <w:tcBorders>
              <w:top w:val="nil"/>
              <w:left w:val="nil"/>
              <w:bottom w:val="single" w:sz="8" w:space="0" w:color="auto"/>
              <w:right w:val="single" w:sz="8" w:space="0" w:color="auto"/>
            </w:tcBorders>
            <w:shd w:val="clear" w:color="auto" w:fill="FFFFFF"/>
            <w:noWrap/>
            <w:vAlign w:val="center"/>
          </w:tcPr>
          <w:p w14:paraId="3B55DA1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8.40</w:t>
            </w:r>
          </w:p>
        </w:tc>
        <w:tc>
          <w:tcPr>
            <w:tcW w:w="293" w:type="pct"/>
            <w:tcBorders>
              <w:top w:val="nil"/>
              <w:left w:val="nil"/>
              <w:bottom w:val="single" w:sz="8" w:space="0" w:color="auto"/>
              <w:right w:val="single" w:sz="8" w:space="0" w:color="auto"/>
            </w:tcBorders>
            <w:shd w:val="clear" w:color="auto" w:fill="FFFFFF"/>
            <w:noWrap/>
            <w:vAlign w:val="center"/>
          </w:tcPr>
          <w:p w14:paraId="679B9FB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12.07</w:t>
            </w:r>
          </w:p>
        </w:tc>
        <w:tc>
          <w:tcPr>
            <w:tcW w:w="342" w:type="pct"/>
            <w:tcBorders>
              <w:top w:val="nil"/>
              <w:left w:val="nil"/>
              <w:bottom w:val="single" w:sz="8" w:space="0" w:color="auto"/>
              <w:right w:val="single" w:sz="8" w:space="0" w:color="auto"/>
            </w:tcBorders>
            <w:shd w:val="clear" w:color="auto" w:fill="FFFFFF"/>
            <w:noWrap/>
            <w:vAlign w:val="center"/>
          </w:tcPr>
          <w:p w14:paraId="584BB5C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10.67</w:t>
            </w:r>
          </w:p>
        </w:tc>
        <w:tc>
          <w:tcPr>
            <w:tcW w:w="418" w:type="pct"/>
            <w:tcBorders>
              <w:top w:val="nil"/>
              <w:left w:val="nil"/>
              <w:bottom w:val="single" w:sz="8" w:space="0" w:color="auto"/>
              <w:right w:val="single" w:sz="8" w:space="0" w:color="auto"/>
            </w:tcBorders>
            <w:shd w:val="clear" w:color="auto" w:fill="FFFFFF"/>
            <w:noWrap/>
            <w:vAlign w:val="center"/>
          </w:tcPr>
          <w:p w14:paraId="6B8A76C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42.67</w:t>
            </w:r>
          </w:p>
        </w:tc>
        <w:tc>
          <w:tcPr>
            <w:tcW w:w="387" w:type="pct"/>
            <w:tcBorders>
              <w:top w:val="nil"/>
              <w:left w:val="nil"/>
              <w:bottom w:val="single" w:sz="8" w:space="0" w:color="auto"/>
              <w:right w:val="single" w:sz="8" w:space="0" w:color="auto"/>
            </w:tcBorders>
            <w:shd w:val="clear" w:color="auto" w:fill="FFFFFF"/>
            <w:noWrap/>
            <w:vAlign w:val="center"/>
          </w:tcPr>
          <w:p w14:paraId="39FA989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47.80</w:t>
            </w:r>
          </w:p>
        </w:tc>
        <w:tc>
          <w:tcPr>
            <w:tcW w:w="362" w:type="pct"/>
            <w:tcBorders>
              <w:top w:val="nil"/>
              <w:left w:val="nil"/>
              <w:bottom w:val="single" w:sz="8" w:space="0" w:color="auto"/>
              <w:right w:val="single" w:sz="8" w:space="0" w:color="auto"/>
            </w:tcBorders>
            <w:shd w:val="clear" w:color="auto" w:fill="FFFFFF"/>
            <w:noWrap/>
            <w:vAlign w:val="center"/>
          </w:tcPr>
          <w:p w14:paraId="5DBBAD0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46.53</w:t>
            </w:r>
          </w:p>
        </w:tc>
        <w:tc>
          <w:tcPr>
            <w:tcW w:w="331" w:type="pct"/>
            <w:tcBorders>
              <w:top w:val="nil"/>
              <w:left w:val="nil"/>
              <w:bottom w:val="single" w:sz="8" w:space="0" w:color="auto"/>
              <w:right w:val="single" w:sz="8" w:space="0" w:color="auto"/>
            </w:tcBorders>
            <w:shd w:val="clear" w:color="auto" w:fill="FFFFFF"/>
            <w:noWrap/>
            <w:vAlign w:val="center"/>
          </w:tcPr>
          <w:p w14:paraId="03EA6BF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50.60</w:t>
            </w:r>
          </w:p>
        </w:tc>
        <w:tc>
          <w:tcPr>
            <w:tcW w:w="293" w:type="pct"/>
            <w:tcBorders>
              <w:top w:val="nil"/>
              <w:left w:val="nil"/>
              <w:bottom w:val="single" w:sz="8" w:space="0" w:color="auto"/>
              <w:right w:val="single" w:sz="8" w:space="0" w:color="auto"/>
            </w:tcBorders>
            <w:shd w:val="clear" w:color="auto" w:fill="FFFFFF"/>
            <w:noWrap/>
            <w:vAlign w:val="center"/>
          </w:tcPr>
          <w:p w14:paraId="533BDA6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7.33</w:t>
            </w:r>
          </w:p>
        </w:tc>
        <w:tc>
          <w:tcPr>
            <w:tcW w:w="336" w:type="pct"/>
            <w:tcBorders>
              <w:top w:val="nil"/>
              <w:left w:val="nil"/>
              <w:bottom w:val="single" w:sz="8" w:space="0" w:color="auto"/>
              <w:right w:val="single" w:sz="8" w:space="0" w:color="auto"/>
            </w:tcBorders>
            <w:shd w:val="clear" w:color="auto" w:fill="FFFFFF"/>
            <w:noWrap/>
            <w:vAlign w:val="center"/>
          </w:tcPr>
          <w:p w14:paraId="3A37C50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73.93</w:t>
            </w:r>
          </w:p>
        </w:tc>
        <w:tc>
          <w:tcPr>
            <w:tcW w:w="342" w:type="pct"/>
            <w:tcBorders>
              <w:top w:val="nil"/>
              <w:left w:val="nil"/>
              <w:bottom w:val="single" w:sz="8" w:space="0" w:color="auto"/>
              <w:right w:val="single" w:sz="8" w:space="0" w:color="auto"/>
            </w:tcBorders>
            <w:shd w:val="clear" w:color="auto" w:fill="FFFFFF"/>
            <w:noWrap/>
            <w:vAlign w:val="center"/>
          </w:tcPr>
          <w:p w14:paraId="088E0B7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142.80</w:t>
            </w:r>
          </w:p>
        </w:tc>
        <w:tc>
          <w:tcPr>
            <w:tcW w:w="248" w:type="pct"/>
            <w:tcBorders>
              <w:top w:val="nil"/>
              <w:left w:val="nil"/>
              <w:bottom w:val="single" w:sz="8" w:space="0" w:color="auto"/>
              <w:right w:val="single" w:sz="8" w:space="0" w:color="auto"/>
            </w:tcBorders>
            <w:shd w:val="clear" w:color="auto" w:fill="FFFFFF"/>
            <w:noWrap/>
            <w:vAlign w:val="center"/>
          </w:tcPr>
          <w:p w14:paraId="4C5B768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5.84</w:t>
            </w:r>
          </w:p>
        </w:tc>
        <w:tc>
          <w:tcPr>
            <w:tcW w:w="392" w:type="pct"/>
            <w:tcBorders>
              <w:top w:val="nil"/>
              <w:left w:val="nil"/>
              <w:bottom w:val="single" w:sz="8" w:space="0" w:color="auto"/>
              <w:right w:val="single" w:sz="8" w:space="0" w:color="auto"/>
            </w:tcBorders>
            <w:shd w:val="clear" w:color="auto" w:fill="FFFFFF"/>
            <w:noWrap/>
            <w:vAlign w:val="center"/>
          </w:tcPr>
          <w:p w14:paraId="6BDE004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5.00</w:t>
            </w:r>
          </w:p>
        </w:tc>
      </w:tr>
      <w:tr w:rsidR="00BD4A57" w14:paraId="4D1C198E"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7330C05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11</w:t>
            </w:r>
          </w:p>
        </w:tc>
        <w:tc>
          <w:tcPr>
            <w:tcW w:w="650" w:type="pct"/>
            <w:tcBorders>
              <w:top w:val="nil"/>
              <w:left w:val="nil"/>
              <w:bottom w:val="single" w:sz="8" w:space="0" w:color="auto"/>
              <w:right w:val="single" w:sz="8" w:space="0" w:color="auto"/>
            </w:tcBorders>
            <w:shd w:val="clear" w:color="auto" w:fill="FFFFFF"/>
            <w:noWrap/>
            <w:vAlign w:val="center"/>
          </w:tcPr>
          <w:p w14:paraId="3050197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SKUA-BG-11</w:t>
            </w:r>
          </w:p>
        </w:tc>
        <w:tc>
          <w:tcPr>
            <w:tcW w:w="306" w:type="pct"/>
            <w:tcBorders>
              <w:top w:val="nil"/>
              <w:left w:val="nil"/>
              <w:bottom w:val="single" w:sz="8" w:space="0" w:color="auto"/>
              <w:right w:val="single" w:sz="8" w:space="0" w:color="auto"/>
            </w:tcBorders>
            <w:shd w:val="clear" w:color="auto" w:fill="FFFFFF"/>
            <w:noWrap/>
            <w:vAlign w:val="center"/>
          </w:tcPr>
          <w:p w14:paraId="0BED728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6.40</w:t>
            </w:r>
          </w:p>
        </w:tc>
        <w:tc>
          <w:tcPr>
            <w:tcW w:w="293" w:type="pct"/>
            <w:tcBorders>
              <w:top w:val="nil"/>
              <w:left w:val="nil"/>
              <w:bottom w:val="single" w:sz="8" w:space="0" w:color="auto"/>
              <w:right w:val="single" w:sz="8" w:space="0" w:color="auto"/>
            </w:tcBorders>
            <w:shd w:val="clear" w:color="auto" w:fill="FFFFFF"/>
            <w:noWrap/>
            <w:vAlign w:val="center"/>
          </w:tcPr>
          <w:p w14:paraId="2F5044E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9.20</w:t>
            </w:r>
          </w:p>
        </w:tc>
        <w:tc>
          <w:tcPr>
            <w:tcW w:w="342" w:type="pct"/>
            <w:tcBorders>
              <w:top w:val="nil"/>
              <w:left w:val="nil"/>
              <w:bottom w:val="single" w:sz="8" w:space="0" w:color="auto"/>
              <w:right w:val="single" w:sz="8" w:space="0" w:color="auto"/>
            </w:tcBorders>
            <w:shd w:val="clear" w:color="auto" w:fill="FFFFFF"/>
            <w:noWrap/>
            <w:vAlign w:val="center"/>
          </w:tcPr>
          <w:p w14:paraId="3570BFF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19.73</w:t>
            </w:r>
          </w:p>
        </w:tc>
        <w:tc>
          <w:tcPr>
            <w:tcW w:w="418" w:type="pct"/>
            <w:tcBorders>
              <w:top w:val="nil"/>
              <w:left w:val="nil"/>
              <w:bottom w:val="single" w:sz="8" w:space="0" w:color="auto"/>
              <w:right w:val="single" w:sz="8" w:space="0" w:color="auto"/>
            </w:tcBorders>
            <w:shd w:val="clear" w:color="auto" w:fill="FFFFFF"/>
            <w:noWrap/>
            <w:vAlign w:val="center"/>
          </w:tcPr>
          <w:p w14:paraId="4181435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43.73</w:t>
            </w:r>
          </w:p>
        </w:tc>
        <w:tc>
          <w:tcPr>
            <w:tcW w:w="387" w:type="pct"/>
            <w:tcBorders>
              <w:top w:val="nil"/>
              <w:left w:val="nil"/>
              <w:bottom w:val="single" w:sz="8" w:space="0" w:color="auto"/>
              <w:right w:val="single" w:sz="8" w:space="0" w:color="auto"/>
            </w:tcBorders>
            <w:shd w:val="clear" w:color="auto" w:fill="FFFFFF"/>
            <w:noWrap/>
            <w:vAlign w:val="center"/>
          </w:tcPr>
          <w:p w14:paraId="17014DE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46.73</w:t>
            </w:r>
          </w:p>
        </w:tc>
        <w:tc>
          <w:tcPr>
            <w:tcW w:w="362" w:type="pct"/>
            <w:tcBorders>
              <w:top w:val="nil"/>
              <w:left w:val="nil"/>
              <w:bottom w:val="single" w:sz="8" w:space="0" w:color="auto"/>
              <w:right w:val="single" w:sz="8" w:space="0" w:color="auto"/>
            </w:tcBorders>
            <w:shd w:val="clear" w:color="auto" w:fill="FFFFFF"/>
            <w:noWrap/>
            <w:vAlign w:val="center"/>
          </w:tcPr>
          <w:p w14:paraId="2817577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46.27</w:t>
            </w:r>
          </w:p>
        </w:tc>
        <w:tc>
          <w:tcPr>
            <w:tcW w:w="331" w:type="pct"/>
            <w:tcBorders>
              <w:top w:val="nil"/>
              <w:left w:val="nil"/>
              <w:bottom w:val="single" w:sz="8" w:space="0" w:color="auto"/>
              <w:right w:val="single" w:sz="8" w:space="0" w:color="auto"/>
            </w:tcBorders>
            <w:shd w:val="clear" w:color="auto" w:fill="FFFFFF"/>
            <w:noWrap/>
            <w:vAlign w:val="center"/>
          </w:tcPr>
          <w:p w14:paraId="228325F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50.87</w:t>
            </w:r>
          </w:p>
        </w:tc>
        <w:tc>
          <w:tcPr>
            <w:tcW w:w="293" w:type="pct"/>
            <w:tcBorders>
              <w:top w:val="nil"/>
              <w:left w:val="nil"/>
              <w:bottom w:val="single" w:sz="8" w:space="0" w:color="auto"/>
              <w:right w:val="single" w:sz="8" w:space="0" w:color="auto"/>
            </w:tcBorders>
            <w:shd w:val="clear" w:color="auto" w:fill="FFFFFF"/>
            <w:noWrap/>
            <w:vAlign w:val="center"/>
          </w:tcPr>
          <w:p w14:paraId="1C53E48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7.54</w:t>
            </w:r>
          </w:p>
        </w:tc>
        <w:tc>
          <w:tcPr>
            <w:tcW w:w="336" w:type="pct"/>
            <w:tcBorders>
              <w:top w:val="nil"/>
              <w:left w:val="nil"/>
              <w:bottom w:val="single" w:sz="8" w:space="0" w:color="auto"/>
              <w:right w:val="single" w:sz="8" w:space="0" w:color="auto"/>
            </w:tcBorders>
            <w:shd w:val="clear" w:color="auto" w:fill="FFFFFF"/>
            <w:noWrap/>
            <w:vAlign w:val="center"/>
          </w:tcPr>
          <w:p w14:paraId="59739FB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65.73</w:t>
            </w:r>
          </w:p>
        </w:tc>
        <w:tc>
          <w:tcPr>
            <w:tcW w:w="342" w:type="pct"/>
            <w:tcBorders>
              <w:top w:val="nil"/>
              <w:left w:val="nil"/>
              <w:bottom w:val="single" w:sz="8" w:space="0" w:color="auto"/>
              <w:right w:val="single" w:sz="8" w:space="0" w:color="auto"/>
            </w:tcBorders>
            <w:shd w:val="clear" w:color="auto" w:fill="FFFFFF"/>
            <w:noWrap/>
            <w:vAlign w:val="center"/>
          </w:tcPr>
          <w:p w14:paraId="43C2BC3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146.00</w:t>
            </w:r>
          </w:p>
        </w:tc>
        <w:tc>
          <w:tcPr>
            <w:tcW w:w="248" w:type="pct"/>
            <w:tcBorders>
              <w:top w:val="nil"/>
              <w:left w:val="nil"/>
              <w:bottom w:val="single" w:sz="8" w:space="0" w:color="auto"/>
              <w:right w:val="single" w:sz="8" w:space="0" w:color="auto"/>
            </w:tcBorders>
            <w:shd w:val="clear" w:color="auto" w:fill="FFFFFF"/>
            <w:noWrap/>
            <w:vAlign w:val="center"/>
          </w:tcPr>
          <w:p w14:paraId="20BB858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6.88</w:t>
            </w:r>
          </w:p>
        </w:tc>
        <w:tc>
          <w:tcPr>
            <w:tcW w:w="392" w:type="pct"/>
            <w:tcBorders>
              <w:top w:val="nil"/>
              <w:left w:val="nil"/>
              <w:bottom w:val="single" w:sz="8" w:space="0" w:color="auto"/>
              <w:right w:val="single" w:sz="8" w:space="0" w:color="auto"/>
            </w:tcBorders>
            <w:shd w:val="clear" w:color="auto" w:fill="FFFFFF"/>
            <w:noWrap/>
            <w:vAlign w:val="center"/>
          </w:tcPr>
          <w:p w14:paraId="54FEC6C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5.40</w:t>
            </w:r>
          </w:p>
        </w:tc>
      </w:tr>
      <w:tr w:rsidR="00BD4A57" w14:paraId="040E3B74"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4A0D39F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w:t>
            </w:r>
          </w:p>
        </w:tc>
        <w:tc>
          <w:tcPr>
            <w:tcW w:w="650" w:type="pct"/>
            <w:tcBorders>
              <w:top w:val="nil"/>
              <w:left w:val="nil"/>
              <w:bottom w:val="single" w:sz="8" w:space="0" w:color="auto"/>
              <w:right w:val="single" w:sz="8" w:space="0" w:color="auto"/>
            </w:tcBorders>
            <w:shd w:val="clear" w:color="auto" w:fill="FFFFFF"/>
            <w:noWrap/>
            <w:vAlign w:val="center"/>
          </w:tcPr>
          <w:p w14:paraId="7874DF3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SKUA-BG-12</w:t>
            </w:r>
          </w:p>
        </w:tc>
        <w:tc>
          <w:tcPr>
            <w:tcW w:w="306" w:type="pct"/>
            <w:tcBorders>
              <w:top w:val="nil"/>
              <w:left w:val="nil"/>
              <w:bottom w:val="single" w:sz="8" w:space="0" w:color="auto"/>
              <w:right w:val="single" w:sz="8" w:space="0" w:color="auto"/>
            </w:tcBorders>
            <w:shd w:val="clear" w:color="auto" w:fill="FFFFFF"/>
            <w:noWrap/>
            <w:vAlign w:val="center"/>
          </w:tcPr>
          <w:p w14:paraId="36A3325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6.60</w:t>
            </w:r>
          </w:p>
        </w:tc>
        <w:tc>
          <w:tcPr>
            <w:tcW w:w="293" w:type="pct"/>
            <w:tcBorders>
              <w:top w:val="nil"/>
              <w:left w:val="nil"/>
              <w:bottom w:val="single" w:sz="8" w:space="0" w:color="auto"/>
              <w:right w:val="single" w:sz="8" w:space="0" w:color="auto"/>
            </w:tcBorders>
            <w:shd w:val="clear" w:color="auto" w:fill="FFFFFF"/>
            <w:noWrap/>
            <w:vAlign w:val="center"/>
          </w:tcPr>
          <w:p w14:paraId="2DCE2D4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8.40</w:t>
            </w:r>
          </w:p>
        </w:tc>
        <w:tc>
          <w:tcPr>
            <w:tcW w:w="342" w:type="pct"/>
            <w:tcBorders>
              <w:top w:val="nil"/>
              <w:left w:val="nil"/>
              <w:bottom w:val="single" w:sz="8" w:space="0" w:color="auto"/>
              <w:right w:val="single" w:sz="8" w:space="0" w:color="auto"/>
            </w:tcBorders>
            <w:shd w:val="clear" w:color="auto" w:fill="FFFFFF"/>
            <w:noWrap/>
            <w:vAlign w:val="center"/>
          </w:tcPr>
          <w:p w14:paraId="59AB230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15.20</w:t>
            </w:r>
          </w:p>
        </w:tc>
        <w:tc>
          <w:tcPr>
            <w:tcW w:w="418" w:type="pct"/>
            <w:tcBorders>
              <w:top w:val="nil"/>
              <w:left w:val="nil"/>
              <w:bottom w:val="single" w:sz="8" w:space="0" w:color="auto"/>
              <w:right w:val="single" w:sz="8" w:space="0" w:color="auto"/>
            </w:tcBorders>
            <w:shd w:val="clear" w:color="auto" w:fill="FFFFFF"/>
            <w:noWrap/>
            <w:vAlign w:val="center"/>
          </w:tcPr>
          <w:p w14:paraId="156BAC8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47.13</w:t>
            </w:r>
          </w:p>
        </w:tc>
        <w:tc>
          <w:tcPr>
            <w:tcW w:w="387" w:type="pct"/>
            <w:tcBorders>
              <w:top w:val="nil"/>
              <w:left w:val="nil"/>
              <w:bottom w:val="single" w:sz="8" w:space="0" w:color="auto"/>
              <w:right w:val="single" w:sz="8" w:space="0" w:color="auto"/>
            </w:tcBorders>
            <w:shd w:val="clear" w:color="auto" w:fill="FFFFFF"/>
            <w:noWrap/>
            <w:vAlign w:val="center"/>
          </w:tcPr>
          <w:p w14:paraId="5EC6302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53.60</w:t>
            </w:r>
          </w:p>
        </w:tc>
        <w:tc>
          <w:tcPr>
            <w:tcW w:w="362" w:type="pct"/>
            <w:tcBorders>
              <w:top w:val="nil"/>
              <w:left w:val="nil"/>
              <w:bottom w:val="single" w:sz="8" w:space="0" w:color="auto"/>
              <w:right w:val="single" w:sz="8" w:space="0" w:color="auto"/>
            </w:tcBorders>
            <w:shd w:val="clear" w:color="auto" w:fill="FFFFFF"/>
            <w:noWrap/>
            <w:vAlign w:val="center"/>
          </w:tcPr>
          <w:p w14:paraId="743206B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51.60</w:t>
            </w:r>
          </w:p>
        </w:tc>
        <w:tc>
          <w:tcPr>
            <w:tcW w:w="331" w:type="pct"/>
            <w:tcBorders>
              <w:top w:val="nil"/>
              <w:left w:val="nil"/>
              <w:bottom w:val="single" w:sz="8" w:space="0" w:color="auto"/>
              <w:right w:val="single" w:sz="8" w:space="0" w:color="auto"/>
            </w:tcBorders>
            <w:shd w:val="clear" w:color="auto" w:fill="FFFFFF"/>
            <w:noWrap/>
            <w:vAlign w:val="center"/>
          </w:tcPr>
          <w:p w14:paraId="3E39277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56.07</w:t>
            </w:r>
          </w:p>
        </w:tc>
        <w:tc>
          <w:tcPr>
            <w:tcW w:w="293" w:type="pct"/>
            <w:tcBorders>
              <w:top w:val="nil"/>
              <w:left w:val="nil"/>
              <w:bottom w:val="single" w:sz="8" w:space="0" w:color="auto"/>
              <w:right w:val="single" w:sz="8" w:space="0" w:color="auto"/>
            </w:tcBorders>
            <w:shd w:val="clear" w:color="auto" w:fill="FFFFFF"/>
            <w:noWrap/>
            <w:vAlign w:val="center"/>
          </w:tcPr>
          <w:p w14:paraId="31AC2A6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7.23</w:t>
            </w:r>
          </w:p>
        </w:tc>
        <w:tc>
          <w:tcPr>
            <w:tcW w:w="336" w:type="pct"/>
            <w:tcBorders>
              <w:top w:val="nil"/>
              <w:left w:val="nil"/>
              <w:bottom w:val="single" w:sz="8" w:space="0" w:color="auto"/>
              <w:right w:val="single" w:sz="8" w:space="0" w:color="auto"/>
            </w:tcBorders>
            <w:shd w:val="clear" w:color="auto" w:fill="FFFFFF"/>
            <w:noWrap/>
            <w:vAlign w:val="center"/>
          </w:tcPr>
          <w:p w14:paraId="34E32B9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71.60</w:t>
            </w:r>
          </w:p>
        </w:tc>
        <w:tc>
          <w:tcPr>
            <w:tcW w:w="342" w:type="pct"/>
            <w:tcBorders>
              <w:top w:val="nil"/>
              <w:left w:val="nil"/>
              <w:bottom w:val="single" w:sz="8" w:space="0" w:color="auto"/>
              <w:right w:val="single" w:sz="8" w:space="0" w:color="auto"/>
            </w:tcBorders>
            <w:shd w:val="clear" w:color="auto" w:fill="FFFFFF"/>
            <w:noWrap/>
            <w:vAlign w:val="center"/>
          </w:tcPr>
          <w:p w14:paraId="0A0B79C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136.67</w:t>
            </w:r>
          </w:p>
        </w:tc>
        <w:tc>
          <w:tcPr>
            <w:tcW w:w="248" w:type="pct"/>
            <w:tcBorders>
              <w:top w:val="nil"/>
              <w:left w:val="nil"/>
              <w:bottom w:val="single" w:sz="8" w:space="0" w:color="auto"/>
              <w:right w:val="single" w:sz="8" w:space="0" w:color="auto"/>
            </w:tcBorders>
            <w:shd w:val="clear" w:color="auto" w:fill="FFFFFF"/>
            <w:noWrap/>
            <w:vAlign w:val="center"/>
          </w:tcPr>
          <w:p w14:paraId="754C675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5.48</w:t>
            </w:r>
          </w:p>
        </w:tc>
        <w:tc>
          <w:tcPr>
            <w:tcW w:w="392" w:type="pct"/>
            <w:tcBorders>
              <w:top w:val="nil"/>
              <w:left w:val="nil"/>
              <w:bottom w:val="single" w:sz="8" w:space="0" w:color="auto"/>
              <w:right w:val="single" w:sz="8" w:space="0" w:color="auto"/>
            </w:tcBorders>
            <w:shd w:val="clear" w:color="auto" w:fill="FFFFFF"/>
            <w:noWrap/>
            <w:vAlign w:val="center"/>
          </w:tcPr>
          <w:p w14:paraId="0F2470F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7.20</w:t>
            </w:r>
          </w:p>
        </w:tc>
      </w:tr>
      <w:tr w:rsidR="00BD4A57" w14:paraId="15C6F1EC"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310B797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w:t>
            </w:r>
          </w:p>
        </w:tc>
        <w:tc>
          <w:tcPr>
            <w:tcW w:w="650" w:type="pct"/>
            <w:tcBorders>
              <w:top w:val="nil"/>
              <w:left w:val="nil"/>
              <w:bottom w:val="single" w:sz="8" w:space="0" w:color="auto"/>
              <w:right w:val="single" w:sz="8" w:space="0" w:color="auto"/>
            </w:tcBorders>
            <w:shd w:val="clear" w:color="auto" w:fill="FFFFFF"/>
            <w:noWrap/>
            <w:vAlign w:val="center"/>
          </w:tcPr>
          <w:p w14:paraId="203F265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SKUA-BG-13</w:t>
            </w:r>
          </w:p>
        </w:tc>
        <w:tc>
          <w:tcPr>
            <w:tcW w:w="306" w:type="pct"/>
            <w:tcBorders>
              <w:top w:val="nil"/>
              <w:left w:val="nil"/>
              <w:bottom w:val="single" w:sz="8" w:space="0" w:color="auto"/>
              <w:right w:val="single" w:sz="8" w:space="0" w:color="auto"/>
            </w:tcBorders>
            <w:shd w:val="clear" w:color="auto" w:fill="FFFFFF"/>
            <w:noWrap/>
            <w:vAlign w:val="center"/>
          </w:tcPr>
          <w:p w14:paraId="31AEB13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6.40</w:t>
            </w:r>
          </w:p>
        </w:tc>
        <w:tc>
          <w:tcPr>
            <w:tcW w:w="293" w:type="pct"/>
            <w:tcBorders>
              <w:top w:val="nil"/>
              <w:left w:val="nil"/>
              <w:bottom w:val="single" w:sz="8" w:space="0" w:color="auto"/>
              <w:right w:val="single" w:sz="8" w:space="0" w:color="auto"/>
            </w:tcBorders>
            <w:shd w:val="clear" w:color="auto" w:fill="FFFFFF"/>
            <w:noWrap/>
            <w:vAlign w:val="center"/>
          </w:tcPr>
          <w:p w14:paraId="15D1947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8.40</w:t>
            </w:r>
          </w:p>
        </w:tc>
        <w:tc>
          <w:tcPr>
            <w:tcW w:w="342" w:type="pct"/>
            <w:tcBorders>
              <w:top w:val="nil"/>
              <w:left w:val="nil"/>
              <w:bottom w:val="single" w:sz="8" w:space="0" w:color="auto"/>
              <w:right w:val="single" w:sz="8" w:space="0" w:color="auto"/>
            </w:tcBorders>
            <w:shd w:val="clear" w:color="auto" w:fill="FFFFFF"/>
            <w:noWrap/>
            <w:vAlign w:val="center"/>
          </w:tcPr>
          <w:p w14:paraId="2439CBB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18.73</w:t>
            </w:r>
          </w:p>
        </w:tc>
        <w:tc>
          <w:tcPr>
            <w:tcW w:w="418" w:type="pct"/>
            <w:tcBorders>
              <w:top w:val="nil"/>
              <w:left w:val="nil"/>
              <w:bottom w:val="single" w:sz="8" w:space="0" w:color="auto"/>
              <w:right w:val="single" w:sz="8" w:space="0" w:color="auto"/>
            </w:tcBorders>
            <w:shd w:val="clear" w:color="auto" w:fill="FFFFFF"/>
            <w:noWrap/>
            <w:vAlign w:val="center"/>
          </w:tcPr>
          <w:p w14:paraId="5848D23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44.80</w:t>
            </w:r>
          </w:p>
        </w:tc>
        <w:tc>
          <w:tcPr>
            <w:tcW w:w="387" w:type="pct"/>
            <w:tcBorders>
              <w:top w:val="nil"/>
              <w:left w:val="nil"/>
              <w:bottom w:val="single" w:sz="8" w:space="0" w:color="auto"/>
              <w:right w:val="single" w:sz="8" w:space="0" w:color="auto"/>
            </w:tcBorders>
            <w:shd w:val="clear" w:color="auto" w:fill="FFFFFF"/>
            <w:noWrap/>
            <w:vAlign w:val="center"/>
          </w:tcPr>
          <w:p w14:paraId="7CB584A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49.53</w:t>
            </w:r>
          </w:p>
        </w:tc>
        <w:tc>
          <w:tcPr>
            <w:tcW w:w="362" w:type="pct"/>
            <w:tcBorders>
              <w:top w:val="nil"/>
              <w:left w:val="nil"/>
              <w:bottom w:val="single" w:sz="8" w:space="0" w:color="auto"/>
              <w:right w:val="single" w:sz="8" w:space="0" w:color="auto"/>
            </w:tcBorders>
            <w:shd w:val="clear" w:color="auto" w:fill="FFFFFF"/>
            <w:noWrap/>
            <w:vAlign w:val="center"/>
          </w:tcPr>
          <w:p w14:paraId="5AAF2AD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48.47</w:t>
            </w:r>
          </w:p>
        </w:tc>
        <w:tc>
          <w:tcPr>
            <w:tcW w:w="331" w:type="pct"/>
            <w:tcBorders>
              <w:top w:val="nil"/>
              <w:left w:val="nil"/>
              <w:bottom w:val="single" w:sz="8" w:space="0" w:color="auto"/>
              <w:right w:val="single" w:sz="8" w:space="0" w:color="auto"/>
            </w:tcBorders>
            <w:shd w:val="clear" w:color="auto" w:fill="FFFFFF"/>
            <w:noWrap/>
            <w:vAlign w:val="center"/>
          </w:tcPr>
          <w:p w14:paraId="0D0ABBF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52.53</w:t>
            </w:r>
          </w:p>
        </w:tc>
        <w:tc>
          <w:tcPr>
            <w:tcW w:w="293" w:type="pct"/>
            <w:tcBorders>
              <w:top w:val="nil"/>
              <w:left w:val="nil"/>
              <w:bottom w:val="single" w:sz="8" w:space="0" w:color="auto"/>
              <w:right w:val="single" w:sz="8" w:space="0" w:color="auto"/>
            </w:tcBorders>
            <w:shd w:val="clear" w:color="auto" w:fill="FFFFFF"/>
            <w:noWrap/>
            <w:vAlign w:val="center"/>
          </w:tcPr>
          <w:p w14:paraId="6FDAC2D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9.45</w:t>
            </w:r>
          </w:p>
        </w:tc>
        <w:tc>
          <w:tcPr>
            <w:tcW w:w="336" w:type="pct"/>
            <w:tcBorders>
              <w:top w:val="nil"/>
              <w:left w:val="nil"/>
              <w:bottom w:val="single" w:sz="8" w:space="0" w:color="auto"/>
              <w:right w:val="single" w:sz="8" w:space="0" w:color="auto"/>
            </w:tcBorders>
            <w:shd w:val="clear" w:color="auto" w:fill="FFFFFF"/>
            <w:noWrap/>
            <w:vAlign w:val="center"/>
          </w:tcPr>
          <w:p w14:paraId="3672459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75.87</w:t>
            </w:r>
          </w:p>
        </w:tc>
        <w:tc>
          <w:tcPr>
            <w:tcW w:w="342" w:type="pct"/>
            <w:tcBorders>
              <w:top w:val="nil"/>
              <w:left w:val="nil"/>
              <w:bottom w:val="single" w:sz="8" w:space="0" w:color="auto"/>
              <w:right w:val="single" w:sz="8" w:space="0" w:color="auto"/>
            </w:tcBorders>
            <w:shd w:val="clear" w:color="auto" w:fill="FFFFFF"/>
            <w:noWrap/>
            <w:vAlign w:val="center"/>
          </w:tcPr>
          <w:p w14:paraId="58E5943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144.47</w:t>
            </w:r>
          </w:p>
        </w:tc>
        <w:tc>
          <w:tcPr>
            <w:tcW w:w="248" w:type="pct"/>
            <w:tcBorders>
              <w:top w:val="nil"/>
              <w:left w:val="nil"/>
              <w:bottom w:val="single" w:sz="8" w:space="0" w:color="auto"/>
              <w:right w:val="single" w:sz="8" w:space="0" w:color="auto"/>
            </w:tcBorders>
            <w:shd w:val="clear" w:color="auto" w:fill="FFFFFF"/>
            <w:noWrap/>
            <w:vAlign w:val="center"/>
          </w:tcPr>
          <w:p w14:paraId="7A72F4D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6.75</w:t>
            </w:r>
          </w:p>
        </w:tc>
        <w:tc>
          <w:tcPr>
            <w:tcW w:w="392" w:type="pct"/>
            <w:tcBorders>
              <w:top w:val="nil"/>
              <w:left w:val="nil"/>
              <w:bottom w:val="single" w:sz="8" w:space="0" w:color="auto"/>
              <w:right w:val="single" w:sz="8" w:space="0" w:color="auto"/>
            </w:tcBorders>
            <w:shd w:val="clear" w:color="auto" w:fill="FFFFFF"/>
            <w:noWrap/>
            <w:vAlign w:val="center"/>
          </w:tcPr>
          <w:p w14:paraId="2726C7A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7.60</w:t>
            </w:r>
          </w:p>
        </w:tc>
      </w:tr>
      <w:tr w:rsidR="00BD4A57" w14:paraId="09ED8F98"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0C3B957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w:t>
            </w:r>
          </w:p>
        </w:tc>
        <w:tc>
          <w:tcPr>
            <w:tcW w:w="650" w:type="pct"/>
            <w:tcBorders>
              <w:top w:val="nil"/>
              <w:left w:val="nil"/>
              <w:bottom w:val="single" w:sz="8" w:space="0" w:color="auto"/>
              <w:right w:val="single" w:sz="8" w:space="0" w:color="auto"/>
            </w:tcBorders>
            <w:shd w:val="clear" w:color="auto" w:fill="FFFFFF"/>
            <w:noWrap/>
            <w:vAlign w:val="center"/>
          </w:tcPr>
          <w:p w14:paraId="64E0FE6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SKUA-BG-14</w:t>
            </w:r>
          </w:p>
        </w:tc>
        <w:tc>
          <w:tcPr>
            <w:tcW w:w="306" w:type="pct"/>
            <w:tcBorders>
              <w:top w:val="nil"/>
              <w:left w:val="nil"/>
              <w:bottom w:val="single" w:sz="8" w:space="0" w:color="auto"/>
              <w:right w:val="single" w:sz="8" w:space="0" w:color="auto"/>
            </w:tcBorders>
            <w:shd w:val="clear" w:color="auto" w:fill="FFFFFF"/>
            <w:noWrap/>
            <w:vAlign w:val="center"/>
          </w:tcPr>
          <w:p w14:paraId="268D3E1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7.40</w:t>
            </w:r>
          </w:p>
        </w:tc>
        <w:tc>
          <w:tcPr>
            <w:tcW w:w="293" w:type="pct"/>
            <w:tcBorders>
              <w:top w:val="nil"/>
              <w:left w:val="nil"/>
              <w:bottom w:val="single" w:sz="8" w:space="0" w:color="auto"/>
              <w:right w:val="single" w:sz="8" w:space="0" w:color="auto"/>
            </w:tcBorders>
            <w:shd w:val="clear" w:color="auto" w:fill="FFFFFF"/>
            <w:noWrap/>
            <w:vAlign w:val="center"/>
          </w:tcPr>
          <w:p w14:paraId="1392DAE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10.27</w:t>
            </w:r>
          </w:p>
        </w:tc>
        <w:tc>
          <w:tcPr>
            <w:tcW w:w="342" w:type="pct"/>
            <w:tcBorders>
              <w:top w:val="nil"/>
              <w:left w:val="nil"/>
              <w:bottom w:val="single" w:sz="8" w:space="0" w:color="auto"/>
              <w:right w:val="single" w:sz="8" w:space="0" w:color="auto"/>
            </w:tcBorders>
            <w:shd w:val="clear" w:color="auto" w:fill="FFFFFF"/>
            <w:noWrap/>
            <w:vAlign w:val="center"/>
          </w:tcPr>
          <w:p w14:paraId="03E5C49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10.73</w:t>
            </w:r>
          </w:p>
        </w:tc>
        <w:tc>
          <w:tcPr>
            <w:tcW w:w="418" w:type="pct"/>
            <w:tcBorders>
              <w:top w:val="nil"/>
              <w:left w:val="nil"/>
              <w:bottom w:val="single" w:sz="8" w:space="0" w:color="auto"/>
              <w:right w:val="single" w:sz="8" w:space="0" w:color="auto"/>
            </w:tcBorders>
            <w:shd w:val="clear" w:color="auto" w:fill="FFFFFF"/>
            <w:noWrap/>
            <w:vAlign w:val="center"/>
          </w:tcPr>
          <w:p w14:paraId="20B480F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41.67</w:t>
            </w:r>
          </w:p>
        </w:tc>
        <w:tc>
          <w:tcPr>
            <w:tcW w:w="387" w:type="pct"/>
            <w:tcBorders>
              <w:top w:val="nil"/>
              <w:left w:val="nil"/>
              <w:bottom w:val="single" w:sz="8" w:space="0" w:color="auto"/>
              <w:right w:val="single" w:sz="8" w:space="0" w:color="auto"/>
            </w:tcBorders>
            <w:shd w:val="clear" w:color="auto" w:fill="FFFFFF"/>
            <w:noWrap/>
            <w:vAlign w:val="center"/>
          </w:tcPr>
          <w:p w14:paraId="47C3897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47.73</w:t>
            </w:r>
          </w:p>
        </w:tc>
        <w:tc>
          <w:tcPr>
            <w:tcW w:w="362" w:type="pct"/>
            <w:tcBorders>
              <w:top w:val="nil"/>
              <w:left w:val="nil"/>
              <w:bottom w:val="single" w:sz="8" w:space="0" w:color="auto"/>
              <w:right w:val="single" w:sz="8" w:space="0" w:color="auto"/>
            </w:tcBorders>
            <w:shd w:val="clear" w:color="auto" w:fill="FFFFFF"/>
            <w:noWrap/>
            <w:vAlign w:val="center"/>
          </w:tcPr>
          <w:p w14:paraId="337CC9D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46.73</w:t>
            </w:r>
          </w:p>
        </w:tc>
        <w:tc>
          <w:tcPr>
            <w:tcW w:w="331" w:type="pct"/>
            <w:tcBorders>
              <w:top w:val="nil"/>
              <w:left w:val="nil"/>
              <w:bottom w:val="single" w:sz="8" w:space="0" w:color="auto"/>
              <w:right w:val="single" w:sz="8" w:space="0" w:color="auto"/>
            </w:tcBorders>
            <w:shd w:val="clear" w:color="auto" w:fill="FFFFFF"/>
            <w:noWrap/>
            <w:vAlign w:val="center"/>
          </w:tcPr>
          <w:p w14:paraId="5557CE0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51.93</w:t>
            </w:r>
          </w:p>
        </w:tc>
        <w:tc>
          <w:tcPr>
            <w:tcW w:w="293" w:type="pct"/>
            <w:tcBorders>
              <w:top w:val="nil"/>
              <w:left w:val="nil"/>
              <w:bottom w:val="single" w:sz="8" w:space="0" w:color="auto"/>
              <w:right w:val="single" w:sz="8" w:space="0" w:color="auto"/>
            </w:tcBorders>
            <w:shd w:val="clear" w:color="auto" w:fill="FFFFFF"/>
            <w:noWrap/>
            <w:vAlign w:val="center"/>
          </w:tcPr>
          <w:p w14:paraId="2488316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8.51</w:t>
            </w:r>
          </w:p>
        </w:tc>
        <w:tc>
          <w:tcPr>
            <w:tcW w:w="336" w:type="pct"/>
            <w:tcBorders>
              <w:top w:val="nil"/>
              <w:left w:val="nil"/>
              <w:bottom w:val="single" w:sz="8" w:space="0" w:color="auto"/>
              <w:right w:val="single" w:sz="8" w:space="0" w:color="auto"/>
            </w:tcBorders>
            <w:shd w:val="clear" w:color="auto" w:fill="FFFFFF"/>
            <w:noWrap/>
            <w:vAlign w:val="center"/>
          </w:tcPr>
          <w:p w14:paraId="17DCC34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77.87</w:t>
            </w:r>
          </w:p>
        </w:tc>
        <w:tc>
          <w:tcPr>
            <w:tcW w:w="342" w:type="pct"/>
            <w:tcBorders>
              <w:top w:val="nil"/>
              <w:left w:val="nil"/>
              <w:bottom w:val="single" w:sz="8" w:space="0" w:color="auto"/>
              <w:right w:val="single" w:sz="8" w:space="0" w:color="auto"/>
            </w:tcBorders>
            <w:shd w:val="clear" w:color="auto" w:fill="FFFFFF"/>
            <w:noWrap/>
            <w:vAlign w:val="center"/>
          </w:tcPr>
          <w:p w14:paraId="0B3BE90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145.87</w:t>
            </w:r>
          </w:p>
        </w:tc>
        <w:tc>
          <w:tcPr>
            <w:tcW w:w="248" w:type="pct"/>
            <w:tcBorders>
              <w:top w:val="nil"/>
              <w:left w:val="nil"/>
              <w:bottom w:val="single" w:sz="8" w:space="0" w:color="auto"/>
              <w:right w:val="single" w:sz="8" w:space="0" w:color="auto"/>
            </w:tcBorders>
            <w:shd w:val="clear" w:color="auto" w:fill="FFFFFF"/>
            <w:noWrap/>
            <w:vAlign w:val="center"/>
          </w:tcPr>
          <w:p w14:paraId="1467D63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5.46</w:t>
            </w:r>
          </w:p>
        </w:tc>
        <w:tc>
          <w:tcPr>
            <w:tcW w:w="392" w:type="pct"/>
            <w:tcBorders>
              <w:top w:val="nil"/>
              <w:left w:val="nil"/>
              <w:bottom w:val="single" w:sz="8" w:space="0" w:color="auto"/>
              <w:right w:val="single" w:sz="8" w:space="0" w:color="auto"/>
            </w:tcBorders>
            <w:shd w:val="clear" w:color="auto" w:fill="FFFFFF"/>
            <w:noWrap/>
            <w:vAlign w:val="center"/>
          </w:tcPr>
          <w:p w14:paraId="6E929F1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7.33</w:t>
            </w:r>
          </w:p>
        </w:tc>
      </w:tr>
      <w:tr w:rsidR="00BD4A57" w14:paraId="4F5AC336"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79AA7F1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w:t>
            </w:r>
          </w:p>
        </w:tc>
        <w:tc>
          <w:tcPr>
            <w:tcW w:w="650" w:type="pct"/>
            <w:tcBorders>
              <w:top w:val="nil"/>
              <w:left w:val="nil"/>
              <w:bottom w:val="single" w:sz="8" w:space="0" w:color="auto"/>
              <w:right w:val="single" w:sz="8" w:space="0" w:color="auto"/>
            </w:tcBorders>
            <w:shd w:val="clear" w:color="auto" w:fill="FFFFFF"/>
            <w:noWrap/>
            <w:vAlign w:val="center"/>
          </w:tcPr>
          <w:p w14:paraId="1CD9F95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SKUA-BG-15</w:t>
            </w:r>
          </w:p>
        </w:tc>
        <w:tc>
          <w:tcPr>
            <w:tcW w:w="306" w:type="pct"/>
            <w:tcBorders>
              <w:top w:val="nil"/>
              <w:left w:val="nil"/>
              <w:bottom w:val="single" w:sz="8" w:space="0" w:color="auto"/>
              <w:right w:val="single" w:sz="8" w:space="0" w:color="auto"/>
            </w:tcBorders>
            <w:shd w:val="clear" w:color="auto" w:fill="FFFFFF"/>
            <w:noWrap/>
            <w:vAlign w:val="center"/>
          </w:tcPr>
          <w:p w14:paraId="713F0E6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8.40</w:t>
            </w:r>
          </w:p>
        </w:tc>
        <w:tc>
          <w:tcPr>
            <w:tcW w:w="293" w:type="pct"/>
            <w:tcBorders>
              <w:top w:val="nil"/>
              <w:left w:val="nil"/>
              <w:bottom w:val="single" w:sz="8" w:space="0" w:color="auto"/>
              <w:right w:val="single" w:sz="8" w:space="0" w:color="auto"/>
            </w:tcBorders>
            <w:shd w:val="clear" w:color="auto" w:fill="FFFFFF"/>
            <w:noWrap/>
            <w:vAlign w:val="center"/>
          </w:tcPr>
          <w:p w14:paraId="1B18DED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11.33</w:t>
            </w:r>
          </w:p>
        </w:tc>
        <w:tc>
          <w:tcPr>
            <w:tcW w:w="342" w:type="pct"/>
            <w:tcBorders>
              <w:top w:val="nil"/>
              <w:left w:val="nil"/>
              <w:bottom w:val="single" w:sz="8" w:space="0" w:color="auto"/>
              <w:right w:val="single" w:sz="8" w:space="0" w:color="auto"/>
            </w:tcBorders>
            <w:shd w:val="clear" w:color="auto" w:fill="FFFFFF"/>
            <w:noWrap/>
            <w:vAlign w:val="center"/>
          </w:tcPr>
          <w:p w14:paraId="242A7C8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12.47</w:t>
            </w:r>
          </w:p>
        </w:tc>
        <w:tc>
          <w:tcPr>
            <w:tcW w:w="418" w:type="pct"/>
            <w:tcBorders>
              <w:top w:val="nil"/>
              <w:left w:val="nil"/>
              <w:bottom w:val="single" w:sz="8" w:space="0" w:color="auto"/>
              <w:right w:val="single" w:sz="8" w:space="0" w:color="auto"/>
            </w:tcBorders>
            <w:shd w:val="clear" w:color="auto" w:fill="FFFFFF"/>
            <w:noWrap/>
            <w:vAlign w:val="center"/>
          </w:tcPr>
          <w:p w14:paraId="0CF93D3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49.00</w:t>
            </w:r>
          </w:p>
        </w:tc>
        <w:tc>
          <w:tcPr>
            <w:tcW w:w="387" w:type="pct"/>
            <w:tcBorders>
              <w:top w:val="nil"/>
              <w:left w:val="nil"/>
              <w:bottom w:val="single" w:sz="8" w:space="0" w:color="auto"/>
              <w:right w:val="single" w:sz="8" w:space="0" w:color="auto"/>
            </w:tcBorders>
            <w:shd w:val="clear" w:color="auto" w:fill="FFFFFF"/>
            <w:noWrap/>
            <w:vAlign w:val="center"/>
          </w:tcPr>
          <w:p w14:paraId="50AF04F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54.27</w:t>
            </w:r>
          </w:p>
        </w:tc>
        <w:tc>
          <w:tcPr>
            <w:tcW w:w="362" w:type="pct"/>
            <w:tcBorders>
              <w:top w:val="nil"/>
              <w:left w:val="nil"/>
              <w:bottom w:val="single" w:sz="8" w:space="0" w:color="auto"/>
              <w:right w:val="single" w:sz="8" w:space="0" w:color="auto"/>
            </w:tcBorders>
            <w:shd w:val="clear" w:color="auto" w:fill="FFFFFF"/>
            <w:noWrap/>
            <w:vAlign w:val="center"/>
          </w:tcPr>
          <w:p w14:paraId="655EF76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53.40</w:t>
            </w:r>
          </w:p>
        </w:tc>
        <w:tc>
          <w:tcPr>
            <w:tcW w:w="331" w:type="pct"/>
            <w:tcBorders>
              <w:top w:val="nil"/>
              <w:left w:val="nil"/>
              <w:bottom w:val="single" w:sz="8" w:space="0" w:color="auto"/>
              <w:right w:val="single" w:sz="8" w:space="0" w:color="auto"/>
            </w:tcBorders>
            <w:shd w:val="clear" w:color="auto" w:fill="FFFFFF"/>
            <w:noWrap/>
            <w:vAlign w:val="center"/>
          </w:tcPr>
          <w:p w14:paraId="0745618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57.27</w:t>
            </w:r>
          </w:p>
        </w:tc>
        <w:tc>
          <w:tcPr>
            <w:tcW w:w="293" w:type="pct"/>
            <w:tcBorders>
              <w:top w:val="nil"/>
              <w:left w:val="nil"/>
              <w:bottom w:val="single" w:sz="8" w:space="0" w:color="auto"/>
              <w:right w:val="single" w:sz="8" w:space="0" w:color="auto"/>
            </w:tcBorders>
            <w:shd w:val="clear" w:color="auto" w:fill="FFFFFF"/>
            <w:noWrap/>
            <w:vAlign w:val="center"/>
          </w:tcPr>
          <w:p w14:paraId="0BBAC28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8.56</w:t>
            </w:r>
          </w:p>
        </w:tc>
        <w:tc>
          <w:tcPr>
            <w:tcW w:w="336" w:type="pct"/>
            <w:tcBorders>
              <w:top w:val="nil"/>
              <w:left w:val="nil"/>
              <w:bottom w:val="single" w:sz="8" w:space="0" w:color="auto"/>
              <w:right w:val="single" w:sz="8" w:space="0" w:color="auto"/>
            </w:tcBorders>
            <w:shd w:val="clear" w:color="auto" w:fill="FFFFFF"/>
            <w:noWrap/>
            <w:vAlign w:val="center"/>
          </w:tcPr>
          <w:p w14:paraId="16C6342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74.60</w:t>
            </w:r>
          </w:p>
        </w:tc>
        <w:tc>
          <w:tcPr>
            <w:tcW w:w="342" w:type="pct"/>
            <w:tcBorders>
              <w:top w:val="nil"/>
              <w:left w:val="nil"/>
              <w:bottom w:val="single" w:sz="8" w:space="0" w:color="auto"/>
              <w:right w:val="single" w:sz="8" w:space="0" w:color="auto"/>
            </w:tcBorders>
            <w:shd w:val="clear" w:color="auto" w:fill="FFFFFF"/>
            <w:noWrap/>
            <w:vAlign w:val="center"/>
          </w:tcPr>
          <w:p w14:paraId="4CCC687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145.00</w:t>
            </w:r>
          </w:p>
        </w:tc>
        <w:tc>
          <w:tcPr>
            <w:tcW w:w="248" w:type="pct"/>
            <w:tcBorders>
              <w:top w:val="nil"/>
              <w:left w:val="nil"/>
              <w:bottom w:val="single" w:sz="8" w:space="0" w:color="auto"/>
              <w:right w:val="single" w:sz="8" w:space="0" w:color="auto"/>
            </w:tcBorders>
            <w:shd w:val="clear" w:color="auto" w:fill="FFFFFF"/>
            <w:noWrap/>
            <w:vAlign w:val="center"/>
          </w:tcPr>
          <w:p w14:paraId="58D1111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5.75</w:t>
            </w:r>
          </w:p>
        </w:tc>
        <w:tc>
          <w:tcPr>
            <w:tcW w:w="392" w:type="pct"/>
            <w:tcBorders>
              <w:top w:val="nil"/>
              <w:left w:val="nil"/>
              <w:bottom w:val="single" w:sz="8" w:space="0" w:color="auto"/>
              <w:right w:val="single" w:sz="8" w:space="0" w:color="auto"/>
            </w:tcBorders>
            <w:shd w:val="clear" w:color="auto" w:fill="FFFFFF"/>
            <w:noWrap/>
            <w:vAlign w:val="center"/>
          </w:tcPr>
          <w:p w14:paraId="678AB55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7.20</w:t>
            </w:r>
          </w:p>
        </w:tc>
      </w:tr>
      <w:tr w:rsidR="00BD4A57" w14:paraId="5CCAF26B"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67FFBFD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w:t>
            </w:r>
          </w:p>
        </w:tc>
        <w:tc>
          <w:tcPr>
            <w:tcW w:w="650" w:type="pct"/>
            <w:tcBorders>
              <w:top w:val="nil"/>
              <w:left w:val="nil"/>
              <w:bottom w:val="single" w:sz="8" w:space="0" w:color="auto"/>
              <w:right w:val="single" w:sz="8" w:space="0" w:color="auto"/>
            </w:tcBorders>
            <w:shd w:val="clear" w:color="auto" w:fill="FFFFFF"/>
            <w:noWrap/>
            <w:vAlign w:val="center"/>
          </w:tcPr>
          <w:p w14:paraId="596F710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SKUA-BG-16</w:t>
            </w:r>
          </w:p>
        </w:tc>
        <w:tc>
          <w:tcPr>
            <w:tcW w:w="306" w:type="pct"/>
            <w:tcBorders>
              <w:top w:val="nil"/>
              <w:left w:val="nil"/>
              <w:bottom w:val="single" w:sz="8" w:space="0" w:color="auto"/>
              <w:right w:val="single" w:sz="8" w:space="0" w:color="auto"/>
            </w:tcBorders>
            <w:shd w:val="clear" w:color="auto" w:fill="FFFFFF"/>
            <w:noWrap/>
            <w:vAlign w:val="center"/>
          </w:tcPr>
          <w:p w14:paraId="2350C05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8.00</w:t>
            </w:r>
          </w:p>
        </w:tc>
        <w:tc>
          <w:tcPr>
            <w:tcW w:w="293" w:type="pct"/>
            <w:tcBorders>
              <w:top w:val="nil"/>
              <w:left w:val="nil"/>
              <w:bottom w:val="single" w:sz="8" w:space="0" w:color="auto"/>
              <w:right w:val="single" w:sz="8" w:space="0" w:color="auto"/>
            </w:tcBorders>
            <w:shd w:val="clear" w:color="auto" w:fill="FFFFFF"/>
            <w:noWrap/>
            <w:vAlign w:val="center"/>
          </w:tcPr>
          <w:p w14:paraId="6BEE869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10.33</w:t>
            </w:r>
          </w:p>
        </w:tc>
        <w:tc>
          <w:tcPr>
            <w:tcW w:w="342" w:type="pct"/>
            <w:tcBorders>
              <w:top w:val="nil"/>
              <w:left w:val="nil"/>
              <w:bottom w:val="single" w:sz="8" w:space="0" w:color="auto"/>
              <w:right w:val="single" w:sz="8" w:space="0" w:color="auto"/>
            </w:tcBorders>
            <w:shd w:val="clear" w:color="auto" w:fill="FFFFFF"/>
            <w:noWrap/>
            <w:vAlign w:val="center"/>
          </w:tcPr>
          <w:p w14:paraId="38AD49C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14.80</w:t>
            </w:r>
          </w:p>
        </w:tc>
        <w:tc>
          <w:tcPr>
            <w:tcW w:w="418" w:type="pct"/>
            <w:tcBorders>
              <w:top w:val="nil"/>
              <w:left w:val="nil"/>
              <w:bottom w:val="single" w:sz="8" w:space="0" w:color="auto"/>
              <w:right w:val="single" w:sz="8" w:space="0" w:color="auto"/>
            </w:tcBorders>
            <w:shd w:val="clear" w:color="auto" w:fill="FFFFFF"/>
            <w:noWrap/>
            <w:vAlign w:val="center"/>
          </w:tcPr>
          <w:p w14:paraId="6AF4671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51.67</w:t>
            </w:r>
          </w:p>
        </w:tc>
        <w:tc>
          <w:tcPr>
            <w:tcW w:w="387" w:type="pct"/>
            <w:tcBorders>
              <w:top w:val="nil"/>
              <w:left w:val="nil"/>
              <w:bottom w:val="single" w:sz="8" w:space="0" w:color="auto"/>
              <w:right w:val="single" w:sz="8" w:space="0" w:color="auto"/>
            </w:tcBorders>
            <w:shd w:val="clear" w:color="auto" w:fill="FFFFFF"/>
            <w:noWrap/>
            <w:vAlign w:val="center"/>
          </w:tcPr>
          <w:p w14:paraId="3D2359E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54.87</w:t>
            </w:r>
          </w:p>
        </w:tc>
        <w:tc>
          <w:tcPr>
            <w:tcW w:w="362" w:type="pct"/>
            <w:tcBorders>
              <w:top w:val="nil"/>
              <w:left w:val="nil"/>
              <w:bottom w:val="single" w:sz="8" w:space="0" w:color="auto"/>
              <w:right w:val="single" w:sz="8" w:space="0" w:color="auto"/>
            </w:tcBorders>
            <w:shd w:val="clear" w:color="auto" w:fill="FFFFFF"/>
            <w:noWrap/>
            <w:vAlign w:val="center"/>
          </w:tcPr>
          <w:p w14:paraId="103D0C0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54.07</w:t>
            </w:r>
          </w:p>
        </w:tc>
        <w:tc>
          <w:tcPr>
            <w:tcW w:w="331" w:type="pct"/>
            <w:tcBorders>
              <w:top w:val="nil"/>
              <w:left w:val="nil"/>
              <w:bottom w:val="single" w:sz="8" w:space="0" w:color="auto"/>
              <w:right w:val="single" w:sz="8" w:space="0" w:color="auto"/>
            </w:tcBorders>
            <w:shd w:val="clear" w:color="auto" w:fill="FFFFFF"/>
            <w:noWrap/>
            <w:vAlign w:val="center"/>
          </w:tcPr>
          <w:p w14:paraId="1102130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57.87</w:t>
            </w:r>
          </w:p>
        </w:tc>
        <w:tc>
          <w:tcPr>
            <w:tcW w:w="293" w:type="pct"/>
            <w:tcBorders>
              <w:top w:val="nil"/>
              <w:left w:val="nil"/>
              <w:bottom w:val="single" w:sz="8" w:space="0" w:color="auto"/>
              <w:right w:val="single" w:sz="8" w:space="0" w:color="auto"/>
            </w:tcBorders>
            <w:shd w:val="clear" w:color="auto" w:fill="FFFFFF"/>
            <w:noWrap/>
            <w:vAlign w:val="center"/>
          </w:tcPr>
          <w:p w14:paraId="179FA6E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7.50</w:t>
            </w:r>
          </w:p>
        </w:tc>
        <w:tc>
          <w:tcPr>
            <w:tcW w:w="336" w:type="pct"/>
            <w:tcBorders>
              <w:top w:val="nil"/>
              <w:left w:val="nil"/>
              <w:bottom w:val="single" w:sz="8" w:space="0" w:color="auto"/>
              <w:right w:val="single" w:sz="8" w:space="0" w:color="auto"/>
            </w:tcBorders>
            <w:shd w:val="clear" w:color="auto" w:fill="FFFFFF"/>
            <w:noWrap/>
            <w:vAlign w:val="center"/>
          </w:tcPr>
          <w:p w14:paraId="62D3368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77.93</w:t>
            </w:r>
          </w:p>
        </w:tc>
        <w:tc>
          <w:tcPr>
            <w:tcW w:w="342" w:type="pct"/>
            <w:tcBorders>
              <w:top w:val="nil"/>
              <w:left w:val="nil"/>
              <w:bottom w:val="single" w:sz="8" w:space="0" w:color="auto"/>
              <w:right w:val="single" w:sz="8" w:space="0" w:color="auto"/>
            </w:tcBorders>
            <w:shd w:val="clear" w:color="auto" w:fill="FFFFFF"/>
            <w:noWrap/>
            <w:vAlign w:val="center"/>
          </w:tcPr>
          <w:p w14:paraId="5BDF928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146.80</w:t>
            </w:r>
          </w:p>
        </w:tc>
        <w:tc>
          <w:tcPr>
            <w:tcW w:w="248" w:type="pct"/>
            <w:tcBorders>
              <w:top w:val="nil"/>
              <w:left w:val="nil"/>
              <w:bottom w:val="single" w:sz="8" w:space="0" w:color="auto"/>
              <w:right w:val="single" w:sz="8" w:space="0" w:color="auto"/>
            </w:tcBorders>
            <w:shd w:val="clear" w:color="auto" w:fill="FFFFFF"/>
            <w:noWrap/>
            <w:vAlign w:val="center"/>
          </w:tcPr>
          <w:p w14:paraId="2B0491A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5.55</w:t>
            </w:r>
          </w:p>
        </w:tc>
        <w:tc>
          <w:tcPr>
            <w:tcW w:w="392" w:type="pct"/>
            <w:tcBorders>
              <w:top w:val="nil"/>
              <w:left w:val="nil"/>
              <w:bottom w:val="single" w:sz="8" w:space="0" w:color="auto"/>
              <w:right w:val="single" w:sz="8" w:space="0" w:color="auto"/>
            </w:tcBorders>
            <w:shd w:val="clear" w:color="auto" w:fill="FFFFFF"/>
            <w:noWrap/>
            <w:vAlign w:val="center"/>
          </w:tcPr>
          <w:p w14:paraId="6954298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4.60</w:t>
            </w:r>
          </w:p>
        </w:tc>
      </w:tr>
      <w:tr w:rsidR="00BD4A57" w14:paraId="2824A515"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70C2D7C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w:t>
            </w:r>
          </w:p>
        </w:tc>
        <w:tc>
          <w:tcPr>
            <w:tcW w:w="650" w:type="pct"/>
            <w:tcBorders>
              <w:top w:val="nil"/>
              <w:left w:val="nil"/>
              <w:bottom w:val="single" w:sz="8" w:space="0" w:color="auto"/>
              <w:right w:val="single" w:sz="8" w:space="0" w:color="auto"/>
            </w:tcBorders>
            <w:shd w:val="clear" w:color="auto" w:fill="FFFFFF"/>
            <w:noWrap/>
            <w:vAlign w:val="center"/>
          </w:tcPr>
          <w:p w14:paraId="7DDDA0A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SKUA-BG-17</w:t>
            </w:r>
          </w:p>
        </w:tc>
        <w:tc>
          <w:tcPr>
            <w:tcW w:w="306" w:type="pct"/>
            <w:tcBorders>
              <w:top w:val="nil"/>
              <w:left w:val="nil"/>
              <w:bottom w:val="single" w:sz="8" w:space="0" w:color="auto"/>
              <w:right w:val="single" w:sz="8" w:space="0" w:color="auto"/>
            </w:tcBorders>
            <w:shd w:val="clear" w:color="auto" w:fill="FFFFFF"/>
            <w:noWrap/>
            <w:vAlign w:val="center"/>
          </w:tcPr>
          <w:p w14:paraId="3A68DDB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8.60</w:t>
            </w:r>
          </w:p>
        </w:tc>
        <w:tc>
          <w:tcPr>
            <w:tcW w:w="293" w:type="pct"/>
            <w:tcBorders>
              <w:top w:val="nil"/>
              <w:left w:val="nil"/>
              <w:bottom w:val="single" w:sz="8" w:space="0" w:color="auto"/>
              <w:right w:val="single" w:sz="8" w:space="0" w:color="auto"/>
            </w:tcBorders>
            <w:shd w:val="clear" w:color="auto" w:fill="FFFFFF"/>
            <w:noWrap/>
            <w:vAlign w:val="center"/>
          </w:tcPr>
          <w:p w14:paraId="640F88F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10.27</w:t>
            </w:r>
          </w:p>
        </w:tc>
        <w:tc>
          <w:tcPr>
            <w:tcW w:w="342" w:type="pct"/>
            <w:tcBorders>
              <w:top w:val="nil"/>
              <w:left w:val="nil"/>
              <w:bottom w:val="single" w:sz="8" w:space="0" w:color="auto"/>
              <w:right w:val="single" w:sz="8" w:space="0" w:color="auto"/>
            </w:tcBorders>
            <w:shd w:val="clear" w:color="auto" w:fill="FFFFFF"/>
            <w:noWrap/>
            <w:vAlign w:val="center"/>
          </w:tcPr>
          <w:p w14:paraId="4306DF8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10.60</w:t>
            </w:r>
          </w:p>
        </w:tc>
        <w:tc>
          <w:tcPr>
            <w:tcW w:w="418" w:type="pct"/>
            <w:tcBorders>
              <w:top w:val="nil"/>
              <w:left w:val="nil"/>
              <w:bottom w:val="single" w:sz="8" w:space="0" w:color="auto"/>
              <w:right w:val="single" w:sz="8" w:space="0" w:color="auto"/>
            </w:tcBorders>
            <w:shd w:val="clear" w:color="auto" w:fill="FFFFFF"/>
            <w:noWrap/>
            <w:vAlign w:val="center"/>
          </w:tcPr>
          <w:p w14:paraId="79BAD9F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48.73</w:t>
            </w:r>
          </w:p>
        </w:tc>
        <w:tc>
          <w:tcPr>
            <w:tcW w:w="387" w:type="pct"/>
            <w:tcBorders>
              <w:top w:val="nil"/>
              <w:left w:val="nil"/>
              <w:bottom w:val="single" w:sz="8" w:space="0" w:color="auto"/>
              <w:right w:val="single" w:sz="8" w:space="0" w:color="auto"/>
            </w:tcBorders>
            <w:shd w:val="clear" w:color="auto" w:fill="FFFFFF"/>
            <w:noWrap/>
            <w:vAlign w:val="center"/>
          </w:tcPr>
          <w:p w14:paraId="1047FBD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53.13</w:t>
            </w:r>
          </w:p>
        </w:tc>
        <w:tc>
          <w:tcPr>
            <w:tcW w:w="362" w:type="pct"/>
            <w:tcBorders>
              <w:top w:val="nil"/>
              <w:left w:val="nil"/>
              <w:bottom w:val="single" w:sz="8" w:space="0" w:color="auto"/>
              <w:right w:val="single" w:sz="8" w:space="0" w:color="auto"/>
            </w:tcBorders>
            <w:shd w:val="clear" w:color="auto" w:fill="FFFFFF"/>
            <w:noWrap/>
            <w:vAlign w:val="center"/>
          </w:tcPr>
          <w:p w14:paraId="3494782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52.13</w:t>
            </w:r>
          </w:p>
        </w:tc>
        <w:tc>
          <w:tcPr>
            <w:tcW w:w="331" w:type="pct"/>
            <w:tcBorders>
              <w:top w:val="nil"/>
              <w:left w:val="nil"/>
              <w:bottom w:val="single" w:sz="8" w:space="0" w:color="auto"/>
              <w:right w:val="single" w:sz="8" w:space="0" w:color="auto"/>
            </w:tcBorders>
            <w:shd w:val="clear" w:color="auto" w:fill="FFFFFF"/>
            <w:noWrap/>
            <w:vAlign w:val="center"/>
          </w:tcPr>
          <w:p w14:paraId="3ED1B02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56.73</w:t>
            </w:r>
          </w:p>
        </w:tc>
        <w:tc>
          <w:tcPr>
            <w:tcW w:w="293" w:type="pct"/>
            <w:tcBorders>
              <w:top w:val="nil"/>
              <w:left w:val="nil"/>
              <w:bottom w:val="single" w:sz="8" w:space="0" w:color="auto"/>
              <w:right w:val="single" w:sz="8" w:space="0" w:color="auto"/>
            </w:tcBorders>
            <w:shd w:val="clear" w:color="auto" w:fill="FFFFFF"/>
            <w:noWrap/>
            <w:vAlign w:val="center"/>
          </w:tcPr>
          <w:p w14:paraId="0D60A9E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6.66</w:t>
            </w:r>
          </w:p>
        </w:tc>
        <w:tc>
          <w:tcPr>
            <w:tcW w:w="336" w:type="pct"/>
            <w:tcBorders>
              <w:top w:val="nil"/>
              <w:left w:val="nil"/>
              <w:bottom w:val="single" w:sz="8" w:space="0" w:color="auto"/>
              <w:right w:val="single" w:sz="8" w:space="0" w:color="auto"/>
            </w:tcBorders>
            <w:shd w:val="clear" w:color="auto" w:fill="FFFFFF"/>
            <w:noWrap/>
            <w:vAlign w:val="center"/>
          </w:tcPr>
          <w:p w14:paraId="5062F0E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72.60</w:t>
            </w:r>
          </w:p>
        </w:tc>
        <w:tc>
          <w:tcPr>
            <w:tcW w:w="342" w:type="pct"/>
            <w:tcBorders>
              <w:top w:val="nil"/>
              <w:left w:val="nil"/>
              <w:bottom w:val="single" w:sz="8" w:space="0" w:color="auto"/>
              <w:right w:val="single" w:sz="8" w:space="0" w:color="auto"/>
            </w:tcBorders>
            <w:shd w:val="clear" w:color="auto" w:fill="FFFFFF"/>
            <w:noWrap/>
            <w:vAlign w:val="center"/>
          </w:tcPr>
          <w:p w14:paraId="7EC10D5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141.53</w:t>
            </w:r>
          </w:p>
        </w:tc>
        <w:tc>
          <w:tcPr>
            <w:tcW w:w="248" w:type="pct"/>
            <w:tcBorders>
              <w:top w:val="nil"/>
              <w:left w:val="nil"/>
              <w:bottom w:val="single" w:sz="8" w:space="0" w:color="auto"/>
              <w:right w:val="single" w:sz="8" w:space="0" w:color="auto"/>
            </w:tcBorders>
            <w:shd w:val="clear" w:color="auto" w:fill="FFFFFF"/>
            <w:noWrap/>
            <w:vAlign w:val="center"/>
          </w:tcPr>
          <w:p w14:paraId="4F2A5FC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5.81</w:t>
            </w:r>
          </w:p>
        </w:tc>
        <w:tc>
          <w:tcPr>
            <w:tcW w:w="392" w:type="pct"/>
            <w:tcBorders>
              <w:top w:val="nil"/>
              <w:left w:val="nil"/>
              <w:bottom w:val="single" w:sz="8" w:space="0" w:color="auto"/>
              <w:right w:val="single" w:sz="8" w:space="0" w:color="auto"/>
            </w:tcBorders>
            <w:shd w:val="clear" w:color="auto" w:fill="FFFFFF"/>
            <w:noWrap/>
            <w:vAlign w:val="center"/>
          </w:tcPr>
          <w:p w14:paraId="27A9621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3.60</w:t>
            </w:r>
          </w:p>
        </w:tc>
      </w:tr>
      <w:tr w:rsidR="00BD4A57" w14:paraId="5CF9EFB8"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20DDEE3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w:t>
            </w:r>
          </w:p>
        </w:tc>
        <w:tc>
          <w:tcPr>
            <w:tcW w:w="650" w:type="pct"/>
            <w:tcBorders>
              <w:top w:val="nil"/>
              <w:left w:val="nil"/>
              <w:bottom w:val="single" w:sz="8" w:space="0" w:color="auto"/>
              <w:right w:val="single" w:sz="8" w:space="0" w:color="auto"/>
            </w:tcBorders>
            <w:shd w:val="clear" w:color="auto" w:fill="FFFFFF"/>
            <w:noWrap/>
            <w:vAlign w:val="center"/>
          </w:tcPr>
          <w:p w14:paraId="7D08C124" w14:textId="77777777" w:rsidR="00BD4A57" w:rsidRDefault="002F2A50">
            <w:pPr>
              <w:widowControl w:val="0"/>
              <w:jc w:val="center"/>
              <w:textAlignment w:val="bottom"/>
              <w:rPr>
                <w:rFonts w:ascii="Times New Roman" w:eastAsia="DengXian" w:hAnsi="Times New Roman" w:cs="Times New Roman"/>
                <w:color w:val="000000"/>
                <w:sz w:val="14"/>
                <w:szCs w:val="14"/>
              </w:rPr>
            </w:pPr>
            <w:proofErr w:type="spellStart"/>
            <w:r>
              <w:rPr>
                <w:rFonts w:ascii="Times New Roman" w:eastAsia="SimSun" w:hAnsi="Times New Roman" w:cs="Times New Roman"/>
                <w:color w:val="000000"/>
                <w:sz w:val="14"/>
                <w:szCs w:val="14"/>
              </w:rPr>
              <w:t>Pusa</w:t>
            </w:r>
            <w:proofErr w:type="spellEnd"/>
            <w:r>
              <w:rPr>
                <w:rFonts w:ascii="Times New Roman" w:eastAsia="SimSun" w:hAnsi="Times New Roman" w:cs="Times New Roman"/>
                <w:color w:val="000000"/>
                <w:sz w:val="14"/>
                <w:szCs w:val="14"/>
              </w:rPr>
              <w:t xml:space="preserve"> </w:t>
            </w:r>
            <w:proofErr w:type="spellStart"/>
            <w:r>
              <w:rPr>
                <w:rFonts w:ascii="Times New Roman" w:eastAsia="SimSun" w:hAnsi="Times New Roman" w:cs="Times New Roman"/>
                <w:color w:val="000000"/>
                <w:sz w:val="14"/>
                <w:szCs w:val="14"/>
              </w:rPr>
              <w:t>santushti</w:t>
            </w:r>
            <w:proofErr w:type="spellEnd"/>
          </w:p>
        </w:tc>
        <w:tc>
          <w:tcPr>
            <w:tcW w:w="306" w:type="pct"/>
            <w:tcBorders>
              <w:top w:val="nil"/>
              <w:left w:val="nil"/>
              <w:bottom w:val="single" w:sz="8" w:space="0" w:color="auto"/>
              <w:right w:val="single" w:sz="8" w:space="0" w:color="auto"/>
            </w:tcBorders>
            <w:shd w:val="clear" w:color="auto" w:fill="FFFFFF"/>
            <w:noWrap/>
            <w:vAlign w:val="center"/>
          </w:tcPr>
          <w:p w14:paraId="53E68A5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8.07</w:t>
            </w:r>
          </w:p>
        </w:tc>
        <w:tc>
          <w:tcPr>
            <w:tcW w:w="293" w:type="pct"/>
            <w:tcBorders>
              <w:top w:val="nil"/>
              <w:left w:val="nil"/>
              <w:bottom w:val="single" w:sz="8" w:space="0" w:color="auto"/>
              <w:right w:val="single" w:sz="8" w:space="0" w:color="auto"/>
            </w:tcBorders>
            <w:shd w:val="clear" w:color="auto" w:fill="FFFFFF"/>
            <w:noWrap/>
            <w:vAlign w:val="center"/>
          </w:tcPr>
          <w:p w14:paraId="4E5747E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10.27</w:t>
            </w:r>
          </w:p>
        </w:tc>
        <w:tc>
          <w:tcPr>
            <w:tcW w:w="342" w:type="pct"/>
            <w:tcBorders>
              <w:top w:val="nil"/>
              <w:left w:val="nil"/>
              <w:bottom w:val="single" w:sz="8" w:space="0" w:color="auto"/>
              <w:right w:val="single" w:sz="8" w:space="0" w:color="auto"/>
            </w:tcBorders>
            <w:shd w:val="clear" w:color="auto" w:fill="FFFFFF"/>
            <w:noWrap/>
            <w:vAlign w:val="center"/>
          </w:tcPr>
          <w:p w14:paraId="056F8B7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14.73</w:t>
            </w:r>
          </w:p>
        </w:tc>
        <w:tc>
          <w:tcPr>
            <w:tcW w:w="418" w:type="pct"/>
            <w:tcBorders>
              <w:top w:val="nil"/>
              <w:left w:val="nil"/>
              <w:bottom w:val="single" w:sz="8" w:space="0" w:color="auto"/>
              <w:right w:val="single" w:sz="8" w:space="0" w:color="auto"/>
            </w:tcBorders>
            <w:shd w:val="clear" w:color="auto" w:fill="FFFFFF"/>
            <w:noWrap/>
            <w:vAlign w:val="center"/>
          </w:tcPr>
          <w:p w14:paraId="234646C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40.13</w:t>
            </w:r>
          </w:p>
        </w:tc>
        <w:tc>
          <w:tcPr>
            <w:tcW w:w="387" w:type="pct"/>
            <w:tcBorders>
              <w:top w:val="nil"/>
              <w:left w:val="nil"/>
              <w:bottom w:val="single" w:sz="8" w:space="0" w:color="auto"/>
              <w:right w:val="single" w:sz="8" w:space="0" w:color="auto"/>
            </w:tcBorders>
            <w:shd w:val="clear" w:color="auto" w:fill="FFFFFF"/>
            <w:noWrap/>
            <w:vAlign w:val="center"/>
          </w:tcPr>
          <w:p w14:paraId="5A16CF8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45.73</w:t>
            </w:r>
          </w:p>
        </w:tc>
        <w:tc>
          <w:tcPr>
            <w:tcW w:w="362" w:type="pct"/>
            <w:tcBorders>
              <w:top w:val="nil"/>
              <w:left w:val="nil"/>
              <w:bottom w:val="single" w:sz="8" w:space="0" w:color="auto"/>
              <w:right w:val="single" w:sz="8" w:space="0" w:color="auto"/>
            </w:tcBorders>
            <w:shd w:val="clear" w:color="auto" w:fill="FFFFFF"/>
            <w:noWrap/>
            <w:vAlign w:val="center"/>
          </w:tcPr>
          <w:p w14:paraId="382482E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44.53</w:t>
            </w:r>
          </w:p>
        </w:tc>
        <w:tc>
          <w:tcPr>
            <w:tcW w:w="331" w:type="pct"/>
            <w:tcBorders>
              <w:top w:val="nil"/>
              <w:left w:val="nil"/>
              <w:bottom w:val="single" w:sz="8" w:space="0" w:color="auto"/>
              <w:right w:val="single" w:sz="8" w:space="0" w:color="auto"/>
            </w:tcBorders>
            <w:shd w:val="clear" w:color="auto" w:fill="FFFFFF"/>
            <w:noWrap/>
            <w:vAlign w:val="center"/>
          </w:tcPr>
          <w:p w14:paraId="6BBF94D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49.73</w:t>
            </w:r>
          </w:p>
        </w:tc>
        <w:tc>
          <w:tcPr>
            <w:tcW w:w="293" w:type="pct"/>
            <w:tcBorders>
              <w:top w:val="nil"/>
              <w:left w:val="nil"/>
              <w:bottom w:val="single" w:sz="8" w:space="0" w:color="auto"/>
              <w:right w:val="single" w:sz="8" w:space="0" w:color="auto"/>
            </w:tcBorders>
            <w:shd w:val="clear" w:color="auto" w:fill="FFFFFF"/>
            <w:noWrap/>
            <w:vAlign w:val="center"/>
          </w:tcPr>
          <w:p w14:paraId="2FBEC92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7.64</w:t>
            </w:r>
          </w:p>
        </w:tc>
        <w:tc>
          <w:tcPr>
            <w:tcW w:w="336" w:type="pct"/>
            <w:tcBorders>
              <w:top w:val="nil"/>
              <w:left w:val="nil"/>
              <w:bottom w:val="single" w:sz="8" w:space="0" w:color="auto"/>
              <w:right w:val="single" w:sz="8" w:space="0" w:color="auto"/>
            </w:tcBorders>
            <w:shd w:val="clear" w:color="auto" w:fill="FFFFFF"/>
            <w:noWrap/>
            <w:vAlign w:val="center"/>
          </w:tcPr>
          <w:p w14:paraId="453812D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65.27</w:t>
            </w:r>
          </w:p>
        </w:tc>
        <w:tc>
          <w:tcPr>
            <w:tcW w:w="342" w:type="pct"/>
            <w:tcBorders>
              <w:top w:val="nil"/>
              <w:left w:val="nil"/>
              <w:bottom w:val="single" w:sz="8" w:space="0" w:color="auto"/>
              <w:right w:val="single" w:sz="8" w:space="0" w:color="auto"/>
            </w:tcBorders>
            <w:shd w:val="clear" w:color="auto" w:fill="FFFFFF"/>
            <w:noWrap/>
            <w:vAlign w:val="center"/>
          </w:tcPr>
          <w:p w14:paraId="1338BAD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146.73</w:t>
            </w:r>
          </w:p>
        </w:tc>
        <w:tc>
          <w:tcPr>
            <w:tcW w:w="248" w:type="pct"/>
            <w:tcBorders>
              <w:top w:val="nil"/>
              <w:left w:val="nil"/>
              <w:bottom w:val="single" w:sz="8" w:space="0" w:color="auto"/>
              <w:right w:val="single" w:sz="8" w:space="0" w:color="auto"/>
            </w:tcBorders>
            <w:shd w:val="clear" w:color="auto" w:fill="FFFFFF"/>
            <w:noWrap/>
            <w:vAlign w:val="center"/>
          </w:tcPr>
          <w:p w14:paraId="0264D56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5.78</w:t>
            </w:r>
          </w:p>
        </w:tc>
        <w:tc>
          <w:tcPr>
            <w:tcW w:w="392" w:type="pct"/>
            <w:tcBorders>
              <w:top w:val="nil"/>
              <w:left w:val="nil"/>
              <w:bottom w:val="single" w:sz="8" w:space="0" w:color="auto"/>
              <w:right w:val="single" w:sz="8" w:space="0" w:color="auto"/>
            </w:tcBorders>
            <w:shd w:val="clear" w:color="auto" w:fill="FFFFFF"/>
            <w:noWrap/>
            <w:vAlign w:val="center"/>
          </w:tcPr>
          <w:p w14:paraId="715B773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4.33</w:t>
            </w:r>
          </w:p>
        </w:tc>
      </w:tr>
      <w:tr w:rsidR="00BD4A57" w14:paraId="160E0A19" w14:textId="77777777">
        <w:trPr>
          <w:trHeight w:val="11"/>
        </w:trPr>
        <w:tc>
          <w:tcPr>
            <w:tcW w:w="299" w:type="pct"/>
            <w:tcBorders>
              <w:top w:val="nil"/>
              <w:left w:val="single" w:sz="8" w:space="0" w:color="auto"/>
              <w:bottom w:val="single" w:sz="4" w:space="0" w:color="auto"/>
              <w:right w:val="single" w:sz="8" w:space="0" w:color="auto"/>
            </w:tcBorders>
            <w:shd w:val="clear" w:color="auto" w:fill="FFFFFF"/>
            <w:noWrap/>
            <w:vAlign w:val="center"/>
          </w:tcPr>
          <w:p w14:paraId="7B6E5C2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19</w:t>
            </w:r>
          </w:p>
        </w:tc>
        <w:tc>
          <w:tcPr>
            <w:tcW w:w="650" w:type="pct"/>
            <w:tcBorders>
              <w:top w:val="nil"/>
              <w:left w:val="nil"/>
              <w:bottom w:val="single" w:sz="4" w:space="0" w:color="auto"/>
              <w:right w:val="single" w:sz="8" w:space="0" w:color="auto"/>
            </w:tcBorders>
            <w:shd w:val="clear" w:color="auto" w:fill="FFFFFF"/>
            <w:noWrap/>
            <w:vAlign w:val="center"/>
          </w:tcPr>
          <w:p w14:paraId="53D23D1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SKUA-BG-19</w:t>
            </w:r>
          </w:p>
        </w:tc>
        <w:tc>
          <w:tcPr>
            <w:tcW w:w="306" w:type="pct"/>
            <w:tcBorders>
              <w:top w:val="nil"/>
              <w:left w:val="nil"/>
              <w:bottom w:val="single" w:sz="4" w:space="0" w:color="auto"/>
              <w:right w:val="single" w:sz="8" w:space="0" w:color="auto"/>
            </w:tcBorders>
            <w:shd w:val="clear" w:color="auto" w:fill="FFFFFF"/>
            <w:noWrap/>
            <w:vAlign w:val="center"/>
          </w:tcPr>
          <w:p w14:paraId="437EEEE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8.53</w:t>
            </w:r>
          </w:p>
        </w:tc>
        <w:tc>
          <w:tcPr>
            <w:tcW w:w="293" w:type="pct"/>
            <w:tcBorders>
              <w:top w:val="nil"/>
              <w:left w:val="nil"/>
              <w:bottom w:val="single" w:sz="4" w:space="0" w:color="auto"/>
              <w:right w:val="single" w:sz="8" w:space="0" w:color="auto"/>
            </w:tcBorders>
            <w:shd w:val="clear" w:color="auto" w:fill="FFFFFF"/>
            <w:noWrap/>
            <w:vAlign w:val="center"/>
          </w:tcPr>
          <w:p w14:paraId="779EFEC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12.00</w:t>
            </w:r>
          </w:p>
        </w:tc>
        <w:tc>
          <w:tcPr>
            <w:tcW w:w="342" w:type="pct"/>
            <w:tcBorders>
              <w:top w:val="nil"/>
              <w:left w:val="nil"/>
              <w:bottom w:val="single" w:sz="4" w:space="0" w:color="auto"/>
              <w:right w:val="single" w:sz="8" w:space="0" w:color="auto"/>
            </w:tcBorders>
            <w:shd w:val="clear" w:color="auto" w:fill="FFFFFF"/>
            <w:noWrap/>
            <w:vAlign w:val="center"/>
          </w:tcPr>
          <w:p w14:paraId="29A2399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13.73</w:t>
            </w:r>
          </w:p>
        </w:tc>
        <w:tc>
          <w:tcPr>
            <w:tcW w:w="418" w:type="pct"/>
            <w:tcBorders>
              <w:top w:val="nil"/>
              <w:left w:val="nil"/>
              <w:bottom w:val="single" w:sz="4" w:space="0" w:color="auto"/>
              <w:right w:val="single" w:sz="8" w:space="0" w:color="auto"/>
            </w:tcBorders>
            <w:shd w:val="clear" w:color="auto" w:fill="FFFFFF"/>
            <w:noWrap/>
            <w:vAlign w:val="center"/>
          </w:tcPr>
          <w:p w14:paraId="4F875EF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50.13</w:t>
            </w:r>
          </w:p>
        </w:tc>
        <w:tc>
          <w:tcPr>
            <w:tcW w:w="387" w:type="pct"/>
            <w:tcBorders>
              <w:top w:val="nil"/>
              <w:left w:val="nil"/>
              <w:bottom w:val="single" w:sz="4" w:space="0" w:color="auto"/>
              <w:right w:val="single" w:sz="8" w:space="0" w:color="auto"/>
            </w:tcBorders>
            <w:shd w:val="clear" w:color="auto" w:fill="FFFFFF"/>
            <w:noWrap/>
            <w:vAlign w:val="center"/>
          </w:tcPr>
          <w:p w14:paraId="175239A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55.93</w:t>
            </w:r>
          </w:p>
        </w:tc>
        <w:tc>
          <w:tcPr>
            <w:tcW w:w="362" w:type="pct"/>
            <w:tcBorders>
              <w:top w:val="nil"/>
              <w:left w:val="nil"/>
              <w:bottom w:val="single" w:sz="4" w:space="0" w:color="auto"/>
              <w:right w:val="single" w:sz="8" w:space="0" w:color="auto"/>
            </w:tcBorders>
            <w:shd w:val="clear" w:color="auto" w:fill="FFFFFF"/>
            <w:noWrap/>
            <w:vAlign w:val="center"/>
          </w:tcPr>
          <w:p w14:paraId="487A063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54.93</w:t>
            </w:r>
          </w:p>
        </w:tc>
        <w:tc>
          <w:tcPr>
            <w:tcW w:w="331" w:type="pct"/>
            <w:tcBorders>
              <w:top w:val="nil"/>
              <w:left w:val="nil"/>
              <w:bottom w:val="single" w:sz="4" w:space="0" w:color="auto"/>
              <w:right w:val="single" w:sz="8" w:space="0" w:color="auto"/>
            </w:tcBorders>
            <w:shd w:val="clear" w:color="auto" w:fill="FFFFFF"/>
            <w:noWrap/>
            <w:vAlign w:val="center"/>
          </w:tcPr>
          <w:p w14:paraId="0C4E652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58.93</w:t>
            </w:r>
          </w:p>
        </w:tc>
        <w:tc>
          <w:tcPr>
            <w:tcW w:w="293" w:type="pct"/>
            <w:tcBorders>
              <w:top w:val="nil"/>
              <w:left w:val="nil"/>
              <w:bottom w:val="single" w:sz="4" w:space="0" w:color="auto"/>
              <w:right w:val="single" w:sz="8" w:space="0" w:color="auto"/>
            </w:tcBorders>
            <w:shd w:val="clear" w:color="auto" w:fill="FFFFFF"/>
            <w:noWrap/>
            <w:vAlign w:val="center"/>
          </w:tcPr>
          <w:p w14:paraId="368C0AF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7.65</w:t>
            </w:r>
          </w:p>
        </w:tc>
        <w:tc>
          <w:tcPr>
            <w:tcW w:w="336" w:type="pct"/>
            <w:tcBorders>
              <w:top w:val="nil"/>
              <w:left w:val="nil"/>
              <w:bottom w:val="single" w:sz="4" w:space="0" w:color="auto"/>
              <w:right w:val="single" w:sz="8" w:space="0" w:color="auto"/>
            </w:tcBorders>
            <w:shd w:val="clear" w:color="auto" w:fill="FFFFFF"/>
            <w:noWrap/>
            <w:vAlign w:val="center"/>
          </w:tcPr>
          <w:p w14:paraId="358EB37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78.47</w:t>
            </w:r>
          </w:p>
        </w:tc>
        <w:tc>
          <w:tcPr>
            <w:tcW w:w="342" w:type="pct"/>
            <w:tcBorders>
              <w:top w:val="nil"/>
              <w:left w:val="nil"/>
              <w:bottom w:val="single" w:sz="4" w:space="0" w:color="auto"/>
              <w:right w:val="single" w:sz="8" w:space="0" w:color="auto"/>
            </w:tcBorders>
            <w:shd w:val="clear" w:color="auto" w:fill="FFFFFF"/>
            <w:noWrap/>
            <w:vAlign w:val="center"/>
          </w:tcPr>
          <w:p w14:paraId="3E87225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146.93</w:t>
            </w:r>
          </w:p>
        </w:tc>
        <w:tc>
          <w:tcPr>
            <w:tcW w:w="248" w:type="pct"/>
            <w:tcBorders>
              <w:top w:val="nil"/>
              <w:left w:val="nil"/>
              <w:bottom w:val="single" w:sz="4" w:space="0" w:color="auto"/>
              <w:right w:val="single" w:sz="8" w:space="0" w:color="auto"/>
            </w:tcBorders>
            <w:shd w:val="clear" w:color="auto" w:fill="FFFFFF"/>
            <w:noWrap/>
            <w:vAlign w:val="center"/>
          </w:tcPr>
          <w:p w14:paraId="613C213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5.68</w:t>
            </w:r>
          </w:p>
        </w:tc>
        <w:tc>
          <w:tcPr>
            <w:tcW w:w="392" w:type="pct"/>
            <w:tcBorders>
              <w:top w:val="nil"/>
              <w:left w:val="nil"/>
              <w:bottom w:val="single" w:sz="4" w:space="0" w:color="auto"/>
              <w:right w:val="single" w:sz="8" w:space="0" w:color="auto"/>
            </w:tcBorders>
            <w:shd w:val="clear" w:color="auto" w:fill="FFFFFF"/>
            <w:noWrap/>
            <w:vAlign w:val="center"/>
          </w:tcPr>
          <w:p w14:paraId="5AD41A9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6.60</w:t>
            </w:r>
          </w:p>
        </w:tc>
      </w:tr>
      <w:tr w:rsidR="00BD4A57" w14:paraId="47222C04" w14:textId="77777777">
        <w:trPr>
          <w:trHeight w:val="11"/>
        </w:trPr>
        <w:tc>
          <w:tcPr>
            <w:tcW w:w="2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3A62DB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20</w:t>
            </w:r>
          </w:p>
        </w:tc>
        <w:tc>
          <w:tcPr>
            <w:tcW w:w="650" w:type="pct"/>
            <w:tcBorders>
              <w:top w:val="single" w:sz="4" w:space="0" w:color="auto"/>
              <w:left w:val="nil"/>
              <w:bottom w:val="single" w:sz="4" w:space="0" w:color="auto"/>
              <w:right w:val="single" w:sz="4" w:space="0" w:color="auto"/>
            </w:tcBorders>
            <w:shd w:val="clear" w:color="auto" w:fill="FFFFFF"/>
            <w:noWrap/>
            <w:vAlign w:val="center"/>
          </w:tcPr>
          <w:p w14:paraId="0935582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SKUA-BG-20</w:t>
            </w:r>
          </w:p>
        </w:tc>
        <w:tc>
          <w:tcPr>
            <w:tcW w:w="306" w:type="pct"/>
            <w:tcBorders>
              <w:top w:val="single" w:sz="4" w:space="0" w:color="auto"/>
              <w:left w:val="nil"/>
              <w:bottom w:val="single" w:sz="4" w:space="0" w:color="auto"/>
              <w:right w:val="single" w:sz="4" w:space="0" w:color="auto"/>
            </w:tcBorders>
            <w:shd w:val="clear" w:color="auto" w:fill="FFFFFF"/>
            <w:noWrap/>
            <w:vAlign w:val="center"/>
          </w:tcPr>
          <w:p w14:paraId="5E843F6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7.40</w:t>
            </w:r>
          </w:p>
        </w:tc>
        <w:tc>
          <w:tcPr>
            <w:tcW w:w="293" w:type="pct"/>
            <w:tcBorders>
              <w:top w:val="single" w:sz="4" w:space="0" w:color="auto"/>
              <w:left w:val="nil"/>
              <w:bottom w:val="single" w:sz="4" w:space="0" w:color="auto"/>
              <w:right w:val="single" w:sz="4" w:space="0" w:color="auto"/>
            </w:tcBorders>
            <w:shd w:val="clear" w:color="auto" w:fill="FFFFFF"/>
            <w:noWrap/>
            <w:vAlign w:val="center"/>
          </w:tcPr>
          <w:p w14:paraId="12819E8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10.40</w:t>
            </w:r>
          </w:p>
        </w:tc>
        <w:tc>
          <w:tcPr>
            <w:tcW w:w="342" w:type="pct"/>
            <w:tcBorders>
              <w:top w:val="single" w:sz="4" w:space="0" w:color="auto"/>
              <w:left w:val="nil"/>
              <w:bottom w:val="single" w:sz="4" w:space="0" w:color="auto"/>
              <w:right w:val="single" w:sz="4" w:space="0" w:color="auto"/>
            </w:tcBorders>
            <w:shd w:val="clear" w:color="auto" w:fill="FFFFFF"/>
            <w:noWrap/>
            <w:vAlign w:val="center"/>
          </w:tcPr>
          <w:p w14:paraId="11AB4C6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14.73</w:t>
            </w:r>
          </w:p>
        </w:tc>
        <w:tc>
          <w:tcPr>
            <w:tcW w:w="418" w:type="pct"/>
            <w:tcBorders>
              <w:top w:val="single" w:sz="4" w:space="0" w:color="auto"/>
              <w:left w:val="nil"/>
              <w:bottom w:val="single" w:sz="4" w:space="0" w:color="auto"/>
              <w:right w:val="single" w:sz="4" w:space="0" w:color="auto"/>
            </w:tcBorders>
            <w:shd w:val="clear" w:color="auto" w:fill="FFFFFF"/>
            <w:noWrap/>
            <w:vAlign w:val="center"/>
          </w:tcPr>
          <w:p w14:paraId="739FD1F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50.80</w:t>
            </w:r>
          </w:p>
        </w:tc>
        <w:tc>
          <w:tcPr>
            <w:tcW w:w="387" w:type="pct"/>
            <w:tcBorders>
              <w:top w:val="single" w:sz="4" w:space="0" w:color="auto"/>
              <w:left w:val="nil"/>
              <w:bottom w:val="single" w:sz="4" w:space="0" w:color="auto"/>
              <w:right w:val="single" w:sz="4" w:space="0" w:color="auto"/>
            </w:tcBorders>
            <w:shd w:val="clear" w:color="auto" w:fill="FFFFFF"/>
            <w:noWrap/>
            <w:vAlign w:val="center"/>
          </w:tcPr>
          <w:p w14:paraId="55466E1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53.73</w:t>
            </w:r>
          </w:p>
        </w:tc>
        <w:tc>
          <w:tcPr>
            <w:tcW w:w="362" w:type="pct"/>
            <w:tcBorders>
              <w:top w:val="single" w:sz="4" w:space="0" w:color="auto"/>
              <w:left w:val="nil"/>
              <w:bottom w:val="single" w:sz="4" w:space="0" w:color="auto"/>
              <w:right w:val="single" w:sz="4" w:space="0" w:color="auto"/>
            </w:tcBorders>
            <w:shd w:val="clear" w:color="auto" w:fill="FFFFFF"/>
            <w:noWrap/>
            <w:vAlign w:val="center"/>
          </w:tcPr>
          <w:p w14:paraId="09FAF46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54.80</w:t>
            </w:r>
          </w:p>
        </w:tc>
        <w:tc>
          <w:tcPr>
            <w:tcW w:w="331" w:type="pct"/>
            <w:tcBorders>
              <w:top w:val="single" w:sz="4" w:space="0" w:color="auto"/>
              <w:left w:val="nil"/>
              <w:bottom w:val="single" w:sz="4" w:space="0" w:color="auto"/>
              <w:right w:val="single" w:sz="4" w:space="0" w:color="auto"/>
            </w:tcBorders>
            <w:shd w:val="clear" w:color="auto" w:fill="FFFFFF"/>
            <w:noWrap/>
            <w:vAlign w:val="center"/>
          </w:tcPr>
          <w:p w14:paraId="7B7DD64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56.67</w:t>
            </w:r>
          </w:p>
        </w:tc>
        <w:tc>
          <w:tcPr>
            <w:tcW w:w="293" w:type="pct"/>
            <w:tcBorders>
              <w:top w:val="single" w:sz="4" w:space="0" w:color="auto"/>
              <w:left w:val="nil"/>
              <w:bottom w:val="single" w:sz="4" w:space="0" w:color="auto"/>
              <w:right w:val="single" w:sz="4" w:space="0" w:color="auto"/>
            </w:tcBorders>
            <w:shd w:val="clear" w:color="auto" w:fill="FFFFFF"/>
            <w:noWrap/>
            <w:vAlign w:val="center"/>
          </w:tcPr>
          <w:p w14:paraId="2593102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8.24</w:t>
            </w:r>
          </w:p>
        </w:tc>
        <w:tc>
          <w:tcPr>
            <w:tcW w:w="336" w:type="pct"/>
            <w:tcBorders>
              <w:top w:val="single" w:sz="4" w:space="0" w:color="auto"/>
              <w:left w:val="nil"/>
              <w:bottom w:val="single" w:sz="4" w:space="0" w:color="auto"/>
              <w:right w:val="single" w:sz="4" w:space="0" w:color="auto"/>
            </w:tcBorders>
            <w:shd w:val="clear" w:color="auto" w:fill="FFFFFF"/>
            <w:noWrap/>
            <w:vAlign w:val="center"/>
          </w:tcPr>
          <w:p w14:paraId="15DE98D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74.80</w:t>
            </w:r>
          </w:p>
        </w:tc>
        <w:tc>
          <w:tcPr>
            <w:tcW w:w="342" w:type="pct"/>
            <w:tcBorders>
              <w:top w:val="single" w:sz="4" w:space="0" w:color="auto"/>
              <w:left w:val="nil"/>
              <w:bottom w:val="single" w:sz="4" w:space="0" w:color="auto"/>
              <w:right w:val="single" w:sz="4" w:space="0" w:color="auto"/>
            </w:tcBorders>
            <w:shd w:val="clear" w:color="auto" w:fill="FFFFFF"/>
            <w:noWrap/>
            <w:vAlign w:val="center"/>
          </w:tcPr>
          <w:p w14:paraId="1799EAD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143.53</w:t>
            </w:r>
          </w:p>
        </w:tc>
        <w:tc>
          <w:tcPr>
            <w:tcW w:w="248" w:type="pct"/>
            <w:tcBorders>
              <w:top w:val="single" w:sz="4" w:space="0" w:color="auto"/>
              <w:left w:val="nil"/>
              <w:bottom w:val="single" w:sz="4" w:space="0" w:color="auto"/>
              <w:right w:val="single" w:sz="4" w:space="0" w:color="auto"/>
            </w:tcBorders>
            <w:shd w:val="clear" w:color="auto" w:fill="FFFFFF"/>
            <w:noWrap/>
            <w:vAlign w:val="center"/>
          </w:tcPr>
          <w:p w14:paraId="06D3DEB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5.71</w:t>
            </w:r>
          </w:p>
        </w:tc>
        <w:tc>
          <w:tcPr>
            <w:tcW w:w="392" w:type="pct"/>
            <w:tcBorders>
              <w:top w:val="single" w:sz="4" w:space="0" w:color="auto"/>
              <w:left w:val="nil"/>
              <w:bottom w:val="single" w:sz="4" w:space="0" w:color="auto"/>
              <w:right w:val="single" w:sz="4" w:space="0" w:color="auto"/>
            </w:tcBorders>
            <w:shd w:val="clear" w:color="auto" w:fill="FFFFFF"/>
            <w:noWrap/>
            <w:vAlign w:val="center"/>
          </w:tcPr>
          <w:p w14:paraId="09135EA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6.60</w:t>
            </w:r>
          </w:p>
        </w:tc>
      </w:tr>
      <w:tr w:rsidR="00BD4A57" w14:paraId="41301950" w14:textId="77777777">
        <w:trPr>
          <w:trHeight w:val="11"/>
        </w:trPr>
        <w:tc>
          <w:tcPr>
            <w:tcW w:w="2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4FF740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21</w:t>
            </w:r>
          </w:p>
        </w:tc>
        <w:tc>
          <w:tcPr>
            <w:tcW w:w="650" w:type="pct"/>
            <w:tcBorders>
              <w:top w:val="single" w:sz="4" w:space="0" w:color="auto"/>
              <w:left w:val="nil"/>
              <w:bottom w:val="single" w:sz="4" w:space="0" w:color="auto"/>
              <w:right w:val="single" w:sz="4" w:space="0" w:color="auto"/>
            </w:tcBorders>
            <w:shd w:val="clear" w:color="auto" w:fill="FFFFFF"/>
            <w:noWrap/>
            <w:vAlign w:val="center"/>
          </w:tcPr>
          <w:p w14:paraId="571279C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SKUA-BG-21</w:t>
            </w:r>
          </w:p>
        </w:tc>
        <w:tc>
          <w:tcPr>
            <w:tcW w:w="306" w:type="pct"/>
            <w:tcBorders>
              <w:top w:val="single" w:sz="4" w:space="0" w:color="auto"/>
              <w:left w:val="nil"/>
              <w:bottom w:val="single" w:sz="4" w:space="0" w:color="auto"/>
              <w:right w:val="single" w:sz="4" w:space="0" w:color="auto"/>
            </w:tcBorders>
            <w:shd w:val="clear" w:color="auto" w:fill="FFFFFF"/>
            <w:noWrap/>
            <w:vAlign w:val="center"/>
          </w:tcPr>
          <w:p w14:paraId="7AD65CD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8.00</w:t>
            </w:r>
          </w:p>
        </w:tc>
        <w:tc>
          <w:tcPr>
            <w:tcW w:w="293" w:type="pct"/>
            <w:tcBorders>
              <w:top w:val="single" w:sz="4" w:space="0" w:color="auto"/>
              <w:left w:val="nil"/>
              <w:bottom w:val="single" w:sz="4" w:space="0" w:color="auto"/>
              <w:right w:val="single" w:sz="4" w:space="0" w:color="auto"/>
            </w:tcBorders>
            <w:shd w:val="clear" w:color="auto" w:fill="FFFFFF"/>
            <w:noWrap/>
            <w:vAlign w:val="center"/>
          </w:tcPr>
          <w:p w14:paraId="0CB5BCD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9.47</w:t>
            </w:r>
          </w:p>
        </w:tc>
        <w:tc>
          <w:tcPr>
            <w:tcW w:w="342" w:type="pct"/>
            <w:tcBorders>
              <w:top w:val="single" w:sz="4" w:space="0" w:color="auto"/>
              <w:left w:val="nil"/>
              <w:bottom w:val="single" w:sz="4" w:space="0" w:color="auto"/>
              <w:right w:val="single" w:sz="4" w:space="0" w:color="auto"/>
            </w:tcBorders>
            <w:shd w:val="clear" w:color="auto" w:fill="FFFFFF"/>
            <w:noWrap/>
            <w:vAlign w:val="center"/>
          </w:tcPr>
          <w:p w14:paraId="331A584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10.67</w:t>
            </w:r>
          </w:p>
        </w:tc>
        <w:tc>
          <w:tcPr>
            <w:tcW w:w="418" w:type="pct"/>
            <w:tcBorders>
              <w:top w:val="single" w:sz="4" w:space="0" w:color="auto"/>
              <w:left w:val="nil"/>
              <w:bottom w:val="single" w:sz="4" w:space="0" w:color="auto"/>
              <w:right w:val="single" w:sz="4" w:space="0" w:color="auto"/>
            </w:tcBorders>
            <w:shd w:val="clear" w:color="auto" w:fill="FFFFFF"/>
            <w:noWrap/>
            <w:vAlign w:val="center"/>
          </w:tcPr>
          <w:p w14:paraId="14B8686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50.53</w:t>
            </w:r>
          </w:p>
        </w:tc>
        <w:tc>
          <w:tcPr>
            <w:tcW w:w="387" w:type="pct"/>
            <w:tcBorders>
              <w:top w:val="single" w:sz="4" w:space="0" w:color="auto"/>
              <w:left w:val="nil"/>
              <w:bottom w:val="single" w:sz="4" w:space="0" w:color="auto"/>
              <w:right w:val="single" w:sz="4" w:space="0" w:color="auto"/>
            </w:tcBorders>
            <w:shd w:val="clear" w:color="auto" w:fill="FFFFFF"/>
            <w:noWrap/>
            <w:vAlign w:val="center"/>
          </w:tcPr>
          <w:p w14:paraId="018A8A3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55.87</w:t>
            </w:r>
          </w:p>
        </w:tc>
        <w:tc>
          <w:tcPr>
            <w:tcW w:w="362" w:type="pct"/>
            <w:tcBorders>
              <w:top w:val="single" w:sz="4" w:space="0" w:color="auto"/>
              <w:left w:val="nil"/>
              <w:bottom w:val="single" w:sz="4" w:space="0" w:color="auto"/>
              <w:right w:val="single" w:sz="4" w:space="0" w:color="auto"/>
            </w:tcBorders>
            <w:shd w:val="clear" w:color="auto" w:fill="FFFFFF"/>
            <w:noWrap/>
            <w:vAlign w:val="center"/>
          </w:tcPr>
          <w:p w14:paraId="3AE451E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54.13</w:t>
            </w:r>
          </w:p>
        </w:tc>
        <w:tc>
          <w:tcPr>
            <w:tcW w:w="331" w:type="pct"/>
            <w:tcBorders>
              <w:top w:val="single" w:sz="4" w:space="0" w:color="auto"/>
              <w:left w:val="nil"/>
              <w:bottom w:val="single" w:sz="4" w:space="0" w:color="auto"/>
              <w:right w:val="single" w:sz="4" w:space="0" w:color="auto"/>
            </w:tcBorders>
            <w:shd w:val="clear" w:color="auto" w:fill="FFFFFF"/>
            <w:noWrap/>
            <w:vAlign w:val="center"/>
          </w:tcPr>
          <w:p w14:paraId="64276F3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58.93</w:t>
            </w:r>
          </w:p>
        </w:tc>
        <w:tc>
          <w:tcPr>
            <w:tcW w:w="293" w:type="pct"/>
            <w:tcBorders>
              <w:top w:val="single" w:sz="4" w:space="0" w:color="auto"/>
              <w:left w:val="nil"/>
              <w:bottom w:val="single" w:sz="4" w:space="0" w:color="auto"/>
              <w:right w:val="single" w:sz="4" w:space="0" w:color="auto"/>
            </w:tcBorders>
            <w:shd w:val="clear" w:color="auto" w:fill="FFFFFF"/>
            <w:noWrap/>
            <w:vAlign w:val="center"/>
          </w:tcPr>
          <w:p w14:paraId="57E2D49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7.52</w:t>
            </w:r>
          </w:p>
        </w:tc>
        <w:tc>
          <w:tcPr>
            <w:tcW w:w="336" w:type="pct"/>
            <w:tcBorders>
              <w:top w:val="single" w:sz="4" w:space="0" w:color="auto"/>
              <w:left w:val="nil"/>
              <w:bottom w:val="single" w:sz="4" w:space="0" w:color="auto"/>
              <w:right w:val="single" w:sz="4" w:space="0" w:color="auto"/>
            </w:tcBorders>
            <w:shd w:val="clear" w:color="auto" w:fill="FFFFFF"/>
            <w:noWrap/>
            <w:vAlign w:val="center"/>
          </w:tcPr>
          <w:p w14:paraId="3403955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73.93</w:t>
            </w:r>
          </w:p>
        </w:tc>
        <w:tc>
          <w:tcPr>
            <w:tcW w:w="342" w:type="pct"/>
            <w:tcBorders>
              <w:top w:val="single" w:sz="4" w:space="0" w:color="auto"/>
              <w:left w:val="nil"/>
              <w:bottom w:val="single" w:sz="4" w:space="0" w:color="auto"/>
              <w:right w:val="single" w:sz="4" w:space="0" w:color="auto"/>
            </w:tcBorders>
            <w:shd w:val="clear" w:color="auto" w:fill="FFFFFF"/>
            <w:noWrap/>
            <w:vAlign w:val="center"/>
          </w:tcPr>
          <w:p w14:paraId="0885836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142.87</w:t>
            </w:r>
          </w:p>
        </w:tc>
        <w:tc>
          <w:tcPr>
            <w:tcW w:w="248" w:type="pct"/>
            <w:tcBorders>
              <w:top w:val="single" w:sz="4" w:space="0" w:color="auto"/>
              <w:left w:val="nil"/>
              <w:bottom w:val="single" w:sz="4" w:space="0" w:color="auto"/>
              <w:right w:val="single" w:sz="4" w:space="0" w:color="auto"/>
            </w:tcBorders>
            <w:shd w:val="clear" w:color="auto" w:fill="FFFFFF"/>
            <w:noWrap/>
            <w:vAlign w:val="center"/>
          </w:tcPr>
          <w:p w14:paraId="050DC00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6.03</w:t>
            </w:r>
          </w:p>
        </w:tc>
        <w:tc>
          <w:tcPr>
            <w:tcW w:w="392" w:type="pct"/>
            <w:tcBorders>
              <w:top w:val="single" w:sz="4" w:space="0" w:color="auto"/>
              <w:left w:val="nil"/>
              <w:bottom w:val="single" w:sz="4" w:space="0" w:color="auto"/>
              <w:right w:val="single" w:sz="4" w:space="0" w:color="auto"/>
            </w:tcBorders>
            <w:shd w:val="clear" w:color="auto" w:fill="FFFFFF"/>
            <w:noWrap/>
            <w:vAlign w:val="center"/>
          </w:tcPr>
          <w:p w14:paraId="7B8BE72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6.60</w:t>
            </w:r>
          </w:p>
        </w:tc>
      </w:tr>
      <w:tr w:rsidR="00BD4A57" w14:paraId="43C9C48A" w14:textId="77777777">
        <w:trPr>
          <w:trHeight w:val="11"/>
        </w:trPr>
        <w:tc>
          <w:tcPr>
            <w:tcW w:w="299" w:type="pct"/>
            <w:tcBorders>
              <w:top w:val="single" w:sz="4" w:space="0" w:color="auto"/>
              <w:left w:val="single" w:sz="8" w:space="0" w:color="auto"/>
              <w:bottom w:val="single" w:sz="8" w:space="0" w:color="auto"/>
              <w:right w:val="single" w:sz="8" w:space="0" w:color="auto"/>
            </w:tcBorders>
            <w:shd w:val="clear" w:color="auto" w:fill="FFFFFF"/>
            <w:noWrap/>
            <w:vAlign w:val="center"/>
          </w:tcPr>
          <w:p w14:paraId="6D47F0F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w:t>
            </w:r>
          </w:p>
        </w:tc>
        <w:tc>
          <w:tcPr>
            <w:tcW w:w="650" w:type="pct"/>
            <w:tcBorders>
              <w:top w:val="single" w:sz="4" w:space="0" w:color="auto"/>
              <w:left w:val="nil"/>
              <w:bottom w:val="single" w:sz="8" w:space="0" w:color="auto"/>
              <w:right w:val="single" w:sz="8" w:space="0" w:color="auto"/>
            </w:tcBorders>
            <w:shd w:val="clear" w:color="auto" w:fill="FFFFFF"/>
            <w:noWrap/>
            <w:vAlign w:val="center"/>
          </w:tcPr>
          <w:p w14:paraId="7BF545C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SKUA-BG-22</w:t>
            </w:r>
          </w:p>
        </w:tc>
        <w:tc>
          <w:tcPr>
            <w:tcW w:w="306" w:type="pct"/>
            <w:tcBorders>
              <w:top w:val="single" w:sz="4" w:space="0" w:color="auto"/>
              <w:left w:val="nil"/>
              <w:bottom w:val="single" w:sz="8" w:space="0" w:color="auto"/>
              <w:right w:val="single" w:sz="8" w:space="0" w:color="auto"/>
            </w:tcBorders>
            <w:shd w:val="clear" w:color="auto" w:fill="FFFFFF"/>
            <w:noWrap/>
            <w:vAlign w:val="center"/>
          </w:tcPr>
          <w:p w14:paraId="0B8370F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7.47</w:t>
            </w:r>
          </w:p>
        </w:tc>
        <w:tc>
          <w:tcPr>
            <w:tcW w:w="293" w:type="pct"/>
            <w:tcBorders>
              <w:top w:val="single" w:sz="4" w:space="0" w:color="auto"/>
              <w:left w:val="nil"/>
              <w:bottom w:val="single" w:sz="8" w:space="0" w:color="auto"/>
              <w:right w:val="single" w:sz="8" w:space="0" w:color="auto"/>
            </w:tcBorders>
            <w:shd w:val="clear" w:color="auto" w:fill="FFFFFF"/>
            <w:noWrap/>
            <w:vAlign w:val="center"/>
          </w:tcPr>
          <w:p w14:paraId="4C915CB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9.40</w:t>
            </w:r>
          </w:p>
        </w:tc>
        <w:tc>
          <w:tcPr>
            <w:tcW w:w="342" w:type="pct"/>
            <w:tcBorders>
              <w:top w:val="single" w:sz="4" w:space="0" w:color="auto"/>
              <w:left w:val="nil"/>
              <w:bottom w:val="single" w:sz="8" w:space="0" w:color="auto"/>
              <w:right w:val="single" w:sz="8" w:space="0" w:color="auto"/>
            </w:tcBorders>
            <w:shd w:val="clear" w:color="auto" w:fill="FFFFFF"/>
            <w:noWrap/>
            <w:vAlign w:val="center"/>
          </w:tcPr>
          <w:p w14:paraId="7F9EC00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14.87</w:t>
            </w:r>
          </w:p>
        </w:tc>
        <w:tc>
          <w:tcPr>
            <w:tcW w:w="418" w:type="pct"/>
            <w:tcBorders>
              <w:top w:val="single" w:sz="4" w:space="0" w:color="auto"/>
              <w:left w:val="nil"/>
              <w:bottom w:val="single" w:sz="8" w:space="0" w:color="auto"/>
              <w:right w:val="single" w:sz="8" w:space="0" w:color="auto"/>
            </w:tcBorders>
            <w:shd w:val="clear" w:color="auto" w:fill="FFFFFF"/>
            <w:noWrap/>
            <w:vAlign w:val="center"/>
          </w:tcPr>
          <w:p w14:paraId="0839CDC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48.27</w:t>
            </w:r>
          </w:p>
        </w:tc>
        <w:tc>
          <w:tcPr>
            <w:tcW w:w="387" w:type="pct"/>
            <w:tcBorders>
              <w:top w:val="single" w:sz="4" w:space="0" w:color="auto"/>
              <w:left w:val="nil"/>
              <w:bottom w:val="single" w:sz="8" w:space="0" w:color="auto"/>
              <w:right w:val="single" w:sz="8" w:space="0" w:color="auto"/>
            </w:tcBorders>
            <w:shd w:val="clear" w:color="auto" w:fill="FFFFFF"/>
            <w:noWrap/>
            <w:vAlign w:val="center"/>
          </w:tcPr>
          <w:p w14:paraId="2C98CB5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53.27</w:t>
            </w:r>
          </w:p>
        </w:tc>
        <w:tc>
          <w:tcPr>
            <w:tcW w:w="362" w:type="pct"/>
            <w:tcBorders>
              <w:top w:val="single" w:sz="4" w:space="0" w:color="auto"/>
              <w:left w:val="nil"/>
              <w:bottom w:val="single" w:sz="8" w:space="0" w:color="auto"/>
              <w:right w:val="single" w:sz="8" w:space="0" w:color="auto"/>
            </w:tcBorders>
            <w:shd w:val="clear" w:color="auto" w:fill="FFFFFF"/>
            <w:noWrap/>
            <w:vAlign w:val="center"/>
          </w:tcPr>
          <w:p w14:paraId="7CBCFC2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52.27</w:t>
            </w:r>
          </w:p>
        </w:tc>
        <w:tc>
          <w:tcPr>
            <w:tcW w:w="331" w:type="pct"/>
            <w:tcBorders>
              <w:top w:val="single" w:sz="4" w:space="0" w:color="auto"/>
              <w:left w:val="nil"/>
              <w:bottom w:val="single" w:sz="8" w:space="0" w:color="auto"/>
              <w:right w:val="single" w:sz="8" w:space="0" w:color="auto"/>
            </w:tcBorders>
            <w:shd w:val="clear" w:color="auto" w:fill="FFFFFF"/>
            <w:noWrap/>
            <w:vAlign w:val="center"/>
          </w:tcPr>
          <w:p w14:paraId="7923400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56.80</w:t>
            </w:r>
          </w:p>
        </w:tc>
        <w:tc>
          <w:tcPr>
            <w:tcW w:w="293" w:type="pct"/>
            <w:tcBorders>
              <w:top w:val="single" w:sz="4" w:space="0" w:color="auto"/>
              <w:left w:val="nil"/>
              <w:bottom w:val="single" w:sz="8" w:space="0" w:color="auto"/>
              <w:right w:val="single" w:sz="8" w:space="0" w:color="auto"/>
            </w:tcBorders>
            <w:shd w:val="clear" w:color="auto" w:fill="FFFFFF"/>
            <w:noWrap/>
            <w:vAlign w:val="center"/>
          </w:tcPr>
          <w:p w14:paraId="585D671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9.32</w:t>
            </w:r>
          </w:p>
        </w:tc>
        <w:tc>
          <w:tcPr>
            <w:tcW w:w="336" w:type="pct"/>
            <w:tcBorders>
              <w:top w:val="single" w:sz="4" w:space="0" w:color="auto"/>
              <w:left w:val="nil"/>
              <w:bottom w:val="single" w:sz="8" w:space="0" w:color="auto"/>
              <w:right w:val="single" w:sz="8" w:space="0" w:color="auto"/>
            </w:tcBorders>
            <w:shd w:val="clear" w:color="auto" w:fill="FFFFFF"/>
            <w:noWrap/>
            <w:vAlign w:val="center"/>
          </w:tcPr>
          <w:p w14:paraId="124825D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75.60</w:t>
            </w:r>
          </w:p>
        </w:tc>
        <w:tc>
          <w:tcPr>
            <w:tcW w:w="342" w:type="pct"/>
            <w:tcBorders>
              <w:top w:val="single" w:sz="4" w:space="0" w:color="auto"/>
              <w:left w:val="nil"/>
              <w:bottom w:val="single" w:sz="8" w:space="0" w:color="auto"/>
              <w:right w:val="single" w:sz="8" w:space="0" w:color="auto"/>
            </w:tcBorders>
            <w:shd w:val="clear" w:color="auto" w:fill="FFFFFF"/>
            <w:noWrap/>
            <w:vAlign w:val="center"/>
          </w:tcPr>
          <w:p w14:paraId="74E045B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146.73</w:t>
            </w:r>
          </w:p>
        </w:tc>
        <w:tc>
          <w:tcPr>
            <w:tcW w:w="248" w:type="pct"/>
            <w:tcBorders>
              <w:top w:val="single" w:sz="4" w:space="0" w:color="auto"/>
              <w:left w:val="nil"/>
              <w:bottom w:val="single" w:sz="8" w:space="0" w:color="auto"/>
              <w:right w:val="single" w:sz="8" w:space="0" w:color="auto"/>
            </w:tcBorders>
            <w:shd w:val="clear" w:color="auto" w:fill="FFFFFF"/>
            <w:noWrap/>
            <w:vAlign w:val="center"/>
          </w:tcPr>
          <w:p w14:paraId="5ADFD93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5.78</w:t>
            </w:r>
          </w:p>
        </w:tc>
        <w:tc>
          <w:tcPr>
            <w:tcW w:w="392" w:type="pct"/>
            <w:tcBorders>
              <w:top w:val="single" w:sz="4" w:space="0" w:color="auto"/>
              <w:left w:val="nil"/>
              <w:bottom w:val="single" w:sz="8" w:space="0" w:color="auto"/>
              <w:right w:val="single" w:sz="8" w:space="0" w:color="auto"/>
            </w:tcBorders>
            <w:shd w:val="clear" w:color="auto" w:fill="FFFFFF"/>
            <w:noWrap/>
            <w:vAlign w:val="center"/>
          </w:tcPr>
          <w:p w14:paraId="589E164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7.60</w:t>
            </w:r>
          </w:p>
        </w:tc>
      </w:tr>
      <w:tr w:rsidR="00BD4A57" w14:paraId="7539C147"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2E85A9B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23</w:t>
            </w:r>
          </w:p>
        </w:tc>
        <w:tc>
          <w:tcPr>
            <w:tcW w:w="650" w:type="pct"/>
            <w:tcBorders>
              <w:top w:val="nil"/>
              <w:left w:val="nil"/>
              <w:bottom w:val="single" w:sz="8" w:space="0" w:color="auto"/>
              <w:right w:val="single" w:sz="8" w:space="0" w:color="auto"/>
            </w:tcBorders>
            <w:shd w:val="clear" w:color="auto" w:fill="FFFFFF"/>
            <w:noWrap/>
            <w:vAlign w:val="center"/>
          </w:tcPr>
          <w:p w14:paraId="58CBB0A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SKUA-BG-23</w:t>
            </w:r>
          </w:p>
        </w:tc>
        <w:tc>
          <w:tcPr>
            <w:tcW w:w="306" w:type="pct"/>
            <w:tcBorders>
              <w:top w:val="nil"/>
              <w:left w:val="nil"/>
              <w:bottom w:val="single" w:sz="8" w:space="0" w:color="auto"/>
              <w:right w:val="single" w:sz="8" w:space="0" w:color="auto"/>
            </w:tcBorders>
            <w:shd w:val="clear" w:color="auto" w:fill="FFFFFF"/>
            <w:noWrap/>
            <w:vAlign w:val="center"/>
          </w:tcPr>
          <w:p w14:paraId="19460B0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6.20</w:t>
            </w:r>
          </w:p>
        </w:tc>
        <w:tc>
          <w:tcPr>
            <w:tcW w:w="293" w:type="pct"/>
            <w:tcBorders>
              <w:top w:val="nil"/>
              <w:left w:val="nil"/>
              <w:bottom w:val="single" w:sz="8" w:space="0" w:color="auto"/>
              <w:right w:val="single" w:sz="8" w:space="0" w:color="auto"/>
            </w:tcBorders>
            <w:shd w:val="clear" w:color="auto" w:fill="FFFFFF"/>
            <w:noWrap/>
            <w:vAlign w:val="center"/>
          </w:tcPr>
          <w:p w14:paraId="2F22FDF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8.20</w:t>
            </w:r>
          </w:p>
        </w:tc>
        <w:tc>
          <w:tcPr>
            <w:tcW w:w="342" w:type="pct"/>
            <w:tcBorders>
              <w:top w:val="nil"/>
              <w:left w:val="nil"/>
              <w:bottom w:val="single" w:sz="8" w:space="0" w:color="auto"/>
              <w:right w:val="single" w:sz="8" w:space="0" w:color="auto"/>
            </w:tcBorders>
            <w:shd w:val="clear" w:color="auto" w:fill="FFFFFF"/>
            <w:noWrap/>
            <w:vAlign w:val="center"/>
          </w:tcPr>
          <w:p w14:paraId="6C76ADF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20.27</w:t>
            </w:r>
          </w:p>
        </w:tc>
        <w:tc>
          <w:tcPr>
            <w:tcW w:w="418" w:type="pct"/>
            <w:tcBorders>
              <w:top w:val="nil"/>
              <w:left w:val="nil"/>
              <w:bottom w:val="single" w:sz="8" w:space="0" w:color="auto"/>
              <w:right w:val="single" w:sz="8" w:space="0" w:color="auto"/>
            </w:tcBorders>
            <w:shd w:val="clear" w:color="auto" w:fill="FFFFFF"/>
            <w:noWrap/>
            <w:vAlign w:val="center"/>
          </w:tcPr>
          <w:p w14:paraId="1FFC115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42.07</w:t>
            </w:r>
          </w:p>
        </w:tc>
        <w:tc>
          <w:tcPr>
            <w:tcW w:w="387" w:type="pct"/>
            <w:tcBorders>
              <w:top w:val="nil"/>
              <w:left w:val="nil"/>
              <w:bottom w:val="single" w:sz="8" w:space="0" w:color="auto"/>
              <w:right w:val="single" w:sz="8" w:space="0" w:color="auto"/>
            </w:tcBorders>
            <w:shd w:val="clear" w:color="auto" w:fill="FFFFFF"/>
            <w:noWrap/>
            <w:vAlign w:val="center"/>
          </w:tcPr>
          <w:p w14:paraId="24328E0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47.73</w:t>
            </w:r>
          </w:p>
        </w:tc>
        <w:tc>
          <w:tcPr>
            <w:tcW w:w="362" w:type="pct"/>
            <w:tcBorders>
              <w:top w:val="nil"/>
              <w:left w:val="nil"/>
              <w:bottom w:val="single" w:sz="8" w:space="0" w:color="auto"/>
              <w:right w:val="single" w:sz="8" w:space="0" w:color="auto"/>
            </w:tcBorders>
            <w:shd w:val="clear" w:color="auto" w:fill="FFFFFF"/>
            <w:noWrap/>
            <w:vAlign w:val="center"/>
          </w:tcPr>
          <w:p w14:paraId="427F5E5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47.00</w:t>
            </w:r>
          </w:p>
        </w:tc>
        <w:tc>
          <w:tcPr>
            <w:tcW w:w="331" w:type="pct"/>
            <w:tcBorders>
              <w:top w:val="nil"/>
              <w:left w:val="nil"/>
              <w:bottom w:val="single" w:sz="8" w:space="0" w:color="auto"/>
              <w:right w:val="single" w:sz="8" w:space="0" w:color="auto"/>
            </w:tcBorders>
            <w:shd w:val="clear" w:color="auto" w:fill="FFFFFF"/>
            <w:noWrap/>
            <w:vAlign w:val="center"/>
          </w:tcPr>
          <w:p w14:paraId="2B52E12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51.00</w:t>
            </w:r>
          </w:p>
        </w:tc>
        <w:tc>
          <w:tcPr>
            <w:tcW w:w="293" w:type="pct"/>
            <w:tcBorders>
              <w:top w:val="nil"/>
              <w:left w:val="nil"/>
              <w:bottom w:val="single" w:sz="8" w:space="0" w:color="auto"/>
              <w:right w:val="single" w:sz="8" w:space="0" w:color="auto"/>
            </w:tcBorders>
            <w:shd w:val="clear" w:color="auto" w:fill="FFFFFF"/>
            <w:noWrap/>
            <w:vAlign w:val="center"/>
          </w:tcPr>
          <w:p w14:paraId="2593B1A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9.35</w:t>
            </w:r>
          </w:p>
        </w:tc>
        <w:tc>
          <w:tcPr>
            <w:tcW w:w="336" w:type="pct"/>
            <w:tcBorders>
              <w:top w:val="nil"/>
              <w:left w:val="nil"/>
              <w:bottom w:val="single" w:sz="8" w:space="0" w:color="auto"/>
              <w:right w:val="single" w:sz="8" w:space="0" w:color="auto"/>
            </w:tcBorders>
            <w:shd w:val="clear" w:color="auto" w:fill="FFFFFF"/>
            <w:noWrap/>
            <w:vAlign w:val="center"/>
          </w:tcPr>
          <w:p w14:paraId="2E13983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66.73</w:t>
            </w:r>
          </w:p>
        </w:tc>
        <w:tc>
          <w:tcPr>
            <w:tcW w:w="342" w:type="pct"/>
            <w:tcBorders>
              <w:top w:val="nil"/>
              <w:left w:val="nil"/>
              <w:bottom w:val="single" w:sz="8" w:space="0" w:color="auto"/>
              <w:right w:val="single" w:sz="8" w:space="0" w:color="auto"/>
            </w:tcBorders>
            <w:shd w:val="clear" w:color="auto" w:fill="FFFFFF"/>
            <w:noWrap/>
            <w:vAlign w:val="center"/>
          </w:tcPr>
          <w:p w14:paraId="40C2EDB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135.60</w:t>
            </w:r>
          </w:p>
        </w:tc>
        <w:tc>
          <w:tcPr>
            <w:tcW w:w="248" w:type="pct"/>
            <w:tcBorders>
              <w:top w:val="nil"/>
              <w:left w:val="nil"/>
              <w:bottom w:val="single" w:sz="8" w:space="0" w:color="auto"/>
              <w:right w:val="single" w:sz="8" w:space="0" w:color="auto"/>
            </w:tcBorders>
            <w:shd w:val="clear" w:color="auto" w:fill="FFFFFF"/>
            <w:noWrap/>
            <w:vAlign w:val="center"/>
          </w:tcPr>
          <w:p w14:paraId="1127464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7.49</w:t>
            </w:r>
          </w:p>
        </w:tc>
        <w:tc>
          <w:tcPr>
            <w:tcW w:w="392" w:type="pct"/>
            <w:tcBorders>
              <w:top w:val="nil"/>
              <w:left w:val="nil"/>
              <w:bottom w:val="single" w:sz="8" w:space="0" w:color="auto"/>
              <w:right w:val="single" w:sz="8" w:space="0" w:color="auto"/>
            </w:tcBorders>
            <w:shd w:val="clear" w:color="auto" w:fill="FFFFFF"/>
            <w:noWrap/>
            <w:vAlign w:val="center"/>
          </w:tcPr>
          <w:p w14:paraId="2ABECFE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8.33</w:t>
            </w:r>
          </w:p>
        </w:tc>
      </w:tr>
      <w:tr w:rsidR="00BD4A57" w14:paraId="40E63CF8" w14:textId="77777777">
        <w:trPr>
          <w:trHeight w:val="11"/>
        </w:trPr>
        <w:tc>
          <w:tcPr>
            <w:tcW w:w="299" w:type="pct"/>
            <w:tcBorders>
              <w:top w:val="nil"/>
              <w:left w:val="single" w:sz="8" w:space="0" w:color="auto"/>
              <w:bottom w:val="single" w:sz="8" w:space="0" w:color="auto"/>
              <w:right w:val="single" w:sz="8" w:space="0" w:color="auto"/>
            </w:tcBorders>
            <w:shd w:val="clear" w:color="auto" w:fill="FFFFFF"/>
            <w:noWrap/>
            <w:vAlign w:val="center"/>
          </w:tcPr>
          <w:p w14:paraId="43B8B92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lastRenderedPageBreak/>
              <w:t>24</w:t>
            </w:r>
          </w:p>
        </w:tc>
        <w:tc>
          <w:tcPr>
            <w:tcW w:w="650" w:type="pct"/>
            <w:tcBorders>
              <w:top w:val="nil"/>
              <w:left w:val="nil"/>
              <w:bottom w:val="single" w:sz="8" w:space="0" w:color="auto"/>
              <w:right w:val="single" w:sz="8" w:space="0" w:color="auto"/>
            </w:tcBorders>
            <w:shd w:val="clear" w:color="auto" w:fill="FFFFFF"/>
            <w:noWrap/>
            <w:vAlign w:val="center"/>
          </w:tcPr>
          <w:p w14:paraId="20A2F60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SKUA-BG-24</w:t>
            </w:r>
          </w:p>
        </w:tc>
        <w:tc>
          <w:tcPr>
            <w:tcW w:w="306" w:type="pct"/>
            <w:tcBorders>
              <w:top w:val="nil"/>
              <w:left w:val="nil"/>
              <w:bottom w:val="single" w:sz="8" w:space="0" w:color="auto"/>
              <w:right w:val="single" w:sz="8" w:space="0" w:color="auto"/>
            </w:tcBorders>
            <w:shd w:val="clear" w:color="auto" w:fill="FFFFFF"/>
            <w:noWrap/>
            <w:vAlign w:val="center"/>
          </w:tcPr>
          <w:p w14:paraId="26C5A95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6.40</w:t>
            </w:r>
          </w:p>
        </w:tc>
        <w:tc>
          <w:tcPr>
            <w:tcW w:w="293" w:type="pct"/>
            <w:tcBorders>
              <w:top w:val="nil"/>
              <w:left w:val="nil"/>
              <w:bottom w:val="single" w:sz="8" w:space="0" w:color="auto"/>
              <w:right w:val="single" w:sz="8" w:space="0" w:color="auto"/>
            </w:tcBorders>
            <w:shd w:val="clear" w:color="auto" w:fill="FFFFFF"/>
            <w:noWrap/>
            <w:vAlign w:val="center"/>
          </w:tcPr>
          <w:p w14:paraId="07FD271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8.20</w:t>
            </w:r>
          </w:p>
        </w:tc>
        <w:tc>
          <w:tcPr>
            <w:tcW w:w="342" w:type="pct"/>
            <w:tcBorders>
              <w:top w:val="nil"/>
              <w:left w:val="nil"/>
              <w:bottom w:val="single" w:sz="8" w:space="0" w:color="auto"/>
              <w:right w:val="single" w:sz="8" w:space="0" w:color="auto"/>
            </w:tcBorders>
            <w:shd w:val="clear" w:color="auto" w:fill="FFFFFF"/>
            <w:noWrap/>
            <w:vAlign w:val="center"/>
          </w:tcPr>
          <w:p w14:paraId="15D0C28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18.27</w:t>
            </w:r>
          </w:p>
        </w:tc>
        <w:tc>
          <w:tcPr>
            <w:tcW w:w="418" w:type="pct"/>
            <w:tcBorders>
              <w:top w:val="nil"/>
              <w:left w:val="nil"/>
              <w:bottom w:val="single" w:sz="8" w:space="0" w:color="auto"/>
              <w:right w:val="single" w:sz="8" w:space="0" w:color="auto"/>
            </w:tcBorders>
            <w:shd w:val="clear" w:color="auto" w:fill="FFFFFF"/>
            <w:noWrap/>
            <w:vAlign w:val="center"/>
          </w:tcPr>
          <w:p w14:paraId="04C422A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45.20</w:t>
            </w:r>
          </w:p>
        </w:tc>
        <w:tc>
          <w:tcPr>
            <w:tcW w:w="387" w:type="pct"/>
            <w:tcBorders>
              <w:top w:val="nil"/>
              <w:left w:val="nil"/>
              <w:bottom w:val="single" w:sz="8" w:space="0" w:color="auto"/>
              <w:right w:val="single" w:sz="8" w:space="0" w:color="auto"/>
            </w:tcBorders>
            <w:shd w:val="clear" w:color="auto" w:fill="FFFFFF"/>
            <w:noWrap/>
            <w:vAlign w:val="center"/>
          </w:tcPr>
          <w:p w14:paraId="7371C6B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50.63</w:t>
            </w:r>
          </w:p>
        </w:tc>
        <w:tc>
          <w:tcPr>
            <w:tcW w:w="362" w:type="pct"/>
            <w:tcBorders>
              <w:top w:val="nil"/>
              <w:left w:val="nil"/>
              <w:bottom w:val="single" w:sz="8" w:space="0" w:color="auto"/>
              <w:right w:val="single" w:sz="8" w:space="0" w:color="auto"/>
            </w:tcBorders>
            <w:shd w:val="clear" w:color="auto" w:fill="FFFFFF"/>
            <w:noWrap/>
            <w:vAlign w:val="center"/>
          </w:tcPr>
          <w:p w14:paraId="6EE246B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50.73</w:t>
            </w:r>
          </w:p>
        </w:tc>
        <w:tc>
          <w:tcPr>
            <w:tcW w:w="331" w:type="pct"/>
            <w:tcBorders>
              <w:top w:val="nil"/>
              <w:left w:val="nil"/>
              <w:bottom w:val="single" w:sz="8" w:space="0" w:color="auto"/>
              <w:right w:val="single" w:sz="8" w:space="0" w:color="auto"/>
            </w:tcBorders>
            <w:shd w:val="clear" w:color="auto" w:fill="FFFFFF"/>
            <w:noWrap/>
            <w:vAlign w:val="center"/>
          </w:tcPr>
          <w:p w14:paraId="79BF65F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54.87</w:t>
            </w:r>
          </w:p>
        </w:tc>
        <w:tc>
          <w:tcPr>
            <w:tcW w:w="293" w:type="pct"/>
            <w:tcBorders>
              <w:top w:val="nil"/>
              <w:left w:val="nil"/>
              <w:bottom w:val="single" w:sz="8" w:space="0" w:color="auto"/>
              <w:right w:val="single" w:sz="8" w:space="0" w:color="auto"/>
            </w:tcBorders>
            <w:shd w:val="clear" w:color="auto" w:fill="FFFFFF"/>
            <w:noWrap/>
            <w:vAlign w:val="center"/>
          </w:tcPr>
          <w:p w14:paraId="3EB6C6D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8.61</w:t>
            </w:r>
          </w:p>
        </w:tc>
        <w:tc>
          <w:tcPr>
            <w:tcW w:w="336" w:type="pct"/>
            <w:tcBorders>
              <w:top w:val="nil"/>
              <w:left w:val="nil"/>
              <w:bottom w:val="single" w:sz="8" w:space="0" w:color="auto"/>
              <w:right w:val="single" w:sz="8" w:space="0" w:color="auto"/>
            </w:tcBorders>
            <w:shd w:val="clear" w:color="auto" w:fill="FFFFFF"/>
            <w:noWrap/>
            <w:vAlign w:val="center"/>
          </w:tcPr>
          <w:p w14:paraId="04F5E19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69.73</w:t>
            </w:r>
          </w:p>
        </w:tc>
        <w:tc>
          <w:tcPr>
            <w:tcW w:w="342" w:type="pct"/>
            <w:tcBorders>
              <w:top w:val="nil"/>
              <w:left w:val="nil"/>
              <w:bottom w:val="single" w:sz="8" w:space="0" w:color="auto"/>
              <w:right w:val="single" w:sz="8" w:space="0" w:color="auto"/>
            </w:tcBorders>
            <w:shd w:val="clear" w:color="auto" w:fill="FFFFFF"/>
            <w:noWrap/>
            <w:vAlign w:val="center"/>
          </w:tcPr>
          <w:p w14:paraId="67DB66D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141.67</w:t>
            </w:r>
          </w:p>
        </w:tc>
        <w:tc>
          <w:tcPr>
            <w:tcW w:w="248" w:type="pct"/>
            <w:tcBorders>
              <w:top w:val="nil"/>
              <w:left w:val="nil"/>
              <w:bottom w:val="single" w:sz="8" w:space="0" w:color="auto"/>
              <w:right w:val="single" w:sz="8" w:space="0" w:color="auto"/>
            </w:tcBorders>
            <w:shd w:val="clear" w:color="auto" w:fill="FFFFFF"/>
            <w:noWrap/>
            <w:vAlign w:val="center"/>
          </w:tcPr>
          <w:p w14:paraId="670641C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6.68</w:t>
            </w:r>
          </w:p>
        </w:tc>
        <w:tc>
          <w:tcPr>
            <w:tcW w:w="392" w:type="pct"/>
            <w:tcBorders>
              <w:top w:val="nil"/>
              <w:left w:val="nil"/>
              <w:bottom w:val="single" w:sz="8" w:space="0" w:color="auto"/>
              <w:right w:val="single" w:sz="8" w:space="0" w:color="auto"/>
            </w:tcBorders>
            <w:shd w:val="clear" w:color="auto" w:fill="FFFFFF"/>
            <w:noWrap/>
            <w:vAlign w:val="center"/>
          </w:tcPr>
          <w:p w14:paraId="7615E45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5.73</w:t>
            </w:r>
          </w:p>
        </w:tc>
      </w:tr>
    </w:tbl>
    <w:p w14:paraId="5BBDBBB3" w14:textId="77777777" w:rsidR="00BD4A57" w:rsidRDefault="002F2A50">
      <w:pPr>
        <w:jc w:val="right"/>
        <w:rPr>
          <w:rFonts w:ascii="Times New Roman" w:hAnsi="Times New Roman"/>
          <w:b/>
          <w:color w:val="000000"/>
          <w:sz w:val="24"/>
          <w:szCs w:val="24"/>
        </w:rPr>
      </w:pPr>
      <w:proofErr w:type="spellStart"/>
      <w:r>
        <w:rPr>
          <w:rFonts w:ascii="Times New Roman" w:hAnsi="Times New Roman" w:cs="Times New Roman"/>
          <w:b/>
          <w:sz w:val="13"/>
          <w:szCs w:val="13"/>
        </w:rPr>
        <w:t>Contd</w:t>
      </w:r>
      <w:proofErr w:type="spellEnd"/>
      <w:r>
        <w:rPr>
          <w:rFonts w:ascii="Times New Roman" w:hAnsi="Times New Roman" w:cs="Times New Roman"/>
          <w:b/>
          <w:sz w:val="13"/>
          <w:szCs w:val="13"/>
        </w:rPr>
        <w:t>….</w:t>
      </w:r>
    </w:p>
    <w:p w14:paraId="18D6B86B" w14:textId="77777777" w:rsidR="00BD4A57" w:rsidRDefault="002F2A50">
      <w:pPr>
        <w:jc w:val="center"/>
        <w:rPr>
          <w:rFonts w:ascii="Times New Roman" w:hAnsi="Times New Roman"/>
          <w:b/>
          <w:sz w:val="24"/>
          <w:szCs w:val="24"/>
        </w:rPr>
      </w:pPr>
      <w:r>
        <w:rPr>
          <w:rFonts w:ascii="Times New Roman" w:hAnsi="Times New Roman"/>
          <w:b/>
          <w:color w:val="000000"/>
          <w:sz w:val="24"/>
          <w:szCs w:val="24"/>
        </w:rPr>
        <w:t xml:space="preserve">Table 1: </w:t>
      </w:r>
      <w:proofErr w:type="spellStart"/>
      <w:r>
        <w:rPr>
          <w:rFonts w:ascii="Times New Roman" w:hAnsi="Times New Roman"/>
          <w:b/>
          <w:sz w:val="24"/>
          <w:szCs w:val="24"/>
        </w:rPr>
        <w:t>Contd</w:t>
      </w:r>
      <w:proofErr w:type="spellEnd"/>
      <w:r>
        <w:rPr>
          <w:rFonts w:ascii="Times New Roman" w:hAnsi="Times New Roman"/>
          <w:b/>
          <w:sz w:val="24"/>
          <w:szCs w:val="24"/>
        </w:rPr>
        <w:t>….</w:t>
      </w:r>
    </w:p>
    <w:tbl>
      <w:tblPr>
        <w:tblW w:w="5006" w:type="pct"/>
        <w:tblLook w:val="04A0" w:firstRow="1" w:lastRow="0" w:firstColumn="1" w:lastColumn="0" w:noHBand="0" w:noVBand="1"/>
      </w:tblPr>
      <w:tblGrid>
        <w:gridCol w:w="848"/>
        <w:gridCol w:w="1861"/>
        <w:gridCol w:w="861"/>
        <w:gridCol w:w="878"/>
        <w:gridCol w:w="965"/>
        <w:gridCol w:w="1189"/>
        <w:gridCol w:w="1100"/>
        <w:gridCol w:w="1144"/>
        <w:gridCol w:w="1112"/>
        <w:gridCol w:w="825"/>
        <w:gridCol w:w="950"/>
        <w:gridCol w:w="1246"/>
        <w:gridCol w:w="849"/>
        <w:gridCol w:w="1112"/>
      </w:tblGrid>
      <w:tr w:rsidR="00BD4A57" w14:paraId="09D66D84" w14:textId="77777777">
        <w:trPr>
          <w:trHeight w:val="238"/>
        </w:trPr>
        <w:tc>
          <w:tcPr>
            <w:tcW w:w="284" w:type="pct"/>
            <w:tcBorders>
              <w:top w:val="single" w:sz="8" w:space="0" w:color="auto"/>
              <w:left w:val="single" w:sz="8" w:space="0" w:color="auto"/>
              <w:bottom w:val="single" w:sz="8" w:space="0" w:color="auto"/>
              <w:right w:val="single" w:sz="8" w:space="0" w:color="auto"/>
            </w:tcBorders>
            <w:shd w:val="clear" w:color="auto" w:fill="FFFFFF"/>
            <w:noWrap/>
            <w:vAlign w:val="center"/>
          </w:tcPr>
          <w:p w14:paraId="006D940D"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S.NO</w:t>
            </w:r>
          </w:p>
        </w:tc>
        <w:tc>
          <w:tcPr>
            <w:tcW w:w="622" w:type="pct"/>
            <w:tcBorders>
              <w:top w:val="single" w:sz="8" w:space="0" w:color="auto"/>
              <w:left w:val="nil"/>
              <w:bottom w:val="single" w:sz="8" w:space="0" w:color="auto"/>
              <w:right w:val="single" w:sz="8" w:space="0" w:color="auto"/>
            </w:tcBorders>
            <w:shd w:val="clear" w:color="auto" w:fill="FFFFFF"/>
            <w:noWrap/>
            <w:vAlign w:val="center"/>
          </w:tcPr>
          <w:p w14:paraId="06D56C86"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GENOTYPES</w:t>
            </w:r>
          </w:p>
        </w:tc>
        <w:tc>
          <w:tcPr>
            <w:tcW w:w="288" w:type="pct"/>
            <w:tcBorders>
              <w:top w:val="single" w:sz="8" w:space="0" w:color="auto"/>
              <w:left w:val="nil"/>
              <w:bottom w:val="single" w:sz="8" w:space="0" w:color="auto"/>
              <w:right w:val="single" w:sz="8" w:space="0" w:color="auto"/>
            </w:tcBorders>
            <w:shd w:val="clear" w:color="auto" w:fill="FFFFFF"/>
            <w:noWrap/>
            <w:vAlign w:val="center"/>
          </w:tcPr>
          <w:p w14:paraId="44B11431"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NMA</w:t>
            </w:r>
          </w:p>
        </w:tc>
        <w:tc>
          <w:tcPr>
            <w:tcW w:w="294" w:type="pct"/>
            <w:tcBorders>
              <w:top w:val="single" w:sz="8" w:space="0" w:color="auto"/>
              <w:left w:val="nil"/>
              <w:bottom w:val="single" w:sz="8" w:space="0" w:color="auto"/>
              <w:right w:val="single" w:sz="8" w:space="0" w:color="auto"/>
            </w:tcBorders>
            <w:shd w:val="clear" w:color="auto" w:fill="FFFFFF"/>
            <w:noWrap/>
            <w:vAlign w:val="center"/>
          </w:tcPr>
          <w:p w14:paraId="58607407"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NFA</w:t>
            </w:r>
          </w:p>
        </w:tc>
        <w:tc>
          <w:tcPr>
            <w:tcW w:w="323" w:type="pct"/>
            <w:tcBorders>
              <w:top w:val="single" w:sz="8" w:space="0" w:color="auto"/>
              <w:left w:val="nil"/>
              <w:bottom w:val="single" w:sz="8" w:space="0" w:color="auto"/>
              <w:right w:val="single" w:sz="8" w:space="0" w:color="auto"/>
            </w:tcBorders>
            <w:shd w:val="clear" w:color="auto" w:fill="FFFFFF"/>
            <w:noWrap/>
            <w:vAlign w:val="center"/>
          </w:tcPr>
          <w:p w14:paraId="075018FF"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NOPB</w:t>
            </w:r>
          </w:p>
        </w:tc>
        <w:tc>
          <w:tcPr>
            <w:tcW w:w="397" w:type="pct"/>
            <w:tcBorders>
              <w:top w:val="single" w:sz="8" w:space="0" w:color="auto"/>
              <w:left w:val="nil"/>
              <w:bottom w:val="single" w:sz="8" w:space="0" w:color="auto"/>
              <w:right w:val="single" w:sz="8" w:space="0" w:color="auto"/>
            </w:tcBorders>
            <w:shd w:val="clear" w:color="auto" w:fill="FFFFFF"/>
            <w:noWrap/>
            <w:vAlign w:val="center"/>
          </w:tcPr>
          <w:p w14:paraId="26DBAA0F"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DAPMF</w:t>
            </w:r>
          </w:p>
        </w:tc>
        <w:tc>
          <w:tcPr>
            <w:tcW w:w="367" w:type="pct"/>
            <w:tcBorders>
              <w:top w:val="single" w:sz="8" w:space="0" w:color="auto"/>
              <w:left w:val="nil"/>
              <w:bottom w:val="single" w:sz="8" w:space="0" w:color="auto"/>
              <w:right w:val="single" w:sz="8" w:space="0" w:color="auto"/>
            </w:tcBorders>
            <w:shd w:val="clear" w:color="auto" w:fill="FFFFFF"/>
            <w:noWrap/>
            <w:vAlign w:val="center"/>
          </w:tcPr>
          <w:p w14:paraId="5417B67F"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DAPFF</w:t>
            </w:r>
          </w:p>
        </w:tc>
        <w:tc>
          <w:tcPr>
            <w:tcW w:w="382" w:type="pct"/>
            <w:tcBorders>
              <w:top w:val="single" w:sz="8" w:space="0" w:color="auto"/>
              <w:left w:val="nil"/>
              <w:bottom w:val="single" w:sz="8" w:space="0" w:color="auto"/>
              <w:right w:val="single" w:sz="8" w:space="0" w:color="auto"/>
            </w:tcBorders>
            <w:shd w:val="clear" w:color="auto" w:fill="FFFFFF"/>
            <w:noWrap/>
            <w:vAlign w:val="center"/>
          </w:tcPr>
          <w:p w14:paraId="2CC1170E"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DAMF</w:t>
            </w:r>
          </w:p>
        </w:tc>
        <w:tc>
          <w:tcPr>
            <w:tcW w:w="371" w:type="pct"/>
            <w:tcBorders>
              <w:top w:val="single" w:sz="8" w:space="0" w:color="auto"/>
              <w:left w:val="nil"/>
              <w:bottom w:val="single" w:sz="8" w:space="0" w:color="auto"/>
              <w:right w:val="single" w:sz="8" w:space="0" w:color="auto"/>
            </w:tcBorders>
            <w:shd w:val="clear" w:color="auto" w:fill="FFFFFF"/>
            <w:noWrap/>
            <w:vAlign w:val="center"/>
          </w:tcPr>
          <w:p w14:paraId="069E43AA"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DAFF</w:t>
            </w:r>
          </w:p>
        </w:tc>
        <w:tc>
          <w:tcPr>
            <w:tcW w:w="276" w:type="pct"/>
            <w:tcBorders>
              <w:top w:val="single" w:sz="8" w:space="0" w:color="auto"/>
              <w:left w:val="nil"/>
              <w:bottom w:val="single" w:sz="8" w:space="0" w:color="auto"/>
              <w:right w:val="single" w:sz="8" w:space="0" w:color="auto"/>
            </w:tcBorders>
            <w:shd w:val="clear" w:color="auto" w:fill="FFFFFF"/>
            <w:noWrap/>
            <w:vAlign w:val="center"/>
          </w:tcPr>
          <w:p w14:paraId="0096807E"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SR</w:t>
            </w:r>
          </w:p>
        </w:tc>
        <w:tc>
          <w:tcPr>
            <w:tcW w:w="318" w:type="pct"/>
            <w:tcBorders>
              <w:top w:val="single" w:sz="8" w:space="0" w:color="auto"/>
              <w:left w:val="nil"/>
              <w:bottom w:val="single" w:sz="8" w:space="0" w:color="auto"/>
              <w:right w:val="single" w:sz="8" w:space="0" w:color="auto"/>
            </w:tcBorders>
            <w:shd w:val="clear" w:color="auto" w:fill="FFFFFF"/>
            <w:noWrap/>
            <w:vAlign w:val="center"/>
          </w:tcPr>
          <w:p w14:paraId="28CC09F0"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DFFH</w:t>
            </w:r>
          </w:p>
        </w:tc>
        <w:tc>
          <w:tcPr>
            <w:tcW w:w="416" w:type="pct"/>
            <w:tcBorders>
              <w:top w:val="single" w:sz="8" w:space="0" w:color="auto"/>
              <w:left w:val="nil"/>
              <w:bottom w:val="single" w:sz="8" w:space="0" w:color="auto"/>
              <w:right w:val="single" w:sz="8" w:space="0" w:color="auto"/>
            </w:tcBorders>
            <w:shd w:val="clear" w:color="auto" w:fill="FFFFFF"/>
            <w:noWrap/>
            <w:vAlign w:val="center"/>
          </w:tcPr>
          <w:p w14:paraId="36A5FD74"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DLFH</w:t>
            </w:r>
          </w:p>
        </w:tc>
        <w:tc>
          <w:tcPr>
            <w:tcW w:w="284" w:type="pct"/>
            <w:tcBorders>
              <w:top w:val="single" w:sz="8" w:space="0" w:color="auto"/>
              <w:left w:val="nil"/>
              <w:bottom w:val="single" w:sz="8" w:space="0" w:color="auto"/>
              <w:right w:val="single" w:sz="8" w:space="0" w:color="auto"/>
            </w:tcBorders>
            <w:shd w:val="clear" w:color="auto" w:fill="FFFFFF"/>
            <w:noWrap/>
            <w:vAlign w:val="center"/>
          </w:tcPr>
          <w:p w14:paraId="18F91223"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VL</w:t>
            </w:r>
          </w:p>
        </w:tc>
        <w:tc>
          <w:tcPr>
            <w:tcW w:w="371" w:type="pct"/>
            <w:tcBorders>
              <w:top w:val="single" w:sz="8" w:space="0" w:color="auto"/>
              <w:left w:val="nil"/>
              <w:bottom w:val="single" w:sz="8" w:space="0" w:color="auto"/>
              <w:right w:val="single" w:sz="8" w:space="0" w:color="auto"/>
            </w:tcBorders>
            <w:shd w:val="clear" w:color="auto" w:fill="FFFFFF"/>
            <w:noWrap/>
            <w:vAlign w:val="center"/>
          </w:tcPr>
          <w:p w14:paraId="26399358"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NOFPP</w:t>
            </w:r>
          </w:p>
        </w:tc>
      </w:tr>
      <w:tr w:rsidR="00BD4A57" w14:paraId="13284BBF"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02340C9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w:t>
            </w:r>
          </w:p>
        </w:tc>
        <w:tc>
          <w:tcPr>
            <w:tcW w:w="622" w:type="pct"/>
            <w:tcBorders>
              <w:top w:val="nil"/>
              <w:left w:val="nil"/>
              <w:bottom w:val="single" w:sz="8" w:space="0" w:color="auto"/>
              <w:right w:val="single" w:sz="8" w:space="0" w:color="auto"/>
            </w:tcBorders>
            <w:shd w:val="clear" w:color="auto" w:fill="FFFFFF"/>
            <w:noWrap/>
            <w:vAlign w:val="center"/>
          </w:tcPr>
          <w:p w14:paraId="21D2BF3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SKUA-BG-25</w:t>
            </w:r>
          </w:p>
        </w:tc>
        <w:tc>
          <w:tcPr>
            <w:tcW w:w="288" w:type="pct"/>
            <w:tcBorders>
              <w:top w:val="nil"/>
              <w:left w:val="nil"/>
              <w:bottom w:val="single" w:sz="8" w:space="0" w:color="auto"/>
              <w:right w:val="single" w:sz="8" w:space="0" w:color="auto"/>
            </w:tcBorders>
            <w:shd w:val="clear" w:color="auto" w:fill="FFFFFF"/>
            <w:noWrap/>
            <w:vAlign w:val="center"/>
          </w:tcPr>
          <w:p w14:paraId="2CFE5EB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6.20</w:t>
            </w:r>
          </w:p>
        </w:tc>
        <w:tc>
          <w:tcPr>
            <w:tcW w:w="294" w:type="pct"/>
            <w:tcBorders>
              <w:top w:val="nil"/>
              <w:left w:val="nil"/>
              <w:bottom w:val="single" w:sz="8" w:space="0" w:color="auto"/>
              <w:right w:val="single" w:sz="8" w:space="0" w:color="auto"/>
            </w:tcBorders>
            <w:shd w:val="clear" w:color="auto" w:fill="FFFFFF"/>
            <w:noWrap/>
            <w:vAlign w:val="center"/>
          </w:tcPr>
          <w:p w14:paraId="3584C37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8.20</w:t>
            </w:r>
          </w:p>
        </w:tc>
        <w:tc>
          <w:tcPr>
            <w:tcW w:w="323" w:type="pct"/>
            <w:tcBorders>
              <w:top w:val="nil"/>
              <w:left w:val="nil"/>
              <w:bottom w:val="single" w:sz="8" w:space="0" w:color="auto"/>
              <w:right w:val="single" w:sz="8" w:space="0" w:color="auto"/>
            </w:tcBorders>
            <w:shd w:val="clear" w:color="auto" w:fill="FFFFFF"/>
            <w:noWrap/>
            <w:vAlign w:val="center"/>
          </w:tcPr>
          <w:p w14:paraId="414B610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20.00</w:t>
            </w:r>
          </w:p>
        </w:tc>
        <w:tc>
          <w:tcPr>
            <w:tcW w:w="397" w:type="pct"/>
            <w:tcBorders>
              <w:top w:val="nil"/>
              <w:left w:val="nil"/>
              <w:bottom w:val="single" w:sz="8" w:space="0" w:color="auto"/>
              <w:right w:val="single" w:sz="8" w:space="0" w:color="auto"/>
            </w:tcBorders>
            <w:shd w:val="clear" w:color="auto" w:fill="FFFFFF"/>
            <w:noWrap/>
            <w:vAlign w:val="center"/>
          </w:tcPr>
          <w:p w14:paraId="03D7321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42.73</w:t>
            </w:r>
          </w:p>
        </w:tc>
        <w:tc>
          <w:tcPr>
            <w:tcW w:w="367" w:type="pct"/>
            <w:tcBorders>
              <w:top w:val="nil"/>
              <w:left w:val="nil"/>
              <w:bottom w:val="single" w:sz="8" w:space="0" w:color="auto"/>
              <w:right w:val="single" w:sz="8" w:space="0" w:color="auto"/>
            </w:tcBorders>
            <w:shd w:val="clear" w:color="auto" w:fill="FFFFFF"/>
            <w:noWrap/>
            <w:vAlign w:val="center"/>
          </w:tcPr>
          <w:p w14:paraId="71A9C50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47.53</w:t>
            </w:r>
          </w:p>
        </w:tc>
        <w:tc>
          <w:tcPr>
            <w:tcW w:w="382" w:type="pct"/>
            <w:tcBorders>
              <w:top w:val="nil"/>
              <w:left w:val="nil"/>
              <w:bottom w:val="single" w:sz="8" w:space="0" w:color="auto"/>
              <w:right w:val="single" w:sz="8" w:space="0" w:color="auto"/>
            </w:tcBorders>
            <w:shd w:val="clear" w:color="auto" w:fill="FFFFFF"/>
            <w:noWrap/>
            <w:vAlign w:val="center"/>
          </w:tcPr>
          <w:p w14:paraId="18F825C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46.53</w:t>
            </w:r>
          </w:p>
        </w:tc>
        <w:tc>
          <w:tcPr>
            <w:tcW w:w="371" w:type="pct"/>
            <w:tcBorders>
              <w:top w:val="nil"/>
              <w:left w:val="nil"/>
              <w:bottom w:val="single" w:sz="8" w:space="0" w:color="auto"/>
              <w:right w:val="single" w:sz="8" w:space="0" w:color="auto"/>
            </w:tcBorders>
            <w:shd w:val="clear" w:color="auto" w:fill="FFFFFF"/>
            <w:noWrap/>
            <w:vAlign w:val="center"/>
          </w:tcPr>
          <w:p w14:paraId="02CE694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50.53</w:t>
            </w:r>
          </w:p>
        </w:tc>
        <w:tc>
          <w:tcPr>
            <w:tcW w:w="276" w:type="pct"/>
            <w:tcBorders>
              <w:top w:val="nil"/>
              <w:left w:val="nil"/>
              <w:bottom w:val="single" w:sz="8" w:space="0" w:color="auto"/>
              <w:right w:val="single" w:sz="8" w:space="0" w:color="auto"/>
            </w:tcBorders>
            <w:shd w:val="clear" w:color="auto" w:fill="FFFFFF"/>
            <w:noWrap/>
            <w:vAlign w:val="center"/>
          </w:tcPr>
          <w:p w14:paraId="43A8EFA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7.54</w:t>
            </w:r>
          </w:p>
        </w:tc>
        <w:tc>
          <w:tcPr>
            <w:tcW w:w="318" w:type="pct"/>
            <w:tcBorders>
              <w:top w:val="nil"/>
              <w:left w:val="nil"/>
              <w:bottom w:val="single" w:sz="8" w:space="0" w:color="auto"/>
              <w:right w:val="single" w:sz="8" w:space="0" w:color="auto"/>
            </w:tcBorders>
            <w:shd w:val="clear" w:color="auto" w:fill="FFFFFF"/>
            <w:noWrap/>
            <w:vAlign w:val="center"/>
          </w:tcPr>
          <w:p w14:paraId="42FDC77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70.67</w:t>
            </w:r>
          </w:p>
        </w:tc>
        <w:tc>
          <w:tcPr>
            <w:tcW w:w="416" w:type="pct"/>
            <w:tcBorders>
              <w:top w:val="nil"/>
              <w:left w:val="nil"/>
              <w:bottom w:val="single" w:sz="8" w:space="0" w:color="auto"/>
              <w:right w:val="single" w:sz="8" w:space="0" w:color="auto"/>
            </w:tcBorders>
            <w:shd w:val="clear" w:color="auto" w:fill="FFFFFF"/>
            <w:noWrap/>
            <w:vAlign w:val="center"/>
          </w:tcPr>
          <w:p w14:paraId="1CDAC24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145.93</w:t>
            </w:r>
          </w:p>
        </w:tc>
        <w:tc>
          <w:tcPr>
            <w:tcW w:w="284" w:type="pct"/>
            <w:tcBorders>
              <w:top w:val="nil"/>
              <w:left w:val="nil"/>
              <w:bottom w:val="single" w:sz="8" w:space="0" w:color="auto"/>
              <w:right w:val="single" w:sz="8" w:space="0" w:color="auto"/>
            </w:tcBorders>
            <w:shd w:val="clear" w:color="auto" w:fill="FFFFFF"/>
            <w:noWrap/>
            <w:vAlign w:val="center"/>
          </w:tcPr>
          <w:p w14:paraId="0F5BFCA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7.20</w:t>
            </w:r>
          </w:p>
        </w:tc>
        <w:tc>
          <w:tcPr>
            <w:tcW w:w="371" w:type="pct"/>
            <w:tcBorders>
              <w:top w:val="nil"/>
              <w:left w:val="nil"/>
              <w:bottom w:val="single" w:sz="8" w:space="0" w:color="auto"/>
              <w:right w:val="single" w:sz="8" w:space="0" w:color="auto"/>
            </w:tcBorders>
            <w:shd w:val="clear" w:color="auto" w:fill="FFFFFF"/>
            <w:noWrap/>
            <w:vAlign w:val="center"/>
          </w:tcPr>
          <w:p w14:paraId="56F86AD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5.40</w:t>
            </w:r>
          </w:p>
        </w:tc>
      </w:tr>
      <w:tr w:rsidR="00BD4A57" w14:paraId="21F243B0"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0BEE9F5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26</w:t>
            </w:r>
          </w:p>
        </w:tc>
        <w:tc>
          <w:tcPr>
            <w:tcW w:w="622" w:type="pct"/>
            <w:tcBorders>
              <w:top w:val="nil"/>
              <w:left w:val="nil"/>
              <w:bottom w:val="single" w:sz="8" w:space="0" w:color="auto"/>
              <w:right w:val="single" w:sz="8" w:space="0" w:color="auto"/>
            </w:tcBorders>
            <w:shd w:val="clear" w:color="auto" w:fill="FFFFFF"/>
            <w:noWrap/>
            <w:vAlign w:val="center"/>
          </w:tcPr>
          <w:p w14:paraId="5C6405A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SKUA-BG-26</w:t>
            </w:r>
          </w:p>
        </w:tc>
        <w:tc>
          <w:tcPr>
            <w:tcW w:w="288" w:type="pct"/>
            <w:tcBorders>
              <w:top w:val="nil"/>
              <w:left w:val="nil"/>
              <w:bottom w:val="single" w:sz="8" w:space="0" w:color="auto"/>
              <w:right w:val="single" w:sz="8" w:space="0" w:color="auto"/>
            </w:tcBorders>
            <w:shd w:val="clear" w:color="auto" w:fill="FFFFFF"/>
            <w:noWrap/>
            <w:vAlign w:val="center"/>
          </w:tcPr>
          <w:p w14:paraId="043AB0B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6.60</w:t>
            </w:r>
          </w:p>
        </w:tc>
        <w:tc>
          <w:tcPr>
            <w:tcW w:w="294" w:type="pct"/>
            <w:tcBorders>
              <w:top w:val="nil"/>
              <w:left w:val="nil"/>
              <w:bottom w:val="single" w:sz="8" w:space="0" w:color="auto"/>
              <w:right w:val="single" w:sz="8" w:space="0" w:color="auto"/>
            </w:tcBorders>
            <w:shd w:val="clear" w:color="auto" w:fill="FFFFFF"/>
            <w:noWrap/>
            <w:vAlign w:val="center"/>
          </w:tcPr>
          <w:p w14:paraId="5A9A216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8.20</w:t>
            </w:r>
          </w:p>
        </w:tc>
        <w:tc>
          <w:tcPr>
            <w:tcW w:w="323" w:type="pct"/>
            <w:tcBorders>
              <w:top w:val="nil"/>
              <w:left w:val="nil"/>
              <w:bottom w:val="single" w:sz="8" w:space="0" w:color="auto"/>
              <w:right w:val="single" w:sz="8" w:space="0" w:color="auto"/>
            </w:tcBorders>
            <w:shd w:val="clear" w:color="auto" w:fill="FFFFFF"/>
            <w:noWrap/>
            <w:vAlign w:val="center"/>
          </w:tcPr>
          <w:p w14:paraId="6600BD8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15.20</w:t>
            </w:r>
          </w:p>
        </w:tc>
        <w:tc>
          <w:tcPr>
            <w:tcW w:w="397" w:type="pct"/>
            <w:tcBorders>
              <w:top w:val="nil"/>
              <w:left w:val="nil"/>
              <w:bottom w:val="single" w:sz="8" w:space="0" w:color="auto"/>
              <w:right w:val="single" w:sz="8" w:space="0" w:color="auto"/>
            </w:tcBorders>
            <w:shd w:val="clear" w:color="auto" w:fill="FFFFFF"/>
            <w:noWrap/>
            <w:vAlign w:val="center"/>
          </w:tcPr>
          <w:p w14:paraId="457455C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47.07</w:t>
            </w:r>
          </w:p>
        </w:tc>
        <w:tc>
          <w:tcPr>
            <w:tcW w:w="367" w:type="pct"/>
            <w:tcBorders>
              <w:top w:val="nil"/>
              <w:left w:val="nil"/>
              <w:bottom w:val="single" w:sz="8" w:space="0" w:color="auto"/>
              <w:right w:val="single" w:sz="8" w:space="0" w:color="auto"/>
            </w:tcBorders>
            <w:shd w:val="clear" w:color="auto" w:fill="FFFFFF"/>
            <w:noWrap/>
            <w:vAlign w:val="center"/>
          </w:tcPr>
          <w:p w14:paraId="1B0AF2A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52.07</w:t>
            </w:r>
          </w:p>
        </w:tc>
        <w:tc>
          <w:tcPr>
            <w:tcW w:w="382" w:type="pct"/>
            <w:tcBorders>
              <w:top w:val="nil"/>
              <w:left w:val="nil"/>
              <w:bottom w:val="single" w:sz="8" w:space="0" w:color="auto"/>
              <w:right w:val="single" w:sz="8" w:space="0" w:color="auto"/>
            </w:tcBorders>
            <w:shd w:val="clear" w:color="auto" w:fill="FFFFFF"/>
            <w:noWrap/>
            <w:vAlign w:val="center"/>
          </w:tcPr>
          <w:p w14:paraId="0E0AEDB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51.73</w:t>
            </w:r>
          </w:p>
        </w:tc>
        <w:tc>
          <w:tcPr>
            <w:tcW w:w="371" w:type="pct"/>
            <w:tcBorders>
              <w:top w:val="nil"/>
              <w:left w:val="nil"/>
              <w:bottom w:val="single" w:sz="8" w:space="0" w:color="auto"/>
              <w:right w:val="single" w:sz="8" w:space="0" w:color="auto"/>
            </w:tcBorders>
            <w:shd w:val="clear" w:color="auto" w:fill="FFFFFF"/>
            <w:noWrap/>
            <w:vAlign w:val="center"/>
          </w:tcPr>
          <w:p w14:paraId="544D8C0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56.13</w:t>
            </w:r>
          </w:p>
        </w:tc>
        <w:tc>
          <w:tcPr>
            <w:tcW w:w="276" w:type="pct"/>
            <w:tcBorders>
              <w:top w:val="nil"/>
              <w:left w:val="nil"/>
              <w:bottom w:val="single" w:sz="8" w:space="0" w:color="auto"/>
              <w:right w:val="single" w:sz="8" w:space="0" w:color="auto"/>
            </w:tcBorders>
            <w:shd w:val="clear" w:color="auto" w:fill="FFFFFF"/>
            <w:noWrap/>
            <w:vAlign w:val="center"/>
          </w:tcPr>
          <w:p w14:paraId="3E018B2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10.26</w:t>
            </w:r>
          </w:p>
        </w:tc>
        <w:tc>
          <w:tcPr>
            <w:tcW w:w="318" w:type="pct"/>
            <w:tcBorders>
              <w:top w:val="nil"/>
              <w:left w:val="nil"/>
              <w:bottom w:val="single" w:sz="8" w:space="0" w:color="auto"/>
              <w:right w:val="single" w:sz="8" w:space="0" w:color="auto"/>
            </w:tcBorders>
            <w:shd w:val="clear" w:color="auto" w:fill="FFFFFF"/>
            <w:noWrap/>
            <w:vAlign w:val="center"/>
          </w:tcPr>
          <w:p w14:paraId="5C447A9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76.87</w:t>
            </w:r>
          </w:p>
        </w:tc>
        <w:tc>
          <w:tcPr>
            <w:tcW w:w="416" w:type="pct"/>
            <w:tcBorders>
              <w:top w:val="nil"/>
              <w:left w:val="nil"/>
              <w:bottom w:val="single" w:sz="8" w:space="0" w:color="auto"/>
              <w:right w:val="single" w:sz="8" w:space="0" w:color="auto"/>
            </w:tcBorders>
            <w:shd w:val="clear" w:color="auto" w:fill="FFFFFF"/>
            <w:noWrap/>
            <w:vAlign w:val="center"/>
          </w:tcPr>
          <w:p w14:paraId="4A1FAC6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147.20</w:t>
            </w:r>
          </w:p>
        </w:tc>
        <w:tc>
          <w:tcPr>
            <w:tcW w:w="284" w:type="pct"/>
            <w:tcBorders>
              <w:top w:val="nil"/>
              <w:left w:val="nil"/>
              <w:bottom w:val="single" w:sz="8" w:space="0" w:color="auto"/>
              <w:right w:val="single" w:sz="8" w:space="0" w:color="auto"/>
            </w:tcBorders>
            <w:shd w:val="clear" w:color="auto" w:fill="FFFFFF"/>
            <w:noWrap/>
            <w:vAlign w:val="center"/>
          </w:tcPr>
          <w:p w14:paraId="3C25B21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6.42</w:t>
            </w:r>
          </w:p>
        </w:tc>
        <w:tc>
          <w:tcPr>
            <w:tcW w:w="371" w:type="pct"/>
            <w:tcBorders>
              <w:top w:val="nil"/>
              <w:left w:val="nil"/>
              <w:bottom w:val="single" w:sz="8" w:space="0" w:color="auto"/>
              <w:right w:val="single" w:sz="8" w:space="0" w:color="auto"/>
            </w:tcBorders>
            <w:shd w:val="clear" w:color="auto" w:fill="FFFFFF"/>
            <w:noWrap/>
            <w:vAlign w:val="center"/>
          </w:tcPr>
          <w:p w14:paraId="0D2D67C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6.20</w:t>
            </w:r>
          </w:p>
        </w:tc>
      </w:tr>
      <w:tr w:rsidR="00BD4A57" w14:paraId="77C036CB"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661B71F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27</w:t>
            </w:r>
          </w:p>
        </w:tc>
        <w:tc>
          <w:tcPr>
            <w:tcW w:w="622" w:type="pct"/>
            <w:tcBorders>
              <w:top w:val="nil"/>
              <w:left w:val="nil"/>
              <w:bottom w:val="single" w:sz="8" w:space="0" w:color="auto"/>
              <w:right w:val="single" w:sz="8" w:space="0" w:color="auto"/>
            </w:tcBorders>
            <w:shd w:val="clear" w:color="auto" w:fill="FFFFFF"/>
            <w:noWrap/>
            <w:vAlign w:val="center"/>
          </w:tcPr>
          <w:p w14:paraId="45F0891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SKUA-BG-27</w:t>
            </w:r>
          </w:p>
        </w:tc>
        <w:tc>
          <w:tcPr>
            <w:tcW w:w="288" w:type="pct"/>
            <w:tcBorders>
              <w:top w:val="nil"/>
              <w:left w:val="nil"/>
              <w:bottom w:val="single" w:sz="8" w:space="0" w:color="auto"/>
              <w:right w:val="single" w:sz="8" w:space="0" w:color="auto"/>
            </w:tcBorders>
            <w:shd w:val="clear" w:color="auto" w:fill="FFFFFF"/>
            <w:noWrap/>
            <w:vAlign w:val="center"/>
          </w:tcPr>
          <w:p w14:paraId="37C9230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6.33</w:t>
            </w:r>
          </w:p>
        </w:tc>
        <w:tc>
          <w:tcPr>
            <w:tcW w:w="294" w:type="pct"/>
            <w:tcBorders>
              <w:top w:val="nil"/>
              <w:left w:val="nil"/>
              <w:bottom w:val="single" w:sz="8" w:space="0" w:color="auto"/>
              <w:right w:val="single" w:sz="8" w:space="0" w:color="auto"/>
            </w:tcBorders>
            <w:shd w:val="clear" w:color="auto" w:fill="FFFFFF"/>
            <w:noWrap/>
            <w:vAlign w:val="center"/>
          </w:tcPr>
          <w:p w14:paraId="3A52C42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8.27</w:t>
            </w:r>
          </w:p>
        </w:tc>
        <w:tc>
          <w:tcPr>
            <w:tcW w:w="323" w:type="pct"/>
            <w:tcBorders>
              <w:top w:val="nil"/>
              <w:left w:val="nil"/>
              <w:bottom w:val="single" w:sz="8" w:space="0" w:color="auto"/>
              <w:right w:val="single" w:sz="8" w:space="0" w:color="auto"/>
            </w:tcBorders>
            <w:shd w:val="clear" w:color="auto" w:fill="FFFFFF"/>
            <w:noWrap/>
            <w:vAlign w:val="center"/>
          </w:tcPr>
          <w:p w14:paraId="143BCD8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19.73</w:t>
            </w:r>
          </w:p>
        </w:tc>
        <w:tc>
          <w:tcPr>
            <w:tcW w:w="397" w:type="pct"/>
            <w:tcBorders>
              <w:top w:val="nil"/>
              <w:left w:val="nil"/>
              <w:bottom w:val="single" w:sz="8" w:space="0" w:color="auto"/>
              <w:right w:val="single" w:sz="8" w:space="0" w:color="auto"/>
            </w:tcBorders>
            <w:shd w:val="clear" w:color="auto" w:fill="FFFFFF"/>
            <w:noWrap/>
            <w:vAlign w:val="center"/>
          </w:tcPr>
          <w:p w14:paraId="5547B6B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43.13</w:t>
            </w:r>
          </w:p>
        </w:tc>
        <w:tc>
          <w:tcPr>
            <w:tcW w:w="367" w:type="pct"/>
            <w:tcBorders>
              <w:top w:val="nil"/>
              <w:left w:val="nil"/>
              <w:bottom w:val="single" w:sz="8" w:space="0" w:color="auto"/>
              <w:right w:val="single" w:sz="8" w:space="0" w:color="auto"/>
            </w:tcBorders>
            <w:shd w:val="clear" w:color="auto" w:fill="FFFFFF"/>
            <w:noWrap/>
            <w:vAlign w:val="center"/>
          </w:tcPr>
          <w:p w14:paraId="3B385C3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47.73</w:t>
            </w:r>
          </w:p>
        </w:tc>
        <w:tc>
          <w:tcPr>
            <w:tcW w:w="382" w:type="pct"/>
            <w:tcBorders>
              <w:top w:val="nil"/>
              <w:left w:val="nil"/>
              <w:bottom w:val="single" w:sz="8" w:space="0" w:color="auto"/>
              <w:right w:val="single" w:sz="8" w:space="0" w:color="auto"/>
            </w:tcBorders>
            <w:shd w:val="clear" w:color="auto" w:fill="FFFFFF"/>
            <w:noWrap/>
            <w:vAlign w:val="center"/>
          </w:tcPr>
          <w:p w14:paraId="7C35D75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47.67</w:t>
            </w:r>
          </w:p>
        </w:tc>
        <w:tc>
          <w:tcPr>
            <w:tcW w:w="371" w:type="pct"/>
            <w:tcBorders>
              <w:top w:val="nil"/>
              <w:left w:val="nil"/>
              <w:bottom w:val="single" w:sz="8" w:space="0" w:color="auto"/>
              <w:right w:val="single" w:sz="8" w:space="0" w:color="auto"/>
            </w:tcBorders>
            <w:shd w:val="clear" w:color="auto" w:fill="FFFFFF"/>
            <w:noWrap/>
            <w:vAlign w:val="center"/>
          </w:tcPr>
          <w:p w14:paraId="3892CAA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51.53</w:t>
            </w:r>
          </w:p>
        </w:tc>
        <w:tc>
          <w:tcPr>
            <w:tcW w:w="276" w:type="pct"/>
            <w:tcBorders>
              <w:top w:val="nil"/>
              <w:left w:val="nil"/>
              <w:bottom w:val="single" w:sz="8" w:space="0" w:color="auto"/>
              <w:right w:val="single" w:sz="8" w:space="0" w:color="auto"/>
            </w:tcBorders>
            <w:shd w:val="clear" w:color="auto" w:fill="FFFFFF"/>
            <w:noWrap/>
            <w:vAlign w:val="center"/>
          </w:tcPr>
          <w:p w14:paraId="7275E67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10.52</w:t>
            </w:r>
          </w:p>
        </w:tc>
        <w:tc>
          <w:tcPr>
            <w:tcW w:w="318" w:type="pct"/>
            <w:tcBorders>
              <w:top w:val="nil"/>
              <w:left w:val="nil"/>
              <w:bottom w:val="single" w:sz="8" w:space="0" w:color="auto"/>
              <w:right w:val="single" w:sz="8" w:space="0" w:color="auto"/>
            </w:tcBorders>
            <w:shd w:val="clear" w:color="auto" w:fill="FFFFFF"/>
            <w:noWrap/>
            <w:vAlign w:val="center"/>
          </w:tcPr>
          <w:p w14:paraId="3016ABE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72.73</w:t>
            </w:r>
          </w:p>
        </w:tc>
        <w:tc>
          <w:tcPr>
            <w:tcW w:w="416" w:type="pct"/>
            <w:tcBorders>
              <w:top w:val="nil"/>
              <w:left w:val="nil"/>
              <w:bottom w:val="single" w:sz="8" w:space="0" w:color="auto"/>
              <w:right w:val="single" w:sz="8" w:space="0" w:color="auto"/>
            </w:tcBorders>
            <w:shd w:val="clear" w:color="auto" w:fill="FFFFFF"/>
            <w:noWrap/>
            <w:vAlign w:val="center"/>
          </w:tcPr>
          <w:p w14:paraId="70CEC7D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139.93</w:t>
            </w:r>
          </w:p>
        </w:tc>
        <w:tc>
          <w:tcPr>
            <w:tcW w:w="284" w:type="pct"/>
            <w:tcBorders>
              <w:top w:val="nil"/>
              <w:left w:val="nil"/>
              <w:bottom w:val="single" w:sz="8" w:space="0" w:color="auto"/>
              <w:right w:val="single" w:sz="8" w:space="0" w:color="auto"/>
            </w:tcBorders>
            <w:shd w:val="clear" w:color="auto" w:fill="FFFFFF"/>
            <w:noWrap/>
            <w:vAlign w:val="center"/>
          </w:tcPr>
          <w:p w14:paraId="47D6538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6.92</w:t>
            </w:r>
          </w:p>
        </w:tc>
        <w:tc>
          <w:tcPr>
            <w:tcW w:w="371" w:type="pct"/>
            <w:tcBorders>
              <w:top w:val="nil"/>
              <w:left w:val="nil"/>
              <w:bottom w:val="single" w:sz="8" w:space="0" w:color="auto"/>
              <w:right w:val="single" w:sz="8" w:space="0" w:color="auto"/>
            </w:tcBorders>
            <w:shd w:val="clear" w:color="auto" w:fill="FFFFFF"/>
            <w:noWrap/>
            <w:vAlign w:val="center"/>
          </w:tcPr>
          <w:p w14:paraId="044F782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8.60</w:t>
            </w:r>
          </w:p>
        </w:tc>
      </w:tr>
      <w:tr w:rsidR="00BD4A57" w14:paraId="19AD652A"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2402FB6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28</w:t>
            </w:r>
          </w:p>
        </w:tc>
        <w:tc>
          <w:tcPr>
            <w:tcW w:w="622" w:type="pct"/>
            <w:tcBorders>
              <w:top w:val="nil"/>
              <w:left w:val="nil"/>
              <w:bottom w:val="single" w:sz="8" w:space="0" w:color="auto"/>
              <w:right w:val="single" w:sz="8" w:space="0" w:color="auto"/>
            </w:tcBorders>
            <w:shd w:val="clear" w:color="auto" w:fill="FFFFFF"/>
            <w:noWrap/>
            <w:vAlign w:val="center"/>
          </w:tcPr>
          <w:p w14:paraId="2173DA1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SKUA-BG-28</w:t>
            </w:r>
          </w:p>
        </w:tc>
        <w:tc>
          <w:tcPr>
            <w:tcW w:w="288" w:type="pct"/>
            <w:tcBorders>
              <w:top w:val="nil"/>
              <w:left w:val="nil"/>
              <w:bottom w:val="single" w:sz="8" w:space="0" w:color="auto"/>
              <w:right w:val="single" w:sz="8" w:space="0" w:color="auto"/>
            </w:tcBorders>
            <w:shd w:val="clear" w:color="auto" w:fill="FFFFFF"/>
            <w:noWrap/>
            <w:vAlign w:val="center"/>
          </w:tcPr>
          <w:p w14:paraId="748364B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8.20</w:t>
            </w:r>
          </w:p>
        </w:tc>
        <w:tc>
          <w:tcPr>
            <w:tcW w:w="294" w:type="pct"/>
            <w:tcBorders>
              <w:top w:val="nil"/>
              <w:left w:val="nil"/>
              <w:bottom w:val="single" w:sz="8" w:space="0" w:color="auto"/>
              <w:right w:val="single" w:sz="8" w:space="0" w:color="auto"/>
            </w:tcBorders>
            <w:shd w:val="clear" w:color="auto" w:fill="FFFFFF"/>
            <w:noWrap/>
            <w:vAlign w:val="center"/>
          </w:tcPr>
          <w:p w14:paraId="6FBCE7E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10.47</w:t>
            </w:r>
          </w:p>
        </w:tc>
        <w:tc>
          <w:tcPr>
            <w:tcW w:w="323" w:type="pct"/>
            <w:tcBorders>
              <w:top w:val="nil"/>
              <w:left w:val="nil"/>
              <w:bottom w:val="single" w:sz="8" w:space="0" w:color="auto"/>
              <w:right w:val="single" w:sz="8" w:space="0" w:color="auto"/>
            </w:tcBorders>
            <w:shd w:val="clear" w:color="auto" w:fill="FFFFFF"/>
            <w:noWrap/>
            <w:vAlign w:val="center"/>
          </w:tcPr>
          <w:p w14:paraId="3D194DC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13.67</w:t>
            </w:r>
          </w:p>
        </w:tc>
        <w:tc>
          <w:tcPr>
            <w:tcW w:w="397" w:type="pct"/>
            <w:tcBorders>
              <w:top w:val="nil"/>
              <w:left w:val="nil"/>
              <w:bottom w:val="single" w:sz="8" w:space="0" w:color="auto"/>
              <w:right w:val="single" w:sz="8" w:space="0" w:color="auto"/>
            </w:tcBorders>
            <w:shd w:val="clear" w:color="auto" w:fill="FFFFFF"/>
            <w:noWrap/>
            <w:vAlign w:val="center"/>
          </w:tcPr>
          <w:p w14:paraId="0EC9A27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51.00</w:t>
            </w:r>
          </w:p>
        </w:tc>
        <w:tc>
          <w:tcPr>
            <w:tcW w:w="367" w:type="pct"/>
            <w:tcBorders>
              <w:top w:val="nil"/>
              <w:left w:val="nil"/>
              <w:bottom w:val="single" w:sz="8" w:space="0" w:color="auto"/>
              <w:right w:val="single" w:sz="8" w:space="0" w:color="auto"/>
            </w:tcBorders>
            <w:shd w:val="clear" w:color="auto" w:fill="FFFFFF"/>
            <w:noWrap/>
            <w:vAlign w:val="center"/>
          </w:tcPr>
          <w:p w14:paraId="68695FA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56.53</w:t>
            </w:r>
          </w:p>
        </w:tc>
        <w:tc>
          <w:tcPr>
            <w:tcW w:w="382" w:type="pct"/>
            <w:tcBorders>
              <w:top w:val="nil"/>
              <w:left w:val="nil"/>
              <w:bottom w:val="single" w:sz="8" w:space="0" w:color="auto"/>
              <w:right w:val="single" w:sz="8" w:space="0" w:color="auto"/>
            </w:tcBorders>
            <w:shd w:val="clear" w:color="auto" w:fill="FFFFFF"/>
            <w:noWrap/>
            <w:vAlign w:val="center"/>
          </w:tcPr>
          <w:p w14:paraId="2D886A8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55.47</w:t>
            </w:r>
          </w:p>
        </w:tc>
        <w:tc>
          <w:tcPr>
            <w:tcW w:w="371" w:type="pct"/>
            <w:tcBorders>
              <w:top w:val="nil"/>
              <w:left w:val="nil"/>
              <w:bottom w:val="single" w:sz="8" w:space="0" w:color="auto"/>
              <w:right w:val="single" w:sz="8" w:space="0" w:color="auto"/>
            </w:tcBorders>
            <w:shd w:val="clear" w:color="auto" w:fill="FFFFFF"/>
            <w:noWrap/>
            <w:vAlign w:val="center"/>
          </w:tcPr>
          <w:p w14:paraId="656ABDF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59.07</w:t>
            </w:r>
          </w:p>
        </w:tc>
        <w:tc>
          <w:tcPr>
            <w:tcW w:w="276" w:type="pct"/>
            <w:tcBorders>
              <w:top w:val="nil"/>
              <w:left w:val="nil"/>
              <w:bottom w:val="single" w:sz="8" w:space="0" w:color="auto"/>
              <w:right w:val="single" w:sz="8" w:space="0" w:color="auto"/>
            </w:tcBorders>
            <w:shd w:val="clear" w:color="auto" w:fill="FFFFFF"/>
            <w:noWrap/>
            <w:vAlign w:val="center"/>
          </w:tcPr>
          <w:p w14:paraId="4B06842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8.43</w:t>
            </w:r>
          </w:p>
        </w:tc>
        <w:tc>
          <w:tcPr>
            <w:tcW w:w="318" w:type="pct"/>
            <w:tcBorders>
              <w:top w:val="nil"/>
              <w:left w:val="nil"/>
              <w:bottom w:val="single" w:sz="8" w:space="0" w:color="auto"/>
              <w:right w:val="single" w:sz="8" w:space="0" w:color="auto"/>
            </w:tcBorders>
            <w:shd w:val="clear" w:color="auto" w:fill="FFFFFF"/>
            <w:noWrap/>
            <w:vAlign w:val="center"/>
          </w:tcPr>
          <w:p w14:paraId="540964D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74.80</w:t>
            </w:r>
          </w:p>
        </w:tc>
        <w:tc>
          <w:tcPr>
            <w:tcW w:w="416" w:type="pct"/>
            <w:tcBorders>
              <w:top w:val="nil"/>
              <w:left w:val="nil"/>
              <w:bottom w:val="single" w:sz="8" w:space="0" w:color="auto"/>
              <w:right w:val="single" w:sz="8" w:space="0" w:color="auto"/>
            </w:tcBorders>
            <w:shd w:val="clear" w:color="auto" w:fill="FFFFFF"/>
            <w:noWrap/>
            <w:vAlign w:val="center"/>
          </w:tcPr>
          <w:p w14:paraId="076EC30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142.73</w:t>
            </w:r>
          </w:p>
        </w:tc>
        <w:tc>
          <w:tcPr>
            <w:tcW w:w="284" w:type="pct"/>
            <w:tcBorders>
              <w:top w:val="nil"/>
              <w:left w:val="nil"/>
              <w:bottom w:val="single" w:sz="8" w:space="0" w:color="auto"/>
              <w:right w:val="single" w:sz="8" w:space="0" w:color="auto"/>
            </w:tcBorders>
            <w:shd w:val="clear" w:color="auto" w:fill="FFFFFF"/>
            <w:noWrap/>
            <w:vAlign w:val="center"/>
          </w:tcPr>
          <w:p w14:paraId="3F3BE5F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5.89</w:t>
            </w:r>
          </w:p>
        </w:tc>
        <w:tc>
          <w:tcPr>
            <w:tcW w:w="371" w:type="pct"/>
            <w:tcBorders>
              <w:top w:val="nil"/>
              <w:left w:val="nil"/>
              <w:bottom w:val="single" w:sz="8" w:space="0" w:color="auto"/>
              <w:right w:val="single" w:sz="8" w:space="0" w:color="auto"/>
            </w:tcBorders>
            <w:shd w:val="clear" w:color="auto" w:fill="FFFFFF"/>
            <w:noWrap/>
            <w:vAlign w:val="center"/>
          </w:tcPr>
          <w:p w14:paraId="77F1FE1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7.53</w:t>
            </w:r>
          </w:p>
        </w:tc>
      </w:tr>
      <w:tr w:rsidR="00BD4A57" w14:paraId="3331DF92"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2C0EC7B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29</w:t>
            </w:r>
          </w:p>
        </w:tc>
        <w:tc>
          <w:tcPr>
            <w:tcW w:w="622" w:type="pct"/>
            <w:tcBorders>
              <w:top w:val="nil"/>
              <w:left w:val="nil"/>
              <w:bottom w:val="single" w:sz="8" w:space="0" w:color="auto"/>
              <w:right w:val="single" w:sz="8" w:space="0" w:color="auto"/>
            </w:tcBorders>
            <w:shd w:val="clear" w:color="auto" w:fill="FFFFFF"/>
            <w:noWrap/>
            <w:vAlign w:val="center"/>
          </w:tcPr>
          <w:p w14:paraId="4E10679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SKUA-BG-29</w:t>
            </w:r>
          </w:p>
        </w:tc>
        <w:tc>
          <w:tcPr>
            <w:tcW w:w="288" w:type="pct"/>
            <w:tcBorders>
              <w:top w:val="nil"/>
              <w:left w:val="nil"/>
              <w:bottom w:val="single" w:sz="8" w:space="0" w:color="auto"/>
              <w:right w:val="single" w:sz="8" w:space="0" w:color="auto"/>
            </w:tcBorders>
            <w:shd w:val="clear" w:color="auto" w:fill="FFFFFF"/>
            <w:noWrap/>
            <w:vAlign w:val="center"/>
          </w:tcPr>
          <w:p w14:paraId="6662B07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5.47</w:t>
            </w:r>
          </w:p>
        </w:tc>
        <w:tc>
          <w:tcPr>
            <w:tcW w:w="294" w:type="pct"/>
            <w:tcBorders>
              <w:top w:val="nil"/>
              <w:left w:val="nil"/>
              <w:bottom w:val="single" w:sz="8" w:space="0" w:color="auto"/>
              <w:right w:val="single" w:sz="8" w:space="0" w:color="auto"/>
            </w:tcBorders>
            <w:shd w:val="clear" w:color="auto" w:fill="FFFFFF"/>
            <w:noWrap/>
            <w:vAlign w:val="center"/>
          </w:tcPr>
          <w:p w14:paraId="7319CB2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7.40</w:t>
            </w:r>
          </w:p>
        </w:tc>
        <w:tc>
          <w:tcPr>
            <w:tcW w:w="323" w:type="pct"/>
            <w:tcBorders>
              <w:top w:val="nil"/>
              <w:left w:val="nil"/>
              <w:bottom w:val="single" w:sz="8" w:space="0" w:color="auto"/>
              <w:right w:val="single" w:sz="8" w:space="0" w:color="auto"/>
            </w:tcBorders>
            <w:shd w:val="clear" w:color="auto" w:fill="FFFFFF"/>
            <w:noWrap/>
            <w:vAlign w:val="center"/>
          </w:tcPr>
          <w:p w14:paraId="3F93A14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20.27</w:t>
            </w:r>
          </w:p>
        </w:tc>
        <w:tc>
          <w:tcPr>
            <w:tcW w:w="397" w:type="pct"/>
            <w:tcBorders>
              <w:top w:val="nil"/>
              <w:left w:val="nil"/>
              <w:bottom w:val="single" w:sz="8" w:space="0" w:color="auto"/>
              <w:right w:val="single" w:sz="8" w:space="0" w:color="auto"/>
            </w:tcBorders>
            <w:shd w:val="clear" w:color="auto" w:fill="FFFFFF"/>
            <w:noWrap/>
            <w:vAlign w:val="center"/>
          </w:tcPr>
          <w:p w14:paraId="1D9E583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41.73</w:t>
            </w:r>
          </w:p>
        </w:tc>
        <w:tc>
          <w:tcPr>
            <w:tcW w:w="367" w:type="pct"/>
            <w:tcBorders>
              <w:top w:val="nil"/>
              <w:left w:val="nil"/>
              <w:bottom w:val="single" w:sz="8" w:space="0" w:color="auto"/>
              <w:right w:val="single" w:sz="8" w:space="0" w:color="auto"/>
            </w:tcBorders>
            <w:shd w:val="clear" w:color="auto" w:fill="FFFFFF"/>
            <w:noWrap/>
            <w:vAlign w:val="center"/>
          </w:tcPr>
          <w:p w14:paraId="5EAA02E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46.73</w:t>
            </w:r>
          </w:p>
        </w:tc>
        <w:tc>
          <w:tcPr>
            <w:tcW w:w="382" w:type="pct"/>
            <w:tcBorders>
              <w:top w:val="nil"/>
              <w:left w:val="nil"/>
              <w:bottom w:val="single" w:sz="8" w:space="0" w:color="auto"/>
              <w:right w:val="single" w:sz="8" w:space="0" w:color="auto"/>
            </w:tcBorders>
            <w:shd w:val="clear" w:color="auto" w:fill="FFFFFF"/>
            <w:noWrap/>
            <w:vAlign w:val="center"/>
          </w:tcPr>
          <w:p w14:paraId="3B3E2D1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45.53</w:t>
            </w:r>
          </w:p>
        </w:tc>
        <w:tc>
          <w:tcPr>
            <w:tcW w:w="371" w:type="pct"/>
            <w:tcBorders>
              <w:top w:val="nil"/>
              <w:left w:val="nil"/>
              <w:bottom w:val="single" w:sz="8" w:space="0" w:color="auto"/>
              <w:right w:val="single" w:sz="8" w:space="0" w:color="auto"/>
            </w:tcBorders>
            <w:shd w:val="clear" w:color="auto" w:fill="FFFFFF"/>
            <w:noWrap/>
            <w:vAlign w:val="center"/>
          </w:tcPr>
          <w:p w14:paraId="5B55792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49.87</w:t>
            </w:r>
          </w:p>
        </w:tc>
        <w:tc>
          <w:tcPr>
            <w:tcW w:w="276" w:type="pct"/>
            <w:tcBorders>
              <w:top w:val="nil"/>
              <w:left w:val="nil"/>
              <w:bottom w:val="single" w:sz="8" w:space="0" w:color="auto"/>
              <w:right w:val="single" w:sz="8" w:space="0" w:color="auto"/>
            </w:tcBorders>
            <w:shd w:val="clear" w:color="auto" w:fill="FFFFFF"/>
            <w:noWrap/>
            <w:vAlign w:val="center"/>
          </w:tcPr>
          <w:p w14:paraId="791632F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7.53</w:t>
            </w:r>
          </w:p>
        </w:tc>
        <w:tc>
          <w:tcPr>
            <w:tcW w:w="318" w:type="pct"/>
            <w:tcBorders>
              <w:top w:val="nil"/>
              <w:left w:val="nil"/>
              <w:bottom w:val="single" w:sz="8" w:space="0" w:color="auto"/>
              <w:right w:val="single" w:sz="8" w:space="0" w:color="auto"/>
            </w:tcBorders>
            <w:shd w:val="clear" w:color="auto" w:fill="FFFFFF"/>
            <w:noWrap/>
            <w:vAlign w:val="center"/>
          </w:tcPr>
          <w:p w14:paraId="63AE57D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70.53</w:t>
            </w:r>
          </w:p>
        </w:tc>
        <w:tc>
          <w:tcPr>
            <w:tcW w:w="416" w:type="pct"/>
            <w:tcBorders>
              <w:top w:val="nil"/>
              <w:left w:val="nil"/>
              <w:bottom w:val="single" w:sz="8" w:space="0" w:color="auto"/>
              <w:right w:val="single" w:sz="8" w:space="0" w:color="auto"/>
            </w:tcBorders>
            <w:shd w:val="clear" w:color="auto" w:fill="FFFFFF"/>
            <w:noWrap/>
            <w:vAlign w:val="center"/>
          </w:tcPr>
          <w:p w14:paraId="326BD35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136.67</w:t>
            </w:r>
          </w:p>
        </w:tc>
        <w:tc>
          <w:tcPr>
            <w:tcW w:w="284" w:type="pct"/>
            <w:tcBorders>
              <w:top w:val="nil"/>
              <w:left w:val="nil"/>
              <w:bottom w:val="single" w:sz="8" w:space="0" w:color="auto"/>
              <w:right w:val="single" w:sz="8" w:space="0" w:color="auto"/>
            </w:tcBorders>
            <w:shd w:val="clear" w:color="auto" w:fill="FFFFFF"/>
            <w:noWrap/>
            <w:vAlign w:val="center"/>
          </w:tcPr>
          <w:p w14:paraId="6D98092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7.85</w:t>
            </w:r>
          </w:p>
        </w:tc>
        <w:tc>
          <w:tcPr>
            <w:tcW w:w="371" w:type="pct"/>
            <w:tcBorders>
              <w:top w:val="nil"/>
              <w:left w:val="nil"/>
              <w:bottom w:val="single" w:sz="8" w:space="0" w:color="auto"/>
              <w:right w:val="single" w:sz="8" w:space="0" w:color="auto"/>
            </w:tcBorders>
            <w:shd w:val="clear" w:color="auto" w:fill="FFFFFF"/>
            <w:noWrap/>
            <w:vAlign w:val="center"/>
          </w:tcPr>
          <w:p w14:paraId="7CA3CE6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9.20</w:t>
            </w:r>
          </w:p>
        </w:tc>
      </w:tr>
      <w:tr w:rsidR="00BD4A57" w14:paraId="70E2B8D5"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1B5AA6A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30</w:t>
            </w:r>
          </w:p>
        </w:tc>
        <w:tc>
          <w:tcPr>
            <w:tcW w:w="622" w:type="pct"/>
            <w:tcBorders>
              <w:top w:val="nil"/>
              <w:left w:val="nil"/>
              <w:bottom w:val="single" w:sz="8" w:space="0" w:color="auto"/>
              <w:right w:val="single" w:sz="8" w:space="0" w:color="auto"/>
            </w:tcBorders>
            <w:shd w:val="clear" w:color="auto" w:fill="FFFFFF"/>
            <w:noWrap/>
            <w:vAlign w:val="center"/>
          </w:tcPr>
          <w:p w14:paraId="7FB81A7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SKUA-BG-30</w:t>
            </w:r>
          </w:p>
        </w:tc>
        <w:tc>
          <w:tcPr>
            <w:tcW w:w="288" w:type="pct"/>
            <w:tcBorders>
              <w:top w:val="nil"/>
              <w:left w:val="nil"/>
              <w:bottom w:val="single" w:sz="8" w:space="0" w:color="auto"/>
              <w:right w:val="single" w:sz="8" w:space="0" w:color="auto"/>
            </w:tcBorders>
            <w:shd w:val="clear" w:color="auto" w:fill="FFFFFF"/>
            <w:noWrap/>
            <w:vAlign w:val="center"/>
          </w:tcPr>
          <w:p w14:paraId="54DD856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6.47</w:t>
            </w:r>
          </w:p>
        </w:tc>
        <w:tc>
          <w:tcPr>
            <w:tcW w:w="294" w:type="pct"/>
            <w:tcBorders>
              <w:top w:val="nil"/>
              <w:left w:val="nil"/>
              <w:bottom w:val="single" w:sz="8" w:space="0" w:color="auto"/>
              <w:right w:val="single" w:sz="8" w:space="0" w:color="auto"/>
            </w:tcBorders>
            <w:shd w:val="clear" w:color="auto" w:fill="FFFFFF"/>
            <w:noWrap/>
            <w:vAlign w:val="center"/>
          </w:tcPr>
          <w:p w14:paraId="51549A3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9.53</w:t>
            </w:r>
          </w:p>
        </w:tc>
        <w:tc>
          <w:tcPr>
            <w:tcW w:w="323" w:type="pct"/>
            <w:tcBorders>
              <w:top w:val="nil"/>
              <w:left w:val="nil"/>
              <w:bottom w:val="single" w:sz="8" w:space="0" w:color="auto"/>
              <w:right w:val="single" w:sz="8" w:space="0" w:color="auto"/>
            </w:tcBorders>
            <w:shd w:val="clear" w:color="auto" w:fill="FFFFFF"/>
            <w:noWrap/>
            <w:vAlign w:val="center"/>
          </w:tcPr>
          <w:p w14:paraId="35ACEDD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18.27</w:t>
            </w:r>
          </w:p>
        </w:tc>
        <w:tc>
          <w:tcPr>
            <w:tcW w:w="397" w:type="pct"/>
            <w:tcBorders>
              <w:top w:val="nil"/>
              <w:left w:val="nil"/>
              <w:bottom w:val="single" w:sz="8" w:space="0" w:color="auto"/>
              <w:right w:val="single" w:sz="8" w:space="0" w:color="auto"/>
            </w:tcBorders>
            <w:shd w:val="clear" w:color="auto" w:fill="FFFFFF"/>
            <w:noWrap/>
            <w:vAlign w:val="center"/>
          </w:tcPr>
          <w:p w14:paraId="462E5F3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45.67</w:t>
            </w:r>
          </w:p>
        </w:tc>
        <w:tc>
          <w:tcPr>
            <w:tcW w:w="367" w:type="pct"/>
            <w:tcBorders>
              <w:top w:val="nil"/>
              <w:left w:val="nil"/>
              <w:bottom w:val="single" w:sz="8" w:space="0" w:color="auto"/>
              <w:right w:val="single" w:sz="8" w:space="0" w:color="auto"/>
            </w:tcBorders>
            <w:shd w:val="clear" w:color="auto" w:fill="FFFFFF"/>
            <w:noWrap/>
            <w:vAlign w:val="center"/>
          </w:tcPr>
          <w:p w14:paraId="7C07038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51.13</w:t>
            </w:r>
          </w:p>
        </w:tc>
        <w:tc>
          <w:tcPr>
            <w:tcW w:w="382" w:type="pct"/>
            <w:tcBorders>
              <w:top w:val="nil"/>
              <w:left w:val="nil"/>
              <w:bottom w:val="single" w:sz="8" w:space="0" w:color="auto"/>
              <w:right w:val="single" w:sz="8" w:space="0" w:color="auto"/>
            </w:tcBorders>
            <w:shd w:val="clear" w:color="auto" w:fill="FFFFFF"/>
            <w:noWrap/>
            <w:vAlign w:val="center"/>
          </w:tcPr>
          <w:p w14:paraId="341FA11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50.27</w:t>
            </w:r>
          </w:p>
        </w:tc>
        <w:tc>
          <w:tcPr>
            <w:tcW w:w="371" w:type="pct"/>
            <w:tcBorders>
              <w:top w:val="nil"/>
              <w:left w:val="nil"/>
              <w:bottom w:val="single" w:sz="8" w:space="0" w:color="auto"/>
              <w:right w:val="single" w:sz="8" w:space="0" w:color="auto"/>
            </w:tcBorders>
            <w:shd w:val="clear" w:color="auto" w:fill="FFFFFF"/>
            <w:noWrap/>
            <w:vAlign w:val="center"/>
          </w:tcPr>
          <w:p w14:paraId="3C73049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55.20</w:t>
            </w:r>
          </w:p>
        </w:tc>
        <w:tc>
          <w:tcPr>
            <w:tcW w:w="276" w:type="pct"/>
            <w:tcBorders>
              <w:top w:val="nil"/>
              <w:left w:val="nil"/>
              <w:bottom w:val="single" w:sz="8" w:space="0" w:color="auto"/>
              <w:right w:val="single" w:sz="8" w:space="0" w:color="auto"/>
            </w:tcBorders>
            <w:shd w:val="clear" w:color="auto" w:fill="FFFFFF"/>
            <w:noWrap/>
            <w:vAlign w:val="center"/>
          </w:tcPr>
          <w:p w14:paraId="2383A83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10.63</w:t>
            </w:r>
          </w:p>
        </w:tc>
        <w:tc>
          <w:tcPr>
            <w:tcW w:w="318" w:type="pct"/>
            <w:tcBorders>
              <w:top w:val="nil"/>
              <w:left w:val="nil"/>
              <w:bottom w:val="single" w:sz="8" w:space="0" w:color="auto"/>
              <w:right w:val="single" w:sz="8" w:space="0" w:color="auto"/>
            </w:tcBorders>
            <w:shd w:val="clear" w:color="auto" w:fill="FFFFFF"/>
            <w:noWrap/>
            <w:vAlign w:val="center"/>
          </w:tcPr>
          <w:p w14:paraId="0CD80E0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68.67</w:t>
            </w:r>
          </w:p>
        </w:tc>
        <w:tc>
          <w:tcPr>
            <w:tcW w:w="416" w:type="pct"/>
            <w:tcBorders>
              <w:top w:val="nil"/>
              <w:left w:val="nil"/>
              <w:bottom w:val="single" w:sz="8" w:space="0" w:color="auto"/>
              <w:right w:val="single" w:sz="8" w:space="0" w:color="auto"/>
            </w:tcBorders>
            <w:shd w:val="clear" w:color="auto" w:fill="FFFFFF"/>
            <w:noWrap/>
            <w:vAlign w:val="center"/>
          </w:tcPr>
          <w:p w14:paraId="579F258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142.73</w:t>
            </w:r>
          </w:p>
        </w:tc>
        <w:tc>
          <w:tcPr>
            <w:tcW w:w="284" w:type="pct"/>
            <w:tcBorders>
              <w:top w:val="nil"/>
              <w:left w:val="nil"/>
              <w:bottom w:val="single" w:sz="8" w:space="0" w:color="auto"/>
              <w:right w:val="single" w:sz="8" w:space="0" w:color="auto"/>
            </w:tcBorders>
            <w:shd w:val="clear" w:color="auto" w:fill="FFFFFF"/>
            <w:noWrap/>
            <w:vAlign w:val="center"/>
          </w:tcPr>
          <w:p w14:paraId="0F6F264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6.58</w:t>
            </w:r>
          </w:p>
        </w:tc>
        <w:tc>
          <w:tcPr>
            <w:tcW w:w="371" w:type="pct"/>
            <w:tcBorders>
              <w:top w:val="nil"/>
              <w:left w:val="nil"/>
              <w:bottom w:val="single" w:sz="8" w:space="0" w:color="auto"/>
              <w:right w:val="single" w:sz="8" w:space="0" w:color="auto"/>
            </w:tcBorders>
            <w:shd w:val="clear" w:color="auto" w:fill="FFFFFF"/>
            <w:noWrap/>
            <w:vAlign w:val="center"/>
          </w:tcPr>
          <w:p w14:paraId="361C25C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10.20</w:t>
            </w:r>
          </w:p>
        </w:tc>
      </w:tr>
      <w:tr w:rsidR="00BD4A57" w14:paraId="1EBB3FA5"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44D9A64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31</w:t>
            </w:r>
          </w:p>
        </w:tc>
        <w:tc>
          <w:tcPr>
            <w:tcW w:w="622" w:type="pct"/>
            <w:tcBorders>
              <w:top w:val="nil"/>
              <w:left w:val="nil"/>
              <w:bottom w:val="single" w:sz="8" w:space="0" w:color="auto"/>
              <w:right w:val="single" w:sz="8" w:space="0" w:color="auto"/>
            </w:tcBorders>
            <w:shd w:val="clear" w:color="auto" w:fill="FFFFFF"/>
            <w:noWrap/>
            <w:vAlign w:val="center"/>
          </w:tcPr>
          <w:p w14:paraId="6CCD0F5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SKUA-BG-31</w:t>
            </w:r>
          </w:p>
        </w:tc>
        <w:tc>
          <w:tcPr>
            <w:tcW w:w="288" w:type="pct"/>
            <w:tcBorders>
              <w:top w:val="nil"/>
              <w:left w:val="nil"/>
              <w:bottom w:val="single" w:sz="8" w:space="0" w:color="auto"/>
              <w:right w:val="single" w:sz="8" w:space="0" w:color="auto"/>
            </w:tcBorders>
            <w:shd w:val="clear" w:color="auto" w:fill="FFFFFF"/>
            <w:noWrap/>
            <w:vAlign w:val="center"/>
          </w:tcPr>
          <w:p w14:paraId="11D3629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8.20</w:t>
            </w:r>
          </w:p>
        </w:tc>
        <w:tc>
          <w:tcPr>
            <w:tcW w:w="294" w:type="pct"/>
            <w:tcBorders>
              <w:top w:val="nil"/>
              <w:left w:val="nil"/>
              <w:bottom w:val="single" w:sz="8" w:space="0" w:color="auto"/>
              <w:right w:val="single" w:sz="8" w:space="0" w:color="auto"/>
            </w:tcBorders>
            <w:shd w:val="clear" w:color="auto" w:fill="FFFFFF"/>
            <w:noWrap/>
            <w:vAlign w:val="center"/>
          </w:tcPr>
          <w:p w14:paraId="757AF66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12.20</w:t>
            </w:r>
          </w:p>
        </w:tc>
        <w:tc>
          <w:tcPr>
            <w:tcW w:w="323" w:type="pct"/>
            <w:tcBorders>
              <w:top w:val="nil"/>
              <w:left w:val="nil"/>
              <w:bottom w:val="single" w:sz="8" w:space="0" w:color="auto"/>
              <w:right w:val="single" w:sz="8" w:space="0" w:color="auto"/>
            </w:tcBorders>
            <w:shd w:val="clear" w:color="auto" w:fill="FFFFFF"/>
            <w:noWrap/>
            <w:vAlign w:val="center"/>
          </w:tcPr>
          <w:p w14:paraId="094ABCC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13.73</w:t>
            </w:r>
          </w:p>
        </w:tc>
        <w:tc>
          <w:tcPr>
            <w:tcW w:w="397" w:type="pct"/>
            <w:tcBorders>
              <w:top w:val="nil"/>
              <w:left w:val="nil"/>
              <w:bottom w:val="single" w:sz="8" w:space="0" w:color="auto"/>
              <w:right w:val="single" w:sz="8" w:space="0" w:color="auto"/>
            </w:tcBorders>
            <w:shd w:val="clear" w:color="auto" w:fill="FFFFFF"/>
            <w:noWrap/>
            <w:vAlign w:val="center"/>
          </w:tcPr>
          <w:p w14:paraId="133A157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50.73</w:t>
            </w:r>
          </w:p>
        </w:tc>
        <w:tc>
          <w:tcPr>
            <w:tcW w:w="367" w:type="pct"/>
            <w:tcBorders>
              <w:top w:val="nil"/>
              <w:left w:val="nil"/>
              <w:bottom w:val="single" w:sz="8" w:space="0" w:color="auto"/>
              <w:right w:val="single" w:sz="8" w:space="0" w:color="auto"/>
            </w:tcBorders>
            <w:shd w:val="clear" w:color="auto" w:fill="FFFFFF"/>
            <w:noWrap/>
            <w:vAlign w:val="center"/>
          </w:tcPr>
          <w:p w14:paraId="3656158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55.67</w:t>
            </w:r>
          </w:p>
        </w:tc>
        <w:tc>
          <w:tcPr>
            <w:tcW w:w="382" w:type="pct"/>
            <w:tcBorders>
              <w:top w:val="nil"/>
              <w:left w:val="nil"/>
              <w:bottom w:val="single" w:sz="8" w:space="0" w:color="auto"/>
              <w:right w:val="single" w:sz="8" w:space="0" w:color="auto"/>
            </w:tcBorders>
            <w:shd w:val="clear" w:color="auto" w:fill="FFFFFF"/>
            <w:noWrap/>
            <w:vAlign w:val="center"/>
          </w:tcPr>
          <w:p w14:paraId="1F85993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54.53</w:t>
            </w:r>
          </w:p>
        </w:tc>
        <w:tc>
          <w:tcPr>
            <w:tcW w:w="371" w:type="pct"/>
            <w:tcBorders>
              <w:top w:val="nil"/>
              <w:left w:val="nil"/>
              <w:bottom w:val="single" w:sz="8" w:space="0" w:color="auto"/>
              <w:right w:val="single" w:sz="8" w:space="0" w:color="auto"/>
            </w:tcBorders>
            <w:shd w:val="clear" w:color="auto" w:fill="FFFFFF"/>
            <w:noWrap/>
            <w:vAlign w:val="center"/>
          </w:tcPr>
          <w:p w14:paraId="6353A86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59.73</w:t>
            </w:r>
          </w:p>
        </w:tc>
        <w:tc>
          <w:tcPr>
            <w:tcW w:w="276" w:type="pct"/>
            <w:tcBorders>
              <w:top w:val="nil"/>
              <w:left w:val="nil"/>
              <w:bottom w:val="single" w:sz="8" w:space="0" w:color="auto"/>
              <w:right w:val="single" w:sz="8" w:space="0" w:color="auto"/>
            </w:tcBorders>
            <w:shd w:val="clear" w:color="auto" w:fill="FFFFFF"/>
            <w:noWrap/>
            <w:vAlign w:val="center"/>
          </w:tcPr>
          <w:p w14:paraId="1B702D9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10.42</w:t>
            </w:r>
          </w:p>
        </w:tc>
        <w:tc>
          <w:tcPr>
            <w:tcW w:w="318" w:type="pct"/>
            <w:tcBorders>
              <w:top w:val="nil"/>
              <w:left w:val="nil"/>
              <w:bottom w:val="single" w:sz="8" w:space="0" w:color="auto"/>
              <w:right w:val="single" w:sz="8" w:space="0" w:color="auto"/>
            </w:tcBorders>
            <w:shd w:val="clear" w:color="auto" w:fill="FFFFFF"/>
            <w:noWrap/>
            <w:vAlign w:val="center"/>
          </w:tcPr>
          <w:p w14:paraId="3991E03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78.73</w:t>
            </w:r>
          </w:p>
        </w:tc>
        <w:tc>
          <w:tcPr>
            <w:tcW w:w="416" w:type="pct"/>
            <w:tcBorders>
              <w:top w:val="nil"/>
              <w:left w:val="nil"/>
              <w:bottom w:val="single" w:sz="8" w:space="0" w:color="auto"/>
              <w:right w:val="single" w:sz="8" w:space="0" w:color="auto"/>
            </w:tcBorders>
            <w:shd w:val="clear" w:color="auto" w:fill="FFFFFF"/>
            <w:noWrap/>
            <w:vAlign w:val="center"/>
          </w:tcPr>
          <w:p w14:paraId="2C532FB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140.07</w:t>
            </w:r>
          </w:p>
        </w:tc>
        <w:tc>
          <w:tcPr>
            <w:tcW w:w="284" w:type="pct"/>
            <w:tcBorders>
              <w:top w:val="nil"/>
              <w:left w:val="nil"/>
              <w:bottom w:val="single" w:sz="8" w:space="0" w:color="auto"/>
              <w:right w:val="single" w:sz="8" w:space="0" w:color="auto"/>
            </w:tcBorders>
            <w:shd w:val="clear" w:color="auto" w:fill="FFFFFF"/>
            <w:noWrap/>
            <w:vAlign w:val="center"/>
          </w:tcPr>
          <w:p w14:paraId="0E5B416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5.74</w:t>
            </w:r>
          </w:p>
        </w:tc>
        <w:tc>
          <w:tcPr>
            <w:tcW w:w="371" w:type="pct"/>
            <w:tcBorders>
              <w:top w:val="nil"/>
              <w:left w:val="nil"/>
              <w:bottom w:val="single" w:sz="8" w:space="0" w:color="auto"/>
              <w:right w:val="single" w:sz="8" w:space="0" w:color="auto"/>
            </w:tcBorders>
            <w:shd w:val="clear" w:color="auto" w:fill="FFFFFF"/>
            <w:noWrap/>
            <w:vAlign w:val="center"/>
          </w:tcPr>
          <w:p w14:paraId="5DE7BFF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6.40</w:t>
            </w:r>
          </w:p>
        </w:tc>
      </w:tr>
      <w:tr w:rsidR="00BD4A57" w14:paraId="467A52A3"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10854E2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w:t>
            </w:r>
          </w:p>
        </w:tc>
        <w:tc>
          <w:tcPr>
            <w:tcW w:w="622" w:type="pct"/>
            <w:tcBorders>
              <w:top w:val="nil"/>
              <w:left w:val="nil"/>
              <w:bottom w:val="single" w:sz="8" w:space="0" w:color="auto"/>
              <w:right w:val="single" w:sz="8" w:space="0" w:color="auto"/>
            </w:tcBorders>
            <w:shd w:val="clear" w:color="auto" w:fill="FFFFFF"/>
            <w:noWrap/>
            <w:vAlign w:val="center"/>
          </w:tcPr>
          <w:p w14:paraId="6514AE6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SKUA-BG-32</w:t>
            </w:r>
          </w:p>
        </w:tc>
        <w:tc>
          <w:tcPr>
            <w:tcW w:w="288" w:type="pct"/>
            <w:tcBorders>
              <w:top w:val="nil"/>
              <w:left w:val="nil"/>
              <w:bottom w:val="single" w:sz="8" w:space="0" w:color="auto"/>
              <w:right w:val="single" w:sz="8" w:space="0" w:color="auto"/>
            </w:tcBorders>
            <w:shd w:val="clear" w:color="auto" w:fill="FFFFFF"/>
            <w:noWrap/>
            <w:vAlign w:val="center"/>
          </w:tcPr>
          <w:p w14:paraId="6574472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8.27</w:t>
            </w:r>
          </w:p>
        </w:tc>
        <w:tc>
          <w:tcPr>
            <w:tcW w:w="294" w:type="pct"/>
            <w:tcBorders>
              <w:top w:val="nil"/>
              <w:left w:val="nil"/>
              <w:bottom w:val="single" w:sz="8" w:space="0" w:color="auto"/>
              <w:right w:val="single" w:sz="8" w:space="0" w:color="auto"/>
            </w:tcBorders>
            <w:shd w:val="clear" w:color="auto" w:fill="FFFFFF"/>
            <w:noWrap/>
            <w:vAlign w:val="center"/>
          </w:tcPr>
          <w:p w14:paraId="38DAFF9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11.20</w:t>
            </w:r>
          </w:p>
        </w:tc>
        <w:tc>
          <w:tcPr>
            <w:tcW w:w="323" w:type="pct"/>
            <w:tcBorders>
              <w:top w:val="nil"/>
              <w:left w:val="nil"/>
              <w:bottom w:val="single" w:sz="8" w:space="0" w:color="auto"/>
              <w:right w:val="single" w:sz="8" w:space="0" w:color="auto"/>
            </w:tcBorders>
            <w:shd w:val="clear" w:color="auto" w:fill="FFFFFF"/>
            <w:noWrap/>
            <w:vAlign w:val="center"/>
          </w:tcPr>
          <w:p w14:paraId="448CC5F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12.20</w:t>
            </w:r>
          </w:p>
        </w:tc>
        <w:tc>
          <w:tcPr>
            <w:tcW w:w="397" w:type="pct"/>
            <w:tcBorders>
              <w:top w:val="nil"/>
              <w:left w:val="nil"/>
              <w:bottom w:val="single" w:sz="8" w:space="0" w:color="auto"/>
              <w:right w:val="single" w:sz="8" w:space="0" w:color="auto"/>
            </w:tcBorders>
            <w:shd w:val="clear" w:color="auto" w:fill="FFFFFF"/>
            <w:noWrap/>
            <w:vAlign w:val="center"/>
          </w:tcPr>
          <w:p w14:paraId="679424D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49.73</w:t>
            </w:r>
          </w:p>
        </w:tc>
        <w:tc>
          <w:tcPr>
            <w:tcW w:w="367" w:type="pct"/>
            <w:tcBorders>
              <w:top w:val="nil"/>
              <w:left w:val="nil"/>
              <w:bottom w:val="single" w:sz="8" w:space="0" w:color="auto"/>
              <w:right w:val="single" w:sz="8" w:space="0" w:color="auto"/>
            </w:tcBorders>
            <w:shd w:val="clear" w:color="auto" w:fill="FFFFFF"/>
            <w:noWrap/>
            <w:vAlign w:val="center"/>
          </w:tcPr>
          <w:p w14:paraId="39574E1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55.07</w:t>
            </w:r>
          </w:p>
        </w:tc>
        <w:tc>
          <w:tcPr>
            <w:tcW w:w="382" w:type="pct"/>
            <w:tcBorders>
              <w:top w:val="nil"/>
              <w:left w:val="nil"/>
              <w:bottom w:val="single" w:sz="8" w:space="0" w:color="auto"/>
              <w:right w:val="single" w:sz="8" w:space="0" w:color="auto"/>
            </w:tcBorders>
            <w:shd w:val="clear" w:color="auto" w:fill="FFFFFF"/>
            <w:noWrap/>
            <w:vAlign w:val="center"/>
          </w:tcPr>
          <w:p w14:paraId="655A877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54.53</w:t>
            </w:r>
          </w:p>
        </w:tc>
        <w:tc>
          <w:tcPr>
            <w:tcW w:w="371" w:type="pct"/>
            <w:tcBorders>
              <w:top w:val="nil"/>
              <w:left w:val="nil"/>
              <w:bottom w:val="single" w:sz="8" w:space="0" w:color="auto"/>
              <w:right w:val="single" w:sz="8" w:space="0" w:color="auto"/>
            </w:tcBorders>
            <w:shd w:val="clear" w:color="auto" w:fill="FFFFFF"/>
            <w:noWrap/>
            <w:vAlign w:val="center"/>
          </w:tcPr>
          <w:p w14:paraId="5D0CB1C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59.13</w:t>
            </w:r>
          </w:p>
        </w:tc>
        <w:tc>
          <w:tcPr>
            <w:tcW w:w="276" w:type="pct"/>
            <w:tcBorders>
              <w:top w:val="nil"/>
              <w:left w:val="nil"/>
              <w:bottom w:val="single" w:sz="8" w:space="0" w:color="auto"/>
              <w:right w:val="single" w:sz="8" w:space="0" w:color="auto"/>
            </w:tcBorders>
            <w:shd w:val="clear" w:color="auto" w:fill="FFFFFF"/>
            <w:noWrap/>
            <w:vAlign w:val="center"/>
          </w:tcPr>
          <w:p w14:paraId="4B0D2AA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7.50</w:t>
            </w:r>
          </w:p>
        </w:tc>
        <w:tc>
          <w:tcPr>
            <w:tcW w:w="318" w:type="pct"/>
            <w:tcBorders>
              <w:top w:val="nil"/>
              <w:left w:val="nil"/>
              <w:bottom w:val="single" w:sz="8" w:space="0" w:color="auto"/>
              <w:right w:val="single" w:sz="8" w:space="0" w:color="auto"/>
            </w:tcBorders>
            <w:shd w:val="clear" w:color="auto" w:fill="FFFFFF"/>
            <w:noWrap/>
            <w:vAlign w:val="center"/>
          </w:tcPr>
          <w:p w14:paraId="532A698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74.93</w:t>
            </w:r>
          </w:p>
        </w:tc>
        <w:tc>
          <w:tcPr>
            <w:tcW w:w="416" w:type="pct"/>
            <w:tcBorders>
              <w:top w:val="nil"/>
              <w:left w:val="nil"/>
              <w:bottom w:val="single" w:sz="8" w:space="0" w:color="auto"/>
              <w:right w:val="single" w:sz="8" w:space="0" w:color="auto"/>
            </w:tcBorders>
            <w:shd w:val="clear" w:color="auto" w:fill="FFFFFF"/>
            <w:noWrap/>
            <w:vAlign w:val="center"/>
          </w:tcPr>
          <w:p w14:paraId="1D1FAC4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142.73</w:t>
            </w:r>
          </w:p>
        </w:tc>
        <w:tc>
          <w:tcPr>
            <w:tcW w:w="284" w:type="pct"/>
            <w:tcBorders>
              <w:top w:val="nil"/>
              <w:left w:val="nil"/>
              <w:bottom w:val="single" w:sz="8" w:space="0" w:color="auto"/>
              <w:right w:val="single" w:sz="8" w:space="0" w:color="auto"/>
            </w:tcBorders>
            <w:shd w:val="clear" w:color="auto" w:fill="FFFFFF"/>
            <w:noWrap/>
            <w:vAlign w:val="center"/>
          </w:tcPr>
          <w:p w14:paraId="6321BF4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5.83</w:t>
            </w:r>
          </w:p>
        </w:tc>
        <w:tc>
          <w:tcPr>
            <w:tcW w:w="371" w:type="pct"/>
            <w:tcBorders>
              <w:top w:val="nil"/>
              <w:left w:val="nil"/>
              <w:bottom w:val="single" w:sz="8" w:space="0" w:color="auto"/>
              <w:right w:val="single" w:sz="8" w:space="0" w:color="auto"/>
            </w:tcBorders>
            <w:shd w:val="clear" w:color="auto" w:fill="FFFFFF"/>
            <w:noWrap/>
            <w:vAlign w:val="center"/>
          </w:tcPr>
          <w:p w14:paraId="20B4785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4.20</w:t>
            </w:r>
          </w:p>
        </w:tc>
      </w:tr>
      <w:tr w:rsidR="00BD4A57" w14:paraId="79188551"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5DC122A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33</w:t>
            </w:r>
          </w:p>
        </w:tc>
        <w:tc>
          <w:tcPr>
            <w:tcW w:w="622" w:type="pct"/>
            <w:tcBorders>
              <w:top w:val="nil"/>
              <w:left w:val="nil"/>
              <w:bottom w:val="single" w:sz="8" w:space="0" w:color="auto"/>
              <w:right w:val="single" w:sz="8" w:space="0" w:color="auto"/>
            </w:tcBorders>
            <w:shd w:val="clear" w:color="auto" w:fill="FFFFFF"/>
            <w:noWrap/>
            <w:vAlign w:val="center"/>
          </w:tcPr>
          <w:p w14:paraId="555B995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SKUA-BG-33</w:t>
            </w:r>
          </w:p>
        </w:tc>
        <w:tc>
          <w:tcPr>
            <w:tcW w:w="288" w:type="pct"/>
            <w:tcBorders>
              <w:top w:val="nil"/>
              <w:left w:val="nil"/>
              <w:bottom w:val="single" w:sz="8" w:space="0" w:color="auto"/>
              <w:right w:val="single" w:sz="8" w:space="0" w:color="auto"/>
            </w:tcBorders>
            <w:shd w:val="clear" w:color="auto" w:fill="FFFFFF"/>
            <w:noWrap/>
            <w:vAlign w:val="center"/>
          </w:tcPr>
          <w:p w14:paraId="36177B2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7.20</w:t>
            </w:r>
          </w:p>
        </w:tc>
        <w:tc>
          <w:tcPr>
            <w:tcW w:w="294" w:type="pct"/>
            <w:tcBorders>
              <w:top w:val="nil"/>
              <w:left w:val="nil"/>
              <w:bottom w:val="single" w:sz="8" w:space="0" w:color="auto"/>
              <w:right w:val="single" w:sz="8" w:space="0" w:color="auto"/>
            </w:tcBorders>
            <w:shd w:val="clear" w:color="auto" w:fill="FFFFFF"/>
            <w:noWrap/>
            <w:vAlign w:val="center"/>
          </w:tcPr>
          <w:p w14:paraId="3DDD208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9.53</w:t>
            </w:r>
          </w:p>
        </w:tc>
        <w:tc>
          <w:tcPr>
            <w:tcW w:w="323" w:type="pct"/>
            <w:tcBorders>
              <w:top w:val="nil"/>
              <w:left w:val="nil"/>
              <w:bottom w:val="single" w:sz="8" w:space="0" w:color="auto"/>
              <w:right w:val="single" w:sz="8" w:space="0" w:color="auto"/>
            </w:tcBorders>
            <w:shd w:val="clear" w:color="auto" w:fill="FFFFFF"/>
            <w:noWrap/>
            <w:vAlign w:val="center"/>
          </w:tcPr>
          <w:p w14:paraId="673590D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15.13</w:t>
            </w:r>
          </w:p>
        </w:tc>
        <w:tc>
          <w:tcPr>
            <w:tcW w:w="397" w:type="pct"/>
            <w:tcBorders>
              <w:top w:val="nil"/>
              <w:left w:val="nil"/>
              <w:bottom w:val="single" w:sz="8" w:space="0" w:color="auto"/>
              <w:right w:val="single" w:sz="8" w:space="0" w:color="auto"/>
            </w:tcBorders>
            <w:shd w:val="clear" w:color="auto" w:fill="FFFFFF"/>
            <w:noWrap/>
            <w:vAlign w:val="center"/>
          </w:tcPr>
          <w:p w14:paraId="0D0271F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47.73</w:t>
            </w:r>
          </w:p>
        </w:tc>
        <w:tc>
          <w:tcPr>
            <w:tcW w:w="367" w:type="pct"/>
            <w:tcBorders>
              <w:top w:val="nil"/>
              <w:left w:val="nil"/>
              <w:bottom w:val="single" w:sz="8" w:space="0" w:color="auto"/>
              <w:right w:val="single" w:sz="8" w:space="0" w:color="auto"/>
            </w:tcBorders>
            <w:shd w:val="clear" w:color="auto" w:fill="FFFFFF"/>
            <w:noWrap/>
            <w:vAlign w:val="center"/>
          </w:tcPr>
          <w:p w14:paraId="31DB76E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52.60</w:t>
            </w:r>
          </w:p>
        </w:tc>
        <w:tc>
          <w:tcPr>
            <w:tcW w:w="382" w:type="pct"/>
            <w:tcBorders>
              <w:top w:val="nil"/>
              <w:left w:val="nil"/>
              <w:bottom w:val="single" w:sz="8" w:space="0" w:color="auto"/>
              <w:right w:val="single" w:sz="8" w:space="0" w:color="auto"/>
            </w:tcBorders>
            <w:shd w:val="clear" w:color="auto" w:fill="FFFFFF"/>
            <w:noWrap/>
            <w:vAlign w:val="center"/>
          </w:tcPr>
          <w:p w14:paraId="4B6DA27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51.47</w:t>
            </w:r>
          </w:p>
        </w:tc>
        <w:tc>
          <w:tcPr>
            <w:tcW w:w="371" w:type="pct"/>
            <w:tcBorders>
              <w:top w:val="nil"/>
              <w:left w:val="nil"/>
              <w:bottom w:val="single" w:sz="8" w:space="0" w:color="auto"/>
              <w:right w:val="single" w:sz="8" w:space="0" w:color="auto"/>
            </w:tcBorders>
            <w:shd w:val="clear" w:color="auto" w:fill="FFFFFF"/>
            <w:noWrap/>
            <w:vAlign w:val="center"/>
          </w:tcPr>
          <w:p w14:paraId="47FF40B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56.53</w:t>
            </w:r>
          </w:p>
        </w:tc>
        <w:tc>
          <w:tcPr>
            <w:tcW w:w="276" w:type="pct"/>
            <w:tcBorders>
              <w:top w:val="nil"/>
              <w:left w:val="nil"/>
              <w:bottom w:val="single" w:sz="8" w:space="0" w:color="auto"/>
              <w:right w:val="single" w:sz="8" w:space="0" w:color="auto"/>
            </w:tcBorders>
            <w:shd w:val="clear" w:color="auto" w:fill="FFFFFF"/>
            <w:noWrap/>
            <w:vAlign w:val="center"/>
          </w:tcPr>
          <w:p w14:paraId="2662AC3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9.42</w:t>
            </w:r>
          </w:p>
        </w:tc>
        <w:tc>
          <w:tcPr>
            <w:tcW w:w="318" w:type="pct"/>
            <w:tcBorders>
              <w:top w:val="nil"/>
              <w:left w:val="nil"/>
              <w:bottom w:val="single" w:sz="8" w:space="0" w:color="auto"/>
              <w:right w:val="single" w:sz="8" w:space="0" w:color="auto"/>
            </w:tcBorders>
            <w:shd w:val="clear" w:color="auto" w:fill="FFFFFF"/>
            <w:noWrap/>
            <w:vAlign w:val="center"/>
          </w:tcPr>
          <w:p w14:paraId="3276480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75.73</w:t>
            </w:r>
          </w:p>
        </w:tc>
        <w:tc>
          <w:tcPr>
            <w:tcW w:w="416" w:type="pct"/>
            <w:tcBorders>
              <w:top w:val="nil"/>
              <w:left w:val="nil"/>
              <w:bottom w:val="single" w:sz="8" w:space="0" w:color="auto"/>
              <w:right w:val="single" w:sz="8" w:space="0" w:color="auto"/>
            </w:tcBorders>
            <w:shd w:val="clear" w:color="auto" w:fill="FFFFFF"/>
            <w:noWrap/>
            <w:vAlign w:val="center"/>
          </w:tcPr>
          <w:p w14:paraId="7EB5D9E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143.60</w:t>
            </w:r>
          </w:p>
        </w:tc>
        <w:tc>
          <w:tcPr>
            <w:tcW w:w="284" w:type="pct"/>
            <w:tcBorders>
              <w:top w:val="nil"/>
              <w:left w:val="nil"/>
              <w:bottom w:val="single" w:sz="8" w:space="0" w:color="auto"/>
              <w:right w:val="single" w:sz="8" w:space="0" w:color="auto"/>
            </w:tcBorders>
            <w:shd w:val="clear" w:color="auto" w:fill="FFFFFF"/>
            <w:noWrap/>
            <w:vAlign w:val="center"/>
          </w:tcPr>
          <w:p w14:paraId="217671C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6.41</w:t>
            </w:r>
          </w:p>
        </w:tc>
        <w:tc>
          <w:tcPr>
            <w:tcW w:w="371" w:type="pct"/>
            <w:tcBorders>
              <w:top w:val="nil"/>
              <w:left w:val="nil"/>
              <w:bottom w:val="single" w:sz="8" w:space="0" w:color="auto"/>
              <w:right w:val="single" w:sz="8" w:space="0" w:color="auto"/>
            </w:tcBorders>
            <w:shd w:val="clear" w:color="auto" w:fill="FFFFFF"/>
            <w:noWrap/>
            <w:vAlign w:val="center"/>
          </w:tcPr>
          <w:p w14:paraId="57F8A68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7.47</w:t>
            </w:r>
          </w:p>
        </w:tc>
      </w:tr>
      <w:tr w:rsidR="00BD4A57" w14:paraId="3EC7F97E"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3CBF683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34</w:t>
            </w:r>
          </w:p>
        </w:tc>
        <w:tc>
          <w:tcPr>
            <w:tcW w:w="622" w:type="pct"/>
            <w:tcBorders>
              <w:top w:val="nil"/>
              <w:left w:val="nil"/>
              <w:bottom w:val="single" w:sz="8" w:space="0" w:color="auto"/>
              <w:right w:val="single" w:sz="8" w:space="0" w:color="auto"/>
            </w:tcBorders>
            <w:shd w:val="clear" w:color="auto" w:fill="FFFFFF"/>
            <w:noWrap/>
            <w:vAlign w:val="center"/>
          </w:tcPr>
          <w:p w14:paraId="160CEBB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SKUA-BG-34</w:t>
            </w:r>
          </w:p>
        </w:tc>
        <w:tc>
          <w:tcPr>
            <w:tcW w:w="288" w:type="pct"/>
            <w:tcBorders>
              <w:top w:val="nil"/>
              <w:left w:val="nil"/>
              <w:bottom w:val="single" w:sz="8" w:space="0" w:color="auto"/>
              <w:right w:val="single" w:sz="8" w:space="0" w:color="auto"/>
            </w:tcBorders>
            <w:shd w:val="clear" w:color="auto" w:fill="FFFFFF"/>
            <w:noWrap/>
            <w:vAlign w:val="center"/>
          </w:tcPr>
          <w:p w14:paraId="08BB324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8.20</w:t>
            </w:r>
          </w:p>
        </w:tc>
        <w:tc>
          <w:tcPr>
            <w:tcW w:w="294" w:type="pct"/>
            <w:tcBorders>
              <w:top w:val="nil"/>
              <w:left w:val="nil"/>
              <w:bottom w:val="single" w:sz="8" w:space="0" w:color="auto"/>
              <w:right w:val="single" w:sz="8" w:space="0" w:color="auto"/>
            </w:tcBorders>
            <w:shd w:val="clear" w:color="auto" w:fill="FFFFFF"/>
            <w:noWrap/>
            <w:vAlign w:val="center"/>
          </w:tcPr>
          <w:p w14:paraId="1085B2F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10.47</w:t>
            </w:r>
          </w:p>
        </w:tc>
        <w:tc>
          <w:tcPr>
            <w:tcW w:w="323" w:type="pct"/>
            <w:tcBorders>
              <w:top w:val="nil"/>
              <w:left w:val="nil"/>
              <w:bottom w:val="single" w:sz="8" w:space="0" w:color="auto"/>
              <w:right w:val="single" w:sz="8" w:space="0" w:color="auto"/>
            </w:tcBorders>
            <w:shd w:val="clear" w:color="auto" w:fill="FFFFFF"/>
            <w:noWrap/>
            <w:vAlign w:val="center"/>
          </w:tcPr>
          <w:p w14:paraId="742FF61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13.20</w:t>
            </w:r>
          </w:p>
        </w:tc>
        <w:tc>
          <w:tcPr>
            <w:tcW w:w="397" w:type="pct"/>
            <w:tcBorders>
              <w:top w:val="nil"/>
              <w:left w:val="nil"/>
              <w:bottom w:val="single" w:sz="8" w:space="0" w:color="auto"/>
              <w:right w:val="single" w:sz="8" w:space="0" w:color="auto"/>
            </w:tcBorders>
            <w:shd w:val="clear" w:color="auto" w:fill="FFFFFF"/>
            <w:noWrap/>
            <w:vAlign w:val="center"/>
          </w:tcPr>
          <w:p w14:paraId="6F009EF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50.00</w:t>
            </w:r>
          </w:p>
        </w:tc>
        <w:tc>
          <w:tcPr>
            <w:tcW w:w="367" w:type="pct"/>
            <w:tcBorders>
              <w:top w:val="nil"/>
              <w:left w:val="nil"/>
              <w:bottom w:val="single" w:sz="8" w:space="0" w:color="auto"/>
              <w:right w:val="single" w:sz="8" w:space="0" w:color="auto"/>
            </w:tcBorders>
            <w:shd w:val="clear" w:color="auto" w:fill="FFFFFF"/>
            <w:noWrap/>
            <w:vAlign w:val="center"/>
          </w:tcPr>
          <w:p w14:paraId="05DEE55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55.87</w:t>
            </w:r>
          </w:p>
        </w:tc>
        <w:tc>
          <w:tcPr>
            <w:tcW w:w="382" w:type="pct"/>
            <w:tcBorders>
              <w:top w:val="nil"/>
              <w:left w:val="nil"/>
              <w:bottom w:val="single" w:sz="8" w:space="0" w:color="auto"/>
              <w:right w:val="single" w:sz="8" w:space="0" w:color="auto"/>
            </w:tcBorders>
            <w:shd w:val="clear" w:color="auto" w:fill="FFFFFF"/>
            <w:noWrap/>
            <w:vAlign w:val="center"/>
          </w:tcPr>
          <w:p w14:paraId="530FEC7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54.87</w:t>
            </w:r>
          </w:p>
        </w:tc>
        <w:tc>
          <w:tcPr>
            <w:tcW w:w="371" w:type="pct"/>
            <w:tcBorders>
              <w:top w:val="nil"/>
              <w:left w:val="nil"/>
              <w:bottom w:val="single" w:sz="8" w:space="0" w:color="auto"/>
              <w:right w:val="single" w:sz="8" w:space="0" w:color="auto"/>
            </w:tcBorders>
            <w:shd w:val="clear" w:color="auto" w:fill="FFFFFF"/>
            <w:noWrap/>
            <w:vAlign w:val="center"/>
          </w:tcPr>
          <w:p w14:paraId="24EFE9E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58.27</w:t>
            </w:r>
          </w:p>
        </w:tc>
        <w:tc>
          <w:tcPr>
            <w:tcW w:w="276" w:type="pct"/>
            <w:tcBorders>
              <w:top w:val="nil"/>
              <w:left w:val="nil"/>
              <w:bottom w:val="single" w:sz="8" w:space="0" w:color="auto"/>
              <w:right w:val="single" w:sz="8" w:space="0" w:color="auto"/>
            </w:tcBorders>
            <w:shd w:val="clear" w:color="auto" w:fill="FFFFFF"/>
            <w:noWrap/>
            <w:vAlign w:val="center"/>
          </w:tcPr>
          <w:p w14:paraId="22EDE84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7.66</w:t>
            </w:r>
          </w:p>
        </w:tc>
        <w:tc>
          <w:tcPr>
            <w:tcW w:w="318" w:type="pct"/>
            <w:tcBorders>
              <w:top w:val="nil"/>
              <w:left w:val="nil"/>
              <w:bottom w:val="single" w:sz="8" w:space="0" w:color="auto"/>
              <w:right w:val="single" w:sz="8" w:space="0" w:color="auto"/>
            </w:tcBorders>
            <w:shd w:val="clear" w:color="auto" w:fill="FFFFFF"/>
            <w:noWrap/>
            <w:vAlign w:val="center"/>
          </w:tcPr>
          <w:p w14:paraId="1BF430E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75.60</w:t>
            </w:r>
          </w:p>
        </w:tc>
        <w:tc>
          <w:tcPr>
            <w:tcW w:w="416" w:type="pct"/>
            <w:tcBorders>
              <w:top w:val="nil"/>
              <w:left w:val="nil"/>
              <w:bottom w:val="single" w:sz="8" w:space="0" w:color="auto"/>
              <w:right w:val="single" w:sz="8" w:space="0" w:color="auto"/>
            </w:tcBorders>
            <w:shd w:val="clear" w:color="auto" w:fill="FFFFFF"/>
            <w:noWrap/>
            <w:vAlign w:val="center"/>
          </w:tcPr>
          <w:p w14:paraId="0204CA3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146.73</w:t>
            </w:r>
          </w:p>
        </w:tc>
        <w:tc>
          <w:tcPr>
            <w:tcW w:w="284" w:type="pct"/>
            <w:tcBorders>
              <w:top w:val="nil"/>
              <w:left w:val="nil"/>
              <w:bottom w:val="single" w:sz="8" w:space="0" w:color="auto"/>
              <w:right w:val="single" w:sz="8" w:space="0" w:color="auto"/>
            </w:tcBorders>
            <w:shd w:val="clear" w:color="auto" w:fill="FFFFFF"/>
            <w:noWrap/>
            <w:vAlign w:val="center"/>
          </w:tcPr>
          <w:p w14:paraId="0CCF421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5.32</w:t>
            </w:r>
          </w:p>
        </w:tc>
        <w:tc>
          <w:tcPr>
            <w:tcW w:w="371" w:type="pct"/>
            <w:tcBorders>
              <w:top w:val="nil"/>
              <w:left w:val="nil"/>
              <w:bottom w:val="single" w:sz="8" w:space="0" w:color="auto"/>
              <w:right w:val="single" w:sz="8" w:space="0" w:color="auto"/>
            </w:tcBorders>
            <w:shd w:val="clear" w:color="auto" w:fill="FFFFFF"/>
            <w:noWrap/>
            <w:vAlign w:val="center"/>
          </w:tcPr>
          <w:p w14:paraId="0627C54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5.40</w:t>
            </w:r>
          </w:p>
        </w:tc>
      </w:tr>
      <w:tr w:rsidR="00BD4A57" w14:paraId="28503A5E"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18BB370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35</w:t>
            </w:r>
          </w:p>
        </w:tc>
        <w:tc>
          <w:tcPr>
            <w:tcW w:w="622" w:type="pct"/>
            <w:tcBorders>
              <w:top w:val="nil"/>
              <w:left w:val="nil"/>
              <w:bottom w:val="single" w:sz="8" w:space="0" w:color="auto"/>
              <w:right w:val="single" w:sz="8" w:space="0" w:color="auto"/>
            </w:tcBorders>
            <w:shd w:val="clear" w:color="auto" w:fill="FFFFFF"/>
            <w:noWrap/>
            <w:vAlign w:val="center"/>
          </w:tcPr>
          <w:p w14:paraId="613A31A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SKUA-BG-35</w:t>
            </w:r>
          </w:p>
        </w:tc>
        <w:tc>
          <w:tcPr>
            <w:tcW w:w="288" w:type="pct"/>
            <w:tcBorders>
              <w:top w:val="nil"/>
              <w:left w:val="nil"/>
              <w:bottom w:val="single" w:sz="8" w:space="0" w:color="auto"/>
              <w:right w:val="single" w:sz="8" w:space="0" w:color="auto"/>
            </w:tcBorders>
            <w:shd w:val="clear" w:color="auto" w:fill="FFFFFF"/>
            <w:noWrap/>
            <w:vAlign w:val="center"/>
          </w:tcPr>
          <w:p w14:paraId="10908D8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5.40</w:t>
            </w:r>
          </w:p>
        </w:tc>
        <w:tc>
          <w:tcPr>
            <w:tcW w:w="294" w:type="pct"/>
            <w:tcBorders>
              <w:top w:val="nil"/>
              <w:left w:val="nil"/>
              <w:bottom w:val="single" w:sz="8" w:space="0" w:color="auto"/>
              <w:right w:val="single" w:sz="8" w:space="0" w:color="auto"/>
            </w:tcBorders>
            <w:shd w:val="clear" w:color="auto" w:fill="FFFFFF"/>
            <w:noWrap/>
            <w:vAlign w:val="center"/>
          </w:tcPr>
          <w:p w14:paraId="1492E33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7.33</w:t>
            </w:r>
          </w:p>
        </w:tc>
        <w:tc>
          <w:tcPr>
            <w:tcW w:w="323" w:type="pct"/>
            <w:tcBorders>
              <w:top w:val="nil"/>
              <w:left w:val="nil"/>
              <w:bottom w:val="single" w:sz="8" w:space="0" w:color="auto"/>
              <w:right w:val="single" w:sz="8" w:space="0" w:color="auto"/>
            </w:tcBorders>
            <w:shd w:val="clear" w:color="auto" w:fill="FFFFFF"/>
            <w:noWrap/>
            <w:vAlign w:val="center"/>
          </w:tcPr>
          <w:p w14:paraId="6223870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21.27</w:t>
            </w:r>
          </w:p>
        </w:tc>
        <w:tc>
          <w:tcPr>
            <w:tcW w:w="397" w:type="pct"/>
            <w:tcBorders>
              <w:top w:val="nil"/>
              <w:left w:val="nil"/>
              <w:bottom w:val="single" w:sz="8" w:space="0" w:color="auto"/>
              <w:right w:val="single" w:sz="8" w:space="0" w:color="auto"/>
            </w:tcBorders>
            <w:shd w:val="clear" w:color="auto" w:fill="FFFFFF"/>
            <w:noWrap/>
            <w:vAlign w:val="center"/>
          </w:tcPr>
          <w:p w14:paraId="07FFED6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41.13</w:t>
            </w:r>
          </w:p>
        </w:tc>
        <w:tc>
          <w:tcPr>
            <w:tcW w:w="367" w:type="pct"/>
            <w:tcBorders>
              <w:top w:val="nil"/>
              <w:left w:val="nil"/>
              <w:bottom w:val="single" w:sz="8" w:space="0" w:color="auto"/>
              <w:right w:val="single" w:sz="8" w:space="0" w:color="auto"/>
            </w:tcBorders>
            <w:shd w:val="clear" w:color="auto" w:fill="FFFFFF"/>
            <w:noWrap/>
            <w:vAlign w:val="center"/>
          </w:tcPr>
          <w:p w14:paraId="0043B52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44.80</w:t>
            </w:r>
          </w:p>
        </w:tc>
        <w:tc>
          <w:tcPr>
            <w:tcW w:w="382" w:type="pct"/>
            <w:tcBorders>
              <w:top w:val="nil"/>
              <w:left w:val="nil"/>
              <w:bottom w:val="single" w:sz="8" w:space="0" w:color="auto"/>
              <w:right w:val="single" w:sz="8" w:space="0" w:color="auto"/>
            </w:tcBorders>
            <w:shd w:val="clear" w:color="auto" w:fill="FFFFFF"/>
            <w:noWrap/>
            <w:vAlign w:val="center"/>
          </w:tcPr>
          <w:p w14:paraId="4088809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45.07</w:t>
            </w:r>
          </w:p>
        </w:tc>
        <w:tc>
          <w:tcPr>
            <w:tcW w:w="371" w:type="pct"/>
            <w:tcBorders>
              <w:top w:val="nil"/>
              <w:left w:val="nil"/>
              <w:bottom w:val="single" w:sz="8" w:space="0" w:color="auto"/>
              <w:right w:val="single" w:sz="8" w:space="0" w:color="auto"/>
            </w:tcBorders>
            <w:shd w:val="clear" w:color="auto" w:fill="FFFFFF"/>
            <w:noWrap/>
            <w:vAlign w:val="center"/>
          </w:tcPr>
          <w:p w14:paraId="4FBAE7C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48.60</w:t>
            </w:r>
          </w:p>
        </w:tc>
        <w:tc>
          <w:tcPr>
            <w:tcW w:w="276" w:type="pct"/>
            <w:tcBorders>
              <w:top w:val="nil"/>
              <w:left w:val="nil"/>
              <w:bottom w:val="single" w:sz="8" w:space="0" w:color="auto"/>
              <w:right w:val="single" w:sz="8" w:space="0" w:color="auto"/>
            </w:tcBorders>
            <w:shd w:val="clear" w:color="auto" w:fill="FFFFFF"/>
            <w:noWrap/>
            <w:vAlign w:val="center"/>
          </w:tcPr>
          <w:p w14:paraId="505A458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10.51</w:t>
            </w:r>
          </w:p>
        </w:tc>
        <w:tc>
          <w:tcPr>
            <w:tcW w:w="318" w:type="pct"/>
            <w:tcBorders>
              <w:top w:val="nil"/>
              <w:left w:val="nil"/>
              <w:bottom w:val="single" w:sz="8" w:space="0" w:color="auto"/>
              <w:right w:val="single" w:sz="8" w:space="0" w:color="auto"/>
            </w:tcBorders>
            <w:shd w:val="clear" w:color="auto" w:fill="FFFFFF"/>
            <w:noWrap/>
            <w:vAlign w:val="center"/>
          </w:tcPr>
          <w:p w14:paraId="322A71D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63.20</w:t>
            </w:r>
          </w:p>
        </w:tc>
        <w:tc>
          <w:tcPr>
            <w:tcW w:w="416" w:type="pct"/>
            <w:tcBorders>
              <w:top w:val="nil"/>
              <w:left w:val="nil"/>
              <w:bottom w:val="single" w:sz="8" w:space="0" w:color="auto"/>
              <w:right w:val="single" w:sz="8" w:space="0" w:color="auto"/>
            </w:tcBorders>
            <w:shd w:val="clear" w:color="auto" w:fill="FFFFFF"/>
            <w:noWrap/>
            <w:vAlign w:val="center"/>
          </w:tcPr>
          <w:p w14:paraId="215EDDA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142.80</w:t>
            </w:r>
          </w:p>
        </w:tc>
        <w:tc>
          <w:tcPr>
            <w:tcW w:w="284" w:type="pct"/>
            <w:tcBorders>
              <w:top w:val="nil"/>
              <w:left w:val="nil"/>
              <w:bottom w:val="single" w:sz="8" w:space="0" w:color="auto"/>
              <w:right w:val="single" w:sz="8" w:space="0" w:color="auto"/>
            </w:tcBorders>
            <w:shd w:val="clear" w:color="auto" w:fill="FFFFFF"/>
            <w:noWrap/>
            <w:vAlign w:val="center"/>
          </w:tcPr>
          <w:p w14:paraId="4F69927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7.89</w:t>
            </w:r>
          </w:p>
        </w:tc>
        <w:tc>
          <w:tcPr>
            <w:tcW w:w="371" w:type="pct"/>
            <w:tcBorders>
              <w:top w:val="nil"/>
              <w:left w:val="nil"/>
              <w:bottom w:val="single" w:sz="8" w:space="0" w:color="auto"/>
              <w:right w:val="single" w:sz="8" w:space="0" w:color="auto"/>
            </w:tcBorders>
            <w:shd w:val="clear" w:color="auto" w:fill="FFFFFF"/>
            <w:noWrap/>
            <w:vAlign w:val="center"/>
          </w:tcPr>
          <w:p w14:paraId="2024369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10.20</w:t>
            </w:r>
          </w:p>
        </w:tc>
      </w:tr>
      <w:tr w:rsidR="00BD4A57" w14:paraId="1345F819"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28DC025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36</w:t>
            </w:r>
          </w:p>
        </w:tc>
        <w:tc>
          <w:tcPr>
            <w:tcW w:w="622" w:type="pct"/>
            <w:tcBorders>
              <w:top w:val="nil"/>
              <w:left w:val="nil"/>
              <w:bottom w:val="single" w:sz="8" w:space="0" w:color="auto"/>
              <w:right w:val="single" w:sz="8" w:space="0" w:color="auto"/>
            </w:tcBorders>
            <w:shd w:val="clear" w:color="auto" w:fill="FFFFFF"/>
            <w:noWrap/>
            <w:vAlign w:val="center"/>
          </w:tcPr>
          <w:p w14:paraId="1B5377F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SKUA-BG-36</w:t>
            </w:r>
          </w:p>
        </w:tc>
        <w:tc>
          <w:tcPr>
            <w:tcW w:w="288" w:type="pct"/>
            <w:tcBorders>
              <w:top w:val="nil"/>
              <w:left w:val="nil"/>
              <w:bottom w:val="single" w:sz="8" w:space="0" w:color="auto"/>
              <w:right w:val="single" w:sz="8" w:space="0" w:color="auto"/>
            </w:tcBorders>
            <w:shd w:val="clear" w:color="auto" w:fill="FFFFFF"/>
            <w:noWrap/>
            <w:vAlign w:val="center"/>
          </w:tcPr>
          <w:p w14:paraId="6C2CF6F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7.47</w:t>
            </w:r>
          </w:p>
        </w:tc>
        <w:tc>
          <w:tcPr>
            <w:tcW w:w="294" w:type="pct"/>
            <w:tcBorders>
              <w:top w:val="nil"/>
              <w:left w:val="nil"/>
              <w:bottom w:val="single" w:sz="8" w:space="0" w:color="auto"/>
              <w:right w:val="single" w:sz="8" w:space="0" w:color="auto"/>
            </w:tcBorders>
            <w:shd w:val="clear" w:color="auto" w:fill="FFFFFF"/>
            <w:noWrap/>
            <w:vAlign w:val="center"/>
          </w:tcPr>
          <w:p w14:paraId="140B7E8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9.20</w:t>
            </w:r>
          </w:p>
        </w:tc>
        <w:tc>
          <w:tcPr>
            <w:tcW w:w="323" w:type="pct"/>
            <w:tcBorders>
              <w:top w:val="nil"/>
              <w:left w:val="nil"/>
              <w:bottom w:val="single" w:sz="8" w:space="0" w:color="auto"/>
              <w:right w:val="single" w:sz="8" w:space="0" w:color="auto"/>
            </w:tcBorders>
            <w:shd w:val="clear" w:color="auto" w:fill="FFFFFF"/>
            <w:noWrap/>
            <w:vAlign w:val="center"/>
          </w:tcPr>
          <w:p w14:paraId="1802EE2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13.73</w:t>
            </w:r>
          </w:p>
        </w:tc>
        <w:tc>
          <w:tcPr>
            <w:tcW w:w="397" w:type="pct"/>
            <w:tcBorders>
              <w:top w:val="nil"/>
              <w:left w:val="nil"/>
              <w:bottom w:val="single" w:sz="8" w:space="0" w:color="auto"/>
              <w:right w:val="single" w:sz="8" w:space="0" w:color="auto"/>
            </w:tcBorders>
            <w:shd w:val="clear" w:color="auto" w:fill="FFFFFF"/>
            <w:noWrap/>
            <w:vAlign w:val="center"/>
          </w:tcPr>
          <w:p w14:paraId="4377C6A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48.73</w:t>
            </w:r>
          </w:p>
        </w:tc>
        <w:tc>
          <w:tcPr>
            <w:tcW w:w="367" w:type="pct"/>
            <w:tcBorders>
              <w:top w:val="nil"/>
              <w:left w:val="nil"/>
              <w:bottom w:val="single" w:sz="8" w:space="0" w:color="auto"/>
              <w:right w:val="single" w:sz="8" w:space="0" w:color="auto"/>
            </w:tcBorders>
            <w:shd w:val="clear" w:color="auto" w:fill="FFFFFF"/>
            <w:noWrap/>
            <w:vAlign w:val="center"/>
          </w:tcPr>
          <w:p w14:paraId="650BF49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53.87</w:t>
            </w:r>
          </w:p>
        </w:tc>
        <w:tc>
          <w:tcPr>
            <w:tcW w:w="382" w:type="pct"/>
            <w:tcBorders>
              <w:top w:val="nil"/>
              <w:left w:val="nil"/>
              <w:bottom w:val="single" w:sz="8" w:space="0" w:color="auto"/>
              <w:right w:val="single" w:sz="8" w:space="0" w:color="auto"/>
            </w:tcBorders>
            <w:shd w:val="clear" w:color="auto" w:fill="FFFFFF"/>
            <w:noWrap/>
            <w:vAlign w:val="center"/>
          </w:tcPr>
          <w:p w14:paraId="16B41AF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52.73</w:t>
            </w:r>
          </w:p>
        </w:tc>
        <w:tc>
          <w:tcPr>
            <w:tcW w:w="371" w:type="pct"/>
            <w:tcBorders>
              <w:top w:val="nil"/>
              <w:left w:val="nil"/>
              <w:bottom w:val="single" w:sz="8" w:space="0" w:color="auto"/>
              <w:right w:val="single" w:sz="8" w:space="0" w:color="auto"/>
            </w:tcBorders>
            <w:shd w:val="clear" w:color="auto" w:fill="FFFFFF"/>
            <w:noWrap/>
            <w:vAlign w:val="center"/>
          </w:tcPr>
          <w:p w14:paraId="167BD0E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56.67</w:t>
            </w:r>
          </w:p>
        </w:tc>
        <w:tc>
          <w:tcPr>
            <w:tcW w:w="276" w:type="pct"/>
            <w:tcBorders>
              <w:top w:val="nil"/>
              <w:left w:val="nil"/>
              <w:bottom w:val="single" w:sz="8" w:space="0" w:color="auto"/>
              <w:right w:val="single" w:sz="8" w:space="0" w:color="auto"/>
            </w:tcBorders>
            <w:shd w:val="clear" w:color="auto" w:fill="FFFFFF"/>
            <w:noWrap/>
            <w:vAlign w:val="center"/>
          </w:tcPr>
          <w:p w14:paraId="2709C67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7.51</w:t>
            </w:r>
          </w:p>
        </w:tc>
        <w:tc>
          <w:tcPr>
            <w:tcW w:w="318" w:type="pct"/>
            <w:tcBorders>
              <w:top w:val="nil"/>
              <w:left w:val="nil"/>
              <w:bottom w:val="single" w:sz="8" w:space="0" w:color="auto"/>
              <w:right w:val="single" w:sz="8" w:space="0" w:color="auto"/>
            </w:tcBorders>
            <w:shd w:val="clear" w:color="auto" w:fill="FFFFFF"/>
            <w:noWrap/>
            <w:vAlign w:val="center"/>
          </w:tcPr>
          <w:p w14:paraId="3D10BFC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74.87</w:t>
            </w:r>
          </w:p>
        </w:tc>
        <w:tc>
          <w:tcPr>
            <w:tcW w:w="416" w:type="pct"/>
            <w:tcBorders>
              <w:top w:val="nil"/>
              <w:left w:val="nil"/>
              <w:bottom w:val="single" w:sz="8" w:space="0" w:color="auto"/>
              <w:right w:val="single" w:sz="8" w:space="0" w:color="auto"/>
            </w:tcBorders>
            <w:shd w:val="clear" w:color="auto" w:fill="FFFFFF"/>
            <w:noWrap/>
            <w:vAlign w:val="center"/>
          </w:tcPr>
          <w:p w14:paraId="469A976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147.20</w:t>
            </w:r>
          </w:p>
        </w:tc>
        <w:tc>
          <w:tcPr>
            <w:tcW w:w="284" w:type="pct"/>
            <w:tcBorders>
              <w:top w:val="nil"/>
              <w:left w:val="nil"/>
              <w:bottom w:val="single" w:sz="8" w:space="0" w:color="auto"/>
              <w:right w:val="single" w:sz="8" w:space="0" w:color="auto"/>
            </w:tcBorders>
            <w:shd w:val="clear" w:color="auto" w:fill="FFFFFF"/>
            <w:noWrap/>
            <w:vAlign w:val="center"/>
          </w:tcPr>
          <w:p w14:paraId="33B011C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5.75</w:t>
            </w:r>
          </w:p>
        </w:tc>
        <w:tc>
          <w:tcPr>
            <w:tcW w:w="371" w:type="pct"/>
            <w:tcBorders>
              <w:top w:val="nil"/>
              <w:left w:val="nil"/>
              <w:bottom w:val="single" w:sz="8" w:space="0" w:color="auto"/>
              <w:right w:val="single" w:sz="8" w:space="0" w:color="auto"/>
            </w:tcBorders>
            <w:shd w:val="clear" w:color="auto" w:fill="FFFFFF"/>
            <w:noWrap/>
            <w:vAlign w:val="center"/>
          </w:tcPr>
          <w:p w14:paraId="04A6EFB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4.40</w:t>
            </w:r>
          </w:p>
        </w:tc>
      </w:tr>
      <w:tr w:rsidR="00BD4A57" w14:paraId="7A998A90"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7E4BA3A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37</w:t>
            </w:r>
          </w:p>
        </w:tc>
        <w:tc>
          <w:tcPr>
            <w:tcW w:w="622" w:type="pct"/>
            <w:tcBorders>
              <w:top w:val="nil"/>
              <w:left w:val="nil"/>
              <w:bottom w:val="single" w:sz="8" w:space="0" w:color="auto"/>
              <w:right w:val="single" w:sz="8" w:space="0" w:color="auto"/>
            </w:tcBorders>
            <w:shd w:val="clear" w:color="auto" w:fill="FFFFFF"/>
            <w:noWrap/>
            <w:vAlign w:val="center"/>
          </w:tcPr>
          <w:p w14:paraId="36D2564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SKUA-BG-37</w:t>
            </w:r>
          </w:p>
        </w:tc>
        <w:tc>
          <w:tcPr>
            <w:tcW w:w="288" w:type="pct"/>
            <w:tcBorders>
              <w:top w:val="nil"/>
              <w:left w:val="nil"/>
              <w:bottom w:val="single" w:sz="8" w:space="0" w:color="auto"/>
              <w:right w:val="single" w:sz="8" w:space="0" w:color="auto"/>
            </w:tcBorders>
            <w:shd w:val="clear" w:color="auto" w:fill="FFFFFF"/>
            <w:noWrap/>
            <w:vAlign w:val="center"/>
          </w:tcPr>
          <w:p w14:paraId="3E457B9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8.60</w:t>
            </w:r>
          </w:p>
        </w:tc>
        <w:tc>
          <w:tcPr>
            <w:tcW w:w="294" w:type="pct"/>
            <w:tcBorders>
              <w:top w:val="nil"/>
              <w:left w:val="nil"/>
              <w:bottom w:val="single" w:sz="8" w:space="0" w:color="auto"/>
              <w:right w:val="single" w:sz="8" w:space="0" w:color="auto"/>
            </w:tcBorders>
            <w:shd w:val="clear" w:color="auto" w:fill="FFFFFF"/>
            <w:noWrap/>
            <w:vAlign w:val="center"/>
          </w:tcPr>
          <w:p w14:paraId="0AA37C3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10.60</w:t>
            </w:r>
          </w:p>
        </w:tc>
        <w:tc>
          <w:tcPr>
            <w:tcW w:w="323" w:type="pct"/>
            <w:tcBorders>
              <w:top w:val="nil"/>
              <w:left w:val="nil"/>
              <w:bottom w:val="single" w:sz="8" w:space="0" w:color="auto"/>
              <w:right w:val="single" w:sz="8" w:space="0" w:color="auto"/>
            </w:tcBorders>
            <w:shd w:val="clear" w:color="auto" w:fill="FFFFFF"/>
            <w:noWrap/>
            <w:vAlign w:val="center"/>
          </w:tcPr>
          <w:p w14:paraId="3CE034F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12.20</w:t>
            </w:r>
          </w:p>
        </w:tc>
        <w:tc>
          <w:tcPr>
            <w:tcW w:w="397" w:type="pct"/>
            <w:tcBorders>
              <w:top w:val="nil"/>
              <w:left w:val="nil"/>
              <w:bottom w:val="single" w:sz="8" w:space="0" w:color="auto"/>
              <w:right w:val="single" w:sz="8" w:space="0" w:color="auto"/>
            </w:tcBorders>
            <w:shd w:val="clear" w:color="auto" w:fill="FFFFFF"/>
            <w:noWrap/>
            <w:vAlign w:val="center"/>
          </w:tcPr>
          <w:p w14:paraId="005C1D4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50.67</w:t>
            </w:r>
          </w:p>
        </w:tc>
        <w:tc>
          <w:tcPr>
            <w:tcW w:w="367" w:type="pct"/>
            <w:tcBorders>
              <w:top w:val="nil"/>
              <w:left w:val="nil"/>
              <w:bottom w:val="single" w:sz="8" w:space="0" w:color="auto"/>
              <w:right w:val="single" w:sz="8" w:space="0" w:color="auto"/>
            </w:tcBorders>
            <w:shd w:val="clear" w:color="auto" w:fill="FFFFFF"/>
            <w:noWrap/>
            <w:vAlign w:val="center"/>
          </w:tcPr>
          <w:p w14:paraId="68DB0B5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55.60</w:t>
            </w:r>
          </w:p>
        </w:tc>
        <w:tc>
          <w:tcPr>
            <w:tcW w:w="382" w:type="pct"/>
            <w:tcBorders>
              <w:top w:val="nil"/>
              <w:left w:val="nil"/>
              <w:bottom w:val="single" w:sz="8" w:space="0" w:color="auto"/>
              <w:right w:val="single" w:sz="8" w:space="0" w:color="auto"/>
            </w:tcBorders>
            <w:shd w:val="clear" w:color="auto" w:fill="FFFFFF"/>
            <w:noWrap/>
            <w:vAlign w:val="center"/>
          </w:tcPr>
          <w:p w14:paraId="364E384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54.87</w:t>
            </w:r>
          </w:p>
        </w:tc>
        <w:tc>
          <w:tcPr>
            <w:tcW w:w="371" w:type="pct"/>
            <w:tcBorders>
              <w:top w:val="nil"/>
              <w:left w:val="nil"/>
              <w:bottom w:val="single" w:sz="8" w:space="0" w:color="auto"/>
              <w:right w:val="single" w:sz="8" w:space="0" w:color="auto"/>
            </w:tcBorders>
            <w:shd w:val="clear" w:color="auto" w:fill="FFFFFF"/>
            <w:noWrap/>
            <w:vAlign w:val="center"/>
          </w:tcPr>
          <w:p w14:paraId="71D2152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58.67</w:t>
            </w:r>
          </w:p>
        </w:tc>
        <w:tc>
          <w:tcPr>
            <w:tcW w:w="276" w:type="pct"/>
            <w:tcBorders>
              <w:top w:val="nil"/>
              <w:left w:val="nil"/>
              <w:bottom w:val="single" w:sz="8" w:space="0" w:color="auto"/>
              <w:right w:val="single" w:sz="8" w:space="0" w:color="auto"/>
            </w:tcBorders>
            <w:shd w:val="clear" w:color="auto" w:fill="FFFFFF"/>
            <w:noWrap/>
            <w:vAlign w:val="center"/>
          </w:tcPr>
          <w:p w14:paraId="23830BD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7.53</w:t>
            </w:r>
          </w:p>
        </w:tc>
        <w:tc>
          <w:tcPr>
            <w:tcW w:w="318" w:type="pct"/>
            <w:tcBorders>
              <w:top w:val="nil"/>
              <w:left w:val="nil"/>
              <w:bottom w:val="single" w:sz="8" w:space="0" w:color="auto"/>
              <w:right w:val="single" w:sz="8" w:space="0" w:color="auto"/>
            </w:tcBorders>
            <w:shd w:val="clear" w:color="auto" w:fill="FFFFFF"/>
            <w:noWrap/>
            <w:vAlign w:val="center"/>
          </w:tcPr>
          <w:p w14:paraId="756AA68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78.53</w:t>
            </w:r>
          </w:p>
        </w:tc>
        <w:tc>
          <w:tcPr>
            <w:tcW w:w="416" w:type="pct"/>
            <w:tcBorders>
              <w:top w:val="nil"/>
              <w:left w:val="nil"/>
              <w:bottom w:val="single" w:sz="8" w:space="0" w:color="auto"/>
              <w:right w:val="single" w:sz="8" w:space="0" w:color="auto"/>
            </w:tcBorders>
            <w:shd w:val="clear" w:color="auto" w:fill="FFFFFF"/>
            <w:noWrap/>
            <w:vAlign w:val="center"/>
          </w:tcPr>
          <w:p w14:paraId="1782637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149.80</w:t>
            </w:r>
          </w:p>
        </w:tc>
        <w:tc>
          <w:tcPr>
            <w:tcW w:w="284" w:type="pct"/>
            <w:tcBorders>
              <w:top w:val="nil"/>
              <w:left w:val="nil"/>
              <w:bottom w:val="single" w:sz="8" w:space="0" w:color="auto"/>
              <w:right w:val="single" w:sz="8" w:space="0" w:color="auto"/>
            </w:tcBorders>
            <w:shd w:val="clear" w:color="auto" w:fill="FFFFFF"/>
            <w:noWrap/>
            <w:vAlign w:val="center"/>
          </w:tcPr>
          <w:p w14:paraId="002E22C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5.77</w:t>
            </w:r>
          </w:p>
        </w:tc>
        <w:tc>
          <w:tcPr>
            <w:tcW w:w="371" w:type="pct"/>
            <w:tcBorders>
              <w:top w:val="nil"/>
              <w:left w:val="nil"/>
              <w:bottom w:val="single" w:sz="8" w:space="0" w:color="auto"/>
              <w:right w:val="single" w:sz="8" w:space="0" w:color="auto"/>
            </w:tcBorders>
            <w:shd w:val="clear" w:color="auto" w:fill="FFFFFF"/>
            <w:noWrap/>
            <w:vAlign w:val="center"/>
          </w:tcPr>
          <w:p w14:paraId="04F9B4C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6.60</w:t>
            </w:r>
          </w:p>
        </w:tc>
      </w:tr>
      <w:tr w:rsidR="00BD4A57" w14:paraId="18D756D8"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6F65B51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38</w:t>
            </w:r>
          </w:p>
        </w:tc>
        <w:tc>
          <w:tcPr>
            <w:tcW w:w="622" w:type="pct"/>
            <w:tcBorders>
              <w:top w:val="nil"/>
              <w:left w:val="nil"/>
              <w:bottom w:val="single" w:sz="8" w:space="0" w:color="auto"/>
              <w:right w:val="single" w:sz="8" w:space="0" w:color="auto"/>
            </w:tcBorders>
            <w:shd w:val="clear" w:color="auto" w:fill="FFFFFF"/>
            <w:noWrap/>
            <w:vAlign w:val="center"/>
          </w:tcPr>
          <w:p w14:paraId="2BE0903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SKUA-BG-38</w:t>
            </w:r>
          </w:p>
        </w:tc>
        <w:tc>
          <w:tcPr>
            <w:tcW w:w="288" w:type="pct"/>
            <w:tcBorders>
              <w:top w:val="nil"/>
              <w:left w:val="nil"/>
              <w:bottom w:val="single" w:sz="8" w:space="0" w:color="auto"/>
              <w:right w:val="single" w:sz="8" w:space="0" w:color="auto"/>
            </w:tcBorders>
            <w:shd w:val="clear" w:color="auto" w:fill="FFFFFF"/>
            <w:noWrap/>
            <w:vAlign w:val="center"/>
          </w:tcPr>
          <w:p w14:paraId="610960A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7.20</w:t>
            </w:r>
          </w:p>
        </w:tc>
        <w:tc>
          <w:tcPr>
            <w:tcW w:w="294" w:type="pct"/>
            <w:tcBorders>
              <w:top w:val="nil"/>
              <w:left w:val="nil"/>
              <w:bottom w:val="single" w:sz="8" w:space="0" w:color="auto"/>
              <w:right w:val="single" w:sz="8" w:space="0" w:color="auto"/>
            </w:tcBorders>
            <w:shd w:val="clear" w:color="auto" w:fill="FFFFFF"/>
            <w:noWrap/>
            <w:vAlign w:val="center"/>
          </w:tcPr>
          <w:p w14:paraId="3FCCC16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9.20</w:t>
            </w:r>
          </w:p>
        </w:tc>
        <w:tc>
          <w:tcPr>
            <w:tcW w:w="323" w:type="pct"/>
            <w:tcBorders>
              <w:top w:val="nil"/>
              <w:left w:val="nil"/>
              <w:bottom w:val="single" w:sz="8" w:space="0" w:color="auto"/>
              <w:right w:val="single" w:sz="8" w:space="0" w:color="auto"/>
            </w:tcBorders>
            <w:shd w:val="clear" w:color="auto" w:fill="FFFFFF"/>
            <w:noWrap/>
            <w:vAlign w:val="center"/>
          </w:tcPr>
          <w:p w14:paraId="2D23654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15.07</w:t>
            </w:r>
          </w:p>
        </w:tc>
        <w:tc>
          <w:tcPr>
            <w:tcW w:w="397" w:type="pct"/>
            <w:tcBorders>
              <w:top w:val="nil"/>
              <w:left w:val="nil"/>
              <w:bottom w:val="single" w:sz="8" w:space="0" w:color="auto"/>
              <w:right w:val="single" w:sz="8" w:space="0" w:color="auto"/>
            </w:tcBorders>
            <w:shd w:val="clear" w:color="auto" w:fill="FFFFFF"/>
            <w:noWrap/>
            <w:vAlign w:val="center"/>
          </w:tcPr>
          <w:p w14:paraId="41F03F3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50.80</w:t>
            </w:r>
          </w:p>
        </w:tc>
        <w:tc>
          <w:tcPr>
            <w:tcW w:w="367" w:type="pct"/>
            <w:tcBorders>
              <w:top w:val="nil"/>
              <w:left w:val="nil"/>
              <w:bottom w:val="single" w:sz="8" w:space="0" w:color="auto"/>
              <w:right w:val="single" w:sz="8" w:space="0" w:color="auto"/>
            </w:tcBorders>
            <w:shd w:val="clear" w:color="auto" w:fill="FFFFFF"/>
            <w:noWrap/>
            <w:vAlign w:val="center"/>
          </w:tcPr>
          <w:p w14:paraId="38B6CBB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55.93</w:t>
            </w:r>
          </w:p>
        </w:tc>
        <w:tc>
          <w:tcPr>
            <w:tcW w:w="382" w:type="pct"/>
            <w:tcBorders>
              <w:top w:val="nil"/>
              <w:left w:val="nil"/>
              <w:bottom w:val="single" w:sz="8" w:space="0" w:color="auto"/>
              <w:right w:val="single" w:sz="8" w:space="0" w:color="auto"/>
            </w:tcBorders>
            <w:shd w:val="clear" w:color="auto" w:fill="FFFFFF"/>
            <w:noWrap/>
            <w:vAlign w:val="center"/>
          </w:tcPr>
          <w:p w14:paraId="57B2336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54.53</w:t>
            </w:r>
          </w:p>
        </w:tc>
        <w:tc>
          <w:tcPr>
            <w:tcW w:w="371" w:type="pct"/>
            <w:tcBorders>
              <w:top w:val="nil"/>
              <w:left w:val="nil"/>
              <w:bottom w:val="single" w:sz="8" w:space="0" w:color="auto"/>
              <w:right w:val="single" w:sz="8" w:space="0" w:color="auto"/>
            </w:tcBorders>
            <w:shd w:val="clear" w:color="auto" w:fill="FFFFFF"/>
            <w:noWrap/>
            <w:vAlign w:val="center"/>
          </w:tcPr>
          <w:p w14:paraId="6A6ABCE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58.87</w:t>
            </w:r>
          </w:p>
        </w:tc>
        <w:tc>
          <w:tcPr>
            <w:tcW w:w="276" w:type="pct"/>
            <w:tcBorders>
              <w:top w:val="nil"/>
              <w:left w:val="nil"/>
              <w:bottom w:val="single" w:sz="8" w:space="0" w:color="auto"/>
              <w:right w:val="single" w:sz="8" w:space="0" w:color="auto"/>
            </w:tcBorders>
            <w:shd w:val="clear" w:color="auto" w:fill="FFFFFF"/>
            <w:noWrap/>
            <w:vAlign w:val="center"/>
          </w:tcPr>
          <w:p w14:paraId="1BDEA70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6.55</w:t>
            </w:r>
          </w:p>
        </w:tc>
        <w:tc>
          <w:tcPr>
            <w:tcW w:w="318" w:type="pct"/>
            <w:tcBorders>
              <w:top w:val="nil"/>
              <w:left w:val="nil"/>
              <w:bottom w:val="single" w:sz="8" w:space="0" w:color="auto"/>
              <w:right w:val="single" w:sz="8" w:space="0" w:color="auto"/>
            </w:tcBorders>
            <w:shd w:val="clear" w:color="auto" w:fill="FFFFFF"/>
            <w:noWrap/>
            <w:vAlign w:val="center"/>
          </w:tcPr>
          <w:p w14:paraId="47BA12E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73.93</w:t>
            </w:r>
          </w:p>
        </w:tc>
        <w:tc>
          <w:tcPr>
            <w:tcW w:w="416" w:type="pct"/>
            <w:tcBorders>
              <w:top w:val="nil"/>
              <w:left w:val="nil"/>
              <w:bottom w:val="single" w:sz="8" w:space="0" w:color="auto"/>
              <w:right w:val="single" w:sz="8" w:space="0" w:color="auto"/>
            </w:tcBorders>
            <w:shd w:val="clear" w:color="auto" w:fill="FFFFFF"/>
            <w:noWrap/>
            <w:vAlign w:val="center"/>
          </w:tcPr>
          <w:p w14:paraId="4874089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140.67</w:t>
            </w:r>
          </w:p>
        </w:tc>
        <w:tc>
          <w:tcPr>
            <w:tcW w:w="284" w:type="pct"/>
            <w:tcBorders>
              <w:top w:val="nil"/>
              <w:left w:val="nil"/>
              <w:bottom w:val="single" w:sz="8" w:space="0" w:color="auto"/>
              <w:right w:val="single" w:sz="8" w:space="0" w:color="auto"/>
            </w:tcBorders>
            <w:shd w:val="clear" w:color="auto" w:fill="FFFFFF"/>
            <w:noWrap/>
            <w:vAlign w:val="center"/>
          </w:tcPr>
          <w:p w14:paraId="2679D56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6.13</w:t>
            </w:r>
          </w:p>
        </w:tc>
        <w:tc>
          <w:tcPr>
            <w:tcW w:w="371" w:type="pct"/>
            <w:tcBorders>
              <w:top w:val="nil"/>
              <w:left w:val="nil"/>
              <w:bottom w:val="single" w:sz="8" w:space="0" w:color="auto"/>
              <w:right w:val="single" w:sz="8" w:space="0" w:color="auto"/>
            </w:tcBorders>
            <w:shd w:val="clear" w:color="auto" w:fill="FFFFFF"/>
            <w:noWrap/>
            <w:vAlign w:val="center"/>
          </w:tcPr>
          <w:p w14:paraId="2AFBCC3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6.20</w:t>
            </w:r>
          </w:p>
        </w:tc>
      </w:tr>
      <w:tr w:rsidR="00BD4A57" w14:paraId="7D6A58BB"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182B5AA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39</w:t>
            </w:r>
          </w:p>
        </w:tc>
        <w:tc>
          <w:tcPr>
            <w:tcW w:w="622" w:type="pct"/>
            <w:tcBorders>
              <w:top w:val="nil"/>
              <w:left w:val="nil"/>
              <w:bottom w:val="single" w:sz="8" w:space="0" w:color="auto"/>
              <w:right w:val="single" w:sz="8" w:space="0" w:color="auto"/>
            </w:tcBorders>
            <w:shd w:val="clear" w:color="auto" w:fill="FFFFFF"/>
            <w:noWrap/>
            <w:vAlign w:val="center"/>
          </w:tcPr>
          <w:p w14:paraId="5241D61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SKUA-BG-39</w:t>
            </w:r>
          </w:p>
        </w:tc>
        <w:tc>
          <w:tcPr>
            <w:tcW w:w="288" w:type="pct"/>
            <w:tcBorders>
              <w:top w:val="nil"/>
              <w:left w:val="nil"/>
              <w:bottom w:val="single" w:sz="8" w:space="0" w:color="auto"/>
              <w:right w:val="single" w:sz="8" w:space="0" w:color="auto"/>
            </w:tcBorders>
            <w:shd w:val="clear" w:color="auto" w:fill="FFFFFF"/>
            <w:noWrap/>
            <w:vAlign w:val="center"/>
          </w:tcPr>
          <w:p w14:paraId="42BF223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8.60</w:t>
            </w:r>
          </w:p>
        </w:tc>
        <w:tc>
          <w:tcPr>
            <w:tcW w:w="294" w:type="pct"/>
            <w:tcBorders>
              <w:top w:val="nil"/>
              <w:left w:val="nil"/>
              <w:bottom w:val="single" w:sz="8" w:space="0" w:color="auto"/>
              <w:right w:val="single" w:sz="8" w:space="0" w:color="auto"/>
            </w:tcBorders>
            <w:shd w:val="clear" w:color="auto" w:fill="FFFFFF"/>
            <w:noWrap/>
            <w:vAlign w:val="center"/>
          </w:tcPr>
          <w:p w14:paraId="3991A85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10.33</w:t>
            </w:r>
          </w:p>
        </w:tc>
        <w:tc>
          <w:tcPr>
            <w:tcW w:w="323" w:type="pct"/>
            <w:tcBorders>
              <w:top w:val="nil"/>
              <w:left w:val="nil"/>
              <w:bottom w:val="single" w:sz="8" w:space="0" w:color="auto"/>
              <w:right w:val="single" w:sz="8" w:space="0" w:color="auto"/>
            </w:tcBorders>
            <w:shd w:val="clear" w:color="auto" w:fill="FFFFFF"/>
            <w:noWrap/>
            <w:vAlign w:val="center"/>
          </w:tcPr>
          <w:p w14:paraId="23F33F0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15.00</w:t>
            </w:r>
          </w:p>
        </w:tc>
        <w:tc>
          <w:tcPr>
            <w:tcW w:w="397" w:type="pct"/>
            <w:tcBorders>
              <w:top w:val="nil"/>
              <w:left w:val="nil"/>
              <w:bottom w:val="single" w:sz="8" w:space="0" w:color="auto"/>
              <w:right w:val="single" w:sz="8" w:space="0" w:color="auto"/>
            </w:tcBorders>
            <w:shd w:val="clear" w:color="auto" w:fill="FFFFFF"/>
            <w:noWrap/>
            <w:vAlign w:val="center"/>
          </w:tcPr>
          <w:p w14:paraId="45C60FA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50.80</w:t>
            </w:r>
          </w:p>
        </w:tc>
        <w:tc>
          <w:tcPr>
            <w:tcW w:w="367" w:type="pct"/>
            <w:tcBorders>
              <w:top w:val="nil"/>
              <w:left w:val="nil"/>
              <w:bottom w:val="single" w:sz="8" w:space="0" w:color="auto"/>
              <w:right w:val="single" w:sz="8" w:space="0" w:color="auto"/>
            </w:tcBorders>
            <w:shd w:val="clear" w:color="auto" w:fill="FFFFFF"/>
            <w:noWrap/>
            <w:vAlign w:val="center"/>
          </w:tcPr>
          <w:p w14:paraId="5A53CCF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55.47</w:t>
            </w:r>
          </w:p>
        </w:tc>
        <w:tc>
          <w:tcPr>
            <w:tcW w:w="382" w:type="pct"/>
            <w:tcBorders>
              <w:top w:val="nil"/>
              <w:left w:val="nil"/>
              <w:bottom w:val="single" w:sz="8" w:space="0" w:color="auto"/>
              <w:right w:val="single" w:sz="8" w:space="0" w:color="auto"/>
            </w:tcBorders>
            <w:shd w:val="clear" w:color="auto" w:fill="FFFFFF"/>
            <w:noWrap/>
            <w:vAlign w:val="center"/>
          </w:tcPr>
          <w:p w14:paraId="5BEB024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54.53</w:t>
            </w:r>
          </w:p>
        </w:tc>
        <w:tc>
          <w:tcPr>
            <w:tcW w:w="371" w:type="pct"/>
            <w:tcBorders>
              <w:top w:val="nil"/>
              <w:left w:val="nil"/>
              <w:bottom w:val="single" w:sz="8" w:space="0" w:color="auto"/>
              <w:right w:val="single" w:sz="8" w:space="0" w:color="auto"/>
            </w:tcBorders>
            <w:shd w:val="clear" w:color="auto" w:fill="FFFFFF"/>
            <w:noWrap/>
            <w:vAlign w:val="center"/>
          </w:tcPr>
          <w:p w14:paraId="61C298B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59.73</w:t>
            </w:r>
          </w:p>
        </w:tc>
        <w:tc>
          <w:tcPr>
            <w:tcW w:w="276" w:type="pct"/>
            <w:tcBorders>
              <w:top w:val="nil"/>
              <w:left w:val="nil"/>
              <w:bottom w:val="single" w:sz="8" w:space="0" w:color="auto"/>
              <w:right w:val="single" w:sz="8" w:space="0" w:color="auto"/>
            </w:tcBorders>
            <w:shd w:val="clear" w:color="auto" w:fill="FFFFFF"/>
            <w:noWrap/>
            <w:vAlign w:val="center"/>
          </w:tcPr>
          <w:p w14:paraId="016945D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7.34</w:t>
            </w:r>
          </w:p>
        </w:tc>
        <w:tc>
          <w:tcPr>
            <w:tcW w:w="318" w:type="pct"/>
            <w:tcBorders>
              <w:top w:val="nil"/>
              <w:left w:val="nil"/>
              <w:bottom w:val="single" w:sz="8" w:space="0" w:color="auto"/>
              <w:right w:val="single" w:sz="8" w:space="0" w:color="auto"/>
            </w:tcBorders>
            <w:shd w:val="clear" w:color="auto" w:fill="FFFFFF"/>
            <w:noWrap/>
            <w:vAlign w:val="center"/>
          </w:tcPr>
          <w:p w14:paraId="3EA882F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74.53</w:t>
            </w:r>
          </w:p>
        </w:tc>
        <w:tc>
          <w:tcPr>
            <w:tcW w:w="416" w:type="pct"/>
            <w:tcBorders>
              <w:top w:val="nil"/>
              <w:left w:val="nil"/>
              <w:bottom w:val="single" w:sz="8" w:space="0" w:color="auto"/>
              <w:right w:val="single" w:sz="8" w:space="0" w:color="auto"/>
            </w:tcBorders>
            <w:shd w:val="clear" w:color="auto" w:fill="FFFFFF"/>
            <w:noWrap/>
            <w:vAlign w:val="center"/>
          </w:tcPr>
          <w:p w14:paraId="61B563B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147.80</w:t>
            </w:r>
          </w:p>
        </w:tc>
        <w:tc>
          <w:tcPr>
            <w:tcW w:w="284" w:type="pct"/>
            <w:tcBorders>
              <w:top w:val="nil"/>
              <w:left w:val="nil"/>
              <w:bottom w:val="single" w:sz="8" w:space="0" w:color="auto"/>
              <w:right w:val="single" w:sz="8" w:space="0" w:color="auto"/>
            </w:tcBorders>
            <w:shd w:val="clear" w:color="auto" w:fill="FFFFFF"/>
            <w:noWrap/>
            <w:vAlign w:val="center"/>
          </w:tcPr>
          <w:p w14:paraId="06BE95C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5.43</w:t>
            </w:r>
          </w:p>
        </w:tc>
        <w:tc>
          <w:tcPr>
            <w:tcW w:w="371" w:type="pct"/>
            <w:tcBorders>
              <w:top w:val="nil"/>
              <w:left w:val="nil"/>
              <w:bottom w:val="single" w:sz="8" w:space="0" w:color="auto"/>
              <w:right w:val="single" w:sz="8" w:space="0" w:color="auto"/>
            </w:tcBorders>
            <w:shd w:val="clear" w:color="auto" w:fill="FFFFFF"/>
            <w:noWrap/>
            <w:vAlign w:val="center"/>
          </w:tcPr>
          <w:p w14:paraId="5884E5A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7.20</w:t>
            </w:r>
          </w:p>
        </w:tc>
      </w:tr>
      <w:tr w:rsidR="00BD4A57" w14:paraId="1FD3A51F" w14:textId="77777777">
        <w:trPr>
          <w:trHeight w:val="245"/>
        </w:trPr>
        <w:tc>
          <w:tcPr>
            <w:tcW w:w="284" w:type="pct"/>
            <w:tcBorders>
              <w:top w:val="nil"/>
              <w:left w:val="single" w:sz="8" w:space="0" w:color="auto"/>
              <w:bottom w:val="single" w:sz="8" w:space="0" w:color="auto"/>
              <w:right w:val="single" w:sz="8" w:space="0" w:color="auto"/>
            </w:tcBorders>
            <w:shd w:val="clear" w:color="auto" w:fill="FFFFFF"/>
            <w:noWrap/>
            <w:vAlign w:val="center"/>
          </w:tcPr>
          <w:p w14:paraId="73DAF8D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w:t>
            </w:r>
          </w:p>
        </w:tc>
        <w:tc>
          <w:tcPr>
            <w:tcW w:w="622" w:type="pct"/>
            <w:tcBorders>
              <w:top w:val="nil"/>
              <w:left w:val="nil"/>
              <w:bottom w:val="single" w:sz="8" w:space="0" w:color="auto"/>
              <w:right w:val="single" w:sz="8" w:space="0" w:color="auto"/>
            </w:tcBorders>
            <w:shd w:val="clear" w:color="auto" w:fill="FFFFFF"/>
            <w:noWrap/>
            <w:vAlign w:val="center"/>
          </w:tcPr>
          <w:p w14:paraId="32883F9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SKUA-BG-40</w:t>
            </w:r>
          </w:p>
        </w:tc>
        <w:tc>
          <w:tcPr>
            <w:tcW w:w="288" w:type="pct"/>
            <w:tcBorders>
              <w:top w:val="nil"/>
              <w:left w:val="nil"/>
              <w:bottom w:val="single" w:sz="8" w:space="0" w:color="auto"/>
              <w:right w:val="single" w:sz="8" w:space="0" w:color="auto"/>
            </w:tcBorders>
            <w:shd w:val="clear" w:color="auto" w:fill="FFFFFF"/>
            <w:noWrap/>
            <w:vAlign w:val="center"/>
          </w:tcPr>
          <w:p w14:paraId="2FFB8F3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6.47</w:t>
            </w:r>
          </w:p>
        </w:tc>
        <w:tc>
          <w:tcPr>
            <w:tcW w:w="294" w:type="pct"/>
            <w:tcBorders>
              <w:top w:val="nil"/>
              <w:left w:val="nil"/>
              <w:bottom w:val="single" w:sz="8" w:space="0" w:color="auto"/>
              <w:right w:val="single" w:sz="8" w:space="0" w:color="auto"/>
            </w:tcBorders>
            <w:shd w:val="clear" w:color="auto" w:fill="FFFFFF"/>
            <w:noWrap/>
            <w:vAlign w:val="center"/>
          </w:tcPr>
          <w:p w14:paraId="60B12BC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9.53</w:t>
            </w:r>
          </w:p>
        </w:tc>
        <w:tc>
          <w:tcPr>
            <w:tcW w:w="323" w:type="pct"/>
            <w:tcBorders>
              <w:top w:val="nil"/>
              <w:left w:val="nil"/>
              <w:bottom w:val="single" w:sz="8" w:space="0" w:color="auto"/>
              <w:right w:val="single" w:sz="8" w:space="0" w:color="auto"/>
            </w:tcBorders>
            <w:shd w:val="clear" w:color="auto" w:fill="FFFFFF"/>
            <w:noWrap/>
            <w:vAlign w:val="center"/>
          </w:tcPr>
          <w:p w14:paraId="07E88CF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17.60</w:t>
            </w:r>
          </w:p>
        </w:tc>
        <w:tc>
          <w:tcPr>
            <w:tcW w:w="397" w:type="pct"/>
            <w:tcBorders>
              <w:top w:val="nil"/>
              <w:left w:val="nil"/>
              <w:bottom w:val="single" w:sz="8" w:space="0" w:color="auto"/>
              <w:right w:val="single" w:sz="8" w:space="0" w:color="auto"/>
            </w:tcBorders>
            <w:shd w:val="clear" w:color="auto" w:fill="FFFFFF"/>
            <w:noWrap/>
            <w:vAlign w:val="center"/>
          </w:tcPr>
          <w:p w14:paraId="7F74B14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46.13</w:t>
            </w:r>
          </w:p>
        </w:tc>
        <w:tc>
          <w:tcPr>
            <w:tcW w:w="367" w:type="pct"/>
            <w:tcBorders>
              <w:top w:val="nil"/>
              <w:left w:val="nil"/>
              <w:bottom w:val="single" w:sz="8" w:space="0" w:color="auto"/>
              <w:right w:val="single" w:sz="8" w:space="0" w:color="auto"/>
            </w:tcBorders>
            <w:shd w:val="clear" w:color="auto" w:fill="FFFFFF"/>
            <w:noWrap/>
            <w:vAlign w:val="center"/>
          </w:tcPr>
          <w:p w14:paraId="3AC0D61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52.07</w:t>
            </w:r>
          </w:p>
        </w:tc>
        <w:tc>
          <w:tcPr>
            <w:tcW w:w="382" w:type="pct"/>
            <w:tcBorders>
              <w:top w:val="nil"/>
              <w:left w:val="nil"/>
              <w:bottom w:val="single" w:sz="8" w:space="0" w:color="auto"/>
              <w:right w:val="single" w:sz="8" w:space="0" w:color="auto"/>
            </w:tcBorders>
            <w:shd w:val="clear" w:color="auto" w:fill="FFFFFF"/>
            <w:noWrap/>
            <w:vAlign w:val="center"/>
          </w:tcPr>
          <w:p w14:paraId="12E120B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51.87</w:t>
            </w:r>
          </w:p>
        </w:tc>
        <w:tc>
          <w:tcPr>
            <w:tcW w:w="371" w:type="pct"/>
            <w:tcBorders>
              <w:top w:val="nil"/>
              <w:left w:val="nil"/>
              <w:bottom w:val="single" w:sz="8" w:space="0" w:color="auto"/>
              <w:right w:val="single" w:sz="8" w:space="0" w:color="auto"/>
            </w:tcBorders>
            <w:shd w:val="clear" w:color="auto" w:fill="FFFFFF"/>
            <w:noWrap/>
            <w:vAlign w:val="center"/>
          </w:tcPr>
          <w:p w14:paraId="61B104D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56.33</w:t>
            </w:r>
          </w:p>
        </w:tc>
        <w:tc>
          <w:tcPr>
            <w:tcW w:w="276" w:type="pct"/>
            <w:tcBorders>
              <w:top w:val="nil"/>
              <w:left w:val="nil"/>
              <w:bottom w:val="single" w:sz="8" w:space="0" w:color="auto"/>
              <w:right w:val="single" w:sz="8" w:space="0" w:color="auto"/>
            </w:tcBorders>
            <w:shd w:val="clear" w:color="auto" w:fill="FFFFFF"/>
            <w:noWrap/>
            <w:vAlign w:val="center"/>
          </w:tcPr>
          <w:p w14:paraId="5F1294D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10.52</w:t>
            </w:r>
          </w:p>
        </w:tc>
        <w:tc>
          <w:tcPr>
            <w:tcW w:w="318" w:type="pct"/>
            <w:tcBorders>
              <w:top w:val="nil"/>
              <w:left w:val="nil"/>
              <w:bottom w:val="single" w:sz="8" w:space="0" w:color="auto"/>
              <w:right w:val="single" w:sz="8" w:space="0" w:color="auto"/>
            </w:tcBorders>
            <w:shd w:val="clear" w:color="auto" w:fill="FFFFFF"/>
            <w:noWrap/>
            <w:vAlign w:val="center"/>
          </w:tcPr>
          <w:p w14:paraId="66E446C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75.40</w:t>
            </w:r>
          </w:p>
        </w:tc>
        <w:tc>
          <w:tcPr>
            <w:tcW w:w="416" w:type="pct"/>
            <w:tcBorders>
              <w:top w:val="nil"/>
              <w:left w:val="nil"/>
              <w:bottom w:val="single" w:sz="8" w:space="0" w:color="auto"/>
              <w:right w:val="single" w:sz="8" w:space="0" w:color="auto"/>
            </w:tcBorders>
            <w:shd w:val="clear" w:color="auto" w:fill="FFFFFF"/>
            <w:noWrap/>
            <w:vAlign w:val="center"/>
          </w:tcPr>
          <w:p w14:paraId="5E7B4DB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145.00</w:t>
            </w:r>
          </w:p>
        </w:tc>
        <w:tc>
          <w:tcPr>
            <w:tcW w:w="284" w:type="pct"/>
            <w:tcBorders>
              <w:top w:val="nil"/>
              <w:left w:val="nil"/>
              <w:bottom w:val="single" w:sz="8" w:space="0" w:color="auto"/>
              <w:right w:val="single" w:sz="8" w:space="0" w:color="auto"/>
            </w:tcBorders>
            <w:shd w:val="clear" w:color="auto" w:fill="FFFFFF"/>
            <w:noWrap/>
            <w:vAlign w:val="center"/>
          </w:tcPr>
          <w:p w14:paraId="3B61BCD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6.51</w:t>
            </w:r>
          </w:p>
        </w:tc>
        <w:tc>
          <w:tcPr>
            <w:tcW w:w="371" w:type="pct"/>
            <w:tcBorders>
              <w:top w:val="nil"/>
              <w:left w:val="nil"/>
              <w:bottom w:val="single" w:sz="8" w:space="0" w:color="auto"/>
              <w:right w:val="single" w:sz="8" w:space="0" w:color="auto"/>
            </w:tcBorders>
            <w:shd w:val="clear" w:color="auto" w:fill="FFFFFF"/>
            <w:noWrap/>
            <w:vAlign w:val="center"/>
          </w:tcPr>
          <w:p w14:paraId="2F95C5D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9.40</w:t>
            </w:r>
          </w:p>
        </w:tc>
      </w:tr>
      <w:tr w:rsidR="00BD4A57" w14:paraId="246F1F27" w14:textId="77777777">
        <w:trPr>
          <w:trHeight w:val="245"/>
        </w:trPr>
        <w:tc>
          <w:tcPr>
            <w:tcW w:w="284" w:type="pct"/>
            <w:tcBorders>
              <w:top w:val="nil"/>
              <w:left w:val="single" w:sz="8" w:space="0" w:color="auto"/>
              <w:bottom w:val="single" w:sz="4" w:space="0" w:color="auto"/>
              <w:right w:val="single" w:sz="8" w:space="0" w:color="auto"/>
            </w:tcBorders>
            <w:shd w:val="clear" w:color="auto" w:fill="FFFFFF"/>
            <w:noWrap/>
            <w:vAlign w:val="center"/>
          </w:tcPr>
          <w:p w14:paraId="15724BD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41</w:t>
            </w:r>
          </w:p>
        </w:tc>
        <w:tc>
          <w:tcPr>
            <w:tcW w:w="622" w:type="pct"/>
            <w:tcBorders>
              <w:top w:val="nil"/>
              <w:left w:val="nil"/>
              <w:bottom w:val="single" w:sz="4" w:space="0" w:color="auto"/>
              <w:right w:val="single" w:sz="8" w:space="0" w:color="auto"/>
            </w:tcBorders>
            <w:shd w:val="clear" w:color="auto" w:fill="FFFFFF"/>
            <w:noWrap/>
            <w:vAlign w:val="center"/>
          </w:tcPr>
          <w:p w14:paraId="5CD425B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SKUA-BG-41</w:t>
            </w:r>
          </w:p>
        </w:tc>
        <w:tc>
          <w:tcPr>
            <w:tcW w:w="288" w:type="pct"/>
            <w:tcBorders>
              <w:top w:val="nil"/>
              <w:left w:val="nil"/>
              <w:bottom w:val="single" w:sz="4" w:space="0" w:color="auto"/>
              <w:right w:val="single" w:sz="8" w:space="0" w:color="auto"/>
            </w:tcBorders>
            <w:shd w:val="clear" w:color="auto" w:fill="FFFFFF"/>
            <w:noWrap/>
            <w:vAlign w:val="center"/>
          </w:tcPr>
          <w:p w14:paraId="51B7903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7.40</w:t>
            </w:r>
          </w:p>
        </w:tc>
        <w:tc>
          <w:tcPr>
            <w:tcW w:w="294" w:type="pct"/>
            <w:tcBorders>
              <w:top w:val="nil"/>
              <w:left w:val="nil"/>
              <w:bottom w:val="single" w:sz="4" w:space="0" w:color="auto"/>
              <w:right w:val="single" w:sz="8" w:space="0" w:color="auto"/>
            </w:tcBorders>
            <w:shd w:val="clear" w:color="auto" w:fill="FFFFFF"/>
            <w:noWrap/>
            <w:vAlign w:val="center"/>
          </w:tcPr>
          <w:p w14:paraId="0A2419F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9.47</w:t>
            </w:r>
          </w:p>
        </w:tc>
        <w:tc>
          <w:tcPr>
            <w:tcW w:w="323" w:type="pct"/>
            <w:tcBorders>
              <w:top w:val="nil"/>
              <w:left w:val="nil"/>
              <w:bottom w:val="single" w:sz="4" w:space="0" w:color="auto"/>
              <w:right w:val="single" w:sz="8" w:space="0" w:color="auto"/>
            </w:tcBorders>
            <w:shd w:val="clear" w:color="auto" w:fill="FFFFFF"/>
            <w:noWrap/>
            <w:vAlign w:val="center"/>
          </w:tcPr>
          <w:p w14:paraId="26051B5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10.40</w:t>
            </w:r>
          </w:p>
        </w:tc>
        <w:tc>
          <w:tcPr>
            <w:tcW w:w="397" w:type="pct"/>
            <w:tcBorders>
              <w:top w:val="nil"/>
              <w:left w:val="nil"/>
              <w:bottom w:val="single" w:sz="4" w:space="0" w:color="auto"/>
              <w:right w:val="single" w:sz="8" w:space="0" w:color="auto"/>
            </w:tcBorders>
            <w:shd w:val="clear" w:color="auto" w:fill="FFFFFF"/>
            <w:noWrap/>
            <w:vAlign w:val="center"/>
          </w:tcPr>
          <w:p w14:paraId="2CF6565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49.27</w:t>
            </w:r>
          </w:p>
        </w:tc>
        <w:tc>
          <w:tcPr>
            <w:tcW w:w="367" w:type="pct"/>
            <w:tcBorders>
              <w:top w:val="nil"/>
              <w:left w:val="nil"/>
              <w:bottom w:val="single" w:sz="4" w:space="0" w:color="auto"/>
              <w:right w:val="single" w:sz="8" w:space="0" w:color="auto"/>
            </w:tcBorders>
            <w:shd w:val="clear" w:color="auto" w:fill="FFFFFF"/>
            <w:noWrap/>
            <w:vAlign w:val="center"/>
          </w:tcPr>
          <w:p w14:paraId="015BD00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54.93</w:t>
            </w:r>
          </w:p>
        </w:tc>
        <w:tc>
          <w:tcPr>
            <w:tcW w:w="382" w:type="pct"/>
            <w:tcBorders>
              <w:top w:val="nil"/>
              <w:left w:val="nil"/>
              <w:bottom w:val="single" w:sz="4" w:space="0" w:color="auto"/>
              <w:right w:val="single" w:sz="8" w:space="0" w:color="auto"/>
            </w:tcBorders>
            <w:shd w:val="clear" w:color="auto" w:fill="FFFFFF"/>
            <w:noWrap/>
            <w:vAlign w:val="center"/>
          </w:tcPr>
          <w:p w14:paraId="3A4876C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53.73</w:t>
            </w:r>
          </w:p>
        </w:tc>
        <w:tc>
          <w:tcPr>
            <w:tcW w:w="371" w:type="pct"/>
            <w:tcBorders>
              <w:top w:val="nil"/>
              <w:left w:val="nil"/>
              <w:bottom w:val="single" w:sz="4" w:space="0" w:color="auto"/>
              <w:right w:val="single" w:sz="8" w:space="0" w:color="auto"/>
            </w:tcBorders>
            <w:shd w:val="clear" w:color="auto" w:fill="FFFFFF"/>
            <w:noWrap/>
            <w:vAlign w:val="center"/>
          </w:tcPr>
          <w:p w14:paraId="0900BEA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57.60</w:t>
            </w:r>
          </w:p>
        </w:tc>
        <w:tc>
          <w:tcPr>
            <w:tcW w:w="276" w:type="pct"/>
            <w:tcBorders>
              <w:top w:val="nil"/>
              <w:left w:val="nil"/>
              <w:bottom w:val="single" w:sz="4" w:space="0" w:color="auto"/>
              <w:right w:val="single" w:sz="8" w:space="0" w:color="auto"/>
            </w:tcBorders>
            <w:shd w:val="clear" w:color="auto" w:fill="FFFFFF"/>
            <w:noWrap/>
            <w:vAlign w:val="center"/>
          </w:tcPr>
          <w:p w14:paraId="7C9DF6B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9.24</w:t>
            </w:r>
          </w:p>
        </w:tc>
        <w:tc>
          <w:tcPr>
            <w:tcW w:w="318" w:type="pct"/>
            <w:tcBorders>
              <w:top w:val="nil"/>
              <w:left w:val="nil"/>
              <w:bottom w:val="single" w:sz="4" w:space="0" w:color="auto"/>
              <w:right w:val="single" w:sz="8" w:space="0" w:color="auto"/>
            </w:tcBorders>
            <w:shd w:val="clear" w:color="auto" w:fill="FFFFFF"/>
            <w:noWrap/>
            <w:vAlign w:val="center"/>
          </w:tcPr>
          <w:p w14:paraId="530F78B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72.40</w:t>
            </w:r>
          </w:p>
        </w:tc>
        <w:tc>
          <w:tcPr>
            <w:tcW w:w="416" w:type="pct"/>
            <w:tcBorders>
              <w:top w:val="nil"/>
              <w:left w:val="nil"/>
              <w:bottom w:val="single" w:sz="4" w:space="0" w:color="auto"/>
              <w:right w:val="single" w:sz="8" w:space="0" w:color="auto"/>
            </w:tcBorders>
            <w:shd w:val="clear" w:color="auto" w:fill="FFFFFF"/>
            <w:noWrap/>
            <w:vAlign w:val="center"/>
          </w:tcPr>
          <w:p w14:paraId="1397E0F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148.47</w:t>
            </w:r>
          </w:p>
        </w:tc>
        <w:tc>
          <w:tcPr>
            <w:tcW w:w="284" w:type="pct"/>
            <w:tcBorders>
              <w:top w:val="nil"/>
              <w:left w:val="nil"/>
              <w:bottom w:val="single" w:sz="4" w:space="0" w:color="auto"/>
              <w:right w:val="single" w:sz="8" w:space="0" w:color="auto"/>
            </w:tcBorders>
            <w:shd w:val="clear" w:color="auto" w:fill="FFFFFF"/>
            <w:noWrap/>
            <w:vAlign w:val="center"/>
          </w:tcPr>
          <w:p w14:paraId="449E830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6.10</w:t>
            </w:r>
          </w:p>
        </w:tc>
        <w:tc>
          <w:tcPr>
            <w:tcW w:w="371" w:type="pct"/>
            <w:tcBorders>
              <w:top w:val="nil"/>
              <w:left w:val="nil"/>
              <w:bottom w:val="single" w:sz="4" w:space="0" w:color="auto"/>
              <w:right w:val="single" w:sz="8" w:space="0" w:color="auto"/>
            </w:tcBorders>
            <w:shd w:val="clear" w:color="auto" w:fill="FFFFFF"/>
            <w:noWrap/>
            <w:vAlign w:val="center"/>
          </w:tcPr>
          <w:p w14:paraId="101583D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5.60</w:t>
            </w:r>
          </w:p>
        </w:tc>
      </w:tr>
      <w:tr w:rsidR="00BD4A57" w14:paraId="1A24D83E" w14:textId="77777777">
        <w:trPr>
          <w:trHeight w:val="245"/>
        </w:trPr>
        <w:tc>
          <w:tcPr>
            <w:tcW w:w="28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60AEB6A" w14:textId="77777777" w:rsidR="00BD4A57" w:rsidRDefault="00BD4A57">
            <w:pPr>
              <w:widowControl w:val="0"/>
              <w:jc w:val="center"/>
              <w:textAlignment w:val="bottom"/>
              <w:rPr>
                <w:rFonts w:ascii="Times New Roman" w:eastAsia="SimSun" w:hAnsi="Times New Roman" w:cs="Times New Roman"/>
                <w:color w:val="000000"/>
                <w:sz w:val="14"/>
                <w:szCs w:val="14"/>
              </w:rPr>
            </w:pPr>
          </w:p>
        </w:tc>
        <w:tc>
          <w:tcPr>
            <w:tcW w:w="622" w:type="pct"/>
            <w:tcBorders>
              <w:top w:val="single" w:sz="4" w:space="0" w:color="auto"/>
              <w:left w:val="nil"/>
              <w:bottom w:val="single" w:sz="4" w:space="0" w:color="auto"/>
              <w:right w:val="single" w:sz="4" w:space="0" w:color="auto"/>
            </w:tcBorders>
            <w:shd w:val="clear" w:color="auto" w:fill="FFFFFF"/>
            <w:noWrap/>
            <w:vAlign w:val="center"/>
          </w:tcPr>
          <w:p w14:paraId="7BF62FF3" w14:textId="77777777" w:rsidR="00BD4A57" w:rsidRDefault="002F2A50">
            <w:pPr>
              <w:widowControl w:val="0"/>
              <w:jc w:val="center"/>
              <w:textAlignment w:val="bottom"/>
              <w:rPr>
                <w:rFonts w:ascii="Times New Roman" w:eastAsia="SimSun" w:hAnsi="Times New Roman" w:cs="Times New Roman"/>
                <w:b/>
                <w:color w:val="000000"/>
                <w:sz w:val="14"/>
                <w:szCs w:val="14"/>
              </w:rPr>
            </w:pPr>
            <w:r>
              <w:rPr>
                <w:rFonts w:ascii="Times New Roman" w:eastAsia="SimSun" w:hAnsi="Times New Roman" w:cs="Times New Roman"/>
                <w:b/>
                <w:color w:val="000000"/>
                <w:sz w:val="14"/>
                <w:szCs w:val="14"/>
              </w:rPr>
              <w:t>MEAN</w:t>
            </w:r>
          </w:p>
        </w:tc>
        <w:tc>
          <w:tcPr>
            <w:tcW w:w="288" w:type="pct"/>
            <w:tcBorders>
              <w:top w:val="single" w:sz="4" w:space="0" w:color="auto"/>
              <w:left w:val="nil"/>
              <w:bottom w:val="single" w:sz="4" w:space="0" w:color="auto"/>
              <w:right w:val="single" w:sz="4" w:space="0" w:color="auto"/>
            </w:tcBorders>
            <w:shd w:val="clear" w:color="auto" w:fill="FFFFFF"/>
            <w:noWrap/>
            <w:vAlign w:val="center"/>
          </w:tcPr>
          <w:p w14:paraId="2E9A737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7.26</w:t>
            </w:r>
          </w:p>
        </w:tc>
        <w:tc>
          <w:tcPr>
            <w:tcW w:w="294" w:type="pct"/>
            <w:tcBorders>
              <w:top w:val="single" w:sz="4" w:space="0" w:color="auto"/>
              <w:left w:val="nil"/>
              <w:bottom w:val="single" w:sz="4" w:space="0" w:color="auto"/>
              <w:right w:val="single" w:sz="4" w:space="0" w:color="auto"/>
            </w:tcBorders>
            <w:shd w:val="clear" w:color="auto" w:fill="FFFFFF"/>
            <w:noWrap/>
            <w:vAlign w:val="center"/>
          </w:tcPr>
          <w:p w14:paraId="764B7AC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9.55</w:t>
            </w:r>
          </w:p>
        </w:tc>
        <w:tc>
          <w:tcPr>
            <w:tcW w:w="323" w:type="pct"/>
            <w:tcBorders>
              <w:top w:val="single" w:sz="4" w:space="0" w:color="auto"/>
              <w:left w:val="nil"/>
              <w:bottom w:val="single" w:sz="4" w:space="0" w:color="auto"/>
              <w:right w:val="single" w:sz="4" w:space="0" w:color="auto"/>
            </w:tcBorders>
            <w:shd w:val="clear" w:color="auto" w:fill="FFFFFF"/>
            <w:noWrap/>
            <w:vAlign w:val="center"/>
          </w:tcPr>
          <w:p w14:paraId="48B153F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15.44</w:t>
            </w:r>
          </w:p>
        </w:tc>
        <w:tc>
          <w:tcPr>
            <w:tcW w:w="397" w:type="pct"/>
            <w:tcBorders>
              <w:top w:val="single" w:sz="4" w:space="0" w:color="auto"/>
              <w:left w:val="nil"/>
              <w:bottom w:val="single" w:sz="4" w:space="0" w:color="auto"/>
              <w:right w:val="single" w:sz="4" w:space="0" w:color="auto"/>
            </w:tcBorders>
            <w:shd w:val="clear" w:color="auto" w:fill="FFFFFF"/>
            <w:noWrap/>
            <w:vAlign w:val="center"/>
          </w:tcPr>
          <w:p w14:paraId="55EF35B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46.78</w:t>
            </w:r>
          </w:p>
        </w:tc>
        <w:tc>
          <w:tcPr>
            <w:tcW w:w="367" w:type="pct"/>
            <w:tcBorders>
              <w:top w:val="single" w:sz="4" w:space="0" w:color="auto"/>
              <w:left w:val="nil"/>
              <w:bottom w:val="single" w:sz="4" w:space="0" w:color="auto"/>
              <w:right w:val="single" w:sz="4" w:space="0" w:color="auto"/>
            </w:tcBorders>
            <w:shd w:val="clear" w:color="auto" w:fill="FFFFFF"/>
            <w:noWrap/>
            <w:vAlign w:val="center"/>
          </w:tcPr>
          <w:p w14:paraId="54ECD1D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51.67</w:t>
            </w:r>
          </w:p>
        </w:tc>
        <w:tc>
          <w:tcPr>
            <w:tcW w:w="382" w:type="pct"/>
            <w:tcBorders>
              <w:top w:val="single" w:sz="4" w:space="0" w:color="auto"/>
              <w:left w:val="nil"/>
              <w:bottom w:val="single" w:sz="4" w:space="0" w:color="auto"/>
              <w:right w:val="single" w:sz="4" w:space="0" w:color="auto"/>
            </w:tcBorders>
            <w:shd w:val="clear" w:color="auto" w:fill="FFFFFF"/>
            <w:noWrap/>
            <w:vAlign w:val="center"/>
          </w:tcPr>
          <w:p w14:paraId="1C3C45C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50.86</w:t>
            </w:r>
          </w:p>
        </w:tc>
        <w:tc>
          <w:tcPr>
            <w:tcW w:w="371" w:type="pct"/>
            <w:tcBorders>
              <w:top w:val="single" w:sz="4" w:space="0" w:color="auto"/>
              <w:left w:val="nil"/>
              <w:bottom w:val="single" w:sz="4" w:space="0" w:color="auto"/>
              <w:right w:val="single" w:sz="4" w:space="0" w:color="auto"/>
            </w:tcBorders>
            <w:shd w:val="clear" w:color="auto" w:fill="FFFFFF"/>
            <w:noWrap/>
            <w:vAlign w:val="center"/>
          </w:tcPr>
          <w:p w14:paraId="4F4DE77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54.96</w:t>
            </w:r>
          </w:p>
        </w:tc>
        <w:tc>
          <w:tcPr>
            <w:tcW w:w="276" w:type="pct"/>
            <w:tcBorders>
              <w:top w:val="single" w:sz="4" w:space="0" w:color="auto"/>
              <w:left w:val="nil"/>
              <w:bottom w:val="single" w:sz="4" w:space="0" w:color="auto"/>
              <w:right w:val="single" w:sz="4" w:space="0" w:color="auto"/>
            </w:tcBorders>
            <w:shd w:val="clear" w:color="auto" w:fill="FFFFFF"/>
            <w:noWrap/>
            <w:vAlign w:val="center"/>
          </w:tcPr>
          <w:p w14:paraId="7AB5A9F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8.69</w:t>
            </w:r>
          </w:p>
        </w:tc>
        <w:tc>
          <w:tcPr>
            <w:tcW w:w="318" w:type="pct"/>
            <w:tcBorders>
              <w:top w:val="single" w:sz="4" w:space="0" w:color="auto"/>
              <w:left w:val="nil"/>
              <w:bottom w:val="single" w:sz="4" w:space="0" w:color="auto"/>
              <w:right w:val="single" w:sz="4" w:space="0" w:color="auto"/>
            </w:tcBorders>
            <w:shd w:val="clear" w:color="auto" w:fill="FFFFFF"/>
            <w:noWrap/>
            <w:vAlign w:val="center"/>
          </w:tcPr>
          <w:p w14:paraId="2645DAC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73.20</w:t>
            </w:r>
          </w:p>
        </w:tc>
        <w:tc>
          <w:tcPr>
            <w:tcW w:w="416" w:type="pct"/>
            <w:tcBorders>
              <w:top w:val="single" w:sz="4" w:space="0" w:color="auto"/>
              <w:left w:val="nil"/>
              <w:bottom w:val="single" w:sz="4" w:space="0" w:color="auto"/>
              <w:right w:val="single" w:sz="4" w:space="0" w:color="auto"/>
            </w:tcBorders>
            <w:shd w:val="clear" w:color="auto" w:fill="FFFFFF"/>
            <w:noWrap/>
            <w:vAlign w:val="center"/>
          </w:tcPr>
          <w:p w14:paraId="60E77FF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143.74</w:t>
            </w:r>
          </w:p>
        </w:tc>
        <w:tc>
          <w:tcPr>
            <w:tcW w:w="284" w:type="pct"/>
            <w:tcBorders>
              <w:top w:val="single" w:sz="4" w:space="0" w:color="auto"/>
              <w:left w:val="nil"/>
              <w:bottom w:val="single" w:sz="4" w:space="0" w:color="auto"/>
              <w:right w:val="single" w:sz="4" w:space="0" w:color="auto"/>
            </w:tcBorders>
            <w:shd w:val="clear" w:color="auto" w:fill="FFFFFF"/>
            <w:noWrap/>
            <w:vAlign w:val="center"/>
          </w:tcPr>
          <w:p w14:paraId="2C2578A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6.25</w:t>
            </w:r>
          </w:p>
        </w:tc>
        <w:tc>
          <w:tcPr>
            <w:tcW w:w="371" w:type="pct"/>
            <w:tcBorders>
              <w:top w:val="single" w:sz="4" w:space="0" w:color="auto"/>
              <w:left w:val="nil"/>
              <w:bottom w:val="single" w:sz="4" w:space="0" w:color="auto"/>
              <w:right w:val="single" w:sz="4" w:space="0" w:color="auto"/>
            </w:tcBorders>
            <w:shd w:val="clear" w:color="auto" w:fill="FFFFFF"/>
            <w:noWrap/>
            <w:vAlign w:val="center"/>
          </w:tcPr>
          <w:p w14:paraId="3493836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6.75</w:t>
            </w:r>
          </w:p>
        </w:tc>
      </w:tr>
      <w:tr w:rsidR="00BD4A57" w14:paraId="1A2CE5FB" w14:textId="77777777">
        <w:trPr>
          <w:trHeight w:val="96"/>
        </w:trPr>
        <w:tc>
          <w:tcPr>
            <w:tcW w:w="28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288837D" w14:textId="77777777" w:rsidR="00BD4A57" w:rsidRDefault="00BD4A57">
            <w:pPr>
              <w:widowControl w:val="0"/>
              <w:jc w:val="center"/>
              <w:textAlignment w:val="bottom"/>
              <w:rPr>
                <w:rFonts w:ascii="Times New Roman" w:eastAsia="SimSun" w:hAnsi="Times New Roman" w:cs="Times New Roman"/>
                <w:color w:val="000000"/>
                <w:sz w:val="14"/>
                <w:szCs w:val="14"/>
              </w:rPr>
            </w:pPr>
          </w:p>
        </w:tc>
        <w:tc>
          <w:tcPr>
            <w:tcW w:w="622" w:type="pct"/>
            <w:tcBorders>
              <w:top w:val="single" w:sz="4" w:space="0" w:color="auto"/>
              <w:left w:val="nil"/>
              <w:bottom w:val="single" w:sz="4" w:space="0" w:color="auto"/>
              <w:right w:val="single" w:sz="4" w:space="0" w:color="auto"/>
            </w:tcBorders>
            <w:shd w:val="clear" w:color="auto" w:fill="FFFFFF"/>
            <w:noWrap/>
            <w:vAlign w:val="center"/>
          </w:tcPr>
          <w:p w14:paraId="1A291865" w14:textId="77777777" w:rsidR="00BD4A57" w:rsidRDefault="002F2A50">
            <w:pPr>
              <w:widowControl w:val="0"/>
              <w:jc w:val="center"/>
              <w:textAlignment w:val="bottom"/>
              <w:rPr>
                <w:rFonts w:ascii="Times New Roman" w:eastAsia="SimSun" w:hAnsi="Times New Roman" w:cs="Times New Roman"/>
                <w:b/>
                <w:color w:val="000000"/>
                <w:sz w:val="14"/>
                <w:szCs w:val="14"/>
              </w:rPr>
            </w:pPr>
            <w:proofErr w:type="gramStart"/>
            <w:r>
              <w:rPr>
                <w:rFonts w:ascii="Times New Roman" w:eastAsia="SimSun" w:hAnsi="Times New Roman" w:cs="Times New Roman"/>
                <w:b/>
                <w:color w:val="000000"/>
                <w:sz w:val="14"/>
                <w:szCs w:val="14"/>
              </w:rPr>
              <w:t>CD(</w:t>
            </w:r>
            <w:proofErr w:type="gramEnd"/>
            <w:r>
              <w:rPr>
                <w:rFonts w:ascii="Times New Roman" w:eastAsia="SimSun" w:hAnsi="Times New Roman" w:cs="Times New Roman"/>
                <w:b/>
                <w:color w:val="000000"/>
                <w:sz w:val="14"/>
                <w:szCs w:val="14"/>
              </w:rPr>
              <w:t>p ≤ 0.05)</w:t>
            </w:r>
          </w:p>
        </w:tc>
        <w:tc>
          <w:tcPr>
            <w:tcW w:w="288" w:type="pct"/>
            <w:tcBorders>
              <w:top w:val="single" w:sz="4" w:space="0" w:color="auto"/>
              <w:left w:val="nil"/>
              <w:bottom w:val="single" w:sz="4" w:space="0" w:color="auto"/>
              <w:right w:val="single" w:sz="4" w:space="0" w:color="auto"/>
            </w:tcBorders>
            <w:shd w:val="clear" w:color="auto" w:fill="FFFFFF"/>
            <w:noWrap/>
            <w:vAlign w:val="center"/>
          </w:tcPr>
          <w:p w14:paraId="3599A73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0.42</w:t>
            </w:r>
          </w:p>
        </w:tc>
        <w:tc>
          <w:tcPr>
            <w:tcW w:w="294" w:type="pct"/>
            <w:tcBorders>
              <w:top w:val="single" w:sz="4" w:space="0" w:color="auto"/>
              <w:left w:val="nil"/>
              <w:bottom w:val="single" w:sz="4" w:space="0" w:color="auto"/>
              <w:right w:val="single" w:sz="4" w:space="0" w:color="auto"/>
            </w:tcBorders>
            <w:shd w:val="clear" w:color="auto" w:fill="FFFFFF"/>
            <w:noWrap/>
            <w:vAlign w:val="center"/>
          </w:tcPr>
          <w:p w14:paraId="62AFEE1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0.42</w:t>
            </w:r>
          </w:p>
        </w:tc>
        <w:tc>
          <w:tcPr>
            <w:tcW w:w="323" w:type="pct"/>
            <w:tcBorders>
              <w:top w:val="single" w:sz="4" w:space="0" w:color="auto"/>
              <w:left w:val="nil"/>
              <w:bottom w:val="single" w:sz="4" w:space="0" w:color="auto"/>
              <w:right w:val="single" w:sz="4" w:space="0" w:color="auto"/>
            </w:tcBorders>
            <w:shd w:val="clear" w:color="auto" w:fill="FFFFFF"/>
            <w:noWrap/>
            <w:vAlign w:val="center"/>
          </w:tcPr>
          <w:p w14:paraId="124E131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0.21</w:t>
            </w:r>
          </w:p>
        </w:tc>
        <w:tc>
          <w:tcPr>
            <w:tcW w:w="397" w:type="pct"/>
            <w:tcBorders>
              <w:top w:val="single" w:sz="4" w:space="0" w:color="auto"/>
              <w:left w:val="nil"/>
              <w:bottom w:val="single" w:sz="4" w:space="0" w:color="auto"/>
              <w:right w:val="single" w:sz="4" w:space="0" w:color="auto"/>
            </w:tcBorders>
            <w:shd w:val="clear" w:color="auto" w:fill="FFFFFF"/>
            <w:noWrap/>
            <w:vAlign w:val="center"/>
          </w:tcPr>
          <w:p w14:paraId="58403E2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0.66</w:t>
            </w:r>
          </w:p>
        </w:tc>
        <w:tc>
          <w:tcPr>
            <w:tcW w:w="367" w:type="pct"/>
            <w:tcBorders>
              <w:top w:val="single" w:sz="4" w:space="0" w:color="auto"/>
              <w:left w:val="nil"/>
              <w:bottom w:val="single" w:sz="4" w:space="0" w:color="auto"/>
              <w:right w:val="single" w:sz="4" w:space="0" w:color="auto"/>
            </w:tcBorders>
            <w:shd w:val="clear" w:color="auto" w:fill="FFFFFF"/>
            <w:noWrap/>
            <w:vAlign w:val="center"/>
          </w:tcPr>
          <w:p w14:paraId="339DAA0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0.92</w:t>
            </w:r>
          </w:p>
        </w:tc>
        <w:tc>
          <w:tcPr>
            <w:tcW w:w="382" w:type="pct"/>
            <w:tcBorders>
              <w:top w:val="single" w:sz="4" w:space="0" w:color="auto"/>
              <w:left w:val="nil"/>
              <w:bottom w:val="single" w:sz="4" w:space="0" w:color="auto"/>
              <w:right w:val="single" w:sz="4" w:space="0" w:color="auto"/>
            </w:tcBorders>
            <w:shd w:val="clear" w:color="auto" w:fill="FFFFFF"/>
            <w:noWrap/>
            <w:vAlign w:val="center"/>
          </w:tcPr>
          <w:p w14:paraId="4291719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0.80</w:t>
            </w:r>
          </w:p>
        </w:tc>
        <w:tc>
          <w:tcPr>
            <w:tcW w:w="371" w:type="pct"/>
            <w:tcBorders>
              <w:top w:val="single" w:sz="4" w:space="0" w:color="auto"/>
              <w:left w:val="nil"/>
              <w:bottom w:val="single" w:sz="4" w:space="0" w:color="auto"/>
              <w:right w:val="single" w:sz="4" w:space="0" w:color="auto"/>
            </w:tcBorders>
            <w:shd w:val="clear" w:color="auto" w:fill="FFFFFF"/>
            <w:noWrap/>
            <w:vAlign w:val="center"/>
          </w:tcPr>
          <w:p w14:paraId="60BE8E0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0.85</w:t>
            </w:r>
          </w:p>
        </w:tc>
        <w:tc>
          <w:tcPr>
            <w:tcW w:w="276" w:type="pct"/>
            <w:tcBorders>
              <w:top w:val="single" w:sz="4" w:space="0" w:color="auto"/>
              <w:left w:val="nil"/>
              <w:bottom w:val="single" w:sz="4" w:space="0" w:color="auto"/>
              <w:right w:val="single" w:sz="4" w:space="0" w:color="auto"/>
            </w:tcBorders>
            <w:shd w:val="clear" w:color="auto" w:fill="FFFFFF"/>
            <w:noWrap/>
            <w:vAlign w:val="center"/>
          </w:tcPr>
          <w:p w14:paraId="095BB84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0.34</w:t>
            </w:r>
          </w:p>
        </w:tc>
        <w:tc>
          <w:tcPr>
            <w:tcW w:w="318" w:type="pct"/>
            <w:tcBorders>
              <w:top w:val="single" w:sz="4" w:space="0" w:color="auto"/>
              <w:left w:val="nil"/>
              <w:bottom w:val="single" w:sz="4" w:space="0" w:color="auto"/>
              <w:right w:val="single" w:sz="4" w:space="0" w:color="auto"/>
            </w:tcBorders>
            <w:shd w:val="clear" w:color="auto" w:fill="FFFFFF"/>
            <w:noWrap/>
            <w:vAlign w:val="center"/>
          </w:tcPr>
          <w:p w14:paraId="1EB845F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0.69</w:t>
            </w:r>
          </w:p>
        </w:tc>
        <w:tc>
          <w:tcPr>
            <w:tcW w:w="416" w:type="pct"/>
            <w:tcBorders>
              <w:top w:val="single" w:sz="4" w:space="0" w:color="auto"/>
              <w:left w:val="nil"/>
              <w:bottom w:val="single" w:sz="4" w:space="0" w:color="auto"/>
              <w:right w:val="single" w:sz="4" w:space="0" w:color="auto"/>
            </w:tcBorders>
            <w:shd w:val="clear" w:color="auto" w:fill="FFFFFF"/>
            <w:noWrap/>
            <w:vAlign w:val="center"/>
          </w:tcPr>
          <w:p w14:paraId="1E600E7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0.67</w:t>
            </w:r>
          </w:p>
        </w:tc>
        <w:tc>
          <w:tcPr>
            <w:tcW w:w="284" w:type="pct"/>
            <w:tcBorders>
              <w:top w:val="single" w:sz="4" w:space="0" w:color="auto"/>
              <w:left w:val="nil"/>
              <w:bottom w:val="single" w:sz="4" w:space="0" w:color="auto"/>
              <w:right w:val="single" w:sz="4" w:space="0" w:color="auto"/>
            </w:tcBorders>
            <w:shd w:val="clear" w:color="auto" w:fill="FFFFFF"/>
            <w:noWrap/>
            <w:vAlign w:val="center"/>
          </w:tcPr>
          <w:p w14:paraId="66178B8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0.54</w:t>
            </w:r>
          </w:p>
        </w:tc>
        <w:tc>
          <w:tcPr>
            <w:tcW w:w="371" w:type="pct"/>
            <w:tcBorders>
              <w:top w:val="single" w:sz="4" w:space="0" w:color="auto"/>
              <w:left w:val="nil"/>
              <w:bottom w:val="single" w:sz="4" w:space="0" w:color="auto"/>
              <w:right w:val="single" w:sz="4" w:space="0" w:color="auto"/>
            </w:tcBorders>
            <w:shd w:val="clear" w:color="auto" w:fill="FFFFFF"/>
            <w:noWrap/>
            <w:vAlign w:val="center"/>
          </w:tcPr>
          <w:p w14:paraId="3050788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0.51</w:t>
            </w:r>
          </w:p>
        </w:tc>
      </w:tr>
      <w:tr w:rsidR="00BD4A57" w14:paraId="4A26F589" w14:textId="77777777">
        <w:trPr>
          <w:trHeight w:val="96"/>
        </w:trPr>
        <w:tc>
          <w:tcPr>
            <w:tcW w:w="28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77F893A" w14:textId="77777777" w:rsidR="00BD4A57" w:rsidRDefault="00BD4A57">
            <w:pPr>
              <w:widowControl w:val="0"/>
              <w:jc w:val="center"/>
              <w:textAlignment w:val="bottom"/>
              <w:rPr>
                <w:rFonts w:ascii="Times New Roman" w:eastAsia="SimSun" w:hAnsi="Times New Roman" w:cs="Times New Roman"/>
                <w:color w:val="000000"/>
                <w:sz w:val="14"/>
                <w:szCs w:val="14"/>
              </w:rPr>
            </w:pPr>
          </w:p>
        </w:tc>
        <w:tc>
          <w:tcPr>
            <w:tcW w:w="622" w:type="pct"/>
            <w:tcBorders>
              <w:top w:val="single" w:sz="4" w:space="0" w:color="auto"/>
              <w:left w:val="nil"/>
              <w:bottom w:val="single" w:sz="4" w:space="0" w:color="auto"/>
              <w:right w:val="single" w:sz="4" w:space="0" w:color="auto"/>
            </w:tcBorders>
            <w:shd w:val="clear" w:color="auto" w:fill="FFFFFF"/>
            <w:noWrap/>
            <w:vAlign w:val="center"/>
          </w:tcPr>
          <w:p w14:paraId="02C05502" w14:textId="77777777" w:rsidR="00BD4A57" w:rsidRDefault="002F2A50">
            <w:pPr>
              <w:widowControl w:val="0"/>
              <w:jc w:val="center"/>
              <w:textAlignment w:val="bottom"/>
              <w:rPr>
                <w:rFonts w:ascii="Times New Roman" w:eastAsia="SimSun" w:hAnsi="Times New Roman" w:cs="Times New Roman"/>
                <w:b/>
                <w:color w:val="000000"/>
                <w:sz w:val="14"/>
                <w:szCs w:val="14"/>
              </w:rPr>
            </w:pPr>
            <w:proofErr w:type="spellStart"/>
            <w:r>
              <w:rPr>
                <w:rFonts w:ascii="Times New Roman" w:eastAsia="SimSun" w:hAnsi="Times New Roman" w:cs="Times New Roman"/>
                <w:b/>
                <w:color w:val="000000"/>
                <w:sz w:val="14"/>
                <w:szCs w:val="14"/>
              </w:rPr>
              <w:t>SEm</w:t>
            </w:r>
            <w:proofErr w:type="spellEnd"/>
          </w:p>
        </w:tc>
        <w:tc>
          <w:tcPr>
            <w:tcW w:w="288" w:type="pct"/>
            <w:tcBorders>
              <w:top w:val="single" w:sz="4" w:space="0" w:color="auto"/>
              <w:left w:val="nil"/>
              <w:bottom w:val="single" w:sz="4" w:space="0" w:color="auto"/>
              <w:right w:val="single" w:sz="4" w:space="0" w:color="auto"/>
            </w:tcBorders>
            <w:shd w:val="clear" w:color="auto" w:fill="FFFFFF"/>
            <w:noWrap/>
            <w:vAlign w:val="center"/>
          </w:tcPr>
          <w:p w14:paraId="2789E68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0.14</w:t>
            </w:r>
          </w:p>
        </w:tc>
        <w:tc>
          <w:tcPr>
            <w:tcW w:w="294" w:type="pct"/>
            <w:tcBorders>
              <w:top w:val="single" w:sz="4" w:space="0" w:color="auto"/>
              <w:left w:val="nil"/>
              <w:bottom w:val="single" w:sz="4" w:space="0" w:color="auto"/>
              <w:right w:val="single" w:sz="4" w:space="0" w:color="auto"/>
            </w:tcBorders>
            <w:shd w:val="clear" w:color="auto" w:fill="FFFFFF"/>
            <w:noWrap/>
            <w:vAlign w:val="center"/>
          </w:tcPr>
          <w:p w14:paraId="705D706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0.14</w:t>
            </w:r>
          </w:p>
        </w:tc>
        <w:tc>
          <w:tcPr>
            <w:tcW w:w="323" w:type="pct"/>
            <w:tcBorders>
              <w:top w:val="single" w:sz="4" w:space="0" w:color="auto"/>
              <w:left w:val="nil"/>
              <w:bottom w:val="single" w:sz="4" w:space="0" w:color="auto"/>
              <w:right w:val="single" w:sz="4" w:space="0" w:color="auto"/>
            </w:tcBorders>
            <w:shd w:val="clear" w:color="auto" w:fill="FFFFFF"/>
            <w:noWrap/>
            <w:vAlign w:val="center"/>
          </w:tcPr>
          <w:p w14:paraId="4BAD37F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0.07</w:t>
            </w:r>
          </w:p>
        </w:tc>
        <w:tc>
          <w:tcPr>
            <w:tcW w:w="397" w:type="pct"/>
            <w:tcBorders>
              <w:top w:val="single" w:sz="4" w:space="0" w:color="auto"/>
              <w:left w:val="nil"/>
              <w:bottom w:val="single" w:sz="4" w:space="0" w:color="auto"/>
              <w:right w:val="single" w:sz="4" w:space="0" w:color="auto"/>
            </w:tcBorders>
            <w:shd w:val="clear" w:color="auto" w:fill="FFFFFF"/>
            <w:noWrap/>
            <w:vAlign w:val="center"/>
          </w:tcPr>
          <w:p w14:paraId="4F47F86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0.23</w:t>
            </w:r>
          </w:p>
        </w:tc>
        <w:tc>
          <w:tcPr>
            <w:tcW w:w="367" w:type="pct"/>
            <w:tcBorders>
              <w:top w:val="single" w:sz="4" w:space="0" w:color="auto"/>
              <w:left w:val="nil"/>
              <w:bottom w:val="single" w:sz="4" w:space="0" w:color="auto"/>
              <w:right w:val="single" w:sz="4" w:space="0" w:color="auto"/>
            </w:tcBorders>
            <w:shd w:val="clear" w:color="auto" w:fill="FFFFFF"/>
            <w:noWrap/>
            <w:vAlign w:val="center"/>
          </w:tcPr>
          <w:p w14:paraId="1710ADA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0.32</w:t>
            </w:r>
          </w:p>
        </w:tc>
        <w:tc>
          <w:tcPr>
            <w:tcW w:w="382" w:type="pct"/>
            <w:tcBorders>
              <w:top w:val="single" w:sz="4" w:space="0" w:color="auto"/>
              <w:left w:val="nil"/>
              <w:bottom w:val="single" w:sz="4" w:space="0" w:color="auto"/>
              <w:right w:val="single" w:sz="4" w:space="0" w:color="auto"/>
            </w:tcBorders>
            <w:shd w:val="clear" w:color="auto" w:fill="FFFFFF"/>
            <w:noWrap/>
            <w:vAlign w:val="center"/>
          </w:tcPr>
          <w:p w14:paraId="75E2C8A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0.28</w:t>
            </w:r>
          </w:p>
        </w:tc>
        <w:tc>
          <w:tcPr>
            <w:tcW w:w="371" w:type="pct"/>
            <w:tcBorders>
              <w:top w:val="single" w:sz="4" w:space="0" w:color="auto"/>
              <w:left w:val="nil"/>
              <w:bottom w:val="single" w:sz="4" w:space="0" w:color="auto"/>
              <w:right w:val="single" w:sz="4" w:space="0" w:color="auto"/>
            </w:tcBorders>
            <w:shd w:val="clear" w:color="auto" w:fill="FFFFFF"/>
            <w:noWrap/>
            <w:vAlign w:val="center"/>
          </w:tcPr>
          <w:p w14:paraId="183827C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0.30</w:t>
            </w:r>
          </w:p>
        </w:tc>
        <w:tc>
          <w:tcPr>
            <w:tcW w:w="276" w:type="pct"/>
            <w:tcBorders>
              <w:top w:val="single" w:sz="4" w:space="0" w:color="auto"/>
              <w:left w:val="nil"/>
              <w:bottom w:val="single" w:sz="4" w:space="0" w:color="auto"/>
              <w:right w:val="single" w:sz="4" w:space="0" w:color="auto"/>
            </w:tcBorders>
            <w:shd w:val="clear" w:color="auto" w:fill="FFFFFF"/>
            <w:noWrap/>
            <w:vAlign w:val="center"/>
          </w:tcPr>
          <w:p w14:paraId="3D5ABBD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0.11</w:t>
            </w:r>
          </w:p>
        </w:tc>
        <w:tc>
          <w:tcPr>
            <w:tcW w:w="318" w:type="pct"/>
            <w:tcBorders>
              <w:top w:val="single" w:sz="4" w:space="0" w:color="auto"/>
              <w:left w:val="nil"/>
              <w:bottom w:val="single" w:sz="4" w:space="0" w:color="auto"/>
              <w:right w:val="single" w:sz="4" w:space="0" w:color="auto"/>
            </w:tcBorders>
            <w:shd w:val="clear" w:color="auto" w:fill="FFFFFF"/>
            <w:noWrap/>
            <w:vAlign w:val="center"/>
          </w:tcPr>
          <w:p w14:paraId="5CE5B41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0.24</w:t>
            </w:r>
          </w:p>
        </w:tc>
        <w:tc>
          <w:tcPr>
            <w:tcW w:w="416" w:type="pct"/>
            <w:tcBorders>
              <w:top w:val="single" w:sz="4" w:space="0" w:color="auto"/>
              <w:left w:val="nil"/>
              <w:bottom w:val="single" w:sz="4" w:space="0" w:color="auto"/>
              <w:right w:val="single" w:sz="4" w:space="0" w:color="auto"/>
            </w:tcBorders>
            <w:shd w:val="clear" w:color="auto" w:fill="FFFFFF"/>
            <w:noWrap/>
            <w:vAlign w:val="center"/>
          </w:tcPr>
          <w:p w14:paraId="733B005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0.23</w:t>
            </w:r>
          </w:p>
        </w:tc>
        <w:tc>
          <w:tcPr>
            <w:tcW w:w="284" w:type="pct"/>
            <w:tcBorders>
              <w:top w:val="single" w:sz="4" w:space="0" w:color="auto"/>
              <w:left w:val="nil"/>
              <w:bottom w:val="single" w:sz="4" w:space="0" w:color="auto"/>
              <w:right w:val="single" w:sz="4" w:space="0" w:color="auto"/>
            </w:tcBorders>
            <w:shd w:val="clear" w:color="auto" w:fill="FFFFFF"/>
            <w:noWrap/>
            <w:vAlign w:val="center"/>
          </w:tcPr>
          <w:p w14:paraId="3989F57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0.19</w:t>
            </w:r>
          </w:p>
        </w:tc>
        <w:tc>
          <w:tcPr>
            <w:tcW w:w="371" w:type="pct"/>
            <w:tcBorders>
              <w:top w:val="single" w:sz="4" w:space="0" w:color="auto"/>
              <w:left w:val="nil"/>
              <w:bottom w:val="single" w:sz="4" w:space="0" w:color="auto"/>
              <w:right w:val="single" w:sz="4" w:space="0" w:color="auto"/>
            </w:tcBorders>
            <w:shd w:val="clear" w:color="auto" w:fill="FFFFFF"/>
            <w:noWrap/>
            <w:vAlign w:val="center"/>
          </w:tcPr>
          <w:p w14:paraId="7C9A652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0.18</w:t>
            </w:r>
          </w:p>
        </w:tc>
      </w:tr>
      <w:tr w:rsidR="00BD4A57" w14:paraId="13C13442" w14:textId="77777777">
        <w:trPr>
          <w:trHeight w:val="96"/>
        </w:trPr>
        <w:tc>
          <w:tcPr>
            <w:tcW w:w="28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3A6727E" w14:textId="77777777" w:rsidR="00BD4A57" w:rsidRDefault="00BD4A57">
            <w:pPr>
              <w:widowControl w:val="0"/>
              <w:jc w:val="center"/>
              <w:textAlignment w:val="bottom"/>
              <w:rPr>
                <w:rFonts w:ascii="Times New Roman" w:eastAsia="SimSun" w:hAnsi="Times New Roman" w:cs="Times New Roman"/>
                <w:color w:val="000000"/>
                <w:sz w:val="14"/>
                <w:szCs w:val="14"/>
              </w:rPr>
            </w:pPr>
          </w:p>
        </w:tc>
        <w:tc>
          <w:tcPr>
            <w:tcW w:w="622" w:type="pct"/>
            <w:tcBorders>
              <w:top w:val="single" w:sz="4" w:space="0" w:color="auto"/>
              <w:left w:val="nil"/>
              <w:bottom w:val="single" w:sz="4" w:space="0" w:color="auto"/>
              <w:right w:val="single" w:sz="4" w:space="0" w:color="auto"/>
            </w:tcBorders>
            <w:shd w:val="clear" w:color="auto" w:fill="FFFFFF"/>
            <w:noWrap/>
            <w:vAlign w:val="center"/>
          </w:tcPr>
          <w:p w14:paraId="338330ED" w14:textId="77777777" w:rsidR="00BD4A57" w:rsidRDefault="002F2A50">
            <w:pPr>
              <w:widowControl w:val="0"/>
              <w:jc w:val="center"/>
              <w:textAlignment w:val="bottom"/>
              <w:rPr>
                <w:rFonts w:ascii="Times New Roman" w:eastAsia="SimSun" w:hAnsi="Times New Roman" w:cs="Times New Roman"/>
                <w:b/>
                <w:color w:val="000000"/>
                <w:sz w:val="14"/>
                <w:szCs w:val="14"/>
              </w:rPr>
            </w:pPr>
            <w:r>
              <w:rPr>
                <w:rFonts w:ascii="Times New Roman" w:eastAsia="SimSun" w:hAnsi="Times New Roman" w:cs="Times New Roman"/>
                <w:b/>
                <w:color w:val="000000"/>
                <w:sz w:val="14"/>
                <w:szCs w:val="14"/>
              </w:rPr>
              <w:t>C.V.</w:t>
            </w:r>
          </w:p>
        </w:tc>
        <w:tc>
          <w:tcPr>
            <w:tcW w:w="288" w:type="pct"/>
            <w:tcBorders>
              <w:top w:val="single" w:sz="4" w:space="0" w:color="auto"/>
              <w:left w:val="nil"/>
              <w:bottom w:val="single" w:sz="4" w:space="0" w:color="auto"/>
              <w:right w:val="single" w:sz="4" w:space="0" w:color="auto"/>
            </w:tcBorders>
            <w:shd w:val="clear" w:color="auto" w:fill="FFFFFF"/>
            <w:noWrap/>
            <w:vAlign w:val="center"/>
          </w:tcPr>
          <w:p w14:paraId="4AF8D62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1.93</w:t>
            </w:r>
          </w:p>
        </w:tc>
        <w:tc>
          <w:tcPr>
            <w:tcW w:w="294" w:type="pct"/>
            <w:tcBorders>
              <w:top w:val="single" w:sz="4" w:space="0" w:color="auto"/>
              <w:left w:val="nil"/>
              <w:bottom w:val="single" w:sz="4" w:space="0" w:color="auto"/>
              <w:right w:val="single" w:sz="4" w:space="0" w:color="auto"/>
            </w:tcBorders>
            <w:shd w:val="clear" w:color="auto" w:fill="FFFFFF"/>
            <w:noWrap/>
            <w:vAlign w:val="center"/>
          </w:tcPr>
          <w:p w14:paraId="473D73A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1.46</w:t>
            </w:r>
          </w:p>
        </w:tc>
        <w:tc>
          <w:tcPr>
            <w:tcW w:w="323" w:type="pct"/>
            <w:tcBorders>
              <w:top w:val="single" w:sz="4" w:space="0" w:color="auto"/>
              <w:left w:val="nil"/>
              <w:bottom w:val="single" w:sz="4" w:space="0" w:color="auto"/>
              <w:right w:val="single" w:sz="4" w:space="0" w:color="auto"/>
            </w:tcBorders>
            <w:shd w:val="clear" w:color="auto" w:fill="FFFFFF"/>
            <w:noWrap/>
            <w:vAlign w:val="center"/>
          </w:tcPr>
          <w:p w14:paraId="1B89EE4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0.45</w:t>
            </w:r>
          </w:p>
        </w:tc>
        <w:tc>
          <w:tcPr>
            <w:tcW w:w="397" w:type="pct"/>
            <w:tcBorders>
              <w:top w:val="single" w:sz="4" w:space="0" w:color="auto"/>
              <w:left w:val="nil"/>
              <w:bottom w:val="single" w:sz="4" w:space="0" w:color="auto"/>
              <w:right w:val="single" w:sz="4" w:space="0" w:color="auto"/>
            </w:tcBorders>
            <w:shd w:val="clear" w:color="auto" w:fill="FFFFFF"/>
            <w:noWrap/>
            <w:vAlign w:val="center"/>
          </w:tcPr>
          <w:p w14:paraId="1587379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0.49</w:t>
            </w:r>
          </w:p>
        </w:tc>
        <w:tc>
          <w:tcPr>
            <w:tcW w:w="367" w:type="pct"/>
            <w:tcBorders>
              <w:top w:val="single" w:sz="4" w:space="0" w:color="auto"/>
              <w:left w:val="nil"/>
              <w:bottom w:val="single" w:sz="4" w:space="0" w:color="auto"/>
              <w:right w:val="single" w:sz="4" w:space="0" w:color="auto"/>
            </w:tcBorders>
            <w:shd w:val="clear" w:color="auto" w:fill="FFFFFF"/>
            <w:noWrap/>
            <w:vAlign w:val="center"/>
          </w:tcPr>
          <w:p w14:paraId="7F6C8A3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0.62</w:t>
            </w:r>
          </w:p>
        </w:tc>
        <w:tc>
          <w:tcPr>
            <w:tcW w:w="382" w:type="pct"/>
            <w:tcBorders>
              <w:top w:val="single" w:sz="4" w:space="0" w:color="auto"/>
              <w:left w:val="nil"/>
              <w:bottom w:val="single" w:sz="4" w:space="0" w:color="auto"/>
              <w:right w:val="single" w:sz="4" w:space="0" w:color="auto"/>
            </w:tcBorders>
            <w:shd w:val="clear" w:color="auto" w:fill="FFFFFF"/>
            <w:noWrap/>
            <w:vAlign w:val="center"/>
          </w:tcPr>
          <w:p w14:paraId="01FF9BE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0.55</w:t>
            </w:r>
          </w:p>
        </w:tc>
        <w:tc>
          <w:tcPr>
            <w:tcW w:w="371" w:type="pct"/>
            <w:tcBorders>
              <w:top w:val="single" w:sz="4" w:space="0" w:color="auto"/>
              <w:left w:val="nil"/>
              <w:bottom w:val="single" w:sz="4" w:space="0" w:color="auto"/>
              <w:right w:val="single" w:sz="4" w:space="0" w:color="auto"/>
            </w:tcBorders>
            <w:shd w:val="clear" w:color="auto" w:fill="FFFFFF"/>
            <w:noWrap/>
            <w:vAlign w:val="center"/>
          </w:tcPr>
          <w:p w14:paraId="460CB5A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0.54</w:t>
            </w:r>
          </w:p>
        </w:tc>
        <w:tc>
          <w:tcPr>
            <w:tcW w:w="276" w:type="pct"/>
            <w:tcBorders>
              <w:top w:val="single" w:sz="4" w:space="0" w:color="auto"/>
              <w:left w:val="nil"/>
              <w:bottom w:val="single" w:sz="4" w:space="0" w:color="auto"/>
              <w:right w:val="single" w:sz="4" w:space="0" w:color="auto"/>
            </w:tcBorders>
            <w:shd w:val="clear" w:color="auto" w:fill="FFFFFF"/>
            <w:noWrap/>
            <w:vAlign w:val="center"/>
          </w:tcPr>
          <w:p w14:paraId="70A26FA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1.26</w:t>
            </w:r>
          </w:p>
        </w:tc>
        <w:tc>
          <w:tcPr>
            <w:tcW w:w="318" w:type="pct"/>
            <w:tcBorders>
              <w:top w:val="single" w:sz="4" w:space="0" w:color="auto"/>
              <w:left w:val="nil"/>
              <w:bottom w:val="single" w:sz="4" w:space="0" w:color="auto"/>
              <w:right w:val="single" w:sz="4" w:space="0" w:color="auto"/>
            </w:tcBorders>
            <w:shd w:val="clear" w:color="auto" w:fill="FFFFFF"/>
            <w:noWrap/>
            <w:vAlign w:val="center"/>
          </w:tcPr>
          <w:p w14:paraId="22A19D2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0.33</w:t>
            </w:r>
          </w:p>
        </w:tc>
        <w:tc>
          <w:tcPr>
            <w:tcW w:w="416" w:type="pct"/>
            <w:tcBorders>
              <w:top w:val="single" w:sz="4" w:space="0" w:color="auto"/>
              <w:left w:val="nil"/>
              <w:bottom w:val="single" w:sz="4" w:space="0" w:color="auto"/>
              <w:right w:val="single" w:sz="4" w:space="0" w:color="auto"/>
            </w:tcBorders>
            <w:shd w:val="clear" w:color="auto" w:fill="FFFFFF"/>
            <w:noWrap/>
            <w:vAlign w:val="center"/>
          </w:tcPr>
          <w:p w14:paraId="2D15B77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0.16</w:t>
            </w:r>
          </w:p>
        </w:tc>
        <w:tc>
          <w:tcPr>
            <w:tcW w:w="284" w:type="pct"/>
            <w:tcBorders>
              <w:top w:val="single" w:sz="4" w:space="0" w:color="auto"/>
              <w:left w:val="nil"/>
              <w:bottom w:val="single" w:sz="4" w:space="0" w:color="auto"/>
              <w:right w:val="single" w:sz="4" w:space="0" w:color="auto"/>
            </w:tcBorders>
            <w:shd w:val="clear" w:color="auto" w:fill="FFFFFF"/>
            <w:noWrap/>
            <w:vAlign w:val="center"/>
          </w:tcPr>
          <w:p w14:paraId="352BCD6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3.04</w:t>
            </w:r>
          </w:p>
        </w:tc>
        <w:tc>
          <w:tcPr>
            <w:tcW w:w="371" w:type="pct"/>
            <w:tcBorders>
              <w:top w:val="single" w:sz="4" w:space="0" w:color="auto"/>
              <w:left w:val="nil"/>
              <w:bottom w:val="single" w:sz="4" w:space="0" w:color="auto"/>
              <w:right w:val="single" w:sz="4" w:space="0" w:color="auto"/>
            </w:tcBorders>
            <w:shd w:val="clear" w:color="auto" w:fill="FFFFFF"/>
            <w:noWrap/>
            <w:vAlign w:val="center"/>
          </w:tcPr>
          <w:p w14:paraId="6C73062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2.67</w:t>
            </w:r>
          </w:p>
        </w:tc>
      </w:tr>
    </w:tbl>
    <w:p w14:paraId="75FE9320" w14:textId="77777777" w:rsidR="00BD4A57" w:rsidRDefault="00BD4A57">
      <w:pPr>
        <w:jc w:val="center"/>
      </w:pPr>
    </w:p>
    <w:p w14:paraId="425F39F2" w14:textId="77777777" w:rsidR="00BD4A57" w:rsidRDefault="002F2A50">
      <w:pPr>
        <w:widowControl w:val="0"/>
        <w:tabs>
          <w:tab w:val="left" w:pos="709"/>
        </w:tabs>
        <w:spacing w:before="120" w:after="120"/>
        <w:jc w:val="both"/>
        <w:rPr>
          <w:rFonts w:ascii="Times New Roman" w:hAnsi="Times New Roman"/>
          <w:b/>
          <w:color w:val="000000"/>
          <w:sz w:val="16"/>
          <w:szCs w:val="16"/>
        </w:rPr>
      </w:pPr>
      <w:r>
        <w:rPr>
          <w:rFonts w:ascii="Times New Roman" w:eastAsia="Times New Roman" w:hAnsi="Times New Roman"/>
          <w:color w:val="000000"/>
          <w:sz w:val="16"/>
          <w:szCs w:val="16"/>
        </w:rPr>
        <w:t xml:space="preserve">NMA: </w:t>
      </w:r>
      <w:r>
        <w:rPr>
          <w:rFonts w:ascii="Times New Roman" w:eastAsia="Times New Roman" w:hAnsi="Times New Roman"/>
          <w:color w:val="000000"/>
          <w:sz w:val="16"/>
          <w:szCs w:val="16"/>
        </w:rPr>
        <w:t>Node number at which 1</w:t>
      </w:r>
      <w:r>
        <w:rPr>
          <w:rFonts w:ascii="Times New Roman" w:eastAsia="Times New Roman" w:hAnsi="Times New Roman"/>
          <w:color w:val="000000"/>
          <w:sz w:val="16"/>
          <w:szCs w:val="16"/>
          <w:vertAlign w:val="superscript"/>
        </w:rPr>
        <w:t>st</w:t>
      </w:r>
      <w:r>
        <w:rPr>
          <w:rFonts w:ascii="Times New Roman" w:eastAsia="Times New Roman" w:hAnsi="Times New Roman"/>
          <w:color w:val="000000"/>
          <w:sz w:val="16"/>
          <w:szCs w:val="16"/>
        </w:rPr>
        <w:t xml:space="preserve"> male flower appears, NFA: Node number at which 1</w:t>
      </w:r>
      <w:r>
        <w:rPr>
          <w:rFonts w:ascii="Times New Roman" w:eastAsia="Times New Roman" w:hAnsi="Times New Roman"/>
          <w:color w:val="000000"/>
          <w:sz w:val="16"/>
          <w:szCs w:val="16"/>
          <w:vertAlign w:val="superscript"/>
        </w:rPr>
        <w:t xml:space="preserve">st </w:t>
      </w:r>
      <w:r>
        <w:rPr>
          <w:rFonts w:ascii="Times New Roman" w:eastAsia="Times New Roman" w:hAnsi="Times New Roman"/>
          <w:color w:val="000000"/>
          <w:sz w:val="16"/>
          <w:szCs w:val="16"/>
        </w:rPr>
        <w:t>female flower appears, NOPB: Number of primary branches, DAPMF: Days to appearance of 1</w:t>
      </w:r>
      <w:r>
        <w:rPr>
          <w:rFonts w:ascii="Times New Roman" w:eastAsia="Times New Roman" w:hAnsi="Times New Roman"/>
          <w:color w:val="000000"/>
          <w:sz w:val="16"/>
          <w:szCs w:val="16"/>
          <w:vertAlign w:val="superscript"/>
        </w:rPr>
        <w:t>st</w:t>
      </w:r>
      <w:r>
        <w:rPr>
          <w:rFonts w:ascii="Times New Roman" w:eastAsia="Times New Roman" w:hAnsi="Times New Roman"/>
          <w:color w:val="000000"/>
          <w:sz w:val="16"/>
          <w:szCs w:val="16"/>
        </w:rPr>
        <w:t xml:space="preserve"> male flower, DAPFF: Days to appearance of 1</w:t>
      </w:r>
      <w:r>
        <w:rPr>
          <w:rFonts w:ascii="Times New Roman" w:eastAsia="Times New Roman" w:hAnsi="Times New Roman"/>
          <w:color w:val="000000"/>
          <w:sz w:val="16"/>
          <w:szCs w:val="16"/>
          <w:vertAlign w:val="superscript"/>
        </w:rPr>
        <w:t xml:space="preserve">st </w:t>
      </w:r>
      <w:r>
        <w:rPr>
          <w:rFonts w:ascii="Times New Roman" w:eastAsia="Times New Roman" w:hAnsi="Times New Roman"/>
          <w:color w:val="000000"/>
          <w:sz w:val="16"/>
          <w:szCs w:val="16"/>
        </w:rPr>
        <w:t>female flower, DAMF: Days to anthesis of 1</w:t>
      </w:r>
      <w:r>
        <w:rPr>
          <w:rFonts w:ascii="Times New Roman" w:eastAsia="Times New Roman" w:hAnsi="Times New Roman"/>
          <w:color w:val="000000"/>
          <w:sz w:val="16"/>
          <w:szCs w:val="16"/>
          <w:vertAlign w:val="superscript"/>
        </w:rPr>
        <w:t>st</w:t>
      </w:r>
      <w:r>
        <w:rPr>
          <w:rFonts w:ascii="Times New Roman" w:eastAsia="Times New Roman" w:hAnsi="Times New Roman"/>
          <w:color w:val="000000"/>
          <w:sz w:val="16"/>
          <w:szCs w:val="16"/>
        </w:rPr>
        <w:t xml:space="preserve"> male flower, DAFF: Days to anthesis of 1</w:t>
      </w:r>
      <w:r>
        <w:rPr>
          <w:rFonts w:ascii="Times New Roman" w:eastAsia="Times New Roman" w:hAnsi="Times New Roman"/>
          <w:color w:val="000000"/>
          <w:sz w:val="16"/>
          <w:szCs w:val="16"/>
          <w:vertAlign w:val="superscript"/>
        </w:rPr>
        <w:t>st</w:t>
      </w:r>
      <w:r>
        <w:rPr>
          <w:rFonts w:ascii="Times New Roman" w:eastAsia="Times New Roman" w:hAnsi="Times New Roman"/>
          <w:color w:val="000000"/>
          <w:sz w:val="16"/>
          <w:szCs w:val="16"/>
        </w:rPr>
        <w:t xml:space="preserve"> female flower, SR: Sex Ratio, DFFH: Days to 1</w:t>
      </w:r>
      <w:r>
        <w:rPr>
          <w:rFonts w:ascii="Times New Roman" w:eastAsia="Times New Roman" w:hAnsi="Times New Roman"/>
          <w:color w:val="000000"/>
          <w:sz w:val="16"/>
          <w:szCs w:val="16"/>
          <w:vertAlign w:val="superscript"/>
        </w:rPr>
        <w:t>st</w:t>
      </w:r>
      <w:r>
        <w:rPr>
          <w:rFonts w:ascii="Times New Roman" w:eastAsia="Times New Roman" w:hAnsi="Times New Roman"/>
          <w:color w:val="000000"/>
          <w:sz w:val="16"/>
          <w:szCs w:val="16"/>
        </w:rPr>
        <w:t xml:space="preserve"> Fruit Harvest, DLFH: Days to Last Fruit Harvest, VL: Vine Length (m), NOFPP: Number of Fruits/Plant</w:t>
      </w:r>
    </w:p>
    <w:p w14:paraId="5A3ED48D" w14:textId="77777777" w:rsidR="00BD4A57" w:rsidRDefault="002F2A50">
      <w:pPr>
        <w:widowControl w:val="0"/>
        <w:tabs>
          <w:tab w:val="left" w:pos="709"/>
        </w:tabs>
        <w:spacing w:before="120" w:after="120"/>
        <w:jc w:val="both"/>
        <w:rPr>
          <w:rFonts w:ascii="Times New Roman" w:hAnsi="Times New Roman"/>
          <w:b/>
          <w:color w:val="000000"/>
          <w:sz w:val="24"/>
          <w:szCs w:val="24"/>
        </w:rPr>
      </w:pPr>
      <w:r>
        <w:rPr>
          <w:rFonts w:ascii="Times New Roman" w:hAnsi="Times New Roman"/>
          <w:b/>
          <w:color w:val="000000"/>
          <w:sz w:val="24"/>
          <w:szCs w:val="24"/>
        </w:rPr>
        <w:t>Table 2: Mean performance of bottle gourd [</w:t>
      </w:r>
      <w:proofErr w:type="spellStart"/>
      <w:r>
        <w:rPr>
          <w:rFonts w:ascii="Times New Roman" w:hAnsi="Times New Roman"/>
          <w:b/>
          <w:i/>
          <w:iCs/>
          <w:color w:val="000000"/>
          <w:sz w:val="24"/>
          <w:szCs w:val="24"/>
        </w:rPr>
        <w:t>Lagenaria</w:t>
      </w:r>
      <w:proofErr w:type="spellEnd"/>
      <w:r>
        <w:rPr>
          <w:rFonts w:ascii="Times New Roman" w:hAnsi="Times New Roman"/>
          <w:b/>
          <w:i/>
          <w:iCs/>
          <w:color w:val="000000"/>
          <w:sz w:val="24"/>
          <w:szCs w:val="24"/>
        </w:rPr>
        <w:t xml:space="preserve"> </w:t>
      </w:r>
      <w:proofErr w:type="spellStart"/>
      <w:r>
        <w:rPr>
          <w:rFonts w:ascii="Times New Roman" w:hAnsi="Times New Roman"/>
          <w:b/>
          <w:i/>
          <w:iCs/>
          <w:color w:val="000000"/>
          <w:sz w:val="24"/>
          <w:szCs w:val="24"/>
        </w:rPr>
        <w:t>siceraria</w:t>
      </w:r>
      <w:proofErr w:type="spellEnd"/>
      <w:r>
        <w:rPr>
          <w:rFonts w:ascii="Times New Roman" w:hAnsi="Times New Roman"/>
          <w:b/>
          <w:i/>
          <w:iCs/>
          <w:color w:val="000000"/>
          <w:sz w:val="24"/>
          <w:szCs w:val="24"/>
        </w:rPr>
        <w:t xml:space="preserve"> </w:t>
      </w:r>
      <w:r>
        <w:rPr>
          <w:rFonts w:ascii="Times New Roman" w:hAnsi="Times New Roman"/>
          <w:b/>
          <w:color w:val="000000"/>
          <w:sz w:val="24"/>
          <w:szCs w:val="24"/>
        </w:rPr>
        <w:t xml:space="preserve">(Mol) </w:t>
      </w:r>
      <w:proofErr w:type="spellStart"/>
      <w:r>
        <w:rPr>
          <w:rFonts w:ascii="Times New Roman" w:hAnsi="Times New Roman"/>
          <w:b/>
          <w:color w:val="000000"/>
          <w:sz w:val="24"/>
          <w:szCs w:val="24"/>
        </w:rPr>
        <w:t>Standl</w:t>
      </w:r>
      <w:proofErr w:type="spellEnd"/>
      <w:r>
        <w:rPr>
          <w:rFonts w:ascii="Times New Roman" w:hAnsi="Times New Roman"/>
          <w:b/>
          <w:color w:val="000000"/>
          <w:sz w:val="24"/>
          <w:szCs w:val="24"/>
        </w:rPr>
        <w:t>.] genotypes for various agronomic and quality characters</w:t>
      </w:r>
    </w:p>
    <w:tbl>
      <w:tblPr>
        <w:tblW w:w="13515" w:type="dxa"/>
        <w:tblInd w:w="93" w:type="dxa"/>
        <w:tblLook w:val="04A0" w:firstRow="1" w:lastRow="0" w:firstColumn="1" w:lastColumn="0" w:noHBand="0" w:noVBand="1"/>
      </w:tblPr>
      <w:tblGrid>
        <w:gridCol w:w="809"/>
        <w:gridCol w:w="1835"/>
        <w:gridCol w:w="794"/>
        <w:gridCol w:w="864"/>
        <w:gridCol w:w="864"/>
        <w:gridCol w:w="864"/>
        <w:gridCol w:w="730"/>
        <w:gridCol w:w="730"/>
        <w:gridCol w:w="998"/>
        <w:gridCol w:w="1134"/>
        <w:gridCol w:w="864"/>
        <w:gridCol w:w="998"/>
        <w:gridCol w:w="1003"/>
        <w:gridCol w:w="1028"/>
      </w:tblGrid>
      <w:tr w:rsidR="00BD4A57" w14:paraId="51B6BDE3" w14:textId="77777777">
        <w:trPr>
          <w:trHeight w:val="228"/>
        </w:trPr>
        <w:tc>
          <w:tcPr>
            <w:tcW w:w="809" w:type="dxa"/>
            <w:tcBorders>
              <w:top w:val="single" w:sz="4" w:space="0" w:color="000000"/>
              <w:left w:val="single" w:sz="4" w:space="0" w:color="000000"/>
              <w:bottom w:val="single" w:sz="4" w:space="0" w:color="000000"/>
              <w:right w:val="single" w:sz="4" w:space="0" w:color="000000"/>
            </w:tcBorders>
            <w:noWrap/>
            <w:vAlign w:val="center"/>
          </w:tcPr>
          <w:p w14:paraId="376D04AF"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S.NO</w:t>
            </w:r>
          </w:p>
        </w:tc>
        <w:tc>
          <w:tcPr>
            <w:tcW w:w="1835" w:type="dxa"/>
            <w:tcBorders>
              <w:top w:val="single" w:sz="4" w:space="0" w:color="000000"/>
              <w:left w:val="nil"/>
              <w:bottom w:val="single" w:sz="4" w:space="0" w:color="000000"/>
              <w:right w:val="single" w:sz="4" w:space="0" w:color="000000"/>
            </w:tcBorders>
            <w:noWrap/>
            <w:vAlign w:val="center"/>
          </w:tcPr>
          <w:p w14:paraId="6C5970C8"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GENOTYPES</w:t>
            </w:r>
          </w:p>
        </w:tc>
        <w:tc>
          <w:tcPr>
            <w:tcW w:w="794" w:type="dxa"/>
            <w:tcBorders>
              <w:top w:val="single" w:sz="4" w:space="0" w:color="000000"/>
              <w:left w:val="nil"/>
              <w:bottom w:val="single" w:sz="4" w:space="0" w:color="000000"/>
              <w:right w:val="single" w:sz="4" w:space="0" w:color="000000"/>
            </w:tcBorders>
            <w:noWrap/>
            <w:vAlign w:val="center"/>
          </w:tcPr>
          <w:p w14:paraId="3E48A63D"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AFW</w:t>
            </w:r>
          </w:p>
        </w:tc>
        <w:tc>
          <w:tcPr>
            <w:tcW w:w="864" w:type="dxa"/>
            <w:tcBorders>
              <w:top w:val="single" w:sz="4" w:space="0" w:color="000000"/>
              <w:left w:val="nil"/>
              <w:bottom w:val="single" w:sz="4" w:space="0" w:color="000000"/>
              <w:right w:val="single" w:sz="4" w:space="0" w:color="000000"/>
            </w:tcBorders>
            <w:noWrap/>
            <w:vAlign w:val="center"/>
          </w:tcPr>
          <w:p w14:paraId="041E3620"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FL</w:t>
            </w:r>
          </w:p>
        </w:tc>
        <w:tc>
          <w:tcPr>
            <w:tcW w:w="864" w:type="dxa"/>
            <w:tcBorders>
              <w:top w:val="single" w:sz="4" w:space="0" w:color="000000"/>
              <w:left w:val="nil"/>
              <w:bottom w:val="single" w:sz="4" w:space="0" w:color="000000"/>
              <w:right w:val="single" w:sz="4" w:space="0" w:color="000000"/>
            </w:tcBorders>
            <w:noWrap/>
            <w:vAlign w:val="center"/>
          </w:tcPr>
          <w:p w14:paraId="160F1370"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FD</w:t>
            </w:r>
          </w:p>
        </w:tc>
        <w:tc>
          <w:tcPr>
            <w:tcW w:w="864" w:type="dxa"/>
            <w:tcBorders>
              <w:top w:val="single" w:sz="4" w:space="0" w:color="000000"/>
              <w:left w:val="nil"/>
              <w:bottom w:val="single" w:sz="4" w:space="0" w:color="000000"/>
              <w:right w:val="single" w:sz="4" w:space="0" w:color="000000"/>
            </w:tcBorders>
            <w:noWrap/>
            <w:vAlign w:val="center"/>
          </w:tcPr>
          <w:p w14:paraId="5B6970CD"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SCL</w:t>
            </w:r>
          </w:p>
        </w:tc>
        <w:tc>
          <w:tcPr>
            <w:tcW w:w="730" w:type="dxa"/>
            <w:tcBorders>
              <w:top w:val="single" w:sz="4" w:space="0" w:color="000000"/>
              <w:left w:val="nil"/>
              <w:bottom w:val="single" w:sz="4" w:space="0" w:color="000000"/>
              <w:right w:val="single" w:sz="4" w:space="0" w:color="000000"/>
            </w:tcBorders>
            <w:noWrap/>
            <w:vAlign w:val="center"/>
          </w:tcPr>
          <w:p w14:paraId="77193C64"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FT</w:t>
            </w:r>
          </w:p>
        </w:tc>
        <w:tc>
          <w:tcPr>
            <w:tcW w:w="730" w:type="dxa"/>
            <w:tcBorders>
              <w:top w:val="single" w:sz="4" w:space="0" w:color="000000"/>
              <w:left w:val="nil"/>
              <w:bottom w:val="single" w:sz="4" w:space="0" w:color="000000"/>
              <w:right w:val="single" w:sz="4" w:space="0" w:color="000000"/>
            </w:tcBorders>
            <w:noWrap/>
            <w:vAlign w:val="center"/>
          </w:tcPr>
          <w:p w14:paraId="1E2EB2F4"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RT</w:t>
            </w:r>
          </w:p>
        </w:tc>
        <w:tc>
          <w:tcPr>
            <w:tcW w:w="998" w:type="dxa"/>
            <w:tcBorders>
              <w:top w:val="single" w:sz="4" w:space="0" w:color="000000"/>
              <w:left w:val="nil"/>
              <w:bottom w:val="single" w:sz="4" w:space="0" w:color="000000"/>
              <w:right w:val="single" w:sz="4" w:space="0" w:color="000000"/>
            </w:tcBorders>
            <w:noWrap/>
            <w:vAlign w:val="center"/>
          </w:tcPr>
          <w:p w14:paraId="00940067"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SCW</w:t>
            </w:r>
          </w:p>
        </w:tc>
        <w:tc>
          <w:tcPr>
            <w:tcW w:w="1134" w:type="dxa"/>
            <w:tcBorders>
              <w:top w:val="single" w:sz="4" w:space="0" w:color="000000"/>
              <w:left w:val="nil"/>
              <w:bottom w:val="single" w:sz="4" w:space="0" w:color="000000"/>
              <w:right w:val="single" w:sz="4" w:space="0" w:color="000000"/>
            </w:tcBorders>
            <w:noWrap/>
            <w:vAlign w:val="center"/>
          </w:tcPr>
          <w:p w14:paraId="48E02704"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FLW</w:t>
            </w:r>
          </w:p>
        </w:tc>
        <w:tc>
          <w:tcPr>
            <w:tcW w:w="864" w:type="dxa"/>
            <w:tcBorders>
              <w:top w:val="single" w:sz="4" w:space="0" w:color="000000"/>
              <w:left w:val="nil"/>
              <w:bottom w:val="single" w:sz="4" w:space="0" w:color="000000"/>
              <w:right w:val="single" w:sz="4" w:space="0" w:color="000000"/>
            </w:tcBorders>
            <w:noWrap/>
            <w:vAlign w:val="center"/>
          </w:tcPr>
          <w:p w14:paraId="5A4595C0"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FYPP</w:t>
            </w:r>
          </w:p>
        </w:tc>
        <w:tc>
          <w:tcPr>
            <w:tcW w:w="998" w:type="dxa"/>
            <w:tcBorders>
              <w:top w:val="single" w:sz="4" w:space="0" w:color="000000"/>
              <w:left w:val="nil"/>
              <w:bottom w:val="single" w:sz="4" w:space="0" w:color="000000"/>
              <w:right w:val="single" w:sz="4" w:space="0" w:color="000000"/>
            </w:tcBorders>
            <w:noWrap/>
            <w:vAlign w:val="center"/>
          </w:tcPr>
          <w:p w14:paraId="3A8ECF20"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FYPH</w:t>
            </w:r>
          </w:p>
        </w:tc>
        <w:tc>
          <w:tcPr>
            <w:tcW w:w="1003" w:type="dxa"/>
            <w:tcBorders>
              <w:top w:val="single" w:sz="4" w:space="0" w:color="000000"/>
              <w:left w:val="nil"/>
              <w:bottom w:val="single" w:sz="4" w:space="0" w:color="000000"/>
              <w:right w:val="single" w:sz="4" w:space="0" w:color="000000"/>
            </w:tcBorders>
            <w:noWrap/>
            <w:vAlign w:val="center"/>
          </w:tcPr>
          <w:p w14:paraId="13ACD971"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NOSPF</w:t>
            </w:r>
          </w:p>
        </w:tc>
        <w:tc>
          <w:tcPr>
            <w:tcW w:w="1028" w:type="dxa"/>
            <w:tcBorders>
              <w:top w:val="single" w:sz="4" w:space="0" w:color="000000"/>
              <w:left w:val="nil"/>
              <w:bottom w:val="single" w:sz="4" w:space="0" w:color="000000"/>
              <w:right w:val="single" w:sz="4" w:space="0" w:color="000000"/>
            </w:tcBorders>
            <w:noWrap/>
            <w:vAlign w:val="center"/>
          </w:tcPr>
          <w:p w14:paraId="691E7D38"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100SW</w:t>
            </w:r>
          </w:p>
        </w:tc>
      </w:tr>
      <w:tr w:rsidR="00BD4A57" w14:paraId="52DCA094"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6A9F808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w:t>
            </w:r>
          </w:p>
        </w:tc>
        <w:tc>
          <w:tcPr>
            <w:tcW w:w="0" w:type="auto"/>
            <w:tcBorders>
              <w:top w:val="single" w:sz="4" w:space="0" w:color="000000"/>
              <w:left w:val="nil"/>
              <w:bottom w:val="single" w:sz="4" w:space="0" w:color="000000"/>
              <w:right w:val="single" w:sz="4" w:space="0" w:color="000000"/>
            </w:tcBorders>
            <w:noWrap/>
            <w:vAlign w:val="center"/>
          </w:tcPr>
          <w:p w14:paraId="0413D8A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SKUA-BG-1</w:t>
            </w:r>
          </w:p>
        </w:tc>
        <w:tc>
          <w:tcPr>
            <w:tcW w:w="0" w:type="auto"/>
            <w:tcBorders>
              <w:top w:val="single" w:sz="4" w:space="0" w:color="000000"/>
              <w:left w:val="nil"/>
              <w:bottom w:val="single" w:sz="4" w:space="0" w:color="000000"/>
              <w:right w:val="single" w:sz="4" w:space="0" w:color="000000"/>
            </w:tcBorders>
            <w:noWrap/>
            <w:vAlign w:val="center"/>
          </w:tcPr>
          <w:p w14:paraId="086B24F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1.87</w:t>
            </w:r>
          </w:p>
        </w:tc>
        <w:tc>
          <w:tcPr>
            <w:tcW w:w="0" w:type="auto"/>
            <w:tcBorders>
              <w:top w:val="single" w:sz="4" w:space="0" w:color="000000"/>
              <w:left w:val="nil"/>
              <w:bottom w:val="single" w:sz="4" w:space="0" w:color="000000"/>
              <w:right w:val="single" w:sz="4" w:space="0" w:color="000000"/>
            </w:tcBorders>
            <w:noWrap/>
            <w:vAlign w:val="center"/>
          </w:tcPr>
          <w:p w14:paraId="11759DE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60.67</w:t>
            </w:r>
          </w:p>
        </w:tc>
        <w:tc>
          <w:tcPr>
            <w:tcW w:w="0" w:type="auto"/>
            <w:tcBorders>
              <w:top w:val="single" w:sz="4" w:space="0" w:color="000000"/>
              <w:left w:val="nil"/>
              <w:bottom w:val="single" w:sz="4" w:space="0" w:color="000000"/>
              <w:right w:val="single" w:sz="4" w:space="0" w:color="000000"/>
            </w:tcBorders>
            <w:noWrap/>
            <w:vAlign w:val="center"/>
          </w:tcPr>
          <w:p w14:paraId="6836702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5.09</w:t>
            </w:r>
          </w:p>
        </w:tc>
        <w:tc>
          <w:tcPr>
            <w:tcW w:w="0" w:type="auto"/>
            <w:tcBorders>
              <w:top w:val="single" w:sz="4" w:space="0" w:color="000000"/>
              <w:left w:val="nil"/>
              <w:bottom w:val="single" w:sz="4" w:space="0" w:color="000000"/>
              <w:right w:val="single" w:sz="4" w:space="0" w:color="000000"/>
            </w:tcBorders>
            <w:noWrap/>
            <w:vAlign w:val="center"/>
          </w:tcPr>
          <w:p w14:paraId="0B79FAA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2.22</w:t>
            </w:r>
          </w:p>
        </w:tc>
        <w:tc>
          <w:tcPr>
            <w:tcW w:w="0" w:type="auto"/>
            <w:tcBorders>
              <w:top w:val="single" w:sz="4" w:space="0" w:color="000000"/>
              <w:left w:val="nil"/>
              <w:bottom w:val="single" w:sz="4" w:space="0" w:color="000000"/>
              <w:right w:val="single" w:sz="4" w:space="0" w:color="000000"/>
            </w:tcBorders>
            <w:noWrap/>
            <w:vAlign w:val="center"/>
          </w:tcPr>
          <w:p w14:paraId="619110F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1.43</w:t>
            </w:r>
          </w:p>
        </w:tc>
        <w:tc>
          <w:tcPr>
            <w:tcW w:w="0" w:type="auto"/>
            <w:tcBorders>
              <w:top w:val="single" w:sz="4" w:space="0" w:color="000000"/>
              <w:left w:val="nil"/>
              <w:bottom w:val="single" w:sz="4" w:space="0" w:color="000000"/>
              <w:right w:val="single" w:sz="4" w:space="0" w:color="000000"/>
            </w:tcBorders>
            <w:noWrap/>
            <w:vAlign w:val="center"/>
          </w:tcPr>
          <w:p w14:paraId="15448DB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3.43</w:t>
            </w:r>
          </w:p>
        </w:tc>
        <w:tc>
          <w:tcPr>
            <w:tcW w:w="0" w:type="auto"/>
            <w:tcBorders>
              <w:top w:val="single" w:sz="4" w:space="0" w:color="000000"/>
              <w:left w:val="nil"/>
              <w:bottom w:val="single" w:sz="4" w:space="0" w:color="000000"/>
              <w:right w:val="single" w:sz="4" w:space="0" w:color="000000"/>
            </w:tcBorders>
            <w:noWrap/>
            <w:vAlign w:val="center"/>
          </w:tcPr>
          <w:p w14:paraId="01FDE2A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461.07</w:t>
            </w:r>
          </w:p>
        </w:tc>
        <w:tc>
          <w:tcPr>
            <w:tcW w:w="0" w:type="auto"/>
            <w:tcBorders>
              <w:top w:val="single" w:sz="4" w:space="0" w:color="000000"/>
              <w:left w:val="nil"/>
              <w:bottom w:val="single" w:sz="4" w:space="0" w:color="000000"/>
              <w:right w:val="single" w:sz="4" w:space="0" w:color="000000"/>
            </w:tcBorders>
            <w:noWrap/>
            <w:vAlign w:val="center"/>
          </w:tcPr>
          <w:p w14:paraId="03EDD2F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1062.75</w:t>
            </w:r>
          </w:p>
        </w:tc>
        <w:tc>
          <w:tcPr>
            <w:tcW w:w="0" w:type="auto"/>
            <w:tcBorders>
              <w:top w:val="single" w:sz="4" w:space="0" w:color="000000"/>
              <w:left w:val="nil"/>
              <w:bottom w:val="single" w:sz="4" w:space="0" w:color="000000"/>
              <w:right w:val="single" w:sz="4" w:space="0" w:color="000000"/>
            </w:tcBorders>
            <w:noWrap/>
            <w:vAlign w:val="center"/>
          </w:tcPr>
          <w:p w14:paraId="55C3894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10.09</w:t>
            </w:r>
          </w:p>
        </w:tc>
        <w:tc>
          <w:tcPr>
            <w:tcW w:w="0" w:type="auto"/>
            <w:tcBorders>
              <w:top w:val="single" w:sz="4" w:space="0" w:color="000000"/>
              <w:left w:val="nil"/>
              <w:bottom w:val="single" w:sz="4" w:space="0" w:color="000000"/>
              <w:right w:val="single" w:sz="4" w:space="0" w:color="000000"/>
            </w:tcBorders>
            <w:noWrap/>
            <w:vAlign w:val="center"/>
          </w:tcPr>
          <w:p w14:paraId="49764C1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519.18</w:t>
            </w:r>
          </w:p>
        </w:tc>
        <w:tc>
          <w:tcPr>
            <w:tcW w:w="0" w:type="auto"/>
            <w:tcBorders>
              <w:top w:val="single" w:sz="4" w:space="0" w:color="000000"/>
              <w:left w:val="nil"/>
              <w:bottom w:val="single" w:sz="4" w:space="0" w:color="000000"/>
              <w:right w:val="single" w:sz="4" w:space="0" w:color="000000"/>
            </w:tcBorders>
            <w:noWrap/>
            <w:vAlign w:val="center"/>
          </w:tcPr>
          <w:p w14:paraId="5A50E63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346.40</w:t>
            </w:r>
          </w:p>
        </w:tc>
        <w:tc>
          <w:tcPr>
            <w:tcW w:w="0" w:type="auto"/>
            <w:tcBorders>
              <w:top w:val="single" w:sz="4" w:space="0" w:color="000000"/>
              <w:left w:val="nil"/>
              <w:bottom w:val="single" w:sz="4" w:space="0" w:color="000000"/>
              <w:right w:val="single" w:sz="4" w:space="0" w:color="000000"/>
            </w:tcBorders>
            <w:noWrap/>
            <w:vAlign w:val="center"/>
          </w:tcPr>
          <w:p w14:paraId="6C9CB51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22.20</w:t>
            </w:r>
          </w:p>
        </w:tc>
      </w:tr>
      <w:tr w:rsidR="00BD4A57" w14:paraId="46CA5F78"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75092A9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w:t>
            </w:r>
          </w:p>
        </w:tc>
        <w:tc>
          <w:tcPr>
            <w:tcW w:w="0" w:type="auto"/>
            <w:tcBorders>
              <w:top w:val="single" w:sz="4" w:space="0" w:color="000000"/>
              <w:left w:val="nil"/>
              <w:bottom w:val="single" w:sz="4" w:space="0" w:color="000000"/>
              <w:right w:val="single" w:sz="4" w:space="0" w:color="000000"/>
            </w:tcBorders>
            <w:noWrap/>
            <w:vAlign w:val="center"/>
          </w:tcPr>
          <w:p w14:paraId="7BB431C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SKUA-BG-2</w:t>
            </w:r>
          </w:p>
        </w:tc>
        <w:tc>
          <w:tcPr>
            <w:tcW w:w="0" w:type="auto"/>
            <w:tcBorders>
              <w:top w:val="single" w:sz="4" w:space="0" w:color="000000"/>
              <w:left w:val="nil"/>
              <w:bottom w:val="single" w:sz="4" w:space="0" w:color="000000"/>
              <w:right w:val="single" w:sz="4" w:space="0" w:color="000000"/>
            </w:tcBorders>
            <w:noWrap/>
            <w:vAlign w:val="center"/>
          </w:tcPr>
          <w:p w14:paraId="4AE7A05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1.42</w:t>
            </w:r>
          </w:p>
        </w:tc>
        <w:tc>
          <w:tcPr>
            <w:tcW w:w="0" w:type="auto"/>
            <w:tcBorders>
              <w:top w:val="single" w:sz="4" w:space="0" w:color="000000"/>
              <w:left w:val="nil"/>
              <w:bottom w:val="single" w:sz="4" w:space="0" w:color="000000"/>
              <w:right w:val="single" w:sz="4" w:space="0" w:color="000000"/>
            </w:tcBorders>
            <w:noWrap/>
            <w:vAlign w:val="center"/>
          </w:tcPr>
          <w:p w14:paraId="32FF618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42.90</w:t>
            </w:r>
          </w:p>
        </w:tc>
        <w:tc>
          <w:tcPr>
            <w:tcW w:w="0" w:type="auto"/>
            <w:tcBorders>
              <w:top w:val="single" w:sz="4" w:space="0" w:color="000000"/>
              <w:left w:val="nil"/>
              <w:bottom w:val="single" w:sz="4" w:space="0" w:color="000000"/>
              <w:right w:val="single" w:sz="4" w:space="0" w:color="000000"/>
            </w:tcBorders>
            <w:noWrap/>
            <w:vAlign w:val="center"/>
          </w:tcPr>
          <w:p w14:paraId="0A4E5BA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7.57</w:t>
            </w:r>
          </w:p>
        </w:tc>
        <w:tc>
          <w:tcPr>
            <w:tcW w:w="0" w:type="auto"/>
            <w:tcBorders>
              <w:top w:val="single" w:sz="4" w:space="0" w:color="000000"/>
              <w:left w:val="nil"/>
              <w:bottom w:val="single" w:sz="4" w:space="0" w:color="000000"/>
              <w:right w:val="single" w:sz="4" w:space="0" w:color="000000"/>
            </w:tcBorders>
            <w:noWrap/>
            <w:vAlign w:val="center"/>
          </w:tcPr>
          <w:p w14:paraId="7B1EF20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3.44</w:t>
            </w:r>
          </w:p>
        </w:tc>
        <w:tc>
          <w:tcPr>
            <w:tcW w:w="0" w:type="auto"/>
            <w:tcBorders>
              <w:top w:val="single" w:sz="4" w:space="0" w:color="000000"/>
              <w:left w:val="nil"/>
              <w:bottom w:val="single" w:sz="4" w:space="0" w:color="000000"/>
              <w:right w:val="single" w:sz="4" w:space="0" w:color="000000"/>
            </w:tcBorders>
            <w:noWrap/>
            <w:vAlign w:val="center"/>
          </w:tcPr>
          <w:p w14:paraId="6D38DB8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2.43</w:t>
            </w:r>
          </w:p>
        </w:tc>
        <w:tc>
          <w:tcPr>
            <w:tcW w:w="0" w:type="auto"/>
            <w:tcBorders>
              <w:top w:val="single" w:sz="4" w:space="0" w:color="000000"/>
              <w:left w:val="nil"/>
              <w:bottom w:val="single" w:sz="4" w:space="0" w:color="000000"/>
              <w:right w:val="single" w:sz="4" w:space="0" w:color="000000"/>
            </w:tcBorders>
            <w:noWrap/>
            <w:vAlign w:val="center"/>
          </w:tcPr>
          <w:p w14:paraId="3949A43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2.73</w:t>
            </w:r>
          </w:p>
        </w:tc>
        <w:tc>
          <w:tcPr>
            <w:tcW w:w="0" w:type="auto"/>
            <w:tcBorders>
              <w:top w:val="single" w:sz="4" w:space="0" w:color="000000"/>
              <w:left w:val="nil"/>
              <w:bottom w:val="single" w:sz="4" w:space="0" w:color="000000"/>
              <w:right w:val="single" w:sz="4" w:space="0" w:color="000000"/>
            </w:tcBorders>
            <w:noWrap/>
            <w:vAlign w:val="center"/>
          </w:tcPr>
          <w:p w14:paraId="592E201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310.13</w:t>
            </w:r>
          </w:p>
        </w:tc>
        <w:tc>
          <w:tcPr>
            <w:tcW w:w="0" w:type="auto"/>
            <w:tcBorders>
              <w:top w:val="single" w:sz="4" w:space="0" w:color="000000"/>
              <w:left w:val="nil"/>
              <w:bottom w:val="single" w:sz="4" w:space="0" w:color="000000"/>
              <w:right w:val="single" w:sz="4" w:space="0" w:color="000000"/>
            </w:tcBorders>
            <w:noWrap/>
            <w:vAlign w:val="center"/>
          </w:tcPr>
          <w:p w14:paraId="5992A03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842.20</w:t>
            </w:r>
          </w:p>
        </w:tc>
        <w:tc>
          <w:tcPr>
            <w:tcW w:w="0" w:type="auto"/>
            <w:tcBorders>
              <w:top w:val="single" w:sz="4" w:space="0" w:color="000000"/>
              <w:left w:val="nil"/>
              <w:bottom w:val="single" w:sz="4" w:space="0" w:color="000000"/>
              <w:right w:val="single" w:sz="4" w:space="0" w:color="000000"/>
            </w:tcBorders>
            <w:noWrap/>
            <w:vAlign w:val="center"/>
          </w:tcPr>
          <w:p w14:paraId="691A751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11.90</w:t>
            </w:r>
          </w:p>
        </w:tc>
        <w:tc>
          <w:tcPr>
            <w:tcW w:w="0" w:type="auto"/>
            <w:tcBorders>
              <w:top w:val="single" w:sz="4" w:space="0" w:color="000000"/>
              <w:left w:val="nil"/>
              <w:bottom w:val="single" w:sz="4" w:space="0" w:color="000000"/>
              <w:right w:val="single" w:sz="4" w:space="0" w:color="000000"/>
            </w:tcBorders>
            <w:noWrap/>
            <w:vAlign w:val="center"/>
          </w:tcPr>
          <w:p w14:paraId="3709E16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555.97</w:t>
            </w:r>
          </w:p>
        </w:tc>
        <w:tc>
          <w:tcPr>
            <w:tcW w:w="0" w:type="auto"/>
            <w:tcBorders>
              <w:top w:val="single" w:sz="4" w:space="0" w:color="000000"/>
              <w:left w:val="nil"/>
              <w:bottom w:val="single" w:sz="4" w:space="0" w:color="000000"/>
              <w:right w:val="single" w:sz="4" w:space="0" w:color="000000"/>
            </w:tcBorders>
            <w:noWrap/>
            <w:vAlign w:val="center"/>
          </w:tcPr>
          <w:p w14:paraId="1118BFD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386.87</w:t>
            </w:r>
          </w:p>
        </w:tc>
        <w:tc>
          <w:tcPr>
            <w:tcW w:w="0" w:type="auto"/>
            <w:tcBorders>
              <w:top w:val="single" w:sz="4" w:space="0" w:color="000000"/>
              <w:left w:val="nil"/>
              <w:bottom w:val="single" w:sz="4" w:space="0" w:color="000000"/>
              <w:right w:val="single" w:sz="4" w:space="0" w:color="000000"/>
            </w:tcBorders>
            <w:noWrap/>
            <w:vAlign w:val="center"/>
          </w:tcPr>
          <w:p w14:paraId="7D83DD3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24.64</w:t>
            </w:r>
          </w:p>
        </w:tc>
      </w:tr>
      <w:tr w:rsidR="00BD4A57" w14:paraId="0282ECEB"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5CBD6C5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w:t>
            </w:r>
          </w:p>
        </w:tc>
        <w:tc>
          <w:tcPr>
            <w:tcW w:w="0" w:type="auto"/>
            <w:tcBorders>
              <w:top w:val="single" w:sz="4" w:space="0" w:color="000000"/>
              <w:left w:val="nil"/>
              <w:bottom w:val="single" w:sz="4" w:space="0" w:color="000000"/>
              <w:right w:val="single" w:sz="4" w:space="0" w:color="000000"/>
            </w:tcBorders>
            <w:noWrap/>
            <w:vAlign w:val="center"/>
          </w:tcPr>
          <w:p w14:paraId="69F3099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SKUA-BG-3</w:t>
            </w:r>
          </w:p>
        </w:tc>
        <w:tc>
          <w:tcPr>
            <w:tcW w:w="0" w:type="auto"/>
            <w:tcBorders>
              <w:top w:val="single" w:sz="4" w:space="0" w:color="000000"/>
              <w:left w:val="nil"/>
              <w:bottom w:val="single" w:sz="4" w:space="0" w:color="000000"/>
              <w:right w:val="single" w:sz="4" w:space="0" w:color="000000"/>
            </w:tcBorders>
            <w:noWrap/>
            <w:vAlign w:val="center"/>
          </w:tcPr>
          <w:p w14:paraId="2BC3F5F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1.48</w:t>
            </w:r>
          </w:p>
        </w:tc>
        <w:tc>
          <w:tcPr>
            <w:tcW w:w="0" w:type="auto"/>
            <w:tcBorders>
              <w:top w:val="single" w:sz="4" w:space="0" w:color="000000"/>
              <w:left w:val="nil"/>
              <w:bottom w:val="single" w:sz="4" w:space="0" w:color="000000"/>
              <w:right w:val="single" w:sz="4" w:space="0" w:color="000000"/>
            </w:tcBorders>
            <w:noWrap/>
            <w:vAlign w:val="center"/>
          </w:tcPr>
          <w:p w14:paraId="17BF03B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34.00</w:t>
            </w:r>
          </w:p>
        </w:tc>
        <w:tc>
          <w:tcPr>
            <w:tcW w:w="0" w:type="auto"/>
            <w:tcBorders>
              <w:top w:val="single" w:sz="4" w:space="0" w:color="000000"/>
              <w:left w:val="nil"/>
              <w:bottom w:val="single" w:sz="4" w:space="0" w:color="000000"/>
              <w:right w:val="single" w:sz="4" w:space="0" w:color="000000"/>
            </w:tcBorders>
            <w:noWrap/>
            <w:vAlign w:val="center"/>
          </w:tcPr>
          <w:p w14:paraId="15FDF27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13.77</w:t>
            </w:r>
          </w:p>
        </w:tc>
        <w:tc>
          <w:tcPr>
            <w:tcW w:w="0" w:type="auto"/>
            <w:tcBorders>
              <w:top w:val="single" w:sz="4" w:space="0" w:color="000000"/>
              <w:left w:val="nil"/>
              <w:bottom w:val="single" w:sz="4" w:space="0" w:color="000000"/>
              <w:right w:val="single" w:sz="4" w:space="0" w:color="000000"/>
            </w:tcBorders>
            <w:noWrap/>
            <w:vAlign w:val="center"/>
          </w:tcPr>
          <w:p w14:paraId="4A4BDCE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9.35</w:t>
            </w:r>
          </w:p>
        </w:tc>
        <w:tc>
          <w:tcPr>
            <w:tcW w:w="0" w:type="auto"/>
            <w:tcBorders>
              <w:top w:val="single" w:sz="4" w:space="0" w:color="000000"/>
              <w:left w:val="nil"/>
              <w:bottom w:val="single" w:sz="4" w:space="0" w:color="000000"/>
              <w:right w:val="single" w:sz="4" w:space="0" w:color="000000"/>
            </w:tcBorders>
            <w:noWrap/>
            <w:vAlign w:val="center"/>
          </w:tcPr>
          <w:p w14:paraId="5B65842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2.43</w:t>
            </w:r>
          </w:p>
        </w:tc>
        <w:tc>
          <w:tcPr>
            <w:tcW w:w="0" w:type="auto"/>
            <w:tcBorders>
              <w:top w:val="single" w:sz="4" w:space="0" w:color="000000"/>
              <w:left w:val="nil"/>
              <w:bottom w:val="single" w:sz="4" w:space="0" w:color="000000"/>
              <w:right w:val="single" w:sz="4" w:space="0" w:color="000000"/>
            </w:tcBorders>
            <w:noWrap/>
            <w:vAlign w:val="center"/>
          </w:tcPr>
          <w:p w14:paraId="608C5D0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3.45</w:t>
            </w:r>
          </w:p>
        </w:tc>
        <w:tc>
          <w:tcPr>
            <w:tcW w:w="0" w:type="auto"/>
            <w:tcBorders>
              <w:top w:val="single" w:sz="4" w:space="0" w:color="000000"/>
              <w:left w:val="nil"/>
              <w:bottom w:val="single" w:sz="4" w:space="0" w:color="000000"/>
              <w:right w:val="single" w:sz="4" w:space="0" w:color="000000"/>
            </w:tcBorders>
            <w:noWrap/>
            <w:vAlign w:val="center"/>
          </w:tcPr>
          <w:p w14:paraId="03DAD07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315.60</w:t>
            </w:r>
          </w:p>
        </w:tc>
        <w:tc>
          <w:tcPr>
            <w:tcW w:w="0" w:type="auto"/>
            <w:tcBorders>
              <w:top w:val="single" w:sz="4" w:space="0" w:color="000000"/>
              <w:left w:val="nil"/>
              <w:bottom w:val="single" w:sz="4" w:space="0" w:color="000000"/>
              <w:right w:val="single" w:sz="4" w:space="0" w:color="000000"/>
            </w:tcBorders>
            <w:noWrap/>
            <w:vAlign w:val="center"/>
          </w:tcPr>
          <w:p w14:paraId="7C7BE15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859.46</w:t>
            </w:r>
          </w:p>
        </w:tc>
        <w:tc>
          <w:tcPr>
            <w:tcW w:w="0" w:type="auto"/>
            <w:tcBorders>
              <w:top w:val="single" w:sz="4" w:space="0" w:color="000000"/>
              <w:left w:val="nil"/>
              <w:bottom w:val="single" w:sz="4" w:space="0" w:color="000000"/>
              <w:right w:val="single" w:sz="4" w:space="0" w:color="000000"/>
            </w:tcBorders>
            <w:noWrap/>
            <w:vAlign w:val="center"/>
          </w:tcPr>
          <w:p w14:paraId="3780690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9.47</w:t>
            </w:r>
          </w:p>
        </w:tc>
        <w:tc>
          <w:tcPr>
            <w:tcW w:w="0" w:type="auto"/>
            <w:tcBorders>
              <w:top w:val="single" w:sz="4" w:space="0" w:color="000000"/>
              <w:left w:val="nil"/>
              <w:bottom w:val="single" w:sz="4" w:space="0" w:color="000000"/>
              <w:right w:val="single" w:sz="4" w:space="0" w:color="000000"/>
            </w:tcBorders>
            <w:noWrap/>
            <w:vAlign w:val="center"/>
          </w:tcPr>
          <w:p w14:paraId="5448E6D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461.04</w:t>
            </w:r>
          </w:p>
        </w:tc>
        <w:tc>
          <w:tcPr>
            <w:tcW w:w="0" w:type="auto"/>
            <w:tcBorders>
              <w:top w:val="single" w:sz="4" w:space="0" w:color="000000"/>
              <w:left w:val="nil"/>
              <w:bottom w:val="single" w:sz="4" w:space="0" w:color="000000"/>
              <w:right w:val="single" w:sz="4" w:space="0" w:color="000000"/>
            </w:tcBorders>
            <w:noWrap/>
            <w:vAlign w:val="center"/>
          </w:tcPr>
          <w:p w14:paraId="0BCD792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295.60</w:t>
            </w:r>
          </w:p>
        </w:tc>
        <w:tc>
          <w:tcPr>
            <w:tcW w:w="0" w:type="auto"/>
            <w:tcBorders>
              <w:top w:val="single" w:sz="4" w:space="0" w:color="000000"/>
              <w:left w:val="nil"/>
              <w:bottom w:val="single" w:sz="4" w:space="0" w:color="000000"/>
              <w:right w:val="single" w:sz="4" w:space="0" w:color="000000"/>
            </w:tcBorders>
            <w:noWrap/>
            <w:vAlign w:val="center"/>
          </w:tcPr>
          <w:p w14:paraId="64AE01A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11.87</w:t>
            </w:r>
          </w:p>
        </w:tc>
      </w:tr>
      <w:tr w:rsidR="00BD4A57" w14:paraId="76459F4F"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73C7A72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w:t>
            </w:r>
          </w:p>
        </w:tc>
        <w:tc>
          <w:tcPr>
            <w:tcW w:w="0" w:type="auto"/>
            <w:tcBorders>
              <w:top w:val="single" w:sz="4" w:space="0" w:color="000000"/>
              <w:left w:val="nil"/>
              <w:bottom w:val="single" w:sz="4" w:space="0" w:color="000000"/>
              <w:right w:val="single" w:sz="4" w:space="0" w:color="000000"/>
            </w:tcBorders>
            <w:noWrap/>
            <w:vAlign w:val="center"/>
          </w:tcPr>
          <w:p w14:paraId="4D6423F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SKUA-BG-4</w:t>
            </w:r>
          </w:p>
        </w:tc>
        <w:tc>
          <w:tcPr>
            <w:tcW w:w="0" w:type="auto"/>
            <w:tcBorders>
              <w:top w:val="single" w:sz="4" w:space="0" w:color="000000"/>
              <w:left w:val="nil"/>
              <w:bottom w:val="single" w:sz="4" w:space="0" w:color="000000"/>
              <w:right w:val="single" w:sz="4" w:space="0" w:color="000000"/>
            </w:tcBorders>
            <w:noWrap/>
            <w:vAlign w:val="center"/>
          </w:tcPr>
          <w:p w14:paraId="15C580E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1.48</w:t>
            </w:r>
          </w:p>
        </w:tc>
        <w:tc>
          <w:tcPr>
            <w:tcW w:w="0" w:type="auto"/>
            <w:tcBorders>
              <w:top w:val="single" w:sz="4" w:space="0" w:color="000000"/>
              <w:left w:val="nil"/>
              <w:bottom w:val="single" w:sz="4" w:space="0" w:color="000000"/>
              <w:right w:val="single" w:sz="4" w:space="0" w:color="000000"/>
            </w:tcBorders>
            <w:noWrap/>
            <w:vAlign w:val="center"/>
          </w:tcPr>
          <w:p w14:paraId="54EE9ED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35.50</w:t>
            </w:r>
          </w:p>
        </w:tc>
        <w:tc>
          <w:tcPr>
            <w:tcW w:w="0" w:type="auto"/>
            <w:tcBorders>
              <w:top w:val="single" w:sz="4" w:space="0" w:color="000000"/>
              <w:left w:val="nil"/>
              <w:bottom w:val="single" w:sz="4" w:space="0" w:color="000000"/>
              <w:right w:val="single" w:sz="4" w:space="0" w:color="000000"/>
            </w:tcBorders>
            <w:noWrap/>
            <w:vAlign w:val="center"/>
          </w:tcPr>
          <w:p w14:paraId="614F98A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6.62</w:t>
            </w:r>
          </w:p>
        </w:tc>
        <w:tc>
          <w:tcPr>
            <w:tcW w:w="0" w:type="auto"/>
            <w:tcBorders>
              <w:top w:val="single" w:sz="4" w:space="0" w:color="000000"/>
              <w:left w:val="nil"/>
              <w:bottom w:val="single" w:sz="4" w:space="0" w:color="000000"/>
              <w:right w:val="single" w:sz="4" w:space="0" w:color="000000"/>
            </w:tcBorders>
            <w:noWrap/>
            <w:vAlign w:val="center"/>
          </w:tcPr>
          <w:p w14:paraId="45A051F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3.47</w:t>
            </w:r>
          </w:p>
        </w:tc>
        <w:tc>
          <w:tcPr>
            <w:tcW w:w="0" w:type="auto"/>
            <w:tcBorders>
              <w:top w:val="single" w:sz="4" w:space="0" w:color="000000"/>
              <w:left w:val="nil"/>
              <w:bottom w:val="single" w:sz="4" w:space="0" w:color="000000"/>
              <w:right w:val="single" w:sz="4" w:space="0" w:color="000000"/>
            </w:tcBorders>
            <w:noWrap/>
            <w:vAlign w:val="center"/>
          </w:tcPr>
          <w:p w14:paraId="3275C1B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1.34</w:t>
            </w:r>
          </w:p>
        </w:tc>
        <w:tc>
          <w:tcPr>
            <w:tcW w:w="0" w:type="auto"/>
            <w:tcBorders>
              <w:top w:val="single" w:sz="4" w:space="0" w:color="000000"/>
              <w:left w:val="nil"/>
              <w:bottom w:val="single" w:sz="4" w:space="0" w:color="000000"/>
              <w:right w:val="single" w:sz="4" w:space="0" w:color="000000"/>
            </w:tcBorders>
            <w:noWrap/>
            <w:vAlign w:val="center"/>
          </w:tcPr>
          <w:p w14:paraId="6A95071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2.54</w:t>
            </w:r>
          </w:p>
        </w:tc>
        <w:tc>
          <w:tcPr>
            <w:tcW w:w="0" w:type="auto"/>
            <w:tcBorders>
              <w:top w:val="single" w:sz="4" w:space="0" w:color="000000"/>
              <w:left w:val="nil"/>
              <w:bottom w:val="single" w:sz="4" w:space="0" w:color="000000"/>
              <w:right w:val="single" w:sz="4" w:space="0" w:color="000000"/>
            </w:tcBorders>
            <w:noWrap/>
            <w:vAlign w:val="center"/>
          </w:tcPr>
          <w:p w14:paraId="723D91A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280.64</w:t>
            </w:r>
          </w:p>
        </w:tc>
        <w:tc>
          <w:tcPr>
            <w:tcW w:w="0" w:type="auto"/>
            <w:tcBorders>
              <w:top w:val="single" w:sz="4" w:space="0" w:color="000000"/>
              <w:left w:val="nil"/>
              <w:bottom w:val="single" w:sz="4" w:space="0" w:color="000000"/>
              <w:right w:val="single" w:sz="4" w:space="0" w:color="000000"/>
            </w:tcBorders>
            <w:noWrap/>
            <w:vAlign w:val="center"/>
          </w:tcPr>
          <w:p w14:paraId="3F09E2D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830.58</w:t>
            </w:r>
          </w:p>
        </w:tc>
        <w:tc>
          <w:tcPr>
            <w:tcW w:w="0" w:type="auto"/>
            <w:tcBorders>
              <w:top w:val="single" w:sz="4" w:space="0" w:color="000000"/>
              <w:left w:val="nil"/>
              <w:bottom w:val="single" w:sz="4" w:space="0" w:color="000000"/>
              <w:right w:val="single" w:sz="4" w:space="0" w:color="000000"/>
            </w:tcBorders>
            <w:noWrap/>
            <w:vAlign w:val="center"/>
          </w:tcPr>
          <w:p w14:paraId="795092B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9.49</w:t>
            </w:r>
          </w:p>
        </w:tc>
        <w:tc>
          <w:tcPr>
            <w:tcW w:w="0" w:type="auto"/>
            <w:tcBorders>
              <w:top w:val="single" w:sz="4" w:space="0" w:color="000000"/>
              <w:left w:val="nil"/>
              <w:bottom w:val="single" w:sz="4" w:space="0" w:color="000000"/>
              <w:right w:val="single" w:sz="4" w:space="0" w:color="000000"/>
            </w:tcBorders>
            <w:noWrap/>
            <w:vAlign w:val="center"/>
          </w:tcPr>
          <w:p w14:paraId="231A832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521.08</w:t>
            </w:r>
          </w:p>
        </w:tc>
        <w:tc>
          <w:tcPr>
            <w:tcW w:w="0" w:type="auto"/>
            <w:tcBorders>
              <w:top w:val="single" w:sz="4" w:space="0" w:color="000000"/>
              <w:left w:val="nil"/>
              <w:bottom w:val="single" w:sz="4" w:space="0" w:color="000000"/>
              <w:right w:val="single" w:sz="4" w:space="0" w:color="000000"/>
            </w:tcBorders>
            <w:noWrap/>
            <w:vAlign w:val="center"/>
          </w:tcPr>
          <w:p w14:paraId="4B263A0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351.40</w:t>
            </w:r>
          </w:p>
        </w:tc>
        <w:tc>
          <w:tcPr>
            <w:tcW w:w="0" w:type="auto"/>
            <w:tcBorders>
              <w:top w:val="single" w:sz="4" w:space="0" w:color="000000"/>
              <w:left w:val="nil"/>
              <w:bottom w:val="single" w:sz="4" w:space="0" w:color="000000"/>
              <w:right w:val="single" w:sz="4" w:space="0" w:color="000000"/>
            </w:tcBorders>
            <w:noWrap/>
            <w:vAlign w:val="center"/>
          </w:tcPr>
          <w:p w14:paraId="148CBD4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22.73</w:t>
            </w:r>
          </w:p>
        </w:tc>
      </w:tr>
      <w:tr w:rsidR="00BD4A57" w14:paraId="259DEE7B"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67FD901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w:t>
            </w:r>
          </w:p>
        </w:tc>
        <w:tc>
          <w:tcPr>
            <w:tcW w:w="0" w:type="auto"/>
            <w:tcBorders>
              <w:top w:val="single" w:sz="4" w:space="0" w:color="000000"/>
              <w:left w:val="nil"/>
              <w:bottom w:val="single" w:sz="4" w:space="0" w:color="000000"/>
              <w:right w:val="single" w:sz="4" w:space="0" w:color="000000"/>
            </w:tcBorders>
            <w:noWrap/>
            <w:vAlign w:val="center"/>
          </w:tcPr>
          <w:p w14:paraId="058D758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SKUA-BG-5</w:t>
            </w:r>
          </w:p>
        </w:tc>
        <w:tc>
          <w:tcPr>
            <w:tcW w:w="0" w:type="auto"/>
            <w:tcBorders>
              <w:top w:val="single" w:sz="4" w:space="0" w:color="000000"/>
              <w:left w:val="nil"/>
              <w:bottom w:val="single" w:sz="4" w:space="0" w:color="000000"/>
              <w:right w:val="single" w:sz="4" w:space="0" w:color="000000"/>
            </w:tcBorders>
            <w:noWrap/>
            <w:vAlign w:val="center"/>
          </w:tcPr>
          <w:p w14:paraId="1EE2BE9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2.00</w:t>
            </w:r>
          </w:p>
        </w:tc>
        <w:tc>
          <w:tcPr>
            <w:tcW w:w="0" w:type="auto"/>
            <w:tcBorders>
              <w:top w:val="single" w:sz="4" w:space="0" w:color="000000"/>
              <w:left w:val="nil"/>
              <w:bottom w:val="single" w:sz="4" w:space="0" w:color="000000"/>
              <w:right w:val="single" w:sz="4" w:space="0" w:color="000000"/>
            </w:tcBorders>
            <w:noWrap/>
            <w:vAlign w:val="center"/>
          </w:tcPr>
          <w:p w14:paraId="7BB5AA8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34.60</w:t>
            </w:r>
          </w:p>
        </w:tc>
        <w:tc>
          <w:tcPr>
            <w:tcW w:w="0" w:type="auto"/>
            <w:tcBorders>
              <w:top w:val="single" w:sz="4" w:space="0" w:color="000000"/>
              <w:left w:val="nil"/>
              <w:bottom w:val="single" w:sz="4" w:space="0" w:color="000000"/>
              <w:right w:val="single" w:sz="4" w:space="0" w:color="000000"/>
            </w:tcBorders>
            <w:noWrap/>
            <w:vAlign w:val="center"/>
          </w:tcPr>
          <w:p w14:paraId="035CAFF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7.43</w:t>
            </w:r>
          </w:p>
        </w:tc>
        <w:tc>
          <w:tcPr>
            <w:tcW w:w="0" w:type="auto"/>
            <w:tcBorders>
              <w:top w:val="single" w:sz="4" w:space="0" w:color="000000"/>
              <w:left w:val="nil"/>
              <w:bottom w:val="single" w:sz="4" w:space="0" w:color="000000"/>
              <w:right w:val="single" w:sz="4" w:space="0" w:color="000000"/>
            </w:tcBorders>
            <w:noWrap/>
            <w:vAlign w:val="center"/>
          </w:tcPr>
          <w:p w14:paraId="15D6D71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4.63</w:t>
            </w:r>
          </w:p>
        </w:tc>
        <w:tc>
          <w:tcPr>
            <w:tcW w:w="0" w:type="auto"/>
            <w:tcBorders>
              <w:top w:val="single" w:sz="4" w:space="0" w:color="000000"/>
              <w:left w:val="nil"/>
              <w:bottom w:val="single" w:sz="4" w:space="0" w:color="000000"/>
              <w:right w:val="single" w:sz="4" w:space="0" w:color="000000"/>
            </w:tcBorders>
            <w:noWrap/>
            <w:vAlign w:val="center"/>
          </w:tcPr>
          <w:p w14:paraId="6E076B9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1.43</w:t>
            </w:r>
          </w:p>
        </w:tc>
        <w:tc>
          <w:tcPr>
            <w:tcW w:w="0" w:type="auto"/>
            <w:tcBorders>
              <w:top w:val="single" w:sz="4" w:space="0" w:color="000000"/>
              <w:left w:val="nil"/>
              <w:bottom w:val="single" w:sz="4" w:space="0" w:color="000000"/>
              <w:right w:val="single" w:sz="4" w:space="0" w:color="000000"/>
            </w:tcBorders>
            <w:noWrap/>
            <w:vAlign w:val="center"/>
          </w:tcPr>
          <w:p w14:paraId="2DB6996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3.36</w:t>
            </w:r>
          </w:p>
        </w:tc>
        <w:tc>
          <w:tcPr>
            <w:tcW w:w="0" w:type="auto"/>
            <w:tcBorders>
              <w:top w:val="single" w:sz="4" w:space="0" w:color="000000"/>
              <w:left w:val="nil"/>
              <w:bottom w:val="single" w:sz="4" w:space="0" w:color="000000"/>
              <w:right w:val="single" w:sz="4" w:space="0" w:color="000000"/>
            </w:tcBorders>
            <w:noWrap/>
            <w:vAlign w:val="center"/>
          </w:tcPr>
          <w:p w14:paraId="5128DF4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420.12</w:t>
            </w:r>
          </w:p>
        </w:tc>
        <w:tc>
          <w:tcPr>
            <w:tcW w:w="0" w:type="auto"/>
            <w:tcBorders>
              <w:top w:val="single" w:sz="4" w:space="0" w:color="000000"/>
              <w:left w:val="nil"/>
              <w:bottom w:val="single" w:sz="4" w:space="0" w:color="000000"/>
              <w:right w:val="single" w:sz="4" w:space="0" w:color="000000"/>
            </w:tcBorders>
            <w:noWrap/>
            <w:vAlign w:val="center"/>
          </w:tcPr>
          <w:p w14:paraId="2809E01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1199.51</w:t>
            </w:r>
          </w:p>
        </w:tc>
        <w:tc>
          <w:tcPr>
            <w:tcW w:w="0" w:type="auto"/>
            <w:tcBorders>
              <w:top w:val="single" w:sz="4" w:space="0" w:color="000000"/>
              <w:left w:val="nil"/>
              <w:bottom w:val="single" w:sz="4" w:space="0" w:color="000000"/>
              <w:right w:val="single" w:sz="4" w:space="0" w:color="000000"/>
            </w:tcBorders>
            <w:noWrap/>
            <w:vAlign w:val="center"/>
          </w:tcPr>
          <w:p w14:paraId="1DE58DA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10.39</w:t>
            </w:r>
          </w:p>
        </w:tc>
        <w:tc>
          <w:tcPr>
            <w:tcW w:w="0" w:type="auto"/>
            <w:tcBorders>
              <w:top w:val="single" w:sz="4" w:space="0" w:color="000000"/>
              <w:left w:val="nil"/>
              <w:bottom w:val="single" w:sz="4" w:space="0" w:color="000000"/>
              <w:right w:val="single" w:sz="4" w:space="0" w:color="000000"/>
            </w:tcBorders>
            <w:noWrap/>
            <w:vAlign w:val="center"/>
          </w:tcPr>
          <w:p w14:paraId="0A78BA6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513.73</w:t>
            </w:r>
          </w:p>
        </w:tc>
        <w:tc>
          <w:tcPr>
            <w:tcW w:w="0" w:type="auto"/>
            <w:tcBorders>
              <w:top w:val="single" w:sz="4" w:space="0" w:color="000000"/>
              <w:left w:val="nil"/>
              <w:bottom w:val="single" w:sz="4" w:space="0" w:color="000000"/>
              <w:right w:val="single" w:sz="4" w:space="0" w:color="000000"/>
            </w:tcBorders>
            <w:noWrap/>
            <w:vAlign w:val="center"/>
          </w:tcPr>
          <w:p w14:paraId="5492EC3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340.20</w:t>
            </w:r>
          </w:p>
        </w:tc>
        <w:tc>
          <w:tcPr>
            <w:tcW w:w="0" w:type="auto"/>
            <w:tcBorders>
              <w:top w:val="single" w:sz="4" w:space="0" w:color="000000"/>
              <w:left w:val="nil"/>
              <w:bottom w:val="single" w:sz="4" w:space="0" w:color="000000"/>
              <w:right w:val="single" w:sz="4" w:space="0" w:color="000000"/>
            </w:tcBorders>
            <w:noWrap/>
            <w:vAlign w:val="center"/>
          </w:tcPr>
          <w:p w14:paraId="237DA13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22.19</w:t>
            </w:r>
          </w:p>
        </w:tc>
      </w:tr>
      <w:tr w:rsidR="00BD4A57" w14:paraId="3C37BE7F"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36D2AD1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6</w:t>
            </w:r>
          </w:p>
        </w:tc>
        <w:tc>
          <w:tcPr>
            <w:tcW w:w="0" w:type="auto"/>
            <w:tcBorders>
              <w:top w:val="single" w:sz="4" w:space="0" w:color="000000"/>
              <w:left w:val="nil"/>
              <w:bottom w:val="single" w:sz="4" w:space="0" w:color="000000"/>
              <w:right w:val="single" w:sz="4" w:space="0" w:color="000000"/>
            </w:tcBorders>
            <w:noWrap/>
            <w:vAlign w:val="center"/>
          </w:tcPr>
          <w:p w14:paraId="4B462A7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SKUA-BG-6</w:t>
            </w:r>
          </w:p>
        </w:tc>
        <w:tc>
          <w:tcPr>
            <w:tcW w:w="0" w:type="auto"/>
            <w:tcBorders>
              <w:top w:val="single" w:sz="4" w:space="0" w:color="000000"/>
              <w:left w:val="nil"/>
              <w:bottom w:val="single" w:sz="4" w:space="0" w:color="000000"/>
              <w:right w:val="single" w:sz="4" w:space="0" w:color="000000"/>
            </w:tcBorders>
            <w:noWrap/>
            <w:vAlign w:val="center"/>
          </w:tcPr>
          <w:p w14:paraId="5DD8B18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1.74</w:t>
            </w:r>
          </w:p>
        </w:tc>
        <w:tc>
          <w:tcPr>
            <w:tcW w:w="0" w:type="auto"/>
            <w:tcBorders>
              <w:top w:val="single" w:sz="4" w:space="0" w:color="000000"/>
              <w:left w:val="nil"/>
              <w:bottom w:val="single" w:sz="4" w:space="0" w:color="000000"/>
              <w:right w:val="single" w:sz="4" w:space="0" w:color="000000"/>
            </w:tcBorders>
            <w:noWrap/>
            <w:vAlign w:val="center"/>
          </w:tcPr>
          <w:p w14:paraId="5D20A4F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46.00</w:t>
            </w:r>
          </w:p>
        </w:tc>
        <w:tc>
          <w:tcPr>
            <w:tcW w:w="0" w:type="auto"/>
            <w:tcBorders>
              <w:top w:val="single" w:sz="4" w:space="0" w:color="000000"/>
              <w:left w:val="nil"/>
              <w:bottom w:val="single" w:sz="4" w:space="0" w:color="000000"/>
              <w:right w:val="single" w:sz="4" w:space="0" w:color="000000"/>
            </w:tcBorders>
            <w:noWrap/>
            <w:vAlign w:val="center"/>
          </w:tcPr>
          <w:p w14:paraId="4865BF1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5.59</w:t>
            </w:r>
          </w:p>
        </w:tc>
        <w:tc>
          <w:tcPr>
            <w:tcW w:w="0" w:type="auto"/>
            <w:tcBorders>
              <w:top w:val="single" w:sz="4" w:space="0" w:color="000000"/>
              <w:left w:val="nil"/>
              <w:bottom w:val="single" w:sz="4" w:space="0" w:color="000000"/>
              <w:right w:val="single" w:sz="4" w:space="0" w:color="000000"/>
            </w:tcBorders>
            <w:noWrap/>
            <w:vAlign w:val="center"/>
          </w:tcPr>
          <w:p w14:paraId="0261D9D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3.44</w:t>
            </w:r>
          </w:p>
        </w:tc>
        <w:tc>
          <w:tcPr>
            <w:tcW w:w="0" w:type="auto"/>
            <w:tcBorders>
              <w:top w:val="single" w:sz="4" w:space="0" w:color="000000"/>
              <w:left w:val="nil"/>
              <w:bottom w:val="single" w:sz="4" w:space="0" w:color="000000"/>
              <w:right w:val="single" w:sz="4" w:space="0" w:color="000000"/>
            </w:tcBorders>
            <w:noWrap/>
            <w:vAlign w:val="center"/>
          </w:tcPr>
          <w:p w14:paraId="7EEF9F5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1.73</w:t>
            </w:r>
          </w:p>
        </w:tc>
        <w:tc>
          <w:tcPr>
            <w:tcW w:w="0" w:type="auto"/>
            <w:tcBorders>
              <w:top w:val="single" w:sz="4" w:space="0" w:color="000000"/>
              <w:left w:val="nil"/>
              <w:bottom w:val="single" w:sz="4" w:space="0" w:color="000000"/>
              <w:right w:val="single" w:sz="4" w:space="0" w:color="000000"/>
            </w:tcBorders>
            <w:noWrap/>
            <w:vAlign w:val="center"/>
          </w:tcPr>
          <w:p w14:paraId="49C0C55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2.46</w:t>
            </w:r>
          </w:p>
        </w:tc>
        <w:tc>
          <w:tcPr>
            <w:tcW w:w="0" w:type="auto"/>
            <w:tcBorders>
              <w:top w:val="single" w:sz="4" w:space="0" w:color="000000"/>
              <w:left w:val="nil"/>
              <w:bottom w:val="single" w:sz="4" w:space="0" w:color="000000"/>
              <w:right w:val="single" w:sz="4" w:space="0" w:color="000000"/>
            </w:tcBorders>
            <w:noWrap/>
            <w:vAlign w:val="center"/>
          </w:tcPr>
          <w:p w14:paraId="035E96D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420.47</w:t>
            </w:r>
          </w:p>
        </w:tc>
        <w:tc>
          <w:tcPr>
            <w:tcW w:w="0" w:type="auto"/>
            <w:tcBorders>
              <w:top w:val="single" w:sz="4" w:space="0" w:color="000000"/>
              <w:left w:val="nil"/>
              <w:bottom w:val="single" w:sz="4" w:space="0" w:color="000000"/>
              <w:right w:val="single" w:sz="4" w:space="0" w:color="000000"/>
            </w:tcBorders>
            <w:noWrap/>
            <w:vAlign w:val="center"/>
          </w:tcPr>
          <w:p w14:paraId="5ECC49A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1016.54</w:t>
            </w:r>
          </w:p>
        </w:tc>
        <w:tc>
          <w:tcPr>
            <w:tcW w:w="0" w:type="auto"/>
            <w:tcBorders>
              <w:top w:val="single" w:sz="4" w:space="0" w:color="000000"/>
              <w:left w:val="nil"/>
              <w:bottom w:val="single" w:sz="4" w:space="0" w:color="000000"/>
              <w:right w:val="single" w:sz="4" w:space="0" w:color="000000"/>
            </w:tcBorders>
            <w:noWrap/>
            <w:vAlign w:val="center"/>
          </w:tcPr>
          <w:p w14:paraId="5E319BC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10.81</w:t>
            </w:r>
          </w:p>
        </w:tc>
        <w:tc>
          <w:tcPr>
            <w:tcW w:w="0" w:type="auto"/>
            <w:tcBorders>
              <w:top w:val="single" w:sz="4" w:space="0" w:color="000000"/>
              <w:left w:val="nil"/>
              <w:bottom w:val="single" w:sz="4" w:space="0" w:color="000000"/>
              <w:right w:val="single" w:sz="4" w:space="0" w:color="000000"/>
            </w:tcBorders>
            <w:noWrap/>
            <w:vAlign w:val="center"/>
          </w:tcPr>
          <w:p w14:paraId="3032DA0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526.62</w:t>
            </w:r>
          </w:p>
        </w:tc>
        <w:tc>
          <w:tcPr>
            <w:tcW w:w="0" w:type="auto"/>
            <w:tcBorders>
              <w:top w:val="single" w:sz="4" w:space="0" w:color="000000"/>
              <w:left w:val="nil"/>
              <w:bottom w:val="single" w:sz="4" w:space="0" w:color="000000"/>
              <w:right w:val="single" w:sz="4" w:space="0" w:color="000000"/>
            </w:tcBorders>
            <w:noWrap/>
            <w:vAlign w:val="center"/>
          </w:tcPr>
          <w:p w14:paraId="29E3B84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352.27</w:t>
            </w:r>
          </w:p>
        </w:tc>
        <w:tc>
          <w:tcPr>
            <w:tcW w:w="0" w:type="auto"/>
            <w:tcBorders>
              <w:top w:val="single" w:sz="4" w:space="0" w:color="000000"/>
              <w:left w:val="nil"/>
              <w:bottom w:val="single" w:sz="4" w:space="0" w:color="000000"/>
              <w:right w:val="single" w:sz="4" w:space="0" w:color="000000"/>
            </w:tcBorders>
            <w:noWrap/>
            <w:vAlign w:val="center"/>
          </w:tcPr>
          <w:p w14:paraId="2021654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22.78</w:t>
            </w:r>
          </w:p>
        </w:tc>
      </w:tr>
      <w:tr w:rsidR="00BD4A57" w14:paraId="122CF500"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4193D63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7</w:t>
            </w:r>
          </w:p>
        </w:tc>
        <w:tc>
          <w:tcPr>
            <w:tcW w:w="0" w:type="auto"/>
            <w:tcBorders>
              <w:top w:val="single" w:sz="4" w:space="0" w:color="000000"/>
              <w:left w:val="nil"/>
              <w:bottom w:val="single" w:sz="4" w:space="0" w:color="000000"/>
              <w:right w:val="single" w:sz="4" w:space="0" w:color="000000"/>
            </w:tcBorders>
            <w:noWrap/>
            <w:vAlign w:val="center"/>
          </w:tcPr>
          <w:p w14:paraId="5F8DF22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SKUA-BG-7</w:t>
            </w:r>
          </w:p>
        </w:tc>
        <w:tc>
          <w:tcPr>
            <w:tcW w:w="0" w:type="auto"/>
            <w:tcBorders>
              <w:top w:val="single" w:sz="4" w:space="0" w:color="000000"/>
              <w:left w:val="nil"/>
              <w:bottom w:val="single" w:sz="4" w:space="0" w:color="000000"/>
              <w:right w:val="single" w:sz="4" w:space="0" w:color="000000"/>
            </w:tcBorders>
            <w:noWrap/>
            <w:vAlign w:val="center"/>
          </w:tcPr>
          <w:p w14:paraId="638F3A1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1.49</w:t>
            </w:r>
          </w:p>
        </w:tc>
        <w:tc>
          <w:tcPr>
            <w:tcW w:w="0" w:type="auto"/>
            <w:tcBorders>
              <w:top w:val="single" w:sz="4" w:space="0" w:color="000000"/>
              <w:left w:val="nil"/>
              <w:bottom w:val="single" w:sz="4" w:space="0" w:color="000000"/>
              <w:right w:val="single" w:sz="4" w:space="0" w:color="000000"/>
            </w:tcBorders>
            <w:noWrap/>
            <w:vAlign w:val="center"/>
          </w:tcPr>
          <w:p w14:paraId="08B3D36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14.00</w:t>
            </w:r>
          </w:p>
        </w:tc>
        <w:tc>
          <w:tcPr>
            <w:tcW w:w="0" w:type="auto"/>
            <w:tcBorders>
              <w:top w:val="single" w:sz="4" w:space="0" w:color="000000"/>
              <w:left w:val="nil"/>
              <w:bottom w:val="single" w:sz="4" w:space="0" w:color="000000"/>
              <w:right w:val="single" w:sz="4" w:space="0" w:color="000000"/>
            </w:tcBorders>
            <w:noWrap/>
            <w:vAlign w:val="center"/>
          </w:tcPr>
          <w:p w14:paraId="75C2E55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16.03</w:t>
            </w:r>
          </w:p>
        </w:tc>
        <w:tc>
          <w:tcPr>
            <w:tcW w:w="0" w:type="auto"/>
            <w:tcBorders>
              <w:top w:val="single" w:sz="4" w:space="0" w:color="000000"/>
              <w:left w:val="nil"/>
              <w:bottom w:val="single" w:sz="4" w:space="0" w:color="000000"/>
              <w:right w:val="single" w:sz="4" w:space="0" w:color="000000"/>
            </w:tcBorders>
            <w:noWrap/>
            <w:vAlign w:val="center"/>
          </w:tcPr>
          <w:p w14:paraId="50E55E9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12.44</w:t>
            </w:r>
          </w:p>
        </w:tc>
        <w:tc>
          <w:tcPr>
            <w:tcW w:w="0" w:type="auto"/>
            <w:tcBorders>
              <w:top w:val="single" w:sz="4" w:space="0" w:color="000000"/>
              <w:left w:val="nil"/>
              <w:bottom w:val="single" w:sz="4" w:space="0" w:color="000000"/>
              <w:right w:val="single" w:sz="4" w:space="0" w:color="000000"/>
            </w:tcBorders>
            <w:noWrap/>
            <w:vAlign w:val="center"/>
          </w:tcPr>
          <w:p w14:paraId="0A6BEB2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2.42</w:t>
            </w:r>
          </w:p>
        </w:tc>
        <w:tc>
          <w:tcPr>
            <w:tcW w:w="0" w:type="auto"/>
            <w:tcBorders>
              <w:top w:val="single" w:sz="4" w:space="0" w:color="000000"/>
              <w:left w:val="nil"/>
              <w:bottom w:val="single" w:sz="4" w:space="0" w:color="000000"/>
              <w:right w:val="single" w:sz="4" w:space="0" w:color="000000"/>
            </w:tcBorders>
            <w:noWrap/>
            <w:vAlign w:val="center"/>
          </w:tcPr>
          <w:p w14:paraId="6928240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2.46</w:t>
            </w:r>
          </w:p>
        </w:tc>
        <w:tc>
          <w:tcPr>
            <w:tcW w:w="0" w:type="auto"/>
            <w:tcBorders>
              <w:top w:val="single" w:sz="4" w:space="0" w:color="000000"/>
              <w:left w:val="nil"/>
              <w:bottom w:val="single" w:sz="4" w:space="0" w:color="000000"/>
              <w:right w:val="single" w:sz="4" w:space="0" w:color="000000"/>
            </w:tcBorders>
            <w:noWrap/>
            <w:vAlign w:val="center"/>
          </w:tcPr>
          <w:p w14:paraId="43FA447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270.85</w:t>
            </w:r>
          </w:p>
        </w:tc>
        <w:tc>
          <w:tcPr>
            <w:tcW w:w="0" w:type="auto"/>
            <w:tcBorders>
              <w:top w:val="single" w:sz="4" w:space="0" w:color="000000"/>
              <w:left w:val="nil"/>
              <w:bottom w:val="single" w:sz="4" w:space="0" w:color="000000"/>
              <w:right w:val="single" w:sz="4" w:space="0" w:color="000000"/>
            </w:tcBorders>
            <w:noWrap/>
            <w:vAlign w:val="center"/>
          </w:tcPr>
          <w:p w14:paraId="73210D4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882.88</w:t>
            </w:r>
          </w:p>
        </w:tc>
        <w:tc>
          <w:tcPr>
            <w:tcW w:w="0" w:type="auto"/>
            <w:tcBorders>
              <w:top w:val="single" w:sz="4" w:space="0" w:color="000000"/>
              <w:left w:val="nil"/>
              <w:bottom w:val="single" w:sz="4" w:space="0" w:color="000000"/>
              <w:right w:val="single" w:sz="4" w:space="0" w:color="000000"/>
            </w:tcBorders>
            <w:noWrap/>
            <w:vAlign w:val="center"/>
          </w:tcPr>
          <w:p w14:paraId="56072F4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9.27</w:t>
            </w:r>
          </w:p>
        </w:tc>
        <w:tc>
          <w:tcPr>
            <w:tcW w:w="0" w:type="auto"/>
            <w:tcBorders>
              <w:top w:val="single" w:sz="4" w:space="0" w:color="000000"/>
              <w:left w:val="nil"/>
              <w:bottom w:val="single" w:sz="4" w:space="0" w:color="000000"/>
              <w:right w:val="single" w:sz="4" w:space="0" w:color="000000"/>
            </w:tcBorders>
            <w:noWrap/>
            <w:vAlign w:val="center"/>
          </w:tcPr>
          <w:p w14:paraId="6CAE034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426.21</w:t>
            </w:r>
          </w:p>
        </w:tc>
        <w:tc>
          <w:tcPr>
            <w:tcW w:w="0" w:type="auto"/>
            <w:tcBorders>
              <w:top w:val="single" w:sz="4" w:space="0" w:color="000000"/>
              <w:left w:val="nil"/>
              <w:bottom w:val="single" w:sz="4" w:space="0" w:color="000000"/>
              <w:right w:val="single" w:sz="4" w:space="0" w:color="000000"/>
            </w:tcBorders>
            <w:noWrap/>
            <w:vAlign w:val="center"/>
          </w:tcPr>
          <w:p w14:paraId="6AC062A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270.33</w:t>
            </w:r>
          </w:p>
        </w:tc>
        <w:tc>
          <w:tcPr>
            <w:tcW w:w="0" w:type="auto"/>
            <w:tcBorders>
              <w:top w:val="single" w:sz="4" w:space="0" w:color="000000"/>
              <w:left w:val="nil"/>
              <w:bottom w:val="single" w:sz="4" w:space="0" w:color="000000"/>
              <w:right w:val="single" w:sz="4" w:space="0" w:color="000000"/>
            </w:tcBorders>
            <w:noWrap/>
            <w:vAlign w:val="center"/>
          </w:tcPr>
          <w:p w14:paraId="719592C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19.81</w:t>
            </w:r>
          </w:p>
        </w:tc>
      </w:tr>
      <w:tr w:rsidR="00BD4A57" w14:paraId="001F0DAA"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61BFBBA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w:t>
            </w:r>
          </w:p>
        </w:tc>
        <w:tc>
          <w:tcPr>
            <w:tcW w:w="0" w:type="auto"/>
            <w:tcBorders>
              <w:top w:val="single" w:sz="4" w:space="0" w:color="000000"/>
              <w:left w:val="nil"/>
              <w:bottom w:val="single" w:sz="4" w:space="0" w:color="000000"/>
              <w:right w:val="single" w:sz="4" w:space="0" w:color="000000"/>
            </w:tcBorders>
            <w:noWrap/>
            <w:vAlign w:val="center"/>
          </w:tcPr>
          <w:p w14:paraId="138F719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SKUA-BG-8</w:t>
            </w:r>
          </w:p>
        </w:tc>
        <w:tc>
          <w:tcPr>
            <w:tcW w:w="0" w:type="auto"/>
            <w:tcBorders>
              <w:top w:val="single" w:sz="4" w:space="0" w:color="000000"/>
              <w:left w:val="nil"/>
              <w:bottom w:val="single" w:sz="4" w:space="0" w:color="000000"/>
              <w:right w:val="single" w:sz="4" w:space="0" w:color="000000"/>
            </w:tcBorders>
            <w:noWrap/>
            <w:vAlign w:val="center"/>
          </w:tcPr>
          <w:p w14:paraId="0105082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1.25</w:t>
            </w:r>
          </w:p>
        </w:tc>
        <w:tc>
          <w:tcPr>
            <w:tcW w:w="0" w:type="auto"/>
            <w:tcBorders>
              <w:top w:val="single" w:sz="4" w:space="0" w:color="000000"/>
              <w:left w:val="nil"/>
              <w:bottom w:val="single" w:sz="4" w:space="0" w:color="000000"/>
              <w:right w:val="single" w:sz="4" w:space="0" w:color="000000"/>
            </w:tcBorders>
            <w:noWrap/>
            <w:vAlign w:val="center"/>
          </w:tcPr>
          <w:p w14:paraId="3917257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47.60</w:t>
            </w:r>
          </w:p>
        </w:tc>
        <w:tc>
          <w:tcPr>
            <w:tcW w:w="0" w:type="auto"/>
            <w:tcBorders>
              <w:top w:val="single" w:sz="4" w:space="0" w:color="000000"/>
              <w:left w:val="nil"/>
              <w:bottom w:val="single" w:sz="4" w:space="0" w:color="000000"/>
              <w:right w:val="single" w:sz="4" w:space="0" w:color="000000"/>
            </w:tcBorders>
            <w:noWrap/>
            <w:vAlign w:val="center"/>
          </w:tcPr>
          <w:p w14:paraId="48047FB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7.55</w:t>
            </w:r>
          </w:p>
        </w:tc>
        <w:tc>
          <w:tcPr>
            <w:tcW w:w="0" w:type="auto"/>
            <w:tcBorders>
              <w:top w:val="single" w:sz="4" w:space="0" w:color="000000"/>
              <w:left w:val="nil"/>
              <w:bottom w:val="single" w:sz="4" w:space="0" w:color="000000"/>
              <w:right w:val="single" w:sz="4" w:space="0" w:color="000000"/>
            </w:tcBorders>
            <w:noWrap/>
            <w:vAlign w:val="center"/>
          </w:tcPr>
          <w:p w14:paraId="6FA4C46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3.45</w:t>
            </w:r>
          </w:p>
        </w:tc>
        <w:tc>
          <w:tcPr>
            <w:tcW w:w="0" w:type="auto"/>
            <w:tcBorders>
              <w:top w:val="single" w:sz="4" w:space="0" w:color="000000"/>
              <w:left w:val="nil"/>
              <w:bottom w:val="single" w:sz="4" w:space="0" w:color="000000"/>
              <w:right w:val="single" w:sz="4" w:space="0" w:color="000000"/>
            </w:tcBorders>
            <w:noWrap/>
            <w:vAlign w:val="center"/>
          </w:tcPr>
          <w:p w14:paraId="1F10A33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2.33</w:t>
            </w:r>
          </w:p>
        </w:tc>
        <w:tc>
          <w:tcPr>
            <w:tcW w:w="0" w:type="auto"/>
            <w:tcBorders>
              <w:top w:val="single" w:sz="4" w:space="0" w:color="000000"/>
              <w:left w:val="nil"/>
              <w:bottom w:val="single" w:sz="4" w:space="0" w:color="000000"/>
              <w:right w:val="single" w:sz="4" w:space="0" w:color="000000"/>
            </w:tcBorders>
            <w:noWrap/>
            <w:vAlign w:val="center"/>
          </w:tcPr>
          <w:p w14:paraId="5C51C37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3.73</w:t>
            </w:r>
          </w:p>
        </w:tc>
        <w:tc>
          <w:tcPr>
            <w:tcW w:w="0" w:type="auto"/>
            <w:tcBorders>
              <w:top w:val="single" w:sz="4" w:space="0" w:color="000000"/>
              <w:left w:val="nil"/>
              <w:bottom w:val="single" w:sz="4" w:space="0" w:color="000000"/>
              <w:right w:val="single" w:sz="4" w:space="0" w:color="000000"/>
            </w:tcBorders>
            <w:noWrap/>
            <w:vAlign w:val="center"/>
          </w:tcPr>
          <w:p w14:paraId="47C4108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316.99</w:t>
            </w:r>
          </w:p>
        </w:tc>
        <w:tc>
          <w:tcPr>
            <w:tcW w:w="0" w:type="auto"/>
            <w:tcBorders>
              <w:top w:val="single" w:sz="4" w:space="0" w:color="000000"/>
              <w:left w:val="nil"/>
              <w:bottom w:val="single" w:sz="4" w:space="0" w:color="000000"/>
              <w:right w:val="single" w:sz="4" w:space="0" w:color="000000"/>
            </w:tcBorders>
            <w:noWrap/>
            <w:vAlign w:val="center"/>
          </w:tcPr>
          <w:p w14:paraId="47BA1D1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736.13</w:t>
            </w:r>
          </w:p>
        </w:tc>
        <w:tc>
          <w:tcPr>
            <w:tcW w:w="0" w:type="auto"/>
            <w:tcBorders>
              <w:top w:val="single" w:sz="4" w:space="0" w:color="000000"/>
              <w:left w:val="nil"/>
              <w:bottom w:val="single" w:sz="4" w:space="0" w:color="000000"/>
              <w:right w:val="single" w:sz="4" w:space="0" w:color="000000"/>
            </w:tcBorders>
            <w:noWrap/>
            <w:vAlign w:val="center"/>
          </w:tcPr>
          <w:p w14:paraId="49FC1C8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10.39</w:t>
            </w:r>
          </w:p>
        </w:tc>
        <w:tc>
          <w:tcPr>
            <w:tcW w:w="0" w:type="auto"/>
            <w:tcBorders>
              <w:top w:val="single" w:sz="4" w:space="0" w:color="000000"/>
              <w:left w:val="nil"/>
              <w:bottom w:val="single" w:sz="4" w:space="0" w:color="000000"/>
              <w:right w:val="single" w:sz="4" w:space="0" w:color="000000"/>
            </w:tcBorders>
            <w:noWrap/>
            <w:vAlign w:val="center"/>
          </w:tcPr>
          <w:p w14:paraId="67E05BC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515.61</w:t>
            </w:r>
          </w:p>
        </w:tc>
        <w:tc>
          <w:tcPr>
            <w:tcW w:w="0" w:type="auto"/>
            <w:tcBorders>
              <w:top w:val="single" w:sz="4" w:space="0" w:color="000000"/>
              <w:left w:val="nil"/>
              <w:bottom w:val="single" w:sz="4" w:space="0" w:color="000000"/>
              <w:right w:val="single" w:sz="4" w:space="0" w:color="000000"/>
            </w:tcBorders>
            <w:noWrap/>
            <w:vAlign w:val="center"/>
          </w:tcPr>
          <w:p w14:paraId="252F077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274.80</w:t>
            </w:r>
          </w:p>
        </w:tc>
        <w:tc>
          <w:tcPr>
            <w:tcW w:w="0" w:type="auto"/>
            <w:tcBorders>
              <w:top w:val="single" w:sz="4" w:space="0" w:color="000000"/>
              <w:left w:val="nil"/>
              <w:bottom w:val="single" w:sz="4" w:space="0" w:color="000000"/>
              <w:right w:val="single" w:sz="4" w:space="0" w:color="000000"/>
            </w:tcBorders>
            <w:noWrap/>
            <w:vAlign w:val="center"/>
          </w:tcPr>
          <w:p w14:paraId="183D3B7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20.96</w:t>
            </w:r>
          </w:p>
        </w:tc>
      </w:tr>
      <w:tr w:rsidR="00BD4A57" w14:paraId="2D068474"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425BE68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9</w:t>
            </w:r>
          </w:p>
        </w:tc>
        <w:tc>
          <w:tcPr>
            <w:tcW w:w="0" w:type="auto"/>
            <w:tcBorders>
              <w:top w:val="single" w:sz="4" w:space="0" w:color="000000"/>
              <w:left w:val="nil"/>
              <w:bottom w:val="single" w:sz="4" w:space="0" w:color="000000"/>
              <w:right w:val="single" w:sz="4" w:space="0" w:color="000000"/>
            </w:tcBorders>
            <w:noWrap/>
            <w:vAlign w:val="center"/>
          </w:tcPr>
          <w:p w14:paraId="5AA7DCF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SKUA-BG-9</w:t>
            </w:r>
          </w:p>
        </w:tc>
        <w:tc>
          <w:tcPr>
            <w:tcW w:w="0" w:type="auto"/>
            <w:tcBorders>
              <w:top w:val="single" w:sz="4" w:space="0" w:color="000000"/>
              <w:left w:val="nil"/>
              <w:bottom w:val="single" w:sz="4" w:space="0" w:color="000000"/>
              <w:right w:val="single" w:sz="4" w:space="0" w:color="000000"/>
            </w:tcBorders>
            <w:noWrap/>
            <w:vAlign w:val="center"/>
          </w:tcPr>
          <w:p w14:paraId="74D453E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1.07</w:t>
            </w:r>
          </w:p>
        </w:tc>
        <w:tc>
          <w:tcPr>
            <w:tcW w:w="0" w:type="auto"/>
            <w:tcBorders>
              <w:top w:val="single" w:sz="4" w:space="0" w:color="000000"/>
              <w:left w:val="nil"/>
              <w:bottom w:val="single" w:sz="4" w:space="0" w:color="000000"/>
              <w:right w:val="single" w:sz="4" w:space="0" w:color="000000"/>
            </w:tcBorders>
            <w:noWrap/>
            <w:vAlign w:val="center"/>
          </w:tcPr>
          <w:p w14:paraId="10A4C2C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36.50</w:t>
            </w:r>
          </w:p>
        </w:tc>
        <w:tc>
          <w:tcPr>
            <w:tcW w:w="0" w:type="auto"/>
            <w:tcBorders>
              <w:top w:val="single" w:sz="4" w:space="0" w:color="000000"/>
              <w:left w:val="nil"/>
              <w:bottom w:val="single" w:sz="4" w:space="0" w:color="000000"/>
              <w:right w:val="single" w:sz="4" w:space="0" w:color="000000"/>
            </w:tcBorders>
            <w:noWrap/>
            <w:vAlign w:val="center"/>
          </w:tcPr>
          <w:p w14:paraId="1BD0322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5.74</w:t>
            </w:r>
          </w:p>
        </w:tc>
        <w:tc>
          <w:tcPr>
            <w:tcW w:w="0" w:type="auto"/>
            <w:tcBorders>
              <w:top w:val="single" w:sz="4" w:space="0" w:color="000000"/>
              <w:left w:val="nil"/>
              <w:bottom w:val="single" w:sz="4" w:space="0" w:color="000000"/>
              <w:right w:val="single" w:sz="4" w:space="0" w:color="000000"/>
            </w:tcBorders>
            <w:noWrap/>
            <w:vAlign w:val="center"/>
          </w:tcPr>
          <w:p w14:paraId="1D215D1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2.53</w:t>
            </w:r>
          </w:p>
        </w:tc>
        <w:tc>
          <w:tcPr>
            <w:tcW w:w="0" w:type="auto"/>
            <w:tcBorders>
              <w:top w:val="single" w:sz="4" w:space="0" w:color="000000"/>
              <w:left w:val="nil"/>
              <w:bottom w:val="single" w:sz="4" w:space="0" w:color="000000"/>
              <w:right w:val="single" w:sz="4" w:space="0" w:color="000000"/>
            </w:tcBorders>
            <w:noWrap/>
            <w:vAlign w:val="center"/>
          </w:tcPr>
          <w:p w14:paraId="23FDCB9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1.34</w:t>
            </w:r>
          </w:p>
        </w:tc>
        <w:tc>
          <w:tcPr>
            <w:tcW w:w="0" w:type="auto"/>
            <w:tcBorders>
              <w:top w:val="single" w:sz="4" w:space="0" w:color="000000"/>
              <w:left w:val="nil"/>
              <w:bottom w:val="single" w:sz="4" w:space="0" w:color="000000"/>
              <w:right w:val="single" w:sz="4" w:space="0" w:color="000000"/>
            </w:tcBorders>
            <w:noWrap/>
            <w:vAlign w:val="center"/>
          </w:tcPr>
          <w:p w14:paraId="5A77760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2.72</w:t>
            </w:r>
          </w:p>
        </w:tc>
        <w:tc>
          <w:tcPr>
            <w:tcW w:w="0" w:type="auto"/>
            <w:tcBorders>
              <w:top w:val="single" w:sz="4" w:space="0" w:color="000000"/>
              <w:left w:val="nil"/>
              <w:bottom w:val="single" w:sz="4" w:space="0" w:color="000000"/>
              <w:right w:val="single" w:sz="4" w:space="0" w:color="000000"/>
            </w:tcBorders>
            <w:noWrap/>
            <w:vAlign w:val="center"/>
          </w:tcPr>
          <w:p w14:paraId="33F8E50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280.89</w:t>
            </w:r>
          </w:p>
        </w:tc>
        <w:tc>
          <w:tcPr>
            <w:tcW w:w="0" w:type="auto"/>
            <w:tcBorders>
              <w:top w:val="single" w:sz="4" w:space="0" w:color="000000"/>
              <w:left w:val="nil"/>
              <w:bottom w:val="single" w:sz="4" w:space="0" w:color="000000"/>
              <w:right w:val="single" w:sz="4" w:space="0" w:color="000000"/>
            </w:tcBorders>
            <w:noWrap/>
            <w:vAlign w:val="center"/>
          </w:tcPr>
          <w:p w14:paraId="6E76431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681.16</w:t>
            </w:r>
          </w:p>
        </w:tc>
        <w:tc>
          <w:tcPr>
            <w:tcW w:w="0" w:type="auto"/>
            <w:tcBorders>
              <w:top w:val="single" w:sz="4" w:space="0" w:color="000000"/>
              <w:left w:val="nil"/>
              <w:bottom w:val="single" w:sz="4" w:space="0" w:color="000000"/>
              <w:right w:val="single" w:sz="4" w:space="0" w:color="000000"/>
            </w:tcBorders>
            <w:noWrap/>
            <w:vAlign w:val="center"/>
          </w:tcPr>
          <w:p w14:paraId="49F96AA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11.09</w:t>
            </w:r>
          </w:p>
        </w:tc>
        <w:tc>
          <w:tcPr>
            <w:tcW w:w="0" w:type="auto"/>
            <w:tcBorders>
              <w:top w:val="single" w:sz="4" w:space="0" w:color="000000"/>
              <w:left w:val="nil"/>
              <w:bottom w:val="single" w:sz="4" w:space="0" w:color="000000"/>
              <w:right w:val="single" w:sz="4" w:space="0" w:color="000000"/>
            </w:tcBorders>
            <w:noWrap/>
            <w:vAlign w:val="center"/>
          </w:tcPr>
          <w:p w14:paraId="007D6EA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557.27</w:t>
            </w:r>
          </w:p>
        </w:tc>
        <w:tc>
          <w:tcPr>
            <w:tcW w:w="0" w:type="auto"/>
            <w:tcBorders>
              <w:top w:val="single" w:sz="4" w:space="0" w:color="000000"/>
              <w:left w:val="nil"/>
              <w:bottom w:val="single" w:sz="4" w:space="0" w:color="000000"/>
              <w:right w:val="single" w:sz="4" w:space="0" w:color="000000"/>
            </w:tcBorders>
            <w:noWrap/>
            <w:vAlign w:val="center"/>
          </w:tcPr>
          <w:p w14:paraId="670A91F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388.60</w:t>
            </w:r>
          </w:p>
        </w:tc>
        <w:tc>
          <w:tcPr>
            <w:tcW w:w="0" w:type="auto"/>
            <w:tcBorders>
              <w:top w:val="single" w:sz="4" w:space="0" w:color="000000"/>
              <w:left w:val="nil"/>
              <w:bottom w:val="single" w:sz="4" w:space="0" w:color="000000"/>
              <w:right w:val="single" w:sz="4" w:space="0" w:color="000000"/>
            </w:tcBorders>
            <w:noWrap/>
            <w:vAlign w:val="center"/>
          </w:tcPr>
          <w:p w14:paraId="1B8DE13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24.96</w:t>
            </w:r>
          </w:p>
        </w:tc>
      </w:tr>
      <w:tr w:rsidR="00BD4A57" w14:paraId="28CB93B4"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6E141ED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w:t>
            </w:r>
          </w:p>
        </w:tc>
        <w:tc>
          <w:tcPr>
            <w:tcW w:w="0" w:type="auto"/>
            <w:tcBorders>
              <w:top w:val="single" w:sz="4" w:space="0" w:color="000000"/>
              <w:left w:val="nil"/>
              <w:bottom w:val="single" w:sz="4" w:space="0" w:color="000000"/>
              <w:right w:val="single" w:sz="4" w:space="0" w:color="000000"/>
            </w:tcBorders>
            <w:noWrap/>
            <w:vAlign w:val="center"/>
          </w:tcPr>
          <w:p w14:paraId="14EF3F79" w14:textId="77777777" w:rsidR="00BD4A57" w:rsidRDefault="002F2A50">
            <w:pPr>
              <w:widowControl w:val="0"/>
              <w:jc w:val="center"/>
              <w:textAlignment w:val="bottom"/>
              <w:rPr>
                <w:rFonts w:ascii="Times New Roman" w:eastAsia="SimSun" w:hAnsi="Times New Roman" w:cs="Times New Roman"/>
                <w:color w:val="000000"/>
                <w:sz w:val="14"/>
                <w:szCs w:val="14"/>
              </w:rPr>
            </w:pPr>
            <w:proofErr w:type="spellStart"/>
            <w:r>
              <w:rPr>
                <w:rFonts w:ascii="Times New Roman" w:eastAsia="SimSun" w:hAnsi="Times New Roman" w:cs="Times New Roman"/>
                <w:color w:val="000000"/>
                <w:sz w:val="14"/>
                <w:szCs w:val="14"/>
              </w:rPr>
              <w:t>Pusa</w:t>
            </w:r>
            <w:proofErr w:type="spellEnd"/>
            <w:r>
              <w:rPr>
                <w:rFonts w:ascii="Times New Roman" w:eastAsia="SimSun" w:hAnsi="Times New Roman" w:cs="Times New Roman"/>
                <w:color w:val="000000"/>
                <w:sz w:val="14"/>
                <w:szCs w:val="14"/>
              </w:rPr>
              <w:t xml:space="preserve"> Naveen</w:t>
            </w:r>
          </w:p>
        </w:tc>
        <w:tc>
          <w:tcPr>
            <w:tcW w:w="0" w:type="auto"/>
            <w:tcBorders>
              <w:top w:val="single" w:sz="4" w:space="0" w:color="000000"/>
              <w:left w:val="nil"/>
              <w:bottom w:val="single" w:sz="4" w:space="0" w:color="000000"/>
              <w:right w:val="single" w:sz="4" w:space="0" w:color="000000"/>
            </w:tcBorders>
            <w:noWrap/>
            <w:vAlign w:val="center"/>
          </w:tcPr>
          <w:p w14:paraId="3962CF1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0.90</w:t>
            </w:r>
          </w:p>
        </w:tc>
        <w:tc>
          <w:tcPr>
            <w:tcW w:w="0" w:type="auto"/>
            <w:tcBorders>
              <w:top w:val="single" w:sz="4" w:space="0" w:color="000000"/>
              <w:left w:val="nil"/>
              <w:bottom w:val="single" w:sz="4" w:space="0" w:color="000000"/>
              <w:right w:val="single" w:sz="4" w:space="0" w:color="000000"/>
            </w:tcBorders>
            <w:noWrap/>
            <w:vAlign w:val="center"/>
          </w:tcPr>
          <w:p w14:paraId="1EAE64F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29.90</w:t>
            </w:r>
          </w:p>
        </w:tc>
        <w:tc>
          <w:tcPr>
            <w:tcW w:w="0" w:type="auto"/>
            <w:tcBorders>
              <w:top w:val="single" w:sz="4" w:space="0" w:color="000000"/>
              <w:left w:val="nil"/>
              <w:bottom w:val="single" w:sz="4" w:space="0" w:color="000000"/>
              <w:right w:val="single" w:sz="4" w:space="0" w:color="000000"/>
            </w:tcBorders>
            <w:noWrap/>
            <w:vAlign w:val="center"/>
          </w:tcPr>
          <w:p w14:paraId="23633A0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6.48</w:t>
            </w:r>
          </w:p>
        </w:tc>
        <w:tc>
          <w:tcPr>
            <w:tcW w:w="0" w:type="auto"/>
            <w:tcBorders>
              <w:top w:val="single" w:sz="4" w:space="0" w:color="000000"/>
              <w:left w:val="nil"/>
              <w:bottom w:val="single" w:sz="4" w:space="0" w:color="000000"/>
              <w:right w:val="single" w:sz="4" w:space="0" w:color="000000"/>
            </w:tcBorders>
            <w:noWrap/>
            <w:vAlign w:val="center"/>
          </w:tcPr>
          <w:p w14:paraId="30B52B0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4.75</w:t>
            </w:r>
          </w:p>
        </w:tc>
        <w:tc>
          <w:tcPr>
            <w:tcW w:w="0" w:type="auto"/>
            <w:tcBorders>
              <w:top w:val="single" w:sz="4" w:space="0" w:color="000000"/>
              <w:left w:val="nil"/>
              <w:bottom w:val="single" w:sz="4" w:space="0" w:color="000000"/>
              <w:right w:val="single" w:sz="4" w:space="0" w:color="000000"/>
            </w:tcBorders>
            <w:noWrap/>
            <w:vAlign w:val="center"/>
          </w:tcPr>
          <w:p w14:paraId="313F9BC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1.74</w:t>
            </w:r>
          </w:p>
        </w:tc>
        <w:tc>
          <w:tcPr>
            <w:tcW w:w="0" w:type="auto"/>
            <w:tcBorders>
              <w:top w:val="single" w:sz="4" w:space="0" w:color="000000"/>
              <w:left w:val="nil"/>
              <w:bottom w:val="single" w:sz="4" w:space="0" w:color="000000"/>
              <w:right w:val="single" w:sz="4" w:space="0" w:color="000000"/>
            </w:tcBorders>
            <w:noWrap/>
            <w:vAlign w:val="center"/>
          </w:tcPr>
          <w:p w14:paraId="7047258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2.54</w:t>
            </w:r>
          </w:p>
        </w:tc>
        <w:tc>
          <w:tcPr>
            <w:tcW w:w="0" w:type="auto"/>
            <w:tcBorders>
              <w:top w:val="single" w:sz="4" w:space="0" w:color="000000"/>
              <w:left w:val="nil"/>
              <w:bottom w:val="single" w:sz="4" w:space="0" w:color="000000"/>
              <w:right w:val="single" w:sz="4" w:space="0" w:color="000000"/>
            </w:tcBorders>
            <w:noWrap/>
            <w:vAlign w:val="center"/>
          </w:tcPr>
          <w:p w14:paraId="7476E9B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251.16</w:t>
            </w:r>
          </w:p>
        </w:tc>
        <w:tc>
          <w:tcPr>
            <w:tcW w:w="0" w:type="auto"/>
            <w:tcBorders>
              <w:top w:val="single" w:sz="4" w:space="0" w:color="000000"/>
              <w:left w:val="nil"/>
              <w:bottom w:val="single" w:sz="4" w:space="0" w:color="000000"/>
              <w:right w:val="single" w:sz="4" w:space="0" w:color="000000"/>
            </w:tcBorders>
            <w:noWrap/>
            <w:vAlign w:val="center"/>
          </w:tcPr>
          <w:p w14:paraId="10F18E5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641.40</w:t>
            </w:r>
          </w:p>
        </w:tc>
        <w:tc>
          <w:tcPr>
            <w:tcW w:w="0" w:type="auto"/>
            <w:tcBorders>
              <w:top w:val="single" w:sz="4" w:space="0" w:color="000000"/>
              <w:left w:val="nil"/>
              <w:bottom w:val="single" w:sz="4" w:space="0" w:color="000000"/>
              <w:right w:val="single" w:sz="4" w:space="0" w:color="000000"/>
            </w:tcBorders>
            <w:noWrap/>
            <w:vAlign w:val="center"/>
          </w:tcPr>
          <w:p w14:paraId="1DEF612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4.50</w:t>
            </w:r>
          </w:p>
        </w:tc>
        <w:tc>
          <w:tcPr>
            <w:tcW w:w="0" w:type="auto"/>
            <w:tcBorders>
              <w:top w:val="single" w:sz="4" w:space="0" w:color="000000"/>
              <w:left w:val="nil"/>
              <w:bottom w:val="single" w:sz="4" w:space="0" w:color="000000"/>
              <w:right w:val="single" w:sz="4" w:space="0" w:color="000000"/>
            </w:tcBorders>
            <w:noWrap/>
            <w:vAlign w:val="center"/>
          </w:tcPr>
          <w:p w14:paraId="036DCC3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221.21</w:t>
            </w:r>
          </w:p>
        </w:tc>
        <w:tc>
          <w:tcPr>
            <w:tcW w:w="0" w:type="auto"/>
            <w:tcBorders>
              <w:top w:val="single" w:sz="4" w:space="0" w:color="000000"/>
              <w:left w:val="nil"/>
              <w:bottom w:val="single" w:sz="4" w:space="0" w:color="000000"/>
              <w:right w:val="single" w:sz="4" w:space="0" w:color="000000"/>
            </w:tcBorders>
            <w:noWrap/>
            <w:vAlign w:val="center"/>
          </w:tcPr>
          <w:p w14:paraId="2640075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273.30</w:t>
            </w:r>
          </w:p>
        </w:tc>
        <w:tc>
          <w:tcPr>
            <w:tcW w:w="0" w:type="auto"/>
            <w:tcBorders>
              <w:top w:val="single" w:sz="4" w:space="0" w:color="000000"/>
              <w:left w:val="nil"/>
              <w:bottom w:val="single" w:sz="4" w:space="0" w:color="000000"/>
              <w:right w:val="single" w:sz="4" w:space="0" w:color="000000"/>
            </w:tcBorders>
            <w:noWrap/>
            <w:vAlign w:val="center"/>
          </w:tcPr>
          <w:p w14:paraId="01655DC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18.21</w:t>
            </w:r>
          </w:p>
        </w:tc>
      </w:tr>
      <w:tr w:rsidR="00BD4A57" w14:paraId="5F94A017"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24EE364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11</w:t>
            </w:r>
          </w:p>
        </w:tc>
        <w:tc>
          <w:tcPr>
            <w:tcW w:w="0" w:type="auto"/>
            <w:tcBorders>
              <w:top w:val="single" w:sz="4" w:space="0" w:color="000000"/>
              <w:left w:val="nil"/>
              <w:bottom w:val="single" w:sz="4" w:space="0" w:color="000000"/>
              <w:right w:val="single" w:sz="4" w:space="0" w:color="000000"/>
            </w:tcBorders>
            <w:noWrap/>
            <w:vAlign w:val="center"/>
          </w:tcPr>
          <w:p w14:paraId="61A46D7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SKUA-BG-11</w:t>
            </w:r>
          </w:p>
        </w:tc>
        <w:tc>
          <w:tcPr>
            <w:tcW w:w="0" w:type="auto"/>
            <w:tcBorders>
              <w:top w:val="single" w:sz="4" w:space="0" w:color="000000"/>
              <w:left w:val="nil"/>
              <w:bottom w:val="single" w:sz="4" w:space="0" w:color="000000"/>
              <w:right w:val="single" w:sz="4" w:space="0" w:color="000000"/>
            </w:tcBorders>
            <w:noWrap/>
            <w:vAlign w:val="center"/>
          </w:tcPr>
          <w:p w14:paraId="7C08242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1.96</w:t>
            </w:r>
          </w:p>
        </w:tc>
        <w:tc>
          <w:tcPr>
            <w:tcW w:w="0" w:type="auto"/>
            <w:tcBorders>
              <w:top w:val="single" w:sz="4" w:space="0" w:color="000000"/>
              <w:left w:val="nil"/>
              <w:bottom w:val="single" w:sz="4" w:space="0" w:color="000000"/>
              <w:right w:val="single" w:sz="4" w:space="0" w:color="000000"/>
            </w:tcBorders>
            <w:noWrap/>
            <w:vAlign w:val="center"/>
          </w:tcPr>
          <w:p w14:paraId="5F5F5A2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28.80</w:t>
            </w:r>
          </w:p>
        </w:tc>
        <w:tc>
          <w:tcPr>
            <w:tcW w:w="0" w:type="auto"/>
            <w:tcBorders>
              <w:top w:val="single" w:sz="4" w:space="0" w:color="000000"/>
              <w:left w:val="nil"/>
              <w:bottom w:val="single" w:sz="4" w:space="0" w:color="000000"/>
              <w:right w:val="single" w:sz="4" w:space="0" w:color="000000"/>
            </w:tcBorders>
            <w:noWrap/>
            <w:vAlign w:val="center"/>
          </w:tcPr>
          <w:p w14:paraId="6813A67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8.26</w:t>
            </w:r>
          </w:p>
        </w:tc>
        <w:tc>
          <w:tcPr>
            <w:tcW w:w="0" w:type="auto"/>
            <w:tcBorders>
              <w:top w:val="single" w:sz="4" w:space="0" w:color="000000"/>
              <w:left w:val="nil"/>
              <w:bottom w:val="single" w:sz="4" w:space="0" w:color="000000"/>
              <w:right w:val="single" w:sz="4" w:space="0" w:color="000000"/>
            </w:tcBorders>
            <w:noWrap/>
            <w:vAlign w:val="center"/>
          </w:tcPr>
          <w:p w14:paraId="54E745C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3.43</w:t>
            </w:r>
          </w:p>
        </w:tc>
        <w:tc>
          <w:tcPr>
            <w:tcW w:w="0" w:type="auto"/>
            <w:tcBorders>
              <w:top w:val="single" w:sz="4" w:space="0" w:color="000000"/>
              <w:left w:val="nil"/>
              <w:bottom w:val="single" w:sz="4" w:space="0" w:color="000000"/>
              <w:right w:val="single" w:sz="4" w:space="0" w:color="000000"/>
            </w:tcBorders>
            <w:noWrap/>
            <w:vAlign w:val="center"/>
          </w:tcPr>
          <w:p w14:paraId="476CD5D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2.51</w:t>
            </w:r>
          </w:p>
        </w:tc>
        <w:tc>
          <w:tcPr>
            <w:tcW w:w="0" w:type="auto"/>
            <w:tcBorders>
              <w:top w:val="single" w:sz="4" w:space="0" w:color="000000"/>
              <w:left w:val="nil"/>
              <w:bottom w:val="single" w:sz="4" w:space="0" w:color="000000"/>
              <w:right w:val="single" w:sz="4" w:space="0" w:color="000000"/>
            </w:tcBorders>
            <w:noWrap/>
            <w:vAlign w:val="center"/>
          </w:tcPr>
          <w:p w14:paraId="3555285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3.82</w:t>
            </w:r>
          </w:p>
        </w:tc>
        <w:tc>
          <w:tcPr>
            <w:tcW w:w="0" w:type="auto"/>
            <w:tcBorders>
              <w:top w:val="single" w:sz="4" w:space="0" w:color="000000"/>
              <w:left w:val="nil"/>
              <w:bottom w:val="single" w:sz="4" w:space="0" w:color="000000"/>
              <w:right w:val="single" w:sz="4" w:space="0" w:color="000000"/>
            </w:tcBorders>
            <w:noWrap/>
            <w:vAlign w:val="center"/>
          </w:tcPr>
          <w:p w14:paraId="1EF9A67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461.77</w:t>
            </w:r>
          </w:p>
        </w:tc>
        <w:tc>
          <w:tcPr>
            <w:tcW w:w="0" w:type="auto"/>
            <w:tcBorders>
              <w:top w:val="single" w:sz="4" w:space="0" w:color="000000"/>
              <w:left w:val="nil"/>
              <w:bottom w:val="single" w:sz="4" w:space="0" w:color="000000"/>
              <w:right w:val="single" w:sz="4" w:space="0" w:color="000000"/>
            </w:tcBorders>
            <w:noWrap/>
            <w:vAlign w:val="center"/>
          </w:tcPr>
          <w:p w14:paraId="6A74E02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1121.24</w:t>
            </w:r>
          </w:p>
        </w:tc>
        <w:tc>
          <w:tcPr>
            <w:tcW w:w="0" w:type="auto"/>
            <w:tcBorders>
              <w:top w:val="single" w:sz="4" w:space="0" w:color="000000"/>
              <w:left w:val="nil"/>
              <w:bottom w:val="single" w:sz="4" w:space="0" w:color="000000"/>
              <w:right w:val="single" w:sz="4" w:space="0" w:color="000000"/>
            </w:tcBorders>
            <w:noWrap/>
            <w:vAlign w:val="center"/>
          </w:tcPr>
          <w:p w14:paraId="20C9053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10.06</w:t>
            </w:r>
          </w:p>
        </w:tc>
        <w:tc>
          <w:tcPr>
            <w:tcW w:w="0" w:type="auto"/>
            <w:tcBorders>
              <w:top w:val="single" w:sz="4" w:space="0" w:color="000000"/>
              <w:left w:val="nil"/>
              <w:bottom w:val="single" w:sz="4" w:space="0" w:color="000000"/>
              <w:right w:val="single" w:sz="4" w:space="0" w:color="000000"/>
            </w:tcBorders>
            <w:noWrap/>
            <w:vAlign w:val="center"/>
          </w:tcPr>
          <w:p w14:paraId="5ADA449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571.82</w:t>
            </w:r>
          </w:p>
        </w:tc>
        <w:tc>
          <w:tcPr>
            <w:tcW w:w="0" w:type="auto"/>
            <w:tcBorders>
              <w:top w:val="single" w:sz="4" w:space="0" w:color="000000"/>
              <w:left w:val="nil"/>
              <w:bottom w:val="single" w:sz="4" w:space="0" w:color="000000"/>
              <w:right w:val="single" w:sz="4" w:space="0" w:color="000000"/>
            </w:tcBorders>
            <w:noWrap/>
            <w:vAlign w:val="center"/>
          </w:tcPr>
          <w:p w14:paraId="0286D38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401.33</w:t>
            </w:r>
          </w:p>
        </w:tc>
        <w:tc>
          <w:tcPr>
            <w:tcW w:w="0" w:type="auto"/>
            <w:tcBorders>
              <w:top w:val="single" w:sz="4" w:space="0" w:color="000000"/>
              <w:left w:val="nil"/>
              <w:bottom w:val="single" w:sz="4" w:space="0" w:color="000000"/>
              <w:right w:val="single" w:sz="4" w:space="0" w:color="000000"/>
            </w:tcBorders>
            <w:noWrap/>
            <w:vAlign w:val="center"/>
          </w:tcPr>
          <w:p w14:paraId="096E17D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24.98</w:t>
            </w:r>
          </w:p>
        </w:tc>
      </w:tr>
      <w:tr w:rsidR="00BD4A57" w14:paraId="6E4664AE"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63CE8A2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12</w:t>
            </w:r>
          </w:p>
        </w:tc>
        <w:tc>
          <w:tcPr>
            <w:tcW w:w="0" w:type="auto"/>
            <w:tcBorders>
              <w:top w:val="single" w:sz="4" w:space="0" w:color="000000"/>
              <w:left w:val="nil"/>
              <w:bottom w:val="single" w:sz="4" w:space="0" w:color="000000"/>
              <w:right w:val="single" w:sz="4" w:space="0" w:color="000000"/>
            </w:tcBorders>
            <w:noWrap/>
            <w:vAlign w:val="center"/>
          </w:tcPr>
          <w:p w14:paraId="0596FC1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SKUA-BG-12</w:t>
            </w:r>
          </w:p>
        </w:tc>
        <w:tc>
          <w:tcPr>
            <w:tcW w:w="0" w:type="auto"/>
            <w:tcBorders>
              <w:top w:val="single" w:sz="4" w:space="0" w:color="000000"/>
              <w:left w:val="nil"/>
              <w:bottom w:val="single" w:sz="4" w:space="0" w:color="000000"/>
              <w:right w:val="single" w:sz="4" w:space="0" w:color="000000"/>
            </w:tcBorders>
            <w:noWrap/>
            <w:vAlign w:val="center"/>
          </w:tcPr>
          <w:p w14:paraId="0C51FD3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1.44</w:t>
            </w:r>
          </w:p>
        </w:tc>
        <w:tc>
          <w:tcPr>
            <w:tcW w:w="0" w:type="auto"/>
            <w:tcBorders>
              <w:top w:val="single" w:sz="4" w:space="0" w:color="000000"/>
              <w:left w:val="nil"/>
              <w:bottom w:val="single" w:sz="4" w:space="0" w:color="000000"/>
              <w:right w:val="single" w:sz="4" w:space="0" w:color="000000"/>
            </w:tcBorders>
            <w:noWrap/>
            <w:vAlign w:val="center"/>
          </w:tcPr>
          <w:p w14:paraId="406BC7F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53.80</w:t>
            </w:r>
          </w:p>
        </w:tc>
        <w:tc>
          <w:tcPr>
            <w:tcW w:w="0" w:type="auto"/>
            <w:tcBorders>
              <w:top w:val="single" w:sz="4" w:space="0" w:color="000000"/>
              <w:left w:val="nil"/>
              <w:bottom w:val="single" w:sz="4" w:space="0" w:color="000000"/>
              <w:right w:val="single" w:sz="4" w:space="0" w:color="000000"/>
            </w:tcBorders>
            <w:noWrap/>
            <w:vAlign w:val="center"/>
          </w:tcPr>
          <w:p w14:paraId="01E28C2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5.68</w:t>
            </w:r>
          </w:p>
        </w:tc>
        <w:tc>
          <w:tcPr>
            <w:tcW w:w="0" w:type="auto"/>
            <w:tcBorders>
              <w:top w:val="single" w:sz="4" w:space="0" w:color="000000"/>
              <w:left w:val="nil"/>
              <w:bottom w:val="single" w:sz="4" w:space="0" w:color="000000"/>
              <w:right w:val="single" w:sz="4" w:space="0" w:color="000000"/>
            </w:tcBorders>
            <w:noWrap/>
            <w:vAlign w:val="center"/>
          </w:tcPr>
          <w:p w14:paraId="6B2648B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3.35</w:t>
            </w:r>
          </w:p>
        </w:tc>
        <w:tc>
          <w:tcPr>
            <w:tcW w:w="0" w:type="auto"/>
            <w:tcBorders>
              <w:top w:val="single" w:sz="4" w:space="0" w:color="000000"/>
              <w:left w:val="nil"/>
              <w:bottom w:val="single" w:sz="4" w:space="0" w:color="000000"/>
              <w:right w:val="single" w:sz="4" w:space="0" w:color="000000"/>
            </w:tcBorders>
            <w:noWrap/>
            <w:vAlign w:val="center"/>
          </w:tcPr>
          <w:p w14:paraId="36C185C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1.33</w:t>
            </w:r>
          </w:p>
        </w:tc>
        <w:tc>
          <w:tcPr>
            <w:tcW w:w="0" w:type="auto"/>
            <w:tcBorders>
              <w:top w:val="single" w:sz="4" w:space="0" w:color="000000"/>
              <w:left w:val="nil"/>
              <w:bottom w:val="single" w:sz="4" w:space="0" w:color="000000"/>
              <w:right w:val="single" w:sz="4" w:space="0" w:color="000000"/>
            </w:tcBorders>
            <w:noWrap/>
            <w:vAlign w:val="center"/>
          </w:tcPr>
          <w:p w14:paraId="3937061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3.67</w:t>
            </w:r>
          </w:p>
        </w:tc>
        <w:tc>
          <w:tcPr>
            <w:tcW w:w="0" w:type="auto"/>
            <w:tcBorders>
              <w:top w:val="single" w:sz="4" w:space="0" w:color="000000"/>
              <w:left w:val="nil"/>
              <w:bottom w:val="single" w:sz="4" w:space="0" w:color="000000"/>
              <w:right w:val="single" w:sz="4" w:space="0" w:color="000000"/>
            </w:tcBorders>
            <w:noWrap/>
            <w:vAlign w:val="center"/>
          </w:tcPr>
          <w:p w14:paraId="0EF109B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260.25</w:t>
            </w:r>
          </w:p>
        </w:tc>
        <w:tc>
          <w:tcPr>
            <w:tcW w:w="0" w:type="auto"/>
            <w:tcBorders>
              <w:top w:val="single" w:sz="4" w:space="0" w:color="000000"/>
              <w:left w:val="nil"/>
              <w:bottom w:val="single" w:sz="4" w:space="0" w:color="000000"/>
              <w:right w:val="single" w:sz="4" w:space="0" w:color="000000"/>
            </w:tcBorders>
            <w:noWrap/>
            <w:vAlign w:val="center"/>
          </w:tcPr>
          <w:p w14:paraId="500F03F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850.24</w:t>
            </w:r>
          </w:p>
        </w:tc>
        <w:tc>
          <w:tcPr>
            <w:tcW w:w="0" w:type="auto"/>
            <w:tcBorders>
              <w:top w:val="single" w:sz="4" w:space="0" w:color="000000"/>
              <w:left w:val="nil"/>
              <w:bottom w:val="single" w:sz="4" w:space="0" w:color="000000"/>
              <w:right w:val="single" w:sz="4" w:space="0" w:color="000000"/>
            </w:tcBorders>
            <w:noWrap/>
            <w:vAlign w:val="center"/>
          </w:tcPr>
          <w:p w14:paraId="6B178A3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10.35</w:t>
            </w:r>
          </w:p>
        </w:tc>
        <w:tc>
          <w:tcPr>
            <w:tcW w:w="0" w:type="auto"/>
            <w:tcBorders>
              <w:top w:val="single" w:sz="4" w:space="0" w:color="000000"/>
              <w:left w:val="nil"/>
              <w:bottom w:val="single" w:sz="4" w:space="0" w:color="000000"/>
              <w:right w:val="single" w:sz="4" w:space="0" w:color="000000"/>
            </w:tcBorders>
            <w:noWrap/>
            <w:vAlign w:val="center"/>
          </w:tcPr>
          <w:p w14:paraId="011F6E3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502.05</w:t>
            </w:r>
          </w:p>
        </w:tc>
        <w:tc>
          <w:tcPr>
            <w:tcW w:w="0" w:type="auto"/>
            <w:tcBorders>
              <w:top w:val="single" w:sz="4" w:space="0" w:color="000000"/>
              <w:left w:val="nil"/>
              <w:bottom w:val="single" w:sz="4" w:space="0" w:color="000000"/>
              <w:right w:val="single" w:sz="4" w:space="0" w:color="000000"/>
            </w:tcBorders>
            <w:noWrap/>
            <w:vAlign w:val="center"/>
          </w:tcPr>
          <w:p w14:paraId="2DD46AB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308.27</w:t>
            </w:r>
          </w:p>
        </w:tc>
        <w:tc>
          <w:tcPr>
            <w:tcW w:w="0" w:type="auto"/>
            <w:tcBorders>
              <w:top w:val="single" w:sz="4" w:space="0" w:color="000000"/>
              <w:left w:val="nil"/>
              <w:bottom w:val="single" w:sz="4" w:space="0" w:color="000000"/>
              <w:right w:val="single" w:sz="4" w:space="0" w:color="000000"/>
            </w:tcBorders>
            <w:noWrap/>
            <w:vAlign w:val="center"/>
          </w:tcPr>
          <w:p w14:paraId="490F629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21.95</w:t>
            </w:r>
          </w:p>
        </w:tc>
      </w:tr>
      <w:tr w:rsidR="00BD4A57" w14:paraId="08E505C3"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1D91485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13</w:t>
            </w:r>
          </w:p>
        </w:tc>
        <w:tc>
          <w:tcPr>
            <w:tcW w:w="0" w:type="auto"/>
            <w:tcBorders>
              <w:top w:val="single" w:sz="4" w:space="0" w:color="000000"/>
              <w:left w:val="nil"/>
              <w:bottom w:val="single" w:sz="4" w:space="0" w:color="000000"/>
              <w:right w:val="single" w:sz="4" w:space="0" w:color="000000"/>
            </w:tcBorders>
            <w:noWrap/>
            <w:vAlign w:val="center"/>
          </w:tcPr>
          <w:p w14:paraId="699034D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SKUA-BG-13</w:t>
            </w:r>
          </w:p>
        </w:tc>
        <w:tc>
          <w:tcPr>
            <w:tcW w:w="0" w:type="auto"/>
            <w:tcBorders>
              <w:top w:val="single" w:sz="4" w:space="0" w:color="000000"/>
              <w:left w:val="nil"/>
              <w:bottom w:val="single" w:sz="4" w:space="0" w:color="000000"/>
              <w:right w:val="single" w:sz="4" w:space="0" w:color="000000"/>
            </w:tcBorders>
            <w:noWrap/>
            <w:vAlign w:val="center"/>
          </w:tcPr>
          <w:p w14:paraId="5C48587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1.45</w:t>
            </w:r>
          </w:p>
        </w:tc>
        <w:tc>
          <w:tcPr>
            <w:tcW w:w="0" w:type="auto"/>
            <w:tcBorders>
              <w:top w:val="single" w:sz="4" w:space="0" w:color="000000"/>
              <w:left w:val="nil"/>
              <w:bottom w:val="single" w:sz="4" w:space="0" w:color="000000"/>
              <w:right w:val="single" w:sz="4" w:space="0" w:color="000000"/>
            </w:tcBorders>
            <w:noWrap/>
            <w:vAlign w:val="center"/>
          </w:tcPr>
          <w:p w14:paraId="5E770C8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39.60</w:t>
            </w:r>
          </w:p>
        </w:tc>
        <w:tc>
          <w:tcPr>
            <w:tcW w:w="0" w:type="auto"/>
            <w:tcBorders>
              <w:top w:val="single" w:sz="4" w:space="0" w:color="000000"/>
              <w:left w:val="nil"/>
              <w:bottom w:val="single" w:sz="4" w:space="0" w:color="000000"/>
              <w:right w:val="single" w:sz="4" w:space="0" w:color="000000"/>
            </w:tcBorders>
            <w:noWrap/>
            <w:vAlign w:val="center"/>
          </w:tcPr>
          <w:p w14:paraId="1828401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5.70</w:t>
            </w:r>
          </w:p>
        </w:tc>
        <w:tc>
          <w:tcPr>
            <w:tcW w:w="0" w:type="auto"/>
            <w:tcBorders>
              <w:top w:val="single" w:sz="4" w:space="0" w:color="000000"/>
              <w:left w:val="nil"/>
              <w:bottom w:val="single" w:sz="4" w:space="0" w:color="000000"/>
              <w:right w:val="single" w:sz="4" w:space="0" w:color="000000"/>
            </w:tcBorders>
            <w:noWrap/>
            <w:vAlign w:val="center"/>
          </w:tcPr>
          <w:p w14:paraId="5B3013F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3.45</w:t>
            </w:r>
          </w:p>
        </w:tc>
        <w:tc>
          <w:tcPr>
            <w:tcW w:w="0" w:type="auto"/>
            <w:tcBorders>
              <w:top w:val="single" w:sz="4" w:space="0" w:color="000000"/>
              <w:left w:val="nil"/>
              <w:bottom w:val="single" w:sz="4" w:space="0" w:color="000000"/>
              <w:right w:val="single" w:sz="4" w:space="0" w:color="000000"/>
            </w:tcBorders>
            <w:noWrap/>
            <w:vAlign w:val="center"/>
          </w:tcPr>
          <w:p w14:paraId="5E7AC17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1.43</w:t>
            </w:r>
          </w:p>
        </w:tc>
        <w:tc>
          <w:tcPr>
            <w:tcW w:w="0" w:type="auto"/>
            <w:tcBorders>
              <w:top w:val="single" w:sz="4" w:space="0" w:color="000000"/>
              <w:left w:val="nil"/>
              <w:bottom w:val="single" w:sz="4" w:space="0" w:color="000000"/>
              <w:right w:val="single" w:sz="4" w:space="0" w:color="000000"/>
            </w:tcBorders>
            <w:noWrap/>
            <w:vAlign w:val="center"/>
          </w:tcPr>
          <w:p w14:paraId="265E0C0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2.55</w:t>
            </w:r>
          </w:p>
        </w:tc>
        <w:tc>
          <w:tcPr>
            <w:tcW w:w="0" w:type="auto"/>
            <w:tcBorders>
              <w:top w:val="single" w:sz="4" w:space="0" w:color="000000"/>
              <w:left w:val="nil"/>
              <w:bottom w:val="single" w:sz="4" w:space="0" w:color="000000"/>
              <w:right w:val="single" w:sz="4" w:space="0" w:color="000000"/>
            </w:tcBorders>
            <w:noWrap/>
            <w:vAlign w:val="center"/>
          </w:tcPr>
          <w:p w14:paraId="00FFB7F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310.54</w:t>
            </w:r>
          </w:p>
        </w:tc>
        <w:tc>
          <w:tcPr>
            <w:tcW w:w="0" w:type="auto"/>
            <w:tcBorders>
              <w:top w:val="single" w:sz="4" w:space="0" w:color="000000"/>
              <w:left w:val="nil"/>
              <w:bottom w:val="single" w:sz="4" w:space="0" w:color="000000"/>
              <w:right w:val="single" w:sz="4" w:space="0" w:color="000000"/>
            </w:tcBorders>
            <w:noWrap/>
            <w:vAlign w:val="center"/>
          </w:tcPr>
          <w:p w14:paraId="6D424A2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834.43</w:t>
            </w:r>
          </w:p>
        </w:tc>
        <w:tc>
          <w:tcPr>
            <w:tcW w:w="0" w:type="auto"/>
            <w:tcBorders>
              <w:top w:val="single" w:sz="4" w:space="0" w:color="000000"/>
              <w:left w:val="nil"/>
              <w:bottom w:val="single" w:sz="4" w:space="0" w:color="000000"/>
              <w:right w:val="single" w:sz="4" w:space="0" w:color="000000"/>
            </w:tcBorders>
            <w:noWrap/>
            <w:vAlign w:val="center"/>
          </w:tcPr>
          <w:p w14:paraId="232309C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10.99</w:t>
            </w:r>
          </w:p>
        </w:tc>
        <w:tc>
          <w:tcPr>
            <w:tcW w:w="0" w:type="auto"/>
            <w:tcBorders>
              <w:top w:val="single" w:sz="4" w:space="0" w:color="000000"/>
              <w:left w:val="nil"/>
              <w:bottom w:val="single" w:sz="4" w:space="0" w:color="000000"/>
              <w:right w:val="single" w:sz="4" w:space="0" w:color="000000"/>
            </w:tcBorders>
            <w:noWrap/>
            <w:vAlign w:val="center"/>
          </w:tcPr>
          <w:p w14:paraId="123A7C8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553.82</w:t>
            </w:r>
          </w:p>
        </w:tc>
        <w:tc>
          <w:tcPr>
            <w:tcW w:w="0" w:type="auto"/>
            <w:tcBorders>
              <w:top w:val="single" w:sz="4" w:space="0" w:color="000000"/>
              <w:left w:val="nil"/>
              <w:bottom w:val="single" w:sz="4" w:space="0" w:color="000000"/>
              <w:right w:val="single" w:sz="4" w:space="0" w:color="000000"/>
            </w:tcBorders>
            <w:noWrap/>
            <w:vAlign w:val="center"/>
          </w:tcPr>
          <w:p w14:paraId="68C8C04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366.33</w:t>
            </w:r>
          </w:p>
        </w:tc>
        <w:tc>
          <w:tcPr>
            <w:tcW w:w="0" w:type="auto"/>
            <w:tcBorders>
              <w:top w:val="single" w:sz="4" w:space="0" w:color="000000"/>
              <w:left w:val="nil"/>
              <w:bottom w:val="single" w:sz="4" w:space="0" w:color="000000"/>
              <w:right w:val="single" w:sz="4" w:space="0" w:color="000000"/>
            </w:tcBorders>
            <w:noWrap/>
            <w:vAlign w:val="center"/>
          </w:tcPr>
          <w:p w14:paraId="78845CB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24.48</w:t>
            </w:r>
          </w:p>
        </w:tc>
      </w:tr>
      <w:tr w:rsidR="00BD4A57" w14:paraId="5B0BC468"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551ACF4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w:t>
            </w:r>
          </w:p>
        </w:tc>
        <w:tc>
          <w:tcPr>
            <w:tcW w:w="0" w:type="auto"/>
            <w:tcBorders>
              <w:top w:val="single" w:sz="4" w:space="0" w:color="000000"/>
              <w:left w:val="nil"/>
              <w:bottom w:val="single" w:sz="4" w:space="0" w:color="000000"/>
              <w:right w:val="single" w:sz="4" w:space="0" w:color="000000"/>
            </w:tcBorders>
            <w:noWrap/>
            <w:vAlign w:val="center"/>
          </w:tcPr>
          <w:p w14:paraId="008F7F1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SKUA-BG-14</w:t>
            </w:r>
          </w:p>
        </w:tc>
        <w:tc>
          <w:tcPr>
            <w:tcW w:w="0" w:type="auto"/>
            <w:tcBorders>
              <w:top w:val="single" w:sz="4" w:space="0" w:color="000000"/>
              <w:left w:val="nil"/>
              <w:bottom w:val="single" w:sz="4" w:space="0" w:color="000000"/>
              <w:right w:val="single" w:sz="4" w:space="0" w:color="000000"/>
            </w:tcBorders>
            <w:noWrap/>
            <w:vAlign w:val="center"/>
          </w:tcPr>
          <w:p w14:paraId="1C0A443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0.92</w:t>
            </w:r>
          </w:p>
        </w:tc>
        <w:tc>
          <w:tcPr>
            <w:tcW w:w="0" w:type="auto"/>
            <w:tcBorders>
              <w:top w:val="single" w:sz="4" w:space="0" w:color="000000"/>
              <w:left w:val="nil"/>
              <w:bottom w:val="single" w:sz="4" w:space="0" w:color="000000"/>
              <w:right w:val="single" w:sz="4" w:space="0" w:color="000000"/>
            </w:tcBorders>
            <w:noWrap/>
            <w:vAlign w:val="center"/>
          </w:tcPr>
          <w:p w14:paraId="50E866D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38.80</w:t>
            </w:r>
          </w:p>
        </w:tc>
        <w:tc>
          <w:tcPr>
            <w:tcW w:w="0" w:type="auto"/>
            <w:tcBorders>
              <w:top w:val="single" w:sz="4" w:space="0" w:color="000000"/>
              <w:left w:val="nil"/>
              <w:bottom w:val="single" w:sz="4" w:space="0" w:color="000000"/>
              <w:right w:val="single" w:sz="4" w:space="0" w:color="000000"/>
            </w:tcBorders>
            <w:noWrap/>
            <w:vAlign w:val="center"/>
          </w:tcPr>
          <w:p w14:paraId="7EBE68E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8.17</w:t>
            </w:r>
          </w:p>
        </w:tc>
        <w:tc>
          <w:tcPr>
            <w:tcW w:w="0" w:type="auto"/>
            <w:tcBorders>
              <w:top w:val="single" w:sz="4" w:space="0" w:color="000000"/>
              <w:left w:val="nil"/>
              <w:bottom w:val="single" w:sz="4" w:space="0" w:color="000000"/>
              <w:right w:val="single" w:sz="4" w:space="0" w:color="000000"/>
            </w:tcBorders>
            <w:noWrap/>
            <w:vAlign w:val="center"/>
          </w:tcPr>
          <w:p w14:paraId="69CAAAB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4.46</w:t>
            </w:r>
          </w:p>
        </w:tc>
        <w:tc>
          <w:tcPr>
            <w:tcW w:w="0" w:type="auto"/>
            <w:tcBorders>
              <w:top w:val="single" w:sz="4" w:space="0" w:color="000000"/>
              <w:left w:val="nil"/>
              <w:bottom w:val="single" w:sz="4" w:space="0" w:color="000000"/>
              <w:right w:val="single" w:sz="4" w:space="0" w:color="000000"/>
            </w:tcBorders>
            <w:noWrap/>
            <w:vAlign w:val="center"/>
          </w:tcPr>
          <w:p w14:paraId="1F04688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2.33</w:t>
            </w:r>
          </w:p>
        </w:tc>
        <w:tc>
          <w:tcPr>
            <w:tcW w:w="0" w:type="auto"/>
            <w:tcBorders>
              <w:top w:val="single" w:sz="4" w:space="0" w:color="000000"/>
              <w:left w:val="nil"/>
              <w:bottom w:val="single" w:sz="4" w:space="0" w:color="000000"/>
              <w:right w:val="single" w:sz="4" w:space="0" w:color="000000"/>
            </w:tcBorders>
            <w:noWrap/>
            <w:vAlign w:val="center"/>
          </w:tcPr>
          <w:p w14:paraId="072ADD6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2.35</w:t>
            </w:r>
          </w:p>
        </w:tc>
        <w:tc>
          <w:tcPr>
            <w:tcW w:w="0" w:type="auto"/>
            <w:tcBorders>
              <w:top w:val="single" w:sz="4" w:space="0" w:color="000000"/>
              <w:left w:val="nil"/>
              <w:bottom w:val="single" w:sz="4" w:space="0" w:color="000000"/>
              <w:right w:val="single" w:sz="4" w:space="0" w:color="000000"/>
            </w:tcBorders>
            <w:noWrap/>
            <w:vAlign w:val="center"/>
          </w:tcPr>
          <w:p w14:paraId="127CBAD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219.30</w:t>
            </w:r>
          </w:p>
        </w:tc>
        <w:tc>
          <w:tcPr>
            <w:tcW w:w="0" w:type="auto"/>
            <w:tcBorders>
              <w:top w:val="single" w:sz="4" w:space="0" w:color="000000"/>
              <w:left w:val="nil"/>
              <w:bottom w:val="single" w:sz="4" w:space="0" w:color="000000"/>
              <w:right w:val="single" w:sz="4" w:space="0" w:color="000000"/>
            </w:tcBorders>
            <w:noWrap/>
            <w:vAlign w:val="center"/>
          </w:tcPr>
          <w:p w14:paraId="5619B98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700.63</w:t>
            </w:r>
          </w:p>
        </w:tc>
        <w:tc>
          <w:tcPr>
            <w:tcW w:w="0" w:type="auto"/>
            <w:tcBorders>
              <w:top w:val="single" w:sz="4" w:space="0" w:color="000000"/>
              <w:left w:val="nil"/>
              <w:bottom w:val="single" w:sz="4" w:space="0" w:color="000000"/>
              <w:right w:val="single" w:sz="4" w:space="0" w:color="000000"/>
            </w:tcBorders>
            <w:noWrap/>
            <w:vAlign w:val="center"/>
          </w:tcPr>
          <w:p w14:paraId="33F04D6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6.72</w:t>
            </w:r>
          </w:p>
        </w:tc>
        <w:tc>
          <w:tcPr>
            <w:tcW w:w="0" w:type="auto"/>
            <w:tcBorders>
              <w:top w:val="single" w:sz="4" w:space="0" w:color="000000"/>
              <w:left w:val="nil"/>
              <w:bottom w:val="single" w:sz="4" w:space="0" w:color="000000"/>
              <w:right w:val="single" w:sz="4" w:space="0" w:color="000000"/>
            </w:tcBorders>
            <w:noWrap/>
            <w:vAlign w:val="center"/>
          </w:tcPr>
          <w:p w14:paraId="24D774C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316.61</w:t>
            </w:r>
          </w:p>
        </w:tc>
        <w:tc>
          <w:tcPr>
            <w:tcW w:w="0" w:type="auto"/>
            <w:tcBorders>
              <w:top w:val="single" w:sz="4" w:space="0" w:color="000000"/>
              <w:left w:val="nil"/>
              <w:bottom w:val="single" w:sz="4" w:space="0" w:color="000000"/>
              <w:right w:val="single" w:sz="4" w:space="0" w:color="000000"/>
            </w:tcBorders>
            <w:noWrap/>
            <w:vAlign w:val="center"/>
          </w:tcPr>
          <w:p w14:paraId="78A83E9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262.20</w:t>
            </w:r>
          </w:p>
        </w:tc>
        <w:tc>
          <w:tcPr>
            <w:tcW w:w="0" w:type="auto"/>
            <w:tcBorders>
              <w:top w:val="single" w:sz="4" w:space="0" w:color="000000"/>
              <w:left w:val="nil"/>
              <w:bottom w:val="single" w:sz="4" w:space="0" w:color="000000"/>
              <w:right w:val="single" w:sz="4" w:space="0" w:color="000000"/>
            </w:tcBorders>
            <w:noWrap/>
            <w:vAlign w:val="center"/>
          </w:tcPr>
          <w:p w14:paraId="69757B6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15.11</w:t>
            </w:r>
          </w:p>
        </w:tc>
      </w:tr>
      <w:tr w:rsidR="00BD4A57" w14:paraId="615705DD"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6D7AA72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15</w:t>
            </w:r>
          </w:p>
        </w:tc>
        <w:tc>
          <w:tcPr>
            <w:tcW w:w="0" w:type="auto"/>
            <w:tcBorders>
              <w:top w:val="single" w:sz="4" w:space="0" w:color="000000"/>
              <w:left w:val="nil"/>
              <w:bottom w:val="single" w:sz="4" w:space="0" w:color="000000"/>
              <w:right w:val="single" w:sz="4" w:space="0" w:color="000000"/>
            </w:tcBorders>
            <w:noWrap/>
            <w:vAlign w:val="center"/>
          </w:tcPr>
          <w:p w14:paraId="156AF65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SKUA-BG-15</w:t>
            </w:r>
          </w:p>
        </w:tc>
        <w:tc>
          <w:tcPr>
            <w:tcW w:w="0" w:type="auto"/>
            <w:tcBorders>
              <w:top w:val="single" w:sz="4" w:space="0" w:color="000000"/>
              <w:left w:val="nil"/>
              <w:bottom w:val="single" w:sz="4" w:space="0" w:color="000000"/>
              <w:right w:val="single" w:sz="4" w:space="0" w:color="000000"/>
            </w:tcBorders>
            <w:noWrap/>
            <w:vAlign w:val="center"/>
          </w:tcPr>
          <w:p w14:paraId="4379D8A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1.06</w:t>
            </w:r>
          </w:p>
        </w:tc>
        <w:tc>
          <w:tcPr>
            <w:tcW w:w="0" w:type="auto"/>
            <w:tcBorders>
              <w:top w:val="single" w:sz="4" w:space="0" w:color="000000"/>
              <w:left w:val="nil"/>
              <w:bottom w:val="single" w:sz="4" w:space="0" w:color="000000"/>
              <w:right w:val="single" w:sz="4" w:space="0" w:color="000000"/>
            </w:tcBorders>
            <w:noWrap/>
            <w:vAlign w:val="center"/>
          </w:tcPr>
          <w:p w14:paraId="34793F1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55.00</w:t>
            </w:r>
          </w:p>
        </w:tc>
        <w:tc>
          <w:tcPr>
            <w:tcW w:w="0" w:type="auto"/>
            <w:tcBorders>
              <w:top w:val="single" w:sz="4" w:space="0" w:color="000000"/>
              <w:left w:val="nil"/>
              <w:bottom w:val="single" w:sz="4" w:space="0" w:color="000000"/>
              <w:right w:val="single" w:sz="4" w:space="0" w:color="000000"/>
            </w:tcBorders>
            <w:noWrap/>
            <w:vAlign w:val="center"/>
          </w:tcPr>
          <w:p w14:paraId="2A76D0B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5.44</w:t>
            </w:r>
          </w:p>
        </w:tc>
        <w:tc>
          <w:tcPr>
            <w:tcW w:w="0" w:type="auto"/>
            <w:tcBorders>
              <w:top w:val="single" w:sz="4" w:space="0" w:color="000000"/>
              <w:left w:val="nil"/>
              <w:bottom w:val="single" w:sz="4" w:space="0" w:color="000000"/>
              <w:right w:val="single" w:sz="4" w:space="0" w:color="000000"/>
            </w:tcBorders>
            <w:noWrap/>
            <w:vAlign w:val="center"/>
          </w:tcPr>
          <w:p w14:paraId="2B32CC0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3.53</w:t>
            </w:r>
          </w:p>
        </w:tc>
        <w:tc>
          <w:tcPr>
            <w:tcW w:w="0" w:type="auto"/>
            <w:tcBorders>
              <w:top w:val="single" w:sz="4" w:space="0" w:color="000000"/>
              <w:left w:val="nil"/>
              <w:bottom w:val="single" w:sz="4" w:space="0" w:color="000000"/>
              <w:right w:val="single" w:sz="4" w:space="0" w:color="000000"/>
            </w:tcBorders>
            <w:noWrap/>
            <w:vAlign w:val="center"/>
          </w:tcPr>
          <w:p w14:paraId="56C9516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1.44</w:t>
            </w:r>
          </w:p>
        </w:tc>
        <w:tc>
          <w:tcPr>
            <w:tcW w:w="0" w:type="auto"/>
            <w:tcBorders>
              <w:top w:val="single" w:sz="4" w:space="0" w:color="000000"/>
              <w:left w:val="nil"/>
              <w:bottom w:val="single" w:sz="4" w:space="0" w:color="000000"/>
              <w:right w:val="single" w:sz="4" w:space="0" w:color="000000"/>
            </w:tcBorders>
            <w:noWrap/>
            <w:vAlign w:val="center"/>
          </w:tcPr>
          <w:p w14:paraId="0444ACB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2.43</w:t>
            </w:r>
          </w:p>
        </w:tc>
        <w:tc>
          <w:tcPr>
            <w:tcW w:w="0" w:type="auto"/>
            <w:tcBorders>
              <w:top w:val="single" w:sz="4" w:space="0" w:color="000000"/>
              <w:left w:val="nil"/>
              <w:bottom w:val="single" w:sz="4" w:space="0" w:color="000000"/>
              <w:right w:val="single" w:sz="4" w:space="0" w:color="000000"/>
            </w:tcBorders>
            <w:noWrap/>
            <w:vAlign w:val="center"/>
          </w:tcPr>
          <w:p w14:paraId="59A3C41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316.30</w:t>
            </w:r>
          </w:p>
        </w:tc>
        <w:tc>
          <w:tcPr>
            <w:tcW w:w="0" w:type="auto"/>
            <w:tcBorders>
              <w:top w:val="single" w:sz="4" w:space="0" w:color="000000"/>
              <w:left w:val="nil"/>
              <w:bottom w:val="single" w:sz="4" w:space="0" w:color="000000"/>
              <w:right w:val="single" w:sz="4" w:space="0" w:color="000000"/>
            </w:tcBorders>
            <w:noWrap/>
            <w:vAlign w:val="center"/>
          </w:tcPr>
          <w:p w14:paraId="7AA5D89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710.24</w:t>
            </w:r>
          </w:p>
        </w:tc>
        <w:tc>
          <w:tcPr>
            <w:tcW w:w="0" w:type="auto"/>
            <w:tcBorders>
              <w:top w:val="single" w:sz="4" w:space="0" w:color="000000"/>
              <w:left w:val="nil"/>
              <w:bottom w:val="single" w:sz="4" w:space="0" w:color="000000"/>
              <w:right w:val="single" w:sz="4" w:space="0" w:color="000000"/>
            </w:tcBorders>
            <w:noWrap/>
            <w:vAlign w:val="center"/>
          </w:tcPr>
          <w:p w14:paraId="4772912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7.62</w:t>
            </w:r>
          </w:p>
        </w:tc>
        <w:tc>
          <w:tcPr>
            <w:tcW w:w="0" w:type="auto"/>
            <w:tcBorders>
              <w:top w:val="single" w:sz="4" w:space="0" w:color="000000"/>
              <w:left w:val="nil"/>
              <w:bottom w:val="single" w:sz="4" w:space="0" w:color="000000"/>
              <w:right w:val="single" w:sz="4" w:space="0" w:color="000000"/>
            </w:tcBorders>
            <w:noWrap/>
            <w:vAlign w:val="center"/>
          </w:tcPr>
          <w:p w14:paraId="1136D0C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371.71</w:t>
            </w:r>
          </w:p>
        </w:tc>
        <w:tc>
          <w:tcPr>
            <w:tcW w:w="0" w:type="auto"/>
            <w:tcBorders>
              <w:top w:val="single" w:sz="4" w:space="0" w:color="000000"/>
              <w:left w:val="nil"/>
              <w:bottom w:val="single" w:sz="4" w:space="0" w:color="000000"/>
              <w:right w:val="single" w:sz="4" w:space="0" w:color="000000"/>
            </w:tcBorders>
            <w:noWrap/>
            <w:vAlign w:val="center"/>
          </w:tcPr>
          <w:p w14:paraId="7EF4D6D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285.73</w:t>
            </w:r>
          </w:p>
        </w:tc>
        <w:tc>
          <w:tcPr>
            <w:tcW w:w="0" w:type="auto"/>
            <w:tcBorders>
              <w:top w:val="single" w:sz="4" w:space="0" w:color="000000"/>
              <w:left w:val="nil"/>
              <w:bottom w:val="single" w:sz="4" w:space="0" w:color="000000"/>
              <w:right w:val="single" w:sz="4" w:space="0" w:color="000000"/>
            </w:tcBorders>
            <w:noWrap/>
            <w:vAlign w:val="center"/>
          </w:tcPr>
          <w:p w14:paraId="11E38AF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21.24</w:t>
            </w:r>
          </w:p>
        </w:tc>
      </w:tr>
      <w:tr w:rsidR="00BD4A57" w14:paraId="04A088A0"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6288CAD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16</w:t>
            </w:r>
          </w:p>
        </w:tc>
        <w:tc>
          <w:tcPr>
            <w:tcW w:w="0" w:type="auto"/>
            <w:tcBorders>
              <w:top w:val="single" w:sz="4" w:space="0" w:color="000000"/>
              <w:left w:val="nil"/>
              <w:bottom w:val="single" w:sz="4" w:space="0" w:color="000000"/>
              <w:right w:val="single" w:sz="4" w:space="0" w:color="000000"/>
            </w:tcBorders>
            <w:noWrap/>
            <w:vAlign w:val="center"/>
          </w:tcPr>
          <w:p w14:paraId="34DABF5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SKUA-BG-16</w:t>
            </w:r>
          </w:p>
        </w:tc>
        <w:tc>
          <w:tcPr>
            <w:tcW w:w="0" w:type="auto"/>
            <w:tcBorders>
              <w:top w:val="single" w:sz="4" w:space="0" w:color="000000"/>
              <w:left w:val="nil"/>
              <w:bottom w:val="single" w:sz="4" w:space="0" w:color="000000"/>
              <w:right w:val="single" w:sz="4" w:space="0" w:color="000000"/>
            </w:tcBorders>
            <w:noWrap/>
            <w:vAlign w:val="center"/>
          </w:tcPr>
          <w:p w14:paraId="46EA9A7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2.04</w:t>
            </w:r>
          </w:p>
        </w:tc>
        <w:tc>
          <w:tcPr>
            <w:tcW w:w="0" w:type="auto"/>
            <w:tcBorders>
              <w:top w:val="single" w:sz="4" w:space="0" w:color="000000"/>
              <w:left w:val="nil"/>
              <w:bottom w:val="single" w:sz="4" w:space="0" w:color="000000"/>
              <w:right w:val="single" w:sz="4" w:space="0" w:color="000000"/>
            </w:tcBorders>
            <w:noWrap/>
            <w:vAlign w:val="center"/>
          </w:tcPr>
          <w:p w14:paraId="31355DE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32.90</w:t>
            </w:r>
          </w:p>
        </w:tc>
        <w:tc>
          <w:tcPr>
            <w:tcW w:w="0" w:type="auto"/>
            <w:tcBorders>
              <w:top w:val="single" w:sz="4" w:space="0" w:color="000000"/>
              <w:left w:val="nil"/>
              <w:bottom w:val="single" w:sz="4" w:space="0" w:color="000000"/>
              <w:right w:val="single" w:sz="4" w:space="0" w:color="000000"/>
            </w:tcBorders>
            <w:noWrap/>
            <w:vAlign w:val="center"/>
          </w:tcPr>
          <w:p w14:paraId="675FBB4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7.30</w:t>
            </w:r>
          </w:p>
        </w:tc>
        <w:tc>
          <w:tcPr>
            <w:tcW w:w="0" w:type="auto"/>
            <w:tcBorders>
              <w:top w:val="single" w:sz="4" w:space="0" w:color="000000"/>
              <w:left w:val="nil"/>
              <w:bottom w:val="single" w:sz="4" w:space="0" w:color="000000"/>
              <w:right w:val="single" w:sz="4" w:space="0" w:color="000000"/>
            </w:tcBorders>
            <w:noWrap/>
            <w:vAlign w:val="center"/>
          </w:tcPr>
          <w:p w14:paraId="5EA1AA7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4.43</w:t>
            </w:r>
          </w:p>
        </w:tc>
        <w:tc>
          <w:tcPr>
            <w:tcW w:w="0" w:type="auto"/>
            <w:tcBorders>
              <w:top w:val="single" w:sz="4" w:space="0" w:color="000000"/>
              <w:left w:val="nil"/>
              <w:bottom w:val="single" w:sz="4" w:space="0" w:color="000000"/>
              <w:right w:val="single" w:sz="4" w:space="0" w:color="000000"/>
            </w:tcBorders>
            <w:noWrap/>
            <w:vAlign w:val="center"/>
          </w:tcPr>
          <w:p w14:paraId="7B15EFE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2.52</w:t>
            </w:r>
          </w:p>
        </w:tc>
        <w:tc>
          <w:tcPr>
            <w:tcW w:w="0" w:type="auto"/>
            <w:tcBorders>
              <w:top w:val="single" w:sz="4" w:space="0" w:color="000000"/>
              <w:left w:val="nil"/>
              <w:bottom w:val="single" w:sz="4" w:space="0" w:color="000000"/>
              <w:right w:val="single" w:sz="4" w:space="0" w:color="000000"/>
            </w:tcBorders>
            <w:noWrap/>
            <w:vAlign w:val="center"/>
          </w:tcPr>
          <w:p w14:paraId="13A2164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1.55</w:t>
            </w:r>
          </w:p>
        </w:tc>
        <w:tc>
          <w:tcPr>
            <w:tcW w:w="0" w:type="auto"/>
            <w:tcBorders>
              <w:top w:val="single" w:sz="4" w:space="0" w:color="000000"/>
              <w:left w:val="nil"/>
              <w:bottom w:val="single" w:sz="4" w:space="0" w:color="000000"/>
              <w:right w:val="single" w:sz="4" w:space="0" w:color="000000"/>
            </w:tcBorders>
            <w:noWrap/>
            <w:vAlign w:val="center"/>
          </w:tcPr>
          <w:p w14:paraId="4C3CE6F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480.72</w:t>
            </w:r>
          </w:p>
        </w:tc>
        <w:tc>
          <w:tcPr>
            <w:tcW w:w="0" w:type="auto"/>
            <w:tcBorders>
              <w:top w:val="single" w:sz="4" w:space="0" w:color="000000"/>
              <w:left w:val="nil"/>
              <w:bottom w:val="single" w:sz="4" w:space="0" w:color="000000"/>
              <w:right w:val="single" w:sz="4" w:space="0" w:color="000000"/>
            </w:tcBorders>
            <w:noWrap/>
            <w:vAlign w:val="center"/>
          </w:tcPr>
          <w:p w14:paraId="5775C81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1180.06</w:t>
            </w:r>
          </w:p>
        </w:tc>
        <w:tc>
          <w:tcPr>
            <w:tcW w:w="0" w:type="auto"/>
            <w:tcBorders>
              <w:top w:val="single" w:sz="4" w:space="0" w:color="000000"/>
              <w:left w:val="nil"/>
              <w:bottom w:val="single" w:sz="4" w:space="0" w:color="000000"/>
              <w:right w:val="single" w:sz="4" w:space="0" w:color="000000"/>
            </w:tcBorders>
            <w:noWrap/>
            <w:vAlign w:val="center"/>
          </w:tcPr>
          <w:p w14:paraId="5C8A91F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9.40</w:t>
            </w:r>
          </w:p>
        </w:tc>
        <w:tc>
          <w:tcPr>
            <w:tcW w:w="0" w:type="auto"/>
            <w:tcBorders>
              <w:top w:val="single" w:sz="4" w:space="0" w:color="000000"/>
              <w:left w:val="nil"/>
              <w:bottom w:val="single" w:sz="4" w:space="0" w:color="000000"/>
              <w:right w:val="single" w:sz="4" w:space="0" w:color="000000"/>
            </w:tcBorders>
            <w:noWrap/>
            <w:vAlign w:val="center"/>
          </w:tcPr>
          <w:p w14:paraId="4B0FA37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421.08</w:t>
            </w:r>
          </w:p>
        </w:tc>
        <w:tc>
          <w:tcPr>
            <w:tcW w:w="0" w:type="auto"/>
            <w:tcBorders>
              <w:top w:val="single" w:sz="4" w:space="0" w:color="000000"/>
              <w:left w:val="nil"/>
              <w:bottom w:val="single" w:sz="4" w:space="0" w:color="000000"/>
              <w:right w:val="single" w:sz="4" w:space="0" w:color="000000"/>
            </w:tcBorders>
            <w:noWrap/>
            <w:vAlign w:val="center"/>
          </w:tcPr>
          <w:p w14:paraId="31FF4FD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225.40</w:t>
            </w:r>
          </w:p>
        </w:tc>
        <w:tc>
          <w:tcPr>
            <w:tcW w:w="0" w:type="auto"/>
            <w:tcBorders>
              <w:top w:val="single" w:sz="4" w:space="0" w:color="000000"/>
              <w:left w:val="nil"/>
              <w:bottom w:val="single" w:sz="4" w:space="0" w:color="000000"/>
              <w:right w:val="single" w:sz="4" w:space="0" w:color="000000"/>
            </w:tcBorders>
            <w:noWrap/>
            <w:vAlign w:val="center"/>
          </w:tcPr>
          <w:p w14:paraId="2AA7DB9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20.65</w:t>
            </w:r>
          </w:p>
        </w:tc>
      </w:tr>
      <w:tr w:rsidR="00BD4A57" w14:paraId="26A82BE6"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1DA6284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17</w:t>
            </w:r>
          </w:p>
        </w:tc>
        <w:tc>
          <w:tcPr>
            <w:tcW w:w="0" w:type="auto"/>
            <w:tcBorders>
              <w:top w:val="single" w:sz="4" w:space="0" w:color="000000"/>
              <w:left w:val="nil"/>
              <w:bottom w:val="single" w:sz="4" w:space="0" w:color="000000"/>
              <w:right w:val="single" w:sz="4" w:space="0" w:color="000000"/>
            </w:tcBorders>
            <w:noWrap/>
            <w:vAlign w:val="center"/>
          </w:tcPr>
          <w:p w14:paraId="0A63466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SKUA-BG-17</w:t>
            </w:r>
          </w:p>
        </w:tc>
        <w:tc>
          <w:tcPr>
            <w:tcW w:w="0" w:type="auto"/>
            <w:tcBorders>
              <w:top w:val="single" w:sz="4" w:space="0" w:color="000000"/>
              <w:left w:val="nil"/>
              <w:bottom w:val="single" w:sz="4" w:space="0" w:color="000000"/>
              <w:right w:val="single" w:sz="4" w:space="0" w:color="000000"/>
            </w:tcBorders>
            <w:noWrap/>
            <w:vAlign w:val="center"/>
          </w:tcPr>
          <w:p w14:paraId="1D91339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2.25</w:t>
            </w:r>
          </w:p>
        </w:tc>
        <w:tc>
          <w:tcPr>
            <w:tcW w:w="0" w:type="auto"/>
            <w:tcBorders>
              <w:top w:val="single" w:sz="4" w:space="0" w:color="000000"/>
              <w:left w:val="nil"/>
              <w:bottom w:val="single" w:sz="4" w:space="0" w:color="000000"/>
              <w:right w:val="single" w:sz="4" w:space="0" w:color="000000"/>
            </w:tcBorders>
            <w:noWrap/>
            <w:vAlign w:val="center"/>
          </w:tcPr>
          <w:p w14:paraId="6673FA1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49.00</w:t>
            </w:r>
          </w:p>
        </w:tc>
        <w:tc>
          <w:tcPr>
            <w:tcW w:w="0" w:type="auto"/>
            <w:tcBorders>
              <w:top w:val="single" w:sz="4" w:space="0" w:color="000000"/>
              <w:left w:val="nil"/>
              <w:bottom w:val="single" w:sz="4" w:space="0" w:color="000000"/>
              <w:right w:val="single" w:sz="4" w:space="0" w:color="000000"/>
            </w:tcBorders>
            <w:noWrap/>
            <w:vAlign w:val="center"/>
          </w:tcPr>
          <w:p w14:paraId="0A4E624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8.51</w:t>
            </w:r>
          </w:p>
        </w:tc>
        <w:tc>
          <w:tcPr>
            <w:tcW w:w="0" w:type="auto"/>
            <w:tcBorders>
              <w:top w:val="single" w:sz="4" w:space="0" w:color="000000"/>
              <w:left w:val="nil"/>
              <w:bottom w:val="single" w:sz="4" w:space="0" w:color="000000"/>
              <w:right w:val="single" w:sz="4" w:space="0" w:color="000000"/>
            </w:tcBorders>
            <w:noWrap/>
            <w:vAlign w:val="center"/>
          </w:tcPr>
          <w:p w14:paraId="7C1E204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4.43</w:t>
            </w:r>
          </w:p>
        </w:tc>
        <w:tc>
          <w:tcPr>
            <w:tcW w:w="0" w:type="auto"/>
            <w:tcBorders>
              <w:top w:val="single" w:sz="4" w:space="0" w:color="000000"/>
              <w:left w:val="nil"/>
              <w:bottom w:val="single" w:sz="4" w:space="0" w:color="000000"/>
              <w:right w:val="single" w:sz="4" w:space="0" w:color="000000"/>
            </w:tcBorders>
            <w:noWrap/>
            <w:vAlign w:val="center"/>
          </w:tcPr>
          <w:p w14:paraId="2AC92AB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2.63</w:t>
            </w:r>
          </w:p>
        </w:tc>
        <w:tc>
          <w:tcPr>
            <w:tcW w:w="0" w:type="auto"/>
            <w:tcBorders>
              <w:top w:val="single" w:sz="4" w:space="0" w:color="000000"/>
              <w:left w:val="nil"/>
              <w:bottom w:val="single" w:sz="4" w:space="0" w:color="000000"/>
              <w:right w:val="single" w:sz="4" w:space="0" w:color="000000"/>
            </w:tcBorders>
            <w:noWrap/>
            <w:vAlign w:val="center"/>
          </w:tcPr>
          <w:p w14:paraId="0279AB0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2.75</w:t>
            </w:r>
          </w:p>
        </w:tc>
        <w:tc>
          <w:tcPr>
            <w:tcW w:w="0" w:type="auto"/>
            <w:tcBorders>
              <w:top w:val="single" w:sz="4" w:space="0" w:color="000000"/>
              <w:left w:val="nil"/>
              <w:bottom w:val="single" w:sz="4" w:space="0" w:color="000000"/>
              <w:right w:val="single" w:sz="4" w:space="0" w:color="000000"/>
            </w:tcBorders>
            <w:noWrap/>
            <w:vAlign w:val="center"/>
          </w:tcPr>
          <w:p w14:paraId="10A38DA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519.32</w:t>
            </w:r>
          </w:p>
        </w:tc>
        <w:tc>
          <w:tcPr>
            <w:tcW w:w="0" w:type="auto"/>
            <w:tcBorders>
              <w:top w:val="single" w:sz="4" w:space="0" w:color="000000"/>
              <w:left w:val="nil"/>
              <w:bottom w:val="single" w:sz="4" w:space="0" w:color="000000"/>
              <w:right w:val="single" w:sz="4" w:space="0" w:color="000000"/>
            </w:tcBorders>
            <w:noWrap/>
            <w:vAlign w:val="center"/>
          </w:tcPr>
          <w:p w14:paraId="6D7F070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1301.55</w:t>
            </w:r>
          </w:p>
        </w:tc>
        <w:tc>
          <w:tcPr>
            <w:tcW w:w="0" w:type="auto"/>
            <w:tcBorders>
              <w:top w:val="single" w:sz="4" w:space="0" w:color="000000"/>
              <w:left w:val="nil"/>
              <w:bottom w:val="single" w:sz="4" w:space="0" w:color="000000"/>
              <w:right w:val="single" w:sz="4" w:space="0" w:color="000000"/>
            </w:tcBorders>
            <w:noWrap/>
            <w:vAlign w:val="center"/>
          </w:tcPr>
          <w:p w14:paraId="3D3D9EF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8.08</w:t>
            </w:r>
          </w:p>
        </w:tc>
        <w:tc>
          <w:tcPr>
            <w:tcW w:w="0" w:type="auto"/>
            <w:tcBorders>
              <w:top w:val="single" w:sz="4" w:space="0" w:color="000000"/>
              <w:left w:val="nil"/>
              <w:bottom w:val="single" w:sz="4" w:space="0" w:color="000000"/>
              <w:right w:val="single" w:sz="4" w:space="0" w:color="000000"/>
            </w:tcBorders>
            <w:noWrap/>
            <w:vAlign w:val="center"/>
          </w:tcPr>
          <w:p w14:paraId="00073FB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372.98</w:t>
            </w:r>
          </w:p>
        </w:tc>
        <w:tc>
          <w:tcPr>
            <w:tcW w:w="0" w:type="auto"/>
            <w:tcBorders>
              <w:top w:val="single" w:sz="4" w:space="0" w:color="000000"/>
              <w:left w:val="nil"/>
              <w:bottom w:val="single" w:sz="4" w:space="0" w:color="000000"/>
              <w:right w:val="single" w:sz="4" w:space="0" w:color="000000"/>
            </w:tcBorders>
            <w:noWrap/>
            <w:vAlign w:val="center"/>
          </w:tcPr>
          <w:p w14:paraId="31244A3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236.40</w:t>
            </w:r>
          </w:p>
        </w:tc>
        <w:tc>
          <w:tcPr>
            <w:tcW w:w="0" w:type="auto"/>
            <w:tcBorders>
              <w:top w:val="single" w:sz="4" w:space="0" w:color="000000"/>
              <w:left w:val="nil"/>
              <w:bottom w:val="single" w:sz="4" w:space="0" w:color="000000"/>
              <w:right w:val="single" w:sz="4" w:space="0" w:color="000000"/>
            </w:tcBorders>
            <w:noWrap/>
            <w:vAlign w:val="center"/>
          </w:tcPr>
          <w:p w14:paraId="583FE7B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19.91</w:t>
            </w:r>
          </w:p>
        </w:tc>
      </w:tr>
      <w:tr w:rsidR="00BD4A57" w14:paraId="38E25E98"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1CA8CBA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18</w:t>
            </w:r>
          </w:p>
        </w:tc>
        <w:tc>
          <w:tcPr>
            <w:tcW w:w="0" w:type="auto"/>
            <w:tcBorders>
              <w:top w:val="single" w:sz="4" w:space="0" w:color="000000"/>
              <w:left w:val="nil"/>
              <w:bottom w:val="single" w:sz="4" w:space="0" w:color="000000"/>
              <w:right w:val="single" w:sz="4" w:space="0" w:color="000000"/>
            </w:tcBorders>
            <w:noWrap/>
            <w:vAlign w:val="center"/>
          </w:tcPr>
          <w:p w14:paraId="129AA3BC" w14:textId="77777777" w:rsidR="00BD4A57" w:rsidRDefault="002F2A50">
            <w:pPr>
              <w:widowControl w:val="0"/>
              <w:jc w:val="center"/>
              <w:textAlignment w:val="bottom"/>
              <w:rPr>
                <w:rFonts w:ascii="Times New Roman" w:eastAsia="SimSun" w:hAnsi="Times New Roman" w:cs="Times New Roman"/>
                <w:color w:val="000000"/>
                <w:sz w:val="14"/>
                <w:szCs w:val="14"/>
              </w:rPr>
            </w:pPr>
            <w:proofErr w:type="spellStart"/>
            <w:r>
              <w:rPr>
                <w:rFonts w:ascii="Times New Roman" w:eastAsia="SimSun" w:hAnsi="Times New Roman" w:cs="Times New Roman"/>
                <w:color w:val="000000"/>
                <w:sz w:val="14"/>
                <w:szCs w:val="14"/>
              </w:rPr>
              <w:t>Pusa</w:t>
            </w:r>
            <w:proofErr w:type="spellEnd"/>
            <w:r>
              <w:rPr>
                <w:rFonts w:ascii="Times New Roman" w:eastAsia="SimSun" w:hAnsi="Times New Roman" w:cs="Times New Roman"/>
                <w:color w:val="000000"/>
                <w:sz w:val="14"/>
                <w:szCs w:val="14"/>
              </w:rPr>
              <w:t xml:space="preserve"> </w:t>
            </w:r>
            <w:proofErr w:type="spellStart"/>
            <w:r>
              <w:rPr>
                <w:rFonts w:ascii="Times New Roman" w:eastAsia="SimSun" w:hAnsi="Times New Roman" w:cs="Times New Roman"/>
                <w:color w:val="000000"/>
                <w:sz w:val="14"/>
                <w:szCs w:val="14"/>
              </w:rPr>
              <w:t>Santushti</w:t>
            </w:r>
            <w:proofErr w:type="spellEnd"/>
          </w:p>
        </w:tc>
        <w:tc>
          <w:tcPr>
            <w:tcW w:w="0" w:type="auto"/>
            <w:tcBorders>
              <w:top w:val="single" w:sz="4" w:space="0" w:color="000000"/>
              <w:left w:val="nil"/>
              <w:bottom w:val="single" w:sz="4" w:space="0" w:color="000000"/>
              <w:right w:val="single" w:sz="4" w:space="0" w:color="000000"/>
            </w:tcBorders>
            <w:noWrap/>
            <w:vAlign w:val="center"/>
          </w:tcPr>
          <w:p w14:paraId="51882EC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2.06</w:t>
            </w:r>
          </w:p>
        </w:tc>
        <w:tc>
          <w:tcPr>
            <w:tcW w:w="0" w:type="auto"/>
            <w:tcBorders>
              <w:top w:val="single" w:sz="4" w:space="0" w:color="000000"/>
              <w:left w:val="nil"/>
              <w:bottom w:val="single" w:sz="4" w:space="0" w:color="000000"/>
              <w:right w:val="single" w:sz="4" w:space="0" w:color="000000"/>
            </w:tcBorders>
            <w:noWrap/>
            <w:vAlign w:val="center"/>
          </w:tcPr>
          <w:p w14:paraId="7076523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42.10</w:t>
            </w:r>
          </w:p>
        </w:tc>
        <w:tc>
          <w:tcPr>
            <w:tcW w:w="0" w:type="auto"/>
            <w:tcBorders>
              <w:top w:val="single" w:sz="4" w:space="0" w:color="000000"/>
              <w:left w:val="nil"/>
              <w:bottom w:val="single" w:sz="4" w:space="0" w:color="000000"/>
              <w:right w:val="single" w:sz="4" w:space="0" w:color="000000"/>
            </w:tcBorders>
            <w:noWrap/>
            <w:vAlign w:val="center"/>
          </w:tcPr>
          <w:p w14:paraId="063CF95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15.68</w:t>
            </w:r>
          </w:p>
        </w:tc>
        <w:tc>
          <w:tcPr>
            <w:tcW w:w="0" w:type="auto"/>
            <w:tcBorders>
              <w:top w:val="single" w:sz="4" w:space="0" w:color="000000"/>
              <w:left w:val="nil"/>
              <w:bottom w:val="single" w:sz="4" w:space="0" w:color="000000"/>
              <w:right w:val="single" w:sz="4" w:space="0" w:color="000000"/>
            </w:tcBorders>
            <w:noWrap/>
            <w:vAlign w:val="center"/>
          </w:tcPr>
          <w:p w14:paraId="6C369E6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12.75</w:t>
            </w:r>
          </w:p>
        </w:tc>
        <w:tc>
          <w:tcPr>
            <w:tcW w:w="0" w:type="auto"/>
            <w:tcBorders>
              <w:top w:val="single" w:sz="4" w:space="0" w:color="000000"/>
              <w:left w:val="nil"/>
              <w:bottom w:val="single" w:sz="4" w:space="0" w:color="000000"/>
              <w:right w:val="single" w:sz="4" w:space="0" w:color="000000"/>
            </w:tcBorders>
            <w:noWrap/>
            <w:vAlign w:val="center"/>
          </w:tcPr>
          <w:p w14:paraId="0668A64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2.62</w:t>
            </w:r>
          </w:p>
        </w:tc>
        <w:tc>
          <w:tcPr>
            <w:tcW w:w="0" w:type="auto"/>
            <w:tcBorders>
              <w:top w:val="single" w:sz="4" w:space="0" w:color="000000"/>
              <w:left w:val="nil"/>
              <w:bottom w:val="single" w:sz="4" w:space="0" w:color="000000"/>
              <w:right w:val="single" w:sz="4" w:space="0" w:color="000000"/>
            </w:tcBorders>
            <w:noWrap/>
            <w:vAlign w:val="center"/>
          </w:tcPr>
          <w:p w14:paraId="77C07E4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3.85</w:t>
            </w:r>
          </w:p>
        </w:tc>
        <w:tc>
          <w:tcPr>
            <w:tcW w:w="0" w:type="auto"/>
            <w:tcBorders>
              <w:top w:val="single" w:sz="4" w:space="0" w:color="000000"/>
              <w:left w:val="nil"/>
              <w:bottom w:val="single" w:sz="4" w:space="0" w:color="000000"/>
              <w:right w:val="single" w:sz="4" w:space="0" w:color="000000"/>
            </w:tcBorders>
            <w:noWrap/>
            <w:vAlign w:val="center"/>
          </w:tcPr>
          <w:p w14:paraId="2EB8A33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429.97</w:t>
            </w:r>
          </w:p>
        </w:tc>
        <w:tc>
          <w:tcPr>
            <w:tcW w:w="0" w:type="auto"/>
            <w:tcBorders>
              <w:top w:val="single" w:sz="4" w:space="0" w:color="000000"/>
              <w:left w:val="nil"/>
              <w:bottom w:val="single" w:sz="4" w:space="0" w:color="000000"/>
              <w:right w:val="single" w:sz="4" w:space="0" w:color="000000"/>
            </w:tcBorders>
            <w:noWrap/>
            <w:vAlign w:val="center"/>
          </w:tcPr>
          <w:p w14:paraId="7C5A248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1190.25</w:t>
            </w:r>
          </w:p>
        </w:tc>
        <w:tc>
          <w:tcPr>
            <w:tcW w:w="0" w:type="auto"/>
            <w:tcBorders>
              <w:top w:val="single" w:sz="4" w:space="0" w:color="000000"/>
              <w:left w:val="nil"/>
              <w:bottom w:val="single" w:sz="4" w:space="0" w:color="000000"/>
              <w:right w:val="single" w:sz="4" w:space="0" w:color="000000"/>
            </w:tcBorders>
            <w:noWrap/>
            <w:vAlign w:val="center"/>
          </w:tcPr>
          <w:p w14:paraId="293968E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8.91</w:t>
            </w:r>
          </w:p>
        </w:tc>
        <w:tc>
          <w:tcPr>
            <w:tcW w:w="0" w:type="auto"/>
            <w:tcBorders>
              <w:top w:val="single" w:sz="4" w:space="0" w:color="000000"/>
              <w:left w:val="nil"/>
              <w:bottom w:val="single" w:sz="4" w:space="0" w:color="000000"/>
              <w:right w:val="single" w:sz="4" w:space="0" w:color="000000"/>
            </w:tcBorders>
            <w:noWrap/>
            <w:vAlign w:val="center"/>
          </w:tcPr>
          <w:p w14:paraId="1A7A2F9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500.73</w:t>
            </w:r>
          </w:p>
        </w:tc>
        <w:tc>
          <w:tcPr>
            <w:tcW w:w="0" w:type="auto"/>
            <w:tcBorders>
              <w:top w:val="single" w:sz="4" w:space="0" w:color="000000"/>
              <w:left w:val="nil"/>
              <w:bottom w:val="single" w:sz="4" w:space="0" w:color="000000"/>
              <w:right w:val="single" w:sz="4" w:space="0" w:color="000000"/>
            </w:tcBorders>
            <w:noWrap/>
            <w:vAlign w:val="center"/>
          </w:tcPr>
          <w:p w14:paraId="5C7FE31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192.07</w:t>
            </w:r>
          </w:p>
        </w:tc>
        <w:tc>
          <w:tcPr>
            <w:tcW w:w="0" w:type="auto"/>
            <w:tcBorders>
              <w:top w:val="single" w:sz="4" w:space="0" w:color="000000"/>
              <w:left w:val="nil"/>
              <w:bottom w:val="single" w:sz="4" w:space="0" w:color="000000"/>
              <w:right w:val="single" w:sz="4" w:space="0" w:color="000000"/>
            </w:tcBorders>
            <w:noWrap/>
            <w:vAlign w:val="center"/>
          </w:tcPr>
          <w:p w14:paraId="31377DD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16.87</w:t>
            </w:r>
          </w:p>
        </w:tc>
      </w:tr>
      <w:tr w:rsidR="00BD4A57" w14:paraId="5566FB86" w14:textId="77777777">
        <w:trPr>
          <w:trHeight w:val="228"/>
        </w:trPr>
        <w:tc>
          <w:tcPr>
            <w:tcW w:w="0" w:type="auto"/>
            <w:tcBorders>
              <w:top w:val="single" w:sz="4" w:space="0" w:color="000000"/>
              <w:left w:val="single" w:sz="4" w:space="0" w:color="000000"/>
              <w:bottom w:val="single" w:sz="4" w:space="0" w:color="000000"/>
              <w:right w:val="single" w:sz="4" w:space="0" w:color="000000"/>
            </w:tcBorders>
            <w:noWrap/>
            <w:vAlign w:val="center"/>
          </w:tcPr>
          <w:p w14:paraId="5F53B26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19</w:t>
            </w:r>
          </w:p>
        </w:tc>
        <w:tc>
          <w:tcPr>
            <w:tcW w:w="0" w:type="auto"/>
            <w:tcBorders>
              <w:top w:val="single" w:sz="4" w:space="0" w:color="000000"/>
              <w:left w:val="nil"/>
              <w:bottom w:val="single" w:sz="4" w:space="0" w:color="000000"/>
              <w:right w:val="single" w:sz="4" w:space="0" w:color="000000"/>
            </w:tcBorders>
            <w:noWrap/>
            <w:vAlign w:val="center"/>
          </w:tcPr>
          <w:p w14:paraId="28EEFFD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SKUA-BG-19</w:t>
            </w:r>
          </w:p>
        </w:tc>
        <w:tc>
          <w:tcPr>
            <w:tcW w:w="0" w:type="auto"/>
            <w:tcBorders>
              <w:top w:val="single" w:sz="4" w:space="0" w:color="000000"/>
              <w:left w:val="nil"/>
              <w:bottom w:val="single" w:sz="4" w:space="0" w:color="000000"/>
              <w:right w:val="single" w:sz="4" w:space="0" w:color="000000"/>
            </w:tcBorders>
            <w:noWrap/>
            <w:vAlign w:val="center"/>
          </w:tcPr>
          <w:p w14:paraId="73D8C0D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1.26</w:t>
            </w:r>
          </w:p>
        </w:tc>
        <w:tc>
          <w:tcPr>
            <w:tcW w:w="0" w:type="auto"/>
            <w:tcBorders>
              <w:top w:val="single" w:sz="4" w:space="0" w:color="000000"/>
              <w:left w:val="nil"/>
              <w:bottom w:val="single" w:sz="4" w:space="0" w:color="000000"/>
              <w:right w:val="single" w:sz="4" w:space="0" w:color="000000"/>
            </w:tcBorders>
            <w:noWrap/>
            <w:vAlign w:val="center"/>
          </w:tcPr>
          <w:p w14:paraId="5D6A5EE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42.60</w:t>
            </w:r>
          </w:p>
        </w:tc>
        <w:tc>
          <w:tcPr>
            <w:tcW w:w="0" w:type="auto"/>
            <w:tcBorders>
              <w:top w:val="single" w:sz="4" w:space="0" w:color="000000"/>
              <w:left w:val="nil"/>
              <w:bottom w:val="single" w:sz="4" w:space="0" w:color="000000"/>
              <w:right w:val="single" w:sz="4" w:space="0" w:color="000000"/>
            </w:tcBorders>
            <w:noWrap/>
            <w:vAlign w:val="center"/>
          </w:tcPr>
          <w:p w14:paraId="54C8A91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6.13</w:t>
            </w:r>
          </w:p>
        </w:tc>
        <w:tc>
          <w:tcPr>
            <w:tcW w:w="0" w:type="auto"/>
            <w:tcBorders>
              <w:top w:val="single" w:sz="4" w:space="0" w:color="000000"/>
              <w:left w:val="nil"/>
              <w:bottom w:val="single" w:sz="4" w:space="0" w:color="000000"/>
              <w:right w:val="single" w:sz="4" w:space="0" w:color="000000"/>
            </w:tcBorders>
            <w:noWrap/>
            <w:vAlign w:val="center"/>
          </w:tcPr>
          <w:p w14:paraId="310C1FB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3.37</w:t>
            </w:r>
          </w:p>
        </w:tc>
        <w:tc>
          <w:tcPr>
            <w:tcW w:w="0" w:type="auto"/>
            <w:tcBorders>
              <w:top w:val="single" w:sz="4" w:space="0" w:color="000000"/>
              <w:left w:val="nil"/>
              <w:bottom w:val="single" w:sz="4" w:space="0" w:color="000000"/>
              <w:right w:val="single" w:sz="4" w:space="0" w:color="000000"/>
            </w:tcBorders>
            <w:noWrap/>
            <w:vAlign w:val="center"/>
          </w:tcPr>
          <w:p w14:paraId="39297E1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1.43</w:t>
            </w:r>
          </w:p>
        </w:tc>
        <w:tc>
          <w:tcPr>
            <w:tcW w:w="0" w:type="auto"/>
            <w:tcBorders>
              <w:top w:val="single" w:sz="4" w:space="0" w:color="000000"/>
              <w:left w:val="nil"/>
              <w:bottom w:val="single" w:sz="4" w:space="0" w:color="000000"/>
              <w:right w:val="single" w:sz="4" w:space="0" w:color="000000"/>
            </w:tcBorders>
            <w:noWrap/>
            <w:vAlign w:val="center"/>
          </w:tcPr>
          <w:p w14:paraId="07D6B3D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3.44</w:t>
            </w:r>
          </w:p>
        </w:tc>
        <w:tc>
          <w:tcPr>
            <w:tcW w:w="0" w:type="auto"/>
            <w:tcBorders>
              <w:top w:val="single" w:sz="4" w:space="0" w:color="000000"/>
              <w:left w:val="nil"/>
              <w:bottom w:val="single" w:sz="4" w:space="0" w:color="000000"/>
              <w:right w:val="single" w:sz="4" w:space="0" w:color="000000"/>
            </w:tcBorders>
            <w:noWrap/>
            <w:vAlign w:val="center"/>
          </w:tcPr>
          <w:p w14:paraId="52BEDCA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230.55</w:t>
            </w:r>
          </w:p>
        </w:tc>
        <w:tc>
          <w:tcPr>
            <w:tcW w:w="0" w:type="auto"/>
            <w:tcBorders>
              <w:top w:val="single" w:sz="4" w:space="0" w:color="000000"/>
              <w:left w:val="nil"/>
              <w:bottom w:val="single" w:sz="4" w:space="0" w:color="000000"/>
              <w:right w:val="single" w:sz="4" w:space="0" w:color="000000"/>
            </w:tcBorders>
            <w:noWrap/>
            <w:vAlign w:val="center"/>
          </w:tcPr>
          <w:p w14:paraId="7F23FBC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821.11</w:t>
            </w:r>
          </w:p>
        </w:tc>
        <w:tc>
          <w:tcPr>
            <w:tcW w:w="0" w:type="auto"/>
            <w:tcBorders>
              <w:top w:val="single" w:sz="4" w:space="0" w:color="000000"/>
              <w:left w:val="nil"/>
              <w:bottom w:val="single" w:sz="4" w:space="0" w:color="000000"/>
              <w:right w:val="single" w:sz="4" w:space="0" w:color="000000"/>
            </w:tcBorders>
            <w:noWrap/>
            <w:vAlign w:val="center"/>
          </w:tcPr>
          <w:p w14:paraId="227F374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8.01</w:t>
            </w:r>
          </w:p>
        </w:tc>
        <w:tc>
          <w:tcPr>
            <w:tcW w:w="0" w:type="auto"/>
            <w:tcBorders>
              <w:top w:val="single" w:sz="4" w:space="0" w:color="000000"/>
              <w:left w:val="nil"/>
              <w:bottom w:val="single" w:sz="4" w:space="0" w:color="000000"/>
              <w:right w:val="single" w:sz="4" w:space="0" w:color="000000"/>
            </w:tcBorders>
            <w:noWrap/>
            <w:vAlign w:val="center"/>
          </w:tcPr>
          <w:p w14:paraId="05791A0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428.72</w:t>
            </w:r>
          </w:p>
        </w:tc>
        <w:tc>
          <w:tcPr>
            <w:tcW w:w="0" w:type="auto"/>
            <w:tcBorders>
              <w:top w:val="single" w:sz="4" w:space="0" w:color="000000"/>
              <w:left w:val="nil"/>
              <w:bottom w:val="single" w:sz="4" w:space="0" w:color="000000"/>
              <w:right w:val="single" w:sz="4" w:space="0" w:color="000000"/>
            </w:tcBorders>
            <w:noWrap/>
            <w:vAlign w:val="center"/>
          </w:tcPr>
          <w:p w14:paraId="11E859F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240.40</w:t>
            </w:r>
          </w:p>
        </w:tc>
        <w:tc>
          <w:tcPr>
            <w:tcW w:w="0" w:type="auto"/>
            <w:tcBorders>
              <w:top w:val="single" w:sz="4" w:space="0" w:color="000000"/>
              <w:left w:val="nil"/>
              <w:bottom w:val="single" w:sz="4" w:space="0" w:color="000000"/>
              <w:right w:val="single" w:sz="4" w:space="0" w:color="000000"/>
            </w:tcBorders>
            <w:noWrap/>
            <w:vAlign w:val="center"/>
          </w:tcPr>
          <w:p w14:paraId="19CFD68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11.92</w:t>
            </w:r>
          </w:p>
        </w:tc>
      </w:tr>
      <w:tr w:rsidR="00BD4A57" w14:paraId="4B49CCA3" w14:textId="77777777">
        <w:trPr>
          <w:trHeight w:val="249"/>
        </w:trPr>
        <w:tc>
          <w:tcPr>
            <w:tcW w:w="0" w:type="auto"/>
            <w:tcBorders>
              <w:top w:val="single" w:sz="4" w:space="0" w:color="000000"/>
              <w:left w:val="single" w:sz="4" w:space="0" w:color="000000"/>
              <w:bottom w:val="single" w:sz="4" w:space="0" w:color="000000"/>
              <w:right w:val="single" w:sz="4" w:space="0" w:color="000000"/>
            </w:tcBorders>
            <w:noWrap/>
            <w:vAlign w:val="center"/>
          </w:tcPr>
          <w:p w14:paraId="6ACC19C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20</w:t>
            </w:r>
          </w:p>
        </w:tc>
        <w:tc>
          <w:tcPr>
            <w:tcW w:w="0" w:type="auto"/>
            <w:tcBorders>
              <w:top w:val="single" w:sz="4" w:space="0" w:color="000000"/>
              <w:left w:val="nil"/>
              <w:bottom w:val="single" w:sz="4" w:space="0" w:color="000000"/>
              <w:right w:val="single" w:sz="4" w:space="0" w:color="000000"/>
            </w:tcBorders>
            <w:noWrap/>
            <w:vAlign w:val="center"/>
          </w:tcPr>
          <w:p w14:paraId="33058F7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SKUA-BG-20</w:t>
            </w:r>
          </w:p>
        </w:tc>
        <w:tc>
          <w:tcPr>
            <w:tcW w:w="0" w:type="auto"/>
            <w:tcBorders>
              <w:top w:val="single" w:sz="4" w:space="0" w:color="000000"/>
              <w:left w:val="nil"/>
              <w:bottom w:val="single" w:sz="4" w:space="0" w:color="000000"/>
              <w:right w:val="single" w:sz="4" w:space="0" w:color="000000"/>
            </w:tcBorders>
            <w:noWrap/>
            <w:vAlign w:val="center"/>
          </w:tcPr>
          <w:p w14:paraId="775D3CC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1.48</w:t>
            </w:r>
          </w:p>
        </w:tc>
        <w:tc>
          <w:tcPr>
            <w:tcW w:w="0" w:type="auto"/>
            <w:tcBorders>
              <w:top w:val="single" w:sz="4" w:space="0" w:color="000000"/>
              <w:left w:val="nil"/>
              <w:bottom w:val="single" w:sz="4" w:space="0" w:color="000000"/>
              <w:right w:val="single" w:sz="4" w:space="0" w:color="000000"/>
            </w:tcBorders>
            <w:noWrap/>
            <w:vAlign w:val="center"/>
          </w:tcPr>
          <w:p w14:paraId="4EF10D0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37.20</w:t>
            </w:r>
          </w:p>
        </w:tc>
        <w:tc>
          <w:tcPr>
            <w:tcW w:w="0" w:type="auto"/>
            <w:tcBorders>
              <w:top w:val="single" w:sz="4" w:space="0" w:color="000000"/>
              <w:left w:val="nil"/>
              <w:bottom w:val="single" w:sz="4" w:space="0" w:color="000000"/>
              <w:right w:val="single" w:sz="4" w:space="0" w:color="000000"/>
            </w:tcBorders>
            <w:noWrap/>
            <w:vAlign w:val="center"/>
          </w:tcPr>
          <w:p w14:paraId="108EDAF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5.57</w:t>
            </w:r>
          </w:p>
        </w:tc>
        <w:tc>
          <w:tcPr>
            <w:tcW w:w="0" w:type="auto"/>
            <w:tcBorders>
              <w:top w:val="single" w:sz="4" w:space="0" w:color="000000"/>
              <w:left w:val="nil"/>
              <w:bottom w:val="single" w:sz="4" w:space="0" w:color="000000"/>
              <w:right w:val="single" w:sz="4" w:space="0" w:color="000000"/>
            </w:tcBorders>
            <w:noWrap/>
            <w:vAlign w:val="center"/>
          </w:tcPr>
          <w:p w14:paraId="5373A38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3.49</w:t>
            </w:r>
          </w:p>
        </w:tc>
        <w:tc>
          <w:tcPr>
            <w:tcW w:w="0" w:type="auto"/>
            <w:tcBorders>
              <w:top w:val="single" w:sz="4" w:space="0" w:color="000000"/>
              <w:left w:val="nil"/>
              <w:bottom w:val="single" w:sz="4" w:space="0" w:color="000000"/>
              <w:right w:val="single" w:sz="4" w:space="0" w:color="000000"/>
            </w:tcBorders>
            <w:noWrap/>
            <w:vAlign w:val="center"/>
          </w:tcPr>
          <w:p w14:paraId="1656464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1.33</w:t>
            </w:r>
          </w:p>
        </w:tc>
        <w:tc>
          <w:tcPr>
            <w:tcW w:w="0" w:type="auto"/>
            <w:tcBorders>
              <w:top w:val="single" w:sz="4" w:space="0" w:color="000000"/>
              <w:left w:val="nil"/>
              <w:bottom w:val="single" w:sz="4" w:space="0" w:color="000000"/>
              <w:right w:val="single" w:sz="4" w:space="0" w:color="000000"/>
            </w:tcBorders>
            <w:noWrap/>
            <w:vAlign w:val="center"/>
          </w:tcPr>
          <w:p w14:paraId="06D37E9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1.56</w:t>
            </w:r>
          </w:p>
        </w:tc>
        <w:tc>
          <w:tcPr>
            <w:tcW w:w="0" w:type="auto"/>
            <w:tcBorders>
              <w:top w:val="single" w:sz="4" w:space="0" w:color="000000"/>
              <w:left w:val="nil"/>
              <w:bottom w:val="single" w:sz="4" w:space="0" w:color="000000"/>
              <w:right w:val="single" w:sz="4" w:space="0" w:color="000000"/>
            </w:tcBorders>
            <w:noWrap/>
            <w:vAlign w:val="center"/>
          </w:tcPr>
          <w:p w14:paraId="7AAB59E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261.48</w:t>
            </w:r>
          </w:p>
        </w:tc>
        <w:tc>
          <w:tcPr>
            <w:tcW w:w="0" w:type="auto"/>
            <w:tcBorders>
              <w:top w:val="single" w:sz="4" w:space="0" w:color="000000"/>
              <w:left w:val="nil"/>
              <w:bottom w:val="single" w:sz="4" w:space="0" w:color="000000"/>
              <w:right w:val="single" w:sz="4" w:space="0" w:color="000000"/>
            </w:tcBorders>
            <w:noWrap/>
            <w:vAlign w:val="center"/>
          </w:tcPr>
          <w:p w14:paraId="1AA54CA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912.35</w:t>
            </w:r>
          </w:p>
        </w:tc>
        <w:tc>
          <w:tcPr>
            <w:tcW w:w="0" w:type="auto"/>
            <w:tcBorders>
              <w:top w:val="single" w:sz="4" w:space="0" w:color="000000"/>
              <w:left w:val="nil"/>
              <w:bottom w:val="single" w:sz="4" w:space="0" w:color="000000"/>
              <w:right w:val="single" w:sz="4" w:space="0" w:color="000000"/>
            </w:tcBorders>
            <w:noWrap/>
            <w:vAlign w:val="center"/>
          </w:tcPr>
          <w:p w14:paraId="527AC38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9.79</w:t>
            </w:r>
          </w:p>
        </w:tc>
        <w:tc>
          <w:tcPr>
            <w:tcW w:w="0" w:type="auto"/>
            <w:tcBorders>
              <w:top w:val="single" w:sz="4" w:space="0" w:color="000000"/>
              <w:left w:val="nil"/>
              <w:bottom w:val="single" w:sz="4" w:space="0" w:color="000000"/>
              <w:right w:val="single" w:sz="4" w:space="0" w:color="000000"/>
            </w:tcBorders>
            <w:noWrap/>
            <w:vAlign w:val="center"/>
          </w:tcPr>
          <w:p w14:paraId="4AAC5E4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477.04</w:t>
            </w:r>
          </w:p>
        </w:tc>
        <w:tc>
          <w:tcPr>
            <w:tcW w:w="0" w:type="auto"/>
            <w:tcBorders>
              <w:top w:val="single" w:sz="4" w:space="0" w:color="000000"/>
              <w:left w:val="nil"/>
              <w:bottom w:val="single" w:sz="4" w:space="0" w:color="000000"/>
              <w:right w:val="single" w:sz="4" w:space="0" w:color="000000"/>
            </w:tcBorders>
            <w:noWrap/>
            <w:vAlign w:val="center"/>
          </w:tcPr>
          <w:p w14:paraId="51AA694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246.73</w:t>
            </w:r>
          </w:p>
        </w:tc>
        <w:tc>
          <w:tcPr>
            <w:tcW w:w="0" w:type="auto"/>
            <w:tcBorders>
              <w:top w:val="single" w:sz="4" w:space="0" w:color="000000"/>
              <w:left w:val="nil"/>
              <w:bottom w:val="single" w:sz="4" w:space="0" w:color="000000"/>
              <w:right w:val="single" w:sz="4" w:space="0" w:color="000000"/>
            </w:tcBorders>
            <w:noWrap/>
            <w:vAlign w:val="center"/>
          </w:tcPr>
          <w:p w14:paraId="11963A5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12.92</w:t>
            </w:r>
          </w:p>
        </w:tc>
      </w:tr>
      <w:tr w:rsidR="00BD4A57" w14:paraId="1D920D83" w14:textId="77777777">
        <w:trPr>
          <w:trHeight w:val="249"/>
        </w:trPr>
        <w:tc>
          <w:tcPr>
            <w:tcW w:w="0" w:type="auto"/>
            <w:tcBorders>
              <w:top w:val="single" w:sz="4" w:space="0" w:color="000000"/>
              <w:left w:val="single" w:sz="4" w:space="0" w:color="000000"/>
              <w:bottom w:val="single" w:sz="4" w:space="0" w:color="000000"/>
              <w:right w:val="single" w:sz="4" w:space="0" w:color="000000"/>
            </w:tcBorders>
            <w:noWrap/>
            <w:vAlign w:val="bottom"/>
          </w:tcPr>
          <w:p w14:paraId="693C74A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lastRenderedPageBreak/>
              <w:t>21</w:t>
            </w:r>
          </w:p>
        </w:tc>
        <w:tc>
          <w:tcPr>
            <w:tcW w:w="0" w:type="auto"/>
            <w:tcBorders>
              <w:top w:val="single" w:sz="4" w:space="0" w:color="000000"/>
              <w:left w:val="nil"/>
              <w:bottom w:val="single" w:sz="4" w:space="0" w:color="000000"/>
              <w:right w:val="single" w:sz="4" w:space="0" w:color="000000"/>
            </w:tcBorders>
            <w:noWrap/>
            <w:vAlign w:val="bottom"/>
          </w:tcPr>
          <w:p w14:paraId="4F54635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SKUA-BG-21</w:t>
            </w:r>
          </w:p>
        </w:tc>
        <w:tc>
          <w:tcPr>
            <w:tcW w:w="0" w:type="auto"/>
            <w:tcBorders>
              <w:top w:val="single" w:sz="4" w:space="0" w:color="000000"/>
              <w:left w:val="nil"/>
              <w:bottom w:val="single" w:sz="4" w:space="0" w:color="000000"/>
              <w:right w:val="single" w:sz="4" w:space="0" w:color="000000"/>
            </w:tcBorders>
            <w:noWrap/>
            <w:vAlign w:val="bottom"/>
          </w:tcPr>
          <w:p w14:paraId="7374DD2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1.23</w:t>
            </w:r>
          </w:p>
        </w:tc>
        <w:tc>
          <w:tcPr>
            <w:tcW w:w="0" w:type="auto"/>
            <w:tcBorders>
              <w:top w:val="single" w:sz="4" w:space="0" w:color="000000"/>
              <w:left w:val="nil"/>
              <w:bottom w:val="single" w:sz="4" w:space="0" w:color="000000"/>
              <w:right w:val="single" w:sz="4" w:space="0" w:color="000000"/>
            </w:tcBorders>
            <w:noWrap/>
            <w:vAlign w:val="bottom"/>
          </w:tcPr>
          <w:p w14:paraId="6555BA8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34.10</w:t>
            </w:r>
          </w:p>
        </w:tc>
        <w:tc>
          <w:tcPr>
            <w:tcW w:w="0" w:type="auto"/>
            <w:tcBorders>
              <w:top w:val="single" w:sz="4" w:space="0" w:color="000000"/>
              <w:left w:val="nil"/>
              <w:bottom w:val="single" w:sz="4" w:space="0" w:color="000000"/>
              <w:right w:val="single" w:sz="4" w:space="0" w:color="000000"/>
            </w:tcBorders>
            <w:noWrap/>
            <w:vAlign w:val="bottom"/>
          </w:tcPr>
          <w:p w14:paraId="24E182E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5.47</w:t>
            </w:r>
          </w:p>
        </w:tc>
        <w:tc>
          <w:tcPr>
            <w:tcW w:w="0" w:type="auto"/>
            <w:tcBorders>
              <w:top w:val="single" w:sz="4" w:space="0" w:color="000000"/>
              <w:left w:val="nil"/>
              <w:bottom w:val="single" w:sz="4" w:space="0" w:color="000000"/>
              <w:right w:val="single" w:sz="4" w:space="0" w:color="000000"/>
            </w:tcBorders>
            <w:noWrap/>
            <w:vAlign w:val="bottom"/>
          </w:tcPr>
          <w:p w14:paraId="7A683BD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3.32</w:t>
            </w:r>
          </w:p>
        </w:tc>
        <w:tc>
          <w:tcPr>
            <w:tcW w:w="0" w:type="auto"/>
            <w:tcBorders>
              <w:top w:val="single" w:sz="4" w:space="0" w:color="000000"/>
              <w:left w:val="nil"/>
              <w:bottom w:val="single" w:sz="4" w:space="0" w:color="000000"/>
              <w:right w:val="single" w:sz="4" w:space="0" w:color="000000"/>
            </w:tcBorders>
            <w:noWrap/>
            <w:vAlign w:val="bottom"/>
          </w:tcPr>
          <w:p w14:paraId="0BCCE2C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1.35</w:t>
            </w:r>
          </w:p>
        </w:tc>
        <w:tc>
          <w:tcPr>
            <w:tcW w:w="0" w:type="auto"/>
            <w:tcBorders>
              <w:top w:val="single" w:sz="4" w:space="0" w:color="000000"/>
              <w:left w:val="nil"/>
              <w:bottom w:val="single" w:sz="4" w:space="0" w:color="000000"/>
              <w:right w:val="single" w:sz="4" w:space="0" w:color="000000"/>
            </w:tcBorders>
            <w:noWrap/>
            <w:vAlign w:val="bottom"/>
          </w:tcPr>
          <w:p w14:paraId="4E25ACC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2.74</w:t>
            </w:r>
          </w:p>
        </w:tc>
        <w:tc>
          <w:tcPr>
            <w:tcW w:w="0" w:type="auto"/>
            <w:tcBorders>
              <w:top w:val="single" w:sz="4" w:space="0" w:color="000000"/>
              <w:left w:val="nil"/>
              <w:bottom w:val="single" w:sz="4" w:space="0" w:color="000000"/>
              <w:right w:val="single" w:sz="4" w:space="0" w:color="000000"/>
            </w:tcBorders>
            <w:noWrap/>
            <w:vAlign w:val="bottom"/>
          </w:tcPr>
          <w:p w14:paraId="166189F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290.47</w:t>
            </w:r>
          </w:p>
        </w:tc>
        <w:tc>
          <w:tcPr>
            <w:tcW w:w="0" w:type="auto"/>
            <w:tcBorders>
              <w:top w:val="single" w:sz="4" w:space="0" w:color="000000"/>
              <w:left w:val="nil"/>
              <w:bottom w:val="single" w:sz="4" w:space="0" w:color="000000"/>
              <w:right w:val="single" w:sz="4" w:space="0" w:color="000000"/>
            </w:tcBorders>
            <w:noWrap/>
            <w:vAlign w:val="bottom"/>
          </w:tcPr>
          <w:p w14:paraId="36F6630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732.05</w:t>
            </w:r>
          </w:p>
        </w:tc>
        <w:tc>
          <w:tcPr>
            <w:tcW w:w="0" w:type="auto"/>
            <w:tcBorders>
              <w:top w:val="single" w:sz="4" w:space="0" w:color="000000"/>
              <w:left w:val="nil"/>
              <w:bottom w:val="single" w:sz="4" w:space="0" w:color="000000"/>
              <w:right w:val="single" w:sz="4" w:space="0" w:color="000000"/>
            </w:tcBorders>
            <w:noWrap/>
            <w:vAlign w:val="bottom"/>
          </w:tcPr>
          <w:p w14:paraId="2541FA6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8.10</w:t>
            </w:r>
          </w:p>
        </w:tc>
        <w:tc>
          <w:tcPr>
            <w:tcW w:w="0" w:type="auto"/>
            <w:tcBorders>
              <w:top w:val="single" w:sz="4" w:space="0" w:color="000000"/>
              <w:left w:val="nil"/>
              <w:bottom w:val="single" w:sz="4" w:space="0" w:color="000000"/>
              <w:right w:val="single" w:sz="4" w:space="0" w:color="000000"/>
            </w:tcBorders>
            <w:noWrap/>
            <w:vAlign w:val="bottom"/>
          </w:tcPr>
          <w:p w14:paraId="6F2F383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390.60</w:t>
            </w:r>
          </w:p>
        </w:tc>
        <w:tc>
          <w:tcPr>
            <w:tcW w:w="0" w:type="auto"/>
            <w:tcBorders>
              <w:top w:val="single" w:sz="4" w:space="0" w:color="000000"/>
              <w:left w:val="nil"/>
              <w:bottom w:val="single" w:sz="4" w:space="0" w:color="000000"/>
              <w:right w:val="single" w:sz="4" w:space="0" w:color="000000"/>
            </w:tcBorders>
            <w:noWrap/>
            <w:vAlign w:val="bottom"/>
          </w:tcPr>
          <w:p w14:paraId="018CCC8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226.93</w:t>
            </w:r>
          </w:p>
        </w:tc>
        <w:tc>
          <w:tcPr>
            <w:tcW w:w="0" w:type="auto"/>
            <w:tcBorders>
              <w:top w:val="single" w:sz="4" w:space="0" w:color="000000"/>
              <w:left w:val="nil"/>
              <w:bottom w:val="single" w:sz="4" w:space="0" w:color="000000"/>
              <w:right w:val="single" w:sz="4" w:space="0" w:color="000000"/>
            </w:tcBorders>
            <w:noWrap/>
            <w:vAlign w:val="bottom"/>
          </w:tcPr>
          <w:p w14:paraId="118E5CF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16.02</w:t>
            </w:r>
          </w:p>
        </w:tc>
      </w:tr>
      <w:tr w:rsidR="00BD4A57" w14:paraId="74B8F1F8" w14:textId="77777777">
        <w:trPr>
          <w:trHeight w:val="249"/>
        </w:trPr>
        <w:tc>
          <w:tcPr>
            <w:tcW w:w="0" w:type="auto"/>
            <w:tcBorders>
              <w:top w:val="single" w:sz="4" w:space="0" w:color="000000"/>
              <w:left w:val="single" w:sz="4" w:space="0" w:color="000000"/>
              <w:bottom w:val="single" w:sz="4" w:space="0" w:color="000000"/>
              <w:right w:val="single" w:sz="4" w:space="0" w:color="000000"/>
            </w:tcBorders>
            <w:noWrap/>
            <w:vAlign w:val="bottom"/>
          </w:tcPr>
          <w:p w14:paraId="071D110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w:t>
            </w:r>
          </w:p>
        </w:tc>
        <w:tc>
          <w:tcPr>
            <w:tcW w:w="0" w:type="auto"/>
            <w:tcBorders>
              <w:top w:val="single" w:sz="4" w:space="0" w:color="000000"/>
              <w:left w:val="nil"/>
              <w:bottom w:val="single" w:sz="4" w:space="0" w:color="000000"/>
              <w:right w:val="single" w:sz="4" w:space="0" w:color="000000"/>
            </w:tcBorders>
            <w:noWrap/>
            <w:vAlign w:val="bottom"/>
          </w:tcPr>
          <w:p w14:paraId="0122FEB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SKUA-BG-22</w:t>
            </w:r>
          </w:p>
        </w:tc>
        <w:tc>
          <w:tcPr>
            <w:tcW w:w="0" w:type="auto"/>
            <w:tcBorders>
              <w:top w:val="single" w:sz="4" w:space="0" w:color="000000"/>
              <w:left w:val="nil"/>
              <w:bottom w:val="single" w:sz="4" w:space="0" w:color="000000"/>
              <w:right w:val="single" w:sz="4" w:space="0" w:color="000000"/>
            </w:tcBorders>
            <w:noWrap/>
            <w:vAlign w:val="bottom"/>
          </w:tcPr>
          <w:p w14:paraId="36937BE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1.18</w:t>
            </w:r>
          </w:p>
        </w:tc>
        <w:tc>
          <w:tcPr>
            <w:tcW w:w="0" w:type="auto"/>
            <w:tcBorders>
              <w:top w:val="single" w:sz="4" w:space="0" w:color="000000"/>
              <w:left w:val="nil"/>
              <w:bottom w:val="single" w:sz="4" w:space="0" w:color="000000"/>
              <w:right w:val="single" w:sz="4" w:space="0" w:color="000000"/>
            </w:tcBorders>
            <w:noWrap/>
            <w:vAlign w:val="bottom"/>
          </w:tcPr>
          <w:p w14:paraId="530529F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45.80</w:t>
            </w:r>
          </w:p>
        </w:tc>
        <w:tc>
          <w:tcPr>
            <w:tcW w:w="0" w:type="auto"/>
            <w:tcBorders>
              <w:top w:val="single" w:sz="4" w:space="0" w:color="000000"/>
              <w:left w:val="nil"/>
              <w:bottom w:val="single" w:sz="4" w:space="0" w:color="000000"/>
              <w:right w:val="single" w:sz="4" w:space="0" w:color="000000"/>
            </w:tcBorders>
            <w:noWrap/>
            <w:vAlign w:val="bottom"/>
          </w:tcPr>
          <w:p w14:paraId="0826E82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13.26</w:t>
            </w:r>
          </w:p>
        </w:tc>
        <w:tc>
          <w:tcPr>
            <w:tcW w:w="0" w:type="auto"/>
            <w:tcBorders>
              <w:top w:val="single" w:sz="4" w:space="0" w:color="000000"/>
              <w:left w:val="nil"/>
              <w:bottom w:val="single" w:sz="4" w:space="0" w:color="000000"/>
              <w:right w:val="single" w:sz="4" w:space="0" w:color="000000"/>
            </w:tcBorders>
            <w:noWrap/>
            <w:vAlign w:val="bottom"/>
          </w:tcPr>
          <w:p w14:paraId="57A505B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10.46</w:t>
            </w:r>
          </w:p>
        </w:tc>
        <w:tc>
          <w:tcPr>
            <w:tcW w:w="0" w:type="auto"/>
            <w:tcBorders>
              <w:top w:val="single" w:sz="4" w:space="0" w:color="000000"/>
              <w:left w:val="nil"/>
              <w:bottom w:val="single" w:sz="4" w:space="0" w:color="000000"/>
              <w:right w:val="single" w:sz="4" w:space="0" w:color="000000"/>
            </w:tcBorders>
            <w:noWrap/>
            <w:vAlign w:val="bottom"/>
          </w:tcPr>
          <w:p w14:paraId="70D85C3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2.33</w:t>
            </w:r>
          </w:p>
        </w:tc>
        <w:tc>
          <w:tcPr>
            <w:tcW w:w="0" w:type="auto"/>
            <w:tcBorders>
              <w:top w:val="single" w:sz="4" w:space="0" w:color="000000"/>
              <w:left w:val="nil"/>
              <w:bottom w:val="single" w:sz="4" w:space="0" w:color="000000"/>
              <w:right w:val="single" w:sz="4" w:space="0" w:color="000000"/>
            </w:tcBorders>
            <w:noWrap/>
            <w:vAlign w:val="bottom"/>
          </w:tcPr>
          <w:p w14:paraId="3756D96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2.64</w:t>
            </w:r>
          </w:p>
        </w:tc>
        <w:tc>
          <w:tcPr>
            <w:tcW w:w="0" w:type="auto"/>
            <w:tcBorders>
              <w:top w:val="single" w:sz="4" w:space="0" w:color="000000"/>
              <w:left w:val="nil"/>
              <w:bottom w:val="single" w:sz="4" w:space="0" w:color="000000"/>
              <w:right w:val="single" w:sz="4" w:space="0" w:color="000000"/>
            </w:tcBorders>
            <w:noWrap/>
            <w:vAlign w:val="bottom"/>
          </w:tcPr>
          <w:p w14:paraId="19DE8D5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300.10</w:t>
            </w:r>
          </w:p>
        </w:tc>
        <w:tc>
          <w:tcPr>
            <w:tcW w:w="0" w:type="auto"/>
            <w:tcBorders>
              <w:top w:val="single" w:sz="4" w:space="0" w:color="000000"/>
              <w:left w:val="nil"/>
              <w:bottom w:val="single" w:sz="4" w:space="0" w:color="000000"/>
              <w:right w:val="single" w:sz="4" w:space="0" w:color="000000"/>
            </w:tcBorders>
            <w:noWrap/>
            <w:vAlign w:val="bottom"/>
          </w:tcPr>
          <w:p w14:paraId="09E155C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620.03</w:t>
            </w:r>
          </w:p>
        </w:tc>
        <w:tc>
          <w:tcPr>
            <w:tcW w:w="0" w:type="auto"/>
            <w:tcBorders>
              <w:top w:val="single" w:sz="4" w:space="0" w:color="000000"/>
              <w:left w:val="nil"/>
              <w:bottom w:val="single" w:sz="4" w:space="0" w:color="000000"/>
              <w:right w:val="single" w:sz="4" w:space="0" w:color="000000"/>
            </w:tcBorders>
            <w:noWrap/>
            <w:vAlign w:val="bottom"/>
          </w:tcPr>
          <w:p w14:paraId="24A4102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8.97</w:t>
            </w:r>
          </w:p>
        </w:tc>
        <w:tc>
          <w:tcPr>
            <w:tcW w:w="0" w:type="auto"/>
            <w:tcBorders>
              <w:top w:val="single" w:sz="4" w:space="0" w:color="000000"/>
              <w:left w:val="nil"/>
              <w:bottom w:val="single" w:sz="4" w:space="0" w:color="000000"/>
              <w:right w:val="single" w:sz="4" w:space="0" w:color="000000"/>
            </w:tcBorders>
            <w:noWrap/>
            <w:vAlign w:val="bottom"/>
          </w:tcPr>
          <w:p w14:paraId="450C7AB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436.23</w:t>
            </w:r>
          </w:p>
        </w:tc>
        <w:tc>
          <w:tcPr>
            <w:tcW w:w="0" w:type="auto"/>
            <w:tcBorders>
              <w:top w:val="single" w:sz="4" w:space="0" w:color="000000"/>
              <w:left w:val="nil"/>
              <w:bottom w:val="single" w:sz="4" w:space="0" w:color="000000"/>
              <w:right w:val="single" w:sz="4" w:space="0" w:color="000000"/>
            </w:tcBorders>
            <w:noWrap/>
            <w:vAlign w:val="bottom"/>
          </w:tcPr>
          <w:p w14:paraId="0ACD84F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224.13</w:t>
            </w:r>
          </w:p>
        </w:tc>
        <w:tc>
          <w:tcPr>
            <w:tcW w:w="0" w:type="auto"/>
            <w:tcBorders>
              <w:top w:val="single" w:sz="4" w:space="0" w:color="000000"/>
              <w:left w:val="nil"/>
              <w:bottom w:val="single" w:sz="4" w:space="0" w:color="000000"/>
              <w:right w:val="single" w:sz="4" w:space="0" w:color="000000"/>
            </w:tcBorders>
            <w:noWrap/>
            <w:vAlign w:val="bottom"/>
          </w:tcPr>
          <w:p w14:paraId="0971FB0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20.93</w:t>
            </w:r>
          </w:p>
        </w:tc>
      </w:tr>
      <w:tr w:rsidR="00BD4A57" w14:paraId="34AEF2A0" w14:textId="77777777">
        <w:trPr>
          <w:trHeight w:val="249"/>
        </w:trPr>
        <w:tc>
          <w:tcPr>
            <w:tcW w:w="0" w:type="auto"/>
            <w:tcBorders>
              <w:top w:val="single" w:sz="4" w:space="0" w:color="000000"/>
              <w:left w:val="single" w:sz="4" w:space="0" w:color="000000"/>
              <w:bottom w:val="single" w:sz="4" w:space="0" w:color="000000"/>
              <w:right w:val="single" w:sz="4" w:space="0" w:color="000000"/>
            </w:tcBorders>
            <w:noWrap/>
            <w:vAlign w:val="bottom"/>
          </w:tcPr>
          <w:p w14:paraId="7627A58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23</w:t>
            </w:r>
          </w:p>
        </w:tc>
        <w:tc>
          <w:tcPr>
            <w:tcW w:w="0" w:type="auto"/>
            <w:tcBorders>
              <w:top w:val="single" w:sz="4" w:space="0" w:color="000000"/>
              <w:left w:val="nil"/>
              <w:bottom w:val="single" w:sz="4" w:space="0" w:color="000000"/>
              <w:right w:val="single" w:sz="4" w:space="0" w:color="000000"/>
            </w:tcBorders>
            <w:noWrap/>
            <w:vAlign w:val="bottom"/>
          </w:tcPr>
          <w:p w14:paraId="6A066F1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SKUA-BG-23</w:t>
            </w:r>
          </w:p>
        </w:tc>
        <w:tc>
          <w:tcPr>
            <w:tcW w:w="0" w:type="auto"/>
            <w:tcBorders>
              <w:top w:val="single" w:sz="4" w:space="0" w:color="000000"/>
              <w:left w:val="nil"/>
              <w:bottom w:val="single" w:sz="4" w:space="0" w:color="000000"/>
              <w:right w:val="single" w:sz="4" w:space="0" w:color="000000"/>
            </w:tcBorders>
            <w:noWrap/>
            <w:vAlign w:val="bottom"/>
          </w:tcPr>
          <w:p w14:paraId="13E04B4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1.48</w:t>
            </w:r>
          </w:p>
        </w:tc>
        <w:tc>
          <w:tcPr>
            <w:tcW w:w="0" w:type="auto"/>
            <w:tcBorders>
              <w:top w:val="single" w:sz="4" w:space="0" w:color="000000"/>
              <w:left w:val="nil"/>
              <w:bottom w:val="single" w:sz="4" w:space="0" w:color="000000"/>
              <w:right w:val="single" w:sz="4" w:space="0" w:color="000000"/>
            </w:tcBorders>
            <w:noWrap/>
            <w:vAlign w:val="bottom"/>
          </w:tcPr>
          <w:p w14:paraId="1EB4A3A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38.80</w:t>
            </w:r>
          </w:p>
        </w:tc>
        <w:tc>
          <w:tcPr>
            <w:tcW w:w="0" w:type="auto"/>
            <w:tcBorders>
              <w:top w:val="single" w:sz="4" w:space="0" w:color="000000"/>
              <w:left w:val="nil"/>
              <w:bottom w:val="single" w:sz="4" w:space="0" w:color="000000"/>
              <w:right w:val="single" w:sz="4" w:space="0" w:color="000000"/>
            </w:tcBorders>
            <w:noWrap/>
            <w:vAlign w:val="bottom"/>
          </w:tcPr>
          <w:p w14:paraId="12F82F9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4.65</w:t>
            </w:r>
          </w:p>
        </w:tc>
        <w:tc>
          <w:tcPr>
            <w:tcW w:w="0" w:type="auto"/>
            <w:tcBorders>
              <w:top w:val="single" w:sz="4" w:space="0" w:color="000000"/>
              <w:left w:val="nil"/>
              <w:bottom w:val="single" w:sz="4" w:space="0" w:color="000000"/>
              <w:right w:val="single" w:sz="4" w:space="0" w:color="000000"/>
            </w:tcBorders>
            <w:noWrap/>
            <w:vAlign w:val="bottom"/>
          </w:tcPr>
          <w:p w14:paraId="5646847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2.35</w:t>
            </w:r>
          </w:p>
        </w:tc>
        <w:tc>
          <w:tcPr>
            <w:tcW w:w="0" w:type="auto"/>
            <w:tcBorders>
              <w:top w:val="single" w:sz="4" w:space="0" w:color="000000"/>
              <w:left w:val="nil"/>
              <w:bottom w:val="single" w:sz="4" w:space="0" w:color="000000"/>
              <w:right w:val="single" w:sz="4" w:space="0" w:color="000000"/>
            </w:tcBorders>
            <w:noWrap/>
            <w:vAlign w:val="bottom"/>
          </w:tcPr>
          <w:p w14:paraId="6A55273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1.42</w:t>
            </w:r>
          </w:p>
        </w:tc>
        <w:tc>
          <w:tcPr>
            <w:tcW w:w="0" w:type="auto"/>
            <w:tcBorders>
              <w:top w:val="single" w:sz="4" w:space="0" w:color="000000"/>
              <w:left w:val="nil"/>
              <w:bottom w:val="single" w:sz="4" w:space="0" w:color="000000"/>
              <w:right w:val="single" w:sz="4" w:space="0" w:color="000000"/>
            </w:tcBorders>
            <w:noWrap/>
            <w:vAlign w:val="bottom"/>
          </w:tcPr>
          <w:p w14:paraId="5FCF571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3.24</w:t>
            </w:r>
          </w:p>
        </w:tc>
        <w:tc>
          <w:tcPr>
            <w:tcW w:w="0" w:type="auto"/>
            <w:tcBorders>
              <w:top w:val="single" w:sz="4" w:space="0" w:color="000000"/>
              <w:left w:val="nil"/>
              <w:bottom w:val="single" w:sz="4" w:space="0" w:color="000000"/>
              <w:right w:val="single" w:sz="4" w:space="0" w:color="000000"/>
            </w:tcBorders>
            <w:noWrap/>
            <w:vAlign w:val="bottom"/>
          </w:tcPr>
          <w:p w14:paraId="304C872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319.79</w:t>
            </w:r>
          </w:p>
        </w:tc>
        <w:tc>
          <w:tcPr>
            <w:tcW w:w="0" w:type="auto"/>
            <w:tcBorders>
              <w:top w:val="single" w:sz="4" w:space="0" w:color="000000"/>
              <w:left w:val="nil"/>
              <w:bottom w:val="single" w:sz="4" w:space="0" w:color="000000"/>
              <w:right w:val="single" w:sz="4" w:space="0" w:color="000000"/>
            </w:tcBorders>
            <w:noWrap/>
            <w:vAlign w:val="bottom"/>
          </w:tcPr>
          <w:p w14:paraId="02E920A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809.79</w:t>
            </w:r>
          </w:p>
        </w:tc>
        <w:tc>
          <w:tcPr>
            <w:tcW w:w="0" w:type="auto"/>
            <w:tcBorders>
              <w:top w:val="single" w:sz="4" w:space="0" w:color="000000"/>
              <w:left w:val="nil"/>
              <w:bottom w:val="single" w:sz="4" w:space="0" w:color="000000"/>
              <w:right w:val="single" w:sz="4" w:space="0" w:color="000000"/>
            </w:tcBorders>
            <w:noWrap/>
            <w:vAlign w:val="bottom"/>
          </w:tcPr>
          <w:p w14:paraId="4495B54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12.65</w:t>
            </w:r>
          </w:p>
        </w:tc>
        <w:tc>
          <w:tcPr>
            <w:tcW w:w="0" w:type="auto"/>
            <w:tcBorders>
              <w:top w:val="single" w:sz="4" w:space="0" w:color="000000"/>
              <w:left w:val="nil"/>
              <w:bottom w:val="single" w:sz="4" w:space="0" w:color="000000"/>
              <w:right w:val="single" w:sz="4" w:space="0" w:color="000000"/>
            </w:tcBorders>
            <w:noWrap/>
            <w:vAlign w:val="bottom"/>
          </w:tcPr>
          <w:p w14:paraId="3E592BA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621.77</w:t>
            </w:r>
          </w:p>
        </w:tc>
        <w:tc>
          <w:tcPr>
            <w:tcW w:w="0" w:type="auto"/>
            <w:tcBorders>
              <w:top w:val="single" w:sz="4" w:space="0" w:color="000000"/>
              <w:left w:val="nil"/>
              <w:bottom w:val="single" w:sz="4" w:space="0" w:color="000000"/>
              <w:right w:val="single" w:sz="4" w:space="0" w:color="000000"/>
            </w:tcBorders>
            <w:noWrap/>
            <w:vAlign w:val="bottom"/>
          </w:tcPr>
          <w:p w14:paraId="7DEBBC7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520.13</w:t>
            </w:r>
          </w:p>
        </w:tc>
        <w:tc>
          <w:tcPr>
            <w:tcW w:w="0" w:type="auto"/>
            <w:tcBorders>
              <w:top w:val="single" w:sz="4" w:space="0" w:color="000000"/>
              <w:left w:val="nil"/>
              <w:bottom w:val="single" w:sz="4" w:space="0" w:color="000000"/>
              <w:right w:val="single" w:sz="4" w:space="0" w:color="000000"/>
            </w:tcBorders>
            <w:noWrap/>
            <w:vAlign w:val="bottom"/>
          </w:tcPr>
          <w:p w14:paraId="57AA208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25.88</w:t>
            </w:r>
          </w:p>
        </w:tc>
      </w:tr>
      <w:tr w:rsidR="00BD4A57" w14:paraId="1BDC07EE" w14:textId="77777777">
        <w:trPr>
          <w:trHeight w:val="249"/>
        </w:trPr>
        <w:tc>
          <w:tcPr>
            <w:tcW w:w="0" w:type="auto"/>
            <w:tcBorders>
              <w:top w:val="single" w:sz="4" w:space="0" w:color="000000"/>
              <w:left w:val="single" w:sz="4" w:space="0" w:color="000000"/>
              <w:bottom w:val="single" w:sz="4" w:space="0" w:color="000000"/>
              <w:right w:val="single" w:sz="4" w:space="0" w:color="000000"/>
            </w:tcBorders>
            <w:noWrap/>
            <w:vAlign w:val="bottom"/>
          </w:tcPr>
          <w:p w14:paraId="369EA93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24</w:t>
            </w:r>
          </w:p>
        </w:tc>
        <w:tc>
          <w:tcPr>
            <w:tcW w:w="0" w:type="auto"/>
            <w:tcBorders>
              <w:top w:val="single" w:sz="4" w:space="0" w:color="000000"/>
              <w:left w:val="nil"/>
              <w:bottom w:val="single" w:sz="4" w:space="0" w:color="000000"/>
              <w:right w:val="single" w:sz="4" w:space="0" w:color="000000"/>
            </w:tcBorders>
            <w:noWrap/>
            <w:vAlign w:val="bottom"/>
          </w:tcPr>
          <w:p w14:paraId="7FCE423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SKUA-BG-24</w:t>
            </w:r>
          </w:p>
        </w:tc>
        <w:tc>
          <w:tcPr>
            <w:tcW w:w="0" w:type="auto"/>
            <w:tcBorders>
              <w:top w:val="single" w:sz="4" w:space="0" w:color="000000"/>
              <w:left w:val="nil"/>
              <w:bottom w:val="single" w:sz="4" w:space="0" w:color="000000"/>
              <w:right w:val="single" w:sz="4" w:space="0" w:color="000000"/>
            </w:tcBorders>
            <w:noWrap/>
            <w:vAlign w:val="bottom"/>
          </w:tcPr>
          <w:p w14:paraId="26CF7B1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1.81</w:t>
            </w:r>
          </w:p>
        </w:tc>
        <w:tc>
          <w:tcPr>
            <w:tcW w:w="0" w:type="auto"/>
            <w:tcBorders>
              <w:top w:val="single" w:sz="4" w:space="0" w:color="000000"/>
              <w:left w:val="nil"/>
              <w:bottom w:val="single" w:sz="4" w:space="0" w:color="000000"/>
              <w:right w:val="single" w:sz="4" w:space="0" w:color="000000"/>
            </w:tcBorders>
            <w:noWrap/>
            <w:vAlign w:val="bottom"/>
          </w:tcPr>
          <w:p w14:paraId="00B2214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53.00</w:t>
            </w:r>
          </w:p>
        </w:tc>
        <w:tc>
          <w:tcPr>
            <w:tcW w:w="0" w:type="auto"/>
            <w:tcBorders>
              <w:top w:val="single" w:sz="4" w:space="0" w:color="000000"/>
              <w:left w:val="nil"/>
              <w:bottom w:val="single" w:sz="4" w:space="0" w:color="000000"/>
              <w:right w:val="single" w:sz="4" w:space="0" w:color="000000"/>
            </w:tcBorders>
            <w:noWrap/>
            <w:vAlign w:val="bottom"/>
          </w:tcPr>
          <w:p w14:paraId="4CB2BD2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6.52</w:t>
            </w:r>
          </w:p>
        </w:tc>
        <w:tc>
          <w:tcPr>
            <w:tcW w:w="0" w:type="auto"/>
            <w:tcBorders>
              <w:top w:val="single" w:sz="4" w:space="0" w:color="000000"/>
              <w:left w:val="nil"/>
              <w:bottom w:val="single" w:sz="4" w:space="0" w:color="000000"/>
              <w:right w:val="single" w:sz="4" w:space="0" w:color="000000"/>
            </w:tcBorders>
            <w:noWrap/>
            <w:vAlign w:val="bottom"/>
          </w:tcPr>
          <w:p w14:paraId="000ED19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4.35</w:t>
            </w:r>
          </w:p>
        </w:tc>
        <w:tc>
          <w:tcPr>
            <w:tcW w:w="0" w:type="auto"/>
            <w:tcBorders>
              <w:top w:val="single" w:sz="4" w:space="0" w:color="000000"/>
              <w:left w:val="nil"/>
              <w:bottom w:val="single" w:sz="4" w:space="0" w:color="000000"/>
              <w:right w:val="single" w:sz="4" w:space="0" w:color="000000"/>
            </w:tcBorders>
            <w:noWrap/>
            <w:vAlign w:val="bottom"/>
          </w:tcPr>
          <w:p w14:paraId="538B660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1.55</w:t>
            </w:r>
          </w:p>
        </w:tc>
        <w:tc>
          <w:tcPr>
            <w:tcW w:w="0" w:type="auto"/>
            <w:tcBorders>
              <w:top w:val="single" w:sz="4" w:space="0" w:color="000000"/>
              <w:left w:val="nil"/>
              <w:bottom w:val="single" w:sz="4" w:space="0" w:color="000000"/>
              <w:right w:val="single" w:sz="4" w:space="0" w:color="000000"/>
            </w:tcBorders>
            <w:noWrap/>
            <w:vAlign w:val="bottom"/>
          </w:tcPr>
          <w:p w14:paraId="25D6AC2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2.33</w:t>
            </w:r>
          </w:p>
        </w:tc>
        <w:tc>
          <w:tcPr>
            <w:tcW w:w="0" w:type="auto"/>
            <w:tcBorders>
              <w:top w:val="single" w:sz="4" w:space="0" w:color="000000"/>
              <w:left w:val="nil"/>
              <w:bottom w:val="single" w:sz="4" w:space="0" w:color="000000"/>
              <w:right w:val="single" w:sz="4" w:space="0" w:color="000000"/>
            </w:tcBorders>
            <w:noWrap/>
            <w:vAlign w:val="bottom"/>
          </w:tcPr>
          <w:p w14:paraId="379855A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410.39</w:t>
            </w:r>
          </w:p>
        </w:tc>
        <w:tc>
          <w:tcPr>
            <w:tcW w:w="0" w:type="auto"/>
            <w:tcBorders>
              <w:top w:val="single" w:sz="4" w:space="0" w:color="000000"/>
              <w:left w:val="nil"/>
              <w:bottom w:val="single" w:sz="4" w:space="0" w:color="000000"/>
              <w:right w:val="single" w:sz="4" w:space="0" w:color="000000"/>
            </w:tcBorders>
            <w:noWrap/>
            <w:vAlign w:val="bottom"/>
          </w:tcPr>
          <w:p w14:paraId="6A1B961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1040.76</w:t>
            </w:r>
          </w:p>
        </w:tc>
        <w:tc>
          <w:tcPr>
            <w:tcW w:w="0" w:type="auto"/>
            <w:tcBorders>
              <w:top w:val="single" w:sz="4" w:space="0" w:color="000000"/>
              <w:left w:val="nil"/>
              <w:bottom w:val="single" w:sz="4" w:space="0" w:color="000000"/>
              <w:right w:val="single" w:sz="4" w:space="0" w:color="000000"/>
            </w:tcBorders>
            <w:noWrap/>
            <w:vAlign w:val="bottom"/>
          </w:tcPr>
          <w:p w14:paraId="3F595B0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10.37</w:t>
            </w:r>
          </w:p>
        </w:tc>
        <w:tc>
          <w:tcPr>
            <w:tcW w:w="0" w:type="auto"/>
            <w:tcBorders>
              <w:top w:val="single" w:sz="4" w:space="0" w:color="000000"/>
              <w:left w:val="nil"/>
              <w:bottom w:val="single" w:sz="4" w:space="0" w:color="000000"/>
              <w:right w:val="single" w:sz="4" w:space="0" w:color="000000"/>
            </w:tcBorders>
            <w:noWrap/>
            <w:vAlign w:val="bottom"/>
          </w:tcPr>
          <w:p w14:paraId="6204F1C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542.62</w:t>
            </w:r>
          </w:p>
        </w:tc>
        <w:tc>
          <w:tcPr>
            <w:tcW w:w="0" w:type="auto"/>
            <w:tcBorders>
              <w:top w:val="single" w:sz="4" w:space="0" w:color="000000"/>
              <w:left w:val="nil"/>
              <w:bottom w:val="single" w:sz="4" w:space="0" w:color="000000"/>
              <w:right w:val="single" w:sz="4" w:space="0" w:color="000000"/>
            </w:tcBorders>
            <w:noWrap/>
            <w:vAlign w:val="bottom"/>
          </w:tcPr>
          <w:p w14:paraId="72BB626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364.93</w:t>
            </w:r>
          </w:p>
        </w:tc>
        <w:tc>
          <w:tcPr>
            <w:tcW w:w="0" w:type="auto"/>
            <w:tcBorders>
              <w:top w:val="single" w:sz="4" w:space="0" w:color="000000"/>
              <w:left w:val="nil"/>
              <w:bottom w:val="single" w:sz="4" w:space="0" w:color="000000"/>
              <w:right w:val="single" w:sz="4" w:space="0" w:color="000000"/>
            </w:tcBorders>
            <w:noWrap/>
            <w:vAlign w:val="bottom"/>
          </w:tcPr>
          <w:p w14:paraId="19BA51A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23.97</w:t>
            </w:r>
          </w:p>
        </w:tc>
      </w:tr>
    </w:tbl>
    <w:p w14:paraId="63290422" w14:textId="77777777" w:rsidR="00BD4A57" w:rsidRDefault="002F2A50">
      <w:pPr>
        <w:jc w:val="right"/>
        <w:rPr>
          <w:rFonts w:ascii="Times New Roman" w:hAnsi="Times New Roman"/>
          <w:b/>
          <w:bCs/>
          <w:sz w:val="24"/>
          <w:szCs w:val="24"/>
        </w:rPr>
      </w:pPr>
      <w:proofErr w:type="spellStart"/>
      <w:r>
        <w:rPr>
          <w:rFonts w:ascii="Times New Roman" w:hAnsi="Times New Roman"/>
          <w:b/>
          <w:bCs/>
          <w:sz w:val="24"/>
          <w:szCs w:val="24"/>
        </w:rPr>
        <w:t>Contd</w:t>
      </w:r>
      <w:proofErr w:type="spellEnd"/>
      <w:r>
        <w:rPr>
          <w:rFonts w:ascii="Times New Roman" w:hAnsi="Times New Roman"/>
          <w:b/>
          <w:bCs/>
          <w:sz w:val="24"/>
          <w:szCs w:val="24"/>
        </w:rPr>
        <w:t>….</w:t>
      </w:r>
    </w:p>
    <w:p w14:paraId="379081EA" w14:textId="77777777" w:rsidR="00BD4A57" w:rsidRDefault="00BD4A57">
      <w:pPr>
        <w:widowControl w:val="0"/>
        <w:tabs>
          <w:tab w:val="left" w:pos="709"/>
        </w:tabs>
        <w:spacing w:before="120" w:after="120"/>
        <w:jc w:val="both"/>
        <w:rPr>
          <w:rFonts w:ascii="Times New Roman" w:hAnsi="Times New Roman"/>
          <w:b/>
          <w:color w:val="000000"/>
          <w:sz w:val="24"/>
          <w:szCs w:val="24"/>
        </w:rPr>
      </w:pPr>
    </w:p>
    <w:p w14:paraId="3DD4C79F" w14:textId="77777777" w:rsidR="00BD4A57" w:rsidRDefault="002F2A50">
      <w:pPr>
        <w:widowControl w:val="0"/>
        <w:tabs>
          <w:tab w:val="left" w:pos="709"/>
        </w:tabs>
        <w:spacing w:before="120" w:after="120"/>
        <w:jc w:val="center"/>
      </w:pPr>
      <w:r>
        <w:rPr>
          <w:rFonts w:ascii="Times New Roman" w:hAnsi="Times New Roman"/>
          <w:b/>
          <w:color w:val="000000"/>
          <w:sz w:val="24"/>
          <w:szCs w:val="24"/>
        </w:rPr>
        <w:t xml:space="preserve">Table </w:t>
      </w:r>
      <w:proofErr w:type="gramStart"/>
      <w:r>
        <w:rPr>
          <w:rFonts w:ascii="Times New Roman" w:hAnsi="Times New Roman"/>
          <w:b/>
          <w:color w:val="000000"/>
          <w:sz w:val="24"/>
          <w:szCs w:val="24"/>
        </w:rPr>
        <w:t>2:contd</w:t>
      </w:r>
      <w:proofErr w:type="gramEnd"/>
      <w:r>
        <w:rPr>
          <w:rFonts w:ascii="Times New Roman" w:hAnsi="Times New Roman"/>
          <w:b/>
          <w:color w:val="000000"/>
          <w:sz w:val="24"/>
          <w:szCs w:val="24"/>
        </w:rPr>
        <w:t>…..</w:t>
      </w:r>
    </w:p>
    <w:tbl>
      <w:tblPr>
        <w:tblW w:w="13515" w:type="dxa"/>
        <w:tblInd w:w="93" w:type="dxa"/>
        <w:tblLook w:val="04A0" w:firstRow="1" w:lastRow="0" w:firstColumn="1" w:lastColumn="0" w:noHBand="0" w:noVBand="1"/>
      </w:tblPr>
      <w:tblGrid>
        <w:gridCol w:w="850"/>
        <w:gridCol w:w="1874"/>
        <w:gridCol w:w="863"/>
        <w:gridCol w:w="845"/>
        <w:gridCol w:w="845"/>
        <w:gridCol w:w="778"/>
        <w:gridCol w:w="734"/>
        <w:gridCol w:w="734"/>
        <w:gridCol w:w="956"/>
        <w:gridCol w:w="1068"/>
        <w:gridCol w:w="913"/>
        <w:gridCol w:w="956"/>
        <w:gridCol w:w="1074"/>
        <w:gridCol w:w="1025"/>
      </w:tblGrid>
      <w:tr w:rsidR="00BD4A57" w14:paraId="381B7C27"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center"/>
          </w:tcPr>
          <w:p w14:paraId="26FB01E5"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S.NO</w:t>
            </w:r>
          </w:p>
        </w:tc>
        <w:tc>
          <w:tcPr>
            <w:tcW w:w="1874" w:type="dxa"/>
            <w:tcBorders>
              <w:top w:val="single" w:sz="4" w:space="0" w:color="000000"/>
              <w:left w:val="nil"/>
              <w:bottom w:val="single" w:sz="4" w:space="0" w:color="000000"/>
              <w:right w:val="single" w:sz="4" w:space="0" w:color="000000"/>
            </w:tcBorders>
            <w:noWrap/>
            <w:vAlign w:val="center"/>
          </w:tcPr>
          <w:p w14:paraId="06846D96"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GENOTYPES</w:t>
            </w:r>
          </w:p>
        </w:tc>
        <w:tc>
          <w:tcPr>
            <w:tcW w:w="0" w:type="auto"/>
            <w:tcBorders>
              <w:top w:val="single" w:sz="4" w:space="0" w:color="000000"/>
              <w:left w:val="nil"/>
              <w:bottom w:val="single" w:sz="4" w:space="0" w:color="000000"/>
              <w:right w:val="single" w:sz="4" w:space="0" w:color="000000"/>
            </w:tcBorders>
            <w:noWrap/>
            <w:vAlign w:val="center"/>
          </w:tcPr>
          <w:p w14:paraId="216CBA3B"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AFW</w:t>
            </w:r>
          </w:p>
        </w:tc>
        <w:tc>
          <w:tcPr>
            <w:tcW w:w="0" w:type="auto"/>
            <w:tcBorders>
              <w:top w:val="single" w:sz="4" w:space="0" w:color="000000"/>
              <w:left w:val="nil"/>
              <w:bottom w:val="single" w:sz="4" w:space="0" w:color="000000"/>
              <w:right w:val="single" w:sz="4" w:space="0" w:color="000000"/>
            </w:tcBorders>
            <w:noWrap/>
            <w:vAlign w:val="center"/>
          </w:tcPr>
          <w:p w14:paraId="63313FC0"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FL</w:t>
            </w:r>
          </w:p>
        </w:tc>
        <w:tc>
          <w:tcPr>
            <w:tcW w:w="0" w:type="auto"/>
            <w:tcBorders>
              <w:top w:val="single" w:sz="4" w:space="0" w:color="000000"/>
              <w:left w:val="nil"/>
              <w:bottom w:val="single" w:sz="4" w:space="0" w:color="000000"/>
              <w:right w:val="single" w:sz="4" w:space="0" w:color="000000"/>
            </w:tcBorders>
            <w:noWrap/>
            <w:vAlign w:val="center"/>
          </w:tcPr>
          <w:p w14:paraId="73678C2D"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FD</w:t>
            </w:r>
          </w:p>
        </w:tc>
        <w:tc>
          <w:tcPr>
            <w:tcW w:w="0" w:type="auto"/>
            <w:tcBorders>
              <w:top w:val="single" w:sz="4" w:space="0" w:color="000000"/>
              <w:left w:val="nil"/>
              <w:bottom w:val="single" w:sz="4" w:space="0" w:color="000000"/>
              <w:right w:val="single" w:sz="4" w:space="0" w:color="000000"/>
            </w:tcBorders>
            <w:noWrap/>
            <w:vAlign w:val="center"/>
          </w:tcPr>
          <w:p w14:paraId="66799BF9"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SCL</w:t>
            </w:r>
          </w:p>
        </w:tc>
        <w:tc>
          <w:tcPr>
            <w:tcW w:w="0" w:type="auto"/>
            <w:tcBorders>
              <w:top w:val="single" w:sz="4" w:space="0" w:color="000000"/>
              <w:left w:val="nil"/>
              <w:bottom w:val="single" w:sz="4" w:space="0" w:color="000000"/>
              <w:right w:val="single" w:sz="4" w:space="0" w:color="000000"/>
            </w:tcBorders>
            <w:noWrap/>
            <w:vAlign w:val="center"/>
          </w:tcPr>
          <w:p w14:paraId="62618296"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FT</w:t>
            </w:r>
          </w:p>
        </w:tc>
        <w:tc>
          <w:tcPr>
            <w:tcW w:w="0" w:type="auto"/>
            <w:tcBorders>
              <w:top w:val="single" w:sz="4" w:space="0" w:color="000000"/>
              <w:left w:val="nil"/>
              <w:bottom w:val="single" w:sz="4" w:space="0" w:color="000000"/>
              <w:right w:val="single" w:sz="4" w:space="0" w:color="000000"/>
            </w:tcBorders>
            <w:noWrap/>
            <w:vAlign w:val="center"/>
          </w:tcPr>
          <w:p w14:paraId="51DB9A3E"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RT</w:t>
            </w:r>
          </w:p>
        </w:tc>
        <w:tc>
          <w:tcPr>
            <w:tcW w:w="0" w:type="auto"/>
            <w:tcBorders>
              <w:top w:val="single" w:sz="4" w:space="0" w:color="000000"/>
              <w:left w:val="nil"/>
              <w:bottom w:val="single" w:sz="4" w:space="0" w:color="000000"/>
              <w:right w:val="single" w:sz="4" w:space="0" w:color="000000"/>
            </w:tcBorders>
            <w:noWrap/>
            <w:vAlign w:val="center"/>
          </w:tcPr>
          <w:p w14:paraId="70B92FFC"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SCW</w:t>
            </w:r>
          </w:p>
        </w:tc>
        <w:tc>
          <w:tcPr>
            <w:tcW w:w="0" w:type="auto"/>
            <w:tcBorders>
              <w:top w:val="single" w:sz="4" w:space="0" w:color="000000"/>
              <w:left w:val="nil"/>
              <w:bottom w:val="single" w:sz="4" w:space="0" w:color="000000"/>
              <w:right w:val="single" w:sz="4" w:space="0" w:color="000000"/>
            </w:tcBorders>
            <w:noWrap/>
            <w:vAlign w:val="center"/>
          </w:tcPr>
          <w:p w14:paraId="0B72D33B"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FLW</w:t>
            </w:r>
          </w:p>
        </w:tc>
        <w:tc>
          <w:tcPr>
            <w:tcW w:w="0" w:type="auto"/>
            <w:tcBorders>
              <w:top w:val="single" w:sz="4" w:space="0" w:color="000000"/>
              <w:left w:val="nil"/>
              <w:bottom w:val="single" w:sz="4" w:space="0" w:color="000000"/>
              <w:right w:val="single" w:sz="4" w:space="0" w:color="000000"/>
            </w:tcBorders>
            <w:noWrap/>
            <w:vAlign w:val="center"/>
          </w:tcPr>
          <w:p w14:paraId="4F1E3B80"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FYPP</w:t>
            </w:r>
          </w:p>
        </w:tc>
        <w:tc>
          <w:tcPr>
            <w:tcW w:w="0" w:type="auto"/>
            <w:tcBorders>
              <w:top w:val="single" w:sz="4" w:space="0" w:color="000000"/>
              <w:left w:val="nil"/>
              <w:bottom w:val="single" w:sz="4" w:space="0" w:color="000000"/>
              <w:right w:val="single" w:sz="4" w:space="0" w:color="000000"/>
            </w:tcBorders>
            <w:noWrap/>
            <w:vAlign w:val="center"/>
          </w:tcPr>
          <w:p w14:paraId="55DD78C3"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FYPH</w:t>
            </w:r>
          </w:p>
        </w:tc>
        <w:tc>
          <w:tcPr>
            <w:tcW w:w="0" w:type="auto"/>
            <w:tcBorders>
              <w:top w:val="single" w:sz="4" w:space="0" w:color="000000"/>
              <w:left w:val="nil"/>
              <w:bottom w:val="single" w:sz="4" w:space="0" w:color="000000"/>
              <w:right w:val="single" w:sz="4" w:space="0" w:color="000000"/>
            </w:tcBorders>
            <w:noWrap/>
            <w:vAlign w:val="center"/>
          </w:tcPr>
          <w:p w14:paraId="2C6EB3D2"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NOSPF</w:t>
            </w:r>
          </w:p>
        </w:tc>
        <w:tc>
          <w:tcPr>
            <w:tcW w:w="0" w:type="auto"/>
            <w:tcBorders>
              <w:top w:val="single" w:sz="4" w:space="0" w:color="000000"/>
              <w:left w:val="nil"/>
              <w:bottom w:val="single" w:sz="4" w:space="0" w:color="000000"/>
              <w:right w:val="single" w:sz="4" w:space="0" w:color="000000"/>
            </w:tcBorders>
            <w:noWrap/>
            <w:vAlign w:val="center"/>
          </w:tcPr>
          <w:p w14:paraId="2DF5571B" w14:textId="77777777" w:rsidR="00BD4A57" w:rsidRDefault="002F2A50">
            <w:pPr>
              <w:widowControl w:val="0"/>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100SW</w:t>
            </w:r>
          </w:p>
        </w:tc>
      </w:tr>
      <w:tr w:rsidR="00BD4A57" w14:paraId="2F74F68F"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1176B9B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w:t>
            </w:r>
          </w:p>
        </w:tc>
        <w:tc>
          <w:tcPr>
            <w:tcW w:w="1874" w:type="dxa"/>
            <w:tcBorders>
              <w:top w:val="single" w:sz="4" w:space="0" w:color="000000"/>
              <w:left w:val="nil"/>
              <w:bottom w:val="single" w:sz="4" w:space="0" w:color="000000"/>
              <w:right w:val="single" w:sz="4" w:space="0" w:color="000000"/>
            </w:tcBorders>
            <w:noWrap/>
            <w:vAlign w:val="bottom"/>
          </w:tcPr>
          <w:p w14:paraId="12C04BC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SKUA-BG-25</w:t>
            </w:r>
          </w:p>
        </w:tc>
        <w:tc>
          <w:tcPr>
            <w:tcW w:w="0" w:type="auto"/>
            <w:tcBorders>
              <w:top w:val="single" w:sz="4" w:space="0" w:color="000000"/>
              <w:left w:val="nil"/>
              <w:bottom w:val="single" w:sz="4" w:space="0" w:color="000000"/>
              <w:right w:val="single" w:sz="4" w:space="0" w:color="000000"/>
            </w:tcBorders>
            <w:noWrap/>
            <w:vAlign w:val="bottom"/>
          </w:tcPr>
          <w:p w14:paraId="7627A2A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1.94</w:t>
            </w:r>
          </w:p>
        </w:tc>
        <w:tc>
          <w:tcPr>
            <w:tcW w:w="0" w:type="auto"/>
            <w:tcBorders>
              <w:top w:val="single" w:sz="4" w:space="0" w:color="000000"/>
              <w:left w:val="nil"/>
              <w:bottom w:val="single" w:sz="4" w:space="0" w:color="000000"/>
              <w:right w:val="single" w:sz="4" w:space="0" w:color="000000"/>
            </w:tcBorders>
            <w:noWrap/>
            <w:vAlign w:val="bottom"/>
          </w:tcPr>
          <w:p w14:paraId="6998A61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50.00</w:t>
            </w:r>
          </w:p>
        </w:tc>
        <w:tc>
          <w:tcPr>
            <w:tcW w:w="0" w:type="auto"/>
            <w:tcBorders>
              <w:top w:val="single" w:sz="4" w:space="0" w:color="000000"/>
              <w:left w:val="nil"/>
              <w:bottom w:val="single" w:sz="4" w:space="0" w:color="000000"/>
              <w:right w:val="single" w:sz="4" w:space="0" w:color="000000"/>
            </w:tcBorders>
            <w:noWrap/>
            <w:vAlign w:val="bottom"/>
          </w:tcPr>
          <w:p w14:paraId="2028486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5.58</w:t>
            </w:r>
          </w:p>
        </w:tc>
        <w:tc>
          <w:tcPr>
            <w:tcW w:w="0" w:type="auto"/>
            <w:tcBorders>
              <w:top w:val="single" w:sz="4" w:space="0" w:color="000000"/>
              <w:left w:val="nil"/>
              <w:bottom w:val="single" w:sz="4" w:space="0" w:color="000000"/>
              <w:right w:val="single" w:sz="4" w:space="0" w:color="000000"/>
            </w:tcBorders>
            <w:noWrap/>
            <w:vAlign w:val="bottom"/>
          </w:tcPr>
          <w:p w14:paraId="446D4F0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3.28</w:t>
            </w:r>
          </w:p>
        </w:tc>
        <w:tc>
          <w:tcPr>
            <w:tcW w:w="0" w:type="auto"/>
            <w:tcBorders>
              <w:top w:val="single" w:sz="4" w:space="0" w:color="000000"/>
              <w:left w:val="nil"/>
              <w:bottom w:val="single" w:sz="4" w:space="0" w:color="000000"/>
              <w:right w:val="single" w:sz="4" w:space="0" w:color="000000"/>
            </w:tcBorders>
            <w:noWrap/>
            <w:vAlign w:val="bottom"/>
          </w:tcPr>
          <w:p w14:paraId="307ED78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1.45</w:t>
            </w:r>
          </w:p>
        </w:tc>
        <w:tc>
          <w:tcPr>
            <w:tcW w:w="0" w:type="auto"/>
            <w:tcBorders>
              <w:top w:val="single" w:sz="4" w:space="0" w:color="000000"/>
              <w:left w:val="nil"/>
              <w:bottom w:val="single" w:sz="4" w:space="0" w:color="000000"/>
              <w:right w:val="single" w:sz="4" w:space="0" w:color="000000"/>
            </w:tcBorders>
            <w:noWrap/>
            <w:vAlign w:val="bottom"/>
          </w:tcPr>
          <w:p w14:paraId="0D1F312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3.22</w:t>
            </w:r>
          </w:p>
        </w:tc>
        <w:tc>
          <w:tcPr>
            <w:tcW w:w="0" w:type="auto"/>
            <w:tcBorders>
              <w:top w:val="single" w:sz="4" w:space="0" w:color="000000"/>
              <w:left w:val="nil"/>
              <w:bottom w:val="single" w:sz="4" w:space="0" w:color="000000"/>
              <w:right w:val="single" w:sz="4" w:space="0" w:color="000000"/>
            </w:tcBorders>
            <w:noWrap/>
            <w:vAlign w:val="bottom"/>
          </w:tcPr>
          <w:p w14:paraId="00ADA09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460.53</w:t>
            </w:r>
          </w:p>
        </w:tc>
        <w:tc>
          <w:tcPr>
            <w:tcW w:w="0" w:type="auto"/>
            <w:tcBorders>
              <w:top w:val="single" w:sz="4" w:space="0" w:color="000000"/>
              <w:left w:val="nil"/>
              <w:bottom w:val="single" w:sz="4" w:space="0" w:color="000000"/>
              <w:right w:val="single" w:sz="4" w:space="0" w:color="000000"/>
            </w:tcBorders>
            <w:noWrap/>
            <w:vAlign w:val="bottom"/>
          </w:tcPr>
          <w:p w14:paraId="1FF6077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1130.36</w:t>
            </w:r>
          </w:p>
        </w:tc>
        <w:tc>
          <w:tcPr>
            <w:tcW w:w="0" w:type="auto"/>
            <w:tcBorders>
              <w:top w:val="single" w:sz="4" w:space="0" w:color="000000"/>
              <w:left w:val="nil"/>
              <w:bottom w:val="single" w:sz="4" w:space="0" w:color="000000"/>
              <w:right w:val="single" w:sz="4" w:space="0" w:color="000000"/>
            </w:tcBorders>
            <w:noWrap/>
            <w:vAlign w:val="bottom"/>
          </w:tcPr>
          <w:p w14:paraId="3C890E7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10.49</w:t>
            </w:r>
          </w:p>
        </w:tc>
        <w:tc>
          <w:tcPr>
            <w:tcW w:w="0" w:type="auto"/>
            <w:tcBorders>
              <w:top w:val="single" w:sz="4" w:space="0" w:color="000000"/>
              <w:left w:val="nil"/>
              <w:bottom w:val="single" w:sz="4" w:space="0" w:color="000000"/>
              <w:right w:val="single" w:sz="4" w:space="0" w:color="000000"/>
            </w:tcBorders>
            <w:noWrap/>
            <w:vAlign w:val="bottom"/>
          </w:tcPr>
          <w:p w14:paraId="70FCACF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583.43</w:t>
            </w:r>
          </w:p>
        </w:tc>
        <w:tc>
          <w:tcPr>
            <w:tcW w:w="0" w:type="auto"/>
            <w:tcBorders>
              <w:top w:val="single" w:sz="4" w:space="0" w:color="000000"/>
              <w:left w:val="nil"/>
              <w:bottom w:val="single" w:sz="4" w:space="0" w:color="000000"/>
              <w:right w:val="single" w:sz="4" w:space="0" w:color="000000"/>
            </w:tcBorders>
            <w:noWrap/>
            <w:vAlign w:val="bottom"/>
          </w:tcPr>
          <w:p w14:paraId="2884EEC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442.33</w:t>
            </w:r>
          </w:p>
        </w:tc>
        <w:tc>
          <w:tcPr>
            <w:tcW w:w="0" w:type="auto"/>
            <w:tcBorders>
              <w:top w:val="single" w:sz="4" w:space="0" w:color="000000"/>
              <w:left w:val="nil"/>
              <w:bottom w:val="single" w:sz="4" w:space="0" w:color="000000"/>
              <w:right w:val="single" w:sz="4" w:space="0" w:color="000000"/>
            </w:tcBorders>
            <w:noWrap/>
            <w:vAlign w:val="bottom"/>
          </w:tcPr>
          <w:p w14:paraId="0EC8266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25.70</w:t>
            </w:r>
          </w:p>
        </w:tc>
      </w:tr>
      <w:tr w:rsidR="00BD4A57" w14:paraId="19307867"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3523A2F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26</w:t>
            </w:r>
          </w:p>
        </w:tc>
        <w:tc>
          <w:tcPr>
            <w:tcW w:w="1874" w:type="dxa"/>
            <w:tcBorders>
              <w:top w:val="single" w:sz="4" w:space="0" w:color="000000"/>
              <w:left w:val="nil"/>
              <w:bottom w:val="single" w:sz="4" w:space="0" w:color="000000"/>
              <w:right w:val="single" w:sz="4" w:space="0" w:color="000000"/>
            </w:tcBorders>
            <w:noWrap/>
            <w:vAlign w:val="bottom"/>
          </w:tcPr>
          <w:p w14:paraId="332ECCF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SKUA-BG-26</w:t>
            </w:r>
          </w:p>
        </w:tc>
        <w:tc>
          <w:tcPr>
            <w:tcW w:w="0" w:type="auto"/>
            <w:tcBorders>
              <w:top w:val="single" w:sz="4" w:space="0" w:color="000000"/>
              <w:left w:val="nil"/>
              <w:bottom w:val="single" w:sz="4" w:space="0" w:color="000000"/>
              <w:right w:val="single" w:sz="4" w:space="0" w:color="000000"/>
            </w:tcBorders>
            <w:noWrap/>
            <w:vAlign w:val="bottom"/>
          </w:tcPr>
          <w:p w14:paraId="257A22A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1.65</w:t>
            </w:r>
          </w:p>
        </w:tc>
        <w:tc>
          <w:tcPr>
            <w:tcW w:w="0" w:type="auto"/>
            <w:tcBorders>
              <w:top w:val="single" w:sz="4" w:space="0" w:color="000000"/>
              <w:left w:val="nil"/>
              <w:bottom w:val="single" w:sz="4" w:space="0" w:color="000000"/>
              <w:right w:val="single" w:sz="4" w:space="0" w:color="000000"/>
            </w:tcBorders>
            <w:noWrap/>
            <w:vAlign w:val="bottom"/>
          </w:tcPr>
          <w:p w14:paraId="598F60D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35.40</w:t>
            </w:r>
          </w:p>
        </w:tc>
        <w:tc>
          <w:tcPr>
            <w:tcW w:w="0" w:type="auto"/>
            <w:tcBorders>
              <w:top w:val="single" w:sz="4" w:space="0" w:color="000000"/>
              <w:left w:val="nil"/>
              <w:bottom w:val="single" w:sz="4" w:space="0" w:color="000000"/>
              <w:right w:val="single" w:sz="4" w:space="0" w:color="000000"/>
            </w:tcBorders>
            <w:noWrap/>
            <w:vAlign w:val="bottom"/>
          </w:tcPr>
          <w:p w14:paraId="6C82F69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7.71</w:t>
            </w:r>
          </w:p>
        </w:tc>
        <w:tc>
          <w:tcPr>
            <w:tcW w:w="0" w:type="auto"/>
            <w:tcBorders>
              <w:top w:val="single" w:sz="4" w:space="0" w:color="000000"/>
              <w:left w:val="nil"/>
              <w:bottom w:val="single" w:sz="4" w:space="0" w:color="000000"/>
              <w:right w:val="single" w:sz="4" w:space="0" w:color="000000"/>
            </w:tcBorders>
            <w:noWrap/>
            <w:vAlign w:val="bottom"/>
          </w:tcPr>
          <w:p w14:paraId="773ADA9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5.43</w:t>
            </w:r>
          </w:p>
        </w:tc>
        <w:tc>
          <w:tcPr>
            <w:tcW w:w="0" w:type="auto"/>
            <w:tcBorders>
              <w:top w:val="single" w:sz="4" w:space="0" w:color="000000"/>
              <w:left w:val="nil"/>
              <w:bottom w:val="single" w:sz="4" w:space="0" w:color="000000"/>
              <w:right w:val="single" w:sz="4" w:space="0" w:color="000000"/>
            </w:tcBorders>
            <w:noWrap/>
            <w:vAlign w:val="bottom"/>
          </w:tcPr>
          <w:p w14:paraId="27DFD31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1.74</w:t>
            </w:r>
          </w:p>
        </w:tc>
        <w:tc>
          <w:tcPr>
            <w:tcW w:w="0" w:type="auto"/>
            <w:tcBorders>
              <w:top w:val="single" w:sz="4" w:space="0" w:color="000000"/>
              <w:left w:val="nil"/>
              <w:bottom w:val="single" w:sz="4" w:space="0" w:color="000000"/>
              <w:right w:val="single" w:sz="4" w:space="0" w:color="000000"/>
            </w:tcBorders>
            <w:noWrap/>
            <w:vAlign w:val="bottom"/>
          </w:tcPr>
          <w:p w14:paraId="50B271F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2.42</w:t>
            </w:r>
          </w:p>
        </w:tc>
        <w:tc>
          <w:tcPr>
            <w:tcW w:w="0" w:type="auto"/>
            <w:tcBorders>
              <w:top w:val="single" w:sz="4" w:space="0" w:color="000000"/>
              <w:left w:val="nil"/>
              <w:bottom w:val="single" w:sz="4" w:space="0" w:color="000000"/>
              <w:right w:val="single" w:sz="4" w:space="0" w:color="000000"/>
            </w:tcBorders>
            <w:noWrap/>
            <w:vAlign w:val="bottom"/>
          </w:tcPr>
          <w:p w14:paraId="68CB3C0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400.66</w:t>
            </w:r>
          </w:p>
        </w:tc>
        <w:tc>
          <w:tcPr>
            <w:tcW w:w="0" w:type="auto"/>
            <w:tcBorders>
              <w:top w:val="single" w:sz="4" w:space="0" w:color="000000"/>
              <w:left w:val="nil"/>
              <w:bottom w:val="single" w:sz="4" w:space="0" w:color="000000"/>
              <w:right w:val="single" w:sz="4" w:space="0" w:color="000000"/>
            </w:tcBorders>
            <w:noWrap/>
            <w:vAlign w:val="bottom"/>
          </w:tcPr>
          <w:p w14:paraId="57CA482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920.18</w:t>
            </w:r>
          </w:p>
        </w:tc>
        <w:tc>
          <w:tcPr>
            <w:tcW w:w="0" w:type="auto"/>
            <w:tcBorders>
              <w:top w:val="single" w:sz="4" w:space="0" w:color="000000"/>
              <w:left w:val="nil"/>
              <w:bottom w:val="single" w:sz="4" w:space="0" w:color="000000"/>
              <w:right w:val="single" w:sz="4" w:space="0" w:color="000000"/>
            </w:tcBorders>
            <w:noWrap/>
            <w:vAlign w:val="bottom"/>
          </w:tcPr>
          <w:p w14:paraId="063E22A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10.25</w:t>
            </w:r>
          </w:p>
        </w:tc>
        <w:tc>
          <w:tcPr>
            <w:tcW w:w="0" w:type="auto"/>
            <w:tcBorders>
              <w:top w:val="single" w:sz="4" w:space="0" w:color="000000"/>
              <w:left w:val="nil"/>
              <w:bottom w:val="single" w:sz="4" w:space="0" w:color="000000"/>
              <w:right w:val="single" w:sz="4" w:space="0" w:color="000000"/>
            </w:tcBorders>
            <w:noWrap/>
            <w:vAlign w:val="bottom"/>
          </w:tcPr>
          <w:p w14:paraId="18C46CD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505.82</w:t>
            </w:r>
          </w:p>
        </w:tc>
        <w:tc>
          <w:tcPr>
            <w:tcW w:w="0" w:type="auto"/>
            <w:tcBorders>
              <w:top w:val="single" w:sz="4" w:space="0" w:color="000000"/>
              <w:left w:val="nil"/>
              <w:bottom w:val="single" w:sz="4" w:space="0" w:color="000000"/>
              <w:right w:val="single" w:sz="4" w:space="0" w:color="000000"/>
            </w:tcBorders>
            <w:noWrap/>
            <w:vAlign w:val="bottom"/>
          </w:tcPr>
          <w:p w14:paraId="429107F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311.87</w:t>
            </w:r>
          </w:p>
        </w:tc>
        <w:tc>
          <w:tcPr>
            <w:tcW w:w="0" w:type="auto"/>
            <w:tcBorders>
              <w:top w:val="single" w:sz="4" w:space="0" w:color="000000"/>
              <w:left w:val="nil"/>
              <w:bottom w:val="single" w:sz="4" w:space="0" w:color="000000"/>
              <w:right w:val="single" w:sz="4" w:space="0" w:color="000000"/>
            </w:tcBorders>
            <w:noWrap/>
            <w:vAlign w:val="bottom"/>
          </w:tcPr>
          <w:p w14:paraId="50EC6D7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22.14</w:t>
            </w:r>
          </w:p>
        </w:tc>
      </w:tr>
      <w:tr w:rsidR="00BD4A57" w14:paraId="256C650B"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7387B8C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27</w:t>
            </w:r>
          </w:p>
        </w:tc>
        <w:tc>
          <w:tcPr>
            <w:tcW w:w="1874" w:type="dxa"/>
            <w:tcBorders>
              <w:top w:val="single" w:sz="4" w:space="0" w:color="000000"/>
              <w:left w:val="nil"/>
              <w:bottom w:val="single" w:sz="4" w:space="0" w:color="000000"/>
              <w:right w:val="single" w:sz="4" w:space="0" w:color="000000"/>
            </w:tcBorders>
            <w:noWrap/>
            <w:vAlign w:val="bottom"/>
          </w:tcPr>
          <w:p w14:paraId="38C9387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SKUA-BG-27</w:t>
            </w:r>
          </w:p>
        </w:tc>
        <w:tc>
          <w:tcPr>
            <w:tcW w:w="0" w:type="auto"/>
            <w:tcBorders>
              <w:top w:val="single" w:sz="4" w:space="0" w:color="000000"/>
              <w:left w:val="nil"/>
              <w:bottom w:val="single" w:sz="4" w:space="0" w:color="000000"/>
              <w:right w:val="single" w:sz="4" w:space="0" w:color="000000"/>
            </w:tcBorders>
            <w:noWrap/>
            <w:vAlign w:val="bottom"/>
          </w:tcPr>
          <w:p w14:paraId="1A88C6E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1.35</w:t>
            </w:r>
          </w:p>
        </w:tc>
        <w:tc>
          <w:tcPr>
            <w:tcW w:w="0" w:type="auto"/>
            <w:tcBorders>
              <w:top w:val="single" w:sz="4" w:space="0" w:color="000000"/>
              <w:left w:val="nil"/>
              <w:bottom w:val="single" w:sz="4" w:space="0" w:color="000000"/>
              <w:right w:val="single" w:sz="4" w:space="0" w:color="000000"/>
            </w:tcBorders>
            <w:noWrap/>
            <w:vAlign w:val="bottom"/>
          </w:tcPr>
          <w:p w14:paraId="0C42C42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39.70</w:t>
            </w:r>
          </w:p>
        </w:tc>
        <w:tc>
          <w:tcPr>
            <w:tcW w:w="0" w:type="auto"/>
            <w:tcBorders>
              <w:top w:val="single" w:sz="4" w:space="0" w:color="000000"/>
              <w:left w:val="nil"/>
              <w:bottom w:val="single" w:sz="4" w:space="0" w:color="000000"/>
              <w:right w:val="single" w:sz="4" w:space="0" w:color="000000"/>
            </w:tcBorders>
            <w:noWrap/>
            <w:vAlign w:val="bottom"/>
          </w:tcPr>
          <w:p w14:paraId="786B4C1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6.97</w:t>
            </w:r>
          </w:p>
        </w:tc>
        <w:tc>
          <w:tcPr>
            <w:tcW w:w="0" w:type="auto"/>
            <w:tcBorders>
              <w:top w:val="single" w:sz="4" w:space="0" w:color="000000"/>
              <w:left w:val="nil"/>
              <w:bottom w:val="single" w:sz="4" w:space="0" w:color="000000"/>
              <w:right w:val="single" w:sz="4" w:space="0" w:color="000000"/>
            </w:tcBorders>
            <w:noWrap/>
            <w:vAlign w:val="bottom"/>
          </w:tcPr>
          <w:p w14:paraId="4753760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2.66</w:t>
            </w:r>
          </w:p>
        </w:tc>
        <w:tc>
          <w:tcPr>
            <w:tcW w:w="0" w:type="auto"/>
            <w:tcBorders>
              <w:top w:val="single" w:sz="4" w:space="0" w:color="000000"/>
              <w:left w:val="nil"/>
              <w:bottom w:val="single" w:sz="4" w:space="0" w:color="000000"/>
              <w:right w:val="single" w:sz="4" w:space="0" w:color="000000"/>
            </w:tcBorders>
            <w:noWrap/>
            <w:vAlign w:val="bottom"/>
          </w:tcPr>
          <w:p w14:paraId="67E4030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2.26</w:t>
            </w:r>
          </w:p>
        </w:tc>
        <w:tc>
          <w:tcPr>
            <w:tcW w:w="0" w:type="auto"/>
            <w:tcBorders>
              <w:top w:val="single" w:sz="4" w:space="0" w:color="000000"/>
              <w:left w:val="nil"/>
              <w:bottom w:val="single" w:sz="4" w:space="0" w:color="000000"/>
              <w:right w:val="single" w:sz="4" w:space="0" w:color="000000"/>
            </w:tcBorders>
            <w:noWrap/>
            <w:vAlign w:val="bottom"/>
          </w:tcPr>
          <w:p w14:paraId="3154C92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2.21</w:t>
            </w:r>
          </w:p>
        </w:tc>
        <w:tc>
          <w:tcPr>
            <w:tcW w:w="0" w:type="auto"/>
            <w:tcBorders>
              <w:top w:val="single" w:sz="4" w:space="0" w:color="000000"/>
              <w:left w:val="nil"/>
              <w:bottom w:val="single" w:sz="4" w:space="0" w:color="000000"/>
              <w:right w:val="single" w:sz="4" w:space="0" w:color="000000"/>
            </w:tcBorders>
            <w:noWrap/>
            <w:vAlign w:val="bottom"/>
          </w:tcPr>
          <w:p w14:paraId="1CB5E46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320.54</w:t>
            </w:r>
          </w:p>
        </w:tc>
        <w:tc>
          <w:tcPr>
            <w:tcW w:w="0" w:type="auto"/>
            <w:tcBorders>
              <w:top w:val="single" w:sz="4" w:space="0" w:color="000000"/>
              <w:left w:val="nil"/>
              <w:bottom w:val="single" w:sz="4" w:space="0" w:color="000000"/>
              <w:right w:val="single" w:sz="4" w:space="0" w:color="000000"/>
            </w:tcBorders>
            <w:noWrap/>
            <w:vAlign w:val="bottom"/>
          </w:tcPr>
          <w:p w14:paraId="09088B0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660.57</w:t>
            </w:r>
          </w:p>
        </w:tc>
        <w:tc>
          <w:tcPr>
            <w:tcW w:w="0" w:type="auto"/>
            <w:tcBorders>
              <w:top w:val="single" w:sz="4" w:space="0" w:color="000000"/>
              <w:left w:val="nil"/>
              <w:bottom w:val="single" w:sz="4" w:space="0" w:color="000000"/>
              <w:right w:val="single" w:sz="4" w:space="0" w:color="000000"/>
            </w:tcBorders>
            <w:noWrap/>
            <w:vAlign w:val="bottom"/>
          </w:tcPr>
          <w:p w14:paraId="27CA613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11.30</w:t>
            </w:r>
          </w:p>
        </w:tc>
        <w:tc>
          <w:tcPr>
            <w:tcW w:w="0" w:type="auto"/>
            <w:tcBorders>
              <w:top w:val="single" w:sz="4" w:space="0" w:color="000000"/>
              <w:left w:val="nil"/>
              <w:bottom w:val="single" w:sz="4" w:space="0" w:color="000000"/>
              <w:right w:val="single" w:sz="4" w:space="0" w:color="000000"/>
            </w:tcBorders>
            <w:noWrap/>
            <w:vAlign w:val="bottom"/>
          </w:tcPr>
          <w:p w14:paraId="19FF398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583.20</w:t>
            </w:r>
          </w:p>
        </w:tc>
        <w:tc>
          <w:tcPr>
            <w:tcW w:w="0" w:type="auto"/>
            <w:tcBorders>
              <w:top w:val="single" w:sz="4" w:space="0" w:color="000000"/>
              <w:left w:val="nil"/>
              <w:bottom w:val="single" w:sz="4" w:space="0" w:color="000000"/>
              <w:right w:val="single" w:sz="4" w:space="0" w:color="000000"/>
            </w:tcBorders>
            <w:noWrap/>
            <w:vAlign w:val="bottom"/>
          </w:tcPr>
          <w:p w14:paraId="6F4E56F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402.87</w:t>
            </w:r>
          </w:p>
        </w:tc>
        <w:tc>
          <w:tcPr>
            <w:tcW w:w="0" w:type="auto"/>
            <w:tcBorders>
              <w:top w:val="single" w:sz="4" w:space="0" w:color="000000"/>
              <w:left w:val="nil"/>
              <w:bottom w:val="single" w:sz="4" w:space="0" w:color="000000"/>
              <w:right w:val="single" w:sz="4" w:space="0" w:color="000000"/>
            </w:tcBorders>
            <w:noWrap/>
            <w:vAlign w:val="bottom"/>
          </w:tcPr>
          <w:p w14:paraId="2B6A3B2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25.66</w:t>
            </w:r>
          </w:p>
        </w:tc>
      </w:tr>
      <w:tr w:rsidR="00BD4A57" w14:paraId="2D401B39"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4A6D25F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28</w:t>
            </w:r>
          </w:p>
        </w:tc>
        <w:tc>
          <w:tcPr>
            <w:tcW w:w="1874" w:type="dxa"/>
            <w:tcBorders>
              <w:top w:val="single" w:sz="4" w:space="0" w:color="000000"/>
              <w:left w:val="nil"/>
              <w:bottom w:val="single" w:sz="4" w:space="0" w:color="000000"/>
              <w:right w:val="single" w:sz="4" w:space="0" w:color="000000"/>
            </w:tcBorders>
            <w:noWrap/>
            <w:vAlign w:val="bottom"/>
          </w:tcPr>
          <w:p w14:paraId="5856862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SKUA-BG-28</w:t>
            </w:r>
          </w:p>
        </w:tc>
        <w:tc>
          <w:tcPr>
            <w:tcW w:w="0" w:type="auto"/>
            <w:tcBorders>
              <w:top w:val="single" w:sz="4" w:space="0" w:color="000000"/>
              <w:left w:val="nil"/>
              <w:bottom w:val="single" w:sz="4" w:space="0" w:color="000000"/>
              <w:right w:val="single" w:sz="4" w:space="0" w:color="000000"/>
            </w:tcBorders>
            <w:noWrap/>
            <w:vAlign w:val="bottom"/>
          </w:tcPr>
          <w:p w14:paraId="0A65E8C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1.16</w:t>
            </w:r>
          </w:p>
        </w:tc>
        <w:tc>
          <w:tcPr>
            <w:tcW w:w="0" w:type="auto"/>
            <w:tcBorders>
              <w:top w:val="single" w:sz="4" w:space="0" w:color="000000"/>
              <w:left w:val="nil"/>
              <w:bottom w:val="single" w:sz="4" w:space="0" w:color="000000"/>
              <w:right w:val="single" w:sz="4" w:space="0" w:color="000000"/>
            </w:tcBorders>
            <w:noWrap/>
            <w:vAlign w:val="bottom"/>
          </w:tcPr>
          <w:p w14:paraId="029EF26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41.70</w:t>
            </w:r>
          </w:p>
        </w:tc>
        <w:tc>
          <w:tcPr>
            <w:tcW w:w="0" w:type="auto"/>
            <w:tcBorders>
              <w:top w:val="single" w:sz="4" w:space="0" w:color="000000"/>
              <w:left w:val="nil"/>
              <w:bottom w:val="single" w:sz="4" w:space="0" w:color="000000"/>
              <w:right w:val="single" w:sz="4" w:space="0" w:color="000000"/>
            </w:tcBorders>
            <w:noWrap/>
            <w:vAlign w:val="bottom"/>
          </w:tcPr>
          <w:p w14:paraId="26C54AE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5.51</w:t>
            </w:r>
          </w:p>
        </w:tc>
        <w:tc>
          <w:tcPr>
            <w:tcW w:w="0" w:type="auto"/>
            <w:tcBorders>
              <w:top w:val="single" w:sz="4" w:space="0" w:color="000000"/>
              <w:left w:val="nil"/>
              <w:bottom w:val="single" w:sz="4" w:space="0" w:color="000000"/>
              <w:right w:val="single" w:sz="4" w:space="0" w:color="000000"/>
            </w:tcBorders>
            <w:noWrap/>
            <w:vAlign w:val="bottom"/>
          </w:tcPr>
          <w:p w14:paraId="79D76DB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3.44</w:t>
            </w:r>
          </w:p>
        </w:tc>
        <w:tc>
          <w:tcPr>
            <w:tcW w:w="0" w:type="auto"/>
            <w:tcBorders>
              <w:top w:val="single" w:sz="4" w:space="0" w:color="000000"/>
              <w:left w:val="nil"/>
              <w:bottom w:val="single" w:sz="4" w:space="0" w:color="000000"/>
              <w:right w:val="single" w:sz="4" w:space="0" w:color="000000"/>
            </w:tcBorders>
            <w:noWrap/>
            <w:vAlign w:val="bottom"/>
          </w:tcPr>
          <w:p w14:paraId="5897EDC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1.45</w:t>
            </w:r>
          </w:p>
        </w:tc>
        <w:tc>
          <w:tcPr>
            <w:tcW w:w="0" w:type="auto"/>
            <w:tcBorders>
              <w:top w:val="single" w:sz="4" w:space="0" w:color="000000"/>
              <w:left w:val="nil"/>
              <w:bottom w:val="single" w:sz="4" w:space="0" w:color="000000"/>
              <w:right w:val="single" w:sz="4" w:space="0" w:color="000000"/>
            </w:tcBorders>
            <w:noWrap/>
            <w:vAlign w:val="bottom"/>
          </w:tcPr>
          <w:p w14:paraId="5788BF7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3.33</w:t>
            </w:r>
          </w:p>
        </w:tc>
        <w:tc>
          <w:tcPr>
            <w:tcW w:w="0" w:type="auto"/>
            <w:tcBorders>
              <w:top w:val="single" w:sz="4" w:space="0" w:color="000000"/>
              <w:left w:val="nil"/>
              <w:bottom w:val="single" w:sz="4" w:space="0" w:color="000000"/>
              <w:right w:val="single" w:sz="4" w:space="0" w:color="000000"/>
            </w:tcBorders>
            <w:noWrap/>
            <w:vAlign w:val="bottom"/>
          </w:tcPr>
          <w:p w14:paraId="3426BEA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400.72</w:t>
            </w:r>
          </w:p>
        </w:tc>
        <w:tc>
          <w:tcPr>
            <w:tcW w:w="0" w:type="auto"/>
            <w:tcBorders>
              <w:top w:val="single" w:sz="4" w:space="0" w:color="000000"/>
              <w:left w:val="nil"/>
              <w:bottom w:val="single" w:sz="4" w:space="0" w:color="000000"/>
              <w:right w:val="single" w:sz="4" w:space="0" w:color="000000"/>
            </w:tcBorders>
            <w:noWrap/>
            <w:vAlign w:val="bottom"/>
          </w:tcPr>
          <w:p w14:paraId="4D6C045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730.95</w:t>
            </w:r>
          </w:p>
        </w:tc>
        <w:tc>
          <w:tcPr>
            <w:tcW w:w="0" w:type="auto"/>
            <w:tcBorders>
              <w:top w:val="single" w:sz="4" w:space="0" w:color="000000"/>
              <w:left w:val="nil"/>
              <w:bottom w:val="single" w:sz="4" w:space="0" w:color="000000"/>
              <w:right w:val="single" w:sz="4" w:space="0" w:color="000000"/>
            </w:tcBorders>
            <w:noWrap/>
            <w:vAlign w:val="bottom"/>
          </w:tcPr>
          <w:p w14:paraId="43F0A13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8.76</w:t>
            </w:r>
          </w:p>
        </w:tc>
        <w:tc>
          <w:tcPr>
            <w:tcW w:w="0" w:type="auto"/>
            <w:tcBorders>
              <w:top w:val="single" w:sz="4" w:space="0" w:color="000000"/>
              <w:left w:val="nil"/>
              <w:bottom w:val="single" w:sz="4" w:space="0" w:color="000000"/>
              <w:right w:val="single" w:sz="4" w:space="0" w:color="000000"/>
            </w:tcBorders>
            <w:noWrap/>
            <w:vAlign w:val="bottom"/>
          </w:tcPr>
          <w:p w14:paraId="016528E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425.72</w:t>
            </w:r>
          </w:p>
        </w:tc>
        <w:tc>
          <w:tcPr>
            <w:tcW w:w="0" w:type="auto"/>
            <w:tcBorders>
              <w:top w:val="single" w:sz="4" w:space="0" w:color="000000"/>
              <w:left w:val="nil"/>
              <w:bottom w:val="single" w:sz="4" w:space="0" w:color="000000"/>
              <w:right w:val="single" w:sz="4" w:space="0" w:color="000000"/>
            </w:tcBorders>
            <w:noWrap/>
            <w:vAlign w:val="bottom"/>
          </w:tcPr>
          <w:p w14:paraId="20DFC83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235.47</w:t>
            </w:r>
          </w:p>
        </w:tc>
        <w:tc>
          <w:tcPr>
            <w:tcW w:w="0" w:type="auto"/>
            <w:tcBorders>
              <w:top w:val="single" w:sz="4" w:space="0" w:color="000000"/>
              <w:left w:val="nil"/>
              <w:bottom w:val="single" w:sz="4" w:space="0" w:color="000000"/>
              <w:right w:val="single" w:sz="4" w:space="0" w:color="000000"/>
            </w:tcBorders>
            <w:noWrap/>
            <w:vAlign w:val="bottom"/>
          </w:tcPr>
          <w:p w14:paraId="440FCD3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12.81</w:t>
            </w:r>
          </w:p>
        </w:tc>
      </w:tr>
      <w:tr w:rsidR="00BD4A57" w14:paraId="450DAC5B"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0F6114E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29</w:t>
            </w:r>
          </w:p>
        </w:tc>
        <w:tc>
          <w:tcPr>
            <w:tcW w:w="1874" w:type="dxa"/>
            <w:tcBorders>
              <w:top w:val="single" w:sz="4" w:space="0" w:color="000000"/>
              <w:left w:val="nil"/>
              <w:bottom w:val="single" w:sz="4" w:space="0" w:color="000000"/>
              <w:right w:val="single" w:sz="4" w:space="0" w:color="000000"/>
            </w:tcBorders>
            <w:noWrap/>
            <w:vAlign w:val="bottom"/>
          </w:tcPr>
          <w:p w14:paraId="1A6BA86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SKUA-BG-29</w:t>
            </w:r>
          </w:p>
        </w:tc>
        <w:tc>
          <w:tcPr>
            <w:tcW w:w="0" w:type="auto"/>
            <w:tcBorders>
              <w:top w:val="single" w:sz="4" w:space="0" w:color="000000"/>
              <w:left w:val="nil"/>
              <w:bottom w:val="single" w:sz="4" w:space="0" w:color="000000"/>
              <w:right w:val="single" w:sz="4" w:space="0" w:color="000000"/>
            </w:tcBorders>
            <w:noWrap/>
            <w:vAlign w:val="bottom"/>
          </w:tcPr>
          <w:p w14:paraId="2F29348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1.44</w:t>
            </w:r>
          </w:p>
        </w:tc>
        <w:tc>
          <w:tcPr>
            <w:tcW w:w="0" w:type="auto"/>
            <w:tcBorders>
              <w:top w:val="single" w:sz="4" w:space="0" w:color="000000"/>
              <w:left w:val="nil"/>
              <w:bottom w:val="single" w:sz="4" w:space="0" w:color="000000"/>
              <w:right w:val="single" w:sz="4" w:space="0" w:color="000000"/>
            </w:tcBorders>
            <w:noWrap/>
            <w:vAlign w:val="bottom"/>
          </w:tcPr>
          <w:p w14:paraId="5AD07A6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50.33</w:t>
            </w:r>
          </w:p>
        </w:tc>
        <w:tc>
          <w:tcPr>
            <w:tcW w:w="0" w:type="auto"/>
            <w:tcBorders>
              <w:top w:val="single" w:sz="4" w:space="0" w:color="000000"/>
              <w:left w:val="nil"/>
              <w:bottom w:val="single" w:sz="4" w:space="0" w:color="000000"/>
              <w:right w:val="single" w:sz="4" w:space="0" w:color="000000"/>
            </w:tcBorders>
            <w:noWrap/>
            <w:vAlign w:val="bottom"/>
          </w:tcPr>
          <w:p w14:paraId="0AF4A21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6.78</w:t>
            </w:r>
          </w:p>
        </w:tc>
        <w:tc>
          <w:tcPr>
            <w:tcW w:w="0" w:type="auto"/>
            <w:tcBorders>
              <w:top w:val="single" w:sz="4" w:space="0" w:color="000000"/>
              <w:left w:val="nil"/>
              <w:bottom w:val="single" w:sz="4" w:space="0" w:color="000000"/>
              <w:right w:val="single" w:sz="4" w:space="0" w:color="000000"/>
            </w:tcBorders>
            <w:noWrap/>
            <w:vAlign w:val="bottom"/>
          </w:tcPr>
          <w:p w14:paraId="65FA98E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3.33</w:t>
            </w:r>
          </w:p>
        </w:tc>
        <w:tc>
          <w:tcPr>
            <w:tcW w:w="0" w:type="auto"/>
            <w:tcBorders>
              <w:top w:val="single" w:sz="4" w:space="0" w:color="000000"/>
              <w:left w:val="nil"/>
              <w:bottom w:val="single" w:sz="4" w:space="0" w:color="000000"/>
              <w:right w:val="single" w:sz="4" w:space="0" w:color="000000"/>
            </w:tcBorders>
            <w:noWrap/>
            <w:vAlign w:val="bottom"/>
          </w:tcPr>
          <w:p w14:paraId="59C7D1B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1.43</w:t>
            </w:r>
          </w:p>
        </w:tc>
        <w:tc>
          <w:tcPr>
            <w:tcW w:w="0" w:type="auto"/>
            <w:tcBorders>
              <w:top w:val="single" w:sz="4" w:space="0" w:color="000000"/>
              <w:left w:val="nil"/>
              <w:bottom w:val="single" w:sz="4" w:space="0" w:color="000000"/>
              <w:right w:val="single" w:sz="4" w:space="0" w:color="000000"/>
            </w:tcBorders>
            <w:noWrap/>
            <w:vAlign w:val="bottom"/>
          </w:tcPr>
          <w:p w14:paraId="61C6565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2.51</w:t>
            </w:r>
          </w:p>
        </w:tc>
        <w:tc>
          <w:tcPr>
            <w:tcW w:w="0" w:type="auto"/>
            <w:tcBorders>
              <w:top w:val="single" w:sz="4" w:space="0" w:color="000000"/>
              <w:left w:val="nil"/>
              <w:bottom w:val="single" w:sz="4" w:space="0" w:color="000000"/>
              <w:right w:val="single" w:sz="4" w:space="0" w:color="000000"/>
            </w:tcBorders>
            <w:noWrap/>
            <w:vAlign w:val="bottom"/>
          </w:tcPr>
          <w:p w14:paraId="10EB2C2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340.65</w:t>
            </w:r>
          </w:p>
        </w:tc>
        <w:tc>
          <w:tcPr>
            <w:tcW w:w="0" w:type="auto"/>
            <w:tcBorders>
              <w:top w:val="single" w:sz="4" w:space="0" w:color="000000"/>
              <w:left w:val="nil"/>
              <w:bottom w:val="single" w:sz="4" w:space="0" w:color="000000"/>
              <w:right w:val="single" w:sz="4" w:space="0" w:color="000000"/>
            </w:tcBorders>
            <w:noWrap/>
            <w:vAlign w:val="bottom"/>
          </w:tcPr>
          <w:p w14:paraId="2909F19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682.14</w:t>
            </w:r>
          </w:p>
        </w:tc>
        <w:tc>
          <w:tcPr>
            <w:tcW w:w="0" w:type="auto"/>
            <w:tcBorders>
              <w:top w:val="single" w:sz="4" w:space="0" w:color="000000"/>
              <w:left w:val="nil"/>
              <w:bottom w:val="single" w:sz="4" w:space="0" w:color="000000"/>
              <w:right w:val="single" w:sz="4" w:space="0" w:color="000000"/>
            </w:tcBorders>
            <w:noWrap/>
            <w:vAlign w:val="bottom"/>
          </w:tcPr>
          <w:p w14:paraId="7D861FB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13.25</w:t>
            </w:r>
          </w:p>
        </w:tc>
        <w:tc>
          <w:tcPr>
            <w:tcW w:w="0" w:type="auto"/>
            <w:tcBorders>
              <w:top w:val="single" w:sz="4" w:space="0" w:color="000000"/>
              <w:left w:val="nil"/>
              <w:bottom w:val="single" w:sz="4" w:space="0" w:color="000000"/>
              <w:right w:val="single" w:sz="4" w:space="0" w:color="000000"/>
            </w:tcBorders>
            <w:noWrap/>
            <w:vAlign w:val="bottom"/>
          </w:tcPr>
          <w:p w14:paraId="1D7CBFD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654.36</w:t>
            </w:r>
          </w:p>
        </w:tc>
        <w:tc>
          <w:tcPr>
            <w:tcW w:w="0" w:type="auto"/>
            <w:tcBorders>
              <w:top w:val="single" w:sz="4" w:space="0" w:color="000000"/>
              <w:left w:val="nil"/>
              <w:bottom w:val="single" w:sz="4" w:space="0" w:color="000000"/>
              <w:right w:val="single" w:sz="4" w:space="0" w:color="000000"/>
            </w:tcBorders>
            <w:noWrap/>
            <w:vAlign w:val="bottom"/>
          </w:tcPr>
          <w:p w14:paraId="55D7C89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527.13</w:t>
            </w:r>
          </w:p>
        </w:tc>
        <w:tc>
          <w:tcPr>
            <w:tcW w:w="0" w:type="auto"/>
            <w:tcBorders>
              <w:top w:val="single" w:sz="4" w:space="0" w:color="000000"/>
              <w:left w:val="nil"/>
              <w:bottom w:val="single" w:sz="4" w:space="0" w:color="000000"/>
              <w:right w:val="single" w:sz="4" w:space="0" w:color="000000"/>
            </w:tcBorders>
            <w:noWrap/>
            <w:vAlign w:val="bottom"/>
          </w:tcPr>
          <w:p w14:paraId="5237E30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25.97</w:t>
            </w:r>
          </w:p>
        </w:tc>
      </w:tr>
      <w:tr w:rsidR="00BD4A57" w14:paraId="551C10B0"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389A01F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30</w:t>
            </w:r>
          </w:p>
        </w:tc>
        <w:tc>
          <w:tcPr>
            <w:tcW w:w="1874" w:type="dxa"/>
            <w:tcBorders>
              <w:top w:val="single" w:sz="4" w:space="0" w:color="000000"/>
              <w:left w:val="nil"/>
              <w:bottom w:val="single" w:sz="4" w:space="0" w:color="000000"/>
              <w:right w:val="single" w:sz="4" w:space="0" w:color="000000"/>
            </w:tcBorders>
            <w:noWrap/>
            <w:vAlign w:val="bottom"/>
          </w:tcPr>
          <w:p w14:paraId="074A319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SKUA-BG-30</w:t>
            </w:r>
          </w:p>
        </w:tc>
        <w:tc>
          <w:tcPr>
            <w:tcW w:w="0" w:type="auto"/>
            <w:tcBorders>
              <w:top w:val="single" w:sz="4" w:space="0" w:color="000000"/>
              <w:left w:val="nil"/>
              <w:bottom w:val="single" w:sz="4" w:space="0" w:color="000000"/>
              <w:right w:val="single" w:sz="4" w:space="0" w:color="000000"/>
            </w:tcBorders>
            <w:noWrap/>
            <w:vAlign w:val="bottom"/>
          </w:tcPr>
          <w:p w14:paraId="445CD43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1.05</w:t>
            </w:r>
          </w:p>
        </w:tc>
        <w:tc>
          <w:tcPr>
            <w:tcW w:w="0" w:type="auto"/>
            <w:tcBorders>
              <w:top w:val="single" w:sz="4" w:space="0" w:color="000000"/>
              <w:left w:val="nil"/>
              <w:bottom w:val="single" w:sz="4" w:space="0" w:color="000000"/>
              <w:right w:val="single" w:sz="4" w:space="0" w:color="000000"/>
            </w:tcBorders>
            <w:noWrap/>
            <w:vAlign w:val="bottom"/>
          </w:tcPr>
          <w:p w14:paraId="3846B0A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35.13</w:t>
            </w:r>
          </w:p>
        </w:tc>
        <w:tc>
          <w:tcPr>
            <w:tcW w:w="0" w:type="auto"/>
            <w:tcBorders>
              <w:top w:val="single" w:sz="4" w:space="0" w:color="000000"/>
              <w:left w:val="nil"/>
              <w:bottom w:val="single" w:sz="4" w:space="0" w:color="000000"/>
              <w:right w:val="single" w:sz="4" w:space="0" w:color="000000"/>
            </w:tcBorders>
            <w:noWrap/>
            <w:vAlign w:val="bottom"/>
          </w:tcPr>
          <w:p w14:paraId="0AF2D82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8.49</w:t>
            </w:r>
          </w:p>
        </w:tc>
        <w:tc>
          <w:tcPr>
            <w:tcW w:w="0" w:type="auto"/>
            <w:tcBorders>
              <w:top w:val="single" w:sz="4" w:space="0" w:color="000000"/>
              <w:left w:val="nil"/>
              <w:bottom w:val="single" w:sz="4" w:space="0" w:color="000000"/>
              <w:right w:val="single" w:sz="4" w:space="0" w:color="000000"/>
            </w:tcBorders>
            <w:noWrap/>
            <w:vAlign w:val="bottom"/>
          </w:tcPr>
          <w:p w14:paraId="2159E99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4.42</w:t>
            </w:r>
          </w:p>
        </w:tc>
        <w:tc>
          <w:tcPr>
            <w:tcW w:w="0" w:type="auto"/>
            <w:tcBorders>
              <w:top w:val="single" w:sz="4" w:space="0" w:color="000000"/>
              <w:left w:val="nil"/>
              <w:bottom w:val="single" w:sz="4" w:space="0" w:color="000000"/>
              <w:right w:val="single" w:sz="4" w:space="0" w:color="000000"/>
            </w:tcBorders>
            <w:noWrap/>
            <w:vAlign w:val="bottom"/>
          </w:tcPr>
          <w:p w14:paraId="1164096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2.33</w:t>
            </w:r>
          </w:p>
        </w:tc>
        <w:tc>
          <w:tcPr>
            <w:tcW w:w="0" w:type="auto"/>
            <w:tcBorders>
              <w:top w:val="single" w:sz="4" w:space="0" w:color="000000"/>
              <w:left w:val="nil"/>
              <w:bottom w:val="single" w:sz="4" w:space="0" w:color="000000"/>
              <w:right w:val="single" w:sz="4" w:space="0" w:color="000000"/>
            </w:tcBorders>
            <w:noWrap/>
            <w:vAlign w:val="bottom"/>
          </w:tcPr>
          <w:p w14:paraId="45C94DF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2.43</w:t>
            </w:r>
          </w:p>
        </w:tc>
        <w:tc>
          <w:tcPr>
            <w:tcW w:w="0" w:type="auto"/>
            <w:tcBorders>
              <w:top w:val="single" w:sz="4" w:space="0" w:color="000000"/>
              <w:left w:val="nil"/>
              <w:bottom w:val="single" w:sz="4" w:space="0" w:color="000000"/>
              <w:right w:val="single" w:sz="4" w:space="0" w:color="000000"/>
            </w:tcBorders>
            <w:noWrap/>
            <w:vAlign w:val="bottom"/>
          </w:tcPr>
          <w:p w14:paraId="56C0FA9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349.35</w:t>
            </w:r>
          </w:p>
        </w:tc>
        <w:tc>
          <w:tcPr>
            <w:tcW w:w="0" w:type="auto"/>
            <w:tcBorders>
              <w:top w:val="single" w:sz="4" w:space="0" w:color="000000"/>
              <w:left w:val="nil"/>
              <w:bottom w:val="single" w:sz="4" w:space="0" w:color="000000"/>
              <w:right w:val="single" w:sz="4" w:space="0" w:color="000000"/>
            </w:tcBorders>
            <w:noWrap/>
            <w:vAlign w:val="bottom"/>
          </w:tcPr>
          <w:p w14:paraId="445B128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600.65</w:t>
            </w:r>
          </w:p>
        </w:tc>
        <w:tc>
          <w:tcPr>
            <w:tcW w:w="0" w:type="auto"/>
            <w:tcBorders>
              <w:top w:val="single" w:sz="4" w:space="0" w:color="000000"/>
              <w:left w:val="nil"/>
              <w:bottom w:val="single" w:sz="4" w:space="0" w:color="000000"/>
              <w:right w:val="single" w:sz="4" w:space="0" w:color="000000"/>
            </w:tcBorders>
            <w:noWrap/>
            <w:vAlign w:val="bottom"/>
          </w:tcPr>
          <w:p w14:paraId="74E1C4E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10.68</w:t>
            </w:r>
          </w:p>
        </w:tc>
        <w:tc>
          <w:tcPr>
            <w:tcW w:w="0" w:type="auto"/>
            <w:tcBorders>
              <w:top w:val="single" w:sz="4" w:space="0" w:color="000000"/>
              <w:left w:val="nil"/>
              <w:bottom w:val="single" w:sz="4" w:space="0" w:color="000000"/>
              <w:right w:val="single" w:sz="4" w:space="0" w:color="000000"/>
            </w:tcBorders>
            <w:noWrap/>
            <w:vAlign w:val="bottom"/>
          </w:tcPr>
          <w:p w14:paraId="144C2DF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528.68</w:t>
            </w:r>
          </w:p>
        </w:tc>
        <w:tc>
          <w:tcPr>
            <w:tcW w:w="0" w:type="auto"/>
            <w:tcBorders>
              <w:top w:val="single" w:sz="4" w:space="0" w:color="000000"/>
              <w:left w:val="nil"/>
              <w:bottom w:val="single" w:sz="4" w:space="0" w:color="000000"/>
              <w:right w:val="single" w:sz="4" w:space="0" w:color="000000"/>
            </w:tcBorders>
            <w:noWrap/>
            <w:vAlign w:val="bottom"/>
          </w:tcPr>
          <w:p w14:paraId="498CE27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358.60</w:t>
            </w:r>
          </w:p>
        </w:tc>
        <w:tc>
          <w:tcPr>
            <w:tcW w:w="0" w:type="auto"/>
            <w:tcBorders>
              <w:top w:val="single" w:sz="4" w:space="0" w:color="000000"/>
              <w:left w:val="nil"/>
              <w:bottom w:val="single" w:sz="4" w:space="0" w:color="000000"/>
              <w:right w:val="single" w:sz="4" w:space="0" w:color="000000"/>
            </w:tcBorders>
            <w:noWrap/>
            <w:vAlign w:val="bottom"/>
          </w:tcPr>
          <w:p w14:paraId="3CD8680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22.89</w:t>
            </w:r>
          </w:p>
        </w:tc>
      </w:tr>
      <w:tr w:rsidR="00BD4A57" w14:paraId="26445B96"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30B90D9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31</w:t>
            </w:r>
          </w:p>
        </w:tc>
        <w:tc>
          <w:tcPr>
            <w:tcW w:w="1874" w:type="dxa"/>
            <w:tcBorders>
              <w:top w:val="single" w:sz="4" w:space="0" w:color="000000"/>
              <w:left w:val="nil"/>
              <w:bottom w:val="single" w:sz="4" w:space="0" w:color="000000"/>
              <w:right w:val="single" w:sz="4" w:space="0" w:color="000000"/>
            </w:tcBorders>
            <w:noWrap/>
            <w:vAlign w:val="bottom"/>
          </w:tcPr>
          <w:p w14:paraId="464B825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SKUA-BG-31</w:t>
            </w:r>
          </w:p>
        </w:tc>
        <w:tc>
          <w:tcPr>
            <w:tcW w:w="0" w:type="auto"/>
            <w:tcBorders>
              <w:top w:val="single" w:sz="4" w:space="0" w:color="000000"/>
              <w:left w:val="nil"/>
              <w:bottom w:val="single" w:sz="4" w:space="0" w:color="000000"/>
              <w:right w:val="single" w:sz="4" w:space="0" w:color="000000"/>
            </w:tcBorders>
            <w:noWrap/>
            <w:vAlign w:val="bottom"/>
          </w:tcPr>
          <w:p w14:paraId="59D53D8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1.49</w:t>
            </w:r>
          </w:p>
        </w:tc>
        <w:tc>
          <w:tcPr>
            <w:tcW w:w="0" w:type="auto"/>
            <w:tcBorders>
              <w:top w:val="single" w:sz="4" w:space="0" w:color="000000"/>
              <w:left w:val="nil"/>
              <w:bottom w:val="single" w:sz="4" w:space="0" w:color="000000"/>
              <w:right w:val="single" w:sz="4" w:space="0" w:color="000000"/>
            </w:tcBorders>
            <w:noWrap/>
            <w:vAlign w:val="bottom"/>
          </w:tcPr>
          <w:p w14:paraId="64A6DED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44.20</w:t>
            </w:r>
          </w:p>
        </w:tc>
        <w:tc>
          <w:tcPr>
            <w:tcW w:w="0" w:type="auto"/>
            <w:tcBorders>
              <w:top w:val="single" w:sz="4" w:space="0" w:color="000000"/>
              <w:left w:val="nil"/>
              <w:bottom w:val="single" w:sz="4" w:space="0" w:color="000000"/>
              <w:right w:val="single" w:sz="4" w:space="0" w:color="000000"/>
            </w:tcBorders>
            <w:noWrap/>
            <w:vAlign w:val="bottom"/>
          </w:tcPr>
          <w:p w14:paraId="70BF42F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7.07</w:t>
            </w:r>
          </w:p>
        </w:tc>
        <w:tc>
          <w:tcPr>
            <w:tcW w:w="0" w:type="auto"/>
            <w:tcBorders>
              <w:top w:val="single" w:sz="4" w:space="0" w:color="000000"/>
              <w:left w:val="nil"/>
              <w:bottom w:val="single" w:sz="4" w:space="0" w:color="000000"/>
              <w:right w:val="single" w:sz="4" w:space="0" w:color="000000"/>
            </w:tcBorders>
            <w:noWrap/>
            <w:vAlign w:val="bottom"/>
          </w:tcPr>
          <w:p w14:paraId="74797A7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2.77</w:t>
            </w:r>
          </w:p>
        </w:tc>
        <w:tc>
          <w:tcPr>
            <w:tcW w:w="0" w:type="auto"/>
            <w:tcBorders>
              <w:top w:val="single" w:sz="4" w:space="0" w:color="000000"/>
              <w:left w:val="nil"/>
              <w:bottom w:val="single" w:sz="4" w:space="0" w:color="000000"/>
              <w:right w:val="single" w:sz="4" w:space="0" w:color="000000"/>
            </w:tcBorders>
            <w:noWrap/>
            <w:vAlign w:val="bottom"/>
          </w:tcPr>
          <w:p w14:paraId="735BF4A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2.42</w:t>
            </w:r>
          </w:p>
        </w:tc>
        <w:tc>
          <w:tcPr>
            <w:tcW w:w="0" w:type="auto"/>
            <w:tcBorders>
              <w:top w:val="single" w:sz="4" w:space="0" w:color="000000"/>
              <w:left w:val="nil"/>
              <w:bottom w:val="single" w:sz="4" w:space="0" w:color="000000"/>
              <w:right w:val="single" w:sz="4" w:space="0" w:color="000000"/>
            </w:tcBorders>
            <w:noWrap/>
            <w:vAlign w:val="bottom"/>
          </w:tcPr>
          <w:p w14:paraId="29C4B6C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2.54</w:t>
            </w:r>
          </w:p>
        </w:tc>
        <w:tc>
          <w:tcPr>
            <w:tcW w:w="0" w:type="auto"/>
            <w:tcBorders>
              <w:top w:val="single" w:sz="4" w:space="0" w:color="000000"/>
              <w:left w:val="nil"/>
              <w:bottom w:val="single" w:sz="4" w:space="0" w:color="000000"/>
              <w:right w:val="single" w:sz="4" w:space="0" w:color="000000"/>
            </w:tcBorders>
            <w:noWrap/>
            <w:vAlign w:val="bottom"/>
          </w:tcPr>
          <w:p w14:paraId="7AA3E41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622.54</w:t>
            </w:r>
          </w:p>
        </w:tc>
        <w:tc>
          <w:tcPr>
            <w:tcW w:w="0" w:type="auto"/>
            <w:tcBorders>
              <w:top w:val="single" w:sz="4" w:space="0" w:color="000000"/>
              <w:left w:val="nil"/>
              <w:bottom w:val="single" w:sz="4" w:space="0" w:color="000000"/>
              <w:right w:val="single" w:sz="4" w:space="0" w:color="000000"/>
            </w:tcBorders>
            <w:noWrap/>
            <w:vAlign w:val="bottom"/>
          </w:tcPr>
          <w:p w14:paraId="7C72990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718.81</w:t>
            </w:r>
          </w:p>
        </w:tc>
        <w:tc>
          <w:tcPr>
            <w:tcW w:w="0" w:type="auto"/>
            <w:tcBorders>
              <w:top w:val="single" w:sz="4" w:space="0" w:color="000000"/>
              <w:left w:val="nil"/>
              <w:bottom w:val="single" w:sz="4" w:space="0" w:color="000000"/>
              <w:right w:val="single" w:sz="4" w:space="0" w:color="000000"/>
            </w:tcBorders>
            <w:noWrap/>
            <w:vAlign w:val="bottom"/>
          </w:tcPr>
          <w:p w14:paraId="53667F3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9.21</w:t>
            </w:r>
          </w:p>
        </w:tc>
        <w:tc>
          <w:tcPr>
            <w:tcW w:w="0" w:type="auto"/>
            <w:tcBorders>
              <w:top w:val="single" w:sz="4" w:space="0" w:color="000000"/>
              <w:left w:val="nil"/>
              <w:bottom w:val="single" w:sz="4" w:space="0" w:color="000000"/>
              <w:right w:val="single" w:sz="4" w:space="0" w:color="000000"/>
            </w:tcBorders>
            <w:noWrap/>
            <w:vAlign w:val="bottom"/>
          </w:tcPr>
          <w:p w14:paraId="1E2BEFD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473.57</w:t>
            </w:r>
          </w:p>
        </w:tc>
        <w:tc>
          <w:tcPr>
            <w:tcW w:w="0" w:type="auto"/>
            <w:tcBorders>
              <w:top w:val="single" w:sz="4" w:space="0" w:color="000000"/>
              <w:left w:val="nil"/>
              <w:bottom w:val="single" w:sz="4" w:space="0" w:color="000000"/>
              <w:right w:val="single" w:sz="4" w:space="0" w:color="000000"/>
            </w:tcBorders>
            <w:noWrap/>
            <w:vAlign w:val="bottom"/>
          </w:tcPr>
          <w:p w14:paraId="169D238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183.50</w:t>
            </w:r>
          </w:p>
        </w:tc>
        <w:tc>
          <w:tcPr>
            <w:tcW w:w="0" w:type="auto"/>
            <w:tcBorders>
              <w:top w:val="single" w:sz="4" w:space="0" w:color="000000"/>
              <w:left w:val="nil"/>
              <w:bottom w:val="single" w:sz="4" w:space="0" w:color="000000"/>
              <w:right w:val="single" w:sz="4" w:space="0" w:color="000000"/>
            </w:tcBorders>
            <w:noWrap/>
            <w:vAlign w:val="bottom"/>
          </w:tcPr>
          <w:p w14:paraId="25681D9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21.21</w:t>
            </w:r>
          </w:p>
        </w:tc>
      </w:tr>
      <w:tr w:rsidR="00BD4A57" w14:paraId="36533CC4"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277A5DA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w:t>
            </w:r>
          </w:p>
        </w:tc>
        <w:tc>
          <w:tcPr>
            <w:tcW w:w="1874" w:type="dxa"/>
            <w:tcBorders>
              <w:top w:val="single" w:sz="4" w:space="0" w:color="000000"/>
              <w:left w:val="nil"/>
              <w:bottom w:val="single" w:sz="4" w:space="0" w:color="000000"/>
              <w:right w:val="single" w:sz="4" w:space="0" w:color="000000"/>
            </w:tcBorders>
            <w:noWrap/>
            <w:vAlign w:val="bottom"/>
          </w:tcPr>
          <w:p w14:paraId="1C670F6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SKUA-BG-32</w:t>
            </w:r>
          </w:p>
        </w:tc>
        <w:tc>
          <w:tcPr>
            <w:tcW w:w="0" w:type="auto"/>
            <w:tcBorders>
              <w:top w:val="single" w:sz="4" w:space="0" w:color="000000"/>
              <w:left w:val="nil"/>
              <w:bottom w:val="single" w:sz="4" w:space="0" w:color="000000"/>
              <w:right w:val="single" w:sz="4" w:space="0" w:color="000000"/>
            </w:tcBorders>
            <w:noWrap/>
            <w:vAlign w:val="bottom"/>
          </w:tcPr>
          <w:p w14:paraId="38C5DBE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2.21</w:t>
            </w:r>
          </w:p>
        </w:tc>
        <w:tc>
          <w:tcPr>
            <w:tcW w:w="0" w:type="auto"/>
            <w:tcBorders>
              <w:top w:val="single" w:sz="4" w:space="0" w:color="000000"/>
              <w:left w:val="nil"/>
              <w:bottom w:val="single" w:sz="4" w:space="0" w:color="000000"/>
              <w:right w:val="single" w:sz="4" w:space="0" w:color="000000"/>
            </w:tcBorders>
            <w:noWrap/>
            <w:vAlign w:val="bottom"/>
          </w:tcPr>
          <w:p w14:paraId="1992C4D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31.10</w:t>
            </w:r>
          </w:p>
        </w:tc>
        <w:tc>
          <w:tcPr>
            <w:tcW w:w="0" w:type="auto"/>
            <w:tcBorders>
              <w:top w:val="single" w:sz="4" w:space="0" w:color="000000"/>
              <w:left w:val="nil"/>
              <w:bottom w:val="single" w:sz="4" w:space="0" w:color="000000"/>
              <w:right w:val="single" w:sz="4" w:space="0" w:color="000000"/>
            </w:tcBorders>
            <w:noWrap/>
            <w:vAlign w:val="bottom"/>
          </w:tcPr>
          <w:p w14:paraId="2E96AA0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6.55</w:t>
            </w:r>
          </w:p>
        </w:tc>
        <w:tc>
          <w:tcPr>
            <w:tcW w:w="0" w:type="auto"/>
            <w:tcBorders>
              <w:top w:val="single" w:sz="4" w:space="0" w:color="000000"/>
              <w:left w:val="nil"/>
              <w:bottom w:val="single" w:sz="4" w:space="0" w:color="000000"/>
              <w:right w:val="single" w:sz="4" w:space="0" w:color="000000"/>
            </w:tcBorders>
            <w:noWrap/>
            <w:vAlign w:val="bottom"/>
          </w:tcPr>
          <w:p w14:paraId="650679C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4.53</w:t>
            </w:r>
          </w:p>
        </w:tc>
        <w:tc>
          <w:tcPr>
            <w:tcW w:w="0" w:type="auto"/>
            <w:tcBorders>
              <w:top w:val="single" w:sz="4" w:space="0" w:color="000000"/>
              <w:left w:val="nil"/>
              <w:bottom w:val="single" w:sz="4" w:space="0" w:color="000000"/>
              <w:right w:val="single" w:sz="4" w:space="0" w:color="000000"/>
            </w:tcBorders>
            <w:noWrap/>
            <w:vAlign w:val="bottom"/>
          </w:tcPr>
          <w:p w14:paraId="447BBFC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1.33</w:t>
            </w:r>
          </w:p>
        </w:tc>
        <w:tc>
          <w:tcPr>
            <w:tcW w:w="0" w:type="auto"/>
            <w:tcBorders>
              <w:top w:val="single" w:sz="4" w:space="0" w:color="000000"/>
              <w:left w:val="nil"/>
              <w:bottom w:val="single" w:sz="4" w:space="0" w:color="000000"/>
              <w:right w:val="single" w:sz="4" w:space="0" w:color="000000"/>
            </w:tcBorders>
            <w:noWrap/>
            <w:vAlign w:val="bottom"/>
          </w:tcPr>
          <w:p w14:paraId="5A7A383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2.22</w:t>
            </w:r>
          </w:p>
        </w:tc>
        <w:tc>
          <w:tcPr>
            <w:tcW w:w="0" w:type="auto"/>
            <w:tcBorders>
              <w:top w:val="single" w:sz="4" w:space="0" w:color="000000"/>
              <w:left w:val="nil"/>
              <w:bottom w:val="single" w:sz="4" w:space="0" w:color="000000"/>
              <w:right w:val="single" w:sz="4" w:space="0" w:color="000000"/>
            </w:tcBorders>
            <w:noWrap/>
            <w:vAlign w:val="bottom"/>
          </w:tcPr>
          <w:p w14:paraId="1DCBBC4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512.10</w:t>
            </w:r>
          </w:p>
        </w:tc>
        <w:tc>
          <w:tcPr>
            <w:tcW w:w="0" w:type="auto"/>
            <w:tcBorders>
              <w:top w:val="single" w:sz="4" w:space="0" w:color="000000"/>
              <w:left w:val="nil"/>
              <w:bottom w:val="single" w:sz="4" w:space="0" w:color="000000"/>
              <w:right w:val="single" w:sz="4" w:space="0" w:color="000000"/>
            </w:tcBorders>
            <w:noWrap/>
            <w:vAlign w:val="bottom"/>
          </w:tcPr>
          <w:p w14:paraId="2C01990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1210.26</w:t>
            </w:r>
          </w:p>
        </w:tc>
        <w:tc>
          <w:tcPr>
            <w:tcW w:w="0" w:type="auto"/>
            <w:tcBorders>
              <w:top w:val="single" w:sz="4" w:space="0" w:color="000000"/>
              <w:left w:val="nil"/>
              <w:bottom w:val="single" w:sz="4" w:space="0" w:color="000000"/>
              <w:right w:val="single" w:sz="4" w:space="0" w:color="000000"/>
            </w:tcBorders>
            <w:noWrap/>
            <w:vAlign w:val="bottom"/>
          </w:tcPr>
          <w:p w14:paraId="54594B3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9.29</w:t>
            </w:r>
          </w:p>
        </w:tc>
        <w:tc>
          <w:tcPr>
            <w:tcW w:w="0" w:type="auto"/>
            <w:tcBorders>
              <w:top w:val="single" w:sz="4" w:space="0" w:color="000000"/>
              <w:left w:val="nil"/>
              <w:bottom w:val="single" w:sz="4" w:space="0" w:color="000000"/>
              <w:right w:val="single" w:sz="4" w:space="0" w:color="000000"/>
            </w:tcBorders>
            <w:noWrap/>
            <w:vAlign w:val="bottom"/>
          </w:tcPr>
          <w:p w14:paraId="00A8098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453.99</w:t>
            </w:r>
          </w:p>
        </w:tc>
        <w:tc>
          <w:tcPr>
            <w:tcW w:w="0" w:type="auto"/>
            <w:tcBorders>
              <w:top w:val="single" w:sz="4" w:space="0" w:color="000000"/>
              <w:left w:val="nil"/>
              <w:bottom w:val="single" w:sz="4" w:space="0" w:color="000000"/>
              <w:right w:val="single" w:sz="4" w:space="0" w:color="000000"/>
            </w:tcBorders>
            <w:noWrap/>
            <w:vAlign w:val="bottom"/>
          </w:tcPr>
          <w:p w14:paraId="4982338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108.27</w:t>
            </w:r>
          </w:p>
        </w:tc>
        <w:tc>
          <w:tcPr>
            <w:tcW w:w="0" w:type="auto"/>
            <w:tcBorders>
              <w:top w:val="single" w:sz="4" w:space="0" w:color="000000"/>
              <w:left w:val="nil"/>
              <w:bottom w:val="single" w:sz="4" w:space="0" w:color="000000"/>
              <w:right w:val="single" w:sz="4" w:space="0" w:color="000000"/>
            </w:tcBorders>
            <w:noWrap/>
            <w:vAlign w:val="bottom"/>
          </w:tcPr>
          <w:p w14:paraId="22FF46F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13.64</w:t>
            </w:r>
          </w:p>
        </w:tc>
      </w:tr>
      <w:tr w:rsidR="00BD4A57" w14:paraId="348CA59C"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324EF16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33</w:t>
            </w:r>
          </w:p>
        </w:tc>
        <w:tc>
          <w:tcPr>
            <w:tcW w:w="1874" w:type="dxa"/>
            <w:tcBorders>
              <w:top w:val="single" w:sz="4" w:space="0" w:color="000000"/>
              <w:left w:val="nil"/>
              <w:bottom w:val="single" w:sz="4" w:space="0" w:color="000000"/>
              <w:right w:val="single" w:sz="4" w:space="0" w:color="000000"/>
            </w:tcBorders>
            <w:noWrap/>
            <w:vAlign w:val="bottom"/>
          </w:tcPr>
          <w:p w14:paraId="19902A8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SKUA-BG-33</w:t>
            </w:r>
          </w:p>
        </w:tc>
        <w:tc>
          <w:tcPr>
            <w:tcW w:w="0" w:type="auto"/>
            <w:tcBorders>
              <w:top w:val="single" w:sz="4" w:space="0" w:color="000000"/>
              <w:left w:val="nil"/>
              <w:bottom w:val="single" w:sz="4" w:space="0" w:color="000000"/>
              <w:right w:val="single" w:sz="4" w:space="0" w:color="000000"/>
            </w:tcBorders>
            <w:noWrap/>
            <w:vAlign w:val="bottom"/>
          </w:tcPr>
          <w:p w14:paraId="4ABD422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1.30</w:t>
            </w:r>
          </w:p>
        </w:tc>
        <w:tc>
          <w:tcPr>
            <w:tcW w:w="0" w:type="auto"/>
            <w:tcBorders>
              <w:top w:val="single" w:sz="4" w:space="0" w:color="000000"/>
              <w:left w:val="nil"/>
              <w:bottom w:val="single" w:sz="4" w:space="0" w:color="000000"/>
              <w:right w:val="single" w:sz="4" w:space="0" w:color="000000"/>
            </w:tcBorders>
            <w:noWrap/>
            <w:vAlign w:val="bottom"/>
          </w:tcPr>
          <w:p w14:paraId="599FD7B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30.30</w:t>
            </w:r>
          </w:p>
        </w:tc>
        <w:tc>
          <w:tcPr>
            <w:tcW w:w="0" w:type="auto"/>
            <w:tcBorders>
              <w:top w:val="single" w:sz="4" w:space="0" w:color="000000"/>
              <w:left w:val="nil"/>
              <w:bottom w:val="single" w:sz="4" w:space="0" w:color="000000"/>
              <w:right w:val="single" w:sz="4" w:space="0" w:color="000000"/>
            </w:tcBorders>
            <w:noWrap/>
            <w:vAlign w:val="bottom"/>
          </w:tcPr>
          <w:p w14:paraId="64226F0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6.76</w:t>
            </w:r>
          </w:p>
        </w:tc>
        <w:tc>
          <w:tcPr>
            <w:tcW w:w="0" w:type="auto"/>
            <w:tcBorders>
              <w:top w:val="single" w:sz="4" w:space="0" w:color="000000"/>
              <w:left w:val="nil"/>
              <w:bottom w:val="single" w:sz="4" w:space="0" w:color="000000"/>
              <w:right w:val="single" w:sz="4" w:space="0" w:color="000000"/>
            </w:tcBorders>
            <w:noWrap/>
            <w:vAlign w:val="bottom"/>
          </w:tcPr>
          <w:p w14:paraId="18093AB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3.52</w:t>
            </w:r>
          </w:p>
        </w:tc>
        <w:tc>
          <w:tcPr>
            <w:tcW w:w="0" w:type="auto"/>
            <w:tcBorders>
              <w:top w:val="single" w:sz="4" w:space="0" w:color="000000"/>
              <w:left w:val="nil"/>
              <w:bottom w:val="single" w:sz="4" w:space="0" w:color="000000"/>
              <w:right w:val="single" w:sz="4" w:space="0" w:color="000000"/>
            </w:tcBorders>
            <w:noWrap/>
            <w:vAlign w:val="bottom"/>
          </w:tcPr>
          <w:p w14:paraId="351DCDD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1.36</w:t>
            </w:r>
          </w:p>
        </w:tc>
        <w:tc>
          <w:tcPr>
            <w:tcW w:w="0" w:type="auto"/>
            <w:tcBorders>
              <w:top w:val="single" w:sz="4" w:space="0" w:color="000000"/>
              <w:left w:val="nil"/>
              <w:bottom w:val="single" w:sz="4" w:space="0" w:color="000000"/>
              <w:right w:val="single" w:sz="4" w:space="0" w:color="000000"/>
            </w:tcBorders>
            <w:noWrap/>
            <w:vAlign w:val="bottom"/>
          </w:tcPr>
          <w:p w14:paraId="536F027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3.23</w:t>
            </w:r>
          </w:p>
        </w:tc>
        <w:tc>
          <w:tcPr>
            <w:tcW w:w="0" w:type="auto"/>
            <w:tcBorders>
              <w:top w:val="single" w:sz="4" w:space="0" w:color="000000"/>
              <w:left w:val="nil"/>
              <w:bottom w:val="single" w:sz="4" w:space="0" w:color="000000"/>
              <w:right w:val="single" w:sz="4" w:space="0" w:color="000000"/>
            </w:tcBorders>
            <w:noWrap/>
            <w:vAlign w:val="bottom"/>
          </w:tcPr>
          <w:p w14:paraId="64BE094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320.15</w:t>
            </w:r>
          </w:p>
        </w:tc>
        <w:tc>
          <w:tcPr>
            <w:tcW w:w="0" w:type="auto"/>
            <w:tcBorders>
              <w:top w:val="single" w:sz="4" w:space="0" w:color="000000"/>
              <w:left w:val="nil"/>
              <w:bottom w:val="single" w:sz="4" w:space="0" w:color="000000"/>
              <w:right w:val="single" w:sz="4" w:space="0" w:color="000000"/>
            </w:tcBorders>
            <w:noWrap/>
            <w:vAlign w:val="bottom"/>
          </w:tcPr>
          <w:p w14:paraId="69780E7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749.08</w:t>
            </w:r>
          </w:p>
        </w:tc>
        <w:tc>
          <w:tcPr>
            <w:tcW w:w="0" w:type="auto"/>
            <w:tcBorders>
              <w:top w:val="single" w:sz="4" w:space="0" w:color="000000"/>
              <w:left w:val="nil"/>
              <w:bottom w:val="single" w:sz="4" w:space="0" w:color="000000"/>
              <w:right w:val="single" w:sz="4" w:space="0" w:color="000000"/>
            </w:tcBorders>
            <w:noWrap/>
            <w:vAlign w:val="bottom"/>
          </w:tcPr>
          <w:p w14:paraId="3DD0B5B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9.69</w:t>
            </w:r>
          </w:p>
        </w:tc>
        <w:tc>
          <w:tcPr>
            <w:tcW w:w="0" w:type="auto"/>
            <w:tcBorders>
              <w:top w:val="single" w:sz="4" w:space="0" w:color="000000"/>
              <w:left w:val="nil"/>
              <w:bottom w:val="single" w:sz="4" w:space="0" w:color="000000"/>
              <w:right w:val="single" w:sz="4" w:space="0" w:color="000000"/>
            </w:tcBorders>
            <w:noWrap/>
            <w:vAlign w:val="bottom"/>
          </w:tcPr>
          <w:p w14:paraId="0AD8F5D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499.42</w:t>
            </w:r>
          </w:p>
        </w:tc>
        <w:tc>
          <w:tcPr>
            <w:tcW w:w="0" w:type="auto"/>
            <w:tcBorders>
              <w:top w:val="single" w:sz="4" w:space="0" w:color="000000"/>
              <w:left w:val="nil"/>
              <w:bottom w:val="single" w:sz="4" w:space="0" w:color="000000"/>
              <w:right w:val="single" w:sz="4" w:space="0" w:color="000000"/>
            </w:tcBorders>
            <w:noWrap/>
            <w:vAlign w:val="bottom"/>
          </w:tcPr>
          <w:p w14:paraId="405B2AD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306.53</w:t>
            </w:r>
          </w:p>
        </w:tc>
        <w:tc>
          <w:tcPr>
            <w:tcW w:w="0" w:type="auto"/>
            <w:tcBorders>
              <w:top w:val="single" w:sz="4" w:space="0" w:color="000000"/>
              <w:left w:val="nil"/>
              <w:bottom w:val="single" w:sz="4" w:space="0" w:color="000000"/>
              <w:right w:val="single" w:sz="4" w:space="0" w:color="000000"/>
            </w:tcBorders>
            <w:noWrap/>
            <w:vAlign w:val="bottom"/>
          </w:tcPr>
          <w:p w14:paraId="0486703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21.89</w:t>
            </w:r>
          </w:p>
        </w:tc>
      </w:tr>
      <w:tr w:rsidR="00BD4A57" w14:paraId="0CD70A0F"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12BA162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34</w:t>
            </w:r>
          </w:p>
        </w:tc>
        <w:tc>
          <w:tcPr>
            <w:tcW w:w="1874" w:type="dxa"/>
            <w:tcBorders>
              <w:top w:val="single" w:sz="4" w:space="0" w:color="000000"/>
              <w:left w:val="nil"/>
              <w:bottom w:val="single" w:sz="4" w:space="0" w:color="000000"/>
              <w:right w:val="single" w:sz="4" w:space="0" w:color="000000"/>
            </w:tcBorders>
            <w:noWrap/>
            <w:vAlign w:val="bottom"/>
          </w:tcPr>
          <w:p w14:paraId="07F0D72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SKUA-BG-34</w:t>
            </w:r>
          </w:p>
        </w:tc>
        <w:tc>
          <w:tcPr>
            <w:tcW w:w="0" w:type="auto"/>
            <w:tcBorders>
              <w:top w:val="single" w:sz="4" w:space="0" w:color="000000"/>
              <w:left w:val="nil"/>
              <w:bottom w:val="single" w:sz="4" w:space="0" w:color="000000"/>
              <w:right w:val="single" w:sz="4" w:space="0" w:color="000000"/>
            </w:tcBorders>
            <w:noWrap/>
            <w:vAlign w:val="bottom"/>
          </w:tcPr>
          <w:p w14:paraId="3D798AE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1.94</w:t>
            </w:r>
          </w:p>
        </w:tc>
        <w:tc>
          <w:tcPr>
            <w:tcW w:w="0" w:type="auto"/>
            <w:tcBorders>
              <w:top w:val="single" w:sz="4" w:space="0" w:color="000000"/>
              <w:left w:val="nil"/>
              <w:bottom w:val="single" w:sz="4" w:space="0" w:color="000000"/>
              <w:right w:val="single" w:sz="4" w:space="0" w:color="000000"/>
            </w:tcBorders>
            <w:noWrap/>
            <w:vAlign w:val="bottom"/>
          </w:tcPr>
          <w:p w14:paraId="7AD2235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32.90</w:t>
            </w:r>
          </w:p>
        </w:tc>
        <w:tc>
          <w:tcPr>
            <w:tcW w:w="0" w:type="auto"/>
            <w:tcBorders>
              <w:top w:val="single" w:sz="4" w:space="0" w:color="000000"/>
              <w:left w:val="nil"/>
              <w:bottom w:val="single" w:sz="4" w:space="0" w:color="000000"/>
              <w:right w:val="single" w:sz="4" w:space="0" w:color="000000"/>
            </w:tcBorders>
            <w:noWrap/>
            <w:vAlign w:val="bottom"/>
          </w:tcPr>
          <w:p w14:paraId="6AA3C57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5.63</w:t>
            </w:r>
          </w:p>
        </w:tc>
        <w:tc>
          <w:tcPr>
            <w:tcW w:w="0" w:type="auto"/>
            <w:tcBorders>
              <w:top w:val="single" w:sz="4" w:space="0" w:color="000000"/>
              <w:left w:val="nil"/>
              <w:bottom w:val="single" w:sz="4" w:space="0" w:color="000000"/>
              <w:right w:val="single" w:sz="4" w:space="0" w:color="000000"/>
            </w:tcBorders>
            <w:noWrap/>
            <w:vAlign w:val="bottom"/>
          </w:tcPr>
          <w:p w14:paraId="27DBF51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2.23</w:t>
            </w:r>
          </w:p>
        </w:tc>
        <w:tc>
          <w:tcPr>
            <w:tcW w:w="0" w:type="auto"/>
            <w:tcBorders>
              <w:top w:val="single" w:sz="4" w:space="0" w:color="000000"/>
              <w:left w:val="nil"/>
              <w:bottom w:val="single" w:sz="4" w:space="0" w:color="000000"/>
              <w:right w:val="single" w:sz="4" w:space="0" w:color="000000"/>
            </w:tcBorders>
            <w:noWrap/>
            <w:vAlign w:val="bottom"/>
          </w:tcPr>
          <w:p w14:paraId="3C568BC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1.45</w:t>
            </w:r>
          </w:p>
        </w:tc>
        <w:tc>
          <w:tcPr>
            <w:tcW w:w="0" w:type="auto"/>
            <w:tcBorders>
              <w:top w:val="single" w:sz="4" w:space="0" w:color="000000"/>
              <w:left w:val="nil"/>
              <w:bottom w:val="single" w:sz="4" w:space="0" w:color="000000"/>
              <w:right w:val="single" w:sz="4" w:space="0" w:color="000000"/>
            </w:tcBorders>
            <w:noWrap/>
            <w:vAlign w:val="bottom"/>
          </w:tcPr>
          <w:p w14:paraId="5F3C7CD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3.22</w:t>
            </w:r>
          </w:p>
        </w:tc>
        <w:tc>
          <w:tcPr>
            <w:tcW w:w="0" w:type="auto"/>
            <w:tcBorders>
              <w:top w:val="single" w:sz="4" w:space="0" w:color="000000"/>
              <w:left w:val="nil"/>
              <w:bottom w:val="single" w:sz="4" w:space="0" w:color="000000"/>
              <w:right w:val="single" w:sz="4" w:space="0" w:color="000000"/>
            </w:tcBorders>
            <w:noWrap/>
            <w:vAlign w:val="bottom"/>
          </w:tcPr>
          <w:p w14:paraId="2E8E75D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440.71</w:t>
            </w:r>
          </w:p>
        </w:tc>
        <w:tc>
          <w:tcPr>
            <w:tcW w:w="0" w:type="auto"/>
            <w:tcBorders>
              <w:top w:val="single" w:sz="4" w:space="0" w:color="000000"/>
              <w:left w:val="nil"/>
              <w:bottom w:val="single" w:sz="4" w:space="0" w:color="000000"/>
              <w:right w:val="single" w:sz="4" w:space="0" w:color="000000"/>
            </w:tcBorders>
            <w:noWrap/>
            <w:vAlign w:val="bottom"/>
          </w:tcPr>
          <w:p w14:paraId="2A4B66E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1041.51</w:t>
            </w:r>
          </w:p>
        </w:tc>
        <w:tc>
          <w:tcPr>
            <w:tcW w:w="0" w:type="auto"/>
            <w:tcBorders>
              <w:top w:val="single" w:sz="4" w:space="0" w:color="000000"/>
              <w:left w:val="nil"/>
              <w:bottom w:val="single" w:sz="4" w:space="0" w:color="000000"/>
              <w:right w:val="single" w:sz="4" w:space="0" w:color="000000"/>
            </w:tcBorders>
            <w:noWrap/>
            <w:vAlign w:val="bottom"/>
          </w:tcPr>
          <w:p w14:paraId="29B6EBA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10.14</w:t>
            </w:r>
          </w:p>
        </w:tc>
        <w:tc>
          <w:tcPr>
            <w:tcW w:w="0" w:type="auto"/>
            <w:tcBorders>
              <w:top w:val="single" w:sz="4" w:space="0" w:color="000000"/>
              <w:left w:val="nil"/>
              <w:bottom w:val="single" w:sz="4" w:space="0" w:color="000000"/>
              <w:right w:val="single" w:sz="4" w:space="0" w:color="000000"/>
            </w:tcBorders>
            <w:noWrap/>
            <w:vAlign w:val="bottom"/>
          </w:tcPr>
          <w:p w14:paraId="697A5F2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486.30</w:t>
            </w:r>
          </w:p>
        </w:tc>
        <w:tc>
          <w:tcPr>
            <w:tcW w:w="0" w:type="auto"/>
            <w:tcBorders>
              <w:top w:val="single" w:sz="4" w:space="0" w:color="000000"/>
              <w:left w:val="nil"/>
              <w:bottom w:val="single" w:sz="4" w:space="0" w:color="000000"/>
              <w:right w:val="single" w:sz="4" w:space="0" w:color="000000"/>
            </w:tcBorders>
            <w:noWrap/>
            <w:vAlign w:val="bottom"/>
          </w:tcPr>
          <w:p w14:paraId="16A1F31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182.67</w:t>
            </w:r>
          </w:p>
        </w:tc>
        <w:tc>
          <w:tcPr>
            <w:tcW w:w="0" w:type="auto"/>
            <w:tcBorders>
              <w:top w:val="single" w:sz="4" w:space="0" w:color="000000"/>
              <w:left w:val="nil"/>
              <w:bottom w:val="single" w:sz="4" w:space="0" w:color="000000"/>
              <w:right w:val="single" w:sz="4" w:space="0" w:color="000000"/>
            </w:tcBorders>
            <w:noWrap/>
            <w:vAlign w:val="bottom"/>
          </w:tcPr>
          <w:p w14:paraId="5DF7F74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17.71</w:t>
            </w:r>
          </w:p>
        </w:tc>
      </w:tr>
      <w:tr w:rsidR="00BD4A57" w14:paraId="01513B88"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30A9A70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35</w:t>
            </w:r>
          </w:p>
        </w:tc>
        <w:tc>
          <w:tcPr>
            <w:tcW w:w="1874" w:type="dxa"/>
            <w:tcBorders>
              <w:top w:val="single" w:sz="4" w:space="0" w:color="000000"/>
              <w:left w:val="nil"/>
              <w:bottom w:val="single" w:sz="4" w:space="0" w:color="000000"/>
              <w:right w:val="single" w:sz="4" w:space="0" w:color="000000"/>
            </w:tcBorders>
            <w:noWrap/>
            <w:vAlign w:val="bottom"/>
          </w:tcPr>
          <w:p w14:paraId="777ABA7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SKUA-BG-35</w:t>
            </w:r>
          </w:p>
        </w:tc>
        <w:tc>
          <w:tcPr>
            <w:tcW w:w="0" w:type="auto"/>
            <w:tcBorders>
              <w:top w:val="single" w:sz="4" w:space="0" w:color="000000"/>
              <w:left w:val="nil"/>
              <w:bottom w:val="single" w:sz="4" w:space="0" w:color="000000"/>
              <w:right w:val="single" w:sz="4" w:space="0" w:color="000000"/>
            </w:tcBorders>
            <w:noWrap/>
            <w:vAlign w:val="bottom"/>
          </w:tcPr>
          <w:p w14:paraId="3A508D7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1.44</w:t>
            </w:r>
          </w:p>
        </w:tc>
        <w:tc>
          <w:tcPr>
            <w:tcW w:w="0" w:type="auto"/>
            <w:tcBorders>
              <w:top w:val="single" w:sz="4" w:space="0" w:color="000000"/>
              <w:left w:val="nil"/>
              <w:bottom w:val="single" w:sz="4" w:space="0" w:color="000000"/>
              <w:right w:val="single" w:sz="4" w:space="0" w:color="000000"/>
            </w:tcBorders>
            <w:noWrap/>
            <w:vAlign w:val="bottom"/>
          </w:tcPr>
          <w:p w14:paraId="3F511D6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40.20</w:t>
            </w:r>
          </w:p>
        </w:tc>
        <w:tc>
          <w:tcPr>
            <w:tcW w:w="0" w:type="auto"/>
            <w:tcBorders>
              <w:top w:val="single" w:sz="4" w:space="0" w:color="000000"/>
              <w:left w:val="nil"/>
              <w:bottom w:val="single" w:sz="4" w:space="0" w:color="000000"/>
              <w:right w:val="single" w:sz="4" w:space="0" w:color="000000"/>
            </w:tcBorders>
            <w:noWrap/>
            <w:vAlign w:val="bottom"/>
          </w:tcPr>
          <w:p w14:paraId="25E0B65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5.44</w:t>
            </w:r>
          </w:p>
        </w:tc>
        <w:tc>
          <w:tcPr>
            <w:tcW w:w="0" w:type="auto"/>
            <w:tcBorders>
              <w:top w:val="single" w:sz="4" w:space="0" w:color="000000"/>
              <w:left w:val="nil"/>
              <w:bottom w:val="single" w:sz="4" w:space="0" w:color="000000"/>
              <w:right w:val="single" w:sz="4" w:space="0" w:color="000000"/>
            </w:tcBorders>
            <w:noWrap/>
            <w:vAlign w:val="bottom"/>
          </w:tcPr>
          <w:p w14:paraId="38C089A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3.34</w:t>
            </w:r>
          </w:p>
        </w:tc>
        <w:tc>
          <w:tcPr>
            <w:tcW w:w="0" w:type="auto"/>
            <w:tcBorders>
              <w:top w:val="single" w:sz="4" w:space="0" w:color="000000"/>
              <w:left w:val="nil"/>
              <w:bottom w:val="single" w:sz="4" w:space="0" w:color="000000"/>
              <w:right w:val="single" w:sz="4" w:space="0" w:color="000000"/>
            </w:tcBorders>
            <w:noWrap/>
            <w:vAlign w:val="bottom"/>
          </w:tcPr>
          <w:p w14:paraId="4D6E18F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1.42</w:t>
            </w:r>
          </w:p>
        </w:tc>
        <w:tc>
          <w:tcPr>
            <w:tcW w:w="0" w:type="auto"/>
            <w:tcBorders>
              <w:top w:val="single" w:sz="4" w:space="0" w:color="000000"/>
              <w:left w:val="nil"/>
              <w:bottom w:val="single" w:sz="4" w:space="0" w:color="000000"/>
              <w:right w:val="single" w:sz="4" w:space="0" w:color="000000"/>
            </w:tcBorders>
            <w:noWrap/>
            <w:vAlign w:val="bottom"/>
          </w:tcPr>
          <w:p w14:paraId="13C0D69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2.56</w:t>
            </w:r>
          </w:p>
        </w:tc>
        <w:tc>
          <w:tcPr>
            <w:tcW w:w="0" w:type="auto"/>
            <w:tcBorders>
              <w:top w:val="single" w:sz="4" w:space="0" w:color="000000"/>
              <w:left w:val="nil"/>
              <w:bottom w:val="single" w:sz="4" w:space="0" w:color="000000"/>
              <w:right w:val="single" w:sz="4" w:space="0" w:color="000000"/>
            </w:tcBorders>
            <w:noWrap/>
            <w:vAlign w:val="bottom"/>
          </w:tcPr>
          <w:p w14:paraId="67F5E37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309.92</w:t>
            </w:r>
          </w:p>
        </w:tc>
        <w:tc>
          <w:tcPr>
            <w:tcW w:w="0" w:type="auto"/>
            <w:tcBorders>
              <w:top w:val="single" w:sz="4" w:space="0" w:color="000000"/>
              <w:left w:val="nil"/>
              <w:bottom w:val="single" w:sz="4" w:space="0" w:color="000000"/>
              <w:right w:val="single" w:sz="4" w:space="0" w:color="000000"/>
            </w:tcBorders>
            <w:noWrap/>
            <w:vAlign w:val="bottom"/>
          </w:tcPr>
          <w:p w14:paraId="5F23CF9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789.99</w:t>
            </w:r>
          </w:p>
        </w:tc>
        <w:tc>
          <w:tcPr>
            <w:tcW w:w="0" w:type="auto"/>
            <w:tcBorders>
              <w:top w:val="single" w:sz="4" w:space="0" w:color="000000"/>
              <w:left w:val="nil"/>
              <w:bottom w:val="single" w:sz="4" w:space="0" w:color="000000"/>
              <w:right w:val="single" w:sz="4" w:space="0" w:color="000000"/>
            </w:tcBorders>
            <w:noWrap/>
            <w:vAlign w:val="bottom"/>
          </w:tcPr>
          <w:p w14:paraId="7BE0277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14.52</w:t>
            </w:r>
          </w:p>
        </w:tc>
        <w:tc>
          <w:tcPr>
            <w:tcW w:w="0" w:type="auto"/>
            <w:tcBorders>
              <w:top w:val="single" w:sz="4" w:space="0" w:color="000000"/>
              <w:left w:val="nil"/>
              <w:bottom w:val="single" w:sz="4" w:space="0" w:color="000000"/>
              <w:right w:val="single" w:sz="4" w:space="0" w:color="000000"/>
            </w:tcBorders>
            <w:noWrap/>
            <w:vAlign w:val="bottom"/>
          </w:tcPr>
          <w:p w14:paraId="6156652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714.58</w:t>
            </w:r>
          </w:p>
        </w:tc>
        <w:tc>
          <w:tcPr>
            <w:tcW w:w="0" w:type="auto"/>
            <w:tcBorders>
              <w:top w:val="single" w:sz="4" w:space="0" w:color="000000"/>
              <w:left w:val="nil"/>
              <w:bottom w:val="single" w:sz="4" w:space="0" w:color="000000"/>
              <w:right w:val="single" w:sz="4" w:space="0" w:color="000000"/>
            </w:tcBorders>
            <w:noWrap/>
            <w:vAlign w:val="bottom"/>
          </w:tcPr>
          <w:p w14:paraId="4A74800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544.27</w:t>
            </w:r>
          </w:p>
        </w:tc>
        <w:tc>
          <w:tcPr>
            <w:tcW w:w="0" w:type="auto"/>
            <w:tcBorders>
              <w:top w:val="single" w:sz="4" w:space="0" w:color="000000"/>
              <w:left w:val="nil"/>
              <w:bottom w:val="single" w:sz="4" w:space="0" w:color="000000"/>
              <w:right w:val="single" w:sz="4" w:space="0" w:color="000000"/>
            </w:tcBorders>
            <w:noWrap/>
            <w:vAlign w:val="bottom"/>
          </w:tcPr>
          <w:p w14:paraId="7260A97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26.66</w:t>
            </w:r>
          </w:p>
        </w:tc>
      </w:tr>
      <w:tr w:rsidR="00BD4A57" w14:paraId="46385F6D"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24657E0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36</w:t>
            </w:r>
          </w:p>
        </w:tc>
        <w:tc>
          <w:tcPr>
            <w:tcW w:w="1874" w:type="dxa"/>
            <w:tcBorders>
              <w:top w:val="single" w:sz="4" w:space="0" w:color="000000"/>
              <w:left w:val="nil"/>
              <w:bottom w:val="single" w:sz="4" w:space="0" w:color="000000"/>
              <w:right w:val="single" w:sz="4" w:space="0" w:color="000000"/>
            </w:tcBorders>
            <w:noWrap/>
            <w:vAlign w:val="bottom"/>
          </w:tcPr>
          <w:p w14:paraId="64A110D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SKUA-BG-36</w:t>
            </w:r>
          </w:p>
        </w:tc>
        <w:tc>
          <w:tcPr>
            <w:tcW w:w="0" w:type="auto"/>
            <w:tcBorders>
              <w:top w:val="single" w:sz="4" w:space="0" w:color="000000"/>
              <w:left w:val="nil"/>
              <w:bottom w:val="single" w:sz="4" w:space="0" w:color="000000"/>
              <w:right w:val="single" w:sz="4" w:space="0" w:color="000000"/>
            </w:tcBorders>
            <w:noWrap/>
            <w:vAlign w:val="bottom"/>
          </w:tcPr>
          <w:p w14:paraId="1210BB5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0.91</w:t>
            </w:r>
          </w:p>
        </w:tc>
        <w:tc>
          <w:tcPr>
            <w:tcW w:w="0" w:type="auto"/>
            <w:tcBorders>
              <w:top w:val="single" w:sz="4" w:space="0" w:color="000000"/>
              <w:left w:val="nil"/>
              <w:bottom w:val="single" w:sz="4" w:space="0" w:color="000000"/>
              <w:right w:val="single" w:sz="4" w:space="0" w:color="000000"/>
            </w:tcBorders>
            <w:noWrap/>
            <w:vAlign w:val="bottom"/>
          </w:tcPr>
          <w:p w14:paraId="26F02B6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34.70</w:t>
            </w:r>
          </w:p>
        </w:tc>
        <w:tc>
          <w:tcPr>
            <w:tcW w:w="0" w:type="auto"/>
            <w:tcBorders>
              <w:top w:val="single" w:sz="4" w:space="0" w:color="000000"/>
              <w:left w:val="nil"/>
              <w:bottom w:val="single" w:sz="4" w:space="0" w:color="000000"/>
              <w:right w:val="single" w:sz="4" w:space="0" w:color="000000"/>
            </w:tcBorders>
            <w:noWrap/>
            <w:vAlign w:val="bottom"/>
          </w:tcPr>
          <w:p w14:paraId="66BD379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5.60</w:t>
            </w:r>
          </w:p>
        </w:tc>
        <w:tc>
          <w:tcPr>
            <w:tcW w:w="0" w:type="auto"/>
            <w:tcBorders>
              <w:top w:val="single" w:sz="4" w:space="0" w:color="000000"/>
              <w:left w:val="nil"/>
              <w:bottom w:val="single" w:sz="4" w:space="0" w:color="000000"/>
              <w:right w:val="single" w:sz="4" w:space="0" w:color="000000"/>
            </w:tcBorders>
            <w:noWrap/>
            <w:vAlign w:val="bottom"/>
          </w:tcPr>
          <w:p w14:paraId="0409EE9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3.43</w:t>
            </w:r>
          </w:p>
        </w:tc>
        <w:tc>
          <w:tcPr>
            <w:tcW w:w="0" w:type="auto"/>
            <w:tcBorders>
              <w:top w:val="single" w:sz="4" w:space="0" w:color="000000"/>
              <w:left w:val="nil"/>
              <w:bottom w:val="single" w:sz="4" w:space="0" w:color="000000"/>
              <w:right w:val="single" w:sz="4" w:space="0" w:color="000000"/>
            </w:tcBorders>
            <w:noWrap/>
            <w:vAlign w:val="bottom"/>
          </w:tcPr>
          <w:p w14:paraId="0C13488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1.23</w:t>
            </w:r>
          </w:p>
        </w:tc>
        <w:tc>
          <w:tcPr>
            <w:tcW w:w="0" w:type="auto"/>
            <w:tcBorders>
              <w:top w:val="single" w:sz="4" w:space="0" w:color="000000"/>
              <w:left w:val="nil"/>
              <w:bottom w:val="single" w:sz="4" w:space="0" w:color="000000"/>
              <w:right w:val="single" w:sz="4" w:space="0" w:color="000000"/>
            </w:tcBorders>
            <w:noWrap/>
            <w:vAlign w:val="bottom"/>
          </w:tcPr>
          <w:p w14:paraId="5AD196C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2.42</w:t>
            </w:r>
          </w:p>
        </w:tc>
        <w:tc>
          <w:tcPr>
            <w:tcW w:w="0" w:type="auto"/>
            <w:tcBorders>
              <w:top w:val="single" w:sz="4" w:space="0" w:color="000000"/>
              <w:left w:val="nil"/>
              <w:bottom w:val="single" w:sz="4" w:space="0" w:color="000000"/>
              <w:right w:val="single" w:sz="4" w:space="0" w:color="000000"/>
            </w:tcBorders>
            <w:noWrap/>
            <w:vAlign w:val="bottom"/>
          </w:tcPr>
          <w:p w14:paraId="3591BA7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200.59</w:t>
            </w:r>
          </w:p>
        </w:tc>
        <w:tc>
          <w:tcPr>
            <w:tcW w:w="0" w:type="auto"/>
            <w:tcBorders>
              <w:top w:val="single" w:sz="4" w:space="0" w:color="000000"/>
              <w:left w:val="nil"/>
              <w:bottom w:val="single" w:sz="4" w:space="0" w:color="000000"/>
              <w:right w:val="single" w:sz="4" w:space="0" w:color="000000"/>
            </w:tcBorders>
            <w:noWrap/>
            <w:vAlign w:val="bottom"/>
          </w:tcPr>
          <w:p w14:paraId="32AC2CB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509.75</w:t>
            </w:r>
          </w:p>
        </w:tc>
        <w:tc>
          <w:tcPr>
            <w:tcW w:w="0" w:type="auto"/>
            <w:tcBorders>
              <w:top w:val="single" w:sz="4" w:space="0" w:color="000000"/>
              <w:left w:val="nil"/>
              <w:bottom w:val="single" w:sz="4" w:space="0" w:color="000000"/>
              <w:right w:val="single" w:sz="4" w:space="0" w:color="000000"/>
            </w:tcBorders>
            <w:noWrap/>
            <w:vAlign w:val="bottom"/>
          </w:tcPr>
          <w:p w14:paraId="123C6A7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4.24</w:t>
            </w:r>
          </w:p>
        </w:tc>
        <w:tc>
          <w:tcPr>
            <w:tcW w:w="0" w:type="auto"/>
            <w:tcBorders>
              <w:top w:val="single" w:sz="4" w:space="0" w:color="000000"/>
              <w:left w:val="nil"/>
              <w:bottom w:val="single" w:sz="4" w:space="0" w:color="000000"/>
              <w:right w:val="single" w:sz="4" w:space="0" w:color="000000"/>
            </w:tcBorders>
            <w:noWrap/>
            <w:vAlign w:val="bottom"/>
          </w:tcPr>
          <w:p w14:paraId="32CDD02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237.20</w:t>
            </w:r>
          </w:p>
        </w:tc>
        <w:tc>
          <w:tcPr>
            <w:tcW w:w="0" w:type="auto"/>
            <w:tcBorders>
              <w:top w:val="single" w:sz="4" w:space="0" w:color="000000"/>
              <w:left w:val="nil"/>
              <w:bottom w:val="single" w:sz="4" w:space="0" w:color="000000"/>
              <w:right w:val="single" w:sz="4" w:space="0" w:color="000000"/>
            </w:tcBorders>
            <w:noWrap/>
            <w:vAlign w:val="bottom"/>
          </w:tcPr>
          <w:p w14:paraId="1CB6DEA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136.60</w:t>
            </w:r>
          </w:p>
        </w:tc>
        <w:tc>
          <w:tcPr>
            <w:tcW w:w="0" w:type="auto"/>
            <w:tcBorders>
              <w:top w:val="single" w:sz="4" w:space="0" w:color="000000"/>
              <w:left w:val="nil"/>
              <w:bottom w:val="single" w:sz="4" w:space="0" w:color="000000"/>
              <w:right w:val="single" w:sz="4" w:space="0" w:color="000000"/>
            </w:tcBorders>
            <w:noWrap/>
            <w:vAlign w:val="bottom"/>
          </w:tcPr>
          <w:p w14:paraId="2E8883E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19.91</w:t>
            </w:r>
          </w:p>
        </w:tc>
      </w:tr>
      <w:tr w:rsidR="00BD4A57" w14:paraId="7D2FA3D1"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7BB1A8C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37</w:t>
            </w:r>
          </w:p>
        </w:tc>
        <w:tc>
          <w:tcPr>
            <w:tcW w:w="1874" w:type="dxa"/>
            <w:tcBorders>
              <w:top w:val="single" w:sz="4" w:space="0" w:color="000000"/>
              <w:left w:val="nil"/>
              <w:bottom w:val="single" w:sz="4" w:space="0" w:color="000000"/>
              <w:right w:val="single" w:sz="4" w:space="0" w:color="000000"/>
            </w:tcBorders>
            <w:noWrap/>
            <w:vAlign w:val="bottom"/>
          </w:tcPr>
          <w:p w14:paraId="69A4750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SKUA-BG-37</w:t>
            </w:r>
          </w:p>
        </w:tc>
        <w:tc>
          <w:tcPr>
            <w:tcW w:w="0" w:type="auto"/>
            <w:tcBorders>
              <w:top w:val="single" w:sz="4" w:space="0" w:color="000000"/>
              <w:left w:val="nil"/>
              <w:bottom w:val="single" w:sz="4" w:space="0" w:color="000000"/>
              <w:right w:val="single" w:sz="4" w:space="0" w:color="000000"/>
            </w:tcBorders>
            <w:noWrap/>
            <w:vAlign w:val="bottom"/>
          </w:tcPr>
          <w:p w14:paraId="652AFAF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1.42</w:t>
            </w:r>
          </w:p>
        </w:tc>
        <w:tc>
          <w:tcPr>
            <w:tcW w:w="0" w:type="auto"/>
            <w:tcBorders>
              <w:top w:val="single" w:sz="4" w:space="0" w:color="000000"/>
              <w:left w:val="nil"/>
              <w:bottom w:val="single" w:sz="4" w:space="0" w:color="000000"/>
              <w:right w:val="single" w:sz="4" w:space="0" w:color="000000"/>
            </w:tcBorders>
            <w:noWrap/>
            <w:vAlign w:val="bottom"/>
          </w:tcPr>
          <w:p w14:paraId="3CEBAD8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51.95</w:t>
            </w:r>
          </w:p>
        </w:tc>
        <w:tc>
          <w:tcPr>
            <w:tcW w:w="0" w:type="auto"/>
            <w:tcBorders>
              <w:top w:val="single" w:sz="4" w:space="0" w:color="000000"/>
              <w:left w:val="nil"/>
              <w:bottom w:val="single" w:sz="4" w:space="0" w:color="000000"/>
              <w:right w:val="single" w:sz="4" w:space="0" w:color="000000"/>
            </w:tcBorders>
            <w:noWrap/>
            <w:vAlign w:val="bottom"/>
          </w:tcPr>
          <w:p w14:paraId="386BEF6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12.04</w:t>
            </w:r>
          </w:p>
        </w:tc>
        <w:tc>
          <w:tcPr>
            <w:tcW w:w="0" w:type="auto"/>
            <w:tcBorders>
              <w:top w:val="single" w:sz="4" w:space="0" w:color="000000"/>
              <w:left w:val="nil"/>
              <w:bottom w:val="single" w:sz="4" w:space="0" w:color="000000"/>
              <w:right w:val="single" w:sz="4" w:space="0" w:color="000000"/>
            </w:tcBorders>
            <w:noWrap/>
            <w:vAlign w:val="bottom"/>
          </w:tcPr>
          <w:p w14:paraId="1FCCFFF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7.74</w:t>
            </w:r>
          </w:p>
        </w:tc>
        <w:tc>
          <w:tcPr>
            <w:tcW w:w="0" w:type="auto"/>
            <w:tcBorders>
              <w:top w:val="single" w:sz="4" w:space="0" w:color="000000"/>
              <w:left w:val="nil"/>
              <w:bottom w:val="single" w:sz="4" w:space="0" w:color="000000"/>
              <w:right w:val="single" w:sz="4" w:space="0" w:color="000000"/>
            </w:tcBorders>
            <w:noWrap/>
            <w:vAlign w:val="bottom"/>
          </w:tcPr>
          <w:p w14:paraId="168478A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2.43</w:t>
            </w:r>
          </w:p>
        </w:tc>
        <w:tc>
          <w:tcPr>
            <w:tcW w:w="0" w:type="auto"/>
            <w:tcBorders>
              <w:top w:val="single" w:sz="4" w:space="0" w:color="000000"/>
              <w:left w:val="nil"/>
              <w:bottom w:val="single" w:sz="4" w:space="0" w:color="000000"/>
              <w:right w:val="single" w:sz="4" w:space="0" w:color="000000"/>
            </w:tcBorders>
            <w:noWrap/>
            <w:vAlign w:val="bottom"/>
          </w:tcPr>
          <w:p w14:paraId="7314806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3.22</w:t>
            </w:r>
          </w:p>
        </w:tc>
        <w:tc>
          <w:tcPr>
            <w:tcW w:w="0" w:type="auto"/>
            <w:tcBorders>
              <w:top w:val="single" w:sz="4" w:space="0" w:color="000000"/>
              <w:left w:val="nil"/>
              <w:bottom w:val="single" w:sz="4" w:space="0" w:color="000000"/>
              <w:right w:val="single" w:sz="4" w:space="0" w:color="000000"/>
            </w:tcBorders>
            <w:noWrap/>
            <w:vAlign w:val="bottom"/>
          </w:tcPr>
          <w:p w14:paraId="748F711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425.47</w:t>
            </w:r>
          </w:p>
        </w:tc>
        <w:tc>
          <w:tcPr>
            <w:tcW w:w="0" w:type="auto"/>
            <w:tcBorders>
              <w:top w:val="single" w:sz="4" w:space="0" w:color="000000"/>
              <w:left w:val="nil"/>
              <w:bottom w:val="single" w:sz="4" w:space="0" w:color="000000"/>
              <w:right w:val="single" w:sz="4" w:space="0" w:color="000000"/>
            </w:tcBorders>
            <w:noWrap/>
            <w:vAlign w:val="bottom"/>
          </w:tcPr>
          <w:p w14:paraId="3DF2990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781.89</w:t>
            </w:r>
          </w:p>
        </w:tc>
        <w:tc>
          <w:tcPr>
            <w:tcW w:w="0" w:type="auto"/>
            <w:tcBorders>
              <w:top w:val="single" w:sz="4" w:space="0" w:color="000000"/>
              <w:left w:val="nil"/>
              <w:bottom w:val="single" w:sz="4" w:space="0" w:color="000000"/>
              <w:right w:val="single" w:sz="4" w:space="0" w:color="000000"/>
            </w:tcBorders>
            <w:noWrap/>
            <w:vAlign w:val="bottom"/>
          </w:tcPr>
          <w:p w14:paraId="1EE5B6B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9.39</w:t>
            </w:r>
          </w:p>
        </w:tc>
        <w:tc>
          <w:tcPr>
            <w:tcW w:w="0" w:type="auto"/>
            <w:tcBorders>
              <w:top w:val="single" w:sz="4" w:space="0" w:color="000000"/>
              <w:left w:val="nil"/>
              <w:bottom w:val="single" w:sz="4" w:space="0" w:color="000000"/>
              <w:right w:val="single" w:sz="4" w:space="0" w:color="000000"/>
            </w:tcBorders>
            <w:noWrap/>
            <w:vAlign w:val="bottom"/>
          </w:tcPr>
          <w:p w14:paraId="6D9FC9D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463.87</w:t>
            </w:r>
          </w:p>
        </w:tc>
        <w:tc>
          <w:tcPr>
            <w:tcW w:w="0" w:type="auto"/>
            <w:tcBorders>
              <w:top w:val="single" w:sz="4" w:space="0" w:color="000000"/>
              <w:left w:val="nil"/>
              <w:bottom w:val="single" w:sz="4" w:space="0" w:color="000000"/>
              <w:right w:val="single" w:sz="4" w:space="0" w:color="000000"/>
            </w:tcBorders>
            <w:noWrap/>
            <w:vAlign w:val="bottom"/>
          </w:tcPr>
          <w:p w14:paraId="260F603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191.00</w:t>
            </w:r>
          </w:p>
        </w:tc>
        <w:tc>
          <w:tcPr>
            <w:tcW w:w="0" w:type="auto"/>
            <w:tcBorders>
              <w:top w:val="single" w:sz="4" w:space="0" w:color="000000"/>
              <w:left w:val="nil"/>
              <w:bottom w:val="single" w:sz="4" w:space="0" w:color="000000"/>
              <w:right w:val="single" w:sz="4" w:space="0" w:color="000000"/>
            </w:tcBorders>
            <w:noWrap/>
            <w:vAlign w:val="bottom"/>
          </w:tcPr>
          <w:p w14:paraId="36EB552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19.91</w:t>
            </w:r>
          </w:p>
        </w:tc>
      </w:tr>
      <w:tr w:rsidR="00BD4A57" w14:paraId="703F5E4B"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27AC8E8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38</w:t>
            </w:r>
          </w:p>
        </w:tc>
        <w:tc>
          <w:tcPr>
            <w:tcW w:w="1874" w:type="dxa"/>
            <w:tcBorders>
              <w:top w:val="single" w:sz="4" w:space="0" w:color="000000"/>
              <w:left w:val="nil"/>
              <w:bottom w:val="single" w:sz="4" w:space="0" w:color="000000"/>
              <w:right w:val="single" w:sz="4" w:space="0" w:color="000000"/>
            </w:tcBorders>
            <w:noWrap/>
            <w:vAlign w:val="bottom"/>
          </w:tcPr>
          <w:p w14:paraId="21E47F6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SKUA-BG-38</w:t>
            </w:r>
          </w:p>
        </w:tc>
        <w:tc>
          <w:tcPr>
            <w:tcW w:w="0" w:type="auto"/>
            <w:tcBorders>
              <w:top w:val="single" w:sz="4" w:space="0" w:color="000000"/>
              <w:left w:val="nil"/>
              <w:bottom w:val="single" w:sz="4" w:space="0" w:color="000000"/>
              <w:right w:val="single" w:sz="4" w:space="0" w:color="000000"/>
            </w:tcBorders>
            <w:noWrap/>
            <w:vAlign w:val="bottom"/>
          </w:tcPr>
          <w:p w14:paraId="55F93CC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1.65</w:t>
            </w:r>
          </w:p>
        </w:tc>
        <w:tc>
          <w:tcPr>
            <w:tcW w:w="0" w:type="auto"/>
            <w:tcBorders>
              <w:top w:val="single" w:sz="4" w:space="0" w:color="000000"/>
              <w:left w:val="nil"/>
              <w:bottom w:val="single" w:sz="4" w:space="0" w:color="000000"/>
              <w:right w:val="single" w:sz="4" w:space="0" w:color="000000"/>
            </w:tcBorders>
            <w:noWrap/>
            <w:vAlign w:val="bottom"/>
          </w:tcPr>
          <w:p w14:paraId="559DA9B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41.00</w:t>
            </w:r>
          </w:p>
        </w:tc>
        <w:tc>
          <w:tcPr>
            <w:tcW w:w="0" w:type="auto"/>
            <w:tcBorders>
              <w:top w:val="single" w:sz="4" w:space="0" w:color="000000"/>
              <w:left w:val="nil"/>
              <w:bottom w:val="single" w:sz="4" w:space="0" w:color="000000"/>
              <w:right w:val="single" w:sz="4" w:space="0" w:color="000000"/>
            </w:tcBorders>
            <w:noWrap/>
            <w:vAlign w:val="bottom"/>
          </w:tcPr>
          <w:p w14:paraId="1C856C6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6.50</w:t>
            </w:r>
          </w:p>
        </w:tc>
        <w:tc>
          <w:tcPr>
            <w:tcW w:w="0" w:type="auto"/>
            <w:tcBorders>
              <w:top w:val="single" w:sz="4" w:space="0" w:color="000000"/>
              <w:left w:val="nil"/>
              <w:bottom w:val="single" w:sz="4" w:space="0" w:color="000000"/>
              <w:right w:val="single" w:sz="4" w:space="0" w:color="000000"/>
            </w:tcBorders>
            <w:noWrap/>
            <w:vAlign w:val="bottom"/>
          </w:tcPr>
          <w:p w14:paraId="459CCD3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4.34</w:t>
            </w:r>
          </w:p>
        </w:tc>
        <w:tc>
          <w:tcPr>
            <w:tcW w:w="0" w:type="auto"/>
            <w:tcBorders>
              <w:top w:val="single" w:sz="4" w:space="0" w:color="000000"/>
              <w:left w:val="nil"/>
              <w:bottom w:val="single" w:sz="4" w:space="0" w:color="000000"/>
              <w:right w:val="single" w:sz="4" w:space="0" w:color="000000"/>
            </w:tcBorders>
            <w:noWrap/>
            <w:vAlign w:val="bottom"/>
          </w:tcPr>
          <w:p w14:paraId="2B788A7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1.54</w:t>
            </w:r>
          </w:p>
        </w:tc>
        <w:tc>
          <w:tcPr>
            <w:tcW w:w="0" w:type="auto"/>
            <w:tcBorders>
              <w:top w:val="single" w:sz="4" w:space="0" w:color="000000"/>
              <w:left w:val="nil"/>
              <w:bottom w:val="single" w:sz="4" w:space="0" w:color="000000"/>
              <w:right w:val="single" w:sz="4" w:space="0" w:color="000000"/>
            </w:tcBorders>
            <w:noWrap/>
            <w:vAlign w:val="bottom"/>
          </w:tcPr>
          <w:p w14:paraId="4A65FEB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2.56</w:t>
            </w:r>
          </w:p>
        </w:tc>
        <w:tc>
          <w:tcPr>
            <w:tcW w:w="0" w:type="auto"/>
            <w:tcBorders>
              <w:top w:val="single" w:sz="4" w:space="0" w:color="000000"/>
              <w:left w:val="nil"/>
              <w:bottom w:val="single" w:sz="4" w:space="0" w:color="000000"/>
              <w:right w:val="single" w:sz="4" w:space="0" w:color="000000"/>
            </w:tcBorders>
            <w:noWrap/>
            <w:vAlign w:val="bottom"/>
          </w:tcPr>
          <w:p w14:paraId="45EA288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400.19</w:t>
            </w:r>
          </w:p>
        </w:tc>
        <w:tc>
          <w:tcPr>
            <w:tcW w:w="0" w:type="auto"/>
            <w:tcBorders>
              <w:top w:val="single" w:sz="4" w:space="0" w:color="000000"/>
              <w:left w:val="nil"/>
              <w:bottom w:val="single" w:sz="4" w:space="0" w:color="000000"/>
              <w:right w:val="single" w:sz="4" w:space="0" w:color="000000"/>
            </w:tcBorders>
            <w:noWrap/>
            <w:vAlign w:val="bottom"/>
          </w:tcPr>
          <w:p w14:paraId="432249D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920.11</w:t>
            </w:r>
          </w:p>
        </w:tc>
        <w:tc>
          <w:tcPr>
            <w:tcW w:w="0" w:type="auto"/>
            <w:tcBorders>
              <w:top w:val="single" w:sz="4" w:space="0" w:color="000000"/>
              <w:left w:val="nil"/>
              <w:bottom w:val="single" w:sz="4" w:space="0" w:color="000000"/>
              <w:right w:val="single" w:sz="4" w:space="0" w:color="000000"/>
            </w:tcBorders>
            <w:noWrap/>
            <w:vAlign w:val="bottom"/>
          </w:tcPr>
          <w:p w14:paraId="1576B14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10.21</w:t>
            </w:r>
          </w:p>
        </w:tc>
        <w:tc>
          <w:tcPr>
            <w:tcW w:w="0" w:type="auto"/>
            <w:tcBorders>
              <w:top w:val="single" w:sz="4" w:space="0" w:color="000000"/>
              <w:left w:val="nil"/>
              <w:bottom w:val="single" w:sz="4" w:space="0" w:color="000000"/>
              <w:right w:val="single" w:sz="4" w:space="0" w:color="000000"/>
            </w:tcBorders>
            <w:noWrap/>
            <w:vAlign w:val="bottom"/>
          </w:tcPr>
          <w:p w14:paraId="057C3FF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493.41</w:t>
            </w:r>
          </w:p>
        </w:tc>
        <w:tc>
          <w:tcPr>
            <w:tcW w:w="0" w:type="auto"/>
            <w:tcBorders>
              <w:top w:val="single" w:sz="4" w:space="0" w:color="000000"/>
              <w:left w:val="nil"/>
              <w:bottom w:val="single" w:sz="4" w:space="0" w:color="000000"/>
              <w:right w:val="single" w:sz="4" w:space="0" w:color="000000"/>
            </w:tcBorders>
            <w:noWrap/>
            <w:vAlign w:val="bottom"/>
          </w:tcPr>
          <w:p w14:paraId="0AAEF00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302.00</w:t>
            </w:r>
          </w:p>
        </w:tc>
        <w:tc>
          <w:tcPr>
            <w:tcW w:w="0" w:type="auto"/>
            <w:tcBorders>
              <w:top w:val="single" w:sz="4" w:space="0" w:color="000000"/>
              <w:left w:val="nil"/>
              <w:bottom w:val="single" w:sz="4" w:space="0" w:color="000000"/>
              <w:right w:val="single" w:sz="4" w:space="0" w:color="000000"/>
            </w:tcBorders>
            <w:noWrap/>
            <w:vAlign w:val="bottom"/>
          </w:tcPr>
          <w:p w14:paraId="743A00D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21.71</w:t>
            </w:r>
          </w:p>
        </w:tc>
      </w:tr>
      <w:tr w:rsidR="00BD4A57" w14:paraId="1436E063"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4A115EF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39</w:t>
            </w:r>
          </w:p>
        </w:tc>
        <w:tc>
          <w:tcPr>
            <w:tcW w:w="1874" w:type="dxa"/>
            <w:tcBorders>
              <w:top w:val="single" w:sz="4" w:space="0" w:color="000000"/>
              <w:left w:val="nil"/>
              <w:bottom w:val="single" w:sz="4" w:space="0" w:color="000000"/>
              <w:right w:val="single" w:sz="4" w:space="0" w:color="000000"/>
            </w:tcBorders>
            <w:noWrap/>
            <w:vAlign w:val="bottom"/>
          </w:tcPr>
          <w:p w14:paraId="17748C4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SKUA-BG-39</w:t>
            </w:r>
          </w:p>
        </w:tc>
        <w:tc>
          <w:tcPr>
            <w:tcW w:w="0" w:type="auto"/>
            <w:tcBorders>
              <w:top w:val="single" w:sz="4" w:space="0" w:color="000000"/>
              <w:left w:val="nil"/>
              <w:bottom w:val="single" w:sz="4" w:space="0" w:color="000000"/>
              <w:right w:val="single" w:sz="4" w:space="0" w:color="000000"/>
            </w:tcBorders>
            <w:noWrap/>
            <w:vAlign w:val="bottom"/>
          </w:tcPr>
          <w:p w14:paraId="6D36979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1.40</w:t>
            </w:r>
          </w:p>
        </w:tc>
        <w:tc>
          <w:tcPr>
            <w:tcW w:w="0" w:type="auto"/>
            <w:tcBorders>
              <w:top w:val="single" w:sz="4" w:space="0" w:color="000000"/>
              <w:left w:val="nil"/>
              <w:bottom w:val="single" w:sz="4" w:space="0" w:color="000000"/>
              <w:right w:val="single" w:sz="4" w:space="0" w:color="000000"/>
            </w:tcBorders>
            <w:noWrap/>
            <w:vAlign w:val="bottom"/>
          </w:tcPr>
          <w:p w14:paraId="6262A29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32.00</w:t>
            </w:r>
          </w:p>
        </w:tc>
        <w:tc>
          <w:tcPr>
            <w:tcW w:w="0" w:type="auto"/>
            <w:tcBorders>
              <w:top w:val="single" w:sz="4" w:space="0" w:color="000000"/>
              <w:left w:val="nil"/>
              <w:bottom w:val="single" w:sz="4" w:space="0" w:color="000000"/>
              <w:right w:val="single" w:sz="4" w:space="0" w:color="000000"/>
            </w:tcBorders>
            <w:noWrap/>
            <w:vAlign w:val="bottom"/>
          </w:tcPr>
          <w:p w14:paraId="7D039AB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14.73</w:t>
            </w:r>
          </w:p>
        </w:tc>
        <w:tc>
          <w:tcPr>
            <w:tcW w:w="0" w:type="auto"/>
            <w:tcBorders>
              <w:top w:val="single" w:sz="4" w:space="0" w:color="000000"/>
              <w:left w:val="nil"/>
              <w:bottom w:val="single" w:sz="4" w:space="0" w:color="000000"/>
              <w:right w:val="single" w:sz="4" w:space="0" w:color="000000"/>
            </w:tcBorders>
            <w:noWrap/>
            <w:vAlign w:val="bottom"/>
          </w:tcPr>
          <w:p w14:paraId="0E53835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9.76</w:t>
            </w:r>
          </w:p>
        </w:tc>
        <w:tc>
          <w:tcPr>
            <w:tcW w:w="0" w:type="auto"/>
            <w:tcBorders>
              <w:top w:val="single" w:sz="4" w:space="0" w:color="000000"/>
              <w:left w:val="nil"/>
              <w:bottom w:val="single" w:sz="4" w:space="0" w:color="000000"/>
              <w:right w:val="single" w:sz="4" w:space="0" w:color="000000"/>
            </w:tcBorders>
            <w:noWrap/>
            <w:vAlign w:val="bottom"/>
          </w:tcPr>
          <w:p w14:paraId="34E1D20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2.34</w:t>
            </w:r>
          </w:p>
        </w:tc>
        <w:tc>
          <w:tcPr>
            <w:tcW w:w="0" w:type="auto"/>
            <w:tcBorders>
              <w:top w:val="single" w:sz="4" w:space="0" w:color="000000"/>
              <w:left w:val="nil"/>
              <w:bottom w:val="single" w:sz="4" w:space="0" w:color="000000"/>
              <w:right w:val="single" w:sz="4" w:space="0" w:color="000000"/>
            </w:tcBorders>
            <w:noWrap/>
            <w:vAlign w:val="bottom"/>
          </w:tcPr>
          <w:p w14:paraId="56425BC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3.24</w:t>
            </w:r>
          </w:p>
        </w:tc>
        <w:tc>
          <w:tcPr>
            <w:tcW w:w="0" w:type="auto"/>
            <w:tcBorders>
              <w:top w:val="single" w:sz="4" w:space="0" w:color="000000"/>
              <w:left w:val="nil"/>
              <w:bottom w:val="single" w:sz="4" w:space="0" w:color="000000"/>
              <w:right w:val="single" w:sz="4" w:space="0" w:color="000000"/>
            </w:tcBorders>
            <w:noWrap/>
            <w:vAlign w:val="bottom"/>
          </w:tcPr>
          <w:p w14:paraId="4AC9002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361.85</w:t>
            </w:r>
          </w:p>
        </w:tc>
        <w:tc>
          <w:tcPr>
            <w:tcW w:w="0" w:type="auto"/>
            <w:tcBorders>
              <w:top w:val="single" w:sz="4" w:space="0" w:color="000000"/>
              <w:left w:val="nil"/>
              <w:bottom w:val="single" w:sz="4" w:space="0" w:color="000000"/>
              <w:right w:val="single" w:sz="4" w:space="0" w:color="000000"/>
            </w:tcBorders>
            <w:noWrap/>
            <w:vAlign w:val="bottom"/>
          </w:tcPr>
          <w:p w14:paraId="1C18680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817.28</w:t>
            </w:r>
          </w:p>
        </w:tc>
        <w:tc>
          <w:tcPr>
            <w:tcW w:w="0" w:type="auto"/>
            <w:tcBorders>
              <w:top w:val="single" w:sz="4" w:space="0" w:color="000000"/>
              <w:left w:val="nil"/>
              <w:bottom w:val="single" w:sz="4" w:space="0" w:color="000000"/>
              <w:right w:val="single" w:sz="4" w:space="0" w:color="000000"/>
            </w:tcBorders>
            <w:noWrap/>
            <w:vAlign w:val="bottom"/>
          </w:tcPr>
          <w:p w14:paraId="6F5AEE4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9.92</w:t>
            </w:r>
          </w:p>
        </w:tc>
        <w:tc>
          <w:tcPr>
            <w:tcW w:w="0" w:type="auto"/>
            <w:tcBorders>
              <w:top w:val="single" w:sz="4" w:space="0" w:color="000000"/>
              <w:left w:val="nil"/>
              <w:bottom w:val="single" w:sz="4" w:space="0" w:color="000000"/>
              <w:right w:val="single" w:sz="4" w:space="0" w:color="000000"/>
            </w:tcBorders>
            <w:noWrap/>
            <w:vAlign w:val="bottom"/>
          </w:tcPr>
          <w:p w14:paraId="0E7382D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480.75</w:t>
            </w:r>
          </w:p>
        </w:tc>
        <w:tc>
          <w:tcPr>
            <w:tcW w:w="0" w:type="auto"/>
            <w:tcBorders>
              <w:top w:val="single" w:sz="4" w:space="0" w:color="000000"/>
              <w:left w:val="nil"/>
              <w:bottom w:val="single" w:sz="4" w:space="0" w:color="000000"/>
              <w:right w:val="single" w:sz="4" w:space="0" w:color="000000"/>
            </w:tcBorders>
            <w:noWrap/>
            <w:vAlign w:val="bottom"/>
          </w:tcPr>
          <w:p w14:paraId="0070425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155.53</w:t>
            </w:r>
          </w:p>
        </w:tc>
        <w:tc>
          <w:tcPr>
            <w:tcW w:w="0" w:type="auto"/>
            <w:tcBorders>
              <w:top w:val="single" w:sz="4" w:space="0" w:color="000000"/>
              <w:left w:val="nil"/>
              <w:bottom w:val="single" w:sz="4" w:space="0" w:color="000000"/>
              <w:right w:val="single" w:sz="4" w:space="0" w:color="000000"/>
            </w:tcBorders>
            <w:noWrap/>
            <w:vAlign w:val="bottom"/>
          </w:tcPr>
          <w:p w14:paraId="6DACAB5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17.71</w:t>
            </w:r>
          </w:p>
        </w:tc>
      </w:tr>
      <w:tr w:rsidR="00BD4A57" w14:paraId="488EAD7E"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184AEDA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w:t>
            </w:r>
          </w:p>
        </w:tc>
        <w:tc>
          <w:tcPr>
            <w:tcW w:w="1874" w:type="dxa"/>
            <w:tcBorders>
              <w:top w:val="single" w:sz="4" w:space="0" w:color="000000"/>
              <w:left w:val="nil"/>
              <w:bottom w:val="single" w:sz="4" w:space="0" w:color="000000"/>
              <w:right w:val="single" w:sz="4" w:space="0" w:color="000000"/>
            </w:tcBorders>
            <w:noWrap/>
            <w:vAlign w:val="bottom"/>
          </w:tcPr>
          <w:p w14:paraId="0D8B5E7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SKUA-BG-40</w:t>
            </w:r>
          </w:p>
        </w:tc>
        <w:tc>
          <w:tcPr>
            <w:tcW w:w="0" w:type="auto"/>
            <w:tcBorders>
              <w:top w:val="single" w:sz="4" w:space="0" w:color="000000"/>
              <w:left w:val="nil"/>
              <w:bottom w:val="single" w:sz="4" w:space="0" w:color="000000"/>
              <w:right w:val="single" w:sz="4" w:space="0" w:color="000000"/>
            </w:tcBorders>
            <w:noWrap/>
            <w:vAlign w:val="bottom"/>
          </w:tcPr>
          <w:p w14:paraId="36B46D7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1.09</w:t>
            </w:r>
          </w:p>
        </w:tc>
        <w:tc>
          <w:tcPr>
            <w:tcW w:w="0" w:type="auto"/>
            <w:tcBorders>
              <w:top w:val="single" w:sz="4" w:space="0" w:color="000000"/>
              <w:left w:val="nil"/>
              <w:bottom w:val="single" w:sz="4" w:space="0" w:color="000000"/>
              <w:right w:val="single" w:sz="4" w:space="0" w:color="000000"/>
            </w:tcBorders>
            <w:noWrap/>
            <w:vAlign w:val="bottom"/>
          </w:tcPr>
          <w:p w14:paraId="42D89E2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40.50</w:t>
            </w:r>
          </w:p>
        </w:tc>
        <w:tc>
          <w:tcPr>
            <w:tcW w:w="0" w:type="auto"/>
            <w:tcBorders>
              <w:top w:val="single" w:sz="4" w:space="0" w:color="000000"/>
              <w:left w:val="nil"/>
              <w:bottom w:val="single" w:sz="4" w:space="0" w:color="000000"/>
              <w:right w:val="single" w:sz="4" w:space="0" w:color="000000"/>
            </w:tcBorders>
            <w:noWrap/>
            <w:vAlign w:val="bottom"/>
          </w:tcPr>
          <w:p w14:paraId="0B38779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6.47</w:t>
            </w:r>
          </w:p>
        </w:tc>
        <w:tc>
          <w:tcPr>
            <w:tcW w:w="0" w:type="auto"/>
            <w:tcBorders>
              <w:top w:val="single" w:sz="4" w:space="0" w:color="000000"/>
              <w:left w:val="nil"/>
              <w:bottom w:val="single" w:sz="4" w:space="0" w:color="000000"/>
              <w:right w:val="single" w:sz="4" w:space="0" w:color="000000"/>
            </w:tcBorders>
            <w:noWrap/>
            <w:vAlign w:val="bottom"/>
          </w:tcPr>
          <w:p w14:paraId="1051B16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4.44</w:t>
            </w:r>
          </w:p>
        </w:tc>
        <w:tc>
          <w:tcPr>
            <w:tcW w:w="0" w:type="auto"/>
            <w:tcBorders>
              <w:top w:val="single" w:sz="4" w:space="0" w:color="000000"/>
              <w:left w:val="nil"/>
              <w:bottom w:val="single" w:sz="4" w:space="0" w:color="000000"/>
              <w:right w:val="single" w:sz="4" w:space="0" w:color="000000"/>
            </w:tcBorders>
            <w:noWrap/>
            <w:vAlign w:val="bottom"/>
          </w:tcPr>
          <w:p w14:paraId="290EACE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1.25</w:t>
            </w:r>
          </w:p>
        </w:tc>
        <w:tc>
          <w:tcPr>
            <w:tcW w:w="0" w:type="auto"/>
            <w:tcBorders>
              <w:top w:val="single" w:sz="4" w:space="0" w:color="000000"/>
              <w:left w:val="nil"/>
              <w:bottom w:val="single" w:sz="4" w:space="0" w:color="000000"/>
              <w:right w:val="single" w:sz="4" w:space="0" w:color="000000"/>
            </w:tcBorders>
            <w:noWrap/>
            <w:vAlign w:val="bottom"/>
          </w:tcPr>
          <w:p w14:paraId="330D065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2.57</w:t>
            </w:r>
          </w:p>
        </w:tc>
        <w:tc>
          <w:tcPr>
            <w:tcW w:w="0" w:type="auto"/>
            <w:tcBorders>
              <w:top w:val="single" w:sz="4" w:space="0" w:color="000000"/>
              <w:left w:val="nil"/>
              <w:bottom w:val="single" w:sz="4" w:space="0" w:color="000000"/>
              <w:right w:val="single" w:sz="4" w:space="0" w:color="000000"/>
            </w:tcBorders>
            <w:noWrap/>
            <w:vAlign w:val="bottom"/>
          </w:tcPr>
          <w:p w14:paraId="15BA312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400.17</w:t>
            </w:r>
          </w:p>
        </w:tc>
        <w:tc>
          <w:tcPr>
            <w:tcW w:w="0" w:type="auto"/>
            <w:tcBorders>
              <w:top w:val="single" w:sz="4" w:space="0" w:color="000000"/>
              <w:left w:val="nil"/>
              <w:bottom w:val="single" w:sz="4" w:space="0" w:color="000000"/>
              <w:right w:val="single" w:sz="4" w:space="0" w:color="000000"/>
            </w:tcBorders>
            <w:noWrap/>
            <w:vAlign w:val="bottom"/>
          </w:tcPr>
          <w:p w14:paraId="22FD237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641.85</w:t>
            </w:r>
          </w:p>
        </w:tc>
        <w:tc>
          <w:tcPr>
            <w:tcW w:w="0" w:type="auto"/>
            <w:tcBorders>
              <w:top w:val="single" w:sz="4" w:space="0" w:color="000000"/>
              <w:left w:val="nil"/>
              <w:bottom w:val="single" w:sz="4" w:space="0" w:color="000000"/>
              <w:right w:val="single" w:sz="4" w:space="0" w:color="000000"/>
            </w:tcBorders>
            <w:noWrap/>
            <w:vAlign w:val="bottom"/>
          </w:tcPr>
          <w:p w14:paraId="6446C58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10.28</w:t>
            </w:r>
          </w:p>
        </w:tc>
        <w:tc>
          <w:tcPr>
            <w:tcW w:w="0" w:type="auto"/>
            <w:tcBorders>
              <w:top w:val="single" w:sz="4" w:space="0" w:color="000000"/>
              <w:left w:val="nil"/>
              <w:bottom w:val="single" w:sz="4" w:space="0" w:color="000000"/>
              <w:right w:val="single" w:sz="4" w:space="0" w:color="000000"/>
            </w:tcBorders>
            <w:noWrap/>
            <w:vAlign w:val="bottom"/>
          </w:tcPr>
          <w:p w14:paraId="0A14AD7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520.52</w:t>
            </w:r>
          </w:p>
        </w:tc>
        <w:tc>
          <w:tcPr>
            <w:tcW w:w="0" w:type="auto"/>
            <w:tcBorders>
              <w:top w:val="single" w:sz="4" w:space="0" w:color="000000"/>
              <w:left w:val="nil"/>
              <w:bottom w:val="single" w:sz="4" w:space="0" w:color="000000"/>
              <w:right w:val="single" w:sz="4" w:space="0" w:color="000000"/>
            </w:tcBorders>
            <w:noWrap/>
            <w:vAlign w:val="bottom"/>
          </w:tcPr>
          <w:p w14:paraId="564EF3B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350.93</w:t>
            </w:r>
          </w:p>
        </w:tc>
        <w:tc>
          <w:tcPr>
            <w:tcW w:w="0" w:type="auto"/>
            <w:tcBorders>
              <w:top w:val="single" w:sz="4" w:space="0" w:color="000000"/>
              <w:left w:val="nil"/>
              <w:bottom w:val="single" w:sz="4" w:space="0" w:color="000000"/>
              <w:right w:val="single" w:sz="4" w:space="0" w:color="000000"/>
            </w:tcBorders>
            <w:noWrap/>
            <w:vAlign w:val="bottom"/>
          </w:tcPr>
          <w:p w14:paraId="2DE86C4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22.41</w:t>
            </w:r>
          </w:p>
        </w:tc>
      </w:tr>
      <w:tr w:rsidR="00BD4A57" w14:paraId="6C011D3C"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24A2A27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41</w:t>
            </w:r>
          </w:p>
        </w:tc>
        <w:tc>
          <w:tcPr>
            <w:tcW w:w="1874" w:type="dxa"/>
            <w:tcBorders>
              <w:top w:val="single" w:sz="4" w:space="0" w:color="000000"/>
              <w:left w:val="nil"/>
              <w:bottom w:val="single" w:sz="4" w:space="0" w:color="000000"/>
              <w:right w:val="single" w:sz="4" w:space="0" w:color="000000"/>
            </w:tcBorders>
            <w:noWrap/>
            <w:vAlign w:val="bottom"/>
          </w:tcPr>
          <w:p w14:paraId="0E3FE4C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SKUA-BG-41</w:t>
            </w:r>
          </w:p>
        </w:tc>
        <w:tc>
          <w:tcPr>
            <w:tcW w:w="0" w:type="auto"/>
            <w:tcBorders>
              <w:top w:val="single" w:sz="4" w:space="0" w:color="000000"/>
              <w:left w:val="nil"/>
              <w:bottom w:val="single" w:sz="4" w:space="0" w:color="000000"/>
              <w:right w:val="single" w:sz="4" w:space="0" w:color="000000"/>
            </w:tcBorders>
            <w:noWrap/>
            <w:vAlign w:val="bottom"/>
          </w:tcPr>
          <w:p w14:paraId="4438AAE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1.85</w:t>
            </w:r>
          </w:p>
        </w:tc>
        <w:tc>
          <w:tcPr>
            <w:tcW w:w="0" w:type="auto"/>
            <w:tcBorders>
              <w:top w:val="single" w:sz="4" w:space="0" w:color="000000"/>
              <w:left w:val="nil"/>
              <w:bottom w:val="single" w:sz="4" w:space="0" w:color="000000"/>
              <w:right w:val="single" w:sz="4" w:space="0" w:color="000000"/>
            </w:tcBorders>
            <w:noWrap/>
            <w:vAlign w:val="bottom"/>
          </w:tcPr>
          <w:p w14:paraId="4D01C02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32.40</w:t>
            </w:r>
          </w:p>
        </w:tc>
        <w:tc>
          <w:tcPr>
            <w:tcW w:w="0" w:type="auto"/>
            <w:tcBorders>
              <w:top w:val="single" w:sz="4" w:space="0" w:color="000000"/>
              <w:left w:val="nil"/>
              <w:bottom w:val="single" w:sz="4" w:space="0" w:color="000000"/>
              <w:right w:val="single" w:sz="4" w:space="0" w:color="000000"/>
            </w:tcBorders>
            <w:noWrap/>
            <w:vAlign w:val="bottom"/>
          </w:tcPr>
          <w:p w14:paraId="5736712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10.58</w:t>
            </w:r>
          </w:p>
        </w:tc>
        <w:tc>
          <w:tcPr>
            <w:tcW w:w="0" w:type="auto"/>
            <w:tcBorders>
              <w:top w:val="single" w:sz="4" w:space="0" w:color="000000"/>
              <w:left w:val="nil"/>
              <w:bottom w:val="single" w:sz="4" w:space="0" w:color="000000"/>
              <w:right w:val="single" w:sz="4" w:space="0" w:color="000000"/>
            </w:tcBorders>
            <w:noWrap/>
            <w:vAlign w:val="bottom"/>
          </w:tcPr>
          <w:p w14:paraId="5E9F300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5.43</w:t>
            </w:r>
          </w:p>
        </w:tc>
        <w:tc>
          <w:tcPr>
            <w:tcW w:w="0" w:type="auto"/>
            <w:tcBorders>
              <w:top w:val="single" w:sz="4" w:space="0" w:color="000000"/>
              <w:left w:val="nil"/>
              <w:bottom w:val="single" w:sz="4" w:space="0" w:color="000000"/>
              <w:right w:val="single" w:sz="4" w:space="0" w:color="000000"/>
            </w:tcBorders>
            <w:noWrap/>
            <w:vAlign w:val="bottom"/>
          </w:tcPr>
          <w:p w14:paraId="1C02F82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2.65</w:t>
            </w:r>
          </w:p>
        </w:tc>
        <w:tc>
          <w:tcPr>
            <w:tcW w:w="0" w:type="auto"/>
            <w:tcBorders>
              <w:top w:val="single" w:sz="4" w:space="0" w:color="000000"/>
              <w:left w:val="nil"/>
              <w:bottom w:val="single" w:sz="4" w:space="0" w:color="000000"/>
              <w:right w:val="single" w:sz="4" w:space="0" w:color="000000"/>
            </w:tcBorders>
            <w:noWrap/>
            <w:vAlign w:val="bottom"/>
          </w:tcPr>
          <w:p w14:paraId="38F6C80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2.63</w:t>
            </w:r>
          </w:p>
        </w:tc>
        <w:tc>
          <w:tcPr>
            <w:tcW w:w="0" w:type="auto"/>
            <w:tcBorders>
              <w:top w:val="single" w:sz="4" w:space="0" w:color="000000"/>
              <w:left w:val="nil"/>
              <w:bottom w:val="single" w:sz="4" w:space="0" w:color="000000"/>
              <w:right w:val="single" w:sz="4" w:space="0" w:color="000000"/>
            </w:tcBorders>
            <w:noWrap/>
            <w:vAlign w:val="bottom"/>
          </w:tcPr>
          <w:p w14:paraId="6E65C3C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401.27</w:t>
            </w:r>
          </w:p>
        </w:tc>
        <w:tc>
          <w:tcPr>
            <w:tcW w:w="0" w:type="auto"/>
            <w:tcBorders>
              <w:top w:val="single" w:sz="4" w:space="0" w:color="000000"/>
              <w:left w:val="nil"/>
              <w:bottom w:val="single" w:sz="4" w:space="0" w:color="000000"/>
              <w:right w:val="single" w:sz="4" w:space="0" w:color="000000"/>
            </w:tcBorders>
            <w:noWrap/>
            <w:vAlign w:val="bottom"/>
          </w:tcPr>
          <w:p w14:paraId="5113E14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1039.40</w:t>
            </w:r>
          </w:p>
        </w:tc>
        <w:tc>
          <w:tcPr>
            <w:tcW w:w="0" w:type="auto"/>
            <w:tcBorders>
              <w:top w:val="single" w:sz="4" w:space="0" w:color="000000"/>
              <w:left w:val="nil"/>
              <w:bottom w:val="single" w:sz="4" w:space="0" w:color="000000"/>
              <w:right w:val="single" w:sz="4" w:space="0" w:color="000000"/>
            </w:tcBorders>
            <w:noWrap/>
            <w:vAlign w:val="bottom"/>
          </w:tcPr>
          <w:p w14:paraId="02B6987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10.40</w:t>
            </w:r>
          </w:p>
        </w:tc>
        <w:tc>
          <w:tcPr>
            <w:tcW w:w="0" w:type="auto"/>
            <w:tcBorders>
              <w:top w:val="single" w:sz="4" w:space="0" w:color="000000"/>
              <w:left w:val="nil"/>
              <w:bottom w:val="single" w:sz="4" w:space="0" w:color="000000"/>
              <w:right w:val="single" w:sz="4" w:space="0" w:color="000000"/>
            </w:tcBorders>
            <w:noWrap/>
            <w:vAlign w:val="bottom"/>
          </w:tcPr>
          <w:p w14:paraId="3203089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484.63</w:t>
            </w:r>
          </w:p>
        </w:tc>
        <w:tc>
          <w:tcPr>
            <w:tcW w:w="0" w:type="auto"/>
            <w:tcBorders>
              <w:top w:val="single" w:sz="4" w:space="0" w:color="000000"/>
              <w:left w:val="nil"/>
              <w:bottom w:val="single" w:sz="4" w:space="0" w:color="000000"/>
              <w:right w:val="single" w:sz="4" w:space="0" w:color="000000"/>
            </w:tcBorders>
            <w:noWrap/>
            <w:vAlign w:val="bottom"/>
          </w:tcPr>
          <w:p w14:paraId="396E0F2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112.20</w:t>
            </w:r>
          </w:p>
        </w:tc>
        <w:tc>
          <w:tcPr>
            <w:tcW w:w="0" w:type="auto"/>
            <w:tcBorders>
              <w:top w:val="single" w:sz="4" w:space="0" w:color="000000"/>
              <w:left w:val="nil"/>
              <w:bottom w:val="single" w:sz="4" w:space="0" w:color="000000"/>
              <w:right w:val="single" w:sz="4" w:space="0" w:color="000000"/>
            </w:tcBorders>
            <w:noWrap/>
            <w:vAlign w:val="bottom"/>
          </w:tcPr>
          <w:p w14:paraId="4E4945A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13.60</w:t>
            </w:r>
          </w:p>
        </w:tc>
      </w:tr>
      <w:tr w:rsidR="00BD4A57" w14:paraId="5D6EEDEC"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01CB6848" w14:textId="77777777" w:rsidR="00BD4A57" w:rsidRDefault="00BD4A57">
            <w:pPr>
              <w:widowControl w:val="0"/>
              <w:jc w:val="center"/>
              <w:textAlignment w:val="bottom"/>
              <w:rPr>
                <w:rFonts w:ascii="Times New Roman" w:eastAsia="SimSun" w:hAnsi="Times New Roman" w:cs="Times New Roman"/>
                <w:color w:val="000000"/>
                <w:sz w:val="14"/>
                <w:szCs w:val="14"/>
              </w:rPr>
            </w:pPr>
          </w:p>
        </w:tc>
        <w:tc>
          <w:tcPr>
            <w:tcW w:w="1874" w:type="dxa"/>
            <w:tcBorders>
              <w:top w:val="single" w:sz="4" w:space="0" w:color="000000"/>
              <w:left w:val="nil"/>
              <w:bottom w:val="single" w:sz="4" w:space="0" w:color="000000"/>
              <w:right w:val="single" w:sz="4" w:space="0" w:color="000000"/>
            </w:tcBorders>
            <w:noWrap/>
            <w:vAlign w:val="center"/>
          </w:tcPr>
          <w:p w14:paraId="736C51C4" w14:textId="77777777" w:rsidR="00BD4A57" w:rsidRDefault="002F2A50">
            <w:pPr>
              <w:widowControl w:val="0"/>
              <w:jc w:val="center"/>
              <w:textAlignment w:val="bottom"/>
              <w:rPr>
                <w:rFonts w:ascii="Times New Roman" w:eastAsia="SimSun" w:hAnsi="Times New Roman" w:cs="Times New Roman"/>
                <w:b/>
                <w:color w:val="000000"/>
                <w:sz w:val="14"/>
                <w:szCs w:val="14"/>
              </w:rPr>
            </w:pPr>
            <w:r>
              <w:rPr>
                <w:rFonts w:ascii="Times New Roman" w:eastAsia="SimSun" w:hAnsi="Times New Roman" w:cs="Times New Roman"/>
                <w:b/>
                <w:color w:val="000000"/>
                <w:sz w:val="14"/>
                <w:szCs w:val="14"/>
              </w:rPr>
              <w:t>MEAN</w:t>
            </w:r>
          </w:p>
        </w:tc>
        <w:tc>
          <w:tcPr>
            <w:tcW w:w="0" w:type="auto"/>
            <w:tcBorders>
              <w:top w:val="single" w:sz="4" w:space="0" w:color="000000"/>
              <w:left w:val="nil"/>
              <w:bottom w:val="single" w:sz="4" w:space="0" w:color="000000"/>
              <w:right w:val="single" w:sz="4" w:space="0" w:color="000000"/>
            </w:tcBorders>
            <w:noWrap/>
            <w:vAlign w:val="bottom"/>
          </w:tcPr>
          <w:p w14:paraId="1D89D49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1.50</w:t>
            </w:r>
          </w:p>
        </w:tc>
        <w:tc>
          <w:tcPr>
            <w:tcW w:w="0" w:type="auto"/>
            <w:tcBorders>
              <w:top w:val="single" w:sz="4" w:space="0" w:color="000000"/>
              <w:left w:val="nil"/>
              <w:bottom w:val="single" w:sz="4" w:space="0" w:color="000000"/>
              <w:right w:val="single" w:sz="4" w:space="0" w:color="000000"/>
            </w:tcBorders>
            <w:noWrap/>
            <w:vAlign w:val="bottom"/>
          </w:tcPr>
          <w:p w14:paraId="4BACEC6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39.92</w:t>
            </w:r>
          </w:p>
        </w:tc>
        <w:tc>
          <w:tcPr>
            <w:tcW w:w="0" w:type="auto"/>
            <w:tcBorders>
              <w:top w:val="single" w:sz="4" w:space="0" w:color="000000"/>
              <w:left w:val="nil"/>
              <w:bottom w:val="single" w:sz="4" w:space="0" w:color="000000"/>
              <w:right w:val="single" w:sz="4" w:space="0" w:color="000000"/>
            </w:tcBorders>
            <w:noWrap/>
            <w:vAlign w:val="bottom"/>
          </w:tcPr>
          <w:p w14:paraId="43F740C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7.72</w:t>
            </w:r>
          </w:p>
        </w:tc>
        <w:tc>
          <w:tcPr>
            <w:tcW w:w="0" w:type="auto"/>
            <w:tcBorders>
              <w:top w:val="single" w:sz="4" w:space="0" w:color="000000"/>
              <w:left w:val="nil"/>
              <w:bottom w:val="single" w:sz="4" w:space="0" w:color="000000"/>
              <w:right w:val="single" w:sz="4" w:space="0" w:color="000000"/>
            </w:tcBorders>
            <w:noWrap/>
            <w:vAlign w:val="bottom"/>
          </w:tcPr>
          <w:p w14:paraId="7F7D060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4.66</w:t>
            </w:r>
          </w:p>
        </w:tc>
        <w:tc>
          <w:tcPr>
            <w:tcW w:w="0" w:type="auto"/>
            <w:tcBorders>
              <w:top w:val="single" w:sz="4" w:space="0" w:color="000000"/>
              <w:left w:val="nil"/>
              <w:bottom w:val="single" w:sz="4" w:space="0" w:color="000000"/>
              <w:right w:val="single" w:sz="4" w:space="0" w:color="000000"/>
            </w:tcBorders>
            <w:noWrap/>
            <w:vAlign w:val="bottom"/>
          </w:tcPr>
          <w:p w14:paraId="7A5E394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1.83</w:t>
            </w:r>
          </w:p>
        </w:tc>
        <w:tc>
          <w:tcPr>
            <w:tcW w:w="0" w:type="auto"/>
            <w:tcBorders>
              <w:top w:val="single" w:sz="4" w:space="0" w:color="000000"/>
              <w:left w:val="nil"/>
              <w:bottom w:val="single" w:sz="4" w:space="0" w:color="000000"/>
              <w:right w:val="single" w:sz="4" w:space="0" w:color="000000"/>
            </w:tcBorders>
            <w:noWrap/>
            <w:vAlign w:val="bottom"/>
          </w:tcPr>
          <w:p w14:paraId="0BC82BB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2.80</w:t>
            </w:r>
          </w:p>
        </w:tc>
        <w:tc>
          <w:tcPr>
            <w:tcW w:w="0" w:type="auto"/>
            <w:tcBorders>
              <w:top w:val="single" w:sz="4" w:space="0" w:color="000000"/>
              <w:left w:val="nil"/>
              <w:bottom w:val="single" w:sz="4" w:space="0" w:color="000000"/>
              <w:right w:val="single" w:sz="4" w:space="0" w:color="000000"/>
            </w:tcBorders>
            <w:noWrap/>
            <w:vAlign w:val="bottom"/>
          </w:tcPr>
          <w:p w14:paraId="1942CE8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361.13</w:t>
            </w:r>
          </w:p>
        </w:tc>
        <w:tc>
          <w:tcPr>
            <w:tcW w:w="0" w:type="auto"/>
            <w:tcBorders>
              <w:top w:val="single" w:sz="4" w:space="0" w:color="000000"/>
              <w:left w:val="nil"/>
              <w:bottom w:val="single" w:sz="4" w:space="0" w:color="000000"/>
              <w:right w:val="single" w:sz="4" w:space="0" w:color="000000"/>
            </w:tcBorders>
            <w:noWrap/>
            <w:vAlign w:val="bottom"/>
          </w:tcPr>
          <w:p w14:paraId="32F8BA0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866.39</w:t>
            </w:r>
          </w:p>
        </w:tc>
        <w:tc>
          <w:tcPr>
            <w:tcW w:w="0" w:type="auto"/>
            <w:tcBorders>
              <w:top w:val="single" w:sz="4" w:space="0" w:color="000000"/>
              <w:left w:val="nil"/>
              <w:bottom w:val="single" w:sz="4" w:space="0" w:color="000000"/>
              <w:right w:val="single" w:sz="4" w:space="0" w:color="000000"/>
            </w:tcBorders>
            <w:noWrap/>
            <w:vAlign w:val="bottom"/>
          </w:tcPr>
          <w:p w14:paraId="0B04600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9.74</w:t>
            </w:r>
          </w:p>
        </w:tc>
        <w:tc>
          <w:tcPr>
            <w:tcW w:w="0" w:type="auto"/>
            <w:tcBorders>
              <w:top w:val="single" w:sz="4" w:space="0" w:color="000000"/>
              <w:left w:val="nil"/>
              <w:bottom w:val="single" w:sz="4" w:space="0" w:color="000000"/>
              <w:right w:val="single" w:sz="4" w:space="0" w:color="000000"/>
            </w:tcBorders>
            <w:noWrap/>
            <w:vAlign w:val="bottom"/>
          </w:tcPr>
          <w:p w14:paraId="41E3BD3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485.74</w:t>
            </w:r>
          </w:p>
        </w:tc>
        <w:tc>
          <w:tcPr>
            <w:tcW w:w="0" w:type="auto"/>
            <w:tcBorders>
              <w:top w:val="single" w:sz="4" w:space="0" w:color="000000"/>
              <w:left w:val="nil"/>
              <w:bottom w:val="single" w:sz="4" w:space="0" w:color="000000"/>
              <w:right w:val="single" w:sz="4" w:space="0" w:color="000000"/>
            </w:tcBorders>
            <w:noWrap/>
            <w:vAlign w:val="bottom"/>
          </w:tcPr>
          <w:p w14:paraId="58DE98F5"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298.35</w:t>
            </w:r>
          </w:p>
        </w:tc>
        <w:tc>
          <w:tcPr>
            <w:tcW w:w="0" w:type="auto"/>
            <w:tcBorders>
              <w:top w:val="single" w:sz="4" w:space="0" w:color="000000"/>
              <w:left w:val="nil"/>
              <w:bottom w:val="single" w:sz="4" w:space="0" w:color="000000"/>
              <w:right w:val="single" w:sz="4" w:space="0" w:color="000000"/>
            </w:tcBorders>
            <w:noWrap/>
            <w:vAlign w:val="bottom"/>
          </w:tcPr>
          <w:p w14:paraId="6E9ECEC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20.46</w:t>
            </w:r>
          </w:p>
        </w:tc>
      </w:tr>
      <w:tr w:rsidR="00BD4A57" w14:paraId="17C7495F"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03AA63E9" w14:textId="77777777" w:rsidR="00BD4A57" w:rsidRDefault="00BD4A57">
            <w:pPr>
              <w:widowControl w:val="0"/>
              <w:jc w:val="center"/>
              <w:textAlignment w:val="bottom"/>
              <w:rPr>
                <w:rFonts w:ascii="Times New Roman" w:eastAsia="SimSun" w:hAnsi="Times New Roman" w:cs="Times New Roman"/>
                <w:color w:val="000000"/>
                <w:sz w:val="14"/>
                <w:szCs w:val="14"/>
              </w:rPr>
            </w:pPr>
          </w:p>
        </w:tc>
        <w:tc>
          <w:tcPr>
            <w:tcW w:w="1874" w:type="dxa"/>
            <w:tcBorders>
              <w:top w:val="single" w:sz="4" w:space="0" w:color="000000"/>
              <w:left w:val="nil"/>
              <w:bottom w:val="single" w:sz="4" w:space="0" w:color="000000"/>
              <w:right w:val="single" w:sz="4" w:space="0" w:color="000000"/>
            </w:tcBorders>
            <w:noWrap/>
            <w:vAlign w:val="center"/>
          </w:tcPr>
          <w:p w14:paraId="3AC787B5" w14:textId="77777777" w:rsidR="00BD4A57" w:rsidRDefault="002F2A50">
            <w:pPr>
              <w:widowControl w:val="0"/>
              <w:jc w:val="center"/>
              <w:textAlignment w:val="bottom"/>
              <w:rPr>
                <w:rFonts w:ascii="Times New Roman" w:eastAsia="SimSun" w:hAnsi="Times New Roman" w:cs="Times New Roman"/>
                <w:b/>
                <w:color w:val="000000"/>
                <w:sz w:val="14"/>
                <w:szCs w:val="14"/>
              </w:rPr>
            </w:pPr>
            <w:proofErr w:type="gramStart"/>
            <w:r>
              <w:rPr>
                <w:rFonts w:ascii="Times New Roman" w:eastAsia="SimSun" w:hAnsi="Times New Roman" w:cs="Times New Roman"/>
                <w:b/>
                <w:color w:val="000000"/>
                <w:sz w:val="14"/>
                <w:szCs w:val="14"/>
              </w:rPr>
              <w:t>CD(</w:t>
            </w:r>
            <w:proofErr w:type="gramEnd"/>
            <w:r>
              <w:rPr>
                <w:rFonts w:ascii="Times New Roman" w:eastAsia="SimSun" w:hAnsi="Times New Roman" w:cs="Times New Roman"/>
                <w:b/>
                <w:color w:val="000000"/>
                <w:sz w:val="14"/>
                <w:szCs w:val="14"/>
              </w:rPr>
              <w:t>p ≤ 0.05)</w:t>
            </w:r>
          </w:p>
        </w:tc>
        <w:tc>
          <w:tcPr>
            <w:tcW w:w="0" w:type="auto"/>
            <w:tcBorders>
              <w:top w:val="single" w:sz="4" w:space="0" w:color="000000"/>
              <w:left w:val="nil"/>
              <w:bottom w:val="single" w:sz="4" w:space="0" w:color="000000"/>
              <w:right w:val="single" w:sz="4" w:space="0" w:color="000000"/>
            </w:tcBorders>
            <w:noWrap/>
            <w:vAlign w:val="bottom"/>
          </w:tcPr>
          <w:p w14:paraId="13AE0F1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0.08</w:t>
            </w:r>
          </w:p>
        </w:tc>
        <w:tc>
          <w:tcPr>
            <w:tcW w:w="0" w:type="auto"/>
            <w:tcBorders>
              <w:top w:val="single" w:sz="4" w:space="0" w:color="000000"/>
              <w:left w:val="nil"/>
              <w:bottom w:val="single" w:sz="4" w:space="0" w:color="000000"/>
              <w:right w:val="single" w:sz="4" w:space="0" w:color="000000"/>
            </w:tcBorders>
            <w:noWrap/>
            <w:vAlign w:val="bottom"/>
          </w:tcPr>
          <w:p w14:paraId="17857AC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1.05</w:t>
            </w:r>
          </w:p>
        </w:tc>
        <w:tc>
          <w:tcPr>
            <w:tcW w:w="0" w:type="auto"/>
            <w:tcBorders>
              <w:top w:val="single" w:sz="4" w:space="0" w:color="000000"/>
              <w:left w:val="nil"/>
              <w:bottom w:val="single" w:sz="4" w:space="0" w:color="000000"/>
              <w:right w:val="single" w:sz="4" w:space="0" w:color="000000"/>
            </w:tcBorders>
            <w:noWrap/>
            <w:vAlign w:val="bottom"/>
          </w:tcPr>
          <w:p w14:paraId="76C448E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0.49</w:t>
            </w:r>
          </w:p>
        </w:tc>
        <w:tc>
          <w:tcPr>
            <w:tcW w:w="0" w:type="auto"/>
            <w:tcBorders>
              <w:top w:val="single" w:sz="4" w:space="0" w:color="000000"/>
              <w:left w:val="nil"/>
              <w:bottom w:val="single" w:sz="4" w:space="0" w:color="000000"/>
              <w:right w:val="single" w:sz="4" w:space="0" w:color="000000"/>
            </w:tcBorders>
            <w:noWrap/>
            <w:vAlign w:val="bottom"/>
          </w:tcPr>
          <w:p w14:paraId="632DEEF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0.25</w:t>
            </w:r>
          </w:p>
        </w:tc>
        <w:tc>
          <w:tcPr>
            <w:tcW w:w="0" w:type="auto"/>
            <w:tcBorders>
              <w:top w:val="single" w:sz="4" w:space="0" w:color="000000"/>
              <w:left w:val="nil"/>
              <w:bottom w:val="single" w:sz="4" w:space="0" w:color="000000"/>
              <w:right w:val="single" w:sz="4" w:space="0" w:color="000000"/>
            </w:tcBorders>
            <w:noWrap/>
            <w:vAlign w:val="bottom"/>
          </w:tcPr>
          <w:p w14:paraId="7434FE7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0.31</w:t>
            </w:r>
          </w:p>
        </w:tc>
        <w:tc>
          <w:tcPr>
            <w:tcW w:w="0" w:type="auto"/>
            <w:tcBorders>
              <w:top w:val="single" w:sz="4" w:space="0" w:color="000000"/>
              <w:left w:val="nil"/>
              <w:bottom w:val="single" w:sz="4" w:space="0" w:color="000000"/>
              <w:right w:val="single" w:sz="4" w:space="0" w:color="000000"/>
            </w:tcBorders>
            <w:noWrap/>
            <w:vAlign w:val="bottom"/>
          </w:tcPr>
          <w:p w14:paraId="30126CA0"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0.27</w:t>
            </w:r>
          </w:p>
        </w:tc>
        <w:tc>
          <w:tcPr>
            <w:tcW w:w="0" w:type="auto"/>
            <w:tcBorders>
              <w:top w:val="single" w:sz="4" w:space="0" w:color="000000"/>
              <w:left w:val="nil"/>
              <w:bottom w:val="single" w:sz="4" w:space="0" w:color="000000"/>
              <w:right w:val="single" w:sz="4" w:space="0" w:color="000000"/>
            </w:tcBorders>
            <w:noWrap/>
            <w:vAlign w:val="bottom"/>
          </w:tcPr>
          <w:p w14:paraId="4DDE10D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1.79</w:t>
            </w:r>
          </w:p>
        </w:tc>
        <w:tc>
          <w:tcPr>
            <w:tcW w:w="0" w:type="auto"/>
            <w:tcBorders>
              <w:top w:val="single" w:sz="4" w:space="0" w:color="000000"/>
              <w:left w:val="nil"/>
              <w:bottom w:val="single" w:sz="4" w:space="0" w:color="000000"/>
              <w:right w:val="single" w:sz="4" w:space="0" w:color="000000"/>
            </w:tcBorders>
            <w:noWrap/>
            <w:vAlign w:val="bottom"/>
          </w:tcPr>
          <w:p w14:paraId="5B39C6D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2.09</w:t>
            </w:r>
          </w:p>
        </w:tc>
        <w:tc>
          <w:tcPr>
            <w:tcW w:w="0" w:type="auto"/>
            <w:tcBorders>
              <w:top w:val="single" w:sz="4" w:space="0" w:color="000000"/>
              <w:left w:val="nil"/>
              <w:bottom w:val="single" w:sz="4" w:space="0" w:color="000000"/>
              <w:right w:val="single" w:sz="4" w:space="0" w:color="000000"/>
            </w:tcBorders>
            <w:noWrap/>
            <w:vAlign w:val="bottom"/>
          </w:tcPr>
          <w:p w14:paraId="528E677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1.05</w:t>
            </w:r>
          </w:p>
        </w:tc>
        <w:tc>
          <w:tcPr>
            <w:tcW w:w="0" w:type="auto"/>
            <w:tcBorders>
              <w:top w:val="single" w:sz="4" w:space="0" w:color="000000"/>
              <w:left w:val="nil"/>
              <w:bottom w:val="single" w:sz="4" w:space="0" w:color="000000"/>
              <w:right w:val="single" w:sz="4" w:space="0" w:color="000000"/>
            </w:tcBorders>
            <w:noWrap/>
            <w:vAlign w:val="bottom"/>
          </w:tcPr>
          <w:p w14:paraId="3C2545D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13.46</w:t>
            </w:r>
          </w:p>
        </w:tc>
        <w:tc>
          <w:tcPr>
            <w:tcW w:w="0" w:type="auto"/>
            <w:tcBorders>
              <w:top w:val="single" w:sz="4" w:space="0" w:color="000000"/>
              <w:left w:val="nil"/>
              <w:bottom w:val="single" w:sz="4" w:space="0" w:color="000000"/>
              <w:right w:val="single" w:sz="4" w:space="0" w:color="000000"/>
            </w:tcBorders>
            <w:noWrap/>
            <w:vAlign w:val="bottom"/>
          </w:tcPr>
          <w:p w14:paraId="7CF5D0C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1.74</w:t>
            </w:r>
          </w:p>
        </w:tc>
        <w:tc>
          <w:tcPr>
            <w:tcW w:w="0" w:type="auto"/>
            <w:tcBorders>
              <w:top w:val="single" w:sz="4" w:space="0" w:color="000000"/>
              <w:left w:val="nil"/>
              <w:bottom w:val="single" w:sz="4" w:space="0" w:color="000000"/>
              <w:right w:val="single" w:sz="4" w:space="0" w:color="000000"/>
            </w:tcBorders>
            <w:noWrap/>
            <w:vAlign w:val="bottom"/>
          </w:tcPr>
          <w:p w14:paraId="7D57438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0.78</w:t>
            </w:r>
          </w:p>
        </w:tc>
      </w:tr>
      <w:tr w:rsidR="00BD4A57" w14:paraId="7023007A"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5356908F" w14:textId="77777777" w:rsidR="00BD4A57" w:rsidRDefault="00BD4A57">
            <w:pPr>
              <w:widowControl w:val="0"/>
              <w:jc w:val="center"/>
              <w:textAlignment w:val="bottom"/>
              <w:rPr>
                <w:rFonts w:ascii="Times New Roman" w:eastAsia="SimSun" w:hAnsi="Times New Roman" w:cs="Times New Roman"/>
                <w:color w:val="000000"/>
                <w:sz w:val="14"/>
                <w:szCs w:val="14"/>
              </w:rPr>
            </w:pPr>
          </w:p>
        </w:tc>
        <w:tc>
          <w:tcPr>
            <w:tcW w:w="1874" w:type="dxa"/>
            <w:tcBorders>
              <w:top w:val="single" w:sz="4" w:space="0" w:color="000000"/>
              <w:left w:val="nil"/>
              <w:bottom w:val="single" w:sz="4" w:space="0" w:color="000000"/>
              <w:right w:val="single" w:sz="4" w:space="0" w:color="000000"/>
            </w:tcBorders>
            <w:noWrap/>
            <w:vAlign w:val="center"/>
          </w:tcPr>
          <w:p w14:paraId="3AF4AFFE" w14:textId="77777777" w:rsidR="00BD4A57" w:rsidRDefault="002F2A50">
            <w:pPr>
              <w:widowControl w:val="0"/>
              <w:jc w:val="center"/>
              <w:textAlignment w:val="bottom"/>
              <w:rPr>
                <w:rFonts w:ascii="Times New Roman" w:eastAsia="SimSun" w:hAnsi="Times New Roman" w:cs="Times New Roman"/>
                <w:b/>
                <w:color w:val="000000"/>
                <w:sz w:val="14"/>
                <w:szCs w:val="14"/>
              </w:rPr>
            </w:pPr>
            <w:proofErr w:type="spellStart"/>
            <w:r>
              <w:rPr>
                <w:rFonts w:ascii="Times New Roman" w:eastAsia="SimSun" w:hAnsi="Times New Roman" w:cs="Times New Roman"/>
                <w:b/>
                <w:color w:val="000000"/>
                <w:sz w:val="14"/>
                <w:szCs w:val="14"/>
              </w:rPr>
              <w:t>SEm</w:t>
            </w:r>
            <w:proofErr w:type="spellEnd"/>
          </w:p>
        </w:tc>
        <w:tc>
          <w:tcPr>
            <w:tcW w:w="0" w:type="auto"/>
            <w:tcBorders>
              <w:top w:val="single" w:sz="4" w:space="0" w:color="000000"/>
              <w:left w:val="nil"/>
              <w:bottom w:val="single" w:sz="4" w:space="0" w:color="000000"/>
              <w:right w:val="single" w:sz="4" w:space="0" w:color="000000"/>
            </w:tcBorders>
            <w:noWrap/>
            <w:vAlign w:val="bottom"/>
          </w:tcPr>
          <w:p w14:paraId="5810684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0.02</w:t>
            </w:r>
          </w:p>
        </w:tc>
        <w:tc>
          <w:tcPr>
            <w:tcW w:w="0" w:type="auto"/>
            <w:tcBorders>
              <w:top w:val="single" w:sz="4" w:space="0" w:color="000000"/>
              <w:left w:val="nil"/>
              <w:bottom w:val="single" w:sz="4" w:space="0" w:color="000000"/>
              <w:right w:val="single" w:sz="4" w:space="0" w:color="000000"/>
            </w:tcBorders>
            <w:noWrap/>
            <w:vAlign w:val="bottom"/>
          </w:tcPr>
          <w:p w14:paraId="087D772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0.37</w:t>
            </w:r>
          </w:p>
        </w:tc>
        <w:tc>
          <w:tcPr>
            <w:tcW w:w="0" w:type="auto"/>
            <w:tcBorders>
              <w:top w:val="single" w:sz="4" w:space="0" w:color="000000"/>
              <w:left w:val="nil"/>
              <w:bottom w:val="single" w:sz="4" w:space="0" w:color="000000"/>
              <w:right w:val="single" w:sz="4" w:space="0" w:color="000000"/>
            </w:tcBorders>
            <w:noWrap/>
            <w:vAlign w:val="bottom"/>
          </w:tcPr>
          <w:p w14:paraId="5051340A"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0.17</w:t>
            </w:r>
          </w:p>
        </w:tc>
        <w:tc>
          <w:tcPr>
            <w:tcW w:w="0" w:type="auto"/>
            <w:tcBorders>
              <w:top w:val="single" w:sz="4" w:space="0" w:color="000000"/>
              <w:left w:val="nil"/>
              <w:bottom w:val="single" w:sz="4" w:space="0" w:color="000000"/>
              <w:right w:val="single" w:sz="4" w:space="0" w:color="000000"/>
            </w:tcBorders>
            <w:noWrap/>
            <w:vAlign w:val="bottom"/>
          </w:tcPr>
          <w:p w14:paraId="56463CC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0.08</w:t>
            </w:r>
          </w:p>
        </w:tc>
        <w:tc>
          <w:tcPr>
            <w:tcW w:w="0" w:type="auto"/>
            <w:tcBorders>
              <w:top w:val="single" w:sz="4" w:space="0" w:color="000000"/>
              <w:left w:val="nil"/>
              <w:bottom w:val="single" w:sz="4" w:space="0" w:color="000000"/>
              <w:right w:val="single" w:sz="4" w:space="0" w:color="000000"/>
            </w:tcBorders>
            <w:noWrap/>
            <w:vAlign w:val="bottom"/>
          </w:tcPr>
          <w:p w14:paraId="5F973DC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0.10</w:t>
            </w:r>
          </w:p>
        </w:tc>
        <w:tc>
          <w:tcPr>
            <w:tcW w:w="0" w:type="auto"/>
            <w:tcBorders>
              <w:top w:val="single" w:sz="4" w:space="0" w:color="000000"/>
              <w:left w:val="nil"/>
              <w:bottom w:val="single" w:sz="4" w:space="0" w:color="000000"/>
              <w:right w:val="single" w:sz="4" w:space="0" w:color="000000"/>
            </w:tcBorders>
            <w:noWrap/>
            <w:vAlign w:val="bottom"/>
          </w:tcPr>
          <w:p w14:paraId="482A6CD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0.09</w:t>
            </w:r>
          </w:p>
        </w:tc>
        <w:tc>
          <w:tcPr>
            <w:tcW w:w="0" w:type="auto"/>
            <w:tcBorders>
              <w:top w:val="single" w:sz="4" w:space="0" w:color="000000"/>
              <w:left w:val="nil"/>
              <w:bottom w:val="single" w:sz="4" w:space="0" w:color="000000"/>
              <w:right w:val="single" w:sz="4" w:space="0" w:color="000000"/>
            </w:tcBorders>
            <w:noWrap/>
            <w:vAlign w:val="bottom"/>
          </w:tcPr>
          <w:p w14:paraId="1E9F252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0.63</w:t>
            </w:r>
          </w:p>
        </w:tc>
        <w:tc>
          <w:tcPr>
            <w:tcW w:w="0" w:type="auto"/>
            <w:tcBorders>
              <w:top w:val="single" w:sz="4" w:space="0" w:color="000000"/>
              <w:left w:val="nil"/>
              <w:bottom w:val="single" w:sz="4" w:space="0" w:color="000000"/>
              <w:right w:val="single" w:sz="4" w:space="0" w:color="000000"/>
            </w:tcBorders>
            <w:noWrap/>
            <w:vAlign w:val="bottom"/>
          </w:tcPr>
          <w:p w14:paraId="5A609B2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0.74</w:t>
            </w:r>
          </w:p>
        </w:tc>
        <w:tc>
          <w:tcPr>
            <w:tcW w:w="0" w:type="auto"/>
            <w:tcBorders>
              <w:top w:val="single" w:sz="4" w:space="0" w:color="000000"/>
              <w:left w:val="nil"/>
              <w:bottom w:val="single" w:sz="4" w:space="0" w:color="000000"/>
              <w:right w:val="single" w:sz="4" w:space="0" w:color="000000"/>
            </w:tcBorders>
            <w:noWrap/>
            <w:vAlign w:val="bottom"/>
          </w:tcPr>
          <w:p w14:paraId="472D5FDE"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0.37</w:t>
            </w:r>
          </w:p>
        </w:tc>
        <w:tc>
          <w:tcPr>
            <w:tcW w:w="0" w:type="auto"/>
            <w:tcBorders>
              <w:top w:val="single" w:sz="4" w:space="0" w:color="000000"/>
              <w:left w:val="nil"/>
              <w:bottom w:val="single" w:sz="4" w:space="0" w:color="000000"/>
              <w:right w:val="single" w:sz="4" w:space="0" w:color="000000"/>
            </w:tcBorders>
            <w:noWrap/>
            <w:vAlign w:val="bottom"/>
          </w:tcPr>
          <w:p w14:paraId="32C397A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4.78</w:t>
            </w:r>
          </w:p>
        </w:tc>
        <w:tc>
          <w:tcPr>
            <w:tcW w:w="0" w:type="auto"/>
            <w:tcBorders>
              <w:top w:val="single" w:sz="4" w:space="0" w:color="000000"/>
              <w:left w:val="nil"/>
              <w:bottom w:val="single" w:sz="4" w:space="0" w:color="000000"/>
              <w:right w:val="single" w:sz="4" w:space="0" w:color="000000"/>
            </w:tcBorders>
            <w:noWrap/>
            <w:vAlign w:val="bottom"/>
          </w:tcPr>
          <w:p w14:paraId="149E7B0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0.61</w:t>
            </w:r>
          </w:p>
        </w:tc>
        <w:tc>
          <w:tcPr>
            <w:tcW w:w="0" w:type="auto"/>
            <w:tcBorders>
              <w:top w:val="single" w:sz="4" w:space="0" w:color="000000"/>
              <w:left w:val="nil"/>
              <w:bottom w:val="single" w:sz="4" w:space="0" w:color="000000"/>
              <w:right w:val="single" w:sz="4" w:space="0" w:color="000000"/>
            </w:tcBorders>
            <w:noWrap/>
            <w:vAlign w:val="bottom"/>
          </w:tcPr>
          <w:p w14:paraId="1EE2715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0.27</w:t>
            </w:r>
          </w:p>
        </w:tc>
      </w:tr>
      <w:tr w:rsidR="00BD4A57" w14:paraId="7CBEED40" w14:textId="77777777">
        <w:trPr>
          <w:trHeight w:val="249"/>
        </w:trPr>
        <w:tc>
          <w:tcPr>
            <w:tcW w:w="850" w:type="dxa"/>
            <w:tcBorders>
              <w:top w:val="single" w:sz="4" w:space="0" w:color="000000"/>
              <w:left w:val="single" w:sz="4" w:space="0" w:color="000000"/>
              <w:bottom w:val="single" w:sz="4" w:space="0" w:color="000000"/>
              <w:right w:val="single" w:sz="4" w:space="0" w:color="000000"/>
            </w:tcBorders>
            <w:noWrap/>
            <w:vAlign w:val="bottom"/>
          </w:tcPr>
          <w:p w14:paraId="09D63B6A" w14:textId="77777777" w:rsidR="00BD4A57" w:rsidRDefault="00BD4A57">
            <w:pPr>
              <w:widowControl w:val="0"/>
              <w:jc w:val="center"/>
              <w:textAlignment w:val="bottom"/>
              <w:rPr>
                <w:rFonts w:ascii="Times New Roman" w:eastAsia="SimSun" w:hAnsi="Times New Roman" w:cs="Times New Roman"/>
                <w:color w:val="000000"/>
                <w:sz w:val="14"/>
                <w:szCs w:val="14"/>
              </w:rPr>
            </w:pPr>
          </w:p>
        </w:tc>
        <w:tc>
          <w:tcPr>
            <w:tcW w:w="1874" w:type="dxa"/>
            <w:tcBorders>
              <w:top w:val="single" w:sz="4" w:space="0" w:color="000000"/>
              <w:left w:val="nil"/>
              <w:bottom w:val="single" w:sz="4" w:space="0" w:color="000000"/>
              <w:right w:val="single" w:sz="4" w:space="0" w:color="000000"/>
            </w:tcBorders>
            <w:noWrap/>
            <w:vAlign w:val="center"/>
          </w:tcPr>
          <w:p w14:paraId="7AB204FB" w14:textId="77777777" w:rsidR="00BD4A57" w:rsidRDefault="002F2A50">
            <w:pPr>
              <w:widowControl w:val="0"/>
              <w:jc w:val="center"/>
              <w:textAlignment w:val="bottom"/>
              <w:rPr>
                <w:rFonts w:ascii="Times New Roman" w:eastAsia="SimSun" w:hAnsi="Times New Roman" w:cs="Times New Roman"/>
                <w:b/>
                <w:color w:val="000000"/>
                <w:sz w:val="14"/>
                <w:szCs w:val="14"/>
              </w:rPr>
            </w:pPr>
            <w:r>
              <w:rPr>
                <w:rFonts w:ascii="Times New Roman" w:eastAsia="SimSun" w:hAnsi="Times New Roman" w:cs="Times New Roman"/>
                <w:b/>
                <w:color w:val="000000"/>
                <w:sz w:val="14"/>
                <w:szCs w:val="14"/>
              </w:rPr>
              <w:t>C.V.</w:t>
            </w:r>
          </w:p>
        </w:tc>
        <w:tc>
          <w:tcPr>
            <w:tcW w:w="0" w:type="auto"/>
            <w:tcBorders>
              <w:top w:val="single" w:sz="4" w:space="0" w:color="000000"/>
              <w:left w:val="nil"/>
              <w:bottom w:val="single" w:sz="4" w:space="0" w:color="000000"/>
              <w:right w:val="single" w:sz="4" w:space="0" w:color="000000"/>
            </w:tcBorders>
            <w:noWrap/>
            <w:vAlign w:val="bottom"/>
          </w:tcPr>
          <w:p w14:paraId="1A76093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1.33</w:t>
            </w:r>
          </w:p>
        </w:tc>
        <w:tc>
          <w:tcPr>
            <w:tcW w:w="0" w:type="auto"/>
            <w:tcBorders>
              <w:top w:val="single" w:sz="4" w:space="0" w:color="000000"/>
              <w:left w:val="nil"/>
              <w:bottom w:val="single" w:sz="4" w:space="0" w:color="000000"/>
              <w:right w:val="single" w:sz="4" w:space="0" w:color="000000"/>
            </w:tcBorders>
            <w:noWrap/>
            <w:vAlign w:val="bottom"/>
          </w:tcPr>
          <w:p w14:paraId="3D4C82E2"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0.93</w:t>
            </w:r>
          </w:p>
        </w:tc>
        <w:tc>
          <w:tcPr>
            <w:tcW w:w="0" w:type="auto"/>
            <w:tcBorders>
              <w:top w:val="single" w:sz="4" w:space="0" w:color="000000"/>
              <w:left w:val="nil"/>
              <w:bottom w:val="single" w:sz="4" w:space="0" w:color="000000"/>
              <w:right w:val="single" w:sz="4" w:space="0" w:color="000000"/>
            </w:tcBorders>
            <w:noWrap/>
            <w:vAlign w:val="bottom"/>
          </w:tcPr>
          <w:p w14:paraId="3B45F44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2.20</w:t>
            </w:r>
          </w:p>
        </w:tc>
        <w:tc>
          <w:tcPr>
            <w:tcW w:w="0" w:type="auto"/>
            <w:tcBorders>
              <w:top w:val="single" w:sz="4" w:space="0" w:color="000000"/>
              <w:left w:val="nil"/>
              <w:bottom w:val="single" w:sz="4" w:space="0" w:color="000000"/>
              <w:right w:val="single" w:sz="4" w:space="0" w:color="000000"/>
            </w:tcBorders>
            <w:noWrap/>
            <w:vAlign w:val="bottom"/>
          </w:tcPr>
          <w:p w14:paraId="05B8983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1.72</w:t>
            </w:r>
          </w:p>
        </w:tc>
        <w:tc>
          <w:tcPr>
            <w:tcW w:w="0" w:type="auto"/>
            <w:tcBorders>
              <w:top w:val="single" w:sz="4" w:space="0" w:color="000000"/>
              <w:left w:val="nil"/>
              <w:bottom w:val="single" w:sz="4" w:space="0" w:color="000000"/>
              <w:right w:val="single" w:sz="4" w:space="0" w:color="000000"/>
            </w:tcBorders>
            <w:noWrap/>
            <w:vAlign w:val="bottom"/>
          </w:tcPr>
          <w:p w14:paraId="15B442B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5.46</w:t>
            </w:r>
          </w:p>
        </w:tc>
        <w:tc>
          <w:tcPr>
            <w:tcW w:w="0" w:type="auto"/>
            <w:tcBorders>
              <w:top w:val="single" w:sz="4" w:space="0" w:color="000000"/>
              <w:left w:val="nil"/>
              <w:bottom w:val="single" w:sz="4" w:space="0" w:color="000000"/>
              <w:right w:val="single" w:sz="4" w:space="0" w:color="000000"/>
            </w:tcBorders>
            <w:noWrap/>
            <w:vAlign w:val="bottom"/>
          </w:tcPr>
          <w:p w14:paraId="3F6FF39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3.21</w:t>
            </w:r>
          </w:p>
        </w:tc>
        <w:tc>
          <w:tcPr>
            <w:tcW w:w="0" w:type="auto"/>
            <w:tcBorders>
              <w:top w:val="single" w:sz="4" w:space="0" w:color="000000"/>
              <w:left w:val="nil"/>
              <w:bottom w:val="single" w:sz="4" w:space="0" w:color="000000"/>
              <w:right w:val="single" w:sz="4" w:space="0" w:color="000000"/>
            </w:tcBorders>
            <w:noWrap/>
            <w:vAlign w:val="bottom"/>
          </w:tcPr>
          <w:p w14:paraId="44E0DFE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0.17</w:t>
            </w:r>
          </w:p>
        </w:tc>
        <w:tc>
          <w:tcPr>
            <w:tcW w:w="0" w:type="auto"/>
            <w:tcBorders>
              <w:top w:val="single" w:sz="4" w:space="0" w:color="000000"/>
              <w:left w:val="nil"/>
              <w:bottom w:val="single" w:sz="4" w:space="0" w:color="000000"/>
              <w:right w:val="single" w:sz="4" w:space="0" w:color="000000"/>
            </w:tcBorders>
            <w:noWrap/>
            <w:vAlign w:val="bottom"/>
          </w:tcPr>
          <w:p w14:paraId="01FA073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0.08</w:t>
            </w:r>
          </w:p>
        </w:tc>
        <w:tc>
          <w:tcPr>
            <w:tcW w:w="0" w:type="auto"/>
            <w:tcBorders>
              <w:top w:val="single" w:sz="4" w:space="0" w:color="000000"/>
              <w:left w:val="nil"/>
              <w:bottom w:val="single" w:sz="4" w:space="0" w:color="000000"/>
              <w:right w:val="single" w:sz="4" w:space="0" w:color="000000"/>
            </w:tcBorders>
            <w:noWrap/>
            <w:vAlign w:val="bottom"/>
          </w:tcPr>
          <w:p w14:paraId="6FF3BD9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3.80</w:t>
            </w:r>
          </w:p>
        </w:tc>
        <w:tc>
          <w:tcPr>
            <w:tcW w:w="0" w:type="auto"/>
            <w:tcBorders>
              <w:top w:val="single" w:sz="4" w:space="0" w:color="000000"/>
              <w:left w:val="nil"/>
              <w:bottom w:val="single" w:sz="4" w:space="0" w:color="000000"/>
              <w:right w:val="single" w:sz="4" w:space="0" w:color="000000"/>
            </w:tcBorders>
            <w:noWrap/>
            <w:vAlign w:val="bottom"/>
          </w:tcPr>
          <w:p w14:paraId="74BC55C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0.98</w:t>
            </w:r>
          </w:p>
        </w:tc>
        <w:tc>
          <w:tcPr>
            <w:tcW w:w="0" w:type="auto"/>
            <w:tcBorders>
              <w:top w:val="single" w:sz="4" w:space="0" w:color="000000"/>
              <w:left w:val="nil"/>
              <w:bottom w:val="single" w:sz="4" w:space="0" w:color="000000"/>
              <w:right w:val="single" w:sz="4" w:space="0" w:color="000000"/>
            </w:tcBorders>
            <w:noWrap/>
            <w:vAlign w:val="bottom"/>
          </w:tcPr>
          <w:p w14:paraId="78342FB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0.20</w:t>
            </w:r>
          </w:p>
        </w:tc>
        <w:tc>
          <w:tcPr>
            <w:tcW w:w="0" w:type="auto"/>
            <w:tcBorders>
              <w:top w:val="single" w:sz="4" w:space="0" w:color="000000"/>
              <w:left w:val="nil"/>
              <w:bottom w:val="single" w:sz="4" w:space="0" w:color="000000"/>
              <w:right w:val="single" w:sz="4" w:space="0" w:color="000000"/>
            </w:tcBorders>
            <w:noWrap/>
            <w:vAlign w:val="bottom"/>
          </w:tcPr>
          <w:p w14:paraId="0517CA7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1.32</w:t>
            </w:r>
          </w:p>
        </w:tc>
      </w:tr>
    </w:tbl>
    <w:p w14:paraId="43A0AF07" w14:textId="77777777" w:rsidR="00BD4A57" w:rsidRDefault="002F2A50">
      <w:pPr>
        <w:widowControl w:val="0"/>
        <w:tabs>
          <w:tab w:val="left" w:pos="709"/>
        </w:tabs>
        <w:spacing w:before="120" w:after="12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AFW: Average Fruit Weight (kg), FL: Fruit Length</w:t>
      </w:r>
      <w:r>
        <w:rPr>
          <w:rFonts w:ascii="Times New Roman" w:eastAsia="Times New Roman" w:hAnsi="Times New Roman"/>
          <w:color w:val="000000"/>
          <w:sz w:val="16"/>
          <w:szCs w:val="16"/>
        </w:rPr>
        <w:t xml:space="preserve"> (cm), FD: Fruit Diameter (cm), SCWD: Seed cavity width (cm), FT: Flesh Thickness (cm), RT: Rind Thickness (mm), SCW: Seed Cavity Weight (g), FLW: Flesh Weight (g), FYPP: Fruit Yield/Plant (kg), FYPH: Fruit Yield/Hectare (q), NOSPF: No. of Seeds/Fruit, 100</w:t>
      </w:r>
      <w:r>
        <w:rPr>
          <w:rFonts w:ascii="Times New Roman" w:eastAsia="Times New Roman" w:hAnsi="Times New Roman"/>
          <w:color w:val="000000"/>
          <w:sz w:val="16"/>
          <w:szCs w:val="16"/>
        </w:rPr>
        <w:t>SW: 100 Seed Weight (g)</w:t>
      </w:r>
    </w:p>
    <w:p w14:paraId="06678646" w14:textId="77777777" w:rsidR="00BD4A57" w:rsidRDefault="00BD4A57">
      <w:pPr>
        <w:widowControl w:val="0"/>
        <w:tabs>
          <w:tab w:val="left" w:pos="709"/>
        </w:tabs>
        <w:spacing w:before="120" w:after="120"/>
        <w:jc w:val="both"/>
        <w:rPr>
          <w:rFonts w:ascii="Times New Roman" w:hAnsi="Times New Roman"/>
          <w:b/>
          <w:color w:val="000000"/>
          <w:sz w:val="24"/>
          <w:szCs w:val="24"/>
        </w:rPr>
      </w:pPr>
    </w:p>
    <w:p w14:paraId="4C96E007" w14:textId="77777777" w:rsidR="00BD4A57" w:rsidRDefault="002F2A50">
      <w:pPr>
        <w:widowControl w:val="0"/>
        <w:tabs>
          <w:tab w:val="left" w:pos="709"/>
        </w:tabs>
        <w:spacing w:before="120" w:after="120"/>
        <w:jc w:val="both"/>
        <w:rPr>
          <w:rFonts w:ascii="Times New Roman" w:hAnsi="Times New Roman"/>
          <w:b/>
          <w:color w:val="000000"/>
          <w:sz w:val="24"/>
          <w:szCs w:val="24"/>
        </w:rPr>
      </w:pPr>
      <w:r>
        <w:rPr>
          <w:rFonts w:ascii="Times New Roman" w:hAnsi="Times New Roman"/>
          <w:b/>
          <w:color w:val="000000"/>
          <w:sz w:val="24"/>
          <w:szCs w:val="24"/>
        </w:rPr>
        <w:t>Table 3: Mean performance of bottle gourd [</w:t>
      </w:r>
      <w:proofErr w:type="spellStart"/>
      <w:r>
        <w:rPr>
          <w:rFonts w:ascii="Times New Roman" w:hAnsi="Times New Roman"/>
          <w:b/>
          <w:i/>
          <w:iCs/>
          <w:color w:val="000000"/>
          <w:sz w:val="24"/>
          <w:szCs w:val="24"/>
        </w:rPr>
        <w:t>Lagenaria</w:t>
      </w:r>
      <w:proofErr w:type="spellEnd"/>
      <w:r>
        <w:rPr>
          <w:rFonts w:ascii="Times New Roman" w:hAnsi="Times New Roman"/>
          <w:b/>
          <w:i/>
          <w:iCs/>
          <w:color w:val="000000"/>
          <w:sz w:val="24"/>
          <w:szCs w:val="24"/>
        </w:rPr>
        <w:t xml:space="preserve"> </w:t>
      </w:r>
      <w:proofErr w:type="spellStart"/>
      <w:r>
        <w:rPr>
          <w:rFonts w:ascii="Times New Roman" w:hAnsi="Times New Roman"/>
          <w:b/>
          <w:i/>
          <w:iCs/>
          <w:color w:val="000000"/>
          <w:sz w:val="24"/>
          <w:szCs w:val="24"/>
        </w:rPr>
        <w:t>siceraria</w:t>
      </w:r>
      <w:proofErr w:type="spellEnd"/>
      <w:r>
        <w:rPr>
          <w:rFonts w:ascii="Times New Roman" w:hAnsi="Times New Roman"/>
          <w:b/>
          <w:i/>
          <w:iCs/>
          <w:color w:val="000000"/>
          <w:sz w:val="24"/>
          <w:szCs w:val="24"/>
        </w:rPr>
        <w:t xml:space="preserve"> </w:t>
      </w:r>
      <w:r>
        <w:rPr>
          <w:rFonts w:ascii="Times New Roman" w:hAnsi="Times New Roman"/>
          <w:b/>
          <w:color w:val="000000"/>
          <w:sz w:val="24"/>
          <w:szCs w:val="24"/>
        </w:rPr>
        <w:t xml:space="preserve">(Mol) </w:t>
      </w:r>
      <w:proofErr w:type="spellStart"/>
      <w:r>
        <w:rPr>
          <w:rFonts w:ascii="Times New Roman" w:hAnsi="Times New Roman"/>
          <w:b/>
          <w:color w:val="000000"/>
          <w:sz w:val="24"/>
          <w:szCs w:val="24"/>
        </w:rPr>
        <w:t>Standl</w:t>
      </w:r>
      <w:proofErr w:type="spellEnd"/>
      <w:r>
        <w:rPr>
          <w:rFonts w:ascii="Times New Roman" w:hAnsi="Times New Roman"/>
          <w:b/>
          <w:color w:val="000000"/>
          <w:sz w:val="24"/>
          <w:szCs w:val="24"/>
        </w:rPr>
        <w:t xml:space="preserve">.] genotypes for various </w:t>
      </w:r>
      <w:proofErr w:type="gramStart"/>
      <w:r>
        <w:rPr>
          <w:rFonts w:ascii="Times New Roman" w:hAnsi="Times New Roman"/>
          <w:b/>
          <w:color w:val="000000"/>
          <w:sz w:val="24"/>
          <w:szCs w:val="24"/>
        </w:rPr>
        <w:t>agronomic  and</w:t>
      </w:r>
      <w:proofErr w:type="gramEnd"/>
      <w:r>
        <w:rPr>
          <w:rFonts w:ascii="Times New Roman" w:hAnsi="Times New Roman"/>
          <w:b/>
          <w:color w:val="000000"/>
          <w:sz w:val="24"/>
          <w:szCs w:val="24"/>
        </w:rPr>
        <w:t xml:space="preserve"> quality characters.</w:t>
      </w:r>
    </w:p>
    <w:tbl>
      <w:tblPr>
        <w:tblW w:w="13464" w:type="dxa"/>
        <w:tblInd w:w="93" w:type="dxa"/>
        <w:tblLayout w:type="fixed"/>
        <w:tblLook w:val="04A0" w:firstRow="1" w:lastRow="0" w:firstColumn="1" w:lastColumn="0" w:noHBand="0" w:noVBand="1"/>
      </w:tblPr>
      <w:tblGrid>
        <w:gridCol w:w="1291"/>
        <w:gridCol w:w="2075"/>
        <w:gridCol w:w="1683"/>
        <w:gridCol w:w="1683"/>
        <w:gridCol w:w="1683"/>
        <w:gridCol w:w="1683"/>
        <w:gridCol w:w="1683"/>
        <w:gridCol w:w="1683"/>
      </w:tblGrid>
      <w:tr w:rsidR="00BD4A57" w14:paraId="393D95D4" w14:textId="77777777">
        <w:trPr>
          <w:trHeight w:val="433"/>
        </w:trPr>
        <w:tc>
          <w:tcPr>
            <w:tcW w:w="1291" w:type="dxa"/>
            <w:tcBorders>
              <w:top w:val="single" w:sz="4" w:space="0" w:color="000000"/>
              <w:left w:val="single" w:sz="4" w:space="0" w:color="000000"/>
              <w:bottom w:val="single" w:sz="4" w:space="0" w:color="000000"/>
              <w:right w:val="single" w:sz="4" w:space="0" w:color="000000"/>
            </w:tcBorders>
            <w:noWrap/>
            <w:vAlign w:val="center"/>
          </w:tcPr>
          <w:p w14:paraId="531D5A03"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S.NO</w:t>
            </w:r>
          </w:p>
        </w:tc>
        <w:tc>
          <w:tcPr>
            <w:tcW w:w="2075" w:type="dxa"/>
            <w:tcBorders>
              <w:top w:val="single" w:sz="4" w:space="0" w:color="000000"/>
              <w:left w:val="nil"/>
              <w:bottom w:val="single" w:sz="4" w:space="0" w:color="000000"/>
              <w:right w:val="single" w:sz="4" w:space="0" w:color="000000"/>
            </w:tcBorders>
            <w:noWrap/>
            <w:vAlign w:val="center"/>
          </w:tcPr>
          <w:p w14:paraId="28130D64"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GENOTYPES</w:t>
            </w:r>
          </w:p>
        </w:tc>
        <w:tc>
          <w:tcPr>
            <w:tcW w:w="1683" w:type="dxa"/>
            <w:tcBorders>
              <w:top w:val="single" w:sz="4" w:space="0" w:color="000000"/>
              <w:left w:val="nil"/>
              <w:bottom w:val="single" w:sz="4" w:space="0" w:color="000000"/>
              <w:right w:val="single" w:sz="4" w:space="0" w:color="000000"/>
            </w:tcBorders>
            <w:noWrap/>
            <w:vAlign w:val="center"/>
          </w:tcPr>
          <w:p w14:paraId="7DF5892B"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TS</w:t>
            </w:r>
          </w:p>
        </w:tc>
        <w:tc>
          <w:tcPr>
            <w:tcW w:w="1683" w:type="dxa"/>
            <w:tcBorders>
              <w:top w:val="single" w:sz="4" w:space="0" w:color="000000"/>
              <w:left w:val="nil"/>
              <w:bottom w:val="single" w:sz="4" w:space="0" w:color="000000"/>
              <w:right w:val="single" w:sz="4" w:space="0" w:color="000000"/>
            </w:tcBorders>
            <w:noWrap/>
            <w:vAlign w:val="center"/>
          </w:tcPr>
          <w:p w14:paraId="4F9C40A3"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DM</w:t>
            </w:r>
          </w:p>
        </w:tc>
        <w:tc>
          <w:tcPr>
            <w:tcW w:w="1683" w:type="dxa"/>
            <w:tcBorders>
              <w:top w:val="single" w:sz="4" w:space="0" w:color="000000"/>
              <w:left w:val="nil"/>
              <w:bottom w:val="single" w:sz="4" w:space="0" w:color="000000"/>
              <w:right w:val="single" w:sz="4" w:space="0" w:color="000000"/>
            </w:tcBorders>
            <w:noWrap/>
            <w:vAlign w:val="center"/>
          </w:tcPr>
          <w:p w14:paraId="38689D88"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VIT C</w:t>
            </w:r>
          </w:p>
        </w:tc>
        <w:tc>
          <w:tcPr>
            <w:tcW w:w="1683" w:type="dxa"/>
            <w:tcBorders>
              <w:top w:val="single" w:sz="4" w:space="0" w:color="000000"/>
              <w:left w:val="nil"/>
              <w:bottom w:val="single" w:sz="4" w:space="0" w:color="000000"/>
              <w:right w:val="single" w:sz="4" w:space="0" w:color="000000"/>
            </w:tcBorders>
            <w:noWrap/>
            <w:vAlign w:val="center"/>
          </w:tcPr>
          <w:p w14:paraId="20704EF6"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TSS</w:t>
            </w:r>
          </w:p>
        </w:tc>
        <w:tc>
          <w:tcPr>
            <w:tcW w:w="1683" w:type="dxa"/>
            <w:tcBorders>
              <w:top w:val="single" w:sz="4" w:space="0" w:color="000000"/>
              <w:left w:val="nil"/>
              <w:bottom w:val="single" w:sz="4" w:space="0" w:color="000000"/>
              <w:right w:val="single" w:sz="4" w:space="0" w:color="000000"/>
            </w:tcBorders>
            <w:noWrap/>
            <w:vAlign w:val="center"/>
          </w:tcPr>
          <w:p w14:paraId="0F920411"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CC</w:t>
            </w:r>
          </w:p>
        </w:tc>
        <w:tc>
          <w:tcPr>
            <w:tcW w:w="1683" w:type="dxa"/>
            <w:tcBorders>
              <w:top w:val="single" w:sz="4" w:space="0" w:color="000000"/>
              <w:left w:val="nil"/>
              <w:bottom w:val="single" w:sz="4" w:space="0" w:color="000000"/>
              <w:right w:val="single" w:sz="4" w:space="0" w:color="000000"/>
            </w:tcBorders>
            <w:noWrap/>
            <w:vAlign w:val="center"/>
          </w:tcPr>
          <w:p w14:paraId="6FB2CBB3"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CFC</w:t>
            </w:r>
          </w:p>
        </w:tc>
      </w:tr>
      <w:tr w:rsidR="00BD4A57" w14:paraId="195E001B"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0AA9ACF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w:t>
            </w:r>
          </w:p>
        </w:tc>
        <w:tc>
          <w:tcPr>
            <w:tcW w:w="2075" w:type="dxa"/>
            <w:tcBorders>
              <w:top w:val="single" w:sz="4" w:space="0" w:color="000000"/>
              <w:left w:val="nil"/>
              <w:bottom w:val="single" w:sz="4" w:space="0" w:color="000000"/>
              <w:right w:val="single" w:sz="4" w:space="0" w:color="000000"/>
            </w:tcBorders>
            <w:noWrap/>
            <w:vAlign w:val="center"/>
          </w:tcPr>
          <w:p w14:paraId="2A5DA6D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w:t>
            </w:r>
          </w:p>
        </w:tc>
        <w:tc>
          <w:tcPr>
            <w:tcW w:w="1683" w:type="dxa"/>
            <w:tcBorders>
              <w:top w:val="single" w:sz="4" w:space="0" w:color="000000"/>
              <w:left w:val="nil"/>
              <w:bottom w:val="single" w:sz="4" w:space="0" w:color="000000"/>
              <w:right w:val="single" w:sz="4" w:space="0" w:color="000000"/>
            </w:tcBorders>
            <w:noWrap/>
            <w:vAlign w:val="center"/>
          </w:tcPr>
          <w:p w14:paraId="65D5A26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1.30</w:t>
            </w:r>
          </w:p>
        </w:tc>
        <w:tc>
          <w:tcPr>
            <w:tcW w:w="1683" w:type="dxa"/>
            <w:tcBorders>
              <w:top w:val="single" w:sz="4" w:space="0" w:color="000000"/>
              <w:left w:val="nil"/>
              <w:bottom w:val="single" w:sz="4" w:space="0" w:color="000000"/>
              <w:right w:val="single" w:sz="4" w:space="0" w:color="000000"/>
            </w:tcBorders>
            <w:noWrap/>
            <w:vAlign w:val="center"/>
          </w:tcPr>
          <w:p w14:paraId="4FC31FC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7.27</w:t>
            </w:r>
          </w:p>
        </w:tc>
        <w:tc>
          <w:tcPr>
            <w:tcW w:w="1683" w:type="dxa"/>
            <w:tcBorders>
              <w:top w:val="single" w:sz="4" w:space="0" w:color="000000"/>
              <w:left w:val="nil"/>
              <w:bottom w:val="single" w:sz="4" w:space="0" w:color="000000"/>
              <w:right w:val="single" w:sz="4" w:space="0" w:color="000000"/>
            </w:tcBorders>
            <w:noWrap/>
            <w:vAlign w:val="center"/>
          </w:tcPr>
          <w:p w14:paraId="0BA70C8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7.62</w:t>
            </w:r>
          </w:p>
        </w:tc>
        <w:tc>
          <w:tcPr>
            <w:tcW w:w="1683" w:type="dxa"/>
            <w:tcBorders>
              <w:top w:val="single" w:sz="4" w:space="0" w:color="000000"/>
              <w:left w:val="nil"/>
              <w:bottom w:val="single" w:sz="4" w:space="0" w:color="000000"/>
              <w:right w:val="single" w:sz="4" w:space="0" w:color="000000"/>
            </w:tcBorders>
            <w:noWrap/>
            <w:vAlign w:val="center"/>
          </w:tcPr>
          <w:p w14:paraId="22978A5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4.11</w:t>
            </w:r>
          </w:p>
        </w:tc>
        <w:tc>
          <w:tcPr>
            <w:tcW w:w="1683" w:type="dxa"/>
            <w:tcBorders>
              <w:top w:val="single" w:sz="4" w:space="0" w:color="000000"/>
              <w:left w:val="nil"/>
              <w:bottom w:val="single" w:sz="4" w:space="0" w:color="000000"/>
              <w:right w:val="single" w:sz="4" w:space="0" w:color="000000"/>
            </w:tcBorders>
            <w:noWrap/>
            <w:vAlign w:val="center"/>
          </w:tcPr>
          <w:p w14:paraId="2AA28DB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31.45</w:t>
            </w:r>
          </w:p>
        </w:tc>
        <w:tc>
          <w:tcPr>
            <w:tcW w:w="1683" w:type="dxa"/>
            <w:tcBorders>
              <w:top w:val="single" w:sz="4" w:space="0" w:color="000000"/>
              <w:left w:val="nil"/>
              <w:bottom w:val="single" w:sz="4" w:space="0" w:color="000000"/>
              <w:right w:val="single" w:sz="4" w:space="0" w:color="000000"/>
            </w:tcBorders>
            <w:noWrap/>
            <w:vAlign w:val="center"/>
          </w:tcPr>
          <w:p w14:paraId="392346C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1.38</w:t>
            </w:r>
          </w:p>
        </w:tc>
      </w:tr>
      <w:tr w:rsidR="00BD4A57" w14:paraId="184DD9D6"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4636C2C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w:t>
            </w:r>
          </w:p>
        </w:tc>
        <w:tc>
          <w:tcPr>
            <w:tcW w:w="2075" w:type="dxa"/>
            <w:tcBorders>
              <w:top w:val="single" w:sz="4" w:space="0" w:color="000000"/>
              <w:left w:val="nil"/>
              <w:bottom w:val="single" w:sz="4" w:space="0" w:color="000000"/>
              <w:right w:val="single" w:sz="4" w:space="0" w:color="000000"/>
            </w:tcBorders>
            <w:noWrap/>
            <w:vAlign w:val="center"/>
          </w:tcPr>
          <w:p w14:paraId="3DDC3F1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w:t>
            </w:r>
          </w:p>
        </w:tc>
        <w:tc>
          <w:tcPr>
            <w:tcW w:w="1683" w:type="dxa"/>
            <w:tcBorders>
              <w:top w:val="single" w:sz="4" w:space="0" w:color="000000"/>
              <w:left w:val="nil"/>
              <w:bottom w:val="single" w:sz="4" w:space="0" w:color="000000"/>
              <w:right w:val="single" w:sz="4" w:space="0" w:color="000000"/>
            </w:tcBorders>
            <w:noWrap/>
            <w:vAlign w:val="center"/>
          </w:tcPr>
          <w:p w14:paraId="456E130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1.90</w:t>
            </w:r>
          </w:p>
        </w:tc>
        <w:tc>
          <w:tcPr>
            <w:tcW w:w="1683" w:type="dxa"/>
            <w:tcBorders>
              <w:top w:val="single" w:sz="4" w:space="0" w:color="000000"/>
              <w:left w:val="nil"/>
              <w:bottom w:val="single" w:sz="4" w:space="0" w:color="000000"/>
              <w:right w:val="single" w:sz="4" w:space="0" w:color="000000"/>
            </w:tcBorders>
            <w:noWrap/>
            <w:vAlign w:val="center"/>
          </w:tcPr>
          <w:p w14:paraId="2ADDB98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8.18</w:t>
            </w:r>
          </w:p>
        </w:tc>
        <w:tc>
          <w:tcPr>
            <w:tcW w:w="1683" w:type="dxa"/>
            <w:tcBorders>
              <w:top w:val="single" w:sz="4" w:space="0" w:color="000000"/>
              <w:left w:val="nil"/>
              <w:bottom w:val="single" w:sz="4" w:space="0" w:color="000000"/>
              <w:right w:val="single" w:sz="4" w:space="0" w:color="000000"/>
            </w:tcBorders>
            <w:noWrap/>
            <w:vAlign w:val="center"/>
          </w:tcPr>
          <w:p w14:paraId="172462A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7.13</w:t>
            </w:r>
          </w:p>
        </w:tc>
        <w:tc>
          <w:tcPr>
            <w:tcW w:w="1683" w:type="dxa"/>
            <w:tcBorders>
              <w:top w:val="single" w:sz="4" w:space="0" w:color="000000"/>
              <w:left w:val="nil"/>
              <w:bottom w:val="single" w:sz="4" w:space="0" w:color="000000"/>
              <w:right w:val="single" w:sz="4" w:space="0" w:color="000000"/>
            </w:tcBorders>
            <w:noWrap/>
            <w:vAlign w:val="center"/>
          </w:tcPr>
          <w:p w14:paraId="69E8F03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3.45</w:t>
            </w:r>
          </w:p>
        </w:tc>
        <w:tc>
          <w:tcPr>
            <w:tcW w:w="1683" w:type="dxa"/>
            <w:tcBorders>
              <w:top w:val="single" w:sz="4" w:space="0" w:color="000000"/>
              <w:left w:val="nil"/>
              <w:bottom w:val="single" w:sz="4" w:space="0" w:color="000000"/>
              <w:right w:val="single" w:sz="4" w:space="0" w:color="000000"/>
            </w:tcBorders>
            <w:noWrap/>
            <w:vAlign w:val="center"/>
          </w:tcPr>
          <w:p w14:paraId="28534DA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40.09</w:t>
            </w:r>
          </w:p>
        </w:tc>
        <w:tc>
          <w:tcPr>
            <w:tcW w:w="1683" w:type="dxa"/>
            <w:tcBorders>
              <w:top w:val="single" w:sz="4" w:space="0" w:color="000000"/>
              <w:left w:val="nil"/>
              <w:bottom w:val="single" w:sz="4" w:space="0" w:color="000000"/>
              <w:right w:val="single" w:sz="4" w:space="0" w:color="000000"/>
            </w:tcBorders>
            <w:noWrap/>
            <w:vAlign w:val="center"/>
          </w:tcPr>
          <w:p w14:paraId="1ED624C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1.30</w:t>
            </w:r>
          </w:p>
        </w:tc>
      </w:tr>
      <w:tr w:rsidR="00BD4A57" w14:paraId="3BDFFB15"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7DAA9DA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w:t>
            </w:r>
          </w:p>
        </w:tc>
        <w:tc>
          <w:tcPr>
            <w:tcW w:w="2075" w:type="dxa"/>
            <w:tcBorders>
              <w:top w:val="single" w:sz="4" w:space="0" w:color="000000"/>
              <w:left w:val="nil"/>
              <w:bottom w:val="single" w:sz="4" w:space="0" w:color="000000"/>
              <w:right w:val="single" w:sz="4" w:space="0" w:color="000000"/>
            </w:tcBorders>
            <w:noWrap/>
            <w:vAlign w:val="center"/>
          </w:tcPr>
          <w:p w14:paraId="156F621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w:t>
            </w:r>
          </w:p>
        </w:tc>
        <w:tc>
          <w:tcPr>
            <w:tcW w:w="1683" w:type="dxa"/>
            <w:tcBorders>
              <w:top w:val="single" w:sz="4" w:space="0" w:color="000000"/>
              <w:left w:val="nil"/>
              <w:bottom w:val="single" w:sz="4" w:space="0" w:color="000000"/>
              <w:right w:val="single" w:sz="4" w:space="0" w:color="000000"/>
            </w:tcBorders>
            <w:noWrap/>
            <w:vAlign w:val="center"/>
          </w:tcPr>
          <w:p w14:paraId="6D1201D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1.41</w:t>
            </w:r>
          </w:p>
        </w:tc>
        <w:tc>
          <w:tcPr>
            <w:tcW w:w="1683" w:type="dxa"/>
            <w:tcBorders>
              <w:top w:val="single" w:sz="4" w:space="0" w:color="000000"/>
              <w:left w:val="nil"/>
              <w:bottom w:val="single" w:sz="4" w:space="0" w:color="000000"/>
              <w:right w:val="single" w:sz="4" w:space="0" w:color="000000"/>
            </w:tcBorders>
            <w:noWrap/>
            <w:vAlign w:val="center"/>
          </w:tcPr>
          <w:p w14:paraId="66DC680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6.45</w:t>
            </w:r>
          </w:p>
        </w:tc>
        <w:tc>
          <w:tcPr>
            <w:tcW w:w="1683" w:type="dxa"/>
            <w:tcBorders>
              <w:top w:val="single" w:sz="4" w:space="0" w:color="000000"/>
              <w:left w:val="nil"/>
              <w:bottom w:val="single" w:sz="4" w:space="0" w:color="000000"/>
              <w:right w:val="single" w:sz="4" w:space="0" w:color="000000"/>
            </w:tcBorders>
            <w:noWrap/>
            <w:vAlign w:val="center"/>
          </w:tcPr>
          <w:p w14:paraId="308F718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8.26</w:t>
            </w:r>
          </w:p>
        </w:tc>
        <w:tc>
          <w:tcPr>
            <w:tcW w:w="1683" w:type="dxa"/>
            <w:tcBorders>
              <w:top w:val="single" w:sz="4" w:space="0" w:color="000000"/>
              <w:left w:val="nil"/>
              <w:bottom w:val="single" w:sz="4" w:space="0" w:color="000000"/>
              <w:right w:val="single" w:sz="4" w:space="0" w:color="000000"/>
            </w:tcBorders>
            <w:noWrap/>
            <w:vAlign w:val="center"/>
          </w:tcPr>
          <w:p w14:paraId="0A03A04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4.49</w:t>
            </w:r>
          </w:p>
        </w:tc>
        <w:tc>
          <w:tcPr>
            <w:tcW w:w="1683" w:type="dxa"/>
            <w:tcBorders>
              <w:top w:val="single" w:sz="4" w:space="0" w:color="000000"/>
              <w:left w:val="nil"/>
              <w:bottom w:val="single" w:sz="4" w:space="0" w:color="000000"/>
              <w:right w:val="single" w:sz="4" w:space="0" w:color="000000"/>
            </w:tcBorders>
            <w:noWrap/>
            <w:vAlign w:val="center"/>
          </w:tcPr>
          <w:p w14:paraId="4828F29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49.84</w:t>
            </w:r>
          </w:p>
        </w:tc>
        <w:tc>
          <w:tcPr>
            <w:tcW w:w="1683" w:type="dxa"/>
            <w:tcBorders>
              <w:top w:val="single" w:sz="4" w:space="0" w:color="000000"/>
              <w:left w:val="nil"/>
              <w:bottom w:val="single" w:sz="4" w:space="0" w:color="000000"/>
              <w:right w:val="single" w:sz="4" w:space="0" w:color="000000"/>
            </w:tcBorders>
            <w:noWrap/>
            <w:vAlign w:val="center"/>
          </w:tcPr>
          <w:p w14:paraId="65EFCED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1.42</w:t>
            </w:r>
          </w:p>
        </w:tc>
      </w:tr>
      <w:tr w:rsidR="00BD4A57" w14:paraId="75431EDB"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1AB025B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w:t>
            </w:r>
          </w:p>
        </w:tc>
        <w:tc>
          <w:tcPr>
            <w:tcW w:w="2075" w:type="dxa"/>
            <w:tcBorders>
              <w:top w:val="single" w:sz="4" w:space="0" w:color="000000"/>
              <w:left w:val="nil"/>
              <w:bottom w:val="single" w:sz="4" w:space="0" w:color="000000"/>
              <w:right w:val="single" w:sz="4" w:space="0" w:color="000000"/>
            </w:tcBorders>
            <w:noWrap/>
            <w:vAlign w:val="center"/>
          </w:tcPr>
          <w:p w14:paraId="72A3326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SKUA-BG-4</w:t>
            </w:r>
          </w:p>
        </w:tc>
        <w:tc>
          <w:tcPr>
            <w:tcW w:w="1683" w:type="dxa"/>
            <w:tcBorders>
              <w:top w:val="single" w:sz="4" w:space="0" w:color="000000"/>
              <w:left w:val="nil"/>
              <w:bottom w:val="single" w:sz="4" w:space="0" w:color="000000"/>
              <w:right w:val="single" w:sz="4" w:space="0" w:color="000000"/>
            </w:tcBorders>
            <w:noWrap/>
            <w:vAlign w:val="center"/>
          </w:tcPr>
          <w:p w14:paraId="79D13BE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2.26</w:t>
            </w:r>
          </w:p>
        </w:tc>
        <w:tc>
          <w:tcPr>
            <w:tcW w:w="1683" w:type="dxa"/>
            <w:tcBorders>
              <w:top w:val="single" w:sz="4" w:space="0" w:color="000000"/>
              <w:left w:val="nil"/>
              <w:bottom w:val="single" w:sz="4" w:space="0" w:color="000000"/>
              <w:right w:val="single" w:sz="4" w:space="0" w:color="000000"/>
            </w:tcBorders>
            <w:noWrap/>
            <w:vAlign w:val="center"/>
          </w:tcPr>
          <w:p w14:paraId="6AF33C3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7.95</w:t>
            </w:r>
          </w:p>
        </w:tc>
        <w:tc>
          <w:tcPr>
            <w:tcW w:w="1683" w:type="dxa"/>
            <w:tcBorders>
              <w:top w:val="single" w:sz="4" w:space="0" w:color="000000"/>
              <w:left w:val="nil"/>
              <w:bottom w:val="single" w:sz="4" w:space="0" w:color="000000"/>
              <w:right w:val="single" w:sz="4" w:space="0" w:color="000000"/>
            </w:tcBorders>
            <w:noWrap/>
            <w:vAlign w:val="center"/>
          </w:tcPr>
          <w:p w14:paraId="105A189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6.20</w:t>
            </w:r>
          </w:p>
        </w:tc>
        <w:tc>
          <w:tcPr>
            <w:tcW w:w="1683" w:type="dxa"/>
            <w:tcBorders>
              <w:top w:val="single" w:sz="4" w:space="0" w:color="000000"/>
              <w:left w:val="nil"/>
              <w:bottom w:val="single" w:sz="4" w:space="0" w:color="000000"/>
              <w:right w:val="single" w:sz="4" w:space="0" w:color="000000"/>
            </w:tcBorders>
            <w:noWrap/>
            <w:vAlign w:val="center"/>
          </w:tcPr>
          <w:p w14:paraId="6B6D65F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4.04</w:t>
            </w:r>
          </w:p>
        </w:tc>
        <w:tc>
          <w:tcPr>
            <w:tcW w:w="1683" w:type="dxa"/>
            <w:tcBorders>
              <w:top w:val="single" w:sz="4" w:space="0" w:color="000000"/>
              <w:left w:val="nil"/>
              <w:bottom w:val="single" w:sz="4" w:space="0" w:color="000000"/>
              <w:right w:val="single" w:sz="4" w:space="0" w:color="000000"/>
            </w:tcBorders>
            <w:noWrap/>
            <w:vAlign w:val="center"/>
          </w:tcPr>
          <w:p w14:paraId="5EEE89A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60.70</w:t>
            </w:r>
          </w:p>
        </w:tc>
        <w:tc>
          <w:tcPr>
            <w:tcW w:w="1683" w:type="dxa"/>
            <w:tcBorders>
              <w:top w:val="single" w:sz="4" w:space="0" w:color="000000"/>
              <w:left w:val="nil"/>
              <w:bottom w:val="single" w:sz="4" w:space="0" w:color="000000"/>
              <w:right w:val="single" w:sz="4" w:space="0" w:color="000000"/>
            </w:tcBorders>
            <w:noWrap/>
            <w:vAlign w:val="center"/>
          </w:tcPr>
          <w:p w14:paraId="0023B77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1.51</w:t>
            </w:r>
          </w:p>
        </w:tc>
      </w:tr>
      <w:tr w:rsidR="00BD4A57" w14:paraId="52223A28"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2B03BFB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w:t>
            </w:r>
          </w:p>
        </w:tc>
        <w:tc>
          <w:tcPr>
            <w:tcW w:w="2075" w:type="dxa"/>
            <w:tcBorders>
              <w:top w:val="single" w:sz="4" w:space="0" w:color="000000"/>
              <w:left w:val="nil"/>
              <w:bottom w:val="single" w:sz="4" w:space="0" w:color="000000"/>
              <w:right w:val="single" w:sz="4" w:space="0" w:color="000000"/>
            </w:tcBorders>
            <w:noWrap/>
            <w:vAlign w:val="center"/>
          </w:tcPr>
          <w:p w14:paraId="49DE464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SKUA-BG-5</w:t>
            </w:r>
          </w:p>
        </w:tc>
        <w:tc>
          <w:tcPr>
            <w:tcW w:w="1683" w:type="dxa"/>
            <w:tcBorders>
              <w:top w:val="single" w:sz="4" w:space="0" w:color="000000"/>
              <w:left w:val="nil"/>
              <w:bottom w:val="single" w:sz="4" w:space="0" w:color="000000"/>
              <w:right w:val="single" w:sz="4" w:space="0" w:color="000000"/>
            </w:tcBorders>
            <w:noWrap/>
            <w:vAlign w:val="center"/>
          </w:tcPr>
          <w:p w14:paraId="6F3A6B6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2.47</w:t>
            </w:r>
          </w:p>
        </w:tc>
        <w:tc>
          <w:tcPr>
            <w:tcW w:w="1683" w:type="dxa"/>
            <w:tcBorders>
              <w:top w:val="single" w:sz="4" w:space="0" w:color="000000"/>
              <w:left w:val="nil"/>
              <w:bottom w:val="single" w:sz="4" w:space="0" w:color="000000"/>
              <w:right w:val="single" w:sz="4" w:space="0" w:color="000000"/>
            </w:tcBorders>
            <w:noWrap/>
            <w:vAlign w:val="center"/>
          </w:tcPr>
          <w:p w14:paraId="2F3834C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7.26</w:t>
            </w:r>
          </w:p>
        </w:tc>
        <w:tc>
          <w:tcPr>
            <w:tcW w:w="1683" w:type="dxa"/>
            <w:tcBorders>
              <w:top w:val="single" w:sz="4" w:space="0" w:color="000000"/>
              <w:left w:val="nil"/>
              <w:bottom w:val="single" w:sz="4" w:space="0" w:color="000000"/>
              <w:right w:val="single" w:sz="4" w:space="0" w:color="000000"/>
            </w:tcBorders>
            <w:noWrap/>
            <w:vAlign w:val="center"/>
          </w:tcPr>
          <w:p w14:paraId="1A4E6E3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7.10</w:t>
            </w:r>
          </w:p>
        </w:tc>
        <w:tc>
          <w:tcPr>
            <w:tcW w:w="1683" w:type="dxa"/>
            <w:tcBorders>
              <w:top w:val="single" w:sz="4" w:space="0" w:color="000000"/>
              <w:left w:val="nil"/>
              <w:bottom w:val="single" w:sz="4" w:space="0" w:color="000000"/>
              <w:right w:val="single" w:sz="4" w:space="0" w:color="000000"/>
            </w:tcBorders>
            <w:noWrap/>
            <w:vAlign w:val="center"/>
          </w:tcPr>
          <w:p w14:paraId="4DE73AB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3.48</w:t>
            </w:r>
          </w:p>
        </w:tc>
        <w:tc>
          <w:tcPr>
            <w:tcW w:w="1683" w:type="dxa"/>
            <w:tcBorders>
              <w:top w:val="single" w:sz="4" w:space="0" w:color="000000"/>
              <w:left w:val="nil"/>
              <w:bottom w:val="single" w:sz="4" w:space="0" w:color="000000"/>
              <w:right w:val="single" w:sz="4" w:space="0" w:color="000000"/>
            </w:tcBorders>
            <w:noWrap/>
            <w:vAlign w:val="center"/>
          </w:tcPr>
          <w:p w14:paraId="3AC3D57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33.77</w:t>
            </w:r>
          </w:p>
        </w:tc>
        <w:tc>
          <w:tcPr>
            <w:tcW w:w="1683" w:type="dxa"/>
            <w:tcBorders>
              <w:top w:val="single" w:sz="4" w:space="0" w:color="000000"/>
              <w:left w:val="nil"/>
              <w:bottom w:val="single" w:sz="4" w:space="0" w:color="000000"/>
              <w:right w:val="single" w:sz="4" w:space="0" w:color="000000"/>
            </w:tcBorders>
            <w:noWrap/>
            <w:vAlign w:val="center"/>
          </w:tcPr>
          <w:p w14:paraId="05E2354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1.53</w:t>
            </w:r>
          </w:p>
        </w:tc>
      </w:tr>
      <w:tr w:rsidR="00BD4A57" w14:paraId="00BF7142"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061E032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w:t>
            </w:r>
          </w:p>
        </w:tc>
        <w:tc>
          <w:tcPr>
            <w:tcW w:w="2075" w:type="dxa"/>
            <w:tcBorders>
              <w:top w:val="single" w:sz="4" w:space="0" w:color="000000"/>
              <w:left w:val="nil"/>
              <w:bottom w:val="single" w:sz="4" w:space="0" w:color="000000"/>
              <w:right w:val="single" w:sz="4" w:space="0" w:color="000000"/>
            </w:tcBorders>
            <w:noWrap/>
            <w:vAlign w:val="center"/>
          </w:tcPr>
          <w:p w14:paraId="486C856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SKUA-BG-6</w:t>
            </w:r>
          </w:p>
        </w:tc>
        <w:tc>
          <w:tcPr>
            <w:tcW w:w="1683" w:type="dxa"/>
            <w:tcBorders>
              <w:top w:val="single" w:sz="4" w:space="0" w:color="000000"/>
              <w:left w:val="nil"/>
              <w:bottom w:val="single" w:sz="4" w:space="0" w:color="000000"/>
              <w:right w:val="single" w:sz="4" w:space="0" w:color="000000"/>
            </w:tcBorders>
            <w:noWrap/>
            <w:vAlign w:val="center"/>
          </w:tcPr>
          <w:p w14:paraId="06459E4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1.39</w:t>
            </w:r>
          </w:p>
        </w:tc>
        <w:tc>
          <w:tcPr>
            <w:tcW w:w="1683" w:type="dxa"/>
            <w:tcBorders>
              <w:top w:val="single" w:sz="4" w:space="0" w:color="000000"/>
              <w:left w:val="nil"/>
              <w:bottom w:val="single" w:sz="4" w:space="0" w:color="000000"/>
              <w:right w:val="single" w:sz="4" w:space="0" w:color="000000"/>
            </w:tcBorders>
            <w:noWrap/>
            <w:vAlign w:val="center"/>
          </w:tcPr>
          <w:p w14:paraId="37D5BA9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8.11</w:t>
            </w:r>
          </w:p>
        </w:tc>
        <w:tc>
          <w:tcPr>
            <w:tcW w:w="1683" w:type="dxa"/>
            <w:tcBorders>
              <w:top w:val="single" w:sz="4" w:space="0" w:color="000000"/>
              <w:left w:val="nil"/>
              <w:bottom w:val="single" w:sz="4" w:space="0" w:color="000000"/>
              <w:right w:val="single" w:sz="4" w:space="0" w:color="000000"/>
            </w:tcBorders>
            <w:noWrap/>
            <w:vAlign w:val="center"/>
          </w:tcPr>
          <w:p w14:paraId="1D63566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7.33</w:t>
            </w:r>
          </w:p>
        </w:tc>
        <w:tc>
          <w:tcPr>
            <w:tcW w:w="1683" w:type="dxa"/>
            <w:tcBorders>
              <w:top w:val="single" w:sz="4" w:space="0" w:color="000000"/>
              <w:left w:val="nil"/>
              <w:bottom w:val="single" w:sz="4" w:space="0" w:color="000000"/>
              <w:right w:val="single" w:sz="4" w:space="0" w:color="000000"/>
            </w:tcBorders>
            <w:noWrap/>
            <w:vAlign w:val="center"/>
          </w:tcPr>
          <w:p w14:paraId="06F634F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2.89</w:t>
            </w:r>
          </w:p>
        </w:tc>
        <w:tc>
          <w:tcPr>
            <w:tcW w:w="1683" w:type="dxa"/>
            <w:tcBorders>
              <w:top w:val="single" w:sz="4" w:space="0" w:color="000000"/>
              <w:left w:val="nil"/>
              <w:bottom w:val="single" w:sz="4" w:space="0" w:color="000000"/>
              <w:right w:val="single" w:sz="4" w:space="0" w:color="000000"/>
            </w:tcBorders>
            <w:noWrap/>
            <w:vAlign w:val="center"/>
          </w:tcPr>
          <w:p w14:paraId="2E5B8EA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46.75</w:t>
            </w:r>
          </w:p>
        </w:tc>
        <w:tc>
          <w:tcPr>
            <w:tcW w:w="1683" w:type="dxa"/>
            <w:tcBorders>
              <w:top w:val="single" w:sz="4" w:space="0" w:color="000000"/>
              <w:left w:val="nil"/>
              <w:bottom w:val="single" w:sz="4" w:space="0" w:color="000000"/>
              <w:right w:val="single" w:sz="4" w:space="0" w:color="000000"/>
            </w:tcBorders>
            <w:noWrap/>
            <w:vAlign w:val="center"/>
          </w:tcPr>
          <w:p w14:paraId="097C4DC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1.63</w:t>
            </w:r>
          </w:p>
        </w:tc>
      </w:tr>
      <w:tr w:rsidR="00BD4A57" w14:paraId="72A70072"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4B688E6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w:t>
            </w:r>
          </w:p>
        </w:tc>
        <w:tc>
          <w:tcPr>
            <w:tcW w:w="2075" w:type="dxa"/>
            <w:tcBorders>
              <w:top w:val="single" w:sz="4" w:space="0" w:color="000000"/>
              <w:left w:val="nil"/>
              <w:bottom w:val="single" w:sz="4" w:space="0" w:color="000000"/>
              <w:right w:val="single" w:sz="4" w:space="0" w:color="000000"/>
            </w:tcBorders>
            <w:noWrap/>
            <w:vAlign w:val="center"/>
          </w:tcPr>
          <w:p w14:paraId="052CADD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SKUA-BG-7</w:t>
            </w:r>
          </w:p>
        </w:tc>
        <w:tc>
          <w:tcPr>
            <w:tcW w:w="1683" w:type="dxa"/>
            <w:tcBorders>
              <w:top w:val="single" w:sz="4" w:space="0" w:color="000000"/>
              <w:left w:val="nil"/>
              <w:bottom w:val="single" w:sz="4" w:space="0" w:color="000000"/>
              <w:right w:val="single" w:sz="4" w:space="0" w:color="000000"/>
            </w:tcBorders>
            <w:noWrap/>
            <w:vAlign w:val="center"/>
          </w:tcPr>
          <w:p w14:paraId="1E15BF9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2.91</w:t>
            </w:r>
          </w:p>
        </w:tc>
        <w:tc>
          <w:tcPr>
            <w:tcW w:w="1683" w:type="dxa"/>
            <w:tcBorders>
              <w:top w:val="single" w:sz="4" w:space="0" w:color="000000"/>
              <w:left w:val="nil"/>
              <w:bottom w:val="single" w:sz="4" w:space="0" w:color="000000"/>
              <w:right w:val="single" w:sz="4" w:space="0" w:color="000000"/>
            </w:tcBorders>
            <w:noWrap/>
            <w:vAlign w:val="center"/>
          </w:tcPr>
          <w:p w14:paraId="4362C27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5.53</w:t>
            </w:r>
          </w:p>
        </w:tc>
        <w:tc>
          <w:tcPr>
            <w:tcW w:w="1683" w:type="dxa"/>
            <w:tcBorders>
              <w:top w:val="single" w:sz="4" w:space="0" w:color="000000"/>
              <w:left w:val="nil"/>
              <w:bottom w:val="single" w:sz="4" w:space="0" w:color="000000"/>
              <w:right w:val="single" w:sz="4" w:space="0" w:color="000000"/>
            </w:tcBorders>
            <w:noWrap/>
            <w:vAlign w:val="center"/>
          </w:tcPr>
          <w:p w14:paraId="3ECB303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8.06</w:t>
            </w:r>
          </w:p>
        </w:tc>
        <w:tc>
          <w:tcPr>
            <w:tcW w:w="1683" w:type="dxa"/>
            <w:tcBorders>
              <w:top w:val="single" w:sz="4" w:space="0" w:color="000000"/>
              <w:left w:val="nil"/>
              <w:bottom w:val="single" w:sz="4" w:space="0" w:color="000000"/>
              <w:right w:val="single" w:sz="4" w:space="0" w:color="000000"/>
            </w:tcBorders>
            <w:noWrap/>
            <w:vAlign w:val="center"/>
          </w:tcPr>
          <w:p w14:paraId="14047CE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3.01</w:t>
            </w:r>
          </w:p>
        </w:tc>
        <w:tc>
          <w:tcPr>
            <w:tcW w:w="1683" w:type="dxa"/>
            <w:tcBorders>
              <w:top w:val="single" w:sz="4" w:space="0" w:color="000000"/>
              <w:left w:val="nil"/>
              <w:bottom w:val="single" w:sz="4" w:space="0" w:color="000000"/>
              <w:right w:val="single" w:sz="4" w:space="0" w:color="000000"/>
            </w:tcBorders>
            <w:noWrap/>
            <w:vAlign w:val="center"/>
          </w:tcPr>
          <w:p w14:paraId="0B3961A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41.29</w:t>
            </w:r>
          </w:p>
        </w:tc>
        <w:tc>
          <w:tcPr>
            <w:tcW w:w="1683" w:type="dxa"/>
            <w:tcBorders>
              <w:top w:val="single" w:sz="4" w:space="0" w:color="000000"/>
              <w:left w:val="nil"/>
              <w:bottom w:val="single" w:sz="4" w:space="0" w:color="000000"/>
              <w:right w:val="single" w:sz="4" w:space="0" w:color="000000"/>
            </w:tcBorders>
            <w:noWrap/>
            <w:vAlign w:val="center"/>
          </w:tcPr>
          <w:p w14:paraId="3362DC3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1.70</w:t>
            </w:r>
          </w:p>
        </w:tc>
      </w:tr>
      <w:tr w:rsidR="00BD4A57" w14:paraId="2183751E"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0BC906C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w:t>
            </w:r>
          </w:p>
        </w:tc>
        <w:tc>
          <w:tcPr>
            <w:tcW w:w="2075" w:type="dxa"/>
            <w:tcBorders>
              <w:top w:val="single" w:sz="4" w:space="0" w:color="000000"/>
              <w:left w:val="nil"/>
              <w:bottom w:val="single" w:sz="4" w:space="0" w:color="000000"/>
              <w:right w:val="single" w:sz="4" w:space="0" w:color="000000"/>
            </w:tcBorders>
            <w:noWrap/>
            <w:vAlign w:val="center"/>
          </w:tcPr>
          <w:p w14:paraId="3A15F9C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SKUA-BG-8</w:t>
            </w:r>
          </w:p>
        </w:tc>
        <w:tc>
          <w:tcPr>
            <w:tcW w:w="1683" w:type="dxa"/>
            <w:tcBorders>
              <w:top w:val="single" w:sz="4" w:space="0" w:color="000000"/>
              <w:left w:val="nil"/>
              <w:bottom w:val="single" w:sz="4" w:space="0" w:color="000000"/>
              <w:right w:val="single" w:sz="4" w:space="0" w:color="000000"/>
            </w:tcBorders>
            <w:noWrap/>
            <w:vAlign w:val="center"/>
          </w:tcPr>
          <w:p w14:paraId="781B257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1.15</w:t>
            </w:r>
          </w:p>
        </w:tc>
        <w:tc>
          <w:tcPr>
            <w:tcW w:w="1683" w:type="dxa"/>
            <w:tcBorders>
              <w:top w:val="single" w:sz="4" w:space="0" w:color="000000"/>
              <w:left w:val="nil"/>
              <w:bottom w:val="single" w:sz="4" w:space="0" w:color="000000"/>
              <w:right w:val="single" w:sz="4" w:space="0" w:color="000000"/>
            </w:tcBorders>
            <w:noWrap/>
            <w:vAlign w:val="center"/>
          </w:tcPr>
          <w:p w14:paraId="4478796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4.67</w:t>
            </w:r>
          </w:p>
        </w:tc>
        <w:tc>
          <w:tcPr>
            <w:tcW w:w="1683" w:type="dxa"/>
            <w:tcBorders>
              <w:top w:val="single" w:sz="4" w:space="0" w:color="000000"/>
              <w:left w:val="nil"/>
              <w:bottom w:val="single" w:sz="4" w:space="0" w:color="000000"/>
              <w:right w:val="single" w:sz="4" w:space="0" w:color="000000"/>
            </w:tcBorders>
            <w:noWrap/>
            <w:vAlign w:val="center"/>
          </w:tcPr>
          <w:p w14:paraId="5CD743E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6.95</w:t>
            </w:r>
          </w:p>
        </w:tc>
        <w:tc>
          <w:tcPr>
            <w:tcW w:w="1683" w:type="dxa"/>
            <w:tcBorders>
              <w:top w:val="single" w:sz="4" w:space="0" w:color="000000"/>
              <w:left w:val="nil"/>
              <w:bottom w:val="single" w:sz="4" w:space="0" w:color="000000"/>
              <w:right w:val="single" w:sz="4" w:space="0" w:color="000000"/>
            </w:tcBorders>
            <w:noWrap/>
            <w:vAlign w:val="center"/>
          </w:tcPr>
          <w:p w14:paraId="4954F80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2.24</w:t>
            </w:r>
          </w:p>
        </w:tc>
        <w:tc>
          <w:tcPr>
            <w:tcW w:w="1683" w:type="dxa"/>
            <w:tcBorders>
              <w:top w:val="single" w:sz="4" w:space="0" w:color="000000"/>
              <w:left w:val="nil"/>
              <w:bottom w:val="single" w:sz="4" w:space="0" w:color="000000"/>
              <w:right w:val="single" w:sz="4" w:space="0" w:color="000000"/>
            </w:tcBorders>
            <w:noWrap/>
            <w:vAlign w:val="center"/>
          </w:tcPr>
          <w:p w14:paraId="5BBC92E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38.88</w:t>
            </w:r>
          </w:p>
        </w:tc>
        <w:tc>
          <w:tcPr>
            <w:tcW w:w="1683" w:type="dxa"/>
            <w:tcBorders>
              <w:top w:val="single" w:sz="4" w:space="0" w:color="000000"/>
              <w:left w:val="nil"/>
              <w:bottom w:val="single" w:sz="4" w:space="0" w:color="000000"/>
              <w:right w:val="single" w:sz="4" w:space="0" w:color="000000"/>
            </w:tcBorders>
            <w:noWrap/>
            <w:vAlign w:val="center"/>
          </w:tcPr>
          <w:p w14:paraId="6C5C06F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1.31</w:t>
            </w:r>
          </w:p>
        </w:tc>
      </w:tr>
      <w:tr w:rsidR="00BD4A57" w14:paraId="521D69CA"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4B30B57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w:t>
            </w:r>
          </w:p>
        </w:tc>
        <w:tc>
          <w:tcPr>
            <w:tcW w:w="2075" w:type="dxa"/>
            <w:tcBorders>
              <w:top w:val="single" w:sz="4" w:space="0" w:color="000000"/>
              <w:left w:val="nil"/>
              <w:bottom w:val="single" w:sz="4" w:space="0" w:color="000000"/>
              <w:right w:val="single" w:sz="4" w:space="0" w:color="000000"/>
            </w:tcBorders>
            <w:noWrap/>
            <w:vAlign w:val="center"/>
          </w:tcPr>
          <w:p w14:paraId="26AEB7E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SKUA-BG-9</w:t>
            </w:r>
          </w:p>
        </w:tc>
        <w:tc>
          <w:tcPr>
            <w:tcW w:w="1683" w:type="dxa"/>
            <w:tcBorders>
              <w:top w:val="single" w:sz="4" w:space="0" w:color="000000"/>
              <w:left w:val="nil"/>
              <w:bottom w:val="single" w:sz="4" w:space="0" w:color="000000"/>
              <w:right w:val="single" w:sz="4" w:space="0" w:color="000000"/>
            </w:tcBorders>
            <w:noWrap/>
            <w:vAlign w:val="center"/>
          </w:tcPr>
          <w:p w14:paraId="17D2D83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1.33</w:t>
            </w:r>
          </w:p>
        </w:tc>
        <w:tc>
          <w:tcPr>
            <w:tcW w:w="1683" w:type="dxa"/>
            <w:tcBorders>
              <w:top w:val="single" w:sz="4" w:space="0" w:color="000000"/>
              <w:left w:val="nil"/>
              <w:bottom w:val="single" w:sz="4" w:space="0" w:color="000000"/>
              <w:right w:val="single" w:sz="4" w:space="0" w:color="000000"/>
            </w:tcBorders>
            <w:noWrap/>
            <w:vAlign w:val="center"/>
          </w:tcPr>
          <w:p w14:paraId="0EBC822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8.20</w:t>
            </w:r>
          </w:p>
        </w:tc>
        <w:tc>
          <w:tcPr>
            <w:tcW w:w="1683" w:type="dxa"/>
            <w:tcBorders>
              <w:top w:val="single" w:sz="4" w:space="0" w:color="000000"/>
              <w:left w:val="nil"/>
              <w:bottom w:val="single" w:sz="4" w:space="0" w:color="000000"/>
              <w:right w:val="single" w:sz="4" w:space="0" w:color="000000"/>
            </w:tcBorders>
            <w:noWrap/>
            <w:vAlign w:val="center"/>
          </w:tcPr>
          <w:p w14:paraId="70D9EE6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8.44</w:t>
            </w:r>
          </w:p>
        </w:tc>
        <w:tc>
          <w:tcPr>
            <w:tcW w:w="1683" w:type="dxa"/>
            <w:tcBorders>
              <w:top w:val="single" w:sz="4" w:space="0" w:color="000000"/>
              <w:left w:val="nil"/>
              <w:bottom w:val="single" w:sz="4" w:space="0" w:color="000000"/>
              <w:right w:val="single" w:sz="4" w:space="0" w:color="000000"/>
            </w:tcBorders>
            <w:noWrap/>
            <w:vAlign w:val="center"/>
          </w:tcPr>
          <w:p w14:paraId="739BD64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3.80</w:t>
            </w:r>
          </w:p>
        </w:tc>
        <w:tc>
          <w:tcPr>
            <w:tcW w:w="1683" w:type="dxa"/>
            <w:tcBorders>
              <w:top w:val="single" w:sz="4" w:space="0" w:color="000000"/>
              <w:left w:val="nil"/>
              <w:bottom w:val="single" w:sz="4" w:space="0" w:color="000000"/>
              <w:right w:val="single" w:sz="4" w:space="0" w:color="000000"/>
            </w:tcBorders>
            <w:noWrap/>
            <w:vAlign w:val="center"/>
          </w:tcPr>
          <w:p w14:paraId="3C77911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47.83</w:t>
            </w:r>
          </w:p>
        </w:tc>
        <w:tc>
          <w:tcPr>
            <w:tcW w:w="1683" w:type="dxa"/>
            <w:tcBorders>
              <w:top w:val="single" w:sz="4" w:space="0" w:color="000000"/>
              <w:left w:val="nil"/>
              <w:bottom w:val="single" w:sz="4" w:space="0" w:color="000000"/>
              <w:right w:val="single" w:sz="4" w:space="0" w:color="000000"/>
            </w:tcBorders>
            <w:noWrap/>
            <w:vAlign w:val="center"/>
          </w:tcPr>
          <w:p w14:paraId="52062DF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1.28</w:t>
            </w:r>
          </w:p>
        </w:tc>
      </w:tr>
      <w:tr w:rsidR="00BD4A57" w14:paraId="2D889A8A"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4D70522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w:t>
            </w:r>
          </w:p>
        </w:tc>
        <w:tc>
          <w:tcPr>
            <w:tcW w:w="2075" w:type="dxa"/>
            <w:tcBorders>
              <w:top w:val="single" w:sz="4" w:space="0" w:color="000000"/>
              <w:left w:val="nil"/>
              <w:bottom w:val="single" w:sz="4" w:space="0" w:color="000000"/>
              <w:right w:val="single" w:sz="4" w:space="0" w:color="000000"/>
            </w:tcBorders>
            <w:noWrap/>
            <w:vAlign w:val="center"/>
          </w:tcPr>
          <w:p w14:paraId="690CB852" w14:textId="77777777" w:rsidR="00BD4A57" w:rsidRDefault="002F2A50">
            <w:pPr>
              <w:widowControl w:val="0"/>
              <w:jc w:val="center"/>
              <w:textAlignment w:val="bottom"/>
              <w:rPr>
                <w:rFonts w:ascii="Times New Roman" w:eastAsia="DengXian" w:hAnsi="Times New Roman" w:cs="Times New Roman"/>
                <w:color w:val="000000"/>
                <w:sz w:val="14"/>
                <w:szCs w:val="14"/>
              </w:rPr>
            </w:pPr>
            <w:proofErr w:type="spellStart"/>
            <w:r>
              <w:rPr>
                <w:rFonts w:ascii="Times New Roman" w:eastAsia="SimSun" w:hAnsi="Times New Roman" w:cs="Times New Roman"/>
                <w:color w:val="000000"/>
                <w:sz w:val="14"/>
                <w:szCs w:val="14"/>
              </w:rPr>
              <w:t>Pusa</w:t>
            </w:r>
            <w:proofErr w:type="spellEnd"/>
            <w:r>
              <w:rPr>
                <w:rFonts w:ascii="Times New Roman" w:eastAsia="SimSun" w:hAnsi="Times New Roman" w:cs="Times New Roman"/>
                <w:color w:val="000000"/>
                <w:sz w:val="14"/>
                <w:szCs w:val="14"/>
              </w:rPr>
              <w:t xml:space="preserve"> Naveen</w:t>
            </w:r>
          </w:p>
        </w:tc>
        <w:tc>
          <w:tcPr>
            <w:tcW w:w="1683" w:type="dxa"/>
            <w:tcBorders>
              <w:top w:val="single" w:sz="4" w:space="0" w:color="000000"/>
              <w:left w:val="nil"/>
              <w:bottom w:val="single" w:sz="4" w:space="0" w:color="000000"/>
              <w:right w:val="single" w:sz="4" w:space="0" w:color="000000"/>
            </w:tcBorders>
            <w:noWrap/>
            <w:vAlign w:val="center"/>
          </w:tcPr>
          <w:p w14:paraId="2808224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1.66</w:t>
            </w:r>
          </w:p>
        </w:tc>
        <w:tc>
          <w:tcPr>
            <w:tcW w:w="1683" w:type="dxa"/>
            <w:tcBorders>
              <w:top w:val="single" w:sz="4" w:space="0" w:color="000000"/>
              <w:left w:val="nil"/>
              <w:bottom w:val="single" w:sz="4" w:space="0" w:color="000000"/>
              <w:right w:val="single" w:sz="4" w:space="0" w:color="000000"/>
            </w:tcBorders>
            <w:noWrap/>
            <w:vAlign w:val="center"/>
          </w:tcPr>
          <w:p w14:paraId="5B185E6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5.65</w:t>
            </w:r>
          </w:p>
        </w:tc>
        <w:tc>
          <w:tcPr>
            <w:tcW w:w="1683" w:type="dxa"/>
            <w:tcBorders>
              <w:top w:val="single" w:sz="4" w:space="0" w:color="000000"/>
              <w:left w:val="nil"/>
              <w:bottom w:val="single" w:sz="4" w:space="0" w:color="000000"/>
              <w:right w:val="single" w:sz="4" w:space="0" w:color="000000"/>
            </w:tcBorders>
            <w:noWrap/>
            <w:vAlign w:val="center"/>
          </w:tcPr>
          <w:p w14:paraId="50EB6AD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7.02</w:t>
            </w:r>
          </w:p>
        </w:tc>
        <w:tc>
          <w:tcPr>
            <w:tcW w:w="1683" w:type="dxa"/>
            <w:tcBorders>
              <w:top w:val="single" w:sz="4" w:space="0" w:color="000000"/>
              <w:left w:val="nil"/>
              <w:bottom w:val="single" w:sz="4" w:space="0" w:color="000000"/>
              <w:right w:val="single" w:sz="4" w:space="0" w:color="000000"/>
            </w:tcBorders>
            <w:noWrap/>
            <w:vAlign w:val="center"/>
          </w:tcPr>
          <w:p w14:paraId="726F965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2.50</w:t>
            </w:r>
          </w:p>
        </w:tc>
        <w:tc>
          <w:tcPr>
            <w:tcW w:w="1683" w:type="dxa"/>
            <w:tcBorders>
              <w:top w:val="single" w:sz="4" w:space="0" w:color="000000"/>
              <w:left w:val="nil"/>
              <w:bottom w:val="single" w:sz="4" w:space="0" w:color="000000"/>
              <w:right w:val="single" w:sz="4" w:space="0" w:color="000000"/>
            </w:tcBorders>
            <w:noWrap/>
            <w:vAlign w:val="center"/>
          </w:tcPr>
          <w:p w14:paraId="3DE89E8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64.21</w:t>
            </w:r>
          </w:p>
        </w:tc>
        <w:tc>
          <w:tcPr>
            <w:tcW w:w="1683" w:type="dxa"/>
            <w:tcBorders>
              <w:top w:val="single" w:sz="4" w:space="0" w:color="000000"/>
              <w:left w:val="nil"/>
              <w:bottom w:val="single" w:sz="4" w:space="0" w:color="000000"/>
              <w:right w:val="single" w:sz="4" w:space="0" w:color="000000"/>
            </w:tcBorders>
            <w:noWrap/>
            <w:vAlign w:val="center"/>
          </w:tcPr>
          <w:p w14:paraId="201700D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1.30</w:t>
            </w:r>
          </w:p>
        </w:tc>
      </w:tr>
      <w:tr w:rsidR="00BD4A57" w14:paraId="73B8216B"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6C9D76D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11</w:t>
            </w:r>
          </w:p>
        </w:tc>
        <w:tc>
          <w:tcPr>
            <w:tcW w:w="2075" w:type="dxa"/>
            <w:tcBorders>
              <w:top w:val="single" w:sz="4" w:space="0" w:color="000000"/>
              <w:left w:val="nil"/>
              <w:bottom w:val="single" w:sz="4" w:space="0" w:color="000000"/>
              <w:right w:val="single" w:sz="4" w:space="0" w:color="000000"/>
            </w:tcBorders>
            <w:noWrap/>
            <w:vAlign w:val="center"/>
          </w:tcPr>
          <w:p w14:paraId="6FE45C8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SKUA-BG-11</w:t>
            </w:r>
          </w:p>
        </w:tc>
        <w:tc>
          <w:tcPr>
            <w:tcW w:w="1683" w:type="dxa"/>
            <w:tcBorders>
              <w:top w:val="single" w:sz="4" w:space="0" w:color="000000"/>
              <w:left w:val="nil"/>
              <w:bottom w:val="single" w:sz="4" w:space="0" w:color="000000"/>
              <w:right w:val="single" w:sz="4" w:space="0" w:color="000000"/>
            </w:tcBorders>
            <w:noWrap/>
            <w:vAlign w:val="center"/>
          </w:tcPr>
          <w:p w14:paraId="26BFC6F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1.75</w:t>
            </w:r>
          </w:p>
        </w:tc>
        <w:tc>
          <w:tcPr>
            <w:tcW w:w="1683" w:type="dxa"/>
            <w:tcBorders>
              <w:top w:val="single" w:sz="4" w:space="0" w:color="000000"/>
              <w:left w:val="nil"/>
              <w:bottom w:val="single" w:sz="4" w:space="0" w:color="000000"/>
              <w:right w:val="single" w:sz="4" w:space="0" w:color="000000"/>
            </w:tcBorders>
            <w:noWrap/>
            <w:vAlign w:val="center"/>
          </w:tcPr>
          <w:p w14:paraId="2640FD0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8.26</w:t>
            </w:r>
          </w:p>
        </w:tc>
        <w:tc>
          <w:tcPr>
            <w:tcW w:w="1683" w:type="dxa"/>
            <w:tcBorders>
              <w:top w:val="single" w:sz="4" w:space="0" w:color="000000"/>
              <w:left w:val="nil"/>
              <w:bottom w:val="single" w:sz="4" w:space="0" w:color="000000"/>
              <w:right w:val="single" w:sz="4" w:space="0" w:color="000000"/>
            </w:tcBorders>
            <w:noWrap/>
            <w:vAlign w:val="center"/>
          </w:tcPr>
          <w:p w14:paraId="26379C5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10.10</w:t>
            </w:r>
          </w:p>
        </w:tc>
        <w:tc>
          <w:tcPr>
            <w:tcW w:w="1683" w:type="dxa"/>
            <w:tcBorders>
              <w:top w:val="single" w:sz="4" w:space="0" w:color="000000"/>
              <w:left w:val="nil"/>
              <w:bottom w:val="single" w:sz="4" w:space="0" w:color="000000"/>
              <w:right w:val="single" w:sz="4" w:space="0" w:color="000000"/>
            </w:tcBorders>
            <w:noWrap/>
            <w:vAlign w:val="center"/>
          </w:tcPr>
          <w:p w14:paraId="3E762C5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2.68</w:t>
            </w:r>
          </w:p>
        </w:tc>
        <w:tc>
          <w:tcPr>
            <w:tcW w:w="1683" w:type="dxa"/>
            <w:tcBorders>
              <w:top w:val="single" w:sz="4" w:space="0" w:color="000000"/>
              <w:left w:val="nil"/>
              <w:bottom w:val="single" w:sz="4" w:space="0" w:color="000000"/>
              <w:right w:val="single" w:sz="4" w:space="0" w:color="000000"/>
            </w:tcBorders>
            <w:noWrap/>
            <w:vAlign w:val="center"/>
          </w:tcPr>
          <w:p w14:paraId="56900B4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51.41</w:t>
            </w:r>
          </w:p>
        </w:tc>
        <w:tc>
          <w:tcPr>
            <w:tcW w:w="1683" w:type="dxa"/>
            <w:tcBorders>
              <w:top w:val="single" w:sz="4" w:space="0" w:color="000000"/>
              <w:left w:val="nil"/>
              <w:bottom w:val="single" w:sz="4" w:space="0" w:color="000000"/>
              <w:right w:val="single" w:sz="4" w:space="0" w:color="000000"/>
            </w:tcBorders>
            <w:noWrap/>
            <w:vAlign w:val="center"/>
          </w:tcPr>
          <w:p w14:paraId="6F0D7E6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1.37</w:t>
            </w:r>
          </w:p>
        </w:tc>
      </w:tr>
      <w:tr w:rsidR="00BD4A57" w14:paraId="2857C01B"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79E6EF9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w:t>
            </w:r>
          </w:p>
        </w:tc>
        <w:tc>
          <w:tcPr>
            <w:tcW w:w="2075" w:type="dxa"/>
            <w:tcBorders>
              <w:top w:val="single" w:sz="4" w:space="0" w:color="000000"/>
              <w:left w:val="nil"/>
              <w:bottom w:val="single" w:sz="4" w:space="0" w:color="000000"/>
              <w:right w:val="single" w:sz="4" w:space="0" w:color="000000"/>
            </w:tcBorders>
            <w:noWrap/>
            <w:vAlign w:val="center"/>
          </w:tcPr>
          <w:p w14:paraId="2B827F7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SKUA-BG-12</w:t>
            </w:r>
          </w:p>
        </w:tc>
        <w:tc>
          <w:tcPr>
            <w:tcW w:w="1683" w:type="dxa"/>
            <w:tcBorders>
              <w:top w:val="single" w:sz="4" w:space="0" w:color="000000"/>
              <w:left w:val="nil"/>
              <w:bottom w:val="single" w:sz="4" w:space="0" w:color="000000"/>
              <w:right w:val="single" w:sz="4" w:space="0" w:color="000000"/>
            </w:tcBorders>
            <w:noWrap/>
            <w:vAlign w:val="center"/>
          </w:tcPr>
          <w:p w14:paraId="4860218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2.65</w:t>
            </w:r>
          </w:p>
        </w:tc>
        <w:tc>
          <w:tcPr>
            <w:tcW w:w="1683" w:type="dxa"/>
            <w:tcBorders>
              <w:top w:val="single" w:sz="4" w:space="0" w:color="000000"/>
              <w:left w:val="nil"/>
              <w:bottom w:val="single" w:sz="4" w:space="0" w:color="000000"/>
              <w:right w:val="single" w:sz="4" w:space="0" w:color="000000"/>
            </w:tcBorders>
            <w:noWrap/>
            <w:vAlign w:val="center"/>
          </w:tcPr>
          <w:p w14:paraId="2AF37EE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6.96</w:t>
            </w:r>
          </w:p>
        </w:tc>
        <w:tc>
          <w:tcPr>
            <w:tcW w:w="1683" w:type="dxa"/>
            <w:tcBorders>
              <w:top w:val="single" w:sz="4" w:space="0" w:color="000000"/>
              <w:left w:val="nil"/>
              <w:bottom w:val="single" w:sz="4" w:space="0" w:color="000000"/>
              <w:right w:val="single" w:sz="4" w:space="0" w:color="000000"/>
            </w:tcBorders>
            <w:noWrap/>
            <w:vAlign w:val="center"/>
          </w:tcPr>
          <w:p w14:paraId="5A58409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8.26</w:t>
            </w:r>
          </w:p>
        </w:tc>
        <w:tc>
          <w:tcPr>
            <w:tcW w:w="1683" w:type="dxa"/>
            <w:tcBorders>
              <w:top w:val="single" w:sz="4" w:space="0" w:color="000000"/>
              <w:left w:val="nil"/>
              <w:bottom w:val="single" w:sz="4" w:space="0" w:color="000000"/>
              <w:right w:val="single" w:sz="4" w:space="0" w:color="000000"/>
            </w:tcBorders>
            <w:noWrap/>
            <w:vAlign w:val="center"/>
          </w:tcPr>
          <w:p w14:paraId="06B3483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3.39</w:t>
            </w:r>
          </w:p>
        </w:tc>
        <w:tc>
          <w:tcPr>
            <w:tcW w:w="1683" w:type="dxa"/>
            <w:tcBorders>
              <w:top w:val="single" w:sz="4" w:space="0" w:color="000000"/>
              <w:left w:val="nil"/>
              <w:bottom w:val="single" w:sz="4" w:space="0" w:color="000000"/>
              <w:right w:val="single" w:sz="4" w:space="0" w:color="000000"/>
            </w:tcBorders>
            <w:noWrap/>
            <w:vAlign w:val="center"/>
          </w:tcPr>
          <w:p w14:paraId="26E6FC0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29.87</w:t>
            </w:r>
          </w:p>
        </w:tc>
        <w:tc>
          <w:tcPr>
            <w:tcW w:w="1683" w:type="dxa"/>
            <w:tcBorders>
              <w:top w:val="single" w:sz="4" w:space="0" w:color="000000"/>
              <w:left w:val="nil"/>
              <w:bottom w:val="single" w:sz="4" w:space="0" w:color="000000"/>
              <w:right w:val="single" w:sz="4" w:space="0" w:color="000000"/>
            </w:tcBorders>
            <w:noWrap/>
            <w:vAlign w:val="center"/>
          </w:tcPr>
          <w:p w14:paraId="065FE81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1.41</w:t>
            </w:r>
          </w:p>
        </w:tc>
      </w:tr>
      <w:tr w:rsidR="00BD4A57" w14:paraId="1BA76FAF"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4971880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w:t>
            </w:r>
          </w:p>
        </w:tc>
        <w:tc>
          <w:tcPr>
            <w:tcW w:w="2075" w:type="dxa"/>
            <w:tcBorders>
              <w:top w:val="single" w:sz="4" w:space="0" w:color="000000"/>
              <w:left w:val="nil"/>
              <w:bottom w:val="single" w:sz="4" w:space="0" w:color="000000"/>
              <w:right w:val="single" w:sz="4" w:space="0" w:color="000000"/>
            </w:tcBorders>
            <w:noWrap/>
            <w:vAlign w:val="center"/>
          </w:tcPr>
          <w:p w14:paraId="237D361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SKUA-BG-13</w:t>
            </w:r>
          </w:p>
        </w:tc>
        <w:tc>
          <w:tcPr>
            <w:tcW w:w="1683" w:type="dxa"/>
            <w:tcBorders>
              <w:top w:val="single" w:sz="4" w:space="0" w:color="000000"/>
              <w:left w:val="nil"/>
              <w:bottom w:val="single" w:sz="4" w:space="0" w:color="000000"/>
              <w:right w:val="single" w:sz="4" w:space="0" w:color="000000"/>
            </w:tcBorders>
            <w:noWrap/>
            <w:vAlign w:val="center"/>
          </w:tcPr>
          <w:p w14:paraId="158FC76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2.24</w:t>
            </w:r>
          </w:p>
        </w:tc>
        <w:tc>
          <w:tcPr>
            <w:tcW w:w="1683" w:type="dxa"/>
            <w:tcBorders>
              <w:top w:val="single" w:sz="4" w:space="0" w:color="000000"/>
              <w:left w:val="nil"/>
              <w:bottom w:val="single" w:sz="4" w:space="0" w:color="000000"/>
              <w:right w:val="single" w:sz="4" w:space="0" w:color="000000"/>
            </w:tcBorders>
            <w:noWrap/>
            <w:vAlign w:val="center"/>
          </w:tcPr>
          <w:p w14:paraId="47E167C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8.18</w:t>
            </w:r>
          </w:p>
        </w:tc>
        <w:tc>
          <w:tcPr>
            <w:tcW w:w="1683" w:type="dxa"/>
            <w:tcBorders>
              <w:top w:val="single" w:sz="4" w:space="0" w:color="000000"/>
              <w:left w:val="nil"/>
              <w:bottom w:val="single" w:sz="4" w:space="0" w:color="000000"/>
              <w:right w:val="single" w:sz="4" w:space="0" w:color="000000"/>
            </w:tcBorders>
            <w:noWrap/>
            <w:vAlign w:val="center"/>
          </w:tcPr>
          <w:p w14:paraId="2D56067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8.15</w:t>
            </w:r>
          </w:p>
        </w:tc>
        <w:tc>
          <w:tcPr>
            <w:tcW w:w="1683" w:type="dxa"/>
            <w:tcBorders>
              <w:top w:val="single" w:sz="4" w:space="0" w:color="000000"/>
              <w:left w:val="nil"/>
              <w:bottom w:val="single" w:sz="4" w:space="0" w:color="000000"/>
              <w:right w:val="single" w:sz="4" w:space="0" w:color="000000"/>
            </w:tcBorders>
            <w:noWrap/>
            <w:vAlign w:val="center"/>
          </w:tcPr>
          <w:p w14:paraId="5842FBA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2.46</w:t>
            </w:r>
          </w:p>
        </w:tc>
        <w:tc>
          <w:tcPr>
            <w:tcW w:w="1683" w:type="dxa"/>
            <w:tcBorders>
              <w:top w:val="single" w:sz="4" w:space="0" w:color="000000"/>
              <w:left w:val="nil"/>
              <w:bottom w:val="single" w:sz="4" w:space="0" w:color="000000"/>
              <w:right w:val="single" w:sz="4" w:space="0" w:color="000000"/>
            </w:tcBorders>
            <w:noWrap/>
            <w:vAlign w:val="center"/>
          </w:tcPr>
          <w:p w14:paraId="1CBC987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44.29</w:t>
            </w:r>
          </w:p>
        </w:tc>
        <w:tc>
          <w:tcPr>
            <w:tcW w:w="1683" w:type="dxa"/>
            <w:tcBorders>
              <w:top w:val="single" w:sz="4" w:space="0" w:color="000000"/>
              <w:left w:val="nil"/>
              <w:bottom w:val="single" w:sz="4" w:space="0" w:color="000000"/>
              <w:right w:val="single" w:sz="4" w:space="0" w:color="000000"/>
            </w:tcBorders>
            <w:noWrap/>
            <w:vAlign w:val="center"/>
          </w:tcPr>
          <w:p w14:paraId="0A312D6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1.54</w:t>
            </w:r>
          </w:p>
        </w:tc>
      </w:tr>
      <w:tr w:rsidR="00BD4A57" w14:paraId="52D86E0E"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017446F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w:t>
            </w:r>
          </w:p>
        </w:tc>
        <w:tc>
          <w:tcPr>
            <w:tcW w:w="2075" w:type="dxa"/>
            <w:tcBorders>
              <w:top w:val="single" w:sz="4" w:space="0" w:color="000000"/>
              <w:left w:val="nil"/>
              <w:bottom w:val="single" w:sz="4" w:space="0" w:color="000000"/>
              <w:right w:val="single" w:sz="4" w:space="0" w:color="000000"/>
            </w:tcBorders>
            <w:noWrap/>
            <w:vAlign w:val="center"/>
          </w:tcPr>
          <w:p w14:paraId="64D2787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SKUA-BG-14</w:t>
            </w:r>
          </w:p>
        </w:tc>
        <w:tc>
          <w:tcPr>
            <w:tcW w:w="1683" w:type="dxa"/>
            <w:tcBorders>
              <w:top w:val="single" w:sz="4" w:space="0" w:color="000000"/>
              <w:left w:val="nil"/>
              <w:bottom w:val="single" w:sz="4" w:space="0" w:color="000000"/>
              <w:right w:val="single" w:sz="4" w:space="0" w:color="000000"/>
            </w:tcBorders>
            <w:noWrap/>
            <w:vAlign w:val="center"/>
          </w:tcPr>
          <w:p w14:paraId="79657E0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2.99</w:t>
            </w:r>
          </w:p>
        </w:tc>
        <w:tc>
          <w:tcPr>
            <w:tcW w:w="1683" w:type="dxa"/>
            <w:tcBorders>
              <w:top w:val="single" w:sz="4" w:space="0" w:color="000000"/>
              <w:left w:val="nil"/>
              <w:bottom w:val="single" w:sz="4" w:space="0" w:color="000000"/>
              <w:right w:val="single" w:sz="4" w:space="0" w:color="000000"/>
            </w:tcBorders>
            <w:noWrap/>
            <w:vAlign w:val="center"/>
          </w:tcPr>
          <w:p w14:paraId="45A081F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5.25</w:t>
            </w:r>
          </w:p>
        </w:tc>
        <w:tc>
          <w:tcPr>
            <w:tcW w:w="1683" w:type="dxa"/>
            <w:tcBorders>
              <w:top w:val="single" w:sz="4" w:space="0" w:color="000000"/>
              <w:left w:val="nil"/>
              <w:bottom w:val="single" w:sz="4" w:space="0" w:color="000000"/>
              <w:right w:val="single" w:sz="4" w:space="0" w:color="000000"/>
            </w:tcBorders>
            <w:noWrap/>
            <w:vAlign w:val="center"/>
          </w:tcPr>
          <w:p w14:paraId="39A7068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6.84</w:t>
            </w:r>
          </w:p>
        </w:tc>
        <w:tc>
          <w:tcPr>
            <w:tcW w:w="1683" w:type="dxa"/>
            <w:tcBorders>
              <w:top w:val="single" w:sz="4" w:space="0" w:color="000000"/>
              <w:left w:val="nil"/>
              <w:bottom w:val="single" w:sz="4" w:space="0" w:color="000000"/>
              <w:right w:val="single" w:sz="4" w:space="0" w:color="000000"/>
            </w:tcBorders>
            <w:noWrap/>
            <w:vAlign w:val="center"/>
          </w:tcPr>
          <w:p w14:paraId="57B3019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4.76</w:t>
            </w:r>
          </w:p>
        </w:tc>
        <w:tc>
          <w:tcPr>
            <w:tcW w:w="1683" w:type="dxa"/>
            <w:tcBorders>
              <w:top w:val="single" w:sz="4" w:space="0" w:color="000000"/>
              <w:left w:val="nil"/>
              <w:bottom w:val="single" w:sz="4" w:space="0" w:color="000000"/>
              <w:right w:val="single" w:sz="4" w:space="0" w:color="000000"/>
            </w:tcBorders>
            <w:noWrap/>
            <w:vAlign w:val="center"/>
          </w:tcPr>
          <w:p w14:paraId="095040A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34.24</w:t>
            </w:r>
          </w:p>
        </w:tc>
        <w:tc>
          <w:tcPr>
            <w:tcW w:w="1683" w:type="dxa"/>
            <w:tcBorders>
              <w:top w:val="single" w:sz="4" w:space="0" w:color="000000"/>
              <w:left w:val="nil"/>
              <w:bottom w:val="single" w:sz="4" w:space="0" w:color="000000"/>
              <w:right w:val="single" w:sz="4" w:space="0" w:color="000000"/>
            </w:tcBorders>
            <w:noWrap/>
            <w:vAlign w:val="center"/>
          </w:tcPr>
          <w:p w14:paraId="66CC9E0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1.57</w:t>
            </w:r>
          </w:p>
        </w:tc>
      </w:tr>
      <w:tr w:rsidR="00BD4A57" w14:paraId="5420E4B6"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5402E94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w:t>
            </w:r>
          </w:p>
        </w:tc>
        <w:tc>
          <w:tcPr>
            <w:tcW w:w="2075" w:type="dxa"/>
            <w:tcBorders>
              <w:top w:val="single" w:sz="4" w:space="0" w:color="000000"/>
              <w:left w:val="nil"/>
              <w:bottom w:val="single" w:sz="4" w:space="0" w:color="000000"/>
              <w:right w:val="single" w:sz="4" w:space="0" w:color="000000"/>
            </w:tcBorders>
            <w:noWrap/>
            <w:vAlign w:val="center"/>
          </w:tcPr>
          <w:p w14:paraId="0EBCFD2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SKUA-BG-15</w:t>
            </w:r>
          </w:p>
        </w:tc>
        <w:tc>
          <w:tcPr>
            <w:tcW w:w="1683" w:type="dxa"/>
            <w:tcBorders>
              <w:top w:val="single" w:sz="4" w:space="0" w:color="000000"/>
              <w:left w:val="nil"/>
              <w:bottom w:val="single" w:sz="4" w:space="0" w:color="000000"/>
              <w:right w:val="single" w:sz="4" w:space="0" w:color="000000"/>
            </w:tcBorders>
            <w:noWrap/>
            <w:vAlign w:val="center"/>
          </w:tcPr>
          <w:p w14:paraId="0347796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1.23</w:t>
            </w:r>
          </w:p>
        </w:tc>
        <w:tc>
          <w:tcPr>
            <w:tcW w:w="1683" w:type="dxa"/>
            <w:tcBorders>
              <w:top w:val="single" w:sz="4" w:space="0" w:color="000000"/>
              <w:left w:val="nil"/>
              <w:bottom w:val="single" w:sz="4" w:space="0" w:color="000000"/>
              <w:right w:val="single" w:sz="4" w:space="0" w:color="000000"/>
            </w:tcBorders>
            <w:noWrap/>
            <w:vAlign w:val="center"/>
          </w:tcPr>
          <w:p w14:paraId="6809813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5.24</w:t>
            </w:r>
          </w:p>
        </w:tc>
        <w:tc>
          <w:tcPr>
            <w:tcW w:w="1683" w:type="dxa"/>
            <w:tcBorders>
              <w:top w:val="single" w:sz="4" w:space="0" w:color="000000"/>
              <w:left w:val="nil"/>
              <w:bottom w:val="single" w:sz="4" w:space="0" w:color="000000"/>
              <w:right w:val="single" w:sz="4" w:space="0" w:color="000000"/>
            </w:tcBorders>
            <w:noWrap/>
            <w:vAlign w:val="center"/>
          </w:tcPr>
          <w:p w14:paraId="4FB0080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7.08</w:t>
            </w:r>
          </w:p>
        </w:tc>
        <w:tc>
          <w:tcPr>
            <w:tcW w:w="1683" w:type="dxa"/>
            <w:tcBorders>
              <w:top w:val="single" w:sz="4" w:space="0" w:color="000000"/>
              <w:left w:val="nil"/>
              <w:bottom w:val="single" w:sz="4" w:space="0" w:color="000000"/>
              <w:right w:val="single" w:sz="4" w:space="0" w:color="000000"/>
            </w:tcBorders>
            <w:noWrap/>
            <w:vAlign w:val="center"/>
          </w:tcPr>
          <w:p w14:paraId="2F3109F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3.36</w:t>
            </w:r>
          </w:p>
        </w:tc>
        <w:tc>
          <w:tcPr>
            <w:tcW w:w="1683" w:type="dxa"/>
            <w:tcBorders>
              <w:top w:val="single" w:sz="4" w:space="0" w:color="000000"/>
              <w:left w:val="nil"/>
              <w:bottom w:val="single" w:sz="4" w:space="0" w:color="000000"/>
              <w:right w:val="single" w:sz="4" w:space="0" w:color="000000"/>
            </w:tcBorders>
            <w:noWrap/>
            <w:vAlign w:val="center"/>
          </w:tcPr>
          <w:p w14:paraId="0757907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51.41</w:t>
            </w:r>
          </w:p>
        </w:tc>
        <w:tc>
          <w:tcPr>
            <w:tcW w:w="1683" w:type="dxa"/>
            <w:tcBorders>
              <w:top w:val="single" w:sz="4" w:space="0" w:color="000000"/>
              <w:left w:val="nil"/>
              <w:bottom w:val="single" w:sz="4" w:space="0" w:color="000000"/>
              <w:right w:val="single" w:sz="4" w:space="0" w:color="000000"/>
            </w:tcBorders>
            <w:noWrap/>
            <w:vAlign w:val="center"/>
          </w:tcPr>
          <w:p w14:paraId="454DC8E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1.54</w:t>
            </w:r>
          </w:p>
        </w:tc>
      </w:tr>
      <w:tr w:rsidR="00BD4A57" w14:paraId="740B7725"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0CF30D1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w:t>
            </w:r>
          </w:p>
        </w:tc>
        <w:tc>
          <w:tcPr>
            <w:tcW w:w="2075" w:type="dxa"/>
            <w:tcBorders>
              <w:top w:val="single" w:sz="4" w:space="0" w:color="000000"/>
              <w:left w:val="nil"/>
              <w:bottom w:val="single" w:sz="4" w:space="0" w:color="000000"/>
              <w:right w:val="single" w:sz="4" w:space="0" w:color="000000"/>
            </w:tcBorders>
            <w:noWrap/>
            <w:vAlign w:val="center"/>
          </w:tcPr>
          <w:p w14:paraId="6348C45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SKUA-BG-16</w:t>
            </w:r>
          </w:p>
        </w:tc>
        <w:tc>
          <w:tcPr>
            <w:tcW w:w="1683" w:type="dxa"/>
            <w:tcBorders>
              <w:top w:val="single" w:sz="4" w:space="0" w:color="000000"/>
              <w:left w:val="nil"/>
              <w:bottom w:val="single" w:sz="4" w:space="0" w:color="000000"/>
              <w:right w:val="single" w:sz="4" w:space="0" w:color="000000"/>
            </w:tcBorders>
            <w:noWrap/>
            <w:vAlign w:val="center"/>
          </w:tcPr>
          <w:p w14:paraId="79A18A9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2.94</w:t>
            </w:r>
          </w:p>
        </w:tc>
        <w:tc>
          <w:tcPr>
            <w:tcW w:w="1683" w:type="dxa"/>
            <w:tcBorders>
              <w:top w:val="single" w:sz="4" w:space="0" w:color="000000"/>
              <w:left w:val="nil"/>
              <w:bottom w:val="single" w:sz="4" w:space="0" w:color="000000"/>
              <w:right w:val="single" w:sz="4" w:space="0" w:color="000000"/>
            </w:tcBorders>
            <w:noWrap/>
            <w:vAlign w:val="center"/>
          </w:tcPr>
          <w:p w14:paraId="454F5B5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6.36</w:t>
            </w:r>
          </w:p>
        </w:tc>
        <w:tc>
          <w:tcPr>
            <w:tcW w:w="1683" w:type="dxa"/>
            <w:tcBorders>
              <w:top w:val="single" w:sz="4" w:space="0" w:color="000000"/>
              <w:left w:val="nil"/>
              <w:bottom w:val="single" w:sz="4" w:space="0" w:color="000000"/>
              <w:right w:val="single" w:sz="4" w:space="0" w:color="000000"/>
            </w:tcBorders>
            <w:noWrap/>
            <w:vAlign w:val="center"/>
          </w:tcPr>
          <w:p w14:paraId="106EE16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6.80</w:t>
            </w:r>
          </w:p>
        </w:tc>
        <w:tc>
          <w:tcPr>
            <w:tcW w:w="1683" w:type="dxa"/>
            <w:tcBorders>
              <w:top w:val="single" w:sz="4" w:space="0" w:color="000000"/>
              <w:left w:val="nil"/>
              <w:bottom w:val="single" w:sz="4" w:space="0" w:color="000000"/>
              <w:right w:val="single" w:sz="4" w:space="0" w:color="000000"/>
            </w:tcBorders>
            <w:noWrap/>
            <w:vAlign w:val="center"/>
          </w:tcPr>
          <w:p w14:paraId="08CA285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4.62</w:t>
            </w:r>
          </w:p>
        </w:tc>
        <w:tc>
          <w:tcPr>
            <w:tcW w:w="1683" w:type="dxa"/>
            <w:tcBorders>
              <w:top w:val="single" w:sz="4" w:space="0" w:color="000000"/>
              <w:left w:val="nil"/>
              <w:bottom w:val="single" w:sz="4" w:space="0" w:color="000000"/>
              <w:right w:val="single" w:sz="4" w:space="0" w:color="000000"/>
            </w:tcBorders>
            <w:noWrap/>
            <w:vAlign w:val="center"/>
          </w:tcPr>
          <w:p w14:paraId="4E7AC8C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36.36</w:t>
            </w:r>
          </w:p>
        </w:tc>
        <w:tc>
          <w:tcPr>
            <w:tcW w:w="1683" w:type="dxa"/>
            <w:tcBorders>
              <w:top w:val="single" w:sz="4" w:space="0" w:color="000000"/>
              <w:left w:val="nil"/>
              <w:bottom w:val="single" w:sz="4" w:space="0" w:color="000000"/>
              <w:right w:val="single" w:sz="4" w:space="0" w:color="000000"/>
            </w:tcBorders>
            <w:noWrap/>
            <w:vAlign w:val="center"/>
          </w:tcPr>
          <w:p w14:paraId="577664F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1.58</w:t>
            </w:r>
          </w:p>
        </w:tc>
      </w:tr>
      <w:tr w:rsidR="00BD4A57" w14:paraId="77501424"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76E6C17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lastRenderedPageBreak/>
              <w:t>17</w:t>
            </w:r>
          </w:p>
        </w:tc>
        <w:tc>
          <w:tcPr>
            <w:tcW w:w="2075" w:type="dxa"/>
            <w:tcBorders>
              <w:top w:val="single" w:sz="4" w:space="0" w:color="000000"/>
              <w:left w:val="nil"/>
              <w:bottom w:val="single" w:sz="4" w:space="0" w:color="000000"/>
              <w:right w:val="single" w:sz="4" w:space="0" w:color="000000"/>
            </w:tcBorders>
            <w:noWrap/>
            <w:vAlign w:val="center"/>
          </w:tcPr>
          <w:p w14:paraId="0D9922B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SKUA-BG-17</w:t>
            </w:r>
          </w:p>
        </w:tc>
        <w:tc>
          <w:tcPr>
            <w:tcW w:w="1683" w:type="dxa"/>
            <w:tcBorders>
              <w:top w:val="single" w:sz="4" w:space="0" w:color="000000"/>
              <w:left w:val="nil"/>
              <w:bottom w:val="single" w:sz="4" w:space="0" w:color="000000"/>
              <w:right w:val="single" w:sz="4" w:space="0" w:color="000000"/>
            </w:tcBorders>
            <w:noWrap/>
            <w:vAlign w:val="center"/>
          </w:tcPr>
          <w:p w14:paraId="46D48AC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2.97</w:t>
            </w:r>
          </w:p>
        </w:tc>
        <w:tc>
          <w:tcPr>
            <w:tcW w:w="1683" w:type="dxa"/>
            <w:tcBorders>
              <w:top w:val="single" w:sz="4" w:space="0" w:color="000000"/>
              <w:left w:val="nil"/>
              <w:bottom w:val="single" w:sz="4" w:space="0" w:color="000000"/>
              <w:right w:val="single" w:sz="4" w:space="0" w:color="000000"/>
            </w:tcBorders>
            <w:noWrap/>
            <w:vAlign w:val="center"/>
          </w:tcPr>
          <w:p w14:paraId="62DD1A7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5.21</w:t>
            </w:r>
          </w:p>
        </w:tc>
        <w:tc>
          <w:tcPr>
            <w:tcW w:w="1683" w:type="dxa"/>
            <w:tcBorders>
              <w:top w:val="single" w:sz="4" w:space="0" w:color="000000"/>
              <w:left w:val="nil"/>
              <w:bottom w:val="single" w:sz="4" w:space="0" w:color="000000"/>
              <w:right w:val="single" w:sz="4" w:space="0" w:color="000000"/>
            </w:tcBorders>
            <w:noWrap/>
            <w:vAlign w:val="center"/>
          </w:tcPr>
          <w:p w14:paraId="574DDC3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7.74</w:t>
            </w:r>
          </w:p>
        </w:tc>
        <w:tc>
          <w:tcPr>
            <w:tcW w:w="1683" w:type="dxa"/>
            <w:tcBorders>
              <w:top w:val="single" w:sz="4" w:space="0" w:color="000000"/>
              <w:left w:val="nil"/>
              <w:bottom w:val="single" w:sz="4" w:space="0" w:color="000000"/>
              <w:right w:val="single" w:sz="4" w:space="0" w:color="000000"/>
            </w:tcBorders>
            <w:noWrap/>
            <w:vAlign w:val="center"/>
          </w:tcPr>
          <w:p w14:paraId="6106FE2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3.03</w:t>
            </w:r>
          </w:p>
        </w:tc>
        <w:tc>
          <w:tcPr>
            <w:tcW w:w="1683" w:type="dxa"/>
            <w:tcBorders>
              <w:top w:val="single" w:sz="4" w:space="0" w:color="000000"/>
              <w:left w:val="nil"/>
              <w:bottom w:val="single" w:sz="4" w:space="0" w:color="000000"/>
              <w:right w:val="single" w:sz="4" w:space="0" w:color="000000"/>
            </w:tcBorders>
            <w:noWrap/>
            <w:vAlign w:val="center"/>
          </w:tcPr>
          <w:p w14:paraId="645110E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31.46</w:t>
            </w:r>
          </w:p>
        </w:tc>
        <w:tc>
          <w:tcPr>
            <w:tcW w:w="1683" w:type="dxa"/>
            <w:tcBorders>
              <w:top w:val="single" w:sz="4" w:space="0" w:color="000000"/>
              <w:left w:val="nil"/>
              <w:bottom w:val="single" w:sz="4" w:space="0" w:color="000000"/>
              <w:right w:val="single" w:sz="4" w:space="0" w:color="000000"/>
            </w:tcBorders>
            <w:noWrap/>
            <w:vAlign w:val="center"/>
          </w:tcPr>
          <w:p w14:paraId="15018B7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1.55</w:t>
            </w:r>
          </w:p>
        </w:tc>
      </w:tr>
      <w:tr w:rsidR="00BD4A57" w14:paraId="1ED326FA"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5621A6F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w:t>
            </w:r>
          </w:p>
        </w:tc>
        <w:tc>
          <w:tcPr>
            <w:tcW w:w="2075" w:type="dxa"/>
            <w:tcBorders>
              <w:top w:val="single" w:sz="4" w:space="0" w:color="000000"/>
              <w:left w:val="nil"/>
              <w:bottom w:val="single" w:sz="4" w:space="0" w:color="000000"/>
              <w:right w:val="single" w:sz="4" w:space="0" w:color="000000"/>
            </w:tcBorders>
            <w:noWrap/>
            <w:vAlign w:val="center"/>
          </w:tcPr>
          <w:p w14:paraId="640EE4D6" w14:textId="77777777" w:rsidR="00BD4A57" w:rsidRDefault="002F2A50">
            <w:pPr>
              <w:widowControl w:val="0"/>
              <w:jc w:val="center"/>
              <w:textAlignment w:val="bottom"/>
              <w:rPr>
                <w:rFonts w:ascii="Times New Roman" w:eastAsia="DengXian" w:hAnsi="Times New Roman" w:cs="Times New Roman"/>
                <w:color w:val="000000"/>
                <w:sz w:val="14"/>
                <w:szCs w:val="14"/>
              </w:rPr>
            </w:pPr>
            <w:proofErr w:type="spellStart"/>
            <w:r>
              <w:rPr>
                <w:rFonts w:ascii="Times New Roman" w:eastAsia="SimSun" w:hAnsi="Times New Roman" w:cs="Times New Roman"/>
                <w:color w:val="000000"/>
                <w:sz w:val="14"/>
                <w:szCs w:val="14"/>
              </w:rPr>
              <w:t>Pusa</w:t>
            </w:r>
            <w:proofErr w:type="spellEnd"/>
            <w:r>
              <w:rPr>
                <w:rFonts w:ascii="Times New Roman" w:eastAsia="SimSun" w:hAnsi="Times New Roman" w:cs="Times New Roman"/>
                <w:color w:val="000000"/>
                <w:sz w:val="14"/>
                <w:szCs w:val="14"/>
              </w:rPr>
              <w:t xml:space="preserve"> </w:t>
            </w:r>
            <w:proofErr w:type="spellStart"/>
            <w:r>
              <w:rPr>
                <w:rFonts w:ascii="Times New Roman" w:eastAsia="SimSun" w:hAnsi="Times New Roman" w:cs="Times New Roman"/>
                <w:color w:val="000000"/>
                <w:sz w:val="14"/>
                <w:szCs w:val="14"/>
              </w:rPr>
              <w:t>Santushti</w:t>
            </w:r>
            <w:proofErr w:type="spellEnd"/>
          </w:p>
        </w:tc>
        <w:tc>
          <w:tcPr>
            <w:tcW w:w="1683" w:type="dxa"/>
            <w:tcBorders>
              <w:top w:val="single" w:sz="4" w:space="0" w:color="000000"/>
              <w:left w:val="nil"/>
              <w:bottom w:val="single" w:sz="4" w:space="0" w:color="000000"/>
              <w:right w:val="single" w:sz="4" w:space="0" w:color="000000"/>
            </w:tcBorders>
            <w:noWrap/>
            <w:vAlign w:val="center"/>
          </w:tcPr>
          <w:p w14:paraId="2A6DCBC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2.15</w:t>
            </w:r>
          </w:p>
        </w:tc>
        <w:tc>
          <w:tcPr>
            <w:tcW w:w="1683" w:type="dxa"/>
            <w:tcBorders>
              <w:top w:val="single" w:sz="4" w:space="0" w:color="000000"/>
              <w:left w:val="nil"/>
              <w:bottom w:val="single" w:sz="4" w:space="0" w:color="000000"/>
              <w:right w:val="single" w:sz="4" w:space="0" w:color="000000"/>
            </w:tcBorders>
            <w:noWrap/>
            <w:vAlign w:val="center"/>
          </w:tcPr>
          <w:p w14:paraId="513013B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4.20</w:t>
            </w:r>
          </w:p>
        </w:tc>
        <w:tc>
          <w:tcPr>
            <w:tcW w:w="1683" w:type="dxa"/>
            <w:tcBorders>
              <w:top w:val="single" w:sz="4" w:space="0" w:color="000000"/>
              <w:left w:val="nil"/>
              <w:bottom w:val="single" w:sz="4" w:space="0" w:color="000000"/>
              <w:right w:val="single" w:sz="4" w:space="0" w:color="000000"/>
            </w:tcBorders>
            <w:noWrap/>
            <w:vAlign w:val="center"/>
          </w:tcPr>
          <w:p w14:paraId="3C71660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8.15</w:t>
            </w:r>
          </w:p>
        </w:tc>
        <w:tc>
          <w:tcPr>
            <w:tcW w:w="1683" w:type="dxa"/>
            <w:tcBorders>
              <w:top w:val="single" w:sz="4" w:space="0" w:color="000000"/>
              <w:left w:val="nil"/>
              <w:bottom w:val="single" w:sz="4" w:space="0" w:color="000000"/>
              <w:right w:val="single" w:sz="4" w:space="0" w:color="000000"/>
            </w:tcBorders>
            <w:noWrap/>
            <w:vAlign w:val="center"/>
          </w:tcPr>
          <w:p w14:paraId="6564728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3.87</w:t>
            </w:r>
          </w:p>
        </w:tc>
        <w:tc>
          <w:tcPr>
            <w:tcW w:w="1683" w:type="dxa"/>
            <w:tcBorders>
              <w:top w:val="single" w:sz="4" w:space="0" w:color="000000"/>
              <w:left w:val="nil"/>
              <w:bottom w:val="single" w:sz="4" w:space="0" w:color="000000"/>
              <w:right w:val="single" w:sz="4" w:space="0" w:color="000000"/>
            </w:tcBorders>
            <w:noWrap/>
            <w:vAlign w:val="center"/>
          </w:tcPr>
          <w:p w14:paraId="598BCB7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29.07</w:t>
            </w:r>
          </w:p>
        </w:tc>
        <w:tc>
          <w:tcPr>
            <w:tcW w:w="1683" w:type="dxa"/>
            <w:tcBorders>
              <w:top w:val="single" w:sz="4" w:space="0" w:color="000000"/>
              <w:left w:val="nil"/>
              <w:bottom w:val="single" w:sz="4" w:space="0" w:color="000000"/>
              <w:right w:val="single" w:sz="4" w:space="0" w:color="000000"/>
            </w:tcBorders>
            <w:noWrap/>
            <w:vAlign w:val="center"/>
          </w:tcPr>
          <w:p w14:paraId="630A57B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1.80</w:t>
            </w:r>
          </w:p>
        </w:tc>
      </w:tr>
      <w:tr w:rsidR="00BD4A57" w14:paraId="1B12975F" w14:textId="77777777">
        <w:trPr>
          <w:trHeight w:val="239"/>
        </w:trPr>
        <w:tc>
          <w:tcPr>
            <w:tcW w:w="1291" w:type="dxa"/>
            <w:tcBorders>
              <w:top w:val="single" w:sz="4" w:space="0" w:color="000000"/>
              <w:left w:val="single" w:sz="4" w:space="0" w:color="000000"/>
              <w:bottom w:val="single" w:sz="4" w:space="0" w:color="000000"/>
              <w:right w:val="single" w:sz="4" w:space="0" w:color="000000"/>
            </w:tcBorders>
            <w:noWrap/>
            <w:vAlign w:val="center"/>
          </w:tcPr>
          <w:p w14:paraId="258AFA1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19</w:t>
            </w:r>
          </w:p>
        </w:tc>
        <w:tc>
          <w:tcPr>
            <w:tcW w:w="2075" w:type="dxa"/>
            <w:tcBorders>
              <w:top w:val="single" w:sz="4" w:space="0" w:color="000000"/>
              <w:left w:val="nil"/>
              <w:bottom w:val="single" w:sz="4" w:space="0" w:color="000000"/>
              <w:right w:val="single" w:sz="4" w:space="0" w:color="000000"/>
            </w:tcBorders>
            <w:noWrap/>
            <w:vAlign w:val="center"/>
          </w:tcPr>
          <w:p w14:paraId="5FA94A2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SKUA-BG-19</w:t>
            </w:r>
          </w:p>
        </w:tc>
        <w:tc>
          <w:tcPr>
            <w:tcW w:w="1683" w:type="dxa"/>
            <w:tcBorders>
              <w:top w:val="single" w:sz="4" w:space="0" w:color="000000"/>
              <w:left w:val="nil"/>
              <w:bottom w:val="single" w:sz="4" w:space="0" w:color="000000"/>
              <w:right w:val="single" w:sz="4" w:space="0" w:color="000000"/>
            </w:tcBorders>
            <w:noWrap/>
            <w:vAlign w:val="center"/>
          </w:tcPr>
          <w:p w14:paraId="7C8F89E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1.75</w:t>
            </w:r>
          </w:p>
        </w:tc>
        <w:tc>
          <w:tcPr>
            <w:tcW w:w="1683" w:type="dxa"/>
            <w:tcBorders>
              <w:top w:val="single" w:sz="4" w:space="0" w:color="000000"/>
              <w:left w:val="nil"/>
              <w:bottom w:val="single" w:sz="4" w:space="0" w:color="000000"/>
              <w:right w:val="single" w:sz="4" w:space="0" w:color="000000"/>
            </w:tcBorders>
            <w:noWrap/>
            <w:vAlign w:val="center"/>
          </w:tcPr>
          <w:p w14:paraId="29AAF9F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4.85</w:t>
            </w:r>
          </w:p>
        </w:tc>
        <w:tc>
          <w:tcPr>
            <w:tcW w:w="1683" w:type="dxa"/>
            <w:tcBorders>
              <w:top w:val="single" w:sz="4" w:space="0" w:color="000000"/>
              <w:left w:val="nil"/>
              <w:bottom w:val="single" w:sz="4" w:space="0" w:color="000000"/>
              <w:right w:val="single" w:sz="4" w:space="0" w:color="000000"/>
            </w:tcBorders>
            <w:noWrap/>
            <w:vAlign w:val="center"/>
          </w:tcPr>
          <w:p w14:paraId="1F43C99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6.62</w:t>
            </w:r>
          </w:p>
        </w:tc>
        <w:tc>
          <w:tcPr>
            <w:tcW w:w="1683" w:type="dxa"/>
            <w:tcBorders>
              <w:top w:val="single" w:sz="4" w:space="0" w:color="000000"/>
              <w:left w:val="nil"/>
              <w:bottom w:val="single" w:sz="4" w:space="0" w:color="000000"/>
              <w:right w:val="single" w:sz="4" w:space="0" w:color="000000"/>
            </w:tcBorders>
            <w:noWrap/>
            <w:vAlign w:val="center"/>
          </w:tcPr>
          <w:p w14:paraId="0699E91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3.31</w:t>
            </w:r>
          </w:p>
        </w:tc>
        <w:tc>
          <w:tcPr>
            <w:tcW w:w="1683" w:type="dxa"/>
            <w:tcBorders>
              <w:top w:val="single" w:sz="4" w:space="0" w:color="000000"/>
              <w:left w:val="nil"/>
              <w:bottom w:val="single" w:sz="4" w:space="0" w:color="000000"/>
              <w:right w:val="single" w:sz="4" w:space="0" w:color="000000"/>
            </w:tcBorders>
            <w:noWrap/>
            <w:vAlign w:val="center"/>
          </w:tcPr>
          <w:p w14:paraId="59910B6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25.37</w:t>
            </w:r>
          </w:p>
        </w:tc>
        <w:tc>
          <w:tcPr>
            <w:tcW w:w="1683" w:type="dxa"/>
            <w:tcBorders>
              <w:top w:val="single" w:sz="4" w:space="0" w:color="000000"/>
              <w:left w:val="nil"/>
              <w:bottom w:val="single" w:sz="4" w:space="0" w:color="000000"/>
              <w:right w:val="single" w:sz="4" w:space="0" w:color="000000"/>
            </w:tcBorders>
            <w:noWrap/>
            <w:vAlign w:val="center"/>
          </w:tcPr>
          <w:p w14:paraId="2C6E35C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1.76</w:t>
            </w:r>
          </w:p>
        </w:tc>
      </w:tr>
      <w:tr w:rsidR="00BD4A57" w14:paraId="539E704D"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3345DD3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20</w:t>
            </w:r>
          </w:p>
        </w:tc>
        <w:tc>
          <w:tcPr>
            <w:tcW w:w="2075" w:type="dxa"/>
            <w:tcBorders>
              <w:top w:val="single" w:sz="4" w:space="0" w:color="000000"/>
              <w:left w:val="nil"/>
              <w:bottom w:val="single" w:sz="4" w:space="0" w:color="000000"/>
              <w:right w:val="single" w:sz="4" w:space="0" w:color="000000"/>
            </w:tcBorders>
            <w:noWrap/>
            <w:vAlign w:val="center"/>
          </w:tcPr>
          <w:p w14:paraId="1A439E2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SKUA-BG-20</w:t>
            </w:r>
          </w:p>
        </w:tc>
        <w:tc>
          <w:tcPr>
            <w:tcW w:w="1683" w:type="dxa"/>
            <w:tcBorders>
              <w:top w:val="single" w:sz="4" w:space="0" w:color="000000"/>
              <w:left w:val="nil"/>
              <w:bottom w:val="single" w:sz="4" w:space="0" w:color="000000"/>
              <w:right w:val="single" w:sz="4" w:space="0" w:color="000000"/>
            </w:tcBorders>
            <w:noWrap/>
            <w:vAlign w:val="center"/>
          </w:tcPr>
          <w:p w14:paraId="2F1739F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2.42</w:t>
            </w:r>
          </w:p>
        </w:tc>
        <w:tc>
          <w:tcPr>
            <w:tcW w:w="1683" w:type="dxa"/>
            <w:tcBorders>
              <w:top w:val="single" w:sz="4" w:space="0" w:color="000000"/>
              <w:left w:val="nil"/>
              <w:bottom w:val="single" w:sz="4" w:space="0" w:color="000000"/>
              <w:right w:val="single" w:sz="4" w:space="0" w:color="000000"/>
            </w:tcBorders>
            <w:noWrap/>
            <w:vAlign w:val="center"/>
          </w:tcPr>
          <w:p w14:paraId="2916FBD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6.53</w:t>
            </w:r>
          </w:p>
        </w:tc>
        <w:tc>
          <w:tcPr>
            <w:tcW w:w="1683" w:type="dxa"/>
            <w:tcBorders>
              <w:top w:val="single" w:sz="4" w:space="0" w:color="000000"/>
              <w:left w:val="nil"/>
              <w:bottom w:val="single" w:sz="4" w:space="0" w:color="000000"/>
              <w:right w:val="single" w:sz="4" w:space="0" w:color="000000"/>
            </w:tcBorders>
            <w:noWrap/>
            <w:vAlign w:val="center"/>
          </w:tcPr>
          <w:p w14:paraId="71C740E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6.75</w:t>
            </w:r>
          </w:p>
        </w:tc>
        <w:tc>
          <w:tcPr>
            <w:tcW w:w="1683" w:type="dxa"/>
            <w:tcBorders>
              <w:top w:val="single" w:sz="4" w:space="0" w:color="000000"/>
              <w:left w:val="nil"/>
              <w:bottom w:val="single" w:sz="4" w:space="0" w:color="000000"/>
              <w:right w:val="single" w:sz="4" w:space="0" w:color="000000"/>
            </w:tcBorders>
            <w:noWrap/>
            <w:vAlign w:val="center"/>
          </w:tcPr>
          <w:p w14:paraId="04122F7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3.63</w:t>
            </w:r>
          </w:p>
        </w:tc>
        <w:tc>
          <w:tcPr>
            <w:tcW w:w="1683" w:type="dxa"/>
            <w:tcBorders>
              <w:top w:val="single" w:sz="4" w:space="0" w:color="000000"/>
              <w:left w:val="nil"/>
              <w:bottom w:val="single" w:sz="4" w:space="0" w:color="000000"/>
              <w:right w:val="single" w:sz="4" w:space="0" w:color="000000"/>
            </w:tcBorders>
            <w:noWrap/>
            <w:vAlign w:val="center"/>
          </w:tcPr>
          <w:p w14:paraId="48B4D08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51.28</w:t>
            </w:r>
          </w:p>
        </w:tc>
        <w:tc>
          <w:tcPr>
            <w:tcW w:w="1683" w:type="dxa"/>
            <w:tcBorders>
              <w:top w:val="single" w:sz="4" w:space="0" w:color="000000"/>
              <w:left w:val="nil"/>
              <w:bottom w:val="single" w:sz="4" w:space="0" w:color="000000"/>
              <w:right w:val="single" w:sz="4" w:space="0" w:color="000000"/>
            </w:tcBorders>
            <w:noWrap/>
            <w:vAlign w:val="center"/>
          </w:tcPr>
          <w:p w14:paraId="5BB1EB5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1.75</w:t>
            </w:r>
          </w:p>
        </w:tc>
      </w:tr>
      <w:tr w:rsidR="00BD4A57" w14:paraId="12657768"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004711F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21</w:t>
            </w:r>
          </w:p>
        </w:tc>
        <w:tc>
          <w:tcPr>
            <w:tcW w:w="2075" w:type="dxa"/>
            <w:tcBorders>
              <w:top w:val="single" w:sz="4" w:space="0" w:color="000000"/>
              <w:left w:val="nil"/>
              <w:bottom w:val="single" w:sz="4" w:space="0" w:color="000000"/>
              <w:right w:val="single" w:sz="4" w:space="0" w:color="000000"/>
            </w:tcBorders>
            <w:noWrap/>
            <w:vAlign w:val="center"/>
          </w:tcPr>
          <w:p w14:paraId="4188077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SKUA-BG-21</w:t>
            </w:r>
          </w:p>
        </w:tc>
        <w:tc>
          <w:tcPr>
            <w:tcW w:w="1683" w:type="dxa"/>
            <w:tcBorders>
              <w:top w:val="single" w:sz="4" w:space="0" w:color="000000"/>
              <w:left w:val="nil"/>
              <w:bottom w:val="single" w:sz="4" w:space="0" w:color="000000"/>
              <w:right w:val="single" w:sz="4" w:space="0" w:color="000000"/>
            </w:tcBorders>
            <w:noWrap/>
            <w:vAlign w:val="center"/>
          </w:tcPr>
          <w:p w14:paraId="1A9353E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2.50</w:t>
            </w:r>
          </w:p>
        </w:tc>
        <w:tc>
          <w:tcPr>
            <w:tcW w:w="1683" w:type="dxa"/>
            <w:tcBorders>
              <w:top w:val="single" w:sz="4" w:space="0" w:color="000000"/>
              <w:left w:val="nil"/>
              <w:bottom w:val="single" w:sz="4" w:space="0" w:color="000000"/>
              <w:right w:val="single" w:sz="4" w:space="0" w:color="000000"/>
            </w:tcBorders>
            <w:noWrap/>
            <w:vAlign w:val="center"/>
          </w:tcPr>
          <w:p w14:paraId="210757F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6.41</w:t>
            </w:r>
          </w:p>
        </w:tc>
        <w:tc>
          <w:tcPr>
            <w:tcW w:w="1683" w:type="dxa"/>
            <w:tcBorders>
              <w:top w:val="single" w:sz="4" w:space="0" w:color="000000"/>
              <w:left w:val="nil"/>
              <w:bottom w:val="single" w:sz="4" w:space="0" w:color="000000"/>
              <w:right w:val="single" w:sz="4" w:space="0" w:color="000000"/>
            </w:tcBorders>
            <w:noWrap/>
            <w:vAlign w:val="center"/>
          </w:tcPr>
          <w:p w14:paraId="31C70A7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7.53</w:t>
            </w:r>
          </w:p>
        </w:tc>
        <w:tc>
          <w:tcPr>
            <w:tcW w:w="1683" w:type="dxa"/>
            <w:tcBorders>
              <w:top w:val="single" w:sz="4" w:space="0" w:color="000000"/>
              <w:left w:val="nil"/>
              <w:bottom w:val="single" w:sz="4" w:space="0" w:color="000000"/>
              <w:right w:val="single" w:sz="4" w:space="0" w:color="000000"/>
            </w:tcBorders>
            <w:noWrap/>
            <w:vAlign w:val="center"/>
          </w:tcPr>
          <w:p w14:paraId="3BE8EEE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4.93</w:t>
            </w:r>
          </w:p>
        </w:tc>
        <w:tc>
          <w:tcPr>
            <w:tcW w:w="1683" w:type="dxa"/>
            <w:tcBorders>
              <w:top w:val="single" w:sz="4" w:space="0" w:color="000000"/>
              <w:left w:val="nil"/>
              <w:bottom w:val="single" w:sz="4" w:space="0" w:color="000000"/>
              <w:right w:val="single" w:sz="4" w:space="0" w:color="000000"/>
            </w:tcBorders>
            <w:noWrap/>
            <w:vAlign w:val="center"/>
          </w:tcPr>
          <w:p w14:paraId="72225AA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26.56</w:t>
            </w:r>
          </w:p>
        </w:tc>
        <w:tc>
          <w:tcPr>
            <w:tcW w:w="1683" w:type="dxa"/>
            <w:tcBorders>
              <w:top w:val="single" w:sz="4" w:space="0" w:color="000000"/>
              <w:left w:val="nil"/>
              <w:bottom w:val="single" w:sz="4" w:space="0" w:color="000000"/>
              <w:right w:val="single" w:sz="4" w:space="0" w:color="000000"/>
            </w:tcBorders>
            <w:noWrap/>
            <w:vAlign w:val="center"/>
          </w:tcPr>
          <w:p w14:paraId="2AFBA13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1.68</w:t>
            </w:r>
          </w:p>
        </w:tc>
      </w:tr>
      <w:tr w:rsidR="00BD4A57" w14:paraId="28C376C0"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59A286E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22</w:t>
            </w:r>
          </w:p>
        </w:tc>
        <w:tc>
          <w:tcPr>
            <w:tcW w:w="2075" w:type="dxa"/>
            <w:tcBorders>
              <w:top w:val="single" w:sz="4" w:space="0" w:color="000000"/>
              <w:left w:val="nil"/>
              <w:bottom w:val="single" w:sz="4" w:space="0" w:color="000000"/>
              <w:right w:val="single" w:sz="4" w:space="0" w:color="000000"/>
            </w:tcBorders>
            <w:noWrap/>
            <w:vAlign w:val="center"/>
          </w:tcPr>
          <w:p w14:paraId="4B1D451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SKUA-BG-22</w:t>
            </w:r>
          </w:p>
        </w:tc>
        <w:tc>
          <w:tcPr>
            <w:tcW w:w="1683" w:type="dxa"/>
            <w:tcBorders>
              <w:top w:val="single" w:sz="4" w:space="0" w:color="000000"/>
              <w:left w:val="nil"/>
              <w:bottom w:val="single" w:sz="4" w:space="0" w:color="000000"/>
              <w:right w:val="single" w:sz="4" w:space="0" w:color="000000"/>
            </w:tcBorders>
            <w:noWrap/>
            <w:vAlign w:val="center"/>
          </w:tcPr>
          <w:p w14:paraId="3CF198D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2.78</w:t>
            </w:r>
          </w:p>
        </w:tc>
        <w:tc>
          <w:tcPr>
            <w:tcW w:w="1683" w:type="dxa"/>
            <w:tcBorders>
              <w:top w:val="single" w:sz="4" w:space="0" w:color="000000"/>
              <w:left w:val="nil"/>
              <w:bottom w:val="single" w:sz="4" w:space="0" w:color="000000"/>
              <w:right w:val="single" w:sz="4" w:space="0" w:color="000000"/>
            </w:tcBorders>
            <w:noWrap/>
            <w:vAlign w:val="center"/>
          </w:tcPr>
          <w:p w14:paraId="1B8257F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5.63</w:t>
            </w:r>
          </w:p>
        </w:tc>
        <w:tc>
          <w:tcPr>
            <w:tcW w:w="1683" w:type="dxa"/>
            <w:tcBorders>
              <w:top w:val="single" w:sz="4" w:space="0" w:color="000000"/>
              <w:left w:val="nil"/>
              <w:bottom w:val="single" w:sz="4" w:space="0" w:color="000000"/>
              <w:right w:val="single" w:sz="4" w:space="0" w:color="000000"/>
            </w:tcBorders>
            <w:noWrap/>
            <w:vAlign w:val="center"/>
          </w:tcPr>
          <w:p w14:paraId="7276487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9.19</w:t>
            </w:r>
          </w:p>
        </w:tc>
        <w:tc>
          <w:tcPr>
            <w:tcW w:w="1683" w:type="dxa"/>
            <w:tcBorders>
              <w:top w:val="single" w:sz="4" w:space="0" w:color="000000"/>
              <w:left w:val="nil"/>
              <w:bottom w:val="single" w:sz="4" w:space="0" w:color="000000"/>
              <w:right w:val="single" w:sz="4" w:space="0" w:color="000000"/>
            </w:tcBorders>
            <w:noWrap/>
            <w:vAlign w:val="center"/>
          </w:tcPr>
          <w:p w14:paraId="3EC803D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4.50</w:t>
            </w:r>
          </w:p>
        </w:tc>
        <w:tc>
          <w:tcPr>
            <w:tcW w:w="1683" w:type="dxa"/>
            <w:tcBorders>
              <w:top w:val="single" w:sz="4" w:space="0" w:color="000000"/>
              <w:left w:val="nil"/>
              <w:bottom w:val="single" w:sz="4" w:space="0" w:color="000000"/>
              <w:right w:val="single" w:sz="4" w:space="0" w:color="000000"/>
            </w:tcBorders>
            <w:noWrap/>
            <w:vAlign w:val="center"/>
          </w:tcPr>
          <w:p w14:paraId="1A47D82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42.60</w:t>
            </w:r>
          </w:p>
        </w:tc>
        <w:tc>
          <w:tcPr>
            <w:tcW w:w="1683" w:type="dxa"/>
            <w:tcBorders>
              <w:top w:val="single" w:sz="4" w:space="0" w:color="000000"/>
              <w:left w:val="nil"/>
              <w:bottom w:val="single" w:sz="4" w:space="0" w:color="000000"/>
              <w:right w:val="single" w:sz="4" w:space="0" w:color="000000"/>
            </w:tcBorders>
            <w:noWrap/>
            <w:vAlign w:val="center"/>
          </w:tcPr>
          <w:p w14:paraId="513CE90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1.65</w:t>
            </w:r>
          </w:p>
        </w:tc>
      </w:tr>
      <w:tr w:rsidR="00BD4A57" w14:paraId="3F20AB60"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6DAF5DB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23</w:t>
            </w:r>
          </w:p>
        </w:tc>
        <w:tc>
          <w:tcPr>
            <w:tcW w:w="2075" w:type="dxa"/>
            <w:tcBorders>
              <w:top w:val="single" w:sz="4" w:space="0" w:color="000000"/>
              <w:left w:val="nil"/>
              <w:bottom w:val="single" w:sz="4" w:space="0" w:color="000000"/>
              <w:right w:val="single" w:sz="4" w:space="0" w:color="000000"/>
            </w:tcBorders>
            <w:noWrap/>
            <w:vAlign w:val="center"/>
          </w:tcPr>
          <w:p w14:paraId="7BAC327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SKUA-BG-23</w:t>
            </w:r>
          </w:p>
        </w:tc>
        <w:tc>
          <w:tcPr>
            <w:tcW w:w="1683" w:type="dxa"/>
            <w:tcBorders>
              <w:top w:val="single" w:sz="4" w:space="0" w:color="000000"/>
              <w:left w:val="nil"/>
              <w:bottom w:val="single" w:sz="4" w:space="0" w:color="000000"/>
              <w:right w:val="single" w:sz="4" w:space="0" w:color="000000"/>
            </w:tcBorders>
            <w:noWrap/>
            <w:vAlign w:val="center"/>
          </w:tcPr>
          <w:p w14:paraId="1819D7F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2.30</w:t>
            </w:r>
          </w:p>
        </w:tc>
        <w:tc>
          <w:tcPr>
            <w:tcW w:w="1683" w:type="dxa"/>
            <w:tcBorders>
              <w:top w:val="single" w:sz="4" w:space="0" w:color="000000"/>
              <w:left w:val="nil"/>
              <w:bottom w:val="single" w:sz="4" w:space="0" w:color="000000"/>
              <w:right w:val="single" w:sz="4" w:space="0" w:color="000000"/>
            </w:tcBorders>
            <w:noWrap/>
            <w:vAlign w:val="center"/>
          </w:tcPr>
          <w:p w14:paraId="327F615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8.36</w:t>
            </w:r>
          </w:p>
        </w:tc>
        <w:tc>
          <w:tcPr>
            <w:tcW w:w="1683" w:type="dxa"/>
            <w:tcBorders>
              <w:top w:val="single" w:sz="4" w:space="0" w:color="000000"/>
              <w:left w:val="nil"/>
              <w:bottom w:val="single" w:sz="4" w:space="0" w:color="000000"/>
              <w:right w:val="single" w:sz="4" w:space="0" w:color="000000"/>
            </w:tcBorders>
            <w:noWrap/>
            <w:vAlign w:val="center"/>
          </w:tcPr>
          <w:p w14:paraId="5BC555E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7.32</w:t>
            </w:r>
          </w:p>
        </w:tc>
        <w:tc>
          <w:tcPr>
            <w:tcW w:w="1683" w:type="dxa"/>
            <w:tcBorders>
              <w:top w:val="single" w:sz="4" w:space="0" w:color="000000"/>
              <w:left w:val="nil"/>
              <w:bottom w:val="single" w:sz="4" w:space="0" w:color="000000"/>
              <w:right w:val="single" w:sz="4" w:space="0" w:color="000000"/>
            </w:tcBorders>
            <w:noWrap/>
            <w:vAlign w:val="center"/>
          </w:tcPr>
          <w:p w14:paraId="3C7DC4A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4.87</w:t>
            </w:r>
          </w:p>
        </w:tc>
        <w:tc>
          <w:tcPr>
            <w:tcW w:w="1683" w:type="dxa"/>
            <w:tcBorders>
              <w:top w:val="single" w:sz="4" w:space="0" w:color="000000"/>
              <w:left w:val="nil"/>
              <w:bottom w:val="single" w:sz="4" w:space="0" w:color="000000"/>
              <w:right w:val="single" w:sz="4" w:space="0" w:color="000000"/>
            </w:tcBorders>
            <w:noWrap/>
            <w:vAlign w:val="center"/>
          </w:tcPr>
          <w:p w14:paraId="3FEE21E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56.85</w:t>
            </w:r>
          </w:p>
        </w:tc>
        <w:tc>
          <w:tcPr>
            <w:tcW w:w="1683" w:type="dxa"/>
            <w:tcBorders>
              <w:top w:val="single" w:sz="4" w:space="0" w:color="000000"/>
              <w:left w:val="nil"/>
              <w:bottom w:val="single" w:sz="4" w:space="0" w:color="000000"/>
              <w:right w:val="single" w:sz="4" w:space="0" w:color="000000"/>
            </w:tcBorders>
            <w:noWrap/>
            <w:vAlign w:val="center"/>
          </w:tcPr>
          <w:p w14:paraId="2D9819C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1.78</w:t>
            </w:r>
          </w:p>
        </w:tc>
      </w:tr>
      <w:tr w:rsidR="00BD4A57" w14:paraId="0474CBCE"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635B466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24</w:t>
            </w:r>
          </w:p>
        </w:tc>
        <w:tc>
          <w:tcPr>
            <w:tcW w:w="2075" w:type="dxa"/>
            <w:tcBorders>
              <w:top w:val="single" w:sz="4" w:space="0" w:color="000000"/>
              <w:left w:val="nil"/>
              <w:bottom w:val="single" w:sz="4" w:space="0" w:color="000000"/>
              <w:right w:val="single" w:sz="4" w:space="0" w:color="000000"/>
            </w:tcBorders>
            <w:noWrap/>
            <w:vAlign w:val="center"/>
          </w:tcPr>
          <w:p w14:paraId="3FA9F1E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SKUA-BG-24</w:t>
            </w:r>
          </w:p>
        </w:tc>
        <w:tc>
          <w:tcPr>
            <w:tcW w:w="1683" w:type="dxa"/>
            <w:tcBorders>
              <w:top w:val="single" w:sz="4" w:space="0" w:color="000000"/>
              <w:left w:val="nil"/>
              <w:bottom w:val="single" w:sz="4" w:space="0" w:color="000000"/>
              <w:right w:val="single" w:sz="4" w:space="0" w:color="000000"/>
            </w:tcBorders>
            <w:noWrap/>
            <w:vAlign w:val="center"/>
          </w:tcPr>
          <w:p w14:paraId="75B1319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1.98</w:t>
            </w:r>
          </w:p>
        </w:tc>
        <w:tc>
          <w:tcPr>
            <w:tcW w:w="1683" w:type="dxa"/>
            <w:tcBorders>
              <w:top w:val="single" w:sz="4" w:space="0" w:color="000000"/>
              <w:left w:val="nil"/>
              <w:bottom w:val="single" w:sz="4" w:space="0" w:color="000000"/>
              <w:right w:val="single" w:sz="4" w:space="0" w:color="000000"/>
            </w:tcBorders>
            <w:noWrap/>
            <w:vAlign w:val="center"/>
          </w:tcPr>
          <w:p w14:paraId="29C9049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8.17</w:t>
            </w:r>
          </w:p>
        </w:tc>
        <w:tc>
          <w:tcPr>
            <w:tcW w:w="1683" w:type="dxa"/>
            <w:tcBorders>
              <w:top w:val="single" w:sz="4" w:space="0" w:color="000000"/>
              <w:left w:val="nil"/>
              <w:bottom w:val="single" w:sz="4" w:space="0" w:color="000000"/>
              <w:right w:val="single" w:sz="4" w:space="0" w:color="000000"/>
            </w:tcBorders>
            <w:noWrap/>
            <w:vAlign w:val="center"/>
          </w:tcPr>
          <w:p w14:paraId="1FC1E34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6.39</w:t>
            </w:r>
          </w:p>
        </w:tc>
        <w:tc>
          <w:tcPr>
            <w:tcW w:w="1683" w:type="dxa"/>
            <w:tcBorders>
              <w:top w:val="single" w:sz="4" w:space="0" w:color="000000"/>
              <w:left w:val="nil"/>
              <w:bottom w:val="single" w:sz="4" w:space="0" w:color="000000"/>
              <w:right w:val="single" w:sz="4" w:space="0" w:color="000000"/>
            </w:tcBorders>
            <w:noWrap/>
            <w:vAlign w:val="center"/>
          </w:tcPr>
          <w:p w14:paraId="6C3A07F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4.36</w:t>
            </w:r>
          </w:p>
        </w:tc>
        <w:tc>
          <w:tcPr>
            <w:tcW w:w="1683" w:type="dxa"/>
            <w:tcBorders>
              <w:top w:val="single" w:sz="4" w:space="0" w:color="000000"/>
              <w:left w:val="nil"/>
              <w:bottom w:val="single" w:sz="4" w:space="0" w:color="000000"/>
              <w:right w:val="single" w:sz="4" w:space="0" w:color="000000"/>
            </w:tcBorders>
            <w:noWrap/>
            <w:vAlign w:val="center"/>
          </w:tcPr>
          <w:p w14:paraId="0951814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45.23</w:t>
            </w:r>
          </w:p>
        </w:tc>
        <w:tc>
          <w:tcPr>
            <w:tcW w:w="1683" w:type="dxa"/>
            <w:tcBorders>
              <w:top w:val="single" w:sz="4" w:space="0" w:color="000000"/>
              <w:left w:val="nil"/>
              <w:bottom w:val="single" w:sz="4" w:space="0" w:color="000000"/>
              <w:right w:val="single" w:sz="4" w:space="0" w:color="000000"/>
            </w:tcBorders>
            <w:noWrap/>
            <w:vAlign w:val="center"/>
          </w:tcPr>
          <w:p w14:paraId="16D8565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1.83</w:t>
            </w:r>
          </w:p>
        </w:tc>
      </w:tr>
    </w:tbl>
    <w:p w14:paraId="0FBB57E9" w14:textId="77777777" w:rsidR="00BD4A57" w:rsidRDefault="002F2A50">
      <w:pPr>
        <w:widowControl w:val="0"/>
        <w:tabs>
          <w:tab w:val="left" w:pos="709"/>
        </w:tabs>
        <w:spacing w:before="120" w:after="120"/>
        <w:jc w:val="right"/>
        <w:rPr>
          <w:rFonts w:ascii="Times New Roman" w:hAnsi="Times New Roman"/>
          <w:b/>
          <w:color w:val="000000"/>
          <w:sz w:val="24"/>
          <w:szCs w:val="24"/>
        </w:rPr>
      </w:pPr>
      <w:proofErr w:type="spellStart"/>
      <w:r>
        <w:rPr>
          <w:rFonts w:ascii="Times New Roman" w:hAnsi="Times New Roman"/>
          <w:b/>
          <w:color w:val="000000"/>
          <w:sz w:val="24"/>
          <w:szCs w:val="24"/>
        </w:rPr>
        <w:t>Contd</w:t>
      </w:r>
      <w:proofErr w:type="spellEnd"/>
      <w:proofErr w:type="gramStart"/>
      <w:r>
        <w:rPr>
          <w:rFonts w:ascii="Times New Roman" w:hAnsi="Times New Roman"/>
          <w:b/>
          <w:color w:val="000000"/>
          <w:sz w:val="24"/>
          <w:szCs w:val="24"/>
        </w:rPr>
        <w:t>…..</w:t>
      </w:r>
      <w:proofErr w:type="gramEnd"/>
    </w:p>
    <w:p w14:paraId="2128305B" w14:textId="77777777" w:rsidR="00BD4A57" w:rsidRDefault="002F2A50">
      <w:pPr>
        <w:widowControl w:val="0"/>
        <w:tabs>
          <w:tab w:val="left" w:pos="709"/>
        </w:tabs>
        <w:spacing w:before="120" w:after="120"/>
        <w:jc w:val="center"/>
        <w:rPr>
          <w:rFonts w:ascii="Times New Roman" w:hAnsi="Times New Roman"/>
          <w:b/>
          <w:color w:val="000000"/>
          <w:sz w:val="24"/>
          <w:szCs w:val="24"/>
        </w:rPr>
      </w:pPr>
      <w:r>
        <w:rPr>
          <w:rFonts w:ascii="Times New Roman" w:hAnsi="Times New Roman"/>
          <w:b/>
          <w:color w:val="000000"/>
          <w:sz w:val="24"/>
          <w:szCs w:val="24"/>
        </w:rPr>
        <w:t xml:space="preserve">Table </w:t>
      </w:r>
      <w:proofErr w:type="gramStart"/>
      <w:r>
        <w:rPr>
          <w:rFonts w:ascii="Times New Roman" w:hAnsi="Times New Roman"/>
          <w:b/>
          <w:color w:val="000000"/>
          <w:sz w:val="24"/>
          <w:szCs w:val="24"/>
        </w:rPr>
        <w:t>3:contd</w:t>
      </w:r>
      <w:proofErr w:type="gramEnd"/>
      <w:r>
        <w:rPr>
          <w:rFonts w:ascii="Times New Roman" w:hAnsi="Times New Roman"/>
          <w:b/>
          <w:color w:val="000000"/>
          <w:sz w:val="24"/>
          <w:szCs w:val="24"/>
        </w:rPr>
        <w:t>…..</w:t>
      </w:r>
    </w:p>
    <w:tbl>
      <w:tblPr>
        <w:tblW w:w="13464" w:type="dxa"/>
        <w:tblInd w:w="93" w:type="dxa"/>
        <w:tblLayout w:type="fixed"/>
        <w:tblLook w:val="04A0" w:firstRow="1" w:lastRow="0" w:firstColumn="1" w:lastColumn="0" w:noHBand="0" w:noVBand="1"/>
      </w:tblPr>
      <w:tblGrid>
        <w:gridCol w:w="1291"/>
        <w:gridCol w:w="2075"/>
        <w:gridCol w:w="1683"/>
        <w:gridCol w:w="1683"/>
        <w:gridCol w:w="1683"/>
        <w:gridCol w:w="1683"/>
        <w:gridCol w:w="1683"/>
        <w:gridCol w:w="1683"/>
      </w:tblGrid>
      <w:tr w:rsidR="00BD4A57" w14:paraId="205B2C22" w14:textId="77777777">
        <w:trPr>
          <w:trHeight w:val="433"/>
        </w:trPr>
        <w:tc>
          <w:tcPr>
            <w:tcW w:w="1291" w:type="dxa"/>
            <w:tcBorders>
              <w:top w:val="single" w:sz="4" w:space="0" w:color="000000"/>
              <w:left w:val="single" w:sz="4" w:space="0" w:color="000000"/>
              <w:bottom w:val="single" w:sz="4" w:space="0" w:color="000000"/>
              <w:right w:val="single" w:sz="4" w:space="0" w:color="000000"/>
            </w:tcBorders>
            <w:noWrap/>
            <w:vAlign w:val="center"/>
          </w:tcPr>
          <w:p w14:paraId="1DD3DB11"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S.NO</w:t>
            </w:r>
          </w:p>
        </w:tc>
        <w:tc>
          <w:tcPr>
            <w:tcW w:w="2075" w:type="dxa"/>
            <w:tcBorders>
              <w:top w:val="single" w:sz="4" w:space="0" w:color="000000"/>
              <w:left w:val="nil"/>
              <w:bottom w:val="single" w:sz="4" w:space="0" w:color="000000"/>
              <w:right w:val="single" w:sz="4" w:space="0" w:color="000000"/>
            </w:tcBorders>
            <w:noWrap/>
            <w:vAlign w:val="center"/>
          </w:tcPr>
          <w:p w14:paraId="6387E401"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GENOTYPES</w:t>
            </w:r>
          </w:p>
        </w:tc>
        <w:tc>
          <w:tcPr>
            <w:tcW w:w="1683" w:type="dxa"/>
            <w:tcBorders>
              <w:top w:val="single" w:sz="4" w:space="0" w:color="000000"/>
              <w:left w:val="nil"/>
              <w:bottom w:val="single" w:sz="4" w:space="0" w:color="000000"/>
              <w:right w:val="single" w:sz="4" w:space="0" w:color="000000"/>
            </w:tcBorders>
            <w:noWrap/>
            <w:vAlign w:val="center"/>
          </w:tcPr>
          <w:p w14:paraId="6F42E97B"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TS</w:t>
            </w:r>
          </w:p>
        </w:tc>
        <w:tc>
          <w:tcPr>
            <w:tcW w:w="1683" w:type="dxa"/>
            <w:tcBorders>
              <w:top w:val="single" w:sz="4" w:space="0" w:color="000000"/>
              <w:left w:val="nil"/>
              <w:bottom w:val="single" w:sz="4" w:space="0" w:color="000000"/>
              <w:right w:val="single" w:sz="4" w:space="0" w:color="000000"/>
            </w:tcBorders>
            <w:noWrap/>
            <w:vAlign w:val="center"/>
          </w:tcPr>
          <w:p w14:paraId="7503FBD5"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DM</w:t>
            </w:r>
          </w:p>
        </w:tc>
        <w:tc>
          <w:tcPr>
            <w:tcW w:w="1683" w:type="dxa"/>
            <w:tcBorders>
              <w:top w:val="single" w:sz="4" w:space="0" w:color="000000"/>
              <w:left w:val="nil"/>
              <w:bottom w:val="single" w:sz="4" w:space="0" w:color="000000"/>
              <w:right w:val="single" w:sz="4" w:space="0" w:color="000000"/>
            </w:tcBorders>
            <w:noWrap/>
            <w:vAlign w:val="center"/>
          </w:tcPr>
          <w:p w14:paraId="34E106CD"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VIT C</w:t>
            </w:r>
          </w:p>
        </w:tc>
        <w:tc>
          <w:tcPr>
            <w:tcW w:w="1683" w:type="dxa"/>
            <w:tcBorders>
              <w:top w:val="single" w:sz="4" w:space="0" w:color="000000"/>
              <w:left w:val="nil"/>
              <w:bottom w:val="single" w:sz="4" w:space="0" w:color="000000"/>
              <w:right w:val="single" w:sz="4" w:space="0" w:color="000000"/>
            </w:tcBorders>
            <w:noWrap/>
            <w:vAlign w:val="center"/>
          </w:tcPr>
          <w:p w14:paraId="37CEBA05"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TSS</w:t>
            </w:r>
          </w:p>
        </w:tc>
        <w:tc>
          <w:tcPr>
            <w:tcW w:w="1683" w:type="dxa"/>
            <w:tcBorders>
              <w:top w:val="single" w:sz="4" w:space="0" w:color="000000"/>
              <w:left w:val="nil"/>
              <w:bottom w:val="single" w:sz="4" w:space="0" w:color="000000"/>
              <w:right w:val="single" w:sz="4" w:space="0" w:color="000000"/>
            </w:tcBorders>
            <w:noWrap/>
            <w:vAlign w:val="center"/>
          </w:tcPr>
          <w:p w14:paraId="10C3199A"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CC</w:t>
            </w:r>
          </w:p>
        </w:tc>
        <w:tc>
          <w:tcPr>
            <w:tcW w:w="1683" w:type="dxa"/>
            <w:tcBorders>
              <w:top w:val="single" w:sz="4" w:space="0" w:color="000000"/>
              <w:left w:val="nil"/>
              <w:bottom w:val="single" w:sz="4" w:space="0" w:color="000000"/>
              <w:right w:val="single" w:sz="4" w:space="0" w:color="000000"/>
            </w:tcBorders>
            <w:noWrap/>
            <w:vAlign w:val="center"/>
          </w:tcPr>
          <w:p w14:paraId="27B9DCDF" w14:textId="77777777" w:rsidR="00BD4A57" w:rsidRDefault="002F2A50">
            <w:pPr>
              <w:widowControl w:val="0"/>
              <w:jc w:val="center"/>
              <w:textAlignment w:val="bottom"/>
              <w:rPr>
                <w:rFonts w:ascii="Times New Roman" w:eastAsia="DengXian" w:hAnsi="Times New Roman" w:cs="Times New Roman"/>
                <w:b/>
                <w:bCs/>
                <w:color w:val="000000"/>
                <w:sz w:val="14"/>
                <w:szCs w:val="14"/>
              </w:rPr>
            </w:pPr>
            <w:r>
              <w:rPr>
                <w:rFonts w:ascii="Times New Roman" w:eastAsia="SimSun" w:hAnsi="Times New Roman" w:cs="Times New Roman"/>
                <w:b/>
                <w:bCs/>
                <w:color w:val="000000"/>
                <w:sz w:val="14"/>
                <w:szCs w:val="14"/>
              </w:rPr>
              <w:t>CFC</w:t>
            </w:r>
          </w:p>
        </w:tc>
      </w:tr>
      <w:tr w:rsidR="00BD4A57" w14:paraId="136D4D2C"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64B8D50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w:t>
            </w:r>
          </w:p>
        </w:tc>
        <w:tc>
          <w:tcPr>
            <w:tcW w:w="2075" w:type="dxa"/>
            <w:tcBorders>
              <w:top w:val="single" w:sz="4" w:space="0" w:color="000000"/>
              <w:left w:val="nil"/>
              <w:bottom w:val="single" w:sz="4" w:space="0" w:color="000000"/>
              <w:right w:val="single" w:sz="4" w:space="0" w:color="000000"/>
            </w:tcBorders>
            <w:noWrap/>
            <w:vAlign w:val="center"/>
          </w:tcPr>
          <w:p w14:paraId="21D0CAE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SKUA-BG-25</w:t>
            </w:r>
          </w:p>
        </w:tc>
        <w:tc>
          <w:tcPr>
            <w:tcW w:w="1683" w:type="dxa"/>
            <w:tcBorders>
              <w:top w:val="single" w:sz="4" w:space="0" w:color="000000"/>
              <w:left w:val="nil"/>
              <w:bottom w:val="single" w:sz="4" w:space="0" w:color="000000"/>
              <w:right w:val="single" w:sz="4" w:space="0" w:color="000000"/>
            </w:tcBorders>
            <w:noWrap/>
            <w:vAlign w:val="center"/>
          </w:tcPr>
          <w:p w14:paraId="6205C31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1.71</w:t>
            </w:r>
          </w:p>
        </w:tc>
        <w:tc>
          <w:tcPr>
            <w:tcW w:w="1683" w:type="dxa"/>
            <w:tcBorders>
              <w:top w:val="single" w:sz="4" w:space="0" w:color="000000"/>
              <w:left w:val="nil"/>
              <w:bottom w:val="single" w:sz="4" w:space="0" w:color="000000"/>
              <w:right w:val="single" w:sz="4" w:space="0" w:color="000000"/>
            </w:tcBorders>
            <w:noWrap/>
            <w:vAlign w:val="center"/>
          </w:tcPr>
          <w:p w14:paraId="1219E66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8.32</w:t>
            </w:r>
          </w:p>
        </w:tc>
        <w:tc>
          <w:tcPr>
            <w:tcW w:w="1683" w:type="dxa"/>
            <w:tcBorders>
              <w:top w:val="single" w:sz="4" w:space="0" w:color="000000"/>
              <w:left w:val="nil"/>
              <w:bottom w:val="single" w:sz="4" w:space="0" w:color="000000"/>
              <w:right w:val="single" w:sz="4" w:space="0" w:color="000000"/>
            </w:tcBorders>
            <w:noWrap/>
            <w:vAlign w:val="center"/>
          </w:tcPr>
          <w:p w14:paraId="06A9CFB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10.01</w:t>
            </w:r>
          </w:p>
        </w:tc>
        <w:tc>
          <w:tcPr>
            <w:tcW w:w="1683" w:type="dxa"/>
            <w:tcBorders>
              <w:top w:val="single" w:sz="4" w:space="0" w:color="000000"/>
              <w:left w:val="nil"/>
              <w:bottom w:val="single" w:sz="4" w:space="0" w:color="000000"/>
              <w:right w:val="single" w:sz="4" w:space="0" w:color="000000"/>
            </w:tcBorders>
            <w:noWrap/>
            <w:vAlign w:val="center"/>
          </w:tcPr>
          <w:p w14:paraId="3B92A3C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3.05</w:t>
            </w:r>
          </w:p>
        </w:tc>
        <w:tc>
          <w:tcPr>
            <w:tcW w:w="1683" w:type="dxa"/>
            <w:tcBorders>
              <w:top w:val="single" w:sz="4" w:space="0" w:color="000000"/>
              <w:left w:val="nil"/>
              <w:bottom w:val="single" w:sz="4" w:space="0" w:color="000000"/>
              <w:right w:val="single" w:sz="4" w:space="0" w:color="000000"/>
            </w:tcBorders>
            <w:noWrap/>
            <w:vAlign w:val="center"/>
          </w:tcPr>
          <w:p w14:paraId="03A2E72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37.39</w:t>
            </w:r>
          </w:p>
        </w:tc>
        <w:tc>
          <w:tcPr>
            <w:tcW w:w="1683" w:type="dxa"/>
            <w:tcBorders>
              <w:top w:val="single" w:sz="4" w:space="0" w:color="000000"/>
              <w:left w:val="nil"/>
              <w:bottom w:val="single" w:sz="4" w:space="0" w:color="000000"/>
              <w:right w:val="single" w:sz="4" w:space="0" w:color="000000"/>
            </w:tcBorders>
            <w:noWrap/>
            <w:vAlign w:val="center"/>
          </w:tcPr>
          <w:p w14:paraId="1B89E04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1.79</w:t>
            </w:r>
          </w:p>
        </w:tc>
      </w:tr>
      <w:tr w:rsidR="00BD4A57" w14:paraId="3262EFC2"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63365AD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26</w:t>
            </w:r>
          </w:p>
        </w:tc>
        <w:tc>
          <w:tcPr>
            <w:tcW w:w="2075" w:type="dxa"/>
            <w:tcBorders>
              <w:top w:val="single" w:sz="4" w:space="0" w:color="000000"/>
              <w:left w:val="nil"/>
              <w:bottom w:val="single" w:sz="4" w:space="0" w:color="000000"/>
              <w:right w:val="single" w:sz="4" w:space="0" w:color="000000"/>
            </w:tcBorders>
            <w:noWrap/>
            <w:vAlign w:val="center"/>
          </w:tcPr>
          <w:p w14:paraId="3748ADD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SKUA-BG-26</w:t>
            </w:r>
          </w:p>
        </w:tc>
        <w:tc>
          <w:tcPr>
            <w:tcW w:w="1683" w:type="dxa"/>
            <w:tcBorders>
              <w:top w:val="single" w:sz="4" w:space="0" w:color="000000"/>
              <w:left w:val="nil"/>
              <w:bottom w:val="single" w:sz="4" w:space="0" w:color="000000"/>
              <w:right w:val="single" w:sz="4" w:space="0" w:color="000000"/>
            </w:tcBorders>
            <w:noWrap/>
            <w:vAlign w:val="center"/>
          </w:tcPr>
          <w:p w14:paraId="7A4318D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1.64</w:t>
            </w:r>
          </w:p>
        </w:tc>
        <w:tc>
          <w:tcPr>
            <w:tcW w:w="1683" w:type="dxa"/>
            <w:tcBorders>
              <w:top w:val="single" w:sz="4" w:space="0" w:color="000000"/>
              <w:left w:val="nil"/>
              <w:bottom w:val="single" w:sz="4" w:space="0" w:color="000000"/>
              <w:right w:val="single" w:sz="4" w:space="0" w:color="000000"/>
            </w:tcBorders>
            <w:noWrap/>
            <w:vAlign w:val="center"/>
          </w:tcPr>
          <w:p w14:paraId="7B1C6E8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7.05</w:t>
            </w:r>
          </w:p>
        </w:tc>
        <w:tc>
          <w:tcPr>
            <w:tcW w:w="1683" w:type="dxa"/>
            <w:tcBorders>
              <w:top w:val="single" w:sz="4" w:space="0" w:color="000000"/>
              <w:left w:val="nil"/>
              <w:bottom w:val="single" w:sz="4" w:space="0" w:color="000000"/>
              <w:right w:val="single" w:sz="4" w:space="0" w:color="000000"/>
            </w:tcBorders>
            <w:noWrap/>
            <w:vAlign w:val="center"/>
          </w:tcPr>
          <w:p w14:paraId="0CC9387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9.23</w:t>
            </w:r>
          </w:p>
        </w:tc>
        <w:tc>
          <w:tcPr>
            <w:tcW w:w="1683" w:type="dxa"/>
            <w:tcBorders>
              <w:top w:val="single" w:sz="4" w:space="0" w:color="000000"/>
              <w:left w:val="nil"/>
              <w:bottom w:val="single" w:sz="4" w:space="0" w:color="000000"/>
              <w:right w:val="single" w:sz="4" w:space="0" w:color="000000"/>
            </w:tcBorders>
            <w:noWrap/>
            <w:vAlign w:val="center"/>
          </w:tcPr>
          <w:p w14:paraId="1E87033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3.70</w:t>
            </w:r>
          </w:p>
        </w:tc>
        <w:tc>
          <w:tcPr>
            <w:tcW w:w="1683" w:type="dxa"/>
            <w:tcBorders>
              <w:top w:val="single" w:sz="4" w:space="0" w:color="000000"/>
              <w:left w:val="nil"/>
              <w:bottom w:val="single" w:sz="4" w:space="0" w:color="000000"/>
              <w:right w:val="single" w:sz="4" w:space="0" w:color="000000"/>
            </w:tcBorders>
            <w:noWrap/>
            <w:vAlign w:val="center"/>
          </w:tcPr>
          <w:p w14:paraId="3C934FB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53.89</w:t>
            </w:r>
          </w:p>
        </w:tc>
        <w:tc>
          <w:tcPr>
            <w:tcW w:w="1683" w:type="dxa"/>
            <w:tcBorders>
              <w:top w:val="single" w:sz="4" w:space="0" w:color="000000"/>
              <w:left w:val="nil"/>
              <w:bottom w:val="single" w:sz="4" w:space="0" w:color="000000"/>
              <w:right w:val="single" w:sz="4" w:space="0" w:color="000000"/>
            </w:tcBorders>
            <w:noWrap/>
            <w:vAlign w:val="center"/>
          </w:tcPr>
          <w:p w14:paraId="7A65E72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1.68</w:t>
            </w:r>
          </w:p>
        </w:tc>
      </w:tr>
      <w:tr w:rsidR="00BD4A57" w14:paraId="766D2726"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1894BEB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27</w:t>
            </w:r>
          </w:p>
        </w:tc>
        <w:tc>
          <w:tcPr>
            <w:tcW w:w="2075" w:type="dxa"/>
            <w:tcBorders>
              <w:top w:val="single" w:sz="4" w:space="0" w:color="000000"/>
              <w:left w:val="nil"/>
              <w:bottom w:val="single" w:sz="4" w:space="0" w:color="000000"/>
              <w:right w:val="single" w:sz="4" w:space="0" w:color="000000"/>
            </w:tcBorders>
            <w:noWrap/>
            <w:vAlign w:val="center"/>
          </w:tcPr>
          <w:p w14:paraId="1D65592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SKUA-BG-27</w:t>
            </w:r>
          </w:p>
        </w:tc>
        <w:tc>
          <w:tcPr>
            <w:tcW w:w="1683" w:type="dxa"/>
            <w:tcBorders>
              <w:top w:val="single" w:sz="4" w:space="0" w:color="000000"/>
              <w:left w:val="nil"/>
              <w:bottom w:val="single" w:sz="4" w:space="0" w:color="000000"/>
              <w:right w:val="single" w:sz="4" w:space="0" w:color="000000"/>
            </w:tcBorders>
            <w:noWrap/>
            <w:vAlign w:val="center"/>
          </w:tcPr>
          <w:p w14:paraId="5419415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2.98</w:t>
            </w:r>
          </w:p>
        </w:tc>
        <w:tc>
          <w:tcPr>
            <w:tcW w:w="1683" w:type="dxa"/>
            <w:tcBorders>
              <w:top w:val="single" w:sz="4" w:space="0" w:color="000000"/>
              <w:left w:val="nil"/>
              <w:bottom w:val="single" w:sz="4" w:space="0" w:color="000000"/>
              <w:right w:val="single" w:sz="4" w:space="0" w:color="000000"/>
            </w:tcBorders>
            <w:noWrap/>
            <w:vAlign w:val="center"/>
          </w:tcPr>
          <w:p w14:paraId="67ECBE8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8.26</w:t>
            </w:r>
          </w:p>
        </w:tc>
        <w:tc>
          <w:tcPr>
            <w:tcW w:w="1683" w:type="dxa"/>
            <w:tcBorders>
              <w:top w:val="single" w:sz="4" w:space="0" w:color="000000"/>
              <w:left w:val="nil"/>
              <w:bottom w:val="single" w:sz="4" w:space="0" w:color="000000"/>
              <w:right w:val="single" w:sz="4" w:space="0" w:color="000000"/>
            </w:tcBorders>
            <w:noWrap/>
            <w:vAlign w:val="center"/>
          </w:tcPr>
          <w:p w14:paraId="00575BE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10.07</w:t>
            </w:r>
          </w:p>
        </w:tc>
        <w:tc>
          <w:tcPr>
            <w:tcW w:w="1683" w:type="dxa"/>
            <w:tcBorders>
              <w:top w:val="single" w:sz="4" w:space="0" w:color="000000"/>
              <w:left w:val="nil"/>
              <w:bottom w:val="single" w:sz="4" w:space="0" w:color="000000"/>
              <w:right w:val="single" w:sz="4" w:space="0" w:color="000000"/>
            </w:tcBorders>
            <w:noWrap/>
            <w:vAlign w:val="center"/>
          </w:tcPr>
          <w:p w14:paraId="326C77B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3.65</w:t>
            </w:r>
          </w:p>
        </w:tc>
        <w:tc>
          <w:tcPr>
            <w:tcW w:w="1683" w:type="dxa"/>
            <w:tcBorders>
              <w:top w:val="single" w:sz="4" w:space="0" w:color="000000"/>
              <w:left w:val="nil"/>
              <w:bottom w:val="single" w:sz="4" w:space="0" w:color="000000"/>
              <w:right w:val="single" w:sz="4" w:space="0" w:color="000000"/>
            </w:tcBorders>
            <w:noWrap/>
            <w:vAlign w:val="center"/>
          </w:tcPr>
          <w:p w14:paraId="063A85E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42.27</w:t>
            </w:r>
          </w:p>
        </w:tc>
        <w:tc>
          <w:tcPr>
            <w:tcW w:w="1683" w:type="dxa"/>
            <w:tcBorders>
              <w:top w:val="single" w:sz="4" w:space="0" w:color="000000"/>
              <w:left w:val="nil"/>
              <w:bottom w:val="single" w:sz="4" w:space="0" w:color="000000"/>
              <w:right w:val="single" w:sz="4" w:space="0" w:color="000000"/>
            </w:tcBorders>
            <w:noWrap/>
            <w:vAlign w:val="center"/>
          </w:tcPr>
          <w:p w14:paraId="0E30850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1.81</w:t>
            </w:r>
          </w:p>
        </w:tc>
      </w:tr>
      <w:tr w:rsidR="00BD4A57" w14:paraId="5028DAB0"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5483DE6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28</w:t>
            </w:r>
          </w:p>
        </w:tc>
        <w:tc>
          <w:tcPr>
            <w:tcW w:w="2075" w:type="dxa"/>
            <w:tcBorders>
              <w:top w:val="single" w:sz="4" w:space="0" w:color="000000"/>
              <w:left w:val="nil"/>
              <w:bottom w:val="single" w:sz="4" w:space="0" w:color="000000"/>
              <w:right w:val="single" w:sz="4" w:space="0" w:color="000000"/>
            </w:tcBorders>
            <w:noWrap/>
            <w:vAlign w:val="center"/>
          </w:tcPr>
          <w:p w14:paraId="61F9051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SKUA-BG-28</w:t>
            </w:r>
          </w:p>
        </w:tc>
        <w:tc>
          <w:tcPr>
            <w:tcW w:w="1683" w:type="dxa"/>
            <w:tcBorders>
              <w:top w:val="single" w:sz="4" w:space="0" w:color="000000"/>
              <w:left w:val="nil"/>
              <w:bottom w:val="single" w:sz="4" w:space="0" w:color="000000"/>
              <w:right w:val="single" w:sz="4" w:space="0" w:color="000000"/>
            </w:tcBorders>
            <w:noWrap/>
            <w:vAlign w:val="center"/>
          </w:tcPr>
          <w:p w14:paraId="2945291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2.37</w:t>
            </w:r>
          </w:p>
        </w:tc>
        <w:tc>
          <w:tcPr>
            <w:tcW w:w="1683" w:type="dxa"/>
            <w:tcBorders>
              <w:top w:val="single" w:sz="4" w:space="0" w:color="000000"/>
              <w:left w:val="nil"/>
              <w:bottom w:val="single" w:sz="4" w:space="0" w:color="000000"/>
              <w:right w:val="single" w:sz="4" w:space="0" w:color="000000"/>
            </w:tcBorders>
            <w:noWrap/>
            <w:vAlign w:val="center"/>
          </w:tcPr>
          <w:p w14:paraId="5D46E44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5.80</w:t>
            </w:r>
          </w:p>
        </w:tc>
        <w:tc>
          <w:tcPr>
            <w:tcW w:w="1683" w:type="dxa"/>
            <w:tcBorders>
              <w:top w:val="single" w:sz="4" w:space="0" w:color="000000"/>
              <w:left w:val="nil"/>
              <w:bottom w:val="single" w:sz="4" w:space="0" w:color="000000"/>
              <w:right w:val="single" w:sz="4" w:space="0" w:color="000000"/>
            </w:tcBorders>
            <w:noWrap/>
            <w:vAlign w:val="center"/>
          </w:tcPr>
          <w:p w14:paraId="03B027C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8.45</w:t>
            </w:r>
          </w:p>
        </w:tc>
        <w:tc>
          <w:tcPr>
            <w:tcW w:w="1683" w:type="dxa"/>
            <w:tcBorders>
              <w:top w:val="single" w:sz="4" w:space="0" w:color="000000"/>
              <w:left w:val="nil"/>
              <w:bottom w:val="single" w:sz="4" w:space="0" w:color="000000"/>
              <w:right w:val="single" w:sz="4" w:space="0" w:color="000000"/>
            </w:tcBorders>
            <w:noWrap/>
            <w:vAlign w:val="center"/>
          </w:tcPr>
          <w:p w14:paraId="17F1ADD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3.99</w:t>
            </w:r>
          </w:p>
        </w:tc>
        <w:tc>
          <w:tcPr>
            <w:tcW w:w="1683" w:type="dxa"/>
            <w:tcBorders>
              <w:top w:val="single" w:sz="4" w:space="0" w:color="000000"/>
              <w:left w:val="nil"/>
              <w:bottom w:val="single" w:sz="4" w:space="0" w:color="000000"/>
              <w:right w:val="single" w:sz="4" w:space="0" w:color="000000"/>
            </w:tcBorders>
            <w:noWrap/>
            <w:vAlign w:val="center"/>
          </w:tcPr>
          <w:p w14:paraId="2DA6063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46.22</w:t>
            </w:r>
          </w:p>
        </w:tc>
        <w:tc>
          <w:tcPr>
            <w:tcW w:w="1683" w:type="dxa"/>
            <w:tcBorders>
              <w:top w:val="single" w:sz="4" w:space="0" w:color="000000"/>
              <w:left w:val="nil"/>
              <w:bottom w:val="single" w:sz="4" w:space="0" w:color="000000"/>
              <w:right w:val="single" w:sz="4" w:space="0" w:color="000000"/>
            </w:tcBorders>
            <w:noWrap/>
            <w:vAlign w:val="center"/>
          </w:tcPr>
          <w:p w14:paraId="5548426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1.81</w:t>
            </w:r>
          </w:p>
        </w:tc>
      </w:tr>
      <w:tr w:rsidR="00BD4A57" w14:paraId="574198B5"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4A5A674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29</w:t>
            </w:r>
          </w:p>
        </w:tc>
        <w:tc>
          <w:tcPr>
            <w:tcW w:w="2075" w:type="dxa"/>
            <w:tcBorders>
              <w:top w:val="single" w:sz="4" w:space="0" w:color="000000"/>
              <w:left w:val="nil"/>
              <w:bottom w:val="single" w:sz="4" w:space="0" w:color="000000"/>
              <w:right w:val="single" w:sz="4" w:space="0" w:color="000000"/>
            </w:tcBorders>
            <w:noWrap/>
            <w:vAlign w:val="center"/>
          </w:tcPr>
          <w:p w14:paraId="09390AB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SKUA-BG-29</w:t>
            </w:r>
          </w:p>
        </w:tc>
        <w:tc>
          <w:tcPr>
            <w:tcW w:w="1683" w:type="dxa"/>
            <w:tcBorders>
              <w:top w:val="single" w:sz="4" w:space="0" w:color="000000"/>
              <w:left w:val="nil"/>
              <w:bottom w:val="single" w:sz="4" w:space="0" w:color="000000"/>
              <w:right w:val="single" w:sz="4" w:space="0" w:color="000000"/>
            </w:tcBorders>
            <w:noWrap/>
            <w:vAlign w:val="center"/>
          </w:tcPr>
          <w:p w14:paraId="6C5D45A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2.56</w:t>
            </w:r>
          </w:p>
        </w:tc>
        <w:tc>
          <w:tcPr>
            <w:tcW w:w="1683" w:type="dxa"/>
            <w:tcBorders>
              <w:top w:val="single" w:sz="4" w:space="0" w:color="000000"/>
              <w:left w:val="nil"/>
              <w:bottom w:val="single" w:sz="4" w:space="0" w:color="000000"/>
              <w:right w:val="single" w:sz="4" w:space="0" w:color="000000"/>
            </w:tcBorders>
            <w:noWrap/>
            <w:vAlign w:val="center"/>
          </w:tcPr>
          <w:p w14:paraId="5147025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8.36</w:t>
            </w:r>
          </w:p>
        </w:tc>
        <w:tc>
          <w:tcPr>
            <w:tcW w:w="1683" w:type="dxa"/>
            <w:tcBorders>
              <w:top w:val="single" w:sz="4" w:space="0" w:color="000000"/>
              <w:left w:val="nil"/>
              <w:bottom w:val="single" w:sz="4" w:space="0" w:color="000000"/>
              <w:right w:val="single" w:sz="4" w:space="0" w:color="000000"/>
            </w:tcBorders>
            <w:noWrap/>
            <w:vAlign w:val="center"/>
          </w:tcPr>
          <w:p w14:paraId="2C30E30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8.19</w:t>
            </w:r>
          </w:p>
        </w:tc>
        <w:tc>
          <w:tcPr>
            <w:tcW w:w="1683" w:type="dxa"/>
            <w:tcBorders>
              <w:top w:val="single" w:sz="4" w:space="0" w:color="000000"/>
              <w:left w:val="nil"/>
              <w:bottom w:val="single" w:sz="4" w:space="0" w:color="000000"/>
              <w:right w:val="single" w:sz="4" w:space="0" w:color="000000"/>
            </w:tcBorders>
            <w:noWrap/>
            <w:vAlign w:val="center"/>
          </w:tcPr>
          <w:p w14:paraId="6A8231D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4.87</w:t>
            </w:r>
          </w:p>
        </w:tc>
        <w:tc>
          <w:tcPr>
            <w:tcW w:w="1683" w:type="dxa"/>
            <w:tcBorders>
              <w:top w:val="single" w:sz="4" w:space="0" w:color="000000"/>
              <w:left w:val="nil"/>
              <w:bottom w:val="single" w:sz="4" w:space="0" w:color="000000"/>
              <w:right w:val="single" w:sz="4" w:space="0" w:color="000000"/>
            </w:tcBorders>
            <w:noWrap/>
            <w:vAlign w:val="center"/>
          </w:tcPr>
          <w:p w14:paraId="1FBF356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47.33</w:t>
            </w:r>
          </w:p>
        </w:tc>
        <w:tc>
          <w:tcPr>
            <w:tcW w:w="1683" w:type="dxa"/>
            <w:tcBorders>
              <w:top w:val="single" w:sz="4" w:space="0" w:color="000000"/>
              <w:left w:val="nil"/>
              <w:bottom w:val="single" w:sz="4" w:space="0" w:color="000000"/>
              <w:right w:val="single" w:sz="4" w:space="0" w:color="000000"/>
            </w:tcBorders>
            <w:noWrap/>
            <w:vAlign w:val="center"/>
          </w:tcPr>
          <w:p w14:paraId="0570E65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1.33</w:t>
            </w:r>
          </w:p>
        </w:tc>
      </w:tr>
      <w:tr w:rsidR="00BD4A57" w14:paraId="50015C58"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0A8C305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30</w:t>
            </w:r>
          </w:p>
        </w:tc>
        <w:tc>
          <w:tcPr>
            <w:tcW w:w="2075" w:type="dxa"/>
            <w:tcBorders>
              <w:top w:val="single" w:sz="4" w:space="0" w:color="000000"/>
              <w:left w:val="nil"/>
              <w:bottom w:val="single" w:sz="4" w:space="0" w:color="000000"/>
              <w:right w:val="single" w:sz="4" w:space="0" w:color="000000"/>
            </w:tcBorders>
            <w:noWrap/>
            <w:vAlign w:val="center"/>
          </w:tcPr>
          <w:p w14:paraId="3F26881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SKUA-BG-30</w:t>
            </w:r>
          </w:p>
        </w:tc>
        <w:tc>
          <w:tcPr>
            <w:tcW w:w="1683" w:type="dxa"/>
            <w:tcBorders>
              <w:top w:val="single" w:sz="4" w:space="0" w:color="000000"/>
              <w:left w:val="nil"/>
              <w:bottom w:val="single" w:sz="4" w:space="0" w:color="000000"/>
              <w:right w:val="single" w:sz="4" w:space="0" w:color="000000"/>
            </w:tcBorders>
            <w:noWrap/>
            <w:vAlign w:val="center"/>
          </w:tcPr>
          <w:p w14:paraId="443FAD1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1.13</w:t>
            </w:r>
          </w:p>
        </w:tc>
        <w:tc>
          <w:tcPr>
            <w:tcW w:w="1683" w:type="dxa"/>
            <w:tcBorders>
              <w:top w:val="single" w:sz="4" w:space="0" w:color="000000"/>
              <w:left w:val="nil"/>
              <w:bottom w:val="single" w:sz="4" w:space="0" w:color="000000"/>
              <w:right w:val="single" w:sz="4" w:space="0" w:color="000000"/>
            </w:tcBorders>
            <w:noWrap/>
            <w:vAlign w:val="center"/>
          </w:tcPr>
          <w:p w14:paraId="59DFA01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8.15</w:t>
            </w:r>
          </w:p>
        </w:tc>
        <w:tc>
          <w:tcPr>
            <w:tcW w:w="1683" w:type="dxa"/>
            <w:tcBorders>
              <w:top w:val="single" w:sz="4" w:space="0" w:color="000000"/>
              <w:left w:val="nil"/>
              <w:bottom w:val="single" w:sz="4" w:space="0" w:color="000000"/>
              <w:right w:val="single" w:sz="4" w:space="0" w:color="000000"/>
            </w:tcBorders>
            <w:noWrap/>
            <w:vAlign w:val="center"/>
          </w:tcPr>
          <w:p w14:paraId="730EA68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7.87</w:t>
            </w:r>
          </w:p>
        </w:tc>
        <w:tc>
          <w:tcPr>
            <w:tcW w:w="1683" w:type="dxa"/>
            <w:tcBorders>
              <w:top w:val="single" w:sz="4" w:space="0" w:color="000000"/>
              <w:left w:val="nil"/>
              <w:bottom w:val="single" w:sz="4" w:space="0" w:color="000000"/>
              <w:right w:val="single" w:sz="4" w:space="0" w:color="000000"/>
            </w:tcBorders>
            <w:noWrap/>
            <w:vAlign w:val="center"/>
          </w:tcPr>
          <w:p w14:paraId="14170D5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4.54</w:t>
            </w:r>
          </w:p>
        </w:tc>
        <w:tc>
          <w:tcPr>
            <w:tcW w:w="1683" w:type="dxa"/>
            <w:tcBorders>
              <w:top w:val="single" w:sz="4" w:space="0" w:color="000000"/>
              <w:left w:val="nil"/>
              <w:bottom w:val="single" w:sz="4" w:space="0" w:color="000000"/>
              <w:right w:val="single" w:sz="4" w:space="0" w:color="000000"/>
            </w:tcBorders>
            <w:noWrap/>
            <w:vAlign w:val="center"/>
          </w:tcPr>
          <w:p w14:paraId="53669D8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49.26</w:t>
            </w:r>
          </w:p>
        </w:tc>
        <w:tc>
          <w:tcPr>
            <w:tcW w:w="1683" w:type="dxa"/>
            <w:tcBorders>
              <w:top w:val="single" w:sz="4" w:space="0" w:color="000000"/>
              <w:left w:val="nil"/>
              <w:bottom w:val="single" w:sz="4" w:space="0" w:color="000000"/>
              <w:right w:val="single" w:sz="4" w:space="0" w:color="000000"/>
            </w:tcBorders>
            <w:noWrap/>
            <w:vAlign w:val="center"/>
          </w:tcPr>
          <w:p w14:paraId="22B68B0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1.74</w:t>
            </w:r>
          </w:p>
        </w:tc>
      </w:tr>
      <w:tr w:rsidR="00BD4A57" w14:paraId="65B944E2"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5F40880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31</w:t>
            </w:r>
          </w:p>
        </w:tc>
        <w:tc>
          <w:tcPr>
            <w:tcW w:w="2075" w:type="dxa"/>
            <w:tcBorders>
              <w:top w:val="single" w:sz="4" w:space="0" w:color="000000"/>
              <w:left w:val="nil"/>
              <w:bottom w:val="single" w:sz="4" w:space="0" w:color="000000"/>
              <w:right w:val="single" w:sz="4" w:space="0" w:color="000000"/>
            </w:tcBorders>
            <w:noWrap/>
            <w:vAlign w:val="center"/>
          </w:tcPr>
          <w:p w14:paraId="49AED87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SKUA-BG-31</w:t>
            </w:r>
          </w:p>
        </w:tc>
        <w:tc>
          <w:tcPr>
            <w:tcW w:w="1683" w:type="dxa"/>
            <w:tcBorders>
              <w:top w:val="single" w:sz="4" w:space="0" w:color="000000"/>
              <w:left w:val="nil"/>
              <w:bottom w:val="single" w:sz="4" w:space="0" w:color="000000"/>
              <w:right w:val="single" w:sz="4" w:space="0" w:color="000000"/>
            </w:tcBorders>
            <w:noWrap/>
            <w:vAlign w:val="center"/>
          </w:tcPr>
          <w:p w14:paraId="53B262D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1.50</w:t>
            </w:r>
          </w:p>
        </w:tc>
        <w:tc>
          <w:tcPr>
            <w:tcW w:w="1683" w:type="dxa"/>
            <w:tcBorders>
              <w:top w:val="single" w:sz="4" w:space="0" w:color="000000"/>
              <w:left w:val="nil"/>
              <w:bottom w:val="single" w:sz="4" w:space="0" w:color="000000"/>
              <w:right w:val="single" w:sz="4" w:space="0" w:color="000000"/>
            </w:tcBorders>
            <w:noWrap/>
            <w:vAlign w:val="center"/>
          </w:tcPr>
          <w:p w14:paraId="7D8661E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4.86</w:t>
            </w:r>
          </w:p>
        </w:tc>
        <w:tc>
          <w:tcPr>
            <w:tcW w:w="1683" w:type="dxa"/>
            <w:tcBorders>
              <w:top w:val="single" w:sz="4" w:space="0" w:color="000000"/>
              <w:left w:val="nil"/>
              <w:bottom w:val="single" w:sz="4" w:space="0" w:color="000000"/>
              <w:right w:val="single" w:sz="4" w:space="0" w:color="000000"/>
            </w:tcBorders>
            <w:noWrap/>
            <w:vAlign w:val="center"/>
          </w:tcPr>
          <w:p w14:paraId="2767345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8.93</w:t>
            </w:r>
          </w:p>
        </w:tc>
        <w:tc>
          <w:tcPr>
            <w:tcW w:w="1683" w:type="dxa"/>
            <w:tcBorders>
              <w:top w:val="single" w:sz="4" w:space="0" w:color="000000"/>
              <w:left w:val="nil"/>
              <w:bottom w:val="single" w:sz="4" w:space="0" w:color="000000"/>
              <w:right w:val="single" w:sz="4" w:space="0" w:color="000000"/>
            </w:tcBorders>
            <w:noWrap/>
            <w:vAlign w:val="center"/>
          </w:tcPr>
          <w:p w14:paraId="3D508C0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3.90</w:t>
            </w:r>
          </w:p>
        </w:tc>
        <w:tc>
          <w:tcPr>
            <w:tcW w:w="1683" w:type="dxa"/>
            <w:tcBorders>
              <w:top w:val="single" w:sz="4" w:space="0" w:color="000000"/>
              <w:left w:val="nil"/>
              <w:bottom w:val="single" w:sz="4" w:space="0" w:color="000000"/>
              <w:right w:val="single" w:sz="4" w:space="0" w:color="000000"/>
            </w:tcBorders>
            <w:noWrap/>
            <w:vAlign w:val="center"/>
          </w:tcPr>
          <w:p w14:paraId="5619DEB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54.72</w:t>
            </w:r>
          </w:p>
        </w:tc>
        <w:tc>
          <w:tcPr>
            <w:tcW w:w="1683" w:type="dxa"/>
            <w:tcBorders>
              <w:top w:val="single" w:sz="4" w:space="0" w:color="000000"/>
              <w:left w:val="nil"/>
              <w:bottom w:val="single" w:sz="4" w:space="0" w:color="000000"/>
              <w:right w:val="single" w:sz="4" w:space="0" w:color="000000"/>
            </w:tcBorders>
            <w:noWrap/>
            <w:vAlign w:val="center"/>
          </w:tcPr>
          <w:p w14:paraId="3982B07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1.45</w:t>
            </w:r>
          </w:p>
        </w:tc>
      </w:tr>
      <w:tr w:rsidR="00BD4A57" w14:paraId="180B488D"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0F94890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w:t>
            </w:r>
          </w:p>
        </w:tc>
        <w:tc>
          <w:tcPr>
            <w:tcW w:w="2075" w:type="dxa"/>
            <w:tcBorders>
              <w:top w:val="single" w:sz="4" w:space="0" w:color="000000"/>
              <w:left w:val="nil"/>
              <w:bottom w:val="single" w:sz="4" w:space="0" w:color="000000"/>
              <w:right w:val="single" w:sz="4" w:space="0" w:color="000000"/>
            </w:tcBorders>
            <w:noWrap/>
            <w:vAlign w:val="center"/>
          </w:tcPr>
          <w:p w14:paraId="50591C0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SKUA-BG-32</w:t>
            </w:r>
          </w:p>
        </w:tc>
        <w:tc>
          <w:tcPr>
            <w:tcW w:w="1683" w:type="dxa"/>
            <w:tcBorders>
              <w:top w:val="single" w:sz="4" w:space="0" w:color="000000"/>
              <w:left w:val="nil"/>
              <w:bottom w:val="single" w:sz="4" w:space="0" w:color="000000"/>
              <w:right w:val="single" w:sz="4" w:space="0" w:color="000000"/>
            </w:tcBorders>
            <w:noWrap/>
            <w:vAlign w:val="center"/>
          </w:tcPr>
          <w:p w14:paraId="0595B7A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1.74</w:t>
            </w:r>
          </w:p>
        </w:tc>
        <w:tc>
          <w:tcPr>
            <w:tcW w:w="1683" w:type="dxa"/>
            <w:tcBorders>
              <w:top w:val="single" w:sz="4" w:space="0" w:color="000000"/>
              <w:left w:val="nil"/>
              <w:bottom w:val="single" w:sz="4" w:space="0" w:color="000000"/>
              <w:right w:val="single" w:sz="4" w:space="0" w:color="000000"/>
            </w:tcBorders>
            <w:noWrap/>
            <w:vAlign w:val="center"/>
          </w:tcPr>
          <w:p w14:paraId="5BB42DF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6.29</w:t>
            </w:r>
          </w:p>
        </w:tc>
        <w:tc>
          <w:tcPr>
            <w:tcW w:w="1683" w:type="dxa"/>
            <w:tcBorders>
              <w:top w:val="single" w:sz="4" w:space="0" w:color="000000"/>
              <w:left w:val="nil"/>
              <w:bottom w:val="single" w:sz="4" w:space="0" w:color="000000"/>
              <w:right w:val="single" w:sz="4" w:space="0" w:color="000000"/>
            </w:tcBorders>
            <w:noWrap/>
            <w:vAlign w:val="center"/>
          </w:tcPr>
          <w:p w14:paraId="2A54D0A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9.49</w:t>
            </w:r>
          </w:p>
        </w:tc>
        <w:tc>
          <w:tcPr>
            <w:tcW w:w="1683" w:type="dxa"/>
            <w:tcBorders>
              <w:top w:val="single" w:sz="4" w:space="0" w:color="000000"/>
              <w:left w:val="nil"/>
              <w:bottom w:val="single" w:sz="4" w:space="0" w:color="000000"/>
              <w:right w:val="single" w:sz="4" w:space="0" w:color="000000"/>
            </w:tcBorders>
            <w:noWrap/>
            <w:vAlign w:val="center"/>
          </w:tcPr>
          <w:p w14:paraId="12D446D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4.62</w:t>
            </w:r>
          </w:p>
        </w:tc>
        <w:tc>
          <w:tcPr>
            <w:tcW w:w="1683" w:type="dxa"/>
            <w:tcBorders>
              <w:top w:val="single" w:sz="4" w:space="0" w:color="000000"/>
              <w:left w:val="nil"/>
              <w:bottom w:val="single" w:sz="4" w:space="0" w:color="000000"/>
              <w:right w:val="single" w:sz="4" w:space="0" w:color="000000"/>
            </w:tcBorders>
            <w:noWrap/>
            <w:vAlign w:val="center"/>
          </w:tcPr>
          <w:p w14:paraId="74AD9EB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25.63</w:t>
            </w:r>
          </w:p>
        </w:tc>
        <w:tc>
          <w:tcPr>
            <w:tcW w:w="1683" w:type="dxa"/>
            <w:tcBorders>
              <w:top w:val="single" w:sz="4" w:space="0" w:color="000000"/>
              <w:left w:val="nil"/>
              <w:bottom w:val="single" w:sz="4" w:space="0" w:color="000000"/>
              <w:right w:val="single" w:sz="4" w:space="0" w:color="000000"/>
            </w:tcBorders>
            <w:noWrap/>
            <w:vAlign w:val="center"/>
          </w:tcPr>
          <w:p w14:paraId="43AE7D5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1.70</w:t>
            </w:r>
          </w:p>
        </w:tc>
      </w:tr>
      <w:tr w:rsidR="00BD4A57" w14:paraId="5F5F7006"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03EB09D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33</w:t>
            </w:r>
          </w:p>
        </w:tc>
        <w:tc>
          <w:tcPr>
            <w:tcW w:w="2075" w:type="dxa"/>
            <w:tcBorders>
              <w:top w:val="single" w:sz="4" w:space="0" w:color="000000"/>
              <w:left w:val="nil"/>
              <w:bottom w:val="single" w:sz="4" w:space="0" w:color="000000"/>
              <w:right w:val="single" w:sz="4" w:space="0" w:color="000000"/>
            </w:tcBorders>
            <w:noWrap/>
            <w:vAlign w:val="center"/>
          </w:tcPr>
          <w:p w14:paraId="6AE43A1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SKUA-BG-33</w:t>
            </w:r>
          </w:p>
        </w:tc>
        <w:tc>
          <w:tcPr>
            <w:tcW w:w="1683" w:type="dxa"/>
            <w:tcBorders>
              <w:top w:val="single" w:sz="4" w:space="0" w:color="000000"/>
              <w:left w:val="nil"/>
              <w:bottom w:val="single" w:sz="4" w:space="0" w:color="000000"/>
              <w:right w:val="single" w:sz="4" w:space="0" w:color="000000"/>
            </w:tcBorders>
            <w:noWrap/>
            <w:vAlign w:val="center"/>
          </w:tcPr>
          <w:p w14:paraId="50947F4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1.58</w:t>
            </w:r>
          </w:p>
        </w:tc>
        <w:tc>
          <w:tcPr>
            <w:tcW w:w="1683" w:type="dxa"/>
            <w:tcBorders>
              <w:top w:val="single" w:sz="4" w:space="0" w:color="000000"/>
              <w:left w:val="nil"/>
              <w:bottom w:val="single" w:sz="4" w:space="0" w:color="000000"/>
              <w:right w:val="single" w:sz="4" w:space="0" w:color="000000"/>
            </w:tcBorders>
            <w:noWrap/>
            <w:vAlign w:val="center"/>
          </w:tcPr>
          <w:p w14:paraId="6BE3D69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6.82</w:t>
            </w:r>
          </w:p>
        </w:tc>
        <w:tc>
          <w:tcPr>
            <w:tcW w:w="1683" w:type="dxa"/>
            <w:tcBorders>
              <w:top w:val="single" w:sz="4" w:space="0" w:color="000000"/>
              <w:left w:val="nil"/>
              <w:bottom w:val="single" w:sz="4" w:space="0" w:color="000000"/>
              <w:right w:val="single" w:sz="4" w:space="0" w:color="000000"/>
            </w:tcBorders>
            <w:noWrap/>
            <w:vAlign w:val="center"/>
          </w:tcPr>
          <w:p w14:paraId="1EABDB6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6.67</w:t>
            </w:r>
          </w:p>
        </w:tc>
        <w:tc>
          <w:tcPr>
            <w:tcW w:w="1683" w:type="dxa"/>
            <w:tcBorders>
              <w:top w:val="single" w:sz="4" w:space="0" w:color="000000"/>
              <w:left w:val="nil"/>
              <w:bottom w:val="single" w:sz="4" w:space="0" w:color="000000"/>
              <w:right w:val="single" w:sz="4" w:space="0" w:color="000000"/>
            </w:tcBorders>
            <w:noWrap/>
            <w:vAlign w:val="center"/>
          </w:tcPr>
          <w:p w14:paraId="420D177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4.73</w:t>
            </w:r>
          </w:p>
        </w:tc>
        <w:tc>
          <w:tcPr>
            <w:tcW w:w="1683" w:type="dxa"/>
            <w:tcBorders>
              <w:top w:val="single" w:sz="4" w:space="0" w:color="000000"/>
              <w:left w:val="nil"/>
              <w:bottom w:val="single" w:sz="4" w:space="0" w:color="000000"/>
              <w:right w:val="single" w:sz="4" w:space="0" w:color="000000"/>
            </w:tcBorders>
            <w:noWrap/>
            <w:vAlign w:val="center"/>
          </w:tcPr>
          <w:p w14:paraId="0B4B408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30.53</w:t>
            </w:r>
          </w:p>
        </w:tc>
        <w:tc>
          <w:tcPr>
            <w:tcW w:w="1683" w:type="dxa"/>
            <w:tcBorders>
              <w:top w:val="single" w:sz="4" w:space="0" w:color="000000"/>
              <w:left w:val="nil"/>
              <w:bottom w:val="single" w:sz="4" w:space="0" w:color="000000"/>
              <w:right w:val="single" w:sz="4" w:space="0" w:color="000000"/>
            </w:tcBorders>
            <w:noWrap/>
            <w:vAlign w:val="center"/>
          </w:tcPr>
          <w:p w14:paraId="60F62E6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1.36</w:t>
            </w:r>
          </w:p>
        </w:tc>
      </w:tr>
      <w:tr w:rsidR="00BD4A57" w14:paraId="07BF9F94"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6B59760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34</w:t>
            </w:r>
          </w:p>
        </w:tc>
        <w:tc>
          <w:tcPr>
            <w:tcW w:w="2075" w:type="dxa"/>
            <w:tcBorders>
              <w:top w:val="single" w:sz="4" w:space="0" w:color="000000"/>
              <w:left w:val="nil"/>
              <w:bottom w:val="single" w:sz="4" w:space="0" w:color="000000"/>
              <w:right w:val="single" w:sz="4" w:space="0" w:color="000000"/>
            </w:tcBorders>
            <w:noWrap/>
            <w:vAlign w:val="center"/>
          </w:tcPr>
          <w:p w14:paraId="6211372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SKUA-BG-34</w:t>
            </w:r>
          </w:p>
        </w:tc>
        <w:tc>
          <w:tcPr>
            <w:tcW w:w="1683" w:type="dxa"/>
            <w:tcBorders>
              <w:top w:val="single" w:sz="4" w:space="0" w:color="000000"/>
              <w:left w:val="nil"/>
              <w:bottom w:val="single" w:sz="4" w:space="0" w:color="000000"/>
              <w:right w:val="single" w:sz="4" w:space="0" w:color="000000"/>
            </w:tcBorders>
            <w:noWrap/>
            <w:vAlign w:val="center"/>
          </w:tcPr>
          <w:p w14:paraId="497D493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1.82</w:t>
            </w:r>
          </w:p>
        </w:tc>
        <w:tc>
          <w:tcPr>
            <w:tcW w:w="1683" w:type="dxa"/>
            <w:tcBorders>
              <w:top w:val="single" w:sz="4" w:space="0" w:color="000000"/>
              <w:left w:val="nil"/>
              <w:bottom w:val="single" w:sz="4" w:space="0" w:color="000000"/>
              <w:right w:val="single" w:sz="4" w:space="0" w:color="000000"/>
            </w:tcBorders>
            <w:noWrap/>
            <w:vAlign w:val="center"/>
          </w:tcPr>
          <w:p w14:paraId="666E23A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4.66</w:t>
            </w:r>
          </w:p>
        </w:tc>
        <w:tc>
          <w:tcPr>
            <w:tcW w:w="1683" w:type="dxa"/>
            <w:tcBorders>
              <w:top w:val="single" w:sz="4" w:space="0" w:color="000000"/>
              <w:left w:val="nil"/>
              <w:bottom w:val="single" w:sz="4" w:space="0" w:color="000000"/>
              <w:right w:val="single" w:sz="4" w:space="0" w:color="000000"/>
            </w:tcBorders>
            <w:noWrap/>
            <w:vAlign w:val="center"/>
          </w:tcPr>
          <w:p w14:paraId="2A5AE71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7.55</w:t>
            </w:r>
          </w:p>
        </w:tc>
        <w:tc>
          <w:tcPr>
            <w:tcW w:w="1683" w:type="dxa"/>
            <w:tcBorders>
              <w:top w:val="single" w:sz="4" w:space="0" w:color="000000"/>
              <w:left w:val="nil"/>
              <w:bottom w:val="single" w:sz="4" w:space="0" w:color="000000"/>
              <w:right w:val="single" w:sz="4" w:space="0" w:color="000000"/>
            </w:tcBorders>
            <w:noWrap/>
            <w:vAlign w:val="center"/>
          </w:tcPr>
          <w:p w14:paraId="7C5FDE8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4.60</w:t>
            </w:r>
          </w:p>
        </w:tc>
        <w:tc>
          <w:tcPr>
            <w:tcW w:w="1683" w:type="dxa"/>
            <w:tcBorders>
              <w:top w:val="single" w:sz="4" w:space="0" w:color="000000"/>
              <w:left w:val="nil"/>
              <w:bottom w:val="single" w:sz="4" w:space="0" w:color="000000"/>
              <w:right w:val="single" w:sz="4" w:space="0" w:color="000000"/>
            </w:tcBorders>
            <w:noWrap/>
            <w:vAlign w:val="center"/>
          </w:tcPr>
          <w:p w14:paraId="04E9C3D5"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36.75</w:t>
            </w:r>
          </w:p>
        </w:tc>
        <w:tc>
          <w:tcPr>
            <w:tcW w:w="1683" w:type="dxa"/>
            <w:tcBorders>
              <w:top w:val="single" w:sz="4" w:space="0" w:color="000000"/>
              <w:left w:val="nil"/>
              <w:bottom w:val="single" w:sz="4" w:space="0" w:color="000000"/>
              <w:right w:val="single" w:sz="4" w:space="0" w:color="000000"/>
            </w:tcBorders>
            <w:noWrap/>
            <w:vAlign w:val="center"/>
          </w:tcPr>
          <w:p w14:paraId="170A788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1.58</w:t>
            </w:r>
          </w:p>
        </w:tc>
      </w:tr>
      <w:tr w:rsidR="00BD4A57" w14:paraId="480D06E2"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5D59A8E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35</w:t>
            </w:r>
          </w:p>
        </w:tc>
        <w:tc>
          <w:tcPr>
            <w:tcW w:w="2075" w:type="dxa"/>
            <w:tcBorders>
              <w:top w:val="single" w:sz="4" w:space="0" w:color="000000"/>
              <w:left w:val="nil"/>
              <w:bottom w:val="single" w:sz="4" w:space="0" w:color="000000"/>
              <w:right w:val="single" w:sz="4" w:space="0" w:color="000000"/>
            </w:tcBorders>
            <w:noWrap/>
            <w:vAlign w:val="center"/>
          </w:tcPr>
          <w:p w14:paraId="53B0E82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SKUA-BG-35</w:t>
            </w:r>
          </w:p>
        </w:tc>
        <w:tc>
          <w:tcPr>
            <w:tcW w:w="1683" w:type="dxa"/>
            <w:tcBorders>
              <w:top w:val="single" w:sz="4" w:space="0" w:color="000000"/>
              <w:left w:val="nil"/>
              <w:bottom w:val="single" w:sz="4" w:space="0" w:color="000000"/>
              <w:right w:val="single" w:sz="4" w:space="0" w:color="000000"/>
            </w:tcBorders>
            <w:noWrap/>
            <w:vAlign w:val="center"/>
          </w:tcPr>
          <w:p w14:paraId="44C7ECC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2.67</w:t>
            </w:r>
          </w:p>
        </w:tc>
        <w:tc>
          <w:tcPr>
            <w:tcW w:w="1683" w:type="dxa"/>
            <w:tcBorders>
              <w:top w:val="single" w:sz="4" w:space="0" w:color="000000"/>
              <w:left w:val="nil"/>
              <w:bottom w:val="single" w:sz="4" w:space="0" w:color="000000"/>
              <w:right w:val="single" w:sz="4" w:space="0" w:color="000000"/>
            </w:tcBorders>
            <w:noWrap/>
            <w:vAlign w:val="center"/>
          </w:tcPr>
          <w:p w14:paraId="44D34D6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8.73</w:t>
            </w:r>
          </w:p>
        </w:tc>
        <w:tc>
          <w:tcPr>
            <w:tcW w:w="1683" w:type="dxa"/>
            <w:tcBorders>
              <w:top w:val="single" w:sz="4" w:space="0" w:color="000000"/>
              <w:left w:val="nil"/>
              <w:bottom w:val="single" w:sz="4" w:space="0" w:color="000000"/>
              <w:right w:val="single" w:sz="4" w:space="0" w:color="000000"/>
            </w:tcBorders>
            <w:noWrap/>
            <w:vAlign w:val="center"/>
          </w:tcPr>
          <w:p w14:paraId="794C803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6.79</w:t>
            </w:r>
          </w:p>
        </w:tc>
        <w:tc>
          <w:tcPr>
            <w:tcW w:w="1683" w:type="dxa"/>
            <w:tcBorders>
              <w:top w:val="single" w:sz="4" w:space="0" w:color="000000"/>
              <w:left w:val="nil"/>
              <w:bottom w:val="single" w:sz="4" w:space="0" w:color="000000"/>
              <w:right w:val="single" w:sz="4" w:space="0" w:color="000000"/>
            </w:tcBorders>
            <w:noWrap/>
            <w:vAlign w:val="center"/>
          </w:tcPr>
          <w:p w14:paraId="06DEBE9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4.45</w:t>
            </w:r>
          </w:p>
        </w:tc>
        <w:tc>
          <w:tcPr>
            <w:tcW w:w="1683" w:type="dxa"/>
            <w:tcBorders>
              <w:top w:val="single" w:sz="4" w:space="0" w:color="000000"/>
              <w:left w:val="nil"/>
              <w:bottom w:val="single" w:sz="4" w:space="0" w:color="000000"/>
              <w:right w:val="single" w:sz="4" w:space="0" w:color="000000"/>
            </w:tcBorders>
            <w:noWrap/>
            <w:vAlign w:val="center"/>
          </w:tcPr>
          <w:p w14:paraId="2A42FBE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42.62</w:t>
            </w:r>
          </w:p>
        </w:tc>
        <w:tc>
          <w:tcPr>
            <w:tcW w:w="1683" w:type="dxa"/>
            <w:tcBorders>
              <w:top w:val="single" w:sz="4" w:space="0" w:color="000000"/>
              <w:left w:val="nil"/>
              <w:bottom w:val="single" w:sz="4" w:space="0" w:color="000000"/>
              <w:right w:val="single" w:sz="4" w:space="0" w:color="000000"/>
            </w:tcBorders>
            <w:noWrap/>
            <w:vAlign w:val="center"/>
          </w:tcPr>
          <w:p w14:paraId="66C5A9B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1.39</w:t>
            </w:r>
          </w:p>
        </w:tc>
      </w:tr>
      <w:tr w:rsidR="00BD4A57" w14:paraId="332BE03D"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36CDDC6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36</w:t>
            </w:r>
          </w:p>
        </w:tc>
        <w:tc>
          <w:tcPr>
            <w:tcW w:w="2075" w:type="dxa"/>
            <w:tcBorders>
              <w:top w:val="single" w:sz="4" w:space="0" w:color="000000"/>
              <w:left w:val="nil"/>
              <w:bottom w:val="single" w:sz="4" w:space="0" w:color="000000"/>
              <w:right w:val="single" w:sz="4" w:space="0" w:color="000000"/>
            </w:tcBorders>
            <w:noWrap/>
            <w:vAlign w:val="center"/>
          </w:tcPr>
          <w:p w14:paraId="128E10A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SKUA-BG-36</w:t>
            </w:r>
          </w:p>
        </w:tc>
        <w:tc>
          <w:tcPr>
            <w:tcW w:w="1683" w:type="dxa"/>
            <w:tcBorders>
              <w:top w:val="single" w:sz="4" w:space="0" w:color="000000"/>
              <w:left w:val="nil"/>
              <w:bottom w:val="single" w:sz="4" w:space="0" w:color="000000"/>
              <w:right w:val="single" w:sz="4" w:space="0" w:color="000000"/>
            </w:tcBorders>
            <w:noWrap/>
            <w:vAlign w:val="center"/>
          </w:tcPr>
          <w:p w14:paraId="6F217BF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2.55</w:t>
            </w:r>
          </w:p>
        </w:tc>
        <w:tc>
          <w:tcPr>
            <w:tcW w:w="1683" w:type="dxa"/>
            <w:tcBorders>
              <w:top w:val="single" w:sz="4" w:space="0" w:color="000000"/>
              <w:left w:val="nil"/>
              <w:bottom w:val="single" w:sz="4" w:space="0" w:color="000000"/>
              <w:right w:val="single" w:sz="4" w:space="0" w:color="000000"/>
            </w:tcBorders>
            <w:noWrap/>
            <w:vAlign w:val="center"/>
          </w:tcPr>
          <w:p w14:paraId="729E378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5.40</w:t>
            </w:r>
          </w:p>
        </w:tc>
        <w:tc>
          <w:tcPr>
            <w:tcW w:w="1683" w:type="dxa"/>
            <w:tcBorders>
              <w:top w:val="single" w:sz="4" w:space="0" w:color="000000"/>
              <w:left w:val="nil"/>
              <w:bottom w:val="single" w:sz="4" w:space="0" w:color="000000"/>
              <w:right w:val="single" w:sz="4" w:space="0" w:color="000000"/>
            </w:tcBorders>
            <w:noWrap/>
            <w:vAlign w:val="center"/>
          </w:tcPr>
          <w:p w14:paraId="3AC627A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7.84</w:t>
            </w:r>
          </w:p>
        </w:tc>
        <w:tc>
          <w:tcPr>
            <w:tcW w:w="1683" w:type="dxa"/>
            <w:tcBorders>
              <w:top w:val="single" w:sz="4" w:space="0" w:color="000000"/>
              <w:left w:val="nil"/>
              <w:bottom w:val="single" w:sz="4" w:space="0" w:color="000000"/>
              <w:right w:val="single" w:sz="4" w:space="0" w:color="000000"/>
            </w:tcBorders>
            <w:noWrap/>
            <w:vAlign w:val="center"/>
          </w:tcPr>
          <w:p w14:paraId="5EEC7FF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3.27</w:t>
            </w:r>
          </w:p>
        </w:tc>
        <w:tc>
          <w:tcPr>
            <w:tcW w:w="1683" w:type="dxa"/>
            <w:tcBorders>
              <w:top w:val="single" w:sz="4" w:space="0" w:color="000000"/>
              <w:left w:val="nil"/>
              <w:bottom w:val="single" w:sz="4" w:space="0" w:color="000000"/>
              <w:right w:val="single" w:sz="4" w:space="0" w:color="000000"/>
            </w:tcBorders>
            <w:noWrap/>
            <w:vAlign w:val="center"/>
          </w:tcPr>
          <w:p w14:paraId="31F542E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41.22</w:t>
            </w:r>
          </w:p>
        </w:tc>
        <w:tc>
          <w:tcPr>
            <w:tcW w:w="1683" w:type="dxa"/>
            <w:tcBorders>
              <w:top w:val="single" w:sz="4" w:space="0" w:color="000000"/>
              <w:left w:val="nil"/>
              <w:bottom w:val="single" w:sz="4" w:space="0" w:color="000000"/>
              <w:right w:val="single" w:sz="4" w:space="0" w:color="000000"/>
            </w:tcBorders>
            <w:noWrap/>
            <w:vAlign w:val="center"/>
          </w:tcPr>
          <w:p w14:paraId="29155A09"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1.76</w:t>
            </w:r>
          </w:p>
        </w:tc>
      </w:tr>
      <w:tr w:rsidR="00BD4A57" w14:paraId="72CC4AE8"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35465D4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37</w:t>
            </w:r>
          </w:p>
        </w:tc>
        <w:tc>
          <w:tcPr>
            <w:tcW w:w="2075" w:type="dxa"/>
            <w:tcBorders>
              <w:top w:val="single" w:sz="4" w:space="0" w:color="000000"/>
              <w:left w:val="nil"/>
              <w:bottom w:val="single" w:sz="4" w:space="0" w:color="000000"/>
              <w:right w:val="single" w:sz="4" w:space="0" w:color="000000"/>
            </w:tcBorders>
            <w:noWrap/>
            <w:vAlign w:val="center"/>
          </w:tcPr>
          <w:p w14:paraId="677438F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SKUA-BG-37</w:t>
            </w:r>
          </w:p>
        </w:tc>
        <w:tc>
          <w:tcPr>
            <w:tcW w:w="1683" w:type="dxa"/>
            <w:tcBorders>
              <w:top w:val="single" w:sz="4" w:space="0" w:color="000000"/>
              <w:left w:val="nil"/>
              <w:bottom w:val="single" w:sz="4" w:space="0" w:color="000000"/>
              <w:right w:val="single" w:sz="4" w:space="0" w:color="000000"/>
            </w:tcBorders>
            <w:noWrap/>
            <w:vAlign w:val="center"/>
          </w:tcPr>
          <w:p w14:paraId="70BA37F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1.49</w:t>
            </w:r>
          </w:p>
        </w:tc>
        <w:tc>
          <w:tcPr>
            <w:tcW w:w="1683" w:type="dxa"/>
            <w:tcBorders>
              <w:top w:val="single" w:sz="4" w:space="0" w:color="000000"/>
              <w:left w:val="nil"/>
              <w:bottom w:val="single" w:sz="4" w:space="0" w:color="000000"/>
              <w:right w:val="single" w:sz="4" w:space="0" w:color="000000"/>
            </w:tcBorders>
            <w:noWrap/>
            <w:vAlign w:val="center"/>
          </w:tcPr>
          <w:p w14:paraId="3301EF9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5.45</w:t>
            </w:r>
          </w:p>
        </w:tc>
        <w:tc>
          <w:tcPr>
            <w:tcW w:w="1683" w:type="dxa"/>
            <w:tcBorders>
              <w:top w:val="single" w:sz="4" w:space="0" w:color="000000"/>
              <w:left w:val="nil"/>
              <w:bottom w:val="single" w:sz="4" w:space="0" w:color="000000"/>
              <w:right w:val="single" w:sz="4" w:space="0" w:color="000000"/>
            </w:tcBorders>
            <w:noWrap/>
            <w:vAlign w:val="center"/>
          </w:tcPr>
          <w:p w14:paraId="6C50A32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8.32</w:t>
            </w:r>
          </w:p>
        </w:tc>
        <w:tc>
          <w:tcPr>
            <w:tcW w:w="1683" w:type="dxa"/>
            <w:tcBorders>
              <w:top w:val="single" w:sz="4" w:space="0" w:color="000000"/>
              <w:left w:val="nil"/>
              <w:bottom w:val="single" w:sz="4" w:space="0" w:color="000000"/>
              <w:right w:val="single" w:sz="4" w:space="0" w:color="000000"/>
            </w:tcBorders>
            <w:noWrap/>
            <w:vAlign w:val="center"/>
          </w:tcPr>
          <w:p w14:paraId="6C901DA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4.21</w:t>
            </w:r>
          </w:p>
        </w:tc>
        <w:tc>
          <w:tcPr>
            <w:tcW w:w="1683" w:type="dxa"/>
            <w:tcBorders>
              <w:top w:val="single" w:sz="4" w:space="0" w:color="000000"/>
              <w:left w:val="nil"/>
              <w:bottom w:val="single" w:sz="4" w:space="0" w:color="000000"/>
              <w:right w:val="single" w:sz="4" w:space="0" w:color="000000"/>
            </w:tcBorders>
            <w:noWrap/>
            <w:vAlign w:val="center"/>
          </w:tcPr>
          <w:p w14:paraId="6FCF88A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49.55</w:t>
            </w:r>
          </w:p>
        </w:tc>
        <w:tc>
          <w:tcPr>
            <w:tcW w:w="1683" w:type="dxa"/>
            <w:tcBorders>
              <w:top w:val="single" w:sz="4" w:space="0" w:color="000000"/>
              <w:left w:val="nil"/>
              <w:bottom w:val="single" w:sz="4" w:space="0" w:color="000000"/>
              <w:right w:val="single" w:sz="4" w:space="0" w:color="000000"/>
            </w:tcBorders>
            <w:noWrap/>
            <w:vAlign w:val="center"/>
          </w:tcPr>
          <w:p w14:paraId="07B9826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1.42</w:t>
            </w:r>
          </w:p>
        </w:tc>
      </w:tr>
      <w:tr w:rsidR="00BD4A57" w14:paraId="3857279C"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2262ADE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38</w:t>
            </w:r>
          </w:p>
        </w:tc>
        <w:tc>
          <w:tcPr>
            <w:tcW w:w="2075" w:type="dxa"/>
            <w:tcBorders>
              <w:top w:val="single" w:sz="4" w:space="0" w:color="000000"/>
              <w:left w:val="nil"/>
              <w:bottom w:val="single" w:sz="4" w:space="0" w:color="000000"/>
              <w:right w:val="single" w:sz="4" w:space="0" w:color="000000"/>
            </w:tcBorders>
            <w:noWrap/>
            <w:vAlign w:val="center"/>
          </w:tcPr>
          <w:p w14:paraId="3EB6481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SKUA-BG-38</w:t>
            </w:r>
          </w:p>
        </w:tc>
        <w:tc>
          <w:tcPr>
            <w:tcW w:w="1683" w:type="dxa"/>
            <w:tcBorders>
              <w:top w:val="single" w:sz="4" w:space="0" w:color="000000"/>
              <w:left w:val="nil"/>
              <w:bottom w:val="single" w:sz="4" w:space="0" w:color="000000"/>
              <w:right w:val="single" w:sz="4" w:space="0" w:color="000000"/>
            </w:tcBorders>
            <w:noWrap/>
            <w:vAlign w:val="center"/>
          </w:tcPr>
          <w:p w14:paraId="71F7832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1.21</w:t>
            </w:r>
          </w:p>
        </w:tc>
        <w:tc>
          <w:tcPr>
            <w:tcW w:w="1683" w:type="dxa"/>
            <w:tcBorders>
              <w:top w:val="single" w:sz="4" w:space="0" w:color="000000"/>
              <w:left w:val="nil"/>
              <w:bottom w:val="single" w:sz="4" w:space="0" w:color="000000"/>
              <w:right w:val="single" w:sz="4" w:space="0" w:color="000000"/>
            </w:tcBorders>
            <w:noWrap/>
            <w:vAlign w:val="center"/>
          </w:tcPr>
          <w:p w14:paraId="3F6F33E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6.57</w:t>
            </w:r>
          </w:p>
        </w:tc>
        <w:tc>
          <w:tcPr>
            <w:tcW w:w="1683" w:type="dxa"/>
            <w:tcBorders>
              <w:top w:val="single" w:sz="4" w:space="0" w:color="000000"/>
              <w:left w:val="nil"/>
              <w:bottom w:val="single" w:sz="4" w:space="0" w:color="000000"/>
              <w:right w:val="single" w:sz="4" w:space="0" w:color="000000"/>
            </w:tcBorders>
            <w:noWrap/>
            <w:vAlign w:val="center"/>
          </w:tcPr>
          <w:p w14:paraId="282607F2"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9.43</w:t>
            </w:r>
          </w:p>
        </w:tc>
        <w:tc>
          <w:tcPr>
            <w:tcW w:w="1683" w:type="dxa"/>
            <w:tcBorders>
              <w:top w:val="single" w:sz="4" w:space="0" w:color="000000"/>
              <w:left w:val="nil"/>
              <w:bottom w:val="single" w:sz="4" w:space="0" w:color="000000"/>
              <w:right w:val="single" w:sz="4" w:space="0" w:color="000000"/>
            </w:tcBorders>
            <w:noWrap/>
            <w:vAlign w:val="center"/>
          </w:tcPr>
          <w:p w14:paraId="560B9426"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3.38</w:t>
            </w:r>
          </w:p>
        </w:tc>
        <w:tc>
          <w:tcPr>
            <w:tcW w:w="1683" w:type="dxa"/>
            <w:tcBorders>
              <w:top w:val="single" w:sz="4" w:space="0" w:color="000000"/>
              <w:left w:val="nil"/>
              <w:bottom w:val="single" w:sz="4" w:space="0" w:color="000000"/>
              <w:right w:val="single" w:sz="4" w:space="0" w:color="000000"/>
            </w:tcBorders>
            <w:noWrap/>
            <w:vAlign w:val="center"/>
          </w:tcPr>
          <w:p w14:paraId="153F495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45.14</w:t>
            </w:r>
          </w:p>
        </w:tc>
        <w:tc>
          <w:tcPr>
            <w:tcW w:w="1683" w:type="dxa"/>
            <w:tcBorders>
              <w:top w:val="single" w:sz="4" w:space="0" w:color="000000"/>
              <w:left w:val="nil"/>
              <w:bottom w:val="single" w:sz="4" w:space="0" w:color="000000"/>
              <w:right w:val="single" w:sz="4" w:space="0" w:color="000000"/>
            </w:tcBorders>
            <w:noWrap/>
            <w:vAlign w:val="center"/>
          </w:tcPr>
          <w:p w14:paraId="37EDC97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1.45</w:t>
            </w:r>
          </w:p>
        </w:tc>
      </w:tr>
      <w:tr w:rsidR="00BD4A57" w14:paraId="7CAFB9B2"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029760C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lastRenderedPageBreak/>
              <w:t>39</w:t>
            </w:r>
          </w:p>
        </w:tc>
        <w:tc>
          <w:tcPr>
            <w:tcW w:w="2075" w:type="dxa"/>
            <w:tcBorders>
              <w:top w:val="single" w:sz="4" w:space="0" w:color="000000"/>
              <w:left w:val="nil"/>
              <w:bottom w:val="single" w:sz="4" w:space="0" w:color="000000"/>
              <w:right w:val="single" w:sz="4" w:space="0" w:color="000000"/>
            </w:tcBorders>
            <w:noWrap/>
            <w:vAlign w:val="center"/>
          </w:tcPr>
          <w:p w14:paraId="04690C6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SKUA-BG-39</w:t>
            </w:r>
          </w:p>
        </w:tc>
        <w:tc>
          <w:tcPr>
            <w:tcW w:w="1683" w:type="dxa"/>
            <w:tcBorders>
              <w:top w:val="single" w:sz="4" w:space="0" w:color="000000"/>
              <w:left w:val="nil"/>
              <w:bottom w:val="single" w:sz="4" w:space="0" w:color="000000"/>
              <w:right w:val="single" w:sz="4" w:space="0" w:color="000000"/>
            </w:tcBorders>
            <w:noWrap/>
            <w:vAlign w:val="center"/>
          </w:tcPr>
          <w:p w14:paraId="4D0DE89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2.47</w:t>
            </w:r>
          </w:p>
        </w:tc>
        <w:tc>
          <w:tcPr>
            <w:tcW w:w="1683" w:type="dxa"/>
            <w:tcBorders>
              <w:top w:val="single" w:sz="4" w:space="0" w:color="000000"/>
              <w:left w:val="nil"/>
              <w:bottom w:val="single" w:sz="4" w:space="0" w:color="000000"/>
              <w:right w:val="single" w:sz="4" w:space="0" w:color="000000"/>
            </w:tcBorders>
            <w:noWrap/>
            <w:vAlign w:val="center"/>
          </w:tcPr>
          <w:p w14:paraId="29A1E961"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6.16</w:t>
            </w:r>
          </w:p>
        </w:tc>
        <w:tc>
          <w:tcPr>
            <w:tcW w:w="1683" w:type="dxa"/>
            <w:tcBorders>
              <w:top w:val="single" w:sz="4" w:space="0" w:color="000000"/>
              <w:left w:val="nil"/>
              <w:bottom w:val="single" w:sz="4" w:space="0" w:color="000000"/>
              <w:right w:val="single" w:sz="4" w:space="0" w:color="000000"/>
            </w:tcBorders>
            <w:noWrap/>
            <w:vAlign w:val="center"/>
          </w:tcPr>
          <w:p w14:paraId="4382FFA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7.56</w:t>
            </w:r>
          </w:p>
        </w:tc>
        <w:tc>
          <w:tcPr>
            <w:tcW w:w="1683" w:type="dxa"/>
            <w:tcBorders>
              <w:top w:val="single" w:sz="4" w:space="0" w:color="000000"/>
              <w:left w:val="nil"/>
              <w:bottom w:val="single" w:sz="4" w:space="0" w:color="000000"/>
              <w:right w:val="single" w:sz="4" w:space="0" w:color="000000"/>
            </w:tcBorders>
            <w:noWrap/>
            <w:vAlign w:val="center"/>
          </w:tcPr>
          <w:p w14:paraId="1397C76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4.55</w:t>
            </w:r>
          </w:p>
        </w:tc>
        <w:tc>
          <w:tcPr>
            <w:tcW w:w="1683" w:type="dxa"/>
            <w:tcBorders>
              <w:top w:val="single" w:sz="4" w:space="0" w:color="000000"/>
              <w:left w:val="nil"/>
              <w:bottom w:val="single" w:sz="4" w:space="0" w:color="000000"/>
              <w:right w:val="single" w:sz="4" w:space="0" w:color="000000"/>
            </w:tcBorders>
            <w:noWrap/>
            <w:vAlign w:val="center"/>
          </w:tcPr>
          <w:p w14:paraId="40CA54D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40.13</w:t>
            </w:r>
          </w:p>
        </w:tc>
        <w:tc>
          <w:tcPr>
            <w:tcW w:w="1683" w:type="dxa"/>
            <w:tcBorders>
              <w:top w:val="single" w:sz="4" w:space="0" w:color="000000"/>
              <w:left w:val="nil"/>
              <w:bottom w:val="single" w:sz="4" w:space="0" w:color="000000"/>
              <w:right w:val="single" w:sz="4" w:space="0" w:color="000000"/>
            </w:tcBorders>
            <w:noWrap/>
            <w:vAlign w:val="center"/>
          </w:tcPr>
          <w:p w14:paraId="2D24ED48"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1.55</w:t>
            </w:r>
          </w:p>
        </w:tc>
      </w:tr>
      <w:tr w:rsidR="00BD4A57" w14:paraId="74C9DA23"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7C73D9F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w:t>
            </w:r>
          </w:p>
        </w:tc>
        <w:tc>
          <w:tcPr>
            <w:tcW w:w="2075" w:type="dxa"/>
            <w:tcBorders>
              <w:top w:val="single" w:sz="4" w:space="0" w:color="000000"/>
              <w:left w:val="nil"/>
              <w:bottom w:val="single" w:sz="4" w:space="0" w:color="000000"/>
              <w:right w:val="single" w:sz="4" w:space="0" w:color="000000"/>
            </w:tcBorders>
            <w:noWrap/>
            <w:vAlign w:val="center"/>
          </w:tcPr>
          <w:p w14:paraId="037F010E"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SKUA-BG-40</w:t>
            </w:r>
          </w:p>
        </w:tc>
        <w:tc>
          <w:tcPr>
            <w:tcW w:w="1683" w:type="dxa"/>
            <w:tcBorders>
              <w:top w:val="single" w:sz="4" w:space="0" w:color="000000"/>
              <w:left w:val="nil"/>
              <w:bottom w:val="single" w:sz="4" w:space="0" w:color="000000"/>
              <w:right w:val="single" w:sz="4" w:space="0" w:color="000000"/>
            </w:tcBorders>
            <w:noWrap/>
            <w:vAlign w:val="center"/>
          </w:tcPr>
          <w:p w14:paraId="3A581B7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1.35</w:t>
            </w:r>
          </w:p>
        </w:tc>
        <w:tc>
          <w:tcPr>
            <w:tcW w:w="1683" w:type="dxa"/>
            <w:tcBorders>
              <w:top w:val="single" w:sz="4" w:space="0" w:color="000000"/>
              <w:left w:val="nil"/>
              <w:bottom w:val="single" w:sz="4" w:space="0" w:color="000000"/>
              <w:right w:val="single" w:sz="4" w:space="0" w:color="000000"/>
            </w:tcBorders>
            <w:noWrap/>
            <w:vAlign w:val="center"/>
          </w:tcPr>
          <w:p w14:paraId="6122E34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7.48</w:t>
            </w:r>
          </w:p>
        </w:tc>
        <w:tc>
          <w:tcPr>
            <w:tcW w:w="1683" w:type="dxa"/>
            <w:tcBorders>
              <w:top w:val="single" w:sz="4" w:space="0" w:color="000000"/>
              <w:left w:val="nil"/>
              <w:bottom w:val="single" w:sz="4" w:space="0" w:color="000000"/>
              <w:right w:val="single" w:sz="4" w:space="0" w:color="000000"/>
            </w:tcBorders>
            <w:noWrap/>
            <w:vAlign w:val="center"/>
          </w:tcPr>
          <w:p w14:paraId="1276BB7F"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9.10</w:t>
            </w:r>
          </w:p>
        </w:tc>
        <w:tc>
          <w:tcPr>
            <w:tcW w:w="1683" w:type="dxa"/>
            <w:tcBorders>
              <w:top w:val="single" w:sz="4" w:space="0" w:color="000000"/>
              <w:left w:val="nil"/>
              <w:bottom w:val="single" w:sz="4" w:space="0" w:color="000000"/>
              <w:right w:val="single" w:sz="4" w:space="0" w:color="000000"/>
            </w:tcBorders>
            <w:noWrap/>
            <w:vAlign w:val="center"/>
          </w:tcPr>
          <w:p w14:paraId="7003A54A"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4.65</w:t>
            </w:r>
          </w:p>
        </w:tc>
        <w:tc>
          <w:tcPr>
            <w:tcW w:w="1683" w:type="dxa"/>
            <w:tcBorders>
              <w:top w:val="single" w:sz="4" w:space="0" w:color="000000"/>
              <w:left w:val="nil"/>
              <w:bottom w:val="single" w:sz="4" w:space="0" w:color="000000"/>
              <w:right w:val="single" w:sz="4" w:space="0" w:color="000000"/>
            </w:tcBorders>
            <w:noWrap/>
            <w:vAlign w:val="center"/>
          </w:tcPr>
          <w:p w14:paraId="56E903E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42.18</w:t>
            </w:r>
          </w:p>
        </w:tc>
        <w:tc>
          <w:tcPr>
            <w:tcW w:w="1683" w:type="dxa"/>
            <w:tcBorders>
              <w:top w:val="single" w:sz="4" w:space="0" w:color="000000"/>
              <w:left w:val="nil"/>
              <w:bottom w:val="single" w:sz="4" w:space="0" w:color="000000"/>
              <w:right w:val="single" w:sz="4" w:space="0" w:color="000000"/>
            </w:tcBorders>
            <w:noWrap/>
            <w:vAlign w:val="center"/>
          </w:tcPr>
          <w:p w14:paraId="44470CF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1.38</w:t>
            </w:r>
          </w:p>
        </w:tc>
      </w:tr>
      <w:tr w:rsidR="00BD4A57" w14:paraId="26FA10A1"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7EC27290"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41</w:t>
            </w:r>
          </w:p>
        </w:tc>
        <w:tc>
          <w:tcPr>
            <w:tcW w:w="2075" w:type="dxa"/>
            <w:tcBorders>
              <w:top w:val="single" w:sz="4" w:space="0" w:color="000000"/>
              <w:left w:val="nil"/>
              <w:bottom w:val="single" w:sz="4" w:space="0" w:color="000000"/>
              <w:right w:val="single" w:sz="4" w:space="0" w:color="000000"/>
            </w:tcBorders>
            <w:noWrap/>
            <w:vAlign w:val="center"/>
          </w:tcPr>
          <w:p w14:paraId="04B1F647"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SKUA-BG-41</w:t>
            </w:r>
          </w:p>
        </w:tc>
        <w:tc>
          <w:tcPr>
            <w:tcW w:w="1683" w:type="dxa"/>
            <w:tcBorders>
              <w:top w:val="single" w:sz="4" w:space="0" w:color="000000"/>
              <w:left w:val="nil"/>
              <w:bottom w:val="single" w:sz="4" w:space="0" w:color="000000"/>
              <w:right w:val="single" w:sz="4" w:space="0" w:color="000000"/>
            </w:tcBorders>
            <w:noWrap/>
            <w:vAlign w:val="center"/>
          </w:tcPr>
          <w:p w14:paraId="3A41ADED"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1.30</w:t>
            </w:r>
          </w:p>
        </w:tc>
        <w:tc>
          <w:tcPr>
            <w:tcW w:w="1683" w:type="dxa"/>
            <w:tcBorders>
              <w:top w:val="single" w:sz="4" w:space="0" w:color="000000"/>
              <w:left w:val="nil"/>
              <w:bottom w:val="single" w:sz="4" w:space="0" w:color="000000"/>
              <w:right w:val="single" w:sz="4" w:space="0" w:color="000000"/>
            </w:tcBorders>
            <w:noWrap/>
            <w:vAlign w:val="center"/>
          </w:tcPr>
          <w:p w14:paraId="04BA366B"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6.53</w:t>
            </w:r>
          </w:p>
        </w:tc>
        <w:tc>
          <w:tcPr>
            <w:tcW w:w="1683" w:type="dxa"/>
            <w:tcBorders>
              <w:top w:val="single" w:sz="4" w:space="0" w:color="000000"/>
              <w:left w:val="nil"/>
              <w:bottom w:val="single" w:sz="4" w:space="0" w:color="000000"/>
              <w:right w:val="single" w:sz="4" w:space="0" w:color="000000"/>
            </w:tcBorders>
            <w:noWrap/>
            <w:vAlign w:val="center"/>
          </w:tcPr>
          <w:p w14:paraId="76C647C3"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9.38</w:t>
            </w:r>
          </w:p>
        </w:tc>
        <w:tc>
          <w:tcPr>
            <w:tcW w:w="1683" w:type="dxa"/>
            <w:tcBorders>
              <w:top w:val="single" w:sz="4" w:space="0" w:color="000000"/>
              <w:left w:val="nil"/>
              <w:bottom w:val="single" w:sz="4" w:space="0" w:color="000000"/>
              <w:right w:val="single" w:sz="4" w:space="0" w:color="000000"/>
            </w:tcBorders>
            <w:noWrap/>
            <w:vAlign w:val="center"/>
          </w:tcPr>
          <w:p w14:paraId="2FBBFA1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4.26</w:t>
            </w:r>
          </w:p>
        </w:tc>
        <w:tc>
          <w:tcPr>
            <w:tcW w:w="1683" w:type="dxa"/>
            <w:tcBorders>
              <w:top w:val="single" w:sz="4" w:space="0" w:color="000000"/>
              <w:left w:val="nil"/>
              <w:bottom w:val="single" w:sz="4" w:space="0" w:color="000000"/>
              <w:right w:val="single" w:sz="4" w:space="0" w:color="000000"/>
            </w:tcBorders>
            <w:noWrap/>
            <w:vAlign w:val="center"/>
          </w:tcPr>
          <w:p w14:paraId="59759D04"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40.74</w:t>
            </w:r>
          </w:p>
        </w:tc>
        <w:tc>
          <w:tcPr>
            <w:tcW w:w="1683" w:type="dxa"/>
            <w:tcBorders>
              <w:top w:val="single" w:sz="4" w:space="0" w:color="000000"/>
              <w:left w:val="nil"/>
              <w:bottom w:val="single" w:sz="4" w:space="0" w:color="000000"/>
              <w:right w:val="single" w:sz="4" w:space="0" w:color="000000"/>
            </w:tcBorders>
            <w:noWrap/>
            <w:vAlign w:val="center"/>
          </w:tcPr>
          <w:p w14:paraId="101594CC" w14:textId="77777777" w:rsidR="00BD4A57" w:rsidRDefault="002F2A50">
            <w:pPr>
              <w:widowControl w:val="0"/>
              <w:jc w:val="center"/>
              <w:textAlignment w:val="bottom"/>
              <w:rPr>
                <w:rFonts w:ascii="Times New Roman" w:eastAsia="DengXian" w:hAnsi="Times New Roman" w:cs="Times New Roman"/>
                <w:color w:val="000000"/>
                <w:sz w:val="14"/>
                <w:szCs w:val="14"/>
              </w:rPr>
            </w:pPr>
            <w:r>
              <w:rPr>
                <w:rFonts w:ascii="Times New Roman" w:eastAsia="SimSun" w:hAnsi="Times New Roman" w:cs="Times New Roman"/>
                <w:color w:val="000000"/>
                <w:sz w:val="14"/>
                <w:szCs w:val="14"/>
              </w:rPr>
              <w:t>1.66</w:t>
            </w:r>
          </w:p>
        </w:tc>
      </w:tr>
      <w:tr w:rsidR="00BD4A57" w14:paraId="568D279B"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625CC501" w14:textId="77777777" w:rsidR="00BD4A57" w:rsidRDefault="00BD4A57">
            <w:pPr>
              <w:widowControl w:val="0"/>
              <w:jc w:val="center"/>
              <w:textAlignment w:val="bottom"/>
              <w:rPr>
                <w:rFonts w:ascii="Times New Roman" w:eastAsia="SimSun" w:hAnsi="Times New Roman" w:cs="Times New Roman"/>
                <w:color w:val="000000"/>
                <w:sz w:val="14"/>
                <w:szCs w:val="14"/>
              </w:rPr>
            </w:pPr>
          </w:p>
        </w:tc>
        <w:tc>
          <w:tcPr>
            <w:tcW w:w="2075" w:type="dxa"/>
            <w:tcBorders>
              <w:top w:val="single" w:sz="4" w:space="0" w:color="000000"/>
              <w:left w:val="nil"/>
              <w:bottom w:val="single" w:sz="4" w:space="0" w:color="000000"/>
              <w:right w:val="single" w:sz="4" w:space="0" w:color="000000"/>
            </w:tcBorders>
            <w:noWrap/>
            <w:vAlign w:val="center"/>
          </w:tcPr>
          <w:p w14:paraId="1BFEB35F" w14:textId="77777777" w:rsidR="00BD4A57" w:rsidRDefault="002F2A50">
            <w:pPr>
              <w:widowControl w:val="0"/>
              <w:jc w:val="center"/>
              <w:textAlignment w:val="bottom"/>
              <w:rPr>
                <w:rFonts w:ascii="Times New Roman" w:eastAsia="SimSun" w:hAnsi="Times New Roman" w:cs="Times New Roman"/>
                <w:b/>
                <w:color w:val="000000"/>
                <w:sz w:val="14"/>
                <w:szCs w:val="14"/>
              </w:rPr>
            </w:pPr>
            <w:r>
              <w:rPr>
                <w:rFonts w:ascii="Times New Roman" w:eastAsia="SimSun" w:hAnsi="Times New Roman" w:cs="Times New Roman"/>
                <w:b/>
                <w:color w:val="000000"/>
                <w:sz w:val="14"/>
                <w:szCs w:val="14"/>
              </w:rPr>
              <w:t>MEAN</w:t>
            </w:r>
          </w:p>
        </w:tc>
        <w:tc>
          <w:tcPr>
            <w:tcW w:w="1683" w:type="dxa"/>
            <w:tcBorders>
              <w:top w:val="single" w:sz="4" w:space="0" w:color="000000"/>
              <w:left w:val="nil"/>
              <w:bottom w:val="single" w:sz="4" w:space="0" w:color="000000"/>
              <w:right w:val="single" w:sz="4" w:space="0" w:color="000000"/>
            </w:tcBorders>
            <w:noWrap/>
            <w:vAlign w:val="center"/>
          </w:tcPr>
          <w:p w14:paraId="15340E9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2.01</w:t>
            </w:r>
          </w:p>
        </w:tc>
        <w:tc>
          <w:tcPr>
            <w:tcW w:w="1683" w:type="dxa"/>
            <w:tcBorders>
              <w:top w:val="single" w:sz="4" w:space="0" w:color="000000"/>
              <w:left w:val="nil"/>
              <w:bottom w:val="single" w:sz="4" w:space="0" w:color="000000"/>
              <w:right w:val="single" w:sz="4" w:space="0" w:color="000000"/>
            </w:tcBorders>
            <w:noWrap/>
            <w:vAlign w:val="center"/>
          </w:tcPr>
          <w:p w14:paraId="092090D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6.68</w:t>
            </w:r>
          </w:p>
        </w:tc>
        <w:tc>
          <w:tcPr>
            <w:tcW w:w="1683" w:type="dxa"/>
            <w:tcBorders>
              <w:top w:val="single" w:sz="4" w:space="0" w:color="000000"/>
              <w:left w:val="nil"/>
              <w:bottom w:val="single" w:sz="4" w:space="0" w:color="000000"/>
              <w:right w:val="single" w:sz="4" w:space="0" w:color="000000"/>
            </w:tcBorders>
            <w:noWrap/>
            <w:vAlign w:val="center"/>
          </w:tcPr>
          <w:p w14:paraId="41618E1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7.95</w:t>
            </w:r>
          </w:p>
        </w:tc>
        <w:tc>
          <w:tcPr>
            <w:tcW w:w="1683" w:type="dxa"/>
            <w:tcBorders>
              <w:top w:val="single" w:sz="4" w:space="0" w:color="000000"/>
              <w:left w:val="nil"/>
              <w:bottom w:val="single" w:sz="4" w:space="0" w:color="000000"/>
              <w:right w:val="single" w:sz="4" w:space="0" w:color="000000"/>
            </w:tcBorders>
            <w:noWrap/>
            <w:vAlign w:val="center"/>
          </w:tcPr>
          <w:p w14:paraId="5694666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3.86</w:t>
            </w:r>
          </w:p>
        </w:tc>
        <w:tc>
          <w:tcPr>
            <w:tcW w:w="1683" w:type="dxa"/>
            <w:tcBorders>
              <w:top w:val="single" w:sz="4" w:space="0" w:color="000000"/>
              <w:left w:val="nil"/>
              <w:bottom w:val="single" w:sz="4" w:space="0" w:color="000000"/>
              <w:right w:val="single" w:sz="4" w:space="0" w:color="000000"/>
            </w:tcBorders>
            <w:noWrap/>
            <w:vAlign w:val="center"/>
          </w:tcPr>
          <w:p w14:paraId="1629BF7C"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42.35</w:t>
            </w:r>
          </w:p>
        </w:tc>
        <w:tc>
          <w:tcPr>
            <w:tcW w:w="1683" w:type="dxa"/>
            <w:tcBorders>
              <w:top w:val="single" w:sz="4" w:space="0" w:color="000000"/>
              <w:left w:val="nil"/>
              <w:bottom w:val="single" w:sz="4" w:space="0" w:color="000000"/>
              <w:right w:val="single" w:sz="4" w:space="0" w:color="000000"/>
            </w:tcBorders>
            <w:noWrap/>
            <w:vAlign w:val="center"/>
          </w:tcPr>
          <w:p w14:paraId="5AA3BCC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1.56</w:t>
            </w:r>
          </w:p>
        </w:tc>
      </w:tr>
      <w:tr w:rsidR="00BD4A57" w14:paraId="69CE0B40"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003549F1" w14:textId="77777777" w:rsidR="00BD4A57" w:rsidRDefault="00BD4A57">
            <w:pPr>
              <w:widowControl w:val="0"/>
              <w:jc w:val="center"/>
              <w:textAlignment w:val="bottom"/>
              <w:rPr>
                <w:rFonts w:ascii="Times New Roman" w:eastAsia="SimSun" w:hAnsi="Times New Roman" w:cs="Times New Roman"/>
                <w:color w:val="000000"/>
                <w:sz w:val="14"/>
                <w:szCs w:val="14"/>
              </w:rPr>
            </w:pPr>
          </w:p>
        </w:tc>
        <w:tc>
          <w:tcPr>
            <w:tcW w:w="2075" w:type="dxa"/>
            <w:tcBorders>
              <w:top w:val="single" w:sz="4" w:space="0" w:color="000000"/>
              <w:left w:val="nil"/>
              <w:bottom w:val="single" w:sz="4" w:space="0" w:color="000000"/>
              <w:right w:val="single" w:sz="4" w:space="0" w:color="000000"/>
            </w:tcBorders>
            <w:noWrap/>
            <w:vAlign w:val="center"/>
          </w:tcPr>
          <w:p w14:paraId="176253DB" w14:textId="77777777" w:rsidR="00BD4A57" w:rsidRDefault="002F2A50">
            <w:pPr>
              <w:widowControl w:val="0"/>
              <w:jc w:val="center"/>
              <w:textAlignment w:val="bottom"/>
              <w:rPr>
                <w:rFonts w:ascii="Times New Roman" w:eastAsia="SimSun" w:hAnsi="Times New Roman" w:cs="Times New Roman"/>
                <w:b/>
                <w:color w:val="000000"/>
                <w:sz w:val="14"/>
                <w:szCs w:val="14"/>
              </w:rPr>
            </w:pPr>
            <w:proofErr w:type="gramStart"/>
            <w:r>
              <w:rPr>
                <w:rFonts w:ascii="Times New Roman" w:eastAsia="SimSun" w:hAnsi="Times New Roman" w:cs="Times New Roman"/>
                <w:b/>
                <w:color w:val="000000"/>
                <w:sz w:val="14"/>
                <w:szCs w:val="14"/>
              </w:rPr>
              <w:t>CD(</w:t>
            </w:r>
            <w:proofErr w:type="gramEnd"/>
            <w:r>
              <w:rPr>
                <w:rFonts w:ascii="Times New Roman" w:eastAsia="SimSun" w:hAnsi="Times New Roman" w:cs="Times New Roman"/>
                <w:b/>
                <w:color w:val="000000"/>
                <w:sz w:val="14"/>
                <w:szCs w:val="14"/>
              </w:rPr>
              <w:t>p ≤ 0.05)</w:t>
            </w:r>
          </w:p>
        </w:tc>
        <w:tc>
          <w:tcPr>
            <w:tcW w:w="1683" w:type="dxa"/>
            <w:tcBorders>
              <w:top w:val="single" w:sz="4" w:space="0" w:color="000000"/>
              <w:left w:val="nil"/>
              <w:bottom w:val="single" w:sz="4" w:space="0" w:color="000000"/>
              <w:right w:val="single" w:sz="4" w:space="0" w:color="000000"/>
            </w:tcBorders>
            <w:noWrap/>
            <w:vAlign w:val="center"/>
          </w:tcPr>
          <w:p w14:paraId="3237BFF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0.04</w:t>
            </w:r>
          </w:p>
        </w:tc>
        <w:tc>
          <w:tcPr>
            <w:tcW w:w="1683" w:type="dxa"/>
            <w:tcBorders>
              <w:top w:val="single" w:sz="4" w:space="0" w:color="000000"/>
              <w:left w:val="nil"/>
              <w:bottom w:val="single" w:sz="4" w:space="0" w:color="000000"/>
              <w:right w:val="single" w:sz="4" w:space="0" w:color="000000"/>
            </w:tcBorders>
            <w:noWrap/>
            <w:vAlign w:val="center"/>
          </w:tcPr>
          <w:p w14:paraId="1FCC52E9"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0.04</w:t>
            </w:r>
          </w:p>
        </w:tc>
        <w:tc>
          <w:tcPr>
            <w:tcW w:w="1683" w:type="dxa"/>
            <w:tcBorders>
              <w:top w:val="single" w:sz="4" w:space="0" w:color="000000"/>
              <w:left w:val="nil"/>
              <w:bottom w:val="single" w:sz="4" w:space="0" w:color="000000"/>
              <w:right w:val="single" w:sz="4" w:space="0" w:color="000000"/>
            </w:tcBorders>
            <w:noWrap/>
            <w:vAlign w:val="center"/>
          </w:tcPr>
          <w:p w14:paraId="7C957B1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0.06</w:t>
            </w:r>
          </w:p>
        </w:tc>
        <w:tc>
          <w:tcPr>
            <w:tcW w:w="1683" w:type="dxa"/>
            <w:tcBorders>
              <w:top w:val="single" w:sz="4" w:space="0" w:color="000000"/>
              <w:left w:val="nil"/>
              <w:bottom w:val="single" w:sz="4" w:space="0" w:color="000000"/>
              <w:right w:val="single" w:sz="4" w:space="0" w:color="000000"/>
            </w:tcBorders>
            <w:noWrap/>
            <w:vAlign w:val="center"/>
          </w:tcPr>
          <w:p w14:paraId="0D9F7E3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0.07</w:t>
            </w:r>
          </w:p>
        </w:tc>
        <w:tc>
          <w:tcPr>
            <w:tcW w:w="1683" w:type="dxa"/>
            <w:tcBorders>
              <w:top w:val="single" w:sz="4" w:space="0" w:color="000000"/>
              <w:left w:val="nil"/>
              <w:bottom w:val="single" w:sz="4" w:space="0" w:color="000000"/>
              <w:right w:val="single" w:sz="4" w:space="0" w:color="000000"/>
            </w:tcBorders>
            <w:noWrap/>
            <w:vAlign w:val="center"/>
          </w:tcPr>
          <w:p w14:paraId="3AB9D6A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0.88</w:t>
            </w:r>
          </w:p>
        </w:tc>
        <w:tc>
          <w:tcPr>
            <w:tcW w:w="1683" w:type="dxa"/>
            <w:tcBorders>
              <w:top w:val="single" w:sz="4" w:space="0" w:color="000000"/>
              <w:left w:val="nil"/>
              <w:bottom w:val="single" w:sz="4" w:space="0" w:color="000000"/>
              <w:right w:val="single" w:sz="4" w:space="0" w:color="000000"/>
            </w:tcBorders>
            <w:noWrap/>
            <w:vAlign w:val="center"/>
          </w:tcPr>
          <w:p w14:paraId="066B9F61"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0.05</w:t>
            </w:r>
          </w:p>
        </w:tc>
      </w:tr>
      <w:tr w:rsidR="00BD4A57" w14:paraId="2D254449"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20928D3D" w14:textId="77777777" w:rsidR="00BD4A57" w:rsidRDefault="00BD4A57">
            <w:pPr>
              <w:widowControl w:val="0"/>
              <w:jc w:val="center"/>
              <w:textAlignment w:val="bottom"/>
              <w:rPr>
                <w:rFonts w:ascii="Times New Roman" w:eastAsia="SimSun" w:hAnsi="Times New Roman" w:cs="Times New Roman"/>
                <w:color w:val="000000"/>
                <w:sz w:val="14"/>
                <w:szCs w:val="14"/>
              </w:rPr>
            </w:pPr>
          </w:p>
        </w:tc>
        <w:tc>
          <w:tcPr>
            <w:tcW w:w="2075" w:type="dxa"/>
            <w:tcBorders>
              <w:top w:val="single" w:sz="4" w:space="0" w:color="000000"/>
              <w:left w:val="nil"/>
              <w:bottom w:val="single" w:sz="4" w:space="0" w:color="000000"/>
              <w:right w:val="single" w:sz="4" w:space="0" w:color="000000"/>
            </w:tcBorders>
            <w:noWrap/>
            <w:vAlign w:val="center"/>
          </w:tcPr>
          <w:p w14:paraId="314121B9" w14:textId="77777777" w:rsidR="00BD4A57" w:rsidRDefault="002F2A50">
            <w:pPr>
              <w:widowControl w:val="0"/>
              <w:jc w:val="center"/>
              <w:textAlignment w:val="bottom"/>
              <w:rPr>
                <w:rFonts w:ascii="Times New Roman" w:eastAsia="SimSun" w:hAnsi="Times New Roman" w:cs="Times New Roman"/>
                <w:b/>
                <w:color w:val="000000"/>
                <w:sz w:val="14"/>
                <w:szCs w:val="14"/>
              </w:rPr>
            </w:pPr>
            <w:proofErr w:type="spellStart"/>
            <w:r>
              <w:rPr>
                <w:rFonts w:ascii="Times New Roman" w:eastAsia="SimSun" w:hAnsi="Times New Roman" w:cs="Times New Roman"/>
                <w:b/>
                <w:color w:val="000000"/>
                <w:sz w:val="14"/>
                <w:szCs w:val="14"/>
              </w:rPr>
              <w:t>SEm</w:t>
            </w:r>
            <w:proofErr w:type="spellEnd"/>
          </w:p>
        </w:tc>
        <w:tc>
          <w:tcPr>
            <w:tcW w:w="1683" w:type="dxa"/>
            <w:tcBorders>
              <w:top w:val="single" w:sz="4" w:space="0" w:color="000000"/>
              <w:left w:val="nil"/>
              <w:bottom w:val="single" w:sz="4" w:space="0" w:color="000000"/>
              <w:right w:val="single" w:sz="4" w:space="0" w:color="000000"/>
            </w:tcBorders>
            <w:noWrap/>
            <w:vAlign w:val="center"/>
          </w:tcPr>
          <w:p w14:paraId="2AB77167"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0.01</w:t>
            </w:r>
          </w:p>
        </w:tc>
        <w:tc>
          <w:tcPr>
            <w:tcW w:w="1683" w:type="dxa"/>
            <w:tcBorders>
              <w:top w:val="single" w:sz="4" w:space="0" w:color="000000"/>
              <w:left w:val="nil"/>
              <w:bottom w:val="single" w:sz="4" w:space="0" w:color="000000"/>
              <w:right w:val="single" w:sz="4" w:space="0" w:color="000000"/>
            </w:tcBorders>
            <w:noWrap/>
            <w:vAlign w:val="center"/>
          </w:tcPr>
          <w:p w14:paraId="5A8642E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0.01</w:t>
            </w:r>
          </w:p>
        </w:tc>
        <w:tc>
          <w:tcPr>
            <w:tcW w:w="1683" w:type="dxa"/>
            <w:tcBorders>
              <w:top w:val="single" w:sz="4" w:space="0" w:color="000000"/>
              <w:left w:val="nil"/>
              <w:bottom w:val="single" w:sz="4" w:space="0" w:color="000000"/>
              <w:right w:val="single" w:sz="4" w:space="0" w:color="000000"/>
            </w:tcBorders>
            <w:noWrap/>
            <w:vAlign w:val="center"/>
          </w:tcPr>
          <w:p w14:paraId="6BC25503"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0.02</w:t>
            </w:r>
          </w:p>
        </w:tc>
        <w:tc>
          <w:tcPr>
            <w:tcW w:w="1683" w:type="dxa"/>
            <w:tcBorders>
              <w:top w:val="single" w:sz="4" w:space="0" w:color="000000"/>
              <w:left w:val="nil"/>
              <w:bottom w:val="single" w:sz="4" w:space="0" w:color="000000"/>
              <w:right w:val="single" w:sz="4" w:space="0" w:color="000000"/>
            </w:tcBorders>
            <w:noWrap/>
            <w:vAlign w:val="center"/>
          </w:tcPr>
          <w:p w14:paraId="194448E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0.02</w:t>
            </w:r>
          </w:p>
        </w:tc>
        <w:tc>
          <w:tcPr>
            <w:tcW w:w="1683" w:type="dxa"/>
            <w:tcBorders>
              <w:top w:val="single" w:sz="4" w:space="0" w:color="000000"/>
              <w:left w:val="nil"/>
              <w:bottom w:val="single" w:sz="4" w:space="0" w:color="000000"/>
              <w:right w:val="single" w:sz="4" w:space="0" w:color="000000"/>
            </w:tcBorders>
            <w:noWrap/>
            <w:vAlign w:val="center"/>
          </w:tcPr>
          <w:p w14:paraId="6BADA6A6"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0.31</w:t>
            </w:r>
          </w:p>
        </w:tc>
        <w:tc>
          <w:tcPr>
            <w:tcW w:w="1683" w:type="dxa"/>
            <w:tcBorders>
              <w:top w:val="single" w:sz="4" w:space="0" w:color="000000"/>
              <w:left w:val="nil"/>
              <w:bottom w:val="single" w:sz="4" w:space="0" w:color="000000"/>
              <w:right w:val="single" w:sz="4" w:space="0" w:color="000000"/>
            </w:tcBorders>
            <w:noWrap/>
            <w:vAlign w:val="center"/>
          </w:tcPr>
          <w:p w14:paraId="7FDF1B3F"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0.01</w:t>
            </w:r>
          </w:p>
        </w:tc>
      </w:tr>
      <w:tr w:rsidR="00BD4A57" w14:paraId="390AE854" w14:textId="77777777">
        <w:trPr>
          <w:trHeight w:val="247"/>
        </w:trPr>
        <w:tc>
          <w:tcPr>
            <w:tcW w:w="1291" w:type="dxa"/>
            <w:tcBorders>
              <w:top w:val="single" w:sz="4" w:space="0" w:color="000000"/>
              <w:left w:val="single" w:sz="4" w:space="0" w:color="000000"/>
              <w:bottom w:val="single" w:sz="4" w:space="0" w:color="000000"/>
              <w:right w:val="single" w:sz="4" w:space="0" w:color="000000"/>
            </w:tcBorders>
            <w:noWrap/>
            <w:vAlign w:val="center"/>
          </w:tcPr>
          <w:p w14:paraId="09B97CDD" w14:textId="77777777" w:rsidR="00BD4A57" w:rsidRDefault="00BD4A57">
            <w:pPr>
              <w:widowControl w:val="0"/>
              <w:jc w:val="center"/>
              <w:textAlignment w:val="bottom"/>
              <w:rPr>
                <w:rFonts w:ascii="Times New Roman" w:eastAsia="SimSun" w:hAnsi="Times New Roman" w:cs="Times New Roman"/>
                <w:color w:val="000000"/>
                <w:sz w:val="14"/>
                <w:szCs w:val="14"/>
              </w:rPr>
            </w:pPr>
          </w:p>
        </w:tc>
        <w:tc>
          <w:tcPr>
            <w:tcW w:w="2075" w:type="dxa"/>
            <w:tcBorders>
              <w:top w:val="single" w:sz="4" w:space="0" w:color="000000"/>
              <w:left w:val="nil"/>
              <w:bottom w:val="single" w:sz="4" w:space="0" w:color="000000"/>
              <w:right w:val="single" w:sz="4" w:space="0" w:color="000000"/>
            </w:tcBorders>
            <w:noWrap/>
            <w:vAlign w:val="center"/>
          </w:tcPr>
          <w:p w14:paraId="2BF7E3AF" w14:textId="77777777" w:rsidR="00BD4A57" w:rsidRDefault="002F2A50">
            <w:pPr>
              <w:widowControl w:val="0"/>
              <w:jc w:val="center"/>
              <w:textAlignment w:val="bottom"/>
              <w:rPr>
                <w:rFonts w:ascii="Times New Roman" w:eastAsia="SimSun" w:hAnsi="Times New Roman" w:cs="Times New Roman"/>
                <w:b/>
                <w:color w:val="000000"/>
                <w:sz w:val="14"/>
                <w:szCs w:val="14"/>
              </w:rPr>
            </w:pPr>
            <w:r>
              <w:rPr>
                <w:rFonts w:ascii="Times New Roman" w:eastAsia="SimSun" w:hAnsi="Times New Roman" w:cs="Times New Roman"/>
                <w:b/>
                <w:color w:val="000000"/>
                <w:sz w:val="14"/>
                <w:szCs w:val="14"/>
              </w:rPr>
              <w:t>C.V.</w:t>
            </w:r>
          </w:p>
        </w:tc>
        <w:tc>
          <w:tcPr>
            <w:tcW w:w="1683" w:type="dxa"/>
            <w:tcBorders>
              <w:top w:val="single" w:sz="4" w:space="0" w:color="000000"/>
              <w:left w:val="nil"/>
              <w:bottom w:val="single" w:sz="4" w:space="0" w:color="000000"/>
              <w:right w:val="single" w:sz="4" w:space="0" w:color="000000"/>
            </w:tcBorders>
            <w:noWrap/>
            <w:vAlign w:val="center"/>
          </w:tcPr>
          <w:p w14:paraId="5FE6694B"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0.50</w:t>
            </w:r>
          </w:p>
        </w:tc>
        <w:tc>
          <w:tcPr>
            <w:tcW w:w="1683" w:type="dxa"/>
            <w:tcBorders>
              <w:top w:val="single" w:sz="4" w:space="0" w:color="000000"/>
              <w:left w:val="nil"/>
              <w:bottom w:val="single" w:sz="4" w:space="0" w:color="000000"/>
              <w:right w:val="single" w:sz="4" w:space="0" w:color="000000"/>
            </w:tcBorders>
            <w:noWrap/>
            <w:vAlign w:val="center"/>
          </w:tcPr>
          <w:p w14:paraId="25624F58"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0.15</w:t>
            </w:r>
          </w:p>
        </w:tc>
        <w:tc>
          <w:tcPr>
            <w:tcW w:w="1683" w:type="dxa"/>
            <w:tcBorders>
              <w:top w:val="single" w:sz="4" w:space="0" w:color="000000"/>
              <w:left w:val="nil"/>
              <w:bottom w:val="single" w:sz="4" w:space="0" w:color="000000"/>
              <w:right w:val="single" w:sz="4" w:space="0" w:color="000000"/>
            </w:tcBorders>
            <w:noWrap/>
            <w:vAlign w:val="center"/>
          </w:tcPr>
          <w:p w14:paraId="478AA86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0.25</w:t>
            </w:r>
          </w:p>
        </w:tc>
        <w:tc>
          <w:tcPr>
            <w:tcW w:w="1683" w:type="dxa"/>
            <w:tcBorders>
              <w:top w:val="single" w:sz="4" w:space="0" w:color="000000"/>
              <w:left w:val="nil"/>
              <w:bottom w:val="single" w:sz="4" w:space="0" w:color="000000"/>
              <w:right w:val="single" w:sz="4" w:space="0" w:color="000000"/>
            </w:tcBorders>
            <w:noWrap/>
            <w:vAlign w:val="center"/>
          </w:tcPr>
          <w:p w14:paraId="2D6C460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0.52</w:t>
            </w:r>
          </w:p>
        </w:tc>
        <w:tc>
          <w:tcPr>
            <w:tcW w:w="1683" w:type="dxa"/>
            <w:tcBorders>
              <w:top w:val="single" w:sz="4" w:space="0" w:color="000000"/>
              <w:left w:val="nil"/>
              <w:bottom w:val="single" w:sz="4" w:space="0" w:color="000000"/>
              <w:right w:val="single" w:sz="4" w:space="0" w:color="000000"/>
            </w:tcBorders>
            <w:noWrap/>
            <w:vAlign w:val="center"/>
          </w:tcPr>
          <w:p w14:paraId="2DC81C24"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0.73</w:t>
            </w:r>
          </w:p>
        </w:tc>
        <w:tc>
          <w:tcPr>
            <w:tcW w:w="1683" w:type="dxa"/>
            <w:tcBorders>
              <w:top w:val="single" w:sz="4" w:space="0" w:color="000000"/>
              <w:left w:val="nil"/>
              <w:bottom w:val="single" w:sz="4" w:space="0" w:color="000000"/>
              <w:right w:val="single" w:sz="4" w:space="0" w:color="000000"/>
            </w:tcBorders>
            <w:noWrap/>
            <w:vAlign w:val="center"/>
          </w:tcPr>
          <w:p w14:paraId="70EC6C7D" w14:textId="77777777" w:rsidR="00BD4A57" w:rsidRDefault="002F2A50">
            <w:pPr>
              <w:widowControl w:val="0"/>
              <w:jc w:val="center"/>
              <w:textAlignment w:val="bottom"/>
              <w:rPr>
                <w:rFonts w:ascii="Times New Roman" w:eastAsia="SimSun" w:hAnsi="Times New Roman" w:cs="Times New Roman"/>
                <w:color w:val="000000"/>
                <w:sz w:val="14"/>
                <w:szCs w:val="14"/>
              </w:rPr>
            </w:pPr>
            <w:r>
              <w:rPr>
                <w:rFonts w:ascii="Times New Roman" w:eastAsia="SimSun" w:hAnsi="Times New Roman" w:cs="Times New Roman"/>
                <w:color w:val="000000"/>
                <w:sz w:val="14"/>
                <w:szCs w:val="14"/>
              </w:rPr>
              <w:t>0.64</w:t>
            </w:r>
          </w:p>
        </w:tc>
      </w:tr>
    </w:tbl>
    <w:p w14:paraId="727FAE29" w14:textId="77777777" w:rsidR="00BD4A57" w:rsidRDefault="002F2A50">
      <w:pPr>
        <w:widowControl w:val="0"/>
        <w:tabs>
          <w:tab w:val="left" w:pos="709"/>
        </w:tabs>
        <w:autoSpaceDE w:val="0"/>
        <w:autoSpaceDN w:val="0"/>
        <w:spacing w:before="120" w:after="120"/>
        <w:rPr>
          <w:rFonts w:ascii="Times New Roman" w:eastAsia="Times New Roman" w:hAnsi="Times New Roman"/>
          <w:color w:val="000000"/>
          <w:sz w:val="16"/>
          <w:szCs w:val="16"/>
        </w:rPr>
      </w:pPr>
      <w:r>
        <w:rPr>
          <w:rFonts w:ascii="Times New Roman" w:eastAsia="Times New Roman" w:hAnsi="Times New Roman"/>
          <w:color w:val="000000"/>
          <w:sz w:val="16"/>
          <w:szCs w:val="16"/>
        </w:rPr>
        <w:t>TS: Total Sugars (%), DM: Dry Matter content (%), VITC: Vitamin C content (mg/100g), TSS: Total Soluble Solids (°Brix), CC: Chlorophyll content (mg/100g), CFC: Crude Fiber content (%).</w:t>
      </w:r>
    </w:p>
    <w:p w14:paraId="27495E52" w14:textId="77777777" w:rsidR="00BD4A57" w:rsidRDefault="00BD4A57">
      <w:pPr>
        <w:widowControl w:val="0"/>
        <w:tabs>
          <w:tab w:val="left" w:pos="709"/>
        </w:tabs>
        <w:autoSpaceDE w:val="0"/>
        <w:autoSpaceDN w:val="0"/>
        <w:spacing w:before="120" w:after="120"/>
        <w:jc w:val="center"/>
        <w:rPr>
          <w:rFonts w:ascii="Times New Roman" w:eastAsia="Times New Roman" w:hAnsi="Times New Roman"/>
          <w:color w:val="000000"/>
          <w:sz w:val="16"/>
          <w:szCs w:val="16"/>
        </w:rPr>
      </w:pPr>
    </w:p>
    <w:p w14:paraId="44B43A58" w14:textId="77777777" w:rsidR="00BD4A57" w:rsidRDefault="00BD4A57">
      <w:pPr>
        <w:widowControl w:val="0"/>
        <w:tabs>
          <w:tab w:val="left" w:pos="709"/>
        </w:tabs>
        <w:autoSpaceDE w:val="0"/>
        <w:autoSpaceDN w:val="0"/>
        <w:spacing w:before="120" w:after="120"/>
        <w:jc w:val="center"/>
        <w:rPr>
          <w:rFonts w:ascii="Times New Roman" w:eastAsia="Times New Roman" w:hAnsi="Times New Roman"/>
          <w:color w:val="000000"/>
          <w:sz w:val="16"/>
          <w:szCs w:val="16"/>
        </w:rPr>
      </w:pPr>
    </w:p>
    <w:p w14:paraId="512F118B" w14:textId="77777777" w:rsidR="00BD4A57" w:rsidRDefault="00BD4A57">
      <w:pPr>
        <w:widowControl w:val="0"/>
        <w:tabs>
          <w:tab w:val="left" w:pos="709"/>
        </w:tabs>
        <w:autoSpaceDE w:val="0"/>
        <w:autoSpaceDN w:val="0"/>
        <w:spacing w:before="120" w:after="120"/>
        <w:jc w:val="center"/>
        <w:rPr>
          <w:rFonts w:ascii="Times New Roman" w:eastAsia="Times New Roman" w:hAnsi="Times New Roman"/>
          <w:color w:val="000000"/>
          <w:sz w:val="16"/>
          <w:szCs w:val="16"/>
        </w:rPr>
      </w:pPr>
    </w:p>
    <w:p w14:paraId="15C0D797" w14:textId="77777777" w:rsidR="00BD4A57" w:rsidRDefault="00BD4A57">
      <w:pPr>
        <w:widowControl w:val="0"/>
        <w:tabs>
          <w:tab w:val="left" w:pos="709"/>
        </w:tabs>
        <w:autoSpaceDE w:val="0"/>
        <w:autoSpaceDN w:val="0"/>
        <w:spacing w:before="120" w:after="120"/>
        <w:jc w:val="center"/>
        <w:rPr>
          <w:rFonts w:ascii="Times New Roman" w:eastAsia="Times New Roman" w:hAnsi="Times New Roman"/>
          <w:color w:val="000000"/>
          <w:sz w:val="16"/>
          <w:szCs w:val="16"/>
        </w:rPr>
      </w:pPr>
    </w:p>
    <w:p w14:paraId="555CE975" w14:textId="4BF00272" w:rsidR="00BD4A57" w:rsidRDefault="00B915F0" w:rsidP="00B915F0">
      <w:pPr>
        <w:widowControl w:val="0"/>
        <w:tabs>
          <w:tab w:val="left" w:pos="709"/>
          <w:tab w:val="left" w:pos="1245"/>
        </w:tabs>
        <w:autoSpaceDE w:val="0"/>
        <w:autoSpaceDN w:val="0"/>
        <w:spacing w:before="120" w:after="120"/>
        <w:rPr>
          <w:rFonts w:ascii="Times New Roman" w:eastAsia="Times New Roman" w:hAnsi="Times New Roman"/>
          <w:b/>
          <w:bCs/>
          <w:color w:val="000000"/>
          <w:sz w:val="16"/>
          <w:szCs w:val="16"/>
        </w:rPr>
        <w:sectPr w:rsidR="00BD4A57">
          <w:pgSz w:w="15840" w:h="12240" w:orient="landscape"/>
          <w:pgMar w:top="851" w:right="567" w:bottom="567" w:left="567" w:header="709" w:footer="709" w:gutter="0"/>
          <w:cols w:space="0"/>
          <w:docGrid w:linePitch="360"/>
        </w:sectPr>
      </w:pPr>
      <w:r>
        <w:rPr>
          <w:rFonts w:ascii="Times New Roman" w:eastAsia="Times New Roman" w:hAnsi="Times New Roman"/>
          <w:color w:val="000000"/>
          <w:sz w:val="16"/>
          <w:szCs w:val="16"/>
        </w:rPr>
        <w:tab/>
      </w:r>
      <w:r>
        <w:rPr>
          <w:rFonts w:ascii="Times New Roman" w:eastAsia="Times New Roman" w:hAnsi="Times New Roman"/>
          <w:color w:val="000000"/>
          <w:sz w:val="16"/>
          <w:szCs w:val="16"/>
        </w:rPr>
        <w:tab/>
      </w:r>
    </w:p>
    <w:p w14:paraId="68751A4C" w14:textId="77777777" w:rsidR="00BD4A57" w:rsidRDefault="002F2A50">
      <w:pPr>
        <w:widowControl w:val="0"/>
        <w:tabs>
          <w:tab w:val="left" w:pos="709"/>
        </w:tabs>
        <w:autoSpaceDE w:val="0"/>
        <w:autoSpaceDN w:val="0"/>
        <w:spacing w:before="120" w:after="120"/>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lastRenderedPageBreak/>
        <w:t>REFERENCES:</w:t>
      </w:r>
    </w:p>
    <w:p w14:paraId="6F7ECBEB" w14:textId="77777777" w:rsidR="00BD4A57" w:rsidRDefault="00BD4A57">
      <w:pPr>
        <w:widowControl w:val="0"/>
        <w:tabs>
          <w:tab w:val="left" w:pos="709"/>
        </w:tabs>
        <w:spacing w:before="120" w:after="120" w:line="360" w:lineRule="auto"/>
        <w:jc w:val="both"/>
        <w:rPr>
          <w:rFonts w:ascii="Times New Roman" w:hAnsi="Times New Roman"/>
          <w:color w:val="000000"/>
          <w:spacing w:val="-4"/>
          <w:sz w:val="24"/>
          <w:szCs w:val="24"/>
        </w:rPr>
      </w:pPr>
    </w:p>
    <w:p w14:paraId="6E61EF4E" w14:textId="77777777" w:rsidR="00BD4A57" w:rsidRDefault="002F2A50">
      <w:pPr>
        <w:spacing w:line="360" w:lineRule="auto"/>
        <w:ind w:left="567" w:hanging="720"/>
        <w:rPr>
          <w:rFonts w:ascii="Times New Roman" w:hAnsi="Times New Roman" w:cs="Times New Roman"/>
          <w:color w:val="000000"/>
          <w:shd w:val="clear" w:color="auto" w:fill="FFFFFF"/>
        </w:rPr>
      </w:pPr>
      <w:proofErr w:type="spellStart"/>
      <w:r>
        <w:rPr>
          <w:rFonts w:ascii="Times New Roman" w:hAnsi="Times New Roman" w:cs="Times New Roman"/>
          <w:color w:val="000000"/>
          <w:shd w:val="clear" w:color="auto" w:fill="FFFFFF"/>
          <w:lang w:eastAsia="zh-CN"/>
        </w:rPr>
        <w:t>Barot</w:t>
      </w:r>
      <w:proofErr w:type="spellEnd"/>
      <w:r>
        <w:rPr>
          <w:rFonts w:ascii="Times New Roman" w:hAnsi="Times New Roman" w:cs="Times New Roman"/>
          <w:color w:val="000000"/>
          <w:shd w:val="clear" w:color="auto" w:fill="FFFFFF"/>
          <w:lang w:eastAsia="zh-CN"/>
        </w:rPr>
        <w:t xml:space="preserve">, A., Pinto, S., </w:t>
      </w:r>
      <w:r>
        <w:rPr>
          <w:rFonts w:ascii="Times New Roman" w:hAnsi="Times New Roman" w:cs="Times New Roman"/>
          <w:color w:val="000000"/>
          <w:shd w:val="clear" w:color="auto" w:fill="FFFFFF"/>
          <w:lang w:eastAsia="zh-CN"/>
        </w:rPr>
        <w:t>Balakrishnan, S., &amp; Prajapati, J. P. (2015). Composition, functional properties and application of bottle gourd in food products. </w:t>
      </w:r>
      <w:r>
        <w:rPr>
          <w:rFonts w:ascii="Times New Roman" w:hAnsi="Times New Roman" w:cs="Times New Roman"/>
          <w:i/>
          <w:color w:val="000000"/>
          <w:shd w:val="clear" w:color="auto" w:fill="FFFFFF"/>
          <w:lang w:eastAsia="zh-CN"/>
        </w:rPr>
        <w:t>Research &amp; Reviews: Journal of Dairy Science and Technology</w:t>
      </w:r>
      <w:r>
        <w:rPr>
          <w:rFonts w:ascii="Times New Roman" w:hAnsi="Times New Roman" w:cs="Times New Roman"/>
          <w:color w:val="000000"/>
          <w:shd w:val="clear" w:color="auto" w:fill="FFFFFF"/>
          <w:lang w:eastAsia="zh-CN"/>
        </w:rPr>
        <w:t>, </w:t>
      </w:r>
      <w:r>
        <w:rPr>
          <w:rFonts w:ascii="Times New Roman" w:hAnsi="Times New Roman" w:cs="Times New Roman"/>
          <w:b/>
          <w:color w:val="000000"/>
          <w:shd w:val="clear" w:color="auto" w:fill="FFFFFF"/>
          <w:lang w:eastAsia="zh-CN"/>
        </w:rPr>
        <w:t>4</w:t>
      </w:r>
      <w:r>
        <w:rPr>
          <w:rFonts w:ascii="Times New Roman" w:hAnsi="Times New Roman" w:cs="Times New Roman"/>
          <w:color w:val="000000"/>
          <w:shd w:val="clear" w:color="auto" w:fill="FFFFFF"/>
          <w:lang w:eastAsia="zh-CN"/>
        </w:rPr>
        <w:t>(1), 15-27.</w:t>
      </w:r>
    </w:p>
    <w:p w14:paraId="3E2663C5" w14:textId="77777777" w:rsidR="00BD4A57" w:rsidRDefault="002F2A50">
      <w:pPr>
        <w:widowControl w:val="0"/>
        <w:spacing w:before="240" w:after="240" w:line="360" w:lineRule="auto"/>
        <w:ind w:left="709"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eastAsia="zh-CN"/>
        </w:rPr>
        <w:t>Bhatt, R., Raghav, M., Singh, J. P., Verma, S. K., S</w:t>
      </w:r>
      <w:r>
        <w:rPr>
          <w:rFonts w:ascii="Times New Roman" w:hAnsi="Times New Roman" w:cs="Times New Roman"/>
          <w:color w:val="000000"/>
          <w:shd w:val="clear" w:color="auto" w:fill="FFFFFF"/>
          <w:lang w:eastAsia="zh-CN"/>
        </w:rPr>
        <w:t>rivastava, R. M. and Maurya, S. K. 2022. Studies of genetic variability in bottle gourd [</w:t>
      </w:r>
      <w:proofErr w:type="spellStart"/>
      <w:r>
        <w:rPr>
          <w:rFonts w:ascii="Times New Roman" w:hAnsi="Times New Roman" w:cs="Times New Roman"/>
          <w:i/>
          <w:iCs/>
          <w:color w:val="000000"/>
          <w:shd w:val="clear" w:color="auto" w:fill="FFFFFF"/>
          <w:lang w:eastAsia="zh-CN"/>
        </w:rPr>
        <w:t>Lagenaria</w:t>
      </w:r>
      <w:proofErr w:type="spellEnd"/>
      <w:r>
        <w:rPr>
          <w:rFonts w:ascii="Times New Roman" w:hAnsi="Times New Roman" w:cs="Times New Roman"/>
          <w:i/>
          <w:iCs/>
          <w:color w:val="000000"/>
          <w:shd w:val="clear" w:color="auto" w:fill="FFFFFF"/>
          <w:lang w:eastAsia="zh-CN"/>
        </w:rPr>
        <w:t xml:space="preserve"> </w:t>
      </w:r>
      <w:proofErr w:type="spellStart"/>
      <w:r>
        <w:rPr>
          <w:rFonts w:ascii="Times New Roman" w:hAnsi="Times New Roman" w:cs="Times New Roman"/>
          <w:i/>
          <w:iCs/>
          <w:color w:val="000000"/>
          <w:shd w:val="clear" w:color="auto" w:fill="FFFFFF"/>
          <w:lang w:eastAsia="zh-CN"/>
        </w:rPr>
        <w:t>siceraria</w:t>
      </w:r>
      <w:proofErr w:type="spellEnd"/>
      <w:r>
        <w:rPr>
          <w:rFonts w:ascii="Times New Roman" w:hAnsi="Times New Roman" w:cs="Times New Roman"/>
          <w:color w:val="000000"/>
          <w:shd w:val="clear" w:color="auto" w:fill="FFFFFF"/>
          <w:lang w:eastAsia="zh-CN"/>
        </w:rPr>
        <w:t xml:space="preserve"> (Molina) </w:t>
      </w:r>
      <w:proofErr w:type="spellStart"/>
      <w:r>
        <w:rPr>
          <w:rFonts w:ascii="Times New Roman" w:hAnsi="Times New Roman" w:cs="Times New Roman"/>
          <w:color w:val="000000"/>
          <w:shd w:val="clear" w:color="auto" w:fill="FFFFFF"/>
          <w:lang w:eastAsia="zh-CN"/>
        </w:rPr>
        <w:t>Standl</w:t>
      </w:r>
      <w:proofErr w:type="spellEnd"/>
      <w:r>
        <w:rPr>
          <w:rFonts w:ascii="Times New Roman" w:hAnsi="Times New Roman" w:cs="Times New Roman"/>
          <w:color w:val="000000"/>
          <w:shd w:val="clear" w:color="auto" w:fill="FFFFFF"/>
          <w:lang w:eastAsia="zh-CN"/>
        </w:rPr>
        <w:t xml:space="preserve">]. </w:t>
      </w:r>
      <w:r>
        <w:rPr>
          <w:rFonts w:ascii="Times New Roman" w:hAnsi="Times New Roman" w:cs="Times New Roman"/>
          <w:i/>
          <w:iCs/>
          <w:color w:val="000000"/>
          <w:shd w:val="clear" w:color="auto" w:fill="FFFFFF"/>
          <w:lang w:eastAsia="zh-CN"/>
        </w:rPr>
        <w:t>The Pharma Innovation Journal</w:t>
      </w:r>
      <w:r>
        <w:rPr>
          <w:rFonts w:ascii="Times New Roman" w:hAnsi="Times New Roman" w:cs="Times New Roman"/>
          <w:color w:val="000000"/>
          <w:shd w:val="clear" w:color="auto" w:fill="FFFFFF"/>
          <w:lang w:eastAsia="zh-CN"/>
        </w:rPr>
        <w:t xml:space="preserve"> </w:t>
      </w:r>
      <w:r>
        <w:rPr>
          <w:rFonts w:ascii="Times New Roman" w:hAnsi="Times New Roman" w:cs="Times New Roman"/>
          <w:b/>
          <w:bCs/>
          <w:color w:val="000000"/>
          <w:shd w:val="clear" w:color="auto" w:fill="FFFFFF"/>
          <w:lang w:eastAsia="zh-CN"/>
        </w:rPr>
        <w:t>11</w:t>
      </w:r>
      <w:r>
        <w:rPr>
          <w:rFonts w:ascii="Times New Roman" w:hAnsi="Times New Roman" w:cs="Times New Roman"/>
          <w:color w:val="000000"/>
          <w:shd w:val="clear" w:color="auto" w:fill="FFFFFF"/>
          <w:lang w:eastAsia="zh-CN"/>
        </w:rPr>
        <w:t xml:space="preserve">(9): 778-783. </w:t>
      </w:r>
    </w:p>
    <w:p w14:paraId="61CE4DB6" w14:textId="77777777" w:rsidR="00BD4A57" w:rsidRDefault="002F2A50">
      <w:pPr>
        <w:widowControl w:val="0"/>
        <w:spacing w:before="240" w:after="240" w:line="360" w:lineRule="auto"/>
        <w:ind w:left="709" w:hanging="720"/>
        <w:rPr>
          <w:rFonts w:ascii="Times New Roman" w:hAnsi="Times New Roman" w:cs="Times New Roman"/>
          <w:color w:val="000000"/>
          <w:shd w:val="clear" w:color="auto" w:fill="FFFFFF"/>
        </w:rPr>
      </w:pPr>
      <w:proofErr w:type="spellStart"/>
      <w:r>
        <w:rPr>
          <w:rFonts w:ascii="Times New Roman" w:hAnsi="Times New Roman" w:cs="Times New Roman"/>
          <w:color w:val="000000"/>
          <w:shd w:val="clear" w:color="auto" w:fill="FFFFFF"/>
          <w:lang w:eastAsia="zh-CN"/>
        </w:rPr>
        <w:t>Bhavanasi</w:t>
      </w:r>
      <w:proofErr w:type="spellEnd"/>
      <w:r>
        <w:rPr>
          <w:rFonts w:ascii="Times New Roman" w:hAnsi="Times New Roman" w:cs="Times New Roman"/>
          <w:color w:val="000000"/>
          <w:shd w:val="clear" w:color="auto" w:fill="FFFFFF"/>
          <w:lang w:eastAsia="zh-CN"/>
        </w:rPr>
        <w:t xml:space="preserve">, S., Bahadur, V., </w:t>
      </w:r>
      <w:proofErr w:type="spellStart"/>
      <w:r>
        <w:rPr>
          <w:rFonts w:ascii="Times New Roman" w:hAnsi="Times New Roman" w:cs="Times New Roman"/>
          <w:color w:val="000000"/>
          <w:shd w:val="clear" w:color="auto" w:fill="FFFFFF"/>
          <w:lang w:eastAsia="zh-CN"/>
        </w:rPr>
        <w:t>Kerketta</w:t>
      </w:r>
      <w:proofErr w:type="spellEnd"/>
      <w:r>
        <w:rPr>
          <w:rFonts w:ascii="Times New Roman" w:hAnsi="Times New Roman" w:cs="Times New Roman"/>
          <w:color w:val="000000"/>
          <w:shd w:val="clear" w:color="auto" w:fill="FFFFFF"/>
          <w:lang w:eastAsia="zh-CN"/>
        </w:rPr>
        <w:t xml:space="preserve">, A. and Prasad, V. M. 2022. Performance of </w:t>
      </w:r>
      <w:r>
        <w:rPr>
          <w:rFonts w:ascii="Times New Roman" w:hAnsi="Times New Roman" w:cs="Times New Roman"/>
          <w:color w:val="000000"/>
          <w:shd w:val="clear" w:color="auto" w:fill="FFFFFF"/>
          <w:lang w:eastAsia="zh-CN"/>
        </w:rPr>
        <w:t>bottle gourd (</w:t>
      </w:r>
      <w:proofErr w:type="spellStart"/>
      <w:r>
        <w:rPr>
          <w:rFonts w:ascii="Times New Roman" w:hAnsi="Times New Roman" w:cs="Times New Roman"/>
          <w:i/>
          <w:iCs/>
          <w:color w:val="000000"/>
          <w:shd w:val="clear" w:color="auto" w:fill="FFFFFF"/>
          <w:lang w:eastAsia="zh-CN"/>
        </w:rPr>
        <w:t>Lagenaria</w:t>
      </w:r>
      <w:proofErr w:type="spellEnd"/>
      <w:r>
        <w:rPr>
          <w:rFonts w:ascii="Times New Roman" w:hAnsi="Times New Roman" w:cs="Times New Roman"/>
          <w:i/>
          <w:iCs/>
          <w:color w:val="000000"/>
          <w:shd w:val="clear" w:color="auto" w:fill="FFFFFF"/>
          <w:lang w:eastAsia="zh-CN"/>
        </w:rPr>
        <w:t xml:space="preserve"> </w:t>
      </w:r>
      <w:proofErr w:type="spellStart"/>
      <w:r>
        <w:rPr>
          <w:rFonts w:ascii="Times New Roman" w:hAnsi="Times New Roman" w:cs="Times New Roman"/>
          <w:i/>
          <w:iCs/>
          <w:color w:val="000000"/>
          <w:shd w:val="clear" w:color="auto" w:fill="FFFFFF"/>
          <w:lang w:eastAsia="zh-CN"/>
        </w:rPr>
        <w:t>siceraria</w:t>
      </w:r>
      <w:proofErr w:type="spellEnd"/>
      <w:r>
        <w:rPr>
          <w:rFonts w:ascii="Times New Roman" w:hAnsi="Times New Roman" w:cs="Times New Roman"/>
          <w:color w:val="000000"/>
          <w:shd w:val="clear" w:color="auto" w:fill="FFFFFF"/>
          <w:lang w:eastAsia="zh-CN"/>
        </w:rPr>
        <w:t xml:space="preserve"> L.) genotypes for growth, yield and quality. </w:t>
      </w:r>
      <w:r>
        <w:rPr>
          <w:rFonts w:ascii="Times New Roman" w:hAnsi="Times New Roman" w:cs="Times New Roman"/>
          <w:i/>
          <w:iCs/>
          <w:color w:val="000000"/>
          <w:shd w:val="clear" w:color="auto" w:fill="FFFFFF"/>
          <w:lang w:eastAsia="zh-CN"/>
        </w:rPr>
        <w:t>International Journal of Plant and Soil Science</w:t>
      </w:r>
      <w:r>
        <w:rPr>
          <w:rFonts w:ascii="Times New Roman" w:hAnsi="Times New Roman" w:cs="Times New Roman"/>
          <w:color w:val="000000"/>
          <w:shd w:val="clear" w:color="auto" w:fill="FFFFFF"/>
          <w:lang w:eastAsia="zh-CN"/>
        </w:rPr>
        <w:t xml:space="preserve"> </w:t>
      </w:r>
      <w:r>
        <w:rPr>
          <w:rFonts w:ascii="Times New Roman" w:hAnsi="Times New Roman" w:cs="Times New Roman"/>
          <w:b/>
          <w:bCs/>
          <w:color w:val="000000"/>
          <w:shd w:val="clear" w:color="auto" w:fill="FFFFFF"/>
          <w:lang w:eastAsia="zh-CN"/>
        </w:rPr>
        <w:t>34</w:t>
      </w:r>
      <w:r>
        <w:rPr>
          <w:rFonts w:ascii="Times New Roman" w:hAnsi="Times New Roman" w:cs="Times New Roman"/>
          <w:color w:val="000000"/>
          <w:shd w:val="clear" w:color="auto" w:fill="FFFFFF"/>
          <w:lang w:eastAsia="zh-CN"/>
        </w:rPr>
        <w:t xml:space="preserve">(23): 239-244. </w:t>
      </w:r>
    </w:p>
    <w:p w14:paraId="42883474" w14:textId="77777777" w:rsidR="00BD4A57" w:rsidRDefault="002F2A50">
      <w:pPr>
        <w:spacing w:line="360" w:lineRule="auto"/>
        <w:ind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eastAsia="zh-CN"/>
        </w:rPr>
        <w:t xml:space="preserve">              </w:t>
      </w:r>
      <w:proofErr w:type="spellStart"/>
      <w:r>
        <w:rPr>
          <w:rFonts w:ascii="Times New Roman" w:hAnsi="Times New Roman" w:cs="Times New Roman"/>
          <w:color w:val="000000"/>
          <w:shd w:val="clear" w:color="auto" w:fill="FFFFFF"/>
          <w:lang w:eastAsia="zh-CN"/>
        </w:rPr>
        <w:t>Dhatt</w:t>
      </w:r>
      <w:proofErr w:type="spellEnd"/>
      <w:r>
        <w:rPr>
          <w:rFonts w:ascii="Times New Roman" w:hAnsi="Times New Roman" w:cs="Times New Roman"/>
          <w:color w:val="000000"/>
          <w:shd w:val="clear" w:color="auto" w:fill="FFFFFF"/>
          <w:lang w:eastAsia="zh-CN"/>
        </w:rPr>
        <w:t xml:space="preserve">, A. S., &amp; </w:t>
      </w:r>
      <w:proofErr w:type="spellStart"/>
      <w:r>
        <w:rPr>
          <w:rFonts w:ascii="Times New Roman" w:hAnsi="Times New Roman" w:cs="Times New Roman"/>
          <w:color w:val="000000"/>
          <w:shd w:val="clear" w:color="auto" w:fill="FFFFFF"/>
          <w:lang w:eastAsia="zh-CN"/>
        </w:rPr>
        <w:t>Khosa</w:t>
      </w:r>
      <w:proofErr w:type="spellEnd"/>
      <w:r>
        <w:rPr>
          <w:rFonts w:ascii="Times New Roman" w:hAnsi="Times New Roman" w:cs="Times New Roman"/>
          <w:color w:val="000000"/>
          <w:shd w:val="clear" w:color="auto" w:fill="FFFFFF"/>
          <w:lang w:eastAsia="zh-CN"/>
        </w:rPr>
        <w:t>, J. S. (2015). Bottle gourd. </w:t>
      </w:r>
      <w:r>
        <w:rPr>
          <w:rFonts w:ascii="Times New Roman" w:hAnsi="Times New Roman" w:cs="Times New Roman"/>
          <w:i/>
          <w:iCs/>
          <w:color w:val="000000"/>
          <w:shd w:val="clear" w:color="auto" w:fill="FFFFFF"/>
          <w:lang w:eastAsia="zh-CN"/>
        </w:rPr>
        <w:t>Handbook of vegetables</w:t>
      </w:r>
      <w:r>
        <w:rPr>
          <w:rFonts w:ascii="Times New Roman" w:hAnsi="Times New Roman" w:cs="Times New Roman"/>
          <w:color w:val="000000"/>
          <w:shd w:val="clear" w:color="auto" w:fill="FFFFFF"/>
          <w:lang w:eastAsia="zh-CN"/>
        </w:rPr>
        <w:t>, </w:t>
      </w:r>
      <w:r>
        <w:rPr>
          <w:rFonts w:ascii="Times New Roman" w:hAnsi="Times New Roman" w:cs="Times New Roman"/>
          <w:b/>
          <w:bCs/>
          <w:color w:val="000000"/>
          <w:shd w:val="clear" w:color="auto" w:fill="FFFFFF"/>
          <w:lang w:eastAsia="zh-CN"/>
        </w:rPr>
        <w:t>3</w:t>
      </w:r>
      <w:r>
        <w:rPr>
          <w:rFonts w:ascii="Times New Roman" w:hAnsi="Times New Roman" w:cs="Times New Roman"/>
          <w:color w:val="000000"/>
          <w:shd w:val="clear" w:color="auto" w:fill="FFFFFF"/>
          <w:lang w:eastAsia="zh-CN"/>
        </w:rPr>
        <w:t>, 49-78.</w:t>
      </w:r>
    </w:p>
    <w:p w14:paraId="7E513136" w14:textId="77777777" w:rsidR="00BD4A57" w:rsidRDefault="002F2A50">
      <w:pPr>
        <w:widowControl w:val="0"/>
        <w:spacing w:before="240" w:after="240" w:line="360" w:lineRule="auto"/>
        <w:ind w:left="709"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eastAsia="zh-CN"/>
        </w:rPr>
        <w:t xml:space="preserve">Harika, M., </w:t>
      </w:r>
      <w:proofErr w:type="spellStart"/>
      <w:r>
        <w:rPr>
          <w:rFonts w:ascii="Times New Roman" w:hAnsi="Times New Roman" w:cs="Times New Roman"/>
          <w:color w:val="000000"/>
          <w:shd w:val="clear" w:color="auto" w:fill="FFFFFF"/>
          <w:lang w:eastAsia="zh-CN"/>
        </w:rPr>
        <w:t>Gasti</w:t>
      </w:r>
      <w:proofErr w:type="spellEnd"/>
      <w:r>
        <w:rPr>
          <w:rFonts w:ascii="Times New Roman" w:hAnsi="Times New Roman" w:cs="Times New Roman"/>
          <w:color w:val="000000"/>
          <w:shd w:val="clear" w:color="auto" w:fill="FFFFFF"/>
          <w:lang w:eastAsia="zh-CN"/>
        </w:rPr>
        <w:t xml:space="preserve">, V. D., </w:t>
      </w:r>
      <w:proofErr w:type="spellStart"/>
      <w:r>
        <w:rPr>
          <w:rFonts w:ascii="Times New Roman" w:hAnsi="Times New Roman" w:cs="Times New Roman"/>
          <w:color w:val="000000"/>
          <w:shd w:val="clear" w:color="auto" w:fill="FFFFFF"/>
          <w:lang w:eastAsia="zh-CN"/>
        </w:rPr>
        <w:t>Shantappa</w:t>
      </w:r>
      <w:proofErr w:type="spellEnd"/>
      <w:r>
        <w:rPr>
          <w:rFonts w:ascii="Times New Roman" w:hAnsi="Times New Roman" w:cs="Times New Roman"/>
          <w:color w:val="000000"/>
          <w:shd w:val="clear" w:color="auto" w:fill="FFFFFF"/>
          <w:lang w:eastAsia="zh-CN"/>
        </w:rPr>
        <w:t xml:space="preserve">, T., </w:t>
      </w:r>
      <w:proofErr w:type="spellStart"/>
      <w:r>
        <w:rPr>
          <w:rFonts w:ascii="Times New Roman" w:hAnsi="Times New Roman" w:cs="Times New Roman"/>
          <w:color w:val="000000"/>
          <w:shd w:val="clear" w:color="auto" w:fill="FFFFFF"/>
          <w:lang w:eastAsia="zh-CN"/>
        </w:rPr>
        <w:t>Mulge</w:t>
      </w:r>
      <w:proofErr w:type="spellEnd"/>
      <w:r>
        <w:rPr>
          <w:rFonts w:ascii="Times New Roman" w:hAnsi="Times New Roman" w:cs="Times New Roman"/>
          <w:color w:val="000000"/>
          <w:shd w:val="clear" w:color="auto" w:fill="FFFFFF"/>
          <w:lang w:eastAsia="zh-CN"/>
        </w:rPr>
        <w:t xml:space="preserve">, R., </w:t>
      </w:r>
      <w:proofErr w:type="spellStart"/>
      <w:r>
        <w:rPr>
          <w:rFonts w:ascii="Times New Roman" w:hAnsi="Times New Roman" w:cs="Times New Roman"/>
          <w:color w:val="000000"/>
          <w:shd w:val="clear" w:color="auto" w:fill="FFFFFF"/>
          <w:lang w:eastAsia="zh-CN"/>
        </w:rPr>
        <w:t>Shirol</w:t>
      </w:r>
      <w:proofErr w:type="spellEnd"/>
      <w:r>
        <w:rPr>
          <w:rFonts w:ascii="Times New Roman" w:hAnsi="Times New Roman" w:cs="Times New Roman"/>
          <w:color w:val="000000"/>
          <w:shd w:val="clear" w:color="auto" w:fill="FFFFFF"/>
          <w:lang w:eastAsia="zh-CN"/>
        </w:rPr>
        <w:t xml:space="preserve">, A. M., </w:t>
      </w:r>
      <w:proofErr w:type="spellStart"/>
      <w:r>
        <w:rPr>
          <w:rFonts w:ascii="Times New Roman" w:hAnsi="Times New Roman" w:cs="Times New Roman"/>
          <w:color w:val="000000"/>
          <w:shd w:val="clear" w:color="auto" w:fill="FFFFFF"/>
          <w:lang w:eastAsia="zh-CN"/>
        </w:rPr>
        <w:t>Mastiholi</w:t>
      </w:r>
      <w:proofErr w:type="spellEnd"/>
      <w:r>
        <w:rPr>
          <w:rFonts w:ascii="Times New Roman" w:hAnsi="Times New Roman" w:cs="Times New Roman"/>
          <w:color w:val="000000"/>
          <w:shd w:val="clear" w:color="auto" w:fill="FFFFFF"/>
          <w:lang w:eastAsia="zh-CN"/>
        </w:rPr>
        <w:t>, A. B. and Kulkarni, M. S. 2012. Evaluation of bottle gourd genotypes [</w:t>
      </w:r>
      <w:proofErr w:type="spellStart"/>
      <w:r>
        <w:rPr>
          <w:rFonts w:ascii="Times New Roman" w:hAnsi="Times New Roman" w:cs="Times New Roman"/>
          <w:i/>
          <w:iCs/>
          <w:color w:val="000000"/>
          <w:shd w:val="clear" w:color="auto" w:fill="FFFFFF"/>
          <w:lang w:eastAsia="zh-CN"/>
        </w:rPr>
        <w:t>Lagenaria</w:t>
      </w:r>
      <w:proofErr w:type="spellEnd"/>
      <w:r>
        <w:rPr>
          <w:rFonts w:ascii="Times New Roman" w:hAnsi="Times New Roman" w:cs="Times New Roman"/>
          <w:i/>
          <w:iCs/>
          <w:color w:val="000000"/>
          <w:shd w:val="clear" w:color="auto" w:fill="FFFFFF"/>
          <w:lang w:eastAsia="zh-CN"/>
        </w:rPr>
        <w:t xml:space="preserve"> </w:t>
      </w:r>
      <w:proofErr w:type="spellStart"/>
      <w:r>
        <w:rPr>
          <w:rFonts w:ascii="Times New Roman" w:hAnsi="Times New Roman" w:cs="Times New Roman"/>
          <w:i/>
          <w:iCs/>
          <w:color w:val="000000"/>
          <w:shd w:val="clear" w:color="auto" w:fill="FFFFFF"/>
          <w:lang w:eastAsia="zh-CN"/>
        </w:rPr>
        <w:t>siceraria</w:t>
      </w:r>
      <w:proofErr w:type="spellEnd"/>
      <w:r>
        <w:rPr>
          <w:rFonts w:ascii="Times New Roman" w:hAnsi="Times New Roman" w:cs="Times New Roman"/>
          <w:i/>
          <w:iCs/>
          <w:color w:val="000000"/>
          <w:shd w:val="clear" w:color="auto" w:fill="FFFFFF"/>
          <w:lang w:eastAsia="zh-CN"/>
        </w:rPr>
        <w:t xml:space="preserve"> </w:t>
      </w:r>
      <w:r>
        <w:rPr>
          <w:rFonts w:ascii="Times New Roman" w:hAnsi="Times New Roman" w:cs="Times New Roman"/>
          <w:color w:val="000000"/>
          <w:shd w:val="clear" w:color="auto" w:fill="FFFFFF"/>
          <w:lang w:eastAsia="zh-CN"/>
        </w:rPr>
        <w:t xml:space="preserve">(Molina) </w:t>
      </w:r>
      <w:proofErr w:type="spellStart"/>
      <w:r>
        <w:rPr>
          <w:rFonts w:ascii="Times New Roman" w:hAnsi="Times New Roman" w:cs="Times New Roman"/>
          <w:color w:val="000000"/>
          <w:shd w:val="clear" w:color="auto" w:fill="FFFFFF"/>
          <w:lang w:eastAsia="zh-CN"/>
        </w:rPr>
        <w:t>Standl</w:t>
      </w:r>
      <w:proofErr w:type="spellEnd"/>
      <w:r>
        <w:rPr>
          <w:rFonts w:ascii="Times New Roman" w:hAnsi="Times New Roman" w:cs="Times New Roman"/>
          <w:color w:val="000000"/>
          <w:shd w:val="clear" w:color="auto" w:fill="FFFFFF"/>
          <w:lang w:eastAsia="zh-CN"/>
        </w:rPr>
        <w:t xml:space="preserve">.] for various horticultural characters. </w:t>
      </w:r>
      <w:r>
        <w:rPr>
          <w:rFonts w:ascii="Times New Roman" w:hAnsi="Times New Roman" w:cs="Times New Roman"/>
          <w:i/>
          <w:iCs/>
          <w:color w:val="000000"/>
          <w:shd w:val="clear" w:color="auto" w:fill="FFFFFF"/>
          <w:lang w:eastAsia="zh-CN"/>
        </w:rPr>
        <w:t>Karnataka journal of agricultural sciences</w:t>
      </w:r>
      <w:r>
        <w:rPr>
          <w:rFonts w:ascii="Times New Roman" w:hAnsi="Times New Roman" w:cs="Times New Roman"/>
          <w:color w:val="000000"/>
          <w:shd w:val="clear" w:color="auto" w:fill="FFFFFF"/>
          <w:lang w:eastAsia="zh-CN"/>
        </w:rPr>
        <w:t xml:space="preserve"> </w:t>
      </w:r>
      <w:r>
        <w:rPr>
          <w:rFonts w:ascii="Times New Roman" w:hAnsi="Times New Roman" w:cs="Times New Roman"/>
          <w:b/>
          <w:bCs/>
          <w:color w:val="000000"/>
          <w:shd w:val="clear" w:color="auto" w:fill="FFFFFF"/>
          <w:lang w:eastAsia="zh-CN"/>
        </w:rPr>
        <w:t>2</w:t>
      </w:r>
      <w:r>
        <w:rPr>
          <w:rFonts w:ascii="Times New Roman" w:hAnsi="Times New Roman" w:cs="Times New Roman"/>
          <w:b/>
          <w:bCs/>
          <w:color w:val="000000"/>
          <w:shd w:val="clear" w:color="auto" w:fill="FFFFFF"/>
          <w:lang w:eastAsia="zh-CN"/>
        </w:rPr>
        <w:t>5</w:t>
      </w:r>
      <w:r>
        <w:rPr>
          <w:rFonts w:ascii="Times New Roman" w:hAnsi="Times New Roman" w:cs="Times New Roman"/>
          <w:color w:val="000000"/>
          <w:shd w:val="clear" w:color="auto" w:fill="FFFFFF"/>
          <w:lang w:eastAsia="zh-CN"/>
        </w:rPr>
        <w:t xml:space="preserve">(2):241-244. </w:t>
      </w:r>
    </w:p>
    <w:p w14:paraId="0BD9D41D" w14:textId="77777777" w:rsidR="00BD4A57" w:rsidRDefault="002F2A50">
      <w:pPr>
        <w:spacing w:line="360" w:lineRule="auto"/>
        <w:ind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eastAsia="zh-CN"/>
        </w:rPr>
        <w:t xml:space="preserve">            Iqbal, M., Usman, K., </w:t>
      </w:r>
      <w:proofErr w:type="spellStart"/>
      <w:r>
        <w:rPr>
          <w:rFonts w:ascii="Times New Roman" w:hAnsi="Times New Roman" w:cs="Times New Roman"/>
          <w:color w:val="000000"/>
          <w:shd w:val="clear" w:color="auto" w:fill="FFFFFF"/>
          <w:lang w:eastAsia="zh-CN"/>
        </w:rPr>
        <w:t>Arif</w:t>
      </w:r>
      <w:proofErr w:type="spellEnd"/>
      <w:r>
        <w:rPr>
          <w:rFonts w:ascii="Times New Roman" w:hAnsi="Times New Roman" w:cs="Times New Roman"/>
          <w:color w:val="000000"/>
          <w:shd w:val="clear" w:color="auto" w:fill="FFFFFF"/>
          <w:lang w:eastAsia="zh-CN"/>
        </w:rPr>
        <w:t xml:space="preserve">, M., </w:t>
      </w:r>
      <w:proofErr w:type="spellStart"/>
      <w:r>
        <w:rPr>
          <w:rFonts w:ascii="Times New Roman" w:hAnsi="Times New Roman" w:cs="Times New Roman"/>
          <w:color w:val="000000"/>
          <w:shd w:val="clear" w:color="auto" w:fill="FFFFFF"/>
          <w:lang w:eastAsia="zh-CN"/>
        </w:rPr>
        <w:t>Jatoi</w:t>
      </w:r>
      <w:proofErr w:type="spellEnd"/>
      <w:r>
        <w:rPr>
          <w:rFonts w:ascii="Times New Roman" w:hAnsi="Times New Roman" w:cs="Times New Roman"/>
          <w:color w:val="000000"/>
          <w:shd w:val="clear" w:color="auto" w:fill="FFFFFF"/>
          <w:lang w:eastAsia="zh-CN"/>
        </w:rPr>
        <w:t>, S. A., Munir, M., &amp; Khan, I. (2019). Evaluation of Bottle Gourd Genotypes for Yield and Quality Traits. </w:t>
      </w:r>
      <w:proofErr w:type="spellStart"/>
      <w:r>
        <w:rPr>
          <w:rFonts w:ascii="Times New Roman" w:hAnsi="Times New Roman" w:cs="Times New Roman"/>
          <w:i/>
          <w:iCs/>
          <w:color w:val="000000"/>
          <w:shd w:val="clear" w:color="auto" w:fill="FFFFFF"/>
          <w:lang w:eastAsia="zh-CN"/>
        </w:rPr>
        <w:t>Sarhad</w:t>
      </w:r>
      <w:proofErr w:type="spellEnd"/>
      <w:r>
        <w:rPr>
          <w:rFonts w:ascii="Times New Roman" w:hAnsi="Times New Roman" w:cs="Times New Roman"/>
          <w:i/>
          <w:iCs/>
          <w:color w:val="000000"/>
          <w:shd w:val="clear" w:color="auto" w:fill="FFFFFF"/>
          <w:lang w:eastAsia="zh-CN"/>
        </w:rPr>
        <w:t xml:space="preserve"> Journal of Agriculture</w:t>
      </w:r>
      <w:r>
        <w:rPr>
          <w:rFonts w:ascii="Times New Roman" w:hAnsi="Times New Roman" w:cs="Times New Roman"/>
          <w:color w:val="000000"/>
          <w:shd w:val="clear" w:color="auto" w:fill="FFFFFF"/>
          <w:lang w:eastAsia="zh-CN"/>
        </w:rPr>
        <w:t>, </w:t>
      </w:r>
      <w:r>
        <w:rPr>
          <w:rFonts w:ascii="Times New Roman" w:hAnsi="Times New Roman" w:cs="Times New Roman"/>
          <w:b/>
          <w:bCs/>
          <w:color w:val="000000"/>
          <w:shd w:val="clear" w:color="auto" w:fill="FFFFFF"/>
          <w:lang w:eastAsia="zh-CN"/>
        </w:rPr>
        <w:t>35</w:t>
      </w:r>
      <w:r>
        <w:rPr>
          <w:rFonts w:ascii="Times New Roman" w:hAnsi="Times New Roman" w:cs="Times New Roman"/>
          <w:color w:val="000000"/>
          <w:shd w:val="clear" w:color="auto" w:fill="FFFFFF"/>
          <w:lang w:eastAsia="zh-CN"/>
        </w:rPr>
        <w:t>(1):27</w:t>
      </w:r>
    </w:p>
    <w:p w14:paraId="3EAB1ACD" w14:textId="77777777" w:rsidR="00BD4A57" w:rsidRDefault="002F2A50">
      <w:pPr>
        <w:widowControl w:val="0"/>
        <w:spacing w:before="240" w:after="240" w:line="360" w:lineRule="auto"/>
        <w:ind w:left="709"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eastAsia="zh-CN"/>
        </w:rPr>
        <w:t xml:space="preserve">Jain, A. and Singh, S. P. 2016. Evaluation on </w:t>
      </w:r>
      <w:r>
        <w:rPr>
          <w:rFonts w:ascii="Times New Roman" w:hAnsi="Times New Roman" w:cs="Times New Roman"/>
          <w:color w:val="000000"/>
          <w:shd w:val="clear" w:color="auto" w:fill="FFFFFF"/>
          <w:lang w:eastAsia="zh-CN"/>
        </w:rPr>
        <w:t>mean performance in Bottle Gourd (</w:t>
      </w:r>
      <w:proofErr w:type="spellStart"/>
      <w:r>
        <w:rPr>
          <w:rFonts w:ascii="Times New Roman" w:hAnsi="Times New Roman" w:cs="Times New Roman"/>
          <w:color w:val="000000"/>
          <w:shd w:val="clear" w:color="auto" w:fill="FFFFFF"/>
          <w:lang w:eastAsia="zh-CN"/>
        </w:rPr>
        <w:t>Lagenaria</w:t>
      </w:r>
      <w:proofErr w:type="spellEnd"/>
      <w:r>
        <w:rPr>
          <w:rFonts w:ascii="Times New Roman" w:hAnsi="Times New Roman" w:cs="Times New Roman"/>
          <w:color w:val="000000"/>
          <w:shd w:val="clear" w:color="auto" w:fill="FFFFFF"/>
          <w:lang w:eastAsia="zh-CN"/>
        </w:rPr>
        <w:t xml:space="preserve"> </w:t>
      </w:r>
      <w:proofErr w:type="spellStart"/>
      <w:r>
        <w:rPr>
          <w:rFonts w:ascii="Times New Roman" w:hAnsi="Times New Roman" w:cs="Times New Roman"/>
          <w:color w:val="000000"/>
          <w:shd w:val="clear" w:color="auto" w:fill="FFFFFF"/>
          <w:lang w:eastAsia="zh-CN"/>
        </w:rPr>
        <w:t>siceraria</w:t>
      </w:r>
      <w:proofErr w:type="spellEnd"/>
      <w:r>
        <w:rPr>
          <w:rFonts w:ascii="Times New Roman" w:hAnsi="Times New Roman" w:cs="Times New Roman"/>
          <w:color w:val="000000"/>
          <w:shd w:val="clear" w:color="auto" w:fill="FFFFFF"/>
          <w:lang w:eastAsia="zh-CN"/>
        </w:rPr>
        <w:t xml:space="preserve"> (Molina) </w:t>
      </w:r>
      <w:proofErr w:type="spellStart"/>
      <w:r>
        <w:rPr>
          <w:rFonts w:ascii="Times New Roman" w:hAnsi="Times New Roman" w:cs="Times New Roman"/>
          <w:color w:val="000000"/>
          <w:shd w:val="clear" w:color="auto" w:fill="FFFFFF"/>
          <w:lang w:eastAsia="zh-CN"/>
        </w:rPr>
        <w:t>Standl</w:t>
      </w:r>
      <w:proofErr w:type="spellEnd"/>
      <w:r>
        <w:rPr>
          <w:rFonts w:ascii="Times New Roman" w:hAnsi="Times New Roman" w:cs="Times New Roman"/>
          <w:color w:val="000000"/>
          <w:shd w:val="clear" w:color="auto" w:fill="FFFFFF"/>
          <w:lang w:eastAsia="zh-CN"/>
        </w:rPr>
        <w:t xml:space="preserve">.) genotypes. </w:t>
      </w:r>
      <w:r>
        <w:rPr>
          <w:rFonts w:ascii="Times New Roman" w:hAnsi="Times New Roman" w:cs="Times New Roman"/>
          <w:i/>
          <w:iCs/>
          <w:color w:val="000000"/>
          <w:shd w:val="clear" w:color="auto" w:fill="FFFFFF"/>
          <w:lang w:eastAsia="zh-CN"/>
        </w:rPr>
        <w:t>Journal of Global Biosciences</w:t>
      </w:r>
      <w:r>
        <w:rPr>
          <w:rFonts w:ascii="Times New Roman" w:hAnsi="Times New Roman" w:cs="Times New Roman"/>
          <w:color w:val="000000"/>
          <w:shd w:val="clear" w:color="auto" w:fill="FFFFFF"/>
          <w:lang w:eastAsia="zh-CN"/>
        </w:rPr>
        <w:t xml:space="preserve"> </w:t>
      </w:r>
      <w:r>
        <w:rPr>
          <w:rFonts w:ascii="Times New Roman" w:hAnsi="Times New Roman" w:cs="Times New Roman"/>
          <w:b/>
          <w:bCs/>
          <w:color w:val="000000"/>
          <w:shd w:val="clear" w:color="auto" w:fill="FFFFFF"/>
          <w:lang w:eastAsia="zh-CN"/>
        </w:rPr>
        <w:t>5</w:t>
      </w:r>
      <w:r>
        <w:rPr>
          <w:rFonts w:ascii="Times New Roman" w:hAnsi="Times New Roman" w:cs="Times New Roman"/>
          <w:color w:val="000000"/>
          <w:shd w:val="clear" w:color="auto" w:fill="FFFFFF"/>
          <w:lang w:eastAsia="zh-CN"/>
        </w:rPr>
        <w:t xml:space="preserve">(8): 4515-4519. </w:t>
      </w:r>
    </w:p>
    <w:p w14:paraId="45300224" w14:textId="77777777" w:rsidR="00BD4A57" w:rsidRDefault="002F2A50">
      <w:pPr>
        <w:widowControl w:val="0"/>
        <w:spacing w:before="240" w:after="240" w:line="360" w:lineRule="auto"/>
        <w:ind w:left="709" w:hanging="720"/>
        <w:rPr>
          <w:rFonts w:ascii="Times New Roman" w:hAnsi="Times New Roman" w:cs="Times New Roman"/>
          <w:color w:val="000000"/>
          <w:shd w:val="clear" w:color="auto" w:fill="FFFFFF"/>
          <w:lang w:eastAsia="zh-CN"/>
        </w:rPr>
      </w:pPr>
      <w:r>
        <w:rPr>
          <w:rFonts w:ascii="Times New Roman" w:hAnsi="Times New Roman" w:cs="Times New Roman"/>
          <w:color w:val="000000"/>
          <w:shd w:val="clear" w:color="auto" w:fill="FFFFFF"/>
          <w:lang w:eastAsia="zh-CN"/>
        </w:rPr>
        <w:t xml:space="preserve">Jamal Uddin, A. F. M., </w:t>
      </w:r>
      <w:proofErr w:type="spellStart"/>
      <w:r>
        <w:rPr>
          <w:rFonts w:ascii="Times New Roman" w:hAnsi="Times New Roman" w:cs="Times New Roman"/>
          <w:color w:val="000000"/>
          <w:shd w:val="clear" w:color="auto" w:fill="FFFFFF"/>
          <w:lang w:eastAsia="zh-CN"/>
        </w:rPr>
        <w:t>Tahidul</w:t>
      </w:r>
      <w:proofErr w:type="spellEnd"/>
      <w:r>
        <w:rPr>
          <w:rFonts w:ascii="Times New Roman" w:hAnsi="Times New Roman" w:cs="Times New Roman"/>
          <w:color w:val="000000"/>
          <w:shd w:val="clear" w:color="auto" w:fill="FFFFFF"/>
          <w:lang w:eastAsia="zh-CN"/>
        </w:rPr>
        <w:t xml:space="preserve">, M. I., Chowdhury, M. S. N., </w:t>
      </w:r>
      <w:proofErr w:type="spellStart"/>
      <w:r>
        <w:rPr>
          <w:rFonts w:ascii="Times New Roman" w:hAnsi="Times New Roman" w:cs="Times New Roman"/>
          <w:color w:val="000000"/>
          <w:shd w:val="clear" w:color="auto" w:fill="FFFFFF"/>
          <w:lang w:eastAsia="zh-CN"/>
        </w:rPr>
        <w:t>Shiam</w:t>
      </w:r>
      <w:proofErr w:type="spellEnd"/>
      <w:r>
        <w:rPr>
          <w:rFonts w:ascii="Times New Roman" w:hAnsi="Times New Roman" w:cs="Times New Roman"/>
          <w:color w:val="000000"/>
          <w:shd w:val="clear" w:color="auto" w:fill="FFFFFF"/>
          <w:lang w:eastAsia="zh-CN"/>
        </w:rPr>
        <w:t xml:space="preserve">, I. H. and </w:t>
      </w:r>
      <w:proofErr w:type="spellStart"/>
      <w:r>
        <w:rPr>
          <w:rFonts w:ascii="Times New Roman" w:hAnsi="Times New Roman" w:cs="Times New Roman"/>
          <w:color w:val="000000"/>
          <w:shd w:val="clear" w:color="auto" w:fill="FFFFFF"/>
          <w:lang w:eastAsia="zh-CN"/>
        </w:rPr>
        <w:t>Mehraj</w:t>
      </w:r>
      <w:proofErr w:type="spellEnd"/>
      <w:r>
        <w:rPr>
          <w:rFonts w:ascii="Times New Roman" w:hAnsi="Times New Roman" w:cs="Times New Roman"/>
          <w:color w:val="000000"/>
          <w:shd w:val="clear" w:color="auto" w:fill="FFFFFF"/>
          <w:lang w:eastAsia="zh-CN"/>
        </w:rPr>
        <w:t>, H. 2014. Evaluation of bottle gourd (</w:t>
      </w:r>
      <w:proofErr w:type="spellStart"/>
      <w:r>
        <w:rPr>
          <w:rFonts w:ascii="Times New Roman" w:hAnsi="Times New Roman" w:cs="Times New Roman"/>
          <w:i/>
          <w:iCs/>
          <w:color w:val="000000"/>
          <w:shd w:val="clear" w:color="auto" w:fill="FFFFFF"/>
          <w:lang w:eastAsia="zh-CN"/>
        </w:rPr>
        <w:t>Lag</w:t>
      </w:r>
      <w:r>
        <w:rPr>
          <w:rFonts w:ascii="Times New Roman" w:hAnsi="Times New Roman" w:cs="Times New Roman"/>
          <w:i/>
          <w:iCs/>
          <w:color w:val="000000"/>
          <w:shd w:val="clear" w:color="auto" w:fill="FFFFFF"/>
          <w:lang w:eastAsia="zh-CN"/>
        </w:rPr>
        <w:t>enaria</w:t>
      </w:r>
      <w:proofErr w:type="spellEnd"/>
      <w:r>
        <w:rPr>
          <w:rFonts w:ascii="Times New Roman" w:hAnsi="Times New Roman" w:cs="Times New Roman"/>
          <w:i/>
          <w:iCs/>
          <w:color w:val="000000"/>
          <w:shd w:val="clear" w:color="auto" w:fill="FFFFFF"/>
          <w:lang w:eastAsia="zh-CN"/>
        </w:rPr>
        <w:t xml:space="preserve"> </w:t>
      </w:r>
      <w:proofErr w:type="spellStart"/>
      <w:r>
        <w:rPr>
          <w:rFonts w:ascii="Times New Roman" w:hAnsi="Times New Roman" w:cs="Times New Roman"/>
          <w:i/>
          <w:iCs/>
          <w:color w:val="000000"/>
          <w:shd w:val="clear" w:color="auto" w:fill="FFFFFF"/>
          <w:lang w:eastAsia="zh-CN"/>
        </w:rPr>
        <w:t>siceraria</w:t>
      </w:r>
      <w:proofErr w:type="spellEnd"/>
      <w:r>
        <w:rPr>
          <w:rFonts w:ascii="Times New Roman" w:hAnsi="Times New Roman" w:cs="Times New Roman"/>
          <w:color w:val="000000"/>
          <w:shd w:val="clear" w:color="auto" w:fill="FFFFFF"/>
          <w:lang w:eastAsia="zh-CN"/>
        </w:rPr>
        <w:t xml:space="preserve">) to growth and yield. </w:t>
      </w:r>
      <w:r>
        <w:rPr>
          <w:rFonts w:ascii="Times New Roman" w:hAnsi="Times New Roman" w:cs="Times New Roman"/>
          <w:i/>
          <w:iCs/>
          <w:color w:val="000000"/>
          <w:shd w:val="clear" w:color="auto" w:fill="FFFFFF"/>
          <w:lang w:eastAsia="zh-CN"/>
        </w:rPr>
        <w:t>International Journal of Biosciences</w:t>
      </w:r>
      <w:r>
        <w:rPr>
          <w:rFonts w:ascii="Times New Roman" w:hAnsi="Times New Roman" w:cs="Times New Roman"/>
          <w:color w:val="000000"/>
          <w:shd w:val="clear" w:color="auto" w:fill="FFFFFF"/>
          <w:lang w:eastAsia="zh-CN"/>
        </w:rPr>
        <w:t xml:space="preserve">, </w:t>
      </w:r>
      <w:r>
        <w:rPr>
          <w:rFonts w:ascii="Times New Roman" w:hAnsi="Times New Roman" w:cs="Times New Roman"/>
          <w:b/>
          <w:bCs/>
          <w:color w:val="000000"/>
          <w:shd w:val="clear" w:color="auto" w:fill="FFFFFF"/>
          <w:lang w:eastAsia="zh-CN"/>
        </w:rPr>
        <w:t>5</w:t>
      </w:r>
      <w:r>
        <w:rPr>
          <w:rFonts w:ascii="Times New Roman" w:hAnsi="Times New Roman" w:cs="Times New Roman"/>
          <w:color w:val="000000"/>
          <w:shd w:val="clear" w:color="auto" w:fill="FFFFFF"/>
          <w:lang w:eastAsia="zh-CN"/>
        </w:rPr>
        <w:t xml:space="preserve">(12): 7-11. </w:t>
      </w:r>
    </w:p>
    <w:p w14:paraId="5DCEE67C" w14:textId="77777777" w:rsidR="00BD4A57" w:rsidRDefault="002F2A50">
      <w:pPr>
        <w:widowControl w:val="0"/>
        <w:spacing w:before="240" w:after="240" w:line="360" w:lineRule="auto"/>
        <w:ind w:left="709" w:hanging="720"/>
        <w:rPr>
          <w:rFonts w:ascii="Times New Roman" w:hAnsi="Times New Roman" w:cs="Times New Roman"/>
          <w:color w:val="000000"/>
          <w:shd w:val="clear" w:color="auto" w:fill="FFFFFF"/>
          <w:lang w:eastAsia="zh-CN"/>
        </w:rPr>
      </w:pPr>
      <w:proofErr w:type="spellStart"/>
      <w:r>
        <w:rPr>
          <w:rFonts w:ascii="Times New Roman" w:hAnsi="Times New Roman" w:cs="Times New Roman"/>
          <w:color w:val="000000"/>
          <w:shd w:val="clear" w:color="auto" w:fill="FFFFFF"/>
          <w:lang w:eastAsia="zh-CN"/>
        </w:rPr>
        <w:t>Khansa</w:t>
      </w:r>
      <w:proofErr w:type="spellEnd"/>
      <w:r>
        <w:rPr>
          <w:rFonts w:ascii="Times New Roman" w:hAnsi="Times New Roman" w:cs="Times New Roman"/>
          <w:color w:val="000000"/>
          <w:shd w:val="clear" w:color="auto" w:fill="FFFFFF"/>
          <w:lang w:eastAsia="zh-CN"/>
        </w:rPr>
        <w:t xml:space="preserve">, B., </w:t>
      </w:r>
      <w:proofErr w:type="spellStart"/>
      <w:r>
        <w:rPr>
          <w:rFonts w:ascii="Times New Roman" w:hAnsi="Times New Roman" w:cs="Times New Roman"/>
          <w:color w:val="000000"/>
          <w:shd w:val="clear" w:color="auto" w:fill="FFFFFF"/>
          <w:lang w:eastAsia="zh-CN"/>
        </w:rPr>
        <w:t>Masoodi</w:t>
      </w:r>
      <w:proofErr w:type="spellEnd"/>
      <w:r>
        <w:rPr>
          <w:rFonts w:ascii="Times New Roman" w:hAnsi="Times New Roman" w:cs="Times New Roman"/>
          <w:color w:val="000000"/>
          <w:shd w:val="clear" w:color="auto" w:fill="FFFFFF"/>
          <w:lang w:eastAsia="zh-CN"/>
        </w:rPr>
        <w:t xml:space="preserve">, U. H., </w:t>
      </w:r>
      <w:proofErr w:type="spellStart"/>
      <w:r>
        <w:rPr>
          <w:rFonts w:ascii="Times New Roman" w:hAnsi="Times New Roman" w:cs="Times New Roman"/>
          <w:color w:val="000000"/>
          <w:shd w:val="clear" w:color="auto" w:fill="FFFFFF"/>
          <w:lang w:eastAsia="zh-CN"/>
        </w:rPr>
        <w:t>Afroza</w:t>
      </w:r>
      <w:proofErr w:type="spellEnd"/>
      <w:r>
        <w:rPr>
          <w:rFonts w:ascii="Times New Roman" w:hAnsi="Times New Roman" w:cs="Times New Roman"/>
          <w:color w:val="000000"/>
          <w:shd w:val="clear" w:color="auto" w:fill="FFFFFF"/>
          <w:lang w:eastAsia="zh-CN"/>
        </w:rPr>
        <w:t>, B., Nazir, G., Ali, G., Nazir, N. and Aftab, O. 2024. Mean performance of various quantitative characters in bottle gourd [</w:t>
      </w:r>
      <w:proofErr w:type="spellStart"/>
      <w:r>
        <w:rPr>
          <w:rFonts w:ascii="Times New Roman" w:hAnsi="Times New Roman" w:cs="Times New Roman"/>
          <w:i/>
          <w:iCs/>
          <w:color w:val="000000"/>
          <w:shd w:val="clear" w:color="auto" w:fill="FFFFFF"/>
          <w:lang w:eastAsia="zh-CN"/>
        </w:rPr>
        <w:t>Lagena</w:t>
      </w:r>
      <w:r>
        <w:rPr>
          <w:rFonts w:ascii="Times New Roman" w:hAnsi="Times New Roman" w:cs="Times New Roman"/>
          <w:i/>
          <w:iCs/>
          <w:color w:val="000000"/>
          <w:shd w:val="clear" w:color="auto" w:fill="FFFFFF"/>
          <w:lang w:eastAsia="zh-CN"/>
        </w:rPr>
        <w:t>ria</w:t>
      </w:r>
      <w:proofErr w:type="spellEnd"/>
      <w:r>
        <w:rPr>
          <w:rFonts w:ascii="Times New Roman" w:hAnsi="Times New Roman" w:cs="Times New Roman"/>
          <w:i/>
          <w:iCs/>
          <w:color w:val="000000"/>
          <w:shd w:val="clear" w:color="auto" w:fill="FFFFFF"/>
          <w:lang w:eastAsia="zh-CN"/>
        </w:rPr>
        <w:t xml:space="preserve"> </w:t>
      </w:r>
      <w:proofErr w:type="spellStart"/>
      <w:r>
        <w:rPr>
          <w:rFonts w:ascii="Times New Roman" w:hAnsi="Times New Roman" w:cs="Times New Roman"/>
          <w:i/>
          <w:iCs/>
          <w:color w:val="000000"/>
          <w:shd w:val="clear" w:color="auto" w:fill="FFFFFF"/>
          <w:lang w:eastAsia="zh-CN"/>
        </w:rPr>
        <w:t>siceraria</w:t>
      </w:r>
      <w:proofErr w:type="spellEnd"/>
      <w:r>
        <w:rPr>
          <w:rFonts w:ascii="Times New Roman" w:hAnsi="Times New Roman" w:cs="Times New Roman"/>
          <w:color w:val="000000"/>
          <w:shd w:val="clear" w:color="auto" w:fill="FFFFFF"/>
          <w:lang w:eastAsia="zh-CN"/>
        </w:rPr>
        <w:t xml:space="preserve"> (Molina) </w:t>
      </w:r>
      <w:proofErr w:type="spellStart"/>
      <w:r>
        <w:rPr>
          <w:rFonts w:ascii="Times New Roman" w:hAnsi="Times New Roman" w:cs="Times New Roman"/>
          <w:color w:val="000000"/>
          <w:shd w:val="clear" w:color="auto" w:fill="FFFFFF"/>
          <w:lang w:eastAsia="zh-CN"/>
        </w:rPr>
        <w:t>Standl</w:t>
      </w:r>
      <w:proofErr w:type="spellEnd"/>
      <w:r>
        <w:rPr>
          <w:rFonts w:ascii="Times New Roman" w:hAnsi="Times New Roman" w:cs="Times New Roman"/>
          <w:color w:val="000000"/>
          <w:shd w:val="clear" w:color="auto" w:fill="FFFFFF"/>
          <w:lang w:eastAsia="zh-CN"/>
        </w:rPr>
        <w:t>.] Genotypes under temperate conditions of Kashmir.</w:t>
      </w:r>
      <w:r>
        <w:rPr>
          <w:rFonts w:ascii="Times New Roman" w:hAnsi="Times New Roman" w:cs="Times New Roman"/>
          <w:i/>
          <w:iCs/>
          <w:color w:val="000000"/>
          <w:shd w:val="clear" w:color="auto" w:fill="FFFFFF"/>
          <w:lang w:eastAsia="zh-CN"/>
        </w:rPr>
        <w:t xml:space="preserve"> Journal of Advances in Biology and Biotechnology</w:t>
      </w:r>
      <w:r>
        <w:rPr>
          <w:rFonts w:ascii="Times New Roman" w:hAnsi="Times New Roman" w:cs="Times New Roman"/>
          <w:color w:val="000000"/>
          <w:shd w:val="clear" w:color="auto" w:fill="FFFFFF"/>
          <w:lang w:eastAsia="zh-CN"/>
        </w:rPr>
        <w:t xml:space="preserve"> </w:t>
      </w:r>
      <w:r>
        <w:rPr>
          <w:rFonts w:ascii="Times New Roman" w:hAnsi="Times New Roman" w:cs="Times New Roman"/>
          <w:b/>
          <w:bCs/>
          <w:color w:val="000000"/>
          <w:shd w:val="clear" w:color="auto" w:fill="FFFFFF"/>
          <w:lang w:eastAsia="zh-CN"/>
        </w:rPr>
        <w:t>27</w:t>
      </w:r>
      <w:r>
        <w:rPr>
          <w:rFonts w:ascii="Times New Roman" w:hAnsi="Times New Roman" w:cs="Times New Roman"/>
          <w:color w:val="000000"/>
          <w:shd w:val="clear" w:color="auto" w:fill="FFFFFF"/>
          <w:lang w:eastAsia="zh-CN"/>
        </w:rPr>
        <w:t xml:space="preserve">(1): 161-173. </w:t>
      </w:r>
    </w:p>
    <w:p w14:paraId="656D00DB" w14:textId="77777777" w:rsidR="00BD4A57" w:rsidRDefault="002F2A50">
      <w:pPr>
        <w:widowControl w:val="0"/>
        <w:spacing w:before="240" w:after="240" w:line="360" w:lineRule="auto"/>
        <w:ind w:left="709"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eastAsia="zh-CN"/>
        </w:rPr>
        <w:t xml:space="preserve">Kumar, S., Thakur, V., Tiwari, R. and </w:t>
      </w:r>
      <w:proofErr w:type="spellStart"/>
      <w:r>
        <w:rPr>
          <w:rFonts w:ascii="Times New Roman" w:hAnsi="Times New Roman" w:cs="Times New Roman"/>
          <w:color w:val="000000"/>
          <w:shd w:val="clear" w:color="auto" w:fill="FFFFFF"/>
          <w:lang w:eastAsia="zh-CN"/>
        </w:rPr>
        <w:t>Chormule</w:t>
      </w:r>
      <w:proofErr w:type="spellEnd"/>
      <w:r>
        <w:rPr>
          <w:rFonts w:ascii="Times New Roman" w:hAnsi="Times New Roman" w:cs="Times New Roman"/>
          <w:color w:val="000000"/>
          <w:shd w:val="clear" w:color="auto" w:fill="FFFFFF"/>
          <w:lang w:eastAsia="zh-CN"/>
        </w:rPr>
        <w:t xml:space="preserve">, S. R. 2018. Evaluation of genotypes for quantitative traits </w:t>
      </w:r>
      <w:r>
        <w:rPr>
          <w:rFonts w:ascii="Times New Roman" w:hAnsi="Times New Roman" w:cs="Times New Roman"/>
          <w:color w:val="000000"/>
          <w:shd w:val="clear" w:color="auto" w:fill="FFFFFF"/>
          <w:lang w:eastAsia="zh-CN"/>
        </w:rPr>
        <w:t>in bottle gourd (</w:t>
      </w:r>
      <w:proofErr w:type="spellStart"/>
      <w:r>
        <w:rPr>
          <w:rFonts w:ascii="Times New Roman" w:hAnsi="Times New Roman" w:cs="Times New Roman"/>
          <w:i/>
          <w:iCs/>
          <w:color w:val="000000"/>
          <w:shd w:val="clear" w:color="auto" w:fill="FFFFFF"/>
          <w:lang w:eastAsia="zh-CN"/>
        </w:rPr>
        <w:t>Lagenaria</w:t>
      </w:r>
      <w:proofErr w:type="spellEnd"/>
      <w:r>
        <w:rPr>
          <w:rFonts w:ascii="Times New Roman" w:hAnsi="Times New Roman" w:cs="Times New Roman"/>
          <w:i/>
          <w:iCs/>
          <w:color w:val="000000"/>
          <w:shd w:val="clear" w:color="auto" w:fill="FFFFFF"/>
          <w:lang w:eastAsia="zh-CN"/>
        </w:rPr>
        <w:t xml:space="preserve"> </w:t>
      </w:r>
      <w:proofErr w:type="spellStart"/>
      <w:r>
        <w:rPr>
          <w:rFonts w:ascii="Times New Roman" w:hAnsi="Times New Roman" w:cs="Times New Roman"/>
          <w:i/>
          <w:iCs/>
          <w:color w:val="000000"/>
          <w:shd w:val="clear" w:color="auto" w:fill="FFFFFF"/>
          <w:lang w:eastAsia="zh-CN"/>
        </w:rPr>
        <w:t>siceraria</w:t>
      </w:r>
      <w:proofErr w:type="spellEnd"/>
      <w:r>
        <w:rPr>
          <w:rFonts w:ascii="Times New Roman" w:hAnsi="Times New Roman" w:cs="Times New Roman"/>
          <w:i/>
          <w:iCs/>
          <w:color w:val="000000"/>
          <w:shd w:val="clear" w:color="auto" w:fill="FFFFFF"/>
          <w:lang w:eastAsia="zh-CN"/>
        </w:rPr>
        <w:t xml:space="preserve"> </w:t>
      </w:r>
      <w:r>
        <w:rPr>
          <w:rFonts w:ascii="Times New Roman" w:hAnsi="Times New Roman" w:cs="Times New Roman"/>
          <w:color w:val="000000"/>
          <w:shd w:val="clear" w:color="auto" w:fill="FFFFFF"/>
          <w:lang w:eastAsia="zh-CN"/>
        </w:rPr>
        <w:t xml:space="preserve">(Molina) </w:t>
      </w:r>
      <w:proofErr w:type="spellStart"/>
      <w:r>
        <w:rPr>
          <w:rFonts w:ascii="Times New Roman" w:hAnsi="Times New Roman" w:cs="Times New Roman"/>
          <w:color w:val="000000"/>
          <w:shd w:val="clear" w:color="auto" w:fill="FFFFFF"/>
          <w:lang w:eastAsia="zh-CN"/>
        </w:rPr>
        <w:t>standl</w:t>
      </w:r>
      <w:proofErr w:type="spellEnd"/>
      <w:r>
        <w:rPr>
          <w:rFonts w:ascii="Times New Roman" w:hAnsi="Times New Roman" w:cs="Times New Roman"/>
          <w:color w:val="000000"/>
          <w:shd w:val="clear" w:color="auto" w:fill="FFFFFF"/>
          <w:lang w:eastAsia="zh-CN"/>
        </w:rPr>
        <w:t xml:space="preserve">.). </w:t>
      </w:r>
      <w:r>
        <w:rPr>
          <w:rFonts w:ascii="Times New Roman" w:hAnsi="Times New Roman" w:cs="Times New Roman"/>
          <w:i/>
          <w:iCs/>
          <w:color w:val="000000"/>
          <w:shd w:val="clear" w:color="auto" w:fill="FFFFFF"/>
          <w:lang w:eastAsia="zh-CN"/>
        </w:rPr>
        <w:t>Journal of Pharmacognosy and Phytochemistry</w:t>
      </w:r>
      <w:r>
        <w:rPr>
          <w:rFonts w:ascii="Times New Roman" w:hAnsi="Times New Roman" w:cs="Times New Roman"/>
          <w:color w:val="000000"/>
          <w:shd w:val="clear" w:color="auto" w:fill="FFFFFF"/>
          <w:lang w:eastAsia="zh-CN"/>
        </w:rPr>
        <w:t xml:space="preserve"> </w:t>
      </w:r>
      <w:r>
        <w:rPr>
          <w:rFonts w:ascii="Times New Roman" w:hAnsi="Times New Roman" w:cs="Times New Roman"/>
          <w:b/>
          <w:bCs/>
          <w:color w:val="000000"/>
          <w:shd w:val="clear" w:color="auto" w:fill="FFFFFF"/>
          <w:lang w:eastAsia="zh-CN"/>
        </w:rPr>
        <w:t>7</w:t>
      </w:r>
      <w:r>
        <w:rPr>
          <w:rFonts w:ascii="Times New Roman" w:hAnsi="Times New Roman" w:cs="Times New Roman"/>
          <w:color w:val="000000"/>
          <w:shd w:val="clear" w:color="auto" w:fill="FFFFFF"/>
          <w:lang w:eastAsia="zh-CN"/>
        </w:rPr>
        <w:t xml:space="preserve">(3): 841-843. </w:t>
      </w:r>
    </w:p>
    <w:p w14:paraId="21C6BB49" w14:textId="77777777" w:rsidR="00BD4A57" w:rsidRDefault="002F2A50">
      <w:pPr>
        <w:widowControl w:val="0"/>
        <w:spacing w:before="240" w:after="240" w:line="360" w:lineRule="auto"/>
        <w:ind w:left="709"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eastAsia="zh-CN"/>
        </w:rPr>
        <w:t>Mishra, S., Pandey, S., Kumar, N., Pandey, V. P. and Singh, T. 2019. Studies on the extent of heterosis for the quantitative characters in k</w:t>
      </w:r>
      <w:r>
        <w:rPr>
          <w:rFonts w:ascii="Times New Roman" w:hAnsi="Times New Roman" w:cs="Times New Roman"/>
          <w:color w:val="000000"/>
          <w:shd w:val="clear" w:color="auto" w:fill="FFFFFF"/>
          <w:lang w:eastAsia="zh-CN"/>
        </w:rPr>
        <w:t>harif season bottle gourd [</w:t>
      </w:r>
      <w:proofErr w:type="spellStart"/>
      <w:r>
        <w:rPr>
          <w:rFonts w:ascii="Times New Roman" w:hAnsi="Times New Roman" w:cs="Times New Roman"/>
          <w:i/>
          <w:iCs/>
          <w:color w:val="000000"/>
          <w:shd w:val="clear" w:color="auto" w:fill="FFFFFF"/>
          <w:lang w:eastAsia="zh-CN"/>
        </w:rPr>
        <w:t>Lagenaria</w:t>
      </w:r>
      <w:proofErr w:type="spellEnd"/>
      <w:r>
        <w:rPr>
          <w:rFonts w:ascii="Times New Roman" w:hAnsi="Times New Roman" w:cs="Times New Roman"/>
          <w:i/>
          <w:iCs/>
          <w:color w:val="000000"/>
          <w:shd w:val="clear" w:color="auto" w:fill="FFFFFF"/>
          <w:lang w:eastAsia="zh-CN"/>
        </w:rPr>
        <w:t xml:space="preserve"> </w:t>
      </w:r>
      <w:proofErr w:type="spellStart"/>
      <w:r>
        <w:rPr>
          <w:rFonts w:ascii="Times New Roman" w:hAnsi="Times New Roman" w:cs="Times New Roman"/>
          <w:i/>
          <w:iCs/>
          <w:color w:val="000000"/>
          <w:shd w:val="clear" w:color="auto" w:fill="FFFFFF"/>
          <w:lang w:eastAsia="zh-CN"/>
        </w:rPr>
        <w:t>siceraria</w:t>
      </w:r>
      <w:proofErr w:type="spellEnd"/>
      <w:r>
        <w:rPr>
          <w:rFonts w:ascii="Times New Roman" w:hAnsi="Times New Roman" w:cs="Times New Roman"/>
          <w:i/>
          <w:iCs/>
          <w:color w:val="000000"/>
          <w:shd w:val="clear" w:color="auto" w:fill="FFFFFF"/>
          <w:lang w:eastAsia="zh-CN"/>
        </w:rPr>
        <w:t xml:space="preserve"> </w:t>
      </w:r>
      <w:r>
        <w:rPr>
          <w:rFonts w:ascii="Times New Roman" w:hAnsi="Times New Roman" w:cs="Times New Roman"/>
          <w:color w:val="000000"/>
          <w:shd w:val="clear" w:color="auto" w:fill="FFFFFF"/>
          <w:lang w:eastAsia="zh-CN"/>
        </w:rPr>
        <w:t xml:space="preserve">(Molina) </w:t>
      </w:r>
      <w:proofErr w:type="spellStart"/>
      <w:r>
        <w:rPr>
          <w:rFonts w:ascii="Times New Roman" w:hAnsi="Times New Roman" w:cs="Times New Roman"/>
          <w:color w:val="000000"/>
          <w:shd w:val="clear" w:color="auto" w:fill="FFFFFF"/>
          <w:lang w:eastAsia="zh-CN"/>
        </w:rPr>
        <w:t>Standl</w:t>
      </w:r>
      <w:proofErr w:type="spellEnd"/>
      <w:r>
        <w:rPr>
          <w:rFonts w:ascii="Times New Roman" w:hAnsi="Times New Roman" w:cs="Times New Roman"/>
          <w:color w:val="000000"/>
          <w:shd w:val="clear" w:color="auto" w:fill="FFFFFF"/>
          <w:lang w:eastAsia="zh-CN"/>
        </w:rPr>
        <w:t xml:space="preserve">.]. </w:t>
      </w:r>
      <w:r>
        <w:rPr>
          <w:rFonts w:ascii="Times New Roman" w:hAnsi="Times New Roman" w:cs="Times New Roman"/>
          <w:i/>
          <w:iCs/>
          <w:color w:val="000000"/>
          <w:shd w:val="clear" w:color="auto" w:fill="FFFFFF"/>
          <w:lang w:eastAsia="zh-CN"/>
        </w:rPr>
        <w:t>Journal of Pharmacognosy and Phytochemistry</w:t>
      </w:r>
      <w:r>
        <w:rPr>
          <w:rFonts w:ascii="Times New Roman" w:hAnsi="Times New Roman" w:cs="Times New Roman"/>
          <w:color w:val="000000"/>
          <w:shd w:val="clear" w:color="auto" w:fill="FFFFFF"/>
          <w:lang w:eastAsia="zh-CN"/>
        </w:rPr>
        <w:t xml:space="preserve"> </w:t>
      </w:r>
      <w:r>
        <w:rPr>
          <w:rFonts w:ascii="Times New Roman" w:hAnsi="Times New Roman" w:cs="Times New Roman"/>
          <w:b/>
          <w:bCs/>
          <w:color w:val="000000"/>
          <w:shd w:val="clear" w:color="auto" w:fill="FFFFFF"/>
          <w:lang w:eastAsia="zh-CN"/>
        </w:rPr>
        <w:t>8</w:t>
      </w:r>
      <w:r>
        <w:rPr>
          <w:rFonts w:ascii="Times New Roman" w:hAnsi="Times New Roman" w:cs="Times New Roman"/>
          <w:color w:val="000000"/>
          <w:shd w:val="clear" w:color="auto" w:fill="FFFFFF"/>
          <w:lang w:eastAsia="zh-CN"/>
        </w:rPr>
        <w:t xml:space="preserve">(1), 29-38. </w:t>
      </w:r>
    </w:p>
    <w:p w14:paraId="600B9E4F" w14:textId="77777777" w:rsidR="00BD4A57" w:rsidRDefault="002F2A50">
      <w:pPr>
        <w:spacing w:line="360" w:lineRule="auto"/>
        <w:ind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eastAsia="zh-CN"/>
        </w:rPr>
        <w:t xml:space="preserve">            Mkhize, P., </w:t>
      </w:r>
      <w:proofErr w:type="spellStart"/>
      <w:r>
        <w:rPr>
          <w:rFonts w:ascii="Times New Roman" w:hAnsi="Times New Roman" w:cs="Times New Roman"/>
          <w:color w:val="000000"/>
          <w:shd w:val="clear" w:color="auto" w:fill="FFFFFF"/>
          <w:lang w:eastAsia="zh-CN"/>
        </w:rPr>
        <w:t>Mashilo</w:t>
      </w:r>
      <w:proofErr w:type="spellEnd"/>
      <w:r>
        <w:rPr>
          <w:rFonts w:ascii="Times New Roman" w:hAnsi="Times New Roman" w:cs="Times New Roman"/>
          <w:color w:val="000000"/>
          <w:shd w:val="clear" w:color="auto" w:fill="FFFFFF"/>
          <w:lang w:eastAsia="zh-CN"/>
        </w:rPr>
        <w:t xml:space="preserve">, J., &amp; </w:t>
      </w:r>
      <w:proofErr w:type="spellStart"/>
      <w:r>
        <w:rPr>
          <w:rFonts w:ascii="Times New Roman" w:hAnsi="Times New Roman" w:cs="Times New Roman"/>
          <w:color w:val="000000"/>
          <w:shd w:val="clear" w:color="auto" w:fill="FFFFFF"/>
          <w:lang w:eastAsia="zh-CN"/>
        </w:rPr>
        <w:t>Shimelis</w:t>
      </w:r>
      <w:proofErr w:type="spellEnd"/>
      <w:r>
        <w:rPr>
          <w:rFonts w:ascii="Times New Roman" w:hAnsi="Times New Roman" w:cs="Times New Roman"/>
          <w:color w:val="000000"/>
          <w:shd w:val="clear" w:color="auto" w:fill="FFFFFF"/>
          <w:lang w:eastAsia="zh-CN"/>
        </w:rPr>
        <w:t>, H. (2021). Progress on genetic improvement and analysis of bottle gourd [</w:t>
      </w:r>
      <w:proofErr w:type="spellStart"/>
      <w:r>
        <w:rPr>
          <w:rFonts w:ascii="Times New Roman" w:hAnsi="Times New Roman" w:cs="Times New Roman"/>
          <w:i/>
          <w:iCs/>
          <w:color w:val="000000"/>
          <w:shd w:val="clear" w:color="auto" w:fill="FFFFFF"/>
          <w:lang w:eastAsia="zh-CN"/>
        </w:rPr>
        <w:t>Lagenaria</w:t>
      </w:r>
      <w:proofErr w:type="spellEnd"/>
      <w:r>
        <w:rPr>
          <w:rFonts w:ascii="Times New Roman" w:hAnsi="Times New Roman" w:cs="Times New Roman"/>
          <w:i/>
          <w:iCs/>
          <w:color w:val="000000"/>
          <w:shd w:val="clear" w:color="auto" w:fill="FFFFFF"/>
          <w:lang w:eastAsia="zh-CN"/>
        </w:rPr>
        <w:t xml:space="preserve"> </w:t>
      </w:r>
      <w:proofErr w:type="spellStart"/>
      <w:r>
        <w:rPr>
          <w:rFonts w:ascii="Times New Roman" w:hAnsi="Times New Roman" w:cs="Times New Roman"/>
          <w:i/>
          <w:iCs/>
          <w:color w:val="000000"/>
          <w:shd w:val="clear" w:color="auto" w:fill="FFFFFF"/>
          <w:lang w:eastAsia="zh-CN"/>
        </w:rPr>
        <w:t>siceraria</w:t>
      </w:r>
      <w:proofErr w:type="spellEnd"/>
      <w:r>
        <w:rPr>
          <w:rFonts w:ascii="Times New Roman" w:hAnsi="Times New Roman" w:cs="Times New Roman"/>
          <w:color w:val="000000"/>
          <w:shd w:val="clear" w:color="auto" w:fill="FFFFFF"/>
          <w:lang w:eastAsia="zh-CN"/>
        </w:rPr>
        <w:t xml:space="preserve"> (Molina) </w:t>
      </w:r>
      <w:proofErr w:type="spellStart"/>
      <w:r>
        <w:rPr>
          <w:rFonts w:ascii="Times New Roman" w:hAnsi="Times New Roman" w:cs="Times New Roman"/>
          <w:color w:val="000000"/>
          <w:shd w:val="clear" w:color="auto" w:fill="FFFFFF"/>
          <w:lang w:eastAsia="zh-CN"/>
        </w:rPr>
        <w:t>Standl</w:t>
      </w:r>
      <w:proofErr w:type="spellEnd"/>
      <w:r>
        <w:rPr>
          <w:rFonts w:ascii="Times New Roman" w:hAnsi="Times New Roman" w:cs="Times New Roman"/>
          <w:color w:val="000000"/>
          <w:shd w:val="clear" w:color="auto" w:fill="FFFFFF"/>
          <w:lang w:eastAsia="zh-CN"/>
        </w:rPr>
        <w:t xml:space="preserve">.] for agronomic traits, nutrient compositions, and stress tolerance: </w:t>
      </w:r>
      <w:r>
        <w:rPr>
          <w:rFonts w:ascii="Times New Roman" w:hAnsi="Times New Roman" w:cs="Times New Roman"/>
          <w:i/>
          <w:iCs/>
          <w:color w:val="000000"/>
          <w:shd w:val="clear" w:color="auto" w:fill="FFFFFF"/>
          <w:lang w:eastAsia="zh-CN"/>
        </w:rPr>
        <w:t>A review. Frontiers in Sustainable Food Systems</w:t>
      </w:r>
      <w:r>
        <w:rPr>
          <w:rFonts w:ascii="Times New Roman" w:hAnsi="Times New Roman" w:cs="Times New Roman"/>
          <w:color w:val="000000"/>
          <w:shd w:val="clear" w:color="auto" w:fill="FFFFFF"/>
          <w:lang w:eastAsia="zh-CN"/>
        </w:rPr>
        <w:t>,</w:t>
      </w:r>
      <w:r>
        <w:rPr>
          <w:rFonts w:ascii="Times New Roman" w:hAnsi="Times New Roman" w:cs="Times New Roman"/>
          <w:b/>
          <w:bCs/>
          <w:color w:val="000000"/>
          <w:shd w:val="clear" w:color="auto" w:fill="FFFFFF"/>
          <w:lang w:eastAsia="zh-CN"/>
        </w:rPr>
        <w:t> 5</w:t>
      </w:r>
      <w:r>
        <w:rPr>
          <w:rFonts w:ascii="Times New Roman" w:hAnsi="Times New Roman" w:cs="Times New Roman"/>
          <w:color w:val="000000"/>
          <w:shd w:val="clear" w:color="auto" w:fill="FFFFFF"/>
          <w:lang w:eastAsia="zh-CN"/>
        </w:rPr>
        <w:t>, 683635.</w:t>
      </w:r>
    </w:p>
    <w:p w14:paraId="38C51EC8" w14:textId="77777777" w:rsidR="00BD4A57" w:rsidRDefault="002F2A50">
      <w:pPr>
        <w:widowControl w:val="0"/>
        <w:spacing w:before="240" w:after="240" w:line="360" w:lineRule="auto"/>
        <w:ind w:left="709"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eastAsia="zh-CN"/>
        </w:rPr>
        <w:lastRenderedPageBreak/>
        <w:t xml:space="preserve">Rambabu, E., Mandal, A. R., </w:t>
      </w:r>
      <w:proofErr w:type="spellStart"/>
      <w:r>
        <w:rPr>
          <w:rFonts w:ascii="Times New Roman" w:hAnsi="Times New Roman" w:cs="Times New Roman"/>
          <w:color w:val="000000"/>
          <w:shd w:val="clear" w:color="auto" w:fill="FFFFFF"/>
          <w:lang w:eastAsia="zh-CN"/>
        </w:rPr>
        <w:t>Hazra</w:t>
      </w:r>
      <w:proofErr w:type="spellEnd"/>
      <w:r>
        <w:rPr>
          <w:rFonts w:ascii="Times New Roman" w:hAnsi="Times New Roman" w:cs="Times New Roman"/>
          <w:color w:val="000000"/>
          <w:shd w:val="clear" w:color="auto" w:fill="FFFFFF"/>
          <w:lang w:eastAsia="zh-CN"/>
        </w:rPr>
        <w:t>, P., Senapati, B. K. and Thapa, U. 2017. Morphological characteriza</w:t>
      </w:r>
      <w:r>
        <w:rPr>
          <w:rFonts w:ascii="Times New Roman" w:hAnsi="Times New Roman" w:cs="Times New Roman"/>
          <w:color w:val="000000"/>
          <w:shd w:val="clear" w:color="auto" w:fill="FFFFFF"/>
          <w:lang w:eastAsia="zh-CN"/>
        </w:rPr>
        <w:t>tion and genetic variability studies in bottle gourd [</w:t>
      </w:r>
      <w:proofErr w:type="spellStart"/>
      <w:r>
        <w:rPr>
          <w:rFonts w:ascii="Times New Roman" w:hAnsi="Times New Roman" w:cs="Times New Roman"/>
          <w:i/>
          <w:iCs/>
          <w:color w:val="000000"/>
          <w:shd w:val="clear" w:color="auto" w:fill="FFFFFF"/>
          <w:lang w:eastAsia="zh-CN"/>
        </w:rPr>
        <w:t>Lagenaria</w:t>
      </w:r>
      <w:proofErr w:type="spellEnd"/>
      <w:r>
        <w:rPr>
          <w:rFonts w:ascii="Times New Roman" w:hAnsi="Times New Roman" w:cs="Times New Roman"/>
          <w:i/>
          <w:iCs/>
          <w:color w:val="000000"/>
          <w:shd w:val="clear" w:color="auto" w:fill="FFFFFF"/>
          <w:lang w:eastAsia="zh-CN"/>
        </w:rPr>
        <w:t xml:space="preserve"> </w:t>
      </w:r>
      <w:proofErr w:type="spellStart"/>
      <w:r>
        <w:rPr>
          <w:rFonts w:ascii="Times New Roman" w:hAnsi="Times New Roman" w:cs="Times New Roman"/>
          <w:i/>
          <w:iCs/>
          <w:color w:val="000000"/>
          <w:shd w:val="clear" w:color="auto" w:fill="FFFFFF"/>
          <w:lang w:eastAsia="zh-CN"/>
        </w:rPr>
        <w:t>siceraria</w:t>
      </w:r>
      <w:proofErr w:type="spellEnd"/>
      <w:r>
        <w:rPr>
          <w:rFonts w:ascii="Times New Roman" w:hAnsi="Times New Roman" w:cs="Times New Roman"/>
          <w:color w:val="000000"/>
          <w:shd w:val="clear" w:color="auto" w:fill="FFFFFF"/>
          <w:lang w:eastAsia="zh-CN"/>
        </w:rPr>
        <w:t xml:space="preserve"> (Molina) </w:t>
      </w:r>
      <w:proofErr w:type="spellStart"/>
      <w:r>
        <w:rPr>
          <w:rFonts w:ascii="Times New Roman" w:hAnsi="Times New Roman" w:cs="Times New Roman"/>
          <w:color w:val="000000"/>
          <w:shd w:val="clear" w:color="auto" w:fill="FFFFFF"/>
          <w:lang w:eastAsia="zh-CN"/>
        </w:rPr>
        <w:t>Standl</w:t>
      </w:r>
      <w:proofErr w:type="spellEnd"/>
      <w:proofErr w:type="gramStart"/>
      <w:r>
        <w:rPr>
          <w:rFonts w:ascii="Times New Roman" w:hAnsi="Times New Roman" w:cs="Times New Roman"/>
          <w:color w:val="000000"/>
          <w:shd w:val="clear" w:color="auto" w:fill="FFFFFF"/>
          <w:lang w:eastAsia="zh-CN"/>
        </w:rPr>
        <w:t>. ]</w:t>
      </w:r>
      <w:proofErr w:type="gramEnd"/>
      <w:r>
        <w:rPr>
          <w:rFonts w:ascii="Times New Roman" w:hAnsi="Times New Roman" w:cs="Times New Roman"/>
          <w:color w:val="000000"/>
          <w:shd w:val="clear" w:color="auto" w:fill="FFFFFF"/>
          <w:lang w:eastAsia="zh-CN"/>
        </w:rPr>
        <w:t xml:space="preserve">. </w:t>
      </w:r>
      <w:r>
        <w:rPr>
          <w:rFonts w:ascii="Times New Roman" w:hAnsi="Times New Roman" w:cs="Times New Roman"/>
          <w:i/>
          <w:iCs/>
          <w:color w:val="000000"/>
          <w:shd w:val="clear" w:color="auto" w:fill="FFFFFF"/>
          <w:lang w:eastAsia="zh-CN"/>
        </w:rPr>
        <w:t>International Journal of Current Microbiology and Applied Sciences</w:t>
      </w:r>
      <w:r>
        <w:rPr>
          <w:rFonts w:ascii="Times New Roman" w:hAnsi="Times New Roman" w:cs="Times New Roman"/>
          <w:color w:val="000000"/>
          <w:shd w:val="clear" w:color="auto" w:fill="FFFFFF"/>
          <w:lang w:eastAsia="zh-CN"/>
        </w:rPr>
        <w:t xml:space="preserve"> </w:t>
      </w:r>
      <w:r>
        <w:rPr>
          <w:rFonts w:ascii="Times New Roman" w:hAnsi="Times New Roman" w:cs="Times New Roman"/>
          <w:b/>
          <w:bCs/>
          <w:color w:val="000000"/>
          <w:shd w:val="clear" w:color="auto" w:fill="FFFFFF"/>
          <w:lang w:eastAsia="zh-CN"/>
        </w:rPr>
        <w:t>6</w:t>
      </w:r>
      <w:r>
        <w:rPr>
          <w:rFonts w:ascii="Times New Roman" w:hAnsi="Times New Roman" w:cs="Times New Roman"/>
          <w:color w:val="000000"/>
          <w:shd w:val="clear" w:color="auto" w:fill="FFFFFF"/>
          <w:lang w:eastAsia="zh-CN"/>
        </w:rPr>
        <w:t xml:space="preserve">(9): 3585-3592. </w:t>
      </w:r>
    </w:p>
    <w:p w14:paraId="7D3AAF93" w14:textId="77777777" w:rsidR="00BD4A57" w:rsidRDefault="002F2A50">
      <w:pPr>
        <w:widowControl w:val="0"/>
        <w:spacing w:before="240" w:after="240" w:line="360" w:lineRule="auto"/>
        <w:ind w:left="709"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eastAsia="zh-CN"/>
        </w:rPr>
        <w:t xml:space="preserve">Rashid, M., Hussain, K., Hussain, S. M., </w:t>
      </w:r>
      <w:proofErr w:type="spellStart"/>
      <w:r>
        <w:rPr>
          <w:rFonts w:ascii="Times New Roman" w:hAnsi="Times New Roman" w:cs="Times New Roman"/>
          <w:color w:val="000000"/>
          <w:shd w:val="clear" w:color="auto" w:fill="FFFFFF"/>
          <w:lang w:eastAsia="zh-CN"/>
        </w:rPr>
        <w:t>Farwah</w:t>
      </w:r>
      <w:proofErr w:type="spellEnd"/>
      <w:r>
        <w:rPr>
          <w:rFonts w:ascii="Times New Roman" w:hAnsi="Times New Roman" w:cs="Times New Roman"/>
          <w:color w:val="000000"/>
          <w:shd w:val="clear" w:color="auto" w:fill="FFFFFF"/>
          <w:lang w:eastAsia="zh-CN"/>
        </w:rPr>
        <w:t xml:space="preserve">, S., Javeed, I., Sultan, A., </w:t>
      </w:r>
      <w:proofErr w:type="spellStart"/>
      <w:r>
        <w:rPr>
          <w:rFonts w:ascii="Times New Roman" w:hAnsi="Times New Roman" w:cs="Times New Roman"/>
          <w:color w:val="000000"/>
          <w:shd w:val="clear" w:color="auto" w:fill="FFFFFF"/>
          <w:lang w:eastAsia="zh-CN"/>
        </w:rPr>
        <w:t>Azrah</w:t>
      </w:r>
      <w:proofErr w:type="spellEnd"/>
      <w:r>
        <w:rPr>
          <w:rFonts w:ascii="Times New Roman" w:hAnsi="Times New Roman" w:cs="Times New Roman"/>
          <w:color w:val="000000"/>
          <w:shd w:val="clear" w:color="auto" w:fill="FFFFFF"/>
          <w:lang w:eastAsia="zh-CN"/>
        </w:rPr>
        <w:t>, S., Akhter, A., Ahmad, M. and Maqbool, S. 2020. Comparative Performance of Various Bottle Gourd [</w:t>
      </w:r>
      <w:proofErr w:type="spellStart"/>
      <w:r>
        <w:rPr>
          <w:rFonts w:ascii="Times New Roman" w:hAnsi="Times New Roman" w:cs="Times New Roman"/>
          <w:i/>
          <w:iCs/>
          <w:color w:val="000000"/>
          <w:shd w:val="clear" w:color="auto" w:fill="FFFFFF"/>
          <w:lang w:eastAsia="zh-CN"/>
        </w:rPr>
        <w:t>Lagenaria</w:t>
      </w:r>
      <w:proofErr w:type="spellEnd"/>
      <w:r>
        <w:rPr>
          <w:rFonts w:ascii="Times New Roman" w:hAnsi="Times New Roman" w:cs="Times New Roman"/>
          <w:i/>
          <w:iCs/>
          <w:color w:val="000000"/>
          <w:shd w:val="clear" w:color="auto" w:fill="FFFFFF"/>
          <w:lang w:eastAsia="zh-CN"/>
        </w:rPr>
        <w:t xml:space="preserve"> </w:t>
      </w:r>
      <w:proofErr w:type="spellStart"/>
      <w:r>
        <w:rPr>
          <w:rFonts w:ascii="Times New Roman" w:hAnsi="Times New Roman" w:cs="Times New Roman"/>
          <w:i/>
          <w:iCs/>
          <w:color w:val="000000"/>
          <w:shd w:val="clear" w:color="auto" w:fill="FFFFFF"/>
          <w:lang w:eastAsia="zh-CN"/>
        </w:rPr>
        <w:t>siceraria</w:t>
      </w:r>
      <w:proofErr w:type="spellEnd"/>
      <w:r>
        <w:rPr>
          <w:rFonts w:ascii="Times New Roman" w:hAnsi="Times New Roman" w:cs="Times New Roman"/>
          <w:color w:val="000000"/>
          <w:shd w:val="clear" w:color="auto" w:fill="FFFFFF"/>
          <w:lang w:eastAsia="zh-CN"/>
        </w:rPr>
        <w:t xml:space="preserve"> (Molina) </w:t>
      </w:r>
      <w:proofErr w:type="spellStart"/>
      <w:r>
        <w:rPr>
          <w:rFonts w:ascii="Times New Roman" w:hAnsi="Times New Roman" w:cs="Times New Roman"/>
          <w:color w:val="000000"/>
          <w:shd w:val="clear" w:color="auto" w:fill="FFFFFF"/>
          <w:lang w:eastAsia="zh-CN"/>
        </w:rPr>
        <w:t>Standl</w:t>
      </w:r>
      <w:proofErr w:type="spellEnd"/>
      <w:r>
        <w:rPr>
          <w:rFonts w:ascii="Times New Roman" w:hAnsi="Times New Roman" w:cs="Times New Roman"/>
          <w:color w:val="000000"/>
          <w:shd w:val="clear" w:color="auto" w:fill="FFFFFF"/>
          <w:lang w:eastAsia="zh-CN"/>
        </w:rPr>
        <w:t>.] Genotypes.</w:t>
      </w:r>
      <w:r>
        <w:rPr>
          <w:rFonts w:ascii="Times New Roman" w:hAnsi="Times New Roman" w:cs="Times New Roman"/>
          <w:i/>
          <w:iCs/>
          <w:color w:val="000000"/>
          <w:shd w:val="clear" w:color="auto" w:fill="FFFFFF"/>
          <w:lang w:eastAsia="zh-CN"/>
        </w:rPr>
        <w:t xml:space="preserve"> International Journal of Current Microbiology and Applied Sciences</w:t>
      </w:r>
      <w:r>
        <w:rPr>
          <w:rFonts w:ascii="Times New Roman" w:hAnsi="Times New Roman" w:cs="Times New Roman"/>
          <w:color w:val="000000"/>
          <w:shd w:val="clear" w:color="auto" w:fill="FFFFFF"/>
          <w:lang w:eastAsia="zh-CN"/>
        </w:rPr>
        <w:t xml:space="preserve"> </w:t>
      </w:r>
      <w:r>
        <w:rPr>
          <w:rFonts w:ascii="Times New Roman" w:hAnsi="Times New Roman" w:cs="Times New Roman"/>
          <w:b/>
          <w:bCs/>
          <w:color w:val="000000"/>
          <w:shd w:val="clear" w:color="auto" w:fill="FFFFFF"/>
          <w:lang w:eastAsia="zh-CN"/>
        </w:rPr>
        <w:t>9</w:t>
      </w:r>
      <w:r>
        <w:rPr>
          <w:rFonts w:ascii="Times New Roman" w:hAnsi="Times New Roman" w:cs="Times New Roman"/>
          <w:color w:val="000000"/>
          <w:shd w:val="clear" w:color="auto" w:fill="FFFFFF"/>
          <w:lang w:eastAsia="zh-CN"/>
        </w:rPr>
        <w:t xml:space="preserve">(6): 371-375. </w:t>
      </w:r>
    </w:p>
    <w:p w14:paraId="4F6EA133" w14:textId="77777777" w:rsidR="00BD4A57" w:rsidRDefault="002F2A50">
      <w:pPr>
        <w:widowControl w:val="0"/>
        <w:spacing w:before="240" w:after="240" w:line="360" w:lineRule="auto"/>
        <w:ind w:left="709"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eastAsia="zh-CN"/>
        </w:rPr>
        <w:t>Sharma, A. and Sengu</w:t>
      </w:r>
      <w:r>
        <w:rPr>
          <w:rFonts w:ascii="Times New Roman" w:hAnsi="Times New Roman" w:cs="Times New Roman"/>
          <w:color w:val="000000"/>
          <w:shd w:val="clear" w:color="auto" w:fill="FFFFFF"/>
          <w:lang w:eastAsia="zh-CN"/>
        </w:rPr>
        <w:t xml:space="preserve">pta, S. K. 2012. Evaluation of genetic variability in bottle gourd genotypes. </w:t>
      </w:r>
      <w:r>
        <w:rPr>
          <w:rFonts w:ascii="Times New Roman" w:hAnsi="Times New Roman" w:cs="Times New Roman"/>
          <w:i/>
          <w:iCs/>
          <w:color w:val="000000"/>
          <w:shd w:val="clear" w:color="auto" w:fill="FFFFFF"/>
          <w:lang w:eastAsia="zh-CN"/>
        </w:rPr>
        <w:t>Vegetable Science</w:t>
      </w:r>
      <w:r>
        <w:rPr>
          <w:rFonts w:ascii="Times New Roman" w:hAnsi="Times New Roman" w:cs="Times New Roman"/>
          <w:color w:val="000000"/>
          <w:shd w:val="clear" w:color="auto" w:fill="FFFFFF"/>
          <w:lang w:eastAsia="zh-CN"/>
        </w:rPr>
        <w:t xml:space="preserve"> </w:t>
      </w:r>
      <w:r>
        <w:rPr>
          <w:rFonts w:ascii="Times New Roman" w:hAnsi="Times New Roman" w:cs="Times New Roman"/>
          <w:b/>
          <w:bCs/>
          <w:color w:val="000000"/>
          <w:shd w:val="clear" w:color="auto" w:fill="FFFFFF"/>
          <w:lang w:eastAsia="zh-CN"/>
        </w:rPr>
        <w:t>39</w:t>
      </w:r>
      <w:r>
        <w:rPr>
          <w:rFonts w:ascii="Times New Roman" w:hAnsi="Times New Roman" w:cs="Times New Roman"/>
          <w:color w:val="000000"/>
          <w:shd w:val="clear" w:color="auto" w:fill="FFFFFF"/>
          <w:lang w:eastAsia="zh-CN"/>
        </w:rPr>
        <w:t xml:space="preserve">(1): 83-85. </w:t>
      </w:r>
    </w:p>
    <w:p w14:paraId="622AF2AC" w14:textId="77777777" w:rsidR="00BD4A57" w:rsidRDefault="002F2A50">
      <w:pPr>
        <w:widowControl w:val="0"/>
        <w:spacing w:before="240" w:after="240" w:line="360" w:lineRule="auto"/>
        <w:ind w:left="709"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eastAsia="zh-CN"/>
        </w:rPr>
        <w:t xml:space="preserve">Venkatraman, M., </w:t>
      </w:r>
      <w:proofErr w:type="spellStart"/>
      <w:r>
        <w:rPr>
          <w:rFonts w:ascii="Times New Roman" w:hAnsi="Times New Roman" w:cs="Times New Roman"/>
          <w:color w:val="000000"/>
          <w:shd w:val="clear" w:color="auto" w:fill="FFFFFF"/>
          <w:lang w:eastAsia="zh-CN"/>
        </w:rPr>
        <w:t>Anbarasi</w:t>
      </w:r>
      <w:proofErr w:type="spellEnd"/>
      <w:r>
        <w:rPr>
          <w:rFonts w:ascii="Times New Roman" w:hAnsi="Times New Roman" w:cs="Times New Roman"/>
          <w:color w:val="000000"/>
          <w:shd w:val="clear" w:color="auto" w:fill="FFFFFF"/>
          <w:lang w:eastAsia="zh-CN"/>
        </w:rPr>
        <w:t xml:space="preserve">, D. and </w:t>
      </w:r>
      <w:proofErr w:type="spellStart"/>
      <w:r>
        <w:rPr>
          <w:rFonts w:ascii="Times New Roman" w:hAnsi="Times New Roman" w:cs="Times New Roman"/>
          <w:color w:val="000000"/>
          <w:shd w:val="clear" w:color="auto" w:fill="FFFFFF"/>
          <w:lang w:eastAsia="zh-CN"/>
        </w:rPr>
        <w:t>Haripriya</w:t>
      </w:r>
      <w:proofErr w:type="spellEnd"/>
      <w:r>
        <w:rPr>
          <w:rFonts w:ascii="Times New Roman" w:hAnsi="Times New Roman" w:cs="Times New Roman"/>
          <w:color w:val="000000"/>
          <w:shd w:val="clear" w:color="auto" w:fill="FFFFFF"/>
          <w:lang w:eastAsia="zh-CN"/>
        </w:rPr>
        <w:t>, K. 2024. Evaluation of genetic variability, heritability and genetic advance in thirty-five bottle g</w:t>
      </w:r>
      <w:r>
        <w:rPr>
          <w:rFonts w:ascii="Times New Roman" w:hAnsi="Times New Roman" w:cs="Times New Roman"/>
          <w:color w:val="000000"/>
          <w:shd w:val="clear" w:color="auto" w:fill="FFFFFF"/>
          <w:lang w:eastAsia="zh-CN"/>
        </w:rPr>
        <w:t>ourd (</w:t>
      </w:r>
      <w:proofErr w:type="spellStart"/>
      <w:r>
        <w:rPr>
          <w:rFonts w:ascii="Times New Roman" w:hAnsi="Times New Roman" w:cs="Times New Roman"/>
          <w:i/>
          <w:iCs/>
          <w:color w:val="000000"/>
          <w:shd w:val="clear" w:color="auto" w:fill="FFFFFF"/>
          <w:lang w:eastAsia="zh-CN"/>
        </w:rPr>
        <w:t>Lagenaria</w:t>
      </w:r>
      <w:proofErr w:type="spellEnd"/>
      <w:r>
        <w:rPr>
          <w:rFonts w:ascii="Times New Roman" w:hAnsi="Times New Roman" w:cs="Times New Roman"/>
          <w:i/>
          <w:iCs/>
          <w:color w:val="000000"/>
          <w:shd w:val="clear" w:color="auto" w:fill="FFFFFF"/>
          <w:lang w:eastAsia="zh-CN"/>
        </w:rPr>
        <w:t xml:space="preserve"> </w:t>
      </w:r>
      <w:proofErr w:type="spellStart"/>
      <w:r>
        <w:rPr>
          <w:rFonts w:ascii="Times New Roman" w:hAnsi="Times New Roman" w:cs="Times New Roman"/>
          <w:i/>
          <w:iCs/>
          <w:color w:val="000000"/>
          <w:shd w:val="clear" w:color="auto" w:fill="FFFFFF"/>
          <w:lang w:eastAsia="zh-CN"/>
        </w:rPr>
        <w:t>siceraria</w:t>
      </w:r>
      <w:proofErr w:type="spellEnd"/>
      <w:r>
        <w:rPr>
          <w:rFonts w:ascii="Times New Roman" w:hAnsi="Times New Roman" w:cs="Times New Roman"/>
          <w:color w:val="000000"/>
          <w:shd w:val="clear" w:color="auto" w:fill="FFFFFF"/>
          <w:lang w:eastAsia="zh-CN"/>
        </w:rPr>
        <w:t xml:space="preserve">) varieties for yield and yield related traits. </w:t>
      </w:r>
      <w:r>
        <w:rPr>
          <w:rFonts w:ascii="Times New Roman" w:hAnsi="Times New Roman" w:cs="Times New Roman"/>
          <w:i/>
          <w:iCs/>
          <w:color w:val="000000"/>
          <w:shd w:val="clear" w:color="auto" w:fill="FFFFFF"/>
          <w:lang w:eastAsia="zh-CN"/>
        </w:rPr>
        <w:t>Plant Archives</w:t>
      </w:r>
      <w:r>
        <w:rPr>
          <w:rFonts w:ascii="Times New Roman" w:hAnsi="Times New Roman" w:cs="Times New Roman"/>
          <w:color w:val="000000"/>
          <w:shd w:val="clear" w:color="auto" w:fill="FFFFFF"/>
          <w:lang w:eastAsia="zh-CN"/>
        </w:rPr>
        <w:t xml:space="preserve"> </w:t>
      </w:r>
      <w:r>
        <w:rPr>
          <w:rFonts w:ascii="Times New Roman" w:hAnsi="Times New Roman" w:cs="Times New Roman"/>
          <w:b/>
          <w:bCs/>
          <w:color w:val="000000"/>
          <w:shd w:val="clear" w:color="auto" w:fill="FFFFFF"/>
          <w:lang w:eastAsia="zh-CN"/>
        </w:rPr>
        <w:t>24</w:t>
      </w:r>
      <w:r>
        <w:rPr>
          <w:rFonts w:ascii="Times New Roman" w:hAnsi="Times New Roman" w:cs="Times New Roman"/>
          <w:color w:val="000000"/>
          <w:shd w:val="clear" w:color="auto" w:fill="FFFFFF"/>
          <w:lang w:eastAsia="zh-CN"/>
        </w:rPr>
        <w:t xml:space="preserve">(1): 1203-10. </w:t>
      </w:r>
    </w:p>
    <w:p w14:paraId="24ACA5D3" w14:textId="77777777" w:rsidR="00BD4A57" w:rsidRDefault="002F2A50">
      <w:pPr>
        <w:widowControl w:val="0"/>
        <w:spacing w:before="240" w:after="240" w:line="360" w:lineRule="auto"/>
        <w:ind w:left="709" w:hanging="720"/>
        <w:rPr>
          <w:rFonts w:ascii="Times New Roman" w:hAnsi="Times New Roman" w:cs="Times New Roman"/>
          <w:color w:val="000000"/>
          <w:shd w:val="clear" w:color="auto" w:fill="FFFFFF"/>
        </w:rPr>
        <w:sectPr w:rsidR="00BD4A57">
          <w:pgSz w:w="12240" w:h="15840"/>
          <w:pgMar w:top="567" w:right="567" w:bottom="567" w:left="850" w:header="709" w:footer="709" w:gutter="0"/>
          <w:cols w:space="0"/>
          <w:docGrid w:linePitch="360"/>
        </w:sectPr>
      </w:pPr>
      <w:proofErr w:type="spellStart"/>
      <w:r>
        <w:rPr>
          <w:rFonts w:ascii="Times New Roman" w:hAnsi="Times New Roman" w:cs="Times New Roman"/>
          <w:color w:val="000000"/>
          <w:shd w:val="clear" w:color="auto" w:fill="FFFFFF"/>
          <w:lang w:eastAsia="zh-CN"/>
        </w:rPr>
        <w:t>Yogananda</w:t>
      </w:r>
      <w:proofErr w:type="spellEnd"/>
      <w:r>
        <w:rPr>
          <w:rFonts w:ascii="Times New Roman" w:hAnsi="Times New Roman" w:cs="Times New Roman"/>
          <w:color w:val="000000"/>
          <w:shd w:val="clear" w:color="auto" w:fill="FFFFFF"/>
          <w:lang w:eastAsia="zh-CN"/>
        </w:rPr>
        <w:t xml:space="preserve">, M., </w:t>
      </w:r>
      <w:proofErr w:type="spellStart"/>
      <w:r>
        <w:rPr>
          <w:rFonts w:ascii="Times New Roman" w:hAnsi="Times New Roman" w:cs="Times New Roman"/>
          <w:color w:val="000000"/>
          <w:shd w:val="clear" w:color="auto" w:fill="FFFFFF"/>
          <w:lang w:eastAsia="zh-CN"/>
        </w:rPr>
        <w:t>Rafeekher</w:t>
      </w:r>
      <w:proofErr w:type="spellEnd"/>
      <w:r>
        <w:rPr>
          <w:rFonts w:ascii="Times New Roman" w:hAnsi="Times New Roman" w:cs="Times New Roman"/>
          <w:color w:val="000000"/>
          <w:shd w:val="clear" w:color="auto" w:fill="FFFFFF"/>
          <w:lang w:eastAsia="zh-CN"/>
        </w:rPr>
        <w:t xml:space="preserve">, M., Sarada, S. and </w:t>
      </w:r>
      <w:proofErr w:type="spellStart"/>
      <w:r>
        <w:rPr>
          <w:rFonts w:ascii="Times New Roman" w:hAnsi="Times New Roman" w:cs="Times New Roman"/>
          <w:color w:val="000000"/>
          <w:shd w:val="clear" w:color="auto" w:fill="FFFFFF"/>
          <w:lang w:eastAsia="zh-CN"/>
        </w:rPr>
        <w:t>Shruthy</w:t>
      </w:r>
      <w:proofErr w:type="spellEnd"/>
      <w:r>
        <w:rPr>
          <w:rFonts w:ascii="Times New Roman" w:hAnsi="Times New Roman" w:cs="Times New Roman"/>
          <w:color w:val="000000"/>
          <w:shd w:val="clear" w:color="auto" w:fill="FFFFFF"/>
          <w:lang w:eastAsia="zh-CN"/>
        </w:rPr>
        <w:t>, O. N. 2021. Yield and quality performance of bottle gourd [</w:t>
      </w:r>
      <w:proofErr w:type="spellStart"/>
      <w:r>
        <w:rPr>
          <w:rFonts w:ascii="Times New Roman" w:hAnsi="Times New Roman" w:cs="Times New Roman"/>
          <w:i/>
          <w:iCs/>
          <w:color w:val="000000"/>
          <w:shd w:val="clear" w:color="auto" w:fill="FFFFFF"/>
          <w:lang w:eastAsia="zh-CN"/>
        </w:rPr>
        <w:t>Lagenaria</w:t>
      </w:r>
      <w:proofErr w:type="spellEnd"/>
      <w:r>
        <w:rPr>
          <w:rFonts w:ascii="Times New Roman" w:hAnsi="Times New Roman" w:cs="Times New Roman"/>
          <w:i/>
          <w:iCs/>
          <w:color w:val="000000"/>
          <w:shd w:val="clear" w:color="auto" w:fill="FFFFFF"/>
          <w:lang w:eastAsia="zh-CN"/>
        </w:rPr>
        <w:t xml:space="preserve"> </w:t>
      </w:r>
      <w:proofErr w:type="spellStart"/>
      <w:r>
        <w:rPr>
          <w:rFonts w:ascii="Times New Roman" w:hAnsi="Times New Roman" w:cs="Times New Roman"/>
          <w:i/>
          <w:iCs/>
          <w:color w:val="000000"/>
          <w:shd w:val="clear" w:color="auto" w:fill="FFFFFF"/>
          <w:lang w:eastAsia="zh-CN"/>
        </w:rPr>
        <w:t>siceraria</w:t>
      </w:r>
      <w:proofErr w:type="spellEnd"/>
      <w:r>
        <w:rPr>
          <w:rFonts w:ascii="Times New Roman" w:hAnsi="Times New Roman" w:cs="Times New Roman"/>
          <w:color w:val="000000"/>
          <w:shd w:val="clear" w:color="auto" w:fill="FFFFFF"/>
          <w:lang w:eastAsia="zh-CN"/>
        </w:rPr>
        <w:t xml:space="preserve"> (</w:t>
      </w:r>
      <w:r>
        <w:rPr>
          <w:rFonts w:ascii="Times New Roman" w:hAnsi="Times New Roman" w:cs="Times New Roman"/>
          <w:color w:val="000000"/>
          <w:shd w:val="clear" w:color="auto" w:fill="FFFFFF"/>
          <w:lang w:eastAsia="zh-CN"/>
        </w:rPr>
        <w:t xml:space="preserve">Mol.) </w:t>
      </w:r>
      <w:proofErr w:type="spellStart"/>
      <w:r>
        <w:rPr>
          <w:rFonts w:ascii="Times New Roman" w:hAnsi="Times New Roman" w:cs="Times New Roman"/>
          <w:color w:val="000000"/>
          <w:shd w:val="clear" w:color="auto" w:fill="FFFFFF"/>
          <w:lang w:eastAsia="zh-CN"/>
        </w:rPr>
        <w:t>Standl</w:t>
      </w:r>
      <w:proofErr w:type="spellEnd"/>
      <w:r>
        <w:rPr>
          <w:rFonts w:ascii="Times New Roman" w:hAnsi="Times New Roman" w:cs="Times New Roman"/>
          <w:color w:val="000000"/>
          <w:shd w:val="clear" w:color="auto" w:fill="FFFFFF"/>
          <w:lang w:eastAsia="zh-CN"/>
        </w:rPr>
        <w:t xml:space="preserve">.] genotypes in humid tropical lowland of Kerala. </w:t>
      </w:r>
      <w:r>
        <w:rPr>
          <w:rFonts w:ascii="Times New Roman" w:hAnsi="Times New Roman" w:cs="Times New Roman"/>
          <w:i/>
          <w:iCs/>
          <w:color w:val="000000"/>
          <w:shd w:val="clear" w:color="auto" w:fill="FFFFFF"/>
          <w:lang w:eastAsia="zh-CN"/>
        </w:rPr>
        <w:t xml:space="preserve">Annals Plant Soil Research </w:t>
      </w:r>
      <w:r>
        <w:rPr>
          <w:rFonts w:ascii="Times New Roman" w:hAnsi="Times New Roman" w:cs="Times New Roman"/>
          <w:b/>
          <w:bCs/>
          <w:color w:val="000000"/>
          <w:shd w:val="clear" w:color="auto" w:fill="FFFFFF"/>
          <w:lang w:eastAsia="zh-CN"/>
        </w:rPr>
        <w:t>23</w:t>
      </w:r>
      <w:r>
        <w:rPr>
          <w:rFonts w:ascii="Times New Roman" w:hAnsi="Times New Roman" w:cs="Times New Roman"/>
          <w:color w:val="000000"/>
          <w:shd w:val="clear" w:color="auto" w:fill="FFFFFF"/>
          <w:lang w:eastAsia="zh-CN"/>
        </w:rPr>
        <w:t xml:space="preserve">(3): 314-318. </w:t>
      </w:r>
    </w:p>
    <w:p w14:paraId="6D4B3CEA" w14:textId="3167E703" w:rsidR="00BD4A57" w:rsidRDefault="00BD4A57" w:rsidP="00366959">
      <w:pPr>
        <w:widowControl w:val="0"/>
        <w:tabs>
          <w:tab w:val="left" w:pos="1740"/>
        </w:tabs>
        <w:spacing w:before="120" w:after="120" w:line="360" w:lineRule="auto"/>
        <w:jc w:val="both"/>
      </w:pPr>
    </w:p>
    <w:sectPr w:rsidR="00BD4A57">
      <w:pgSz w:w="12240" w:h="15840"/>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5C6B5" w14:textId="77777777" w:rsidR="002F2A50" w:rsidRDefault="002F2A50" w:rsidP="00C76438">
      <w:pPr>
        <w:spacing w:after="0" w:line="240" w:lineRule="auto"/>
      </w:pPr>
      <w:r>
        <w:separator/>
      </w:r>
    </w:p>
  </w:endnote>
  <w:endnote w:type="continuationSeparator" w:id="0">
    <w:p w14:paraId="74F6767F" w14:textId="77777777" w:rsidR="002F2A50" w:rsidRDefault="002F2A50" w:rsidP="00C7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BE02" w14:textId="77777777" w:rsidR="00C76438" w:rsidRDefault="00C76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F324" w14:textId="77777777" w:rsidR="00C76438" w:rsidRDefault="00C7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8FFA" w14:textId="77777777" w:rsidR="00C76438" w:rsidRDefault="00C7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61362" w14:textId="77777777" w:rsidR="002F2A50" w:rsidRDefault="002F2A50" w:rsidP="00C76438">
      <w:pPr>
        <w:spacing w:after="0" w:line="240" w:lineRule="auto"/>
      </w:pPr>
      <w:r>
        <w:separator/>
      </w:r>
    </w:p>
  </w:footnote>
  <w:footnote w:type="continuationSeparator" w:id="0">
    <w:p w14:paraId="22AC4D61" w14:textId="77777777" w:rsidR="002F2A50" w:rsidRDefault="002F2A50" w:rsidP="00C76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8280" w14:textId="37A3876B" w:rsidR="00C76438" w:rsidRDefault="00C76438">
    <w:pPr>
      <w:pStyle w:val="Header"/>
    </w:pPr>
    <w:r>
      <w:rPr>
        <w:noProof/>
      </w:rPr>
      <w:pict w14:anchorId="03719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81594" o:spid="_x0000_s2050" type="#_x0000_t136" style="position:absolute;margin-left:0;margin-top:0;width:642.45pt;height:12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D767" w14:textId="4AEFF92F" w:rsidR="00C76438" w:rsidRDefault="00C76438">
    <w:pPr>
      <w:pStyle w:val="Header"/>
    </w:pPr>
    <w:r>
      <w:rPr>
        <w:noProof/>
      </w:rPr>
      <w:pict w14:anchorId="57B16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81595" o:spid="_x0000_s2051" type="#_x0000_t136" style="position:absolute;margin-left:0;margin-top:0;width:642.45pt;height:12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C3AF" w14:textId="1E6A0CF5" w:rsidR="00C76438" w:rsidRDefault="00C76438">
    <w:pPr>
      <w:pStyle w:val="Header"/>
    </w:pPr>
    <w:r>
      <w:rPr>
        <w:noProof/>
      </w:rPr>
      <w:pict w14:anchorId="0A920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81593" o:spid="_x0000_s2049" type="#_x0000_t136" style="position:absolute;margin-left:0;margin-top:0;width:642.45pt;height:12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4B6F"/>
    <w:multiLevelType w:val="hybridMultilevel"/>
    <w:tmpl w:val="D64A5D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425AF"/>
    <w:multiLevelType w:val="singleLevel"/>
    <w:tmpl w:val="18E0B55A"/>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BD4A57"/>
    <w:rsid w:val="00040BC4"/>
    <w:rsid w:val="001A4D48"/>
    <w:rsid w:val="002D1EAB"/>
    <w:rsid w:val="002F2A50"/>
    <w:rsid w:val="00366959"/>
    <w:rsid w:val="004B05C6"/>
    <w:rsid w:val="00722BE7"/>
    <w:rsid w:val="007E7A15"/>
    <w:rsid w:val="00951764"/>
    <w:rsid w:val="00B1469C"/>
    <w:rsid w:val="00B915F0"/>
    <w:rsid w:val="00BD4A57"/>
    <w:rsid w:val="00C62354"/>
    <w:rsid w:val="00C76438"/>
    <w:rsid w:val="00CF0E33"/>
    <w:rsid w:val="00D44864"/>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B3C274"/>
  <w15:docId w15:val="{A6F67C31-87DB-4FF1-8CC7-5B602FE1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SimSun"/>
      <w:sz w:val="22"/>
      <w:szCs w:val="22"/>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basedOn w:val="Normal"/>
    <w:pPr>
      <w:spacing w:beforeAutospacing="1" w:after="0" w:afterAutospacing="1"/>
    </w:pPr>
    <w:rPr>
      <w:rFonts w:cs="Times New Roman"/>
      <w:sz w:val="24"/>
      <w:szCs w:val="24"/>
      <w:lang w:eastAsia="zh-CN"/>
    </w:rPr>
  </w:style>
  <w:style w:type="character" w:styleId="Strong">
    <w:name w:val="Strong"/>
    <w:basedOn w:val="DefaultParagraphFont"/>
    <w:qFormat/>
    <w:rPr>
      <w:b/>
      <w:bCs/>
    </w:rPr>
  </w:style>
  <w:style w:type="character" w:styleId="Hyperlink">
    <w:name w:val="Hyperlink"/>
    <w:basedOn w:val="DefaultParagraphFont"/>
    <w:uiPriority w:val="99"/>
    <w:unhideWhenUsed/>
    <w:rsid w:val="002D1EAB"/>
    <w:rPr>
      <w:color w:val="0000FF" w:themeColor="hyperlink"/>
      <w:u w:val="single"/>
    </w:rPr>
  </w:style>
  <w:style w:type="character" w:styleId="UnresolvedMention">
    <w:name w:val="Unresolved Mention"/>
    <w:basedOn w:val="DefaultParagraphFont"/>
    <w:uiPriority w:val="99"/>
    <w:semiHidden/>
    <w:unhideWhenUsed/>
    <w:rsid w:val="002D1EAB"/>
    <w:rPr>
      <w:color w:val="605E5C"/>
      <w:shd w:val="clear" w:color="auto" w:fill="E1DFDD"/>
    </w:rPr>
  </w:style>
  <w:style w:type="paragraph" w:styleId="ListParagraph">
    <w:name w:val="List Paragraph"/>
    <w:basedOn w:val="Normal"/>
    <w:uiPriority w:val="34"/>
    <w:qFormat/>
    <w:rsid w:val="00366959"/>
    <w:pPr>
      <w:ind w:left="720"/>
      <w:contextualSpacing/>
    </w:pPr>
  </w:style>
  <w:style w:type="paragraph" w:styleId="Header">
    <w:name w:val="header"/>
    <w:basedOn w:val="Normal"/>
    <w:link w:val="HeaderChar"/>
    <w:uiPriority w:val="99"/>
    <w:unhideWhenUsed/>
    <w:rsid w:val="00C76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438"/>
    <w:rPr>
      <w:rFonts w:ascii="Calibri" w:eastAsia="Calibri" w:hAnsi="Calibri" w:cs="SimSun"/>
      <w:sz w:val="22"/>
      <w:szCs w:val="22"/>
    </w:rPr>
  </w:style>
  <w:style w:type="paragraph" w:styleId="Footer">
    <w:name w:val="footer"/>
    <w:basedOn w:val="Normal"/>
    <w:link w:val="FooterChar"/>
    <w:uiPriority w:val="99"/>
    <w:unhideWhenUsed/>
    <w:rsid w:val="00C76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438"/>
    <w:rPr>
      <w:rFonts w:ascii="Calibri" w:eastAsia="Calibri" w:hAnsi="Calibri"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4036</Words>
  <Characters>23011</Characters>
  <Application>Microsoft Office Word</Application>
  <DocSecurity>0</DocSecurity>
  <Lines>191</Lines>
  <Paragraphs>53</Paragraphs>
  <ScaleCrop>false</ScaleCrop>
  <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Tinkie Sahar</dc:creator>
  <cp:lastModifiedBy>SDI 1084</cp:lastModifiedBy>
  <cp:revision>31</cp:revision>
  <dcterms:created xsi:type="dcterms:W3CDTF">2025-03-17T17:13:00Z</dcterms:created>
  <dcterms:modified xsi:type="dcterms:W3CDTF">2025-03-26T06:55:00Z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fd1523cfb70949ca848dce276d99d7a6</vt:lpwstr>
  </property>
</Properties>
</file>