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A15C9" w:rsidRPr="00BC6FDC" w:rsidRDefault="00CA15C9">
      <w:pPr>
        <w:widowControl w:val="0"/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Style10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CA15C9" w:rsidRPr="00BC6FDC" w14:paraId="45F3814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0000002" w14:textId="77777777" w:rsidR="00CA15C9" w:rsidRPr="00BC6FDC" w:rsidRDefault="00CA15C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A15C9" w:rsidRPr="00BC6FDC" w14:paraId="05DB95C3" w14:textId="77777777">
        <w:trPr>
          <w:trHeight w:val="290"/>
        </w:trPr>
        <w:tc>
          <w:tcPr>
            <w:tcW w:w="5167" w:type="dxa"/>
          </w:tcPr>
          <w:p w14:paraId="00000004" w14:textId="77777777" w:rsidR="00CA15C9" w:rsidRPr="00BC6FDC" w:rsidRDefault="00587C46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5" w14:textId="77777777" w:rsidR="00CA15C9" w:rsidRPr="00BC6FDC" w:rsidRDefault="00587C4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BC6FD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Pharmaceutical Research International</w:t>
              </w:r>
            </w:hyperlink>
            <w:r w:rsidRPr="00BC6FD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A15C9" w:rsidRPr="00BC6FDC" w14:paraId="7F9C9DBF" w14:textId="77777777">
        <w:trPr>
          <w:trHeight w:val="290"/>
        </w:trPr>
        <w:tc>
          <w:tcPr>
            <w:tcW w:w="5167" w:type="dxa"/>
          </w:tcPr>
          <w:p w14:paraId="00000006" w14:textId="77777777" w:rsidR="00CA15C9" w:rsidRPr="00BC6FDC" w:rsidRDefault="00587C46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7" w14:textId="77777777" w:rsidR="00CA15C9" w:rsidRPr="00BC6FDC" w:rsidRDefault="00587C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Ms_JPRI_134192</w:t>
            </w:r>
          </w:p>
        </w:tc>
      </w:tr>
      <w:tr w:rsidR="00CA15C9" w:rsidRPr="00BC6FDC" w14:paraId="798041AE" w14:textId="77777777">
        <w:trPr>
          <w:trHeight w:val="650"/>
        </w:trPr>
        <w:tc>
          <w:tcPr>
            <w:tcW w:w="5167" w:type="dxa"/>
          </w:tcPr>
          <w:p w14:paraId="00000008" w14:textId="77777777" w:rsidR="00CA15C9" w:rsidRPr="00BC6FDC" w:rsidRDefault="00587C46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9" w14:textId="77777777" w:rsidR="00CA15C9" w:rsidRPr="00BC6FDC" w:rsidRDefault="00587C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Evaluation of switch over to definitive therapy from empirical </w:t>
            </w:r>
            <w:r w:rsidRPr="00BC6FD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therapy in adult patients admitted with lower respiratory tract infections</w:t>
            </w:r>
          </w:p>
        </w:tc>
      </w:tr>
      <w:tr w:rsidR="00CA15C9" w:rsidRPr="00BC6FDC" w14:paraId="40ECB6B8" w14:textId="77777777">
        <w:trPr>
          <w:trHeight w:val="332"/>
        </w:trPr>
        <w:tc>
          <w:tcPr>
            <w:tcW w:w="5167" w:type="dxa"/>
          </w:tcPr>
          <w:p w14:paraId="0000000A" w14:textId="77777777" w:rsidR="00CA15C9" w:rsidRPr="00BC6FDC" w:rsidRDefault="00587C46">
            <w:pP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B" w14:textId="77777777" w:rsidR="00CA15C9" w:rsidRPr="00BC6FDC" w:rsidRDefault="00587C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00000022" w14:textId="646C60B6" w:rsidR="00CA15C9" w:rsidRPr="00BC6FDC" w:rsidRDefault="00CA15C9">
      <w:pPr>
        <w:rPr>
          <w:rFonts w:ascii="Arial" w:hAnsi="Arial" w:cs="Arial"/>
          <w:sz w:val="20"/>
          <w:szCs w:val="20"/>
        </w:rPr>
      </w:pPr>
      <w:bookmarkStart w:id="0" w:name="_30j0zll" w:colFirst="0" w:colLast="0"/>
      <w:bookmarkEnd w:id="0"/>
    </w:p>
    <w:tbl>
      <w:tblPr>
        <w:tblStyle w:val="Style11"/>
        <w:tblW w:w="209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3"/>
        <w:gridCol w:w="9357"/>
        <w:gridCol w:w="6370"/>
      </w:tblGrid>
      <w:tr w:rsidR="00CA15C9" w:rsidRPr="00BC6FDC" w14:paraId="5C4ADA5F" w14:textId="77777777" w:rsidTr="00BC6FDC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00000023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BC6FD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BC6FDC">
              <w:rPr>
                <w:rFonts w:ascii="Arial" w:eastAsia="Times New Roman" w:hAnsi="Arial" w:cs="Arial"/>
              </w:rPr>
              <w:t xml:space="preserve"> Comments</w:t>
            </w:r>
          </w:p>
          <w:p w14:paraId="00000024" w14:textId="77777777" w:rsidR="00CA15C9" w:rsidRPr="00BC6FDC" w:rsidRDefault="00CA1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5C9" w:rsidRPr="00BC6FDC" w14:paraId="46CA5DF9" w14:textId="77777777" w:rsidTr="00BC6FDC">
        <w:tc>
          <w:tcPr>
            <w:tcW w:w="5243" w:type="dxa"/>
          </w:tcPr>
          <w:p w14:paraId="00000027" w14:textId="77777777" w:rsidR="00CA15C9" w:rsidRPr="00BC6FDC" w:rsidRDefault="00CA15C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0000028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BC6FDC">
              <w:rPr>
                <w:rFonts w:ascii="Arial" w:eastAsia="Times New Roman" w:hAnsi="Arial" w:cs="Arial"/>
              </w:rPr>
              <w:t>Reviewer’s comment</w:t>
            </w:r>
          </w:p>
          <w:p w14:paraId="00000029" w14:textId="77777777" w:rsidR="00CA15C9" w:rsidRPr="00BC6FDC" w:rsidRDefault="00587C46">
            <w:pPr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Artificial Intelligence (AI) generated or assisted review comments are strictly </w:t>
            </w:r>
            <w:r w:rsidRPr="00BC6FD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prohibited during peer review.</w:t>
            </w:r>
          </w:p>
          <w:p w14:paraId="0000002A" w14:textId="77777777" w:rsidR="00CA15C9" w:rsidRPr="00BC6FDC" w:rsidRDefault="00CA1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14:paraId="0000002B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C6FDC">
              <w:rPr>
                <w:rFonts w:ascii="Arial" w:eastAsia="Times New Roman" w:hAnsi="Arial" w:cs="Arial"/>
              </w:rPr>
              <w:t>Author’s Feedback</w:t>
            </w:r>
            <w:r w:rsidRPr="00BC6FDC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C6FDC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A15C9" w:rsidRPr="00BC6FDC" w14:paraId="73DD660F" w14:textId="77777777" w:rsidTr="00BC6FDC">
        <w:trPr>
          <w:trHeight w:val="1264"/>
        </w:trPr>
        <w:tc>
          <w:tcPr>
            <w:tcW w:w="5243" w:type="dxa"/>
          </w:tcPr>
          <w:p w14:paraId="0000002C" w14:textId="77777777" w:rsidR="00CA15C9" w:rsidRPr="00BC6FDC" w:rsidRDefault="00587C4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</w:t>
            </w:r>
            <w:r w:rsidRPr="00BC6FDC">
              <w:rPr>
                <w:rFonts w:ascii="Arial" w:hAnsi="Arial" w:cs="Arial"/>
                <w:b/>
                <w:sz w:val="20"/>
                <w:szCs w:val="20"/>
              </w:rPr>
              <w:t>manuscript for the scientific community. A minimum of 3-4 sentences may be required for this part.</w:t>
            </w:r>
          </w:p>
          <w:p w14:paraId="0000002D" w14:textId="77777777" w:rsidR="00CA15C9" w:rsidRPr="00BC6FDC" w:rsidRDefault="00CA15C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2E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In my opinion, this article addresses a very important issue in the medical community, because correct diagnosis and antibiotic treatment are very important</w:t>
            </w:r>
            <w:r w:rsidRPr="00BC6F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, and this article addresses this issue well, and especially antibiotic treatment must be optimal, and in this regard, this article was very interesting to me.</w:t>
            </w:r>
          </w:p>
        </w:tc>
        <w:tc>
          <w:tcPr>
            <w:tcW w:w="6370" w:type="dxa"/>
          </w:tcPr>
          <w:p w14:paraId="0000002F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BC6FDC">
              <w:rPr>
                <w:rFonts w:ascii="Arial" w:eastAsia="Times New Roman" w:hAnsi="Arial" w:cs="Arial"/>
                <w:b w:val="0"/>
                <w:lang w:val="en-US"/>
              </w:rPr>
              <w:t xml:space="preserve">Thank you for your valuable insights. </w:t>
            </w:r>
            <w:proofErr w:type="spellStart"/>
            <w:r w:rsidRPr="00BC6FDC">
              <w:rPr>
                <w:rFonts w:ascii="Arial" w:eastAsia="Times New Roman" w:hAnsi="Arial" w:cs="Arial"/>
                <w:b w:val="0"/>
                <w:lang w:val="en-US"/>
              </w:rPr>
              <w:t>Truely</w:t>
            </w:r>
            <w:proofErr w:type="spellEnd"/>
            <w:r w:rsidRPr="00BC6FDC">
              <w:rPr>
                <w:rFonts w:ascii="Arial" w:eastAsia="Times New Roman" w:hAnsi="Arial" w:cs="Arial"/>
                <w:b w:val="0"/>
                <w:lang w:val="en-US"/>
              </w:rPr>
              <w:t xml:space="preserve"> grateful </w:t>
            </w:r>
          </w:p>
        </w:tc>
      </w:tr>
      <w:tr w:rsidR="00CA15C9" w:rsidRPr="00BC6FDC" w14:paraId="08F1FED3" w14:textId="77777777" w:rsidTr="00BC6FDC">
        <w:trPr>
          <w:trHeight w:val="458"/>
        </w:trPr>
        <w:tc>
          <w:tcPr>
            <w:tcW w:w="5243" w:type="dxa"/>
          </w:tcPr>
          <w:p w14:paraId="00000030" w14:textId="77777777" w:rsidR="00CA15C9" w:rsidRPr="00BC6FDC" w:rsidRDefault="00587C4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0000031" w14:textId="77777777" w:rsidR="00CA15C9" w:rsidRPr="00BC6FDC" w:rsidRDefault="00587C4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b/>
                <w:sz w:val="20"/>
                <w:szCs w:val="20"/>
              </w:rPr>
              <w:t>(I</w:t>
            </w:r>
            <w:r w:rsidRPr="00BC6FDC">
              <w:rPr>
                <w:rFonts w:ascii="Arial" w:hAnsi="Arial" w:cs="Arial"/>
                <w:b/>
                <w:sz w:val="20"/>
                <w:szCs w:val="20"/>
              </w:rPr>
              <w:t>f not please suggest an alternative title)</w:t>
            </w:r>
          </w:p>
          <w:p w14:paraId="00000032" w14:textId="77777777" w:rsidR="00CA15C9" w:rsidRPr="00BC6FDC" w:rsidRDefault="00CA15C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0000033" w14:textId="77777777" w:rsidR="00CA15C9" w:rsidRPr="00BC6FDC" w:rsidRDefault="00587C4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14:paraId="00000034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BC6FDC">
              <w:rPr>
                <w:rFonts w:ascii="Arial" w:eastAsia="Times New Roman" w:hAnsi="Arial" w:cs="Arial"/>
                <w:b w:val="0"/>
                <w:lang w:val="en-US"/>
              </w:rPr>
              <w:t>Okay, Thank you</w:t>
            </w:r>
          </w:p>
        </w:tc>
      </w:tr>
      <w:tr w:rsidR="00CA15C9" w:rsidRPr="00BC6FDC" w14:paraId="476E46D7" w14:textId="77777777" w:rsidTr="00BC6FDC">
        <w:trPr>
          <w:trHeight w:val="458"/>
        </w:trPr>
        <w:tc>
          <w:tcPr>
            <w:tcW w:w="5243" w:type="dxa"/>
          </w:tcPr>
          <w:p w14:paraId="00000036" w14:textId="734B8628" w:rsidR="00CA15C9" w:rsidRPr="00BC6FDC" w:rsidRDefault="00587C46" w:rsidP="00BC6FDC">
            <w:pPr>
              <w:pStyle w:val="Heading2"/>
              <w:ind w:left="360"/>
              <w:jc w:val="left"/>
              <w:rPr>
                <w:rFonts w:ascii="Arial" w:eastAsia="Times New Roman" w:hAnsi="Arial" w:cs="Arial"/>
                <w:u w:val="single"/>
              </w:rPr>
            </w:pPr>
            <w:r w:rsidRPr="00BC6FD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14:paraId="00000037" w14:textId="77777777" w:rsidR="00CA15C9" w:rsidRPr="00BC6FDC" w:rsidRDefault="00587C4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b/>
                <w:sz w:val="20"/>
                <w:szCs w:val="20"/>
              </w:rPr>
              <w:t>Yes, it is great</w:t>
            </w:r>
          </w:p>
        </w:tc>
        <w:tc>
          <w:tcPr>
            <w:tcW w:w="6370" w:type="dxa"/>
          </w:tcPr>
          <w:p w14:paraId="00000038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BC6FDC">
              <w:rPr>
                <w:rFonts w:ascii="Arial" w:eastAsia="Times New Roman" w:hAnsi="Arial" w:cs="Arial"/>
                <w:b w:val="0"/>
                <w:lang w:val="en-US"/>
              </w:rPr>
              <w:t>Thank you</w:t>
            </w:r>
          </w:p>
        </w:tc>
      </w:tr>
      <w:tr w:rsidR="00CA15C9" w:rsidRPr="00BC6FDC" w14:paraId="69A8DC31" w14:textId="77777777" w:rsidTr="00BC6FDC">
        <w:trPr>
          <w:trHeight w:val="305"/>
        </w:trPr>
        <w:tc>
          <w:tcPr>
            <w:tcW w:w="5243" w:type="dxa"/>
          </w:tcPr>
          <w:p w14:paraId="00000039" w14:textId="77777777" w:rsidR="00CA15C9" w:rsidRPr="00BC6FDC" w:rsidRDefault="00587C4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BC6FDC">
              <w:rPr>
                <w:rFonts w:ascii="Arial" w:eastAsia="Times New Roman" w:hAnsi="Arial" w:cs="Arial"/>
              </w:rPr>
              <w:t>Is the</w:t>
            </w:r>
            <w:r w:rsidRPr="00BC6FDC">
              <w:rPr>
                <w:rFonts w:ascii="Arial" w:eastAsia="Times New Roman" w:hAnsi="Arial" w:cs="Arial"/>
              </w:rPr>
              <w:t xml:space="preserve"> manuscript scientifically, correct? Please write here.</w:t>
            </w:r>
          </w:p>
        </w:tc>
        <w:tc>
          <w:tcPr>
            <w:tcW w:w="9357" w:type="dxa"/>
          </w:tcPr>
          <w:p w14:paraId="0000003A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Yes, it is absolutely correct, except for some statistical inconsistencies that can be ignored</w:t>
            </w:r>
          </w:p>
        </w:tc>
        <w:tc>
          <w:tcPr>
            <w:tcW w:w="6370" w:type="dxa"/>
          </w:tcPr>
          <w:p w14:paraId="0000003B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BC6FDC">
              <w:rPr>
                <w:rFonts w:ascii="Arial" w:eastAsia="Times New Roman" w:hAnsi="Arial" w:cs="Arial"/>
                <w:b w:val="0"/>
                <w:lang w:val="en-US"/>
              </w:rPr>
              <w:t>Okay, Thank you</w:t>
            </w:r>
          </w:p>
        </w:tc>
      </w:tr>
      <w:tr w:rsidR="00CA15C9" w:rsidRPr="00BC6FDC" w14:paraId="7BDD86D1" w14:textId="77777777" w:rsidTr="00BC6FDC">
        <w:trPr>
          <w:trHeight w:val="703"/>
        </w:trPr>
        <w:tc>
          <w:tcPr>
            <w:tcW w:w="5243" w:type="dxa"/>
          </w:tcPr>
          <w:p w14:paraId="0000003C" w14:textId="77777777" w:rsidR="00CA15C9" w:rsidRPr="00BC6FDC" w:rsidRDefault="00587C4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b/>
                <w:sz w:val="20"/>
                <w:szCs w:val="20"/>
              </w:rPr>
              <w:t xml:space="preserve">Are the references sufficient and recent? If you have suggestions of additional </w:t>
            </w:r>
            <w:r w:rsidRPr="00BC6FDC">
              <w:rPr>
                <w:rFonts w:ascii="Arial" w:hAnsi="Arial" w:cs="Arial"/>
                <w:b/>
                <w:sz w:val="20"/>
                <w:szCs w:val="20"/>
              </w:rPr>
              <w:t>references, please mention them in the review form.</w:t>
            </w:r>
          </w:p>
        </w:tc>
        <w:tc>
          <w:tcPr>
            <w:tcW w:w="9357" w:type="dxa"/>
          </w:tcPr>
          <w:p w14:paraId="0000003D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Yes, it is enough</w:t>
            </w:r>
          </w:p>
        </w:tc>
        <w:tc>
          <w:tcPr>
            <w:tcW w:w="6370" w:type="dxa"/>
          </w:tcPr>
          <w:p w14:paraId="0000003E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  <w:r w:rsidRPr="00BC6FDC">
              <w:rPr>
                <w:rFonts w:ascii="Arial" w:eastAsia="Times New Roman" w:hAnsi="Arial" w:cs="Arial"/>
                <w:b w:val="0"/>
                <w:lang w:val="en-US"/>
              </w:rPr>
              <w:t>Thank you</w:t>
            </w:r>
          </w:p>
        </w:tc>
      </w:tr>
      <w:tr w:rsidR="00CA15C9" w:rsidRPr="00BC6FDC" w14:paraId="4AD8981D" w14:textId="77777777" w:rsidTr="00BC6FDC">
        <w:trPr>
          <w:trHeight w:val="386"/>
        </w:trPr>
        <w:tc>
          <w:tcPr>
            <w:tcW w:w="5243" w:type="dxa"/>
          </w:tcPr>
          <w:p w14:paraId="0000003F" w14:textId="77777777" w:rsidR="00CA15C9" w:rsidRPr="00BC6FDC" w:rsidRDefault="00587C46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BC6FD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0000040" w14:textId="77777777" w:rsidR="00CA15C9" w:rsidRPr="00BC6FDC" w:rsidRDefault="00CA1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0000041" w14:textId="77777777" w:rsidR="00CA15C9" w:rsidRPr="00BC6FDC" w:rsidRDefault="00587C46">
            <w:pPr>
              <w:rPr>
                <w:rFonts w:ascii="Arial" w:hAnsi="Arial" w:cs="Arial"/>
                <w:sz w:val="20"/>
                <w:szCs w:val="20"/>
              </w:rPr>
            </w:pPr>
            <w:r w:rsidRPr="00BC6FDC">
              <w:rPr>
                <w:rFonts w:ascii="Arial" w:hAnsi="Arial" w:cs="Arial"/>
                <w:sz w:val="20"/>
                <w:szCs w:val="20"/>
              </w:rPr>
              <w:t>Yes, but it could be better</w:t>
            </w:r>
          </w:p>
        </w:tc>
        <w:tc>
          <w:tcPr>
            <w:tcW w:w="6370" w:type="dxa"/>
          </w:tcPr>
          <w:p w14:paraId="00000042" w14:textId="77777777" w:rsidR="00CA15C9" w:rsidRPr="00BC6FDC" w:rsidRDefault="00587C4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6FDC">
              <w:rPr>
                <w:rFonts w:ascii="Arial" w:hAnsi="Arial" w:cs="Arial"/>
                <w:sz w:val="20"/>
                <w:szCs w:val="20"/>
                <w:lang w:val="en-US"/>
              </w:rPr>
              <w:t>Okay, Thank you</w:t>
            </w:r>
          </w:p>
        </w:tc>
      </w:tr>
      <w:tr w:rsidR="00CA15C9" w:rsidRPr="00BC6FDC" w14:paraId="760DC817" w14:textId="77777777" w:rsidTr="00BC6FDC">
        <w:trPr>
          <w:trHeight w:val="395"/>
        </w:trPr>
        <w:tc>
          <w:tcPr>
            <w:tcW w:w="5243" w:type="dxa"/>
          </w:tcPr>
          <w:p w14:paraId="00000043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C6FD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BC6FDC">
              <w:rPr>
                <w:rFonts w:ascii="Arial" w:eastAsia="Times New Roman" w:hAnsi="Arial" w:cs="Arial"/>
              </w:rPr>
              <w:t xml:space="preserve"> </w:t>
            </w:r>
            <w:r w:rsidRPr="00BC6FDC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0000044" w14:textId="77777777" w:rsidR="00CA15C9" w:rsidRPr="00BC6FDC" w:rsidRDefault="00CA15C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00000045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I didn’t see a </w:t>
            </w:r>
            <w:r w:rsidRPr="00BC6F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group called control group in the article, so I hope you add a control group considering this article</w:t>
            </w:r>
          </w:p>
        </w:tc>
        <w:tc>
          <w:tcPr>
            <w:tcW w:w="6370" w:type="dxa"/>
          </w:tcPr>
          <w:p w14:paraId="00000046" w14:textId="77777777" w:rsidR="00CA15C9" w:rsidRPr="00BC6FDC" w:rsidRDefault="00587C4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6FDC">
              <w:rPr>
                <w:rFonts w:ascii="Arial" w:hAnsi="Arial" w:cs="Arial"/>
                <w:sz w:val="20"/>
                <w:szCs w:val="20"/>
                <w:lang w:val="en-US"/>
              </w:rPr>
              <w:t xml:space="preserve">We have not considered any control groups. </w:t>
            </w:r>
          </w:p>
          <w:p w14:paraId="47092D43" w14:textId="77777777" w:rsidR="00CA15C9" w:rsidRPr="00BC6FDC" w:rsidRDefault="00587C4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6FDC">
              <w:rPr>
                <w:rFonts w:ascii="Arial" w:hAnsi="Arial" w:cs="Arial"/>
                <w:sz w:val="20"/>
                <w:szCs w:val="20"/>
                <w:lang w:val="en-US"/>
              </w:rPr>
              <w:t xml:space="preserve">Just we included patient who are admitted for more than 3 days, so that based on their clinical condition and </w:t>
            </w:r>
            <w:r w:rsidRPr="00BC6FDC">
              <w:rPr>
                <w:rFonts w:ascii="Arial" w:hAnsi="Arial" w:cs="Arial"/>
                <w:sz w:val="20"/>
                <w:szCs w:val="20"/>
                <w:lang w:val="en-US"/>
              </w:rPr>
              <w:t>culture sensitivity report, effectiveness of empirical therapy was assessed.</w:t>
            </w:r>
          </w:p>
        </w:tc>
      </w:tr>
    </w:tbl>
    <w:p w14:paraId="00000053" w14:textId="77777777" w:rsidR="00CA15C9" w:rsidRPr="00BC6FDC" w:rsidRDefault="00CA15C9">
      <w:pPr>
        <w:jc w:val="both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tbl>
      <w:tblPr>
        <w:tblStyle w:val="Style12"/>
        <w:tblW w:w="209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3"/>
        <w:gridCol w:w="8642"/>
        <w:gridCol w:w="5605"/>
      </w:tblGrid>
      <w:tr w:rsidR="00CA15C9" w:rsidRPr="00BC6FDC" w14:paraId="4E133E64" w14:textId="77777777" w:rsidTr="00BC6FDC">
        <w:trPr>
          <w:trHeight w:val="237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4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r w:rsidRPr="00BC6F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BC6F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0000055" w14:textId="77777777" w:rsidR="00CA15C9" w:rsidRPr="00BC6FDC" w:rsidRDefault="00CA15C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CA15C9" w:rsidRPr="00BC6FDC" w14:paraId="45CF2E61" w14:textId="77777777" w:rsidTr="00BC6FDC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8" w14:textId="77777777" w:rsidR="00CA15C9" w:rsidRPr="00BC6FDC" w:rsidRDefault="00CA15C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9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BC6FDC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05" w:type="dxa"/>
          </w:tcPr>
          <w:p w14:paraId="0000005A" w14:textId="77777777" w:rsidR="00CA15C9" w:rsidRPr="00BC6FDC" w:rsidRDefault="00587C4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C6FDC">
              <w:rPr>
                <w:rFonts w:ascii="Arial" w:eastAsia="Times New Roman" w:hAnsi="Arial" w:cs="Arial"/>
              </w:rPr>
              <w:t>Author’s comment</w:t>
            </w:r>
            <w:r w:rsidRPr="00BC6FDC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C6FDC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</w:t>
            </w:r>
            <w:r w:rsidRPr="00BC6FDC">
              <w:rPr>
                <w:rFonts w:ascii="Arial" w:eastAsia="Times New Roman" w:hAnsi="Arial" w:cs="Arial"/>
                <w:b w:val="0"/>
                <w:i/>
              </w:rPr>
              <w:t xml:space="preserve"> authors should write his/her feedback here)</w:t>
            </w:r>
          </w:p>
        </w:tc>
      </w:tr>
      <w:tr w:rsidR="00CA15C9" w:rsidRPr="00BC6FDC" w14:paraId="3D6EF146" w14:textId="77777777" w:rsidTr="00BC6FDC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B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0000005C" w14:textId="77777777" w:rsidR="00CA15C9" w:rsidRPr="00BC6FDC" w:rsidRDefault="00CA15C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D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r w:rsidRPr="00BC6FD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0000005E" w14:textId="77777777" w:rsidR="00CA15C9" w:rsidRPr="00BC6FDC" w:rsidRDefault="00CA15C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000005F" w14:textId="77777777" w:rsidR="00CA15C9" w:rsidRPr="00BC6FDC" w:rsidRDefault="00587C4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6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5605" w:type="dxa"/>
            <w:vAlign w:val="center"/>
          </w:tcPr>
          <w:p w14:paraId="00000060" w14:textId="77777777" w:rsidR="00CA15C9" w:rsidRPr="00BC6FDC" w:rsidRDefault="00CA15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00061" w14:textId="77777777" w:rsidR="00CA15C9" w:rsidRPr="00BC6FDC" w:rsidRDefault="00CA15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00062" w14:textId="77777777" w:rsidR="00CA15C9" w:rsidRPr="00BC6FDC" w:rsidRDefault="00587C4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6FDC">
              <w:rPr>
                <w:rFonts w:ascii="Arial" w:hAnsi="Arial" w:cs="Arial"/>
                <w:sz w:val="20"/>
                <w:szCs w:val="20"/>
                <w:lang w:val="en-US"/>
              </w:rPr>
              <w:t>Okay</w:t>
            </w:r>
          </w:p>
          <w:p w14:paraId="00000063" w14:textId="77777777" w:rsidR="00CA15C9" w:rsidRPr="00BC6FDC" w:rsidRDefault="00CA15C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00000B9" w14:textId="77777777" w:rsidR="00CA15C9" w:rsidRPr="00BC6FDC" w:rsidRDefault="00CA15C9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</w:p>
    <w:sectPr w:rsidR="00CA15C9" w:rsidRPr="00BC6FD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7AC21" w14:textId="77777777" w:rsidR="00587C46" w:rsidRDefault="00587C46">
      <w:r>
        <w:separator/>
      </w:r>
    </w:p>
  </w:endnote>
  <w:endnote w:type="continuationSeparator" w:id="0">
    <w:p w14:paraId="3813543F" w14:textId="77777777" w:rsidR="00587C46" w:rsidRDefault="00587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altName w:val="Segoe Print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C" w14:textId="77777777" w:rsidR="00CA15C9" w:rsidRDefault="00587C46">
    <w:pPr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>Created by: DR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36E00" w14:textId="77777777" w:rsidR="00587C46" w:rsidRDefault="00587C46">
      <w:r>
        <w:separator/>
      </w:r>
    </w:p>
  </w:footnote>
  <w:footnote w:type="continuationSeparator" w:id="0">
    <w:p w14:paraId="191976D5" w14:textId="77777777" w:rsidR="00587C46" w:rsidRDefault="00587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A" w14:textId="77777777" w:rsidR="00CA15C9" w:rsidRDefault="00CA15C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00000BB" w14:textId="77777777" w:rsidR="00CA15C9" w:rsidRDefault="00587C46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5C9"/>
    <w:rsid w:val="00587C46"/>
    <w:rsid w:val="00B5619C"/>
    <w:rsid w:val="00BC6FDC"/>
    <w:rsid w:val="00CA15C9"/>
    <w:rsid w:val="1B10440A"/>
    <w:rsid w:val="2E9B2547"/>
    <w:rsid w:val="6DFA41E7"/>
    <w:rsid w:val="770C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9B593"/>
  <w15:docId w15:val="{75A62E9C-844B-471A-9569-234CDADE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1">
    <w:name w:val="_Style 11"/>
    <w:basedOn w:val="TableNormal1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2">
    <w:name w:val="_Style 12"/>
    <w:basedOn w:val="Table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3">
    <w:name w:val="_Style 13"/>
    <w:basedOn w:val="Table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4">
    <w:name w:val="_Style 14"/>
    <w:basedOn w:val="Table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5">
    <w:name w:val="_Style 15"/>
    <w:basedOn w:val="Table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6">
    <w:name w:val="_Style 16"/>
    <w:basedOn w:val="TableNormal1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pri.com/index.php/JP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SDI 1137</cp:lastModifiedBy>
  <cp:revision>3</cp:revision>
  <dcterms:created xsi:type="dcterms:W3CDTF">2025-04-08T13:58:00Z</dcterms:created>
  <dcterms:modified xsi:type="dcterms:W3CDTF">2025-04-10T07:16:00Z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A6BFD8D8886F47FB8C323BA29ED0BE40_12</vt:lpwstr>
  </property>
</Properties>
</file>