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9"/>
        <w:gridCol w:w="15623"/>
      </w:tblGrid>
      <w:tr w:rsidR="00540A8C" w:rsidRPr="008323A1" w14:paraId="32EC9131" w14:textId="77777777" w:rsidTr="008323A1">
        <w:trPr>
          <w:trHeight w:val="290"/>
        </w:trPr>
        <w:tc>
          <w:tcPr>
            <w:tcW w:w="5000" w:type="pct"/>
            <w:gridSpan w:val="2"/>
            <w:tcBorders>
              <w:top w:val="nil"/>
              <w:left w:val="nil"/>
              <w:right w:val="nil"/>
            </w:tcBorders>
            <w:shd w:val="clear" w:color="auto" w:fill="auto"/>
          </w:tcPr>
          <w:p w14:paraId="571BD039" w14:textId="77777777" w:rsidR="00540A8C" w:rsidRPr="008323A1" w:rsidRDefault="00540A8C">
            <w:pPr>
              <w:pStyle w:val="Heading2"/>
              <w:jc w:val="left"/>
              <w:rPr>
                <w:rFonts w:ascii="Arial" w:hAnsi="Arial" w:cs="Arial"/>
                <w:b w:val="0"/>
                <w:bCs w:val="0"/>
                <w:lang w:val="en-GB"/>
              </w:rPr>
            </w:pPr>
          </w:p>
        </w:tc>
      </w:tr>
      <w:tr w:rsidR="00540A8C" w:rsidRPr="008323A1" w14:paraId="56D2FEF4" w14:textId="77777777" w:rsidTr="008323A1">
        <w:trPr>
          <w:trHeight w:val="290"/>
        </w:trPr>
        <w:tc>
          <w:tcPr>
            <w:tcW w:w="1243" w:type="pct"/>
            <w:shd w:val="clear" w:color="auto" w:fill="auto"/>
          </w:tcPr>
          <w:p w14:paraId="31F06529" w14:textId="77777777" w:rsidR="00540A8C" w:rsidRPr="008323A1" w:rsidRDefault="00000000">
            <w:pPr>
              <w:pStyle w:val="BodyText"/>
              <w:ind w:left="90"/>
              <w:jc w:val="left"/>
              <w:rPr>
                <w:rFonts w:ascii="Arial" w:hAnsi="Arial" w:cs="Arial"/>
                <w:bCs/>
                <w:sz w:val="20"/>
                <w:szCs w:val="20"/>
                <w:lang w:val="en-GB"/>
              </w:rPr>
            </w:pPr>
            <w:r w:rsidRPr="008323A1">
              <w:rPr>
                <w:rFonts w:ascii="Arial" w:hAnsi="Arial" w:cs="Arial"/>
                <w:bCs/>
                <w:sz w:val="20"/>
                <w:szCs w:val="20"/>
                <w:lang w:val="en-GB"/>
              </w:rPr>
              <w:t>Journal Name:</w:t>
            </w:r>
          </w:p>
        </w:tc>
        <w:tc>
          <w:tcPr>
            <w:tcW w:w="3757" w:type="pct"/>
            <w:shd w:val="clear" w:color="auto" w:fill="auto"/>
            <w:tcMar>
              <w:top w:w="0" w:type="dxa"/>
              <w:left w:w="108" w:type="dxa"/>
              <w:bottom w:w="0" w:type="dxa"/>
              <w:right w:w="108" w:type="dxa"/>
            </w:tcMar>
            <w:vAlign w:val="center"/>
          </w:tcPr>
          <w:p w14:paraId="6ED6B931" w14:textId="77777777" w:rsidR="00540A8C" w:rsidRPr="008323A1" w:rsidRDefault="00000000">
            <w:pPr>
              <w:rPr>
                <w:rFonts w:ascii="Arial" w:hAnsi="Arial" w:cs="Arial"/>
                <w:b/>
                <w:bCs/>
                <w:color w:val="0000FF"/>
                <w:sz w:val="20"/>
                <w:szCs w:val="20"/>
              </w:rPr>
            </w:pPr>
            <w:hyperlink r:id="rId6" w:history="1">
              <w:r w:rsidRPr="008323A1">
                <w:rPr>
                  <w:rStyle w:val="Hyperlink"/>
                  <w:rFonts w:ascii="Arial" w:hAnsi="Arial" w:cs="Arial"/>
                  <w:b/>
                  <w:bCs/>
                  <w:sz w:val="20"/>
                  <w:szCs w:val="20"/>
                </w:rPr>
                <w:t>Journal of Economics, Management and Trade</w:t>
              </w:r>
            </w:hyperlink>
            <w:r w:rsidRPr="008323A1">
              <w:rPr>
                <w:rFonts w:ascii="Arial" w:hAnsi="Arial" w:cs="Arial"/>
                <w:b/>
                <w:bCs/>
                <w:color w:val="0000FF"/>
                <w:sz w:val="20"/>
                <w:szCs w:val="20"/>
              </w:rPr>
              <w:t xml:space="preserve"> </w:t>
            </w:r>
          </w:p>
        </w:tc>
      </w:tr>
      <w:tr w:rsidR="00540A8C" w:rsidRPr="008323A1" w14:paraId="0BAC2FA5" w14:textId="77777777" w:rsidTr="008323A1">
        <w:trPr>
          <w:trHeight w:val="290"/>
        </w:trPr>
        <w:tc>
          <w:tcPr>
            <w:tcW w:w="1243" w:type="pct"/>
            <w:shd w:val="clear" w:color="auto" w:fill="auto"/>
          </w:tcPr>
          <w:p w14:paraId="4C952C67" w14:textId="77777777" w:rsidR="00540A8C" w:rsidRPr="008323A1" w:rsidRDefault="00000000">
            <w:pPr>
              <w:pStyle w:val="BodyText"/>
              <w:ind w:left="90"/>
              <w:jc w:val="left"/>
              <w:rPr>
                <w:rFonts w:ascii="Arial" w:hAnsi="Arial" w:cs="Arial"/>
                <w:bCs/>
                <w:sz w:val="20"/>
                <w:szCs w:val="20"/>
                <w:lang w:val="en-GB"/>
              </w:rPr>
            </w:pPr>
            <w:r w:rsidRPr="008323A1">
              <w:rPr>
                <w:rFonts w:ascii="Arial" w:hAnsi="Arial" w:cs="Arial"/>
                <w:bCs/>
                <w:sz w:val="20"/>
                <w:szCs w:val="20"/>
                <w:lang w:val="en-GB"/>
              </w:rPr>
              <w:t>Manuscript Number:</w:t>
            </w:r>
          </w:p>
        </w:tc>
        <w:tc>
          <w:tcPr>
            <w:tcW w:w="3757" w:type="pct"/>
            <w:shd w:val="clear" w:color="auto" w:fill="auto"/>
            <w:tcMar>
              <w:top w:w="0" w:type="dxa"/>
              <w:left w:w="108" w:type="dxa"/>
              <w:bottom w:w="0" w:type="dxa"/>
              <w:right w:w="108" w:type="dxa"/>
            </w:tcMar>
            <w:vAlign w:val="center"/>
          </w:tcPr>
          <w:p w14:paraId="79501F7C" w14:textId="77777777" w:rsidR="00540A8C" w:rsidRPr="008323A1" w:rsidRDefault="00000000">
            <w:pPr>
              <w:pStyle w:val="NormalWeb"/>
              <w:spacing w:before="0" w:beforeAutospacing="0" w:after="0" w:afterAutospacing="0"/>
              <w:rPr>
                <w:rFonts w:ascii="Arial" w:hAnsi="Arial" w:cs="Arial"/>
                <w:b/>
                <w:bCs/>
                <w:sz w:val="20"/>
                <w:szCs w:val="20"/>
                <w:lang w:val="en-GB"/>
              </w:rPr>
            </w:pPr>
            <w:r w:rsidRPr="008323A1">
              <w:rPr>
                <w:rFonts w:ascii="Arial" w:hAnsi="Arial" w:cs="Arial"/>
                <w:b/>
                <w:bCs/>
                <w:sz w:val="20"/>
                <w:szCs w:val="20"/>
                <w:lang w:val="en-GB"/>
              </w:rPr>
              <w:t>Ms_JEMT_135105</w:t>
            </w:r>
          </w:p>
        </w:tc>
      </w:tr>
      <w:tr w:rsidR="00540A8C" w:rsidRPr="008323A1" w14:paraId="2517CAF2" w14:textId="77777777" w:rsidTr="008323A1">
        <w:trPr>
          <w:trHeight w:val="650"/>
        </w:trPr>
        <w:tc>
          <w:tcPr>
            <w:tcW w:w="1243" w:type="pct"/>
            <w:shd w:val="clear" w:color="auto" w:fill="auto"/>
          </w:tcPr>
          <w:p w14:paraId="420312DA" w14:textId="77777777" w:rsidR="00540A8C" w:rsidRPr="008323A1" w:rsidRDefault="00000000">
            <w:pPr>
              <w:pStyle w:val="BodyText"/>
              <w:ind w:left="90"/>
              <w:jc w:val="left"/>
              <w:rPr>
                <w:rFonts w:ascii="Arial" w:hAnsi="Arial" w:cs="Arial"/>
                <w:bCs/>
                <w:sz w:val="20"/>
                <w:szCs w:val="20"/>
                <w:lang w:val="en-GB"/>
              </w:rPr>
            </w:pPr>
            <w:r w:rsidRPr="008323A1">
              <w:rPr>
                <w:rFonts w:ascii="Arial" w:hAnsi="Arial" w:cs="Arial"/>
                <w:bCs/>
                <w:sz w:val="20"/>
                <w:szCs w:val="20"/>
                <w:lang w:val="en-GB"/>
              </w:rPr>
              <w:t xml:space="preserve">Title of the Manuscript: </w:t>
            </w:r>
          </w:p>
        </w:tc>
        <w:tc>
          <w:tcPr>
            <w:tcW w:w="3757" w:type="pct"/>
            <w:shd w:val="clear" w:color="auto" w:fill="auto"/>
            <w:tcMar>
              <w:top w:w="0" w:type="dxa"/>
              <w:left w:w="108" w:type="dxa"/>
              <w:bottom w:w="0" w:type="dxa"/>
              <w:right w:w="108" w:type="dxa"/>
            </w:tcMar>
            <w:vAlign w:val="center"/>
          </w:tcPr>
          <w:p w14:paraId="1BFA9FA5" w14:textId="77777777" w:rsidR="00540A8C" w:rsidRPr="008323A1" w:rsidRDefault="00000000">
            <w:pPr>
              <w:pStyle w:val="NormalWeb"/>
              <w:spacing w:before="0" w:beforeAutospacing="0" w:after="0" w:afterAutospacing="0"/>
              <w:rPr>
                <w:rFonts w:ascii="Arial" w:hAnsi="Arial" w:cs="Arial"/>
                <w:b/>
                <w:sz w:val="20"/>
                <w:szCs w:val="20"/>
                <w:lang w:val="en-GB"/>
              </w:rPr>
            </w:pPr>
            <w:r w:rsidRPr="008323A1">
              <w:rPr>
                <w:rFonts w:ascii="Arial" w:hAnsi="Arial" w:cs="Arial"/>
                <w:b/>
                <w:sz w:val="20"/>
                <w:szCs w:val="20"/>
                <w:lang w:val="en-GB"/>
              </w:rPr>
              <w:t>Assessing The Potential Benefits of Indonesia Joining BRICS</w:t>
            </w:r>
          </w:p>
        </w:tc>
      </w:tr>
      <w:tr w:rsidR="00540A8C" w:rsidRPr="008323A1" w14:paraId="20B188A6" w14:textId="77777777" w:rsidTr="008323A1">
        <w:trPr>
          <w:trHeight w:val="332"/>
        </w:trPr>
        <w:tc>
          <w:tcPr>
            <w:tcW w:w="1243" w:type="pct"/>
            <w:shd w:val="clear" w:color="auto" w:fill="auto"/>
          </w:tcPr>
          <w:p w14:paraId="63B38FAE" w14:textId="77777777" w:rsidR="00540A8C" w:rsidRPr="008323A1" w:rsidRDefault="00000000">
            <w:pPr>
              <w:pStyle w:val="BodyText"/>
              <w:ind w:left="90"/>
              <w:jc w:val="left"/>
              <w:rPr>
                <w:rFonts w:ascii="Arial" w:hAnsi="Arial" w:cs="Arial"/>
                <w:bCs/>
                <w:sz w:val="20"/>
                <w:szCs w:val="20"/>
                <w:lang w:val="en-GB"/>
              </w:rPr>
            </w:pPr>
            <w:r w:rsidRPr="008323A1">
              <w:rPr>
                <w:rFonts w:ascii="Arial" w:hAnsi="Arial" w:cs="Arial"/>
                <w:bCs/>
                <w:sz w:val="20"/>
                <w:szCs w:val="20"/>
                <w:lang w:val="en-GB"/>
              </w:rPr>
              <w:t>Type of the Article</w:t>
            </w:r>
          </w:p>
        </w:tc>
        <w:tc>
          <w:tcPr>
            <w:tcW w:w="3757" w:type="pct"/>
            <w:shd w:val="clear" w:color="auto" w:fill="auto"/>
            <w:tcMar>
              <w:top w:w="0" w:type="dxa"/>
              <w:left w:w="108" w:type="dxa"/>
              <w:bottom w:w="0" w:type="dxa"/>
              <w:right w:w="108" w:type="dxa"/>
            </w:tcMar>
            <w:vAlign w:val="center"/>
          </w:tcPr>
          <w:p w14:paraId="0FB41B0C" w14:textId="77777777" w:rsidR="00540A8C" w:rsidRPr="008323A1" w:rsidRDefault="00000000">
            <w:pPr>
              <w:pStyle w:val="NormalWeb"/>
              <w:spacing w:before="0" w:beforeAutospacing="0" w:after="0" w:afterAutospacing="0"/>
              <w:rPr>
                <w:rFonts w:ascii="Arial" w:hAnsi="Arial" w:cs="Arial"/>
                <w:b/>
                <w:sz w:val="20"/>
                <w:szCs w:val="20"/>
                <w:lang w:val="en-GB"/>
              </w:rPr>
            </w:pPr>
            <w:r w:rsidRPr="008323A1">
              <w:rPr>
                <w:rFonts w:ascii="Arial" w:hAnsi="Arial" w:cs="Arial"/>
                <w:b/>
                <w:sz w:val="20"/>
                <w:szCs w:val="20"/>
                <w:lang w:val="en-GB"/>
              </w:rPr>
              <w:t>Original Research Article</w:t>
            </w:r>
          </w:p>
        </w:tc>
      </w:tr>
    </w:tbl>
    <w:p w14:paraId="3A71D0A9" w14:textId="77777777" w:rsidR="00540A8C" w:rsidRPr="008323A1" w:rsidRDefault="00540A8C">
      <w:pPr>
        <w:rPr>
          <w:rFonts w:ascii="Arial" w:hAnsi="Arial" w:cs="Arial"/>
          <w:sz w:val="20"/>
          <w:szCs w:val="20"/>
        </w:rPr>
      </w:pPr>
      <w:bookmarkStart w:id="0" w:name="_Hlk170903434"/>
      <w:bookmarkStart w:id="1" w:name="_Hlk171324449"/>
    </w:p>
    <w:tbl>
      <w:tblPr>
        <w:tblW w:w="49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9356"/>
        <w:gridCol w:w="6191"/>
      </w:tblGrid>
      <w:tr w:rsidR="00540A8C" w:rsidRPr="008323A1" w14:paraId="18454926" w14:textId="77777777" w:rsidTr="008323A1">
        <w:tc>
          <w:tcPr>
            <w:tcW w:w="5000" w:type="pct"/>
            <w:gridSpan w:val="3"/>
            <w:tcBorders>
              <w:top w:val="nil"/>
              <w:left w:val="nil"/>
              <w:right w:val="nil"/>
            </w:tcBorders>
            <w:noWrap/>
          </w:tcPr>
          <w:p w14:paraId="57D47B05" w14:textId="77777777" w:rsidR="00540A8C" w:rsidRPr="008323A1" w:rsidRDefault="00000000">
            <w:pPr>
              <w:pStyle w:val="Heading2"/>
              <w:jc w:val="left"/>
              <w:rPr>
                <w:rFonts w:ascii="Arial" w:hAnsi="Arial" w:cs="Arial"/>
                <w:lang w:val="en-GB"/>
              </w:rPr>
            </w:pPr>
            <w:r w:rsidRPr="008323A1">
              <w:rPr>
                <w:rFonts w:ascii="Arial" w:hAnsi="Arial" w:cs="Arial"/>
                <w:highlight w:val="yellow"/>
                <w:lang w:val="en-GB"/>
              </w:rPr>
              <w:t>PART  1:</w:t>
            </w:r>
            <w:r w:rsidRPr="008323A1">
              <w:rPr>
                <w:rFonts w:ascii="Arial" w:hAnsi="Arial" w:cs="Arial"/>
                <w:lang w:val="en-GB"/>
              </w:rPr>
              <w:t xml:space="preserve"> Comments</w:t>
            </w:r>
          </w:p>
          <w:p w14:paraId="2F74282E" w14:textId="77777777" w:rsidR="00540A8C" w:rsidRPr="008323A1" w:rsidRDefault="00540A8C">
            <w:pPr>
              <w:rPr>
                <w:rFonts w:ascii="Arial" w:hAnsi="Arial" w:cs="Arial"/>
                <w:sz w:val="20"/>
                <w:szCs w:val="20"/>
                <w:lang w:val="en-GB"/>
              </w:rPr>
            </w:pPr>
          </w:p>
        </w:tc>
      </w:tr>
      <w:tr w:rsidR="00540A8C" w:rsidRPr="008323A1" w14:paraId="15893E60" w14:textId="77777777" w:rsidTr="008323A1">
        <w:tc>
          <w:tcPr>
            <w:tcW w:w="1261" w:type="pct"/>
            <w:noWrap/>
          </w:tcPr>
          <w:p w14:paraId="56C196C7" w14:textId="77777777" w:rsidR="00540A8C" w:rsidRPr="008323A1" w:rsidRDefault="00540A8C">
            <w:pPr>
              <w:pStyle w:val="Heading2"/>
              <w:jc w:val="left"/>
              <w:rPr>
                <w:rFonts w:ascii="Arial" w:hAnsi="Arial" w:cs="Arial"/>
                <w:lang w:val="en-GB"/>
              </w:rPr>
            </w:pPr>
          </w:p>
        </w:tc>
        <w:tc>
          <w:tcPr>
            <w:tcW w:w="2250" w:type="pct"/>
          </w:tcPr>
          <w:p w14:paraId="4C1BACF4" w14:textId="77777777" w:rsidR="00540A8C" w:rsidRPr="008323A1" w:rsidRDefault="00000000">
            <w:pPr>
              <w:pStyle w:val="Heading2"/>
              <w:jc w:val="left"/>
              <w:rPr>
                <w:rFonts w:ascii="Arial" w:hAnsi="Arial" w:cs="Arial"/>
                <w:lang w:val="en-GB"/>
              </w:rPr>
            </w:pPr>
            <w:r w:rsidRPr="008323A1">
              <w:rPr>
                <w:rFonts w:ascii="Arial" w:hAnsi="Arial" w:cs="Arial"/>
                <w:lang w:val="en-GB"/>
              </w:rPr>
              <w:t>Reviewer’s comment</w:t>
            </w:r>
          </w:p>
          <w:p w14:paraId="6649933C" w14:textId="77777777" w:rsidR="00540A8C" w:rsidRPr="008323A1" w:rsidRDefault="00000000">
            <w:pPr>
              <w:rPr>
                <w:rFonts w:ascii="Arial" w:hAnsi="Arial" w:cs="Arial"/>
                <w:b/>
                <w:bCs/>
                <w:sz w:val="20"/>
                <w:szCs w:val="20"/>
              </w:rPr>
            </w:pPr>
            <w:r w:rsidRPr="008323A1">
              <w:rPr>
                <w:rFonts w:ascii="Arial" w:hAnsi="Arial" w:cs="Arial"/>
                <w:b/>
                <w:bCs/>
                <w:sz w:val="20"/>
                <w:szCs w:val="20"/>
                <w:highlight w:val="yellow"/>
              </w:rPr>
              <w:t>Artificial Intelligence (AI) generated or assisted review comments are strictly prohibited during peer review.</w:t>
            </w:r>
          </w:p>
          <w:p w14:paraId="58AEDE41" w14:textId="77777777" w:rsidR="00540A8C" w:rsidRPr="008323A1" w:rsidRDefault="00540A8C">
            <w:pPr>
              <w:rPr>
                <w:rFonts w:ascii="Arial" w:hAnsi="Arial" w:cs="Arial"/>
                <w:sz w:val="20"/>
                <w:szCs w:val="20"/>
                <w:lang w:val="en-GB"/>
              </w:rPr>
            </w:pPr>
          </w:p>
        </w:tc>
        <w:tc>
          <w:tcPr>
            <w:tcW w:w="1489" w:type="pct"/>
          </w:tcPr>
          <w:p w14:paraId="6D0C547B" w14:textId="77777777" w:rsidR="00540A8C" w:rsidRPr="008323A1" w:rsidRDefault="00000000">
            <w:pPr>
              <w:spacing w:after="160" w:line="256" w:lineRule="auto"/>
              <w:rPr>
                <w:rFonts w:ascii="Arial" w:eastAsia="Calibri" w:hAnsi="Arial" w:cs="Arial"/>
                <w:kern w:val="2"/>
                <w:sz w:val="20"/>
                <w:szCs w:val="20"/>
                <w:lang w:val="en-IN"/>
              </w:rPr>
            </w:pPr>
            <w:r w:rsidRPr="008323A1">
              <w:rPr>
                <w:rFonts w:ascii="Arial" w:eastAsia="Calibri" w:hAnsi="Arial" w:cs="Arial"/>
                <w:b/>
                <w:kern w:val="2"/>
                <w:sz w:val="20"/>
                <w:szCs w:val="20"/>
                <w:lang w:val="en-IN"/>
              </w:rPr>
              <w:t>Author’s Feedback</w:t>
            </w:r>
            <w:r w:rsidRPr="008323A1">
              <w:rPr>
                <w:rFonts w:ascii="Arial" w:eastAsia="Calibri" w:hAnsi="Arial" w:cs="Arial"/>
                <w:kern w:val="2"/>
                <w:sz w:val="20"/>
                <w:szCs w:val="20"/>
                <w:lang w:val="en-IN"/>
              </w:rPr>
              <w:t xml:space="preserve"> (It is mandatory that authors should write his/her feedback here)</w:t>
            </w:r>
          </w:p>
          <w:p w14:paraId="2B8DBD61" w14:textId="77777777" w:rsidR="00540A8C" w:rsidRPr="008323A1" w:rsidRDefault="00540A8C">
            <w:pPr>
              <w:pStyle w:val="Heading2"/>
              <w:jc w:val="left"/>
              <w:rPr>
                <w:rFonts w:ascii="Arial" w:hAnsi="Arial" w:cs="Arial"/>
                <w:b w:val="0"/>
                <w:lang w:val="en-GB"/>
              </w:rPr>
            </w:pPr>
          </w:p>
        </w:tc>
      </w:tr>
      <w:tr w:rsidR="00540A8C" w:rsidRPr="008323A1" w14:paraId="10D5C108" w14:textId="77777777" w:rsidTr="008323A1">
        <w:trPr>
          <w:trHeight w:val="1264"/>
        </w:trPr>
        <w:tc>
          <w:tcPr>
            <w:tcW w:w="1261" w:type="pct"/>
            <w:noWrap/>
          </w:tcPr>
          <w:p w14:paraId="7A7FB572" w14:textId="77777777" w:rsidR="00540A8C" w:rsidRPr="008323A1" w:rsidRDefault="00000000">
            <w:pPr>
              <w:ind w:left="360"/>
              <w:rPr>
                <w:rFonts w:ascii="Arial" w:hAnsi="Arial" w:cs="Arial"/>
                <w:b/>
                <w:bCs/>
                <w:sz w:val="20"/>
                <w:szCs w:val="20"/>
                <w:lang w:val="en-GB"/>
              </w:rPr>
            </w:pPr>
            <w:r w:rsidRPr="008323A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BB419FC" w14:textId="77777777" w:rsidR="00540A8C" w:rsidRPr="008323A1" w:rsidRDefault="00540A8C">
            <w:pPr>
              <w:ind w:left="360"/>
              <w:rPr>
                <w:rFonts w:ascii="Arial" w:eastAsia="MS Mincho" w:hAnsi="Arial" w:cs="Arial"/>
                <w:b/>
                <w:bCs/>
                <w:sz w:val="20"/>
                <w:szCs w:val="20"/>
                <w:lang w:val="en-GB"/>
              </w:rPr>
            </w:pPr>
          </w:p>
        </w:tc>
        <w:tc>
          <w:tcPr>
            <w:tcW w:w="2250" w:type="pct"/>
          </w:tcPr>
          <w:p w14:paraId="6B072214" w14:textId="240C884F" w:rsidR="00540A8C" w:rsidRPr="008323A1" w:rsidRDefault="00000000">
            <w:pPr>
              <w:pStyle w:val="ListParagraph"/>
              <w:ind w:left="0"/>
              <w:rPr>
                <w:rFonts w:ascii="Arial" w:hAnsi="Arial" w:cs="Arial"/>
                <w:b/>
                <w:bCs/>
                <w:sz w:val="20"/>
                <w:szCs w:val="20"/>
              </w:rPr>
            </w:pPr>
            <w:r w:rsidRPr="008323A1">
              <w:rPr>
                <w:rFonts w:ascii="Arial" w:hAnsi="Arial" w:cs="Arial"/>
                <w:b/>
                <w:bCs/>
                <w:sz w:val="20"/>
                <w:szCs w:val="20"/>
              </w:rPr>
              <w:t>Although Indonesia is the study's primary emphasis, any nation can use the technique and the variables employed to derive conclusions. It is possible to compare two nations or regions by using the data from both locations for the product groups categorized in this manuscript. In order to better comprehend the actions required to increase trade, the study concludes with the idea of bilateral trade for the future researchers.</w:t>
            </w:r>
          </w:p>
        </w:tc>
        <w:tc>
          <w:tcPr>
            <w:tcW w:w="1489" w:type="pct"/>
          </w:tcPr>
          <w:p w14:paraId="305EA513" w14:textId="77777777" w:rsidR="00540A8C" w:rsidRPr="008323A1" w:rsidRDefault="00540A8C">
            <w:pPr>
              <w:pStyle w:val="Heading2"/>
              <w:jc w:val="left"/>
              <w:rPr>
                <w:rFonts w:ascii="Arial" w:hAnsi="Arial" w:cs="Arial"/>
                <w:b w:val="0"/>
                <w:lang w:val="en-US"/>
              </w:rPr>
            </w:pPr>
          </w:p>
          <w:p w14:paraId="6845C24A" w14:textId="77777777" w:rsidR="00540A8C" w:rsidRPr="008323A1" w:rsidRDefault="00540A8C">
            <w:pPr>
              <w:rPr>
                <w:rFonts w:ascii="Arial" w:hAnsi="Arial" w:cs="Arial"/>
                <w:b/>
                <w:sz w:val="20"/>
                <w:szCs w:val="20"/>
              </w:rPr>
            </w:pPr>
          </w:p>
          <w:p w14:paraId="647AFD71" w14:textId="77777777" w:rsidR="00540A8C" w:rsidRPr="008323A1" w:rsidRDefault="00000000">
            <w:pPr>
              <w:jc w:val="center"/>
              <w:rPr>
                <w:rFonts w:ascii="Arial" w:hAnsi="Arial" w:cs="Arial"/>
                <w:b/>
                <w:sz w:val="20"/>
                <w:szCs w:val="20"/>
              </w:rPr>
            </w:pPr>
            <w:r w:rsidRPr="008323A1">
              <w:rPr>
                <w:rFonts w:ascii="Arial" w:hAnsi="Arial" w:cs="Arial"/>
                <w:b/>
                <w:sz w:val="20"/>
                <w:szCs w:val="20"/>
                <w:lang w:val="en-GB"/>
              </w:rPr>
              <w:t>√</w:t>
            </w:r>
          </w:p>
        </w:tc>
      </w:tr>
      <w:tr w:rsidR="00540A8C" w:rsidRPr="008323A1" w14:paraId="678319EA" w14:textId="77777777" w:rsidTr="008323A1">
        <w:trPr>
          <w:trHeight w:val="75"/>
        </w:trPr>
        <w:tc>
          <w:tcPr>
            <w:tcW w:w="1261" w:type="pct"/>
            <w:noWrap/>
          </w:tcPr>
          <w:p w14:paraId="00AE1F30" w14:textId="77777777" w:rsidR="00540A8C" w:rsidRPr="008323A1" w:rsidRDefault="00000000">
            <w:pPr>
              <w:ind w:left="360"/>
              <w:rPr>
                <w:rFonts w:ascii="Arial" w:hAnsi="Arial" w:cs="Arial"/>
                <w:b/>
                <w:bCs/>
                <w:sz w:val="20"/>
                <w:szCs w:val="20"/>
                <w:lang w:val="en-GB"/>
              </w:rPr>
            </w:pPr>
            <w:r w:rsidRPr="008323A1">
              <w:rPr>
                <w:rFonts w:ascii="Arial" w:hAnsi="Arial" w:cs="Arial"/>
                <w:b/>
                <w:bCs/>
                <w:sz w:val="20"/>
                <w:szCs w:val="20"/>
                <w:lang w:val="en-GB"/>
              </w:rPr>
              <w:t>Is the title of the article suitable?</w:t>
            </w:r>
          </w:p>
          <w:p w14:paraId="7C1748EB" w14:textId="73095B07" w:rsidR="00540A8C" w:rsidRPr="008323A1" w:rsidRDefault="00000000" w:rsidP="008323A1">
            <w:pPr>
              <w:ind w:left="360"/>
              <w:rPr>
                <w:rFonts w:ascii="Arial" w:hAnsi="Arial" w:cs="Arial"/>
                <w:b/>
                <w:bCs/>
                <w:sz w:val="20"/>
                <w:szCs w:val="20"/>
                <w:lang w:val="en-GB"/>
              </w:rPr>
            </w:pPr>
            <w:r w:rsidRPr="008323A1">
              <w:rPr>
                <w:rFonts w:ascii="Arial" w:hAnsi="Arial" w:cs="Arial"/>
                <w:b/>
                <w:bCs/>
                <w:sz w:val="20"/>
                <w:szCs w:val="20"/>
                <w:lang w:val="en-GB"/>
              </w:rPr>
              <w:t>(If not please suggest an alternative title)</w:t>
            </w:r>
          </w:p>
        </w:tc>
        <w:tc>
          <w:tcPr>
            <w:tcW w:w="2250" w:type="pct"/>
          </w:tcPr>
          <w:p w14:paraId="5D2E1B1A" w14:textId="77777777" w:rsidR="00540A8C" w:rsidRPr="008323A1" w:rsidRDefault="00000000">
            <w:pPr>
              <w:rPr>
                <w:rFonts w:ascii="Arial" w:hAnsi="Arial" w:cs="Arial"/>
                <w:b/>
                <w:bCs/>
                <w:sz w:val="20"/>
                <w:szCs w:val="20"/>
              </w:rPr>
            </w:pPr>
            <w:r w:rsidRPr="008323A1">
              <w:rPr>
                <w:rFonts w:ascii="Arial" w:hAnsi="Arial" w:cs="Arial"/>
                <w:b/>
                <w:bCs/>
                <w:sz w:val="20"/>
                <w:szCs w:val="20"/>
              </w:rPr>
              <w:t>Assessing Indonesia's Potential Trade Gains from Joining BRICS</w:t>
            </w:r>
          </w:p>
          <w:p w14:paraId="2A1263C0" w14:textId="77777777" w:rsidR="00540A8C" w:rsidRPr="008323A1" w:rsidRDefault="00540A8C">
            <w:pPr>
              <w:ind w:left="360"/>
              <w:rPr>
                <w:rFonts w:ascii="Arial" w:hAnsi="Arial" w:cs="Arial"/>
                <w:b/>
                <w:bCs/>
                <w:sz w:val="20"/>
                <w:szCs w:val="20"/>
                <w:lang w:val="en-GB"/>
              </w:rPr>
            </w:pPr>
          </w:p>
        </w:tc>
        <w:tc>
          <w:tcPr>
            <w:tcW w:w="1489" w:type="pct"/>
          </w:tcPr>
          <w:p w14:paraId="2FF79553" w14:textId="77777777" w:rsidR="00540A8C" w:rsidRPr="008323A1" w:rsidRDefault="00000000">
            <w:pPr>
              <w:pStyle w:val="Heading2"/>
              <w:jc w:val="left"/>
              <w:rPr>
                <w:rFonts w:ascii="Arial" w:hAnsi="Arial" w:cs="Arial"/>
                <w:b w:val="0"/>
                <w:lang w:val="en-US"/>
              </w:rPr>
            </w:pPr>
            <w:r w:rsidRPr="008323A1">
              <w:rPr>
                <w:rFonts w:ascii="Arial" w:hAnsi="Arial" w:cs="Arial"/>
                <w:bCs w:val="0"/>
                <w:lang w:val="en-GB"/>
              </w:rPr>
              <w:t xml:space="preserve">Suggestion accepted. </w:t>
            </w:r>
            <w:r w:rsidRPr="008323A1">
              <w:rPr>
                <w:rFonts w:ascii="Arial" w:hAnsi="Arial" w:cs="Arial"/>
                <w:bCs w:val="0"/>
                <w:lang w:val="en-US"/>
              </w:rPr>
              <w:t>The t</w:t>
            </w:r>
            <w:proofErr w:type="spellStart"/>
            <w:r w:rsidRPr="008323A1">
              <w:rPr>
                <w:rFonts w:ascii="Arial" w:hAnsi="Arial" w:cs="Arial"/>
                <w:bCs w:val="0"/>
                <w:lang w:val="en-GB"/>
              </w:rPr>
              <w:t>itle</w:t>
            </w:r>
            <w:proofErr w:type="spellEnd"/>
            <w:r w:rsidRPr="008323A1">
              <w:rPr>
                <w:rFonts w:ascii="Arial" w:hAnsi="Arial" w:cs="Arial"/>
                <w:bCs w:val="0"/>
                <w:lang w:val="en-GB"/>
              </w:rPr>
              <w:t xml:space="preserve"> has been revised</w:t>
            </w:r>
            <w:r w:rsidRPr="008323A1">
              <w:rPr>
                <w:rFonts w:ascii="Arial" w:hAnsi="Arial" w:cs="Arial"/>
                <w:bCs w:val="0"/>
                <w:lang w:val="en-US"/>
              </w:rPr>
              <w:t>.</w:t>
            </w:r>
          </w:p>
        </w:tc>
      </w:tr>
      <w:tr w:rsidR="00540A8C" w:rsidRPr="008323A1" w14:paraId="7292B5F7" w14:textId="77777777" w:rsidTr="008323A1">
        <w:trPr>
          <w:trHeight w:val="296"/>
        </w:trPr>
        <w:tc>
          <w:tcPr>
            <w:tcW w:w="1261" w:type="pct"/>
            <w:noWrap/>
          </w:tcPr>
          <w:p w14:paraId="7E620FC3" w14:textId="4CA7442C" w:rsidR="00540A8C" w:rsidRPr="008323A1" w:rsidRDefault="00000000" w:rsidP="008323A1">
            <w:pPr>
              <w:pStyle w:val="Heading2"/>
              <w:ind w:left="360"/>
              <w:jc w:val="left"/>
              <w:rPr>
                <w:rFonts w:ascii="Arial" w:hAnsi="Arial" w:cs="Arial"/>
                <w:lang w:val="en-GB"/>
              </w:rPr>
            </w:pPr>
            <w:r w:rsidRPr="008323A1">
              <w:rPr>
                <w:rFonts w:ascii="Arial" w:hAnsi="Arial" w:cs="Arial"/>
                <w:lang w:val="en-GB"/>
              </w:rPr>
              <w:t>Is the abstract of the article comprehensive? Do you suggest the addition (or deletion) of some points in this section? Please write your suggestions here.</w:t>
            </w:r>
          </w:p>
        </w:tc>
        <w:tc>
          <w:tcPr>
            <w:tcW w:w="2250" w:type="pct"/>
          </w:tcPr>
          <w:p w14:paraId="252796E0" w14:textId="77777777" w:rsidR="00540A8C" w:rsidRPr="008323A1" w:rsidRDefault="00000000">
            <w:pPr>
              <w:rPr>
                <w:rFonts w:ascii="Arial" w:hAnsi="Arial" w:cs="Arial"/>
                <w:b/>
                <w:bCs/>
                <w:sz w:val="20"/>
                <w:szCs w:val="20"/>
              </w:rPr>
            </w:pPr>
            <w:r w:rsidRPr="008323A1">
              <w:rPr>
                <w:rFonts w:ascii="Arial" w:hAnsi="Arial" w:cs="Arial"/>
                <w:b/>
                <w:bCs/>
                <w:sz w:val="20"/>
                <w:szCs w:val="20"/>
              </w:rPr>
              <w:t>The original abstract is comprehensive enough; however, the results section might use some condensing. Not every study finding needs to be described in the abstract.</w:t>
            </w:r>
          </w:p>
          <w:p w14:paraId="0613629B" w14:textId="77777777" w:rsidR="00540A8C" w:rsidRPr="008323A1" w:rsidRDefault="00540A8C" w:rsidP="008323A1">
            <w:pPr>
              <w:rPr>
                <w:rFonts w:ascii="Arial" w:hAnsi="Arial" w:cs="Arial"/>
                <w:b/>
                <w:bCs/>
                <w:sz w:val="20"/>
                <w:szCs w:val="20"/>
                <w:lang w:val="en-GB"/>
              </w:rPr>
            </w:pPr>
          </w:p>
        </w:tc>
        <w:tc>
          <w:tcPr>
            <w:tcW w:w="1489" w:type="pct"/>
          </w:tcPr>
          <w:p w14:paraId="0654ABBA" w14:textId="77777777" w:rsidR="00540A8C" w:rsidRPr="008323A1" w:rsidRDefault="00000000">
            <w:pPr>
              <w:pStyle w:val="Heading2"/>
              <w:jc w:val="left"/>
              <w:rPr>
                <w:rFonts w:ascii="Arial" w:hAnsi="Arial" w:cs="Arial"/>
                <w:b w:val="0"/>
                <w:lang w:val="en-GB"/>
              </w:rPr>
            </w:pPr>
            <w:r w:rsidRPr="008323A1">
              <w:rPr>
                <w:rFonts w:ascii="Arial" w:hAnsi="Arial" w:cs="Arial"/>
                <w:bCs w:val="0"/>
                <w:lang w:val="en-GB"/>
              </w:rPr>
              <w:t>As suggested by two other reviewers, the abstract has been shortened to less than 250 words.</w:t>
            </w:r>
          </w:p>
        </w:tc>
      </w:tr>
      <w:tr w:rsidR="00540A8C" w:rsidRPr="008323A1" w14:paraId="76844447" w14:textId="77777777" w:rsidTr="008323A1">
        <w:trPr>
          <w:trHeight w:val="305"/>
        </w:trPr>
        <w:tc>
          <w:tcPr>
            <w:tcW w:w="1261" w:type="pct"/>
            <w:noWrap/>
          </w:tcPr>
          <w:p w14:paraId="4C4EC8CC" w14:textId="77777777" w:rsidR="00540A8C" w:rsidRPr="008323A1" w:rsidRDefault="00000000">
            <w:pPr>
              <w:pStyle w:val="Heading2"/>
              <w:ind w:left="360"/>
              <w:jc w:val="left"/>
              <w:rPr>
                <w:rFonts w:ascii="Arial" w:hAnsi="Arial" w:cs="Arial"/>
                <w:b w:val="0"/>
                <w:bCs w:val="0"/>
                <w:u w:val="single"/>
                <w:lang w:val="en-GB"/>
              </w:rPr>
            </w:pPr>
            <w:r w:rsidRPr="008323A1">
              <w:rPr>
                <w:rFonts w:ascii="Arial" w:hAnsi="Arial" w:cs="Arial"/>
                <w:lang w:val="en-GB"/>
              </w:rPr>
              <w:t>Is the manuscript scientifically, correct? Please write here.</w:t>
            </w:r>
          </w:p>
        </w:tc>
        <w:tc>
          <w:tcPr>
            <w:tcW w:w="2250" w:type="pct"/>
          </w:tcPr>
          <w:p w14:paraId="3DB59A23" w14:textId="77777777" w:rsidR="00540A8C" w:rsidRPr="008323A1" w:rsidRDefault="00000000">
            <w:pPr>
              <w:pStyle w:val="ListParagraph"/>
              <w:ind w:left="0"/>
              <w:rPr>
                <w:rFonts w:ascii="Arial" w:hAnsi="Arial" w:cs="Arial"/>
                <w:bCs/>
                <w:sz w:val="20"/>
                <w:szCs w:val="20"/>
                <w:lang w:val="en-GB"/>
              </w:rPr>
            </w:pPr>
            <w:r w:rsidRPr="008323A1">
              <w:rPr>
                <w:rFonts w:ascii="Arial" w:hAnsi="Arial" w:cs="Arial"/>
                <w:bCs/>
                <w:sz w:val="20"/>
                <w:szCs w:val="20"/>
                <w:lang w:val="en-GB"/>
              </w:rPr>
              <w:t>To get to a conclusion, the manuscript uses data and tests it.  It resembles an experiment in which certain variables are held constant.  Because of this, it is a work of reliable science.</w:t>
            </w:r>
          </w:p>
        </w:tc>
        <w:tc>
          <w:tcPr>
            <w:tcW w:w="1489" w:type="pct"/>
          </w:tcPr>
          <w:p w14:paraId="5AEF6A22" w14:textId="77777777" w:rsidR="00540A8C" w:rsidRPr="008323A1" w:rsidRDefault="00540A8C">
            <w:pPr>
              <w:pStyle w:val="Heading2"/>
              <w:jc w:val="left"/>
              <w:rPr>
                <w:rFonts w:ascii="Arial" w:hAnsi="Arial" w:cs="Arial"/>
                <w:b w:val="0"/>
                <w:lang w:val="en-GB"/>
              </w:rPr>
            </w:pPr>
          </w:p>
          <w:p w14:paraId="6B9142C3" w14:textId="77777777" w:rsidR="00540A8C" w:rsidRPr="008323A1" w:rsidRDefault="00000000">
            <w:pPr>
              <w:jc w:val="center"/>
              <w:rPr>
                <w:rFonts w:ascii="Arial" w:hAnsi="Arial" w:cs="Arial"/>
                <w:sz w:val="20"/>
                <w:szCs w:val="20"/>
                <w:lang w:val="en-GB"/>
              </w:rPr>
            </w:pPr>
            <w:r w:rsidRPr="008323A1">
              <w:rPr>
                <w:rFonts w:ascii="Arial" w:hAnsi="Arial" w:cs="Arial"/>
                <w:b/>
                <w:sz w:val="20"/>
                <w:szCs w:val="20"/>
                <w:lang w:val="en-GB"/>
              </w:rPr>
              <w:t>√</w:t>
            </w:r>
          </w:p>
        </w:tc>
      </w:tr>
      <w:tr w:rsidR="00540A8C" w:rsidRPr="008323A1" w14:paraId="3FE690B8" w14:textId="77777777" w:rsidTr="008323A1">
        <w:trPr>
          <w:trHeight w:val="703"/>
        </w:trPr>
        <w:tc>
          <w:tcPr>
            <w:tcW w:w="1261" w:type="pct"/>
            <w:noWrap/>
          </w:tcPr>
          <w:p w14:paraId="2E8802C2" w14:textId="77777777" w:rsidR="00540A8C" w:rsidRPr="008323A1" w:rsidRDefault="00000000">
            <w:pPr>
              <w:ind w:left="360"/>
              <w:rPr>
                <w:rFonts w:ascii="Arial" w:hAnsi="Arial" w:cs="Arial"/>
                <w:b/>
                <w:bCs/>
                <w:sz w:val="20"/>
                <w:szCs w:val="20"/>
                <w:lang w:val="en-GB"/>
              </w:rPr>
            </w:pPr>
            <w:r w:rsidRPr="008323A1">
              <w:rPr>
                <w:rFonts w:ascii="Arial" w:hAnsi="Arial" w:cs="Arial"/>
                <w:b/>
                <w:bCs/>
                <w:sz w:val="20"/>
                <w:szCs w:val="20"/>
                <w:lang w:val="en-GB"/>
              </w:rPr>
              <w:t>Are the references sufficient and recent? If you have suggestions of additional references, please mention them in the review form.</w:t>
            </w:r>
          </w:p>
        </w:tc>
        <w:tc>
          <w:tcPr>
            <w:tcW w:w="2250" w:type="pct"/>
          </w:tcPr>
          <w:p w14:paraId="1EA10232" w14:textId="77777777" w:rsidR="00540A8C" w:rsidRPr="008323A1" w:rsidRDefault="00000000">
            <w:pPr>
              <w:pStyle w:val="ListParagraph"/>
              <w:ind w:left="0"/>
              <w:rPr>
                <w:rFonts w:ascii="Arial" w:hAnsi="Arial" w:cs="Arial"/>
                <w:bCs/>
                <w:sz w:val="20"/>
                <w:szCs w:val="20"/>
              </w:rPr>
            </w:pPr>
            <w:r w:rsidRPr="008323A1">
              <w:rPr>
                <w:rFonts w:ascii="Arial" w:hAnsi="Arial" w:cs="Arial"/>
                <w:bCs/>
                <w:sz w:val="20"/>
                <w:szCs w:val="20"/>
              </w:rPr>
              <w:t>The references are adequate and include both current and previous studies.</w:t>
            </w:r>
          </w:p>
          <w:p w14:paraId="4C2EBF60" w14:textId="77777777" w:rsidR="00540A8C" w:rsidRPr="008323A1" w:rsidRDefault="00540A8C">
            <w:pPr>
              <w:pStyle w:val="ListParagraph"/>
              <w:ind w:left="0"/>
              <w:rPr>
                <w:rFonts w:ascii="Arial" w:hAnsi="Arial" w:cs="Arial"/>
                <w:bCs/>
                <w:sz w:val="20"/>
                <w:szCs w:val="20"/>
                <w:lang w:val="en-GB"/>
              </w:rPr>
            </w:pPr>
          </w:p>
        </w:tc>
        <w:tc>
          <w:tcPr>
            <w:tcW w:w="1489" w:type="pct"/>
          </w:tcPr>
          <w:p w14:paraId="45D503E0" w14:textId="77777777" w:rsidR="00540A8C" w:rsidRPr="008323A1" w:rsidRDefault="00540A8C">
            <w:pPr>
              <w:pStyle w:val="Heading2"/>
              <w:jc w:val="left"/>
              <w:rPr>
                <w:rFonts w:ascii="Arial" w:hAnsi="Arial" w:cs="Arial"/>
                <w:b w:val="0"/>
                <w:lang w:val="en-GB"/>
              </w:rPr>
            </w:pPr>
          </w:p>
          <w:p w14:paraId="61B2C9E9" w14:textId="77777777" w:rsidR="00540A8C" w:rsidRPr="008323A1" w:rsidRDefault="00000000">
            <w:pPr>
              <w:jc w:val="center"/>
              <w:rPr>
                <w:rFonts w:ascii="Arial" w:hAnsi="Arial" w:cs="Arial"/>
                <w:sz w:val="20"/>
                <w:szCs w:val="20"/>
                <w:lang w:val="en-GB"/>
              </w:rPr>
            </w:pPr>
            <w:r w:rsidRPr="008323A1">
              <w:rPr>
                <w:rFonts w:ascii="Arial" w:hAnsi="Arial" w:cs="Arial"/>
                <w:b/>
                <w:sz w:val="20"/>
                <w:szCs w:val="20"/>
                <w:lang w:val="en-GB"/>
              </w:rPr>
              <w:t>√</w:t>
            </w:r>
          </w:p>
        </w:tc>
      </w:tr>
      <w:tr w:rsidR="00540A8C" w:rsidRPr="008323A1" w14:paraId="4A6D8A1B" w14:textId="77777777" w:rsidTr="008323A1">
        <w:trPr>
          <w:trHeight w:val="386"/>
        </w:trPr>
        <w:tc>
          <w:tcPr>
            <w:tcW w:w="1261" w:type="pct"/>
            <w:noWrap/>
          </w:tcPr>
          <w:p w14:paraId="7CC70AA6" w14:textId="39F2A1E2" w:rsidR="00540A8C" w:rsidRPr="008323A1" w:rsidRDefault="00000000" w:rsidP="008323A1">
            <w:pPr>
              <w:pStyle w:val="Heading2"/>
              <w:ind w:left="360"/>
              <w:jc w:val="left"/>
              <w:rPr>
                <w:rFonts w:ascii="Arial" w:hAnsi="Arial" w:cs="Arial"/>
                <w:bCs w:val="0"/>
                <w:lang w:val="en-GB"/>
              </w:rPr>
            </w:pPr>
            <w:r w:rsidRPr="008323A1">
              <w:rPr>
                <w:rFonts w:ascii="Arial" w:hAnsi="Arial" w:cs="Arial"/>
                <w:bCs w:val="0"/>
                <w:lang w:val="en-GB"/>
              </w:rPr>
              <w:t>Is the language/English quality of the article suitable for scholarly communications?</w:t>
            </w:r>
          </w:p>
        </w:tc>
        <w:tc>
          <w:tcPr>
            <w:tcW w:w="2250" w:type="pct"/>
          </w:tcPr>
          <w:p w14:paraId="1E7F56FF" w14:textId="77777777" w:rsidR="00540A8C" w:rsidRPr="008323A1" w:rsidRDefault="00000000">
            <w:pPr>
              <w:rPr>
                <w:rFonts w:ascii="Arial" w:hAnsi="Arial" w:cs="Arial"/>
                <w:sz w:val="20"/>
                <w:szCs w:val="20"/>
                <w:lang w:val="en-GB"/>
              </w:rPr>
            </w:pPr>
            <w:r w:rsidRPr="008323A1">
              <w:rPr>
                <w:rFonts w:ascii="Arial" w:hAnsi="Arial" w:cs="Arial"/>
                <w:sz w:val="20"/>
                <w:szCs w:val="20"/>
                <w:lang w:val="en-GB"/>
              </w:rPr>
              <w:t>The sentence structure, grammar and language are appropriate for academic settings.</w:t>
            </w:r>
          </w:p>
        </w:tc>
        <w:tc>
          <w:tcPr>
            <w:tcW w:w="1489" w:type="pct"/>
          </w:tcPr>
          <w:p w14:paraId="7D5FA9BB" w14:textId="77777777" w:rsidR="00540A8C" w:rsidRPr="008323A1" w:rsidRDefault="00540A8C">
            <w:pPr>
              <w:rPr>
                <w:rFonts w:ascii="Arial" w:hAnsi="Arial" w:cs="Arial"/>
                <w:sz w:val="20"/>
                <w:szCs w:val="20"/>
                <w:lang w:val="en-GB"/>
              </w:rPr>
            </w:pPr>
          </w:p>
          <w:p w14:paraId="74420B5B" w14:textId="77777777" w:rsidR="00540A8C" w:rsidRPr="008323A1" w:rsidRDefault="00000000">
            <w:pPr>
              <w:jc w:val="center"/>
              <w:rPr>
                <w:rFonts w:ascii="Arial" w:hAnsi="Arial" w:cs="Arial"/>
                <w:sz w:val="20"/>
                <w:szCs w:val="20"/>
                <w:lang w:val="en-GB"/>
              </w:rPr>
            </w:pPr>
            <w:r w:rsidRPr="008323A1">
              <w:rPr>
                <w:rFonts w:ascii="Arial" w:hAnsi="Arial" w:cs="Arial"/>
                <w:b/>
                <w:sz w:val="20"/>
                <w:szCs w:val="20"/>
                <w:lang w:val="en-GB"/>
              </w:rPr>
              <w:t>√</w:t>
            </w:r>
          </w:p>
        </w:tc>
      </w:tr>
      <w:tr w:rsidR="00540A8C" w:rsidRPr="008323A1" w14:paraId="51EC0C1A" w14:textId="77777777" w:rsidTr="008323A1">
        <w:trPr>
          <w:trHeight w:val="1178"/>
        </w:trPr>
        <w:tc>
          <w:tcPr>
            <w:tcW w:w="1261" w:type="pct"/>
            <w:noWrap/>
          </w:tcPr>
          <w:p w14:paraId="71E50DD4" w14:textId="77777777" w:rsidR="00540A8C" w:rsidRPr="008323A1" w:rsidRDefault="00000000">
            <w:pPr>
              <w:pStyle w:val="Heading2"/>
              <w:jc w:val="left"/>
              <w:rPr>
                <w:rFonts w:ascii="Arial" w:hAnsi="Arial" w:cs="Arial"/>
                <w:b w:val="0"/>
                <w:bCs w:val="0"/>
                <w:lang w:val="en-GB"/>
              </w:rPr>
            </w:pPr>
            <w:r w:rsidRPr="008323A1">
              <w:rPr>
                <w:rFonts w:ascii="Arial" w:hAnsi="Arial" w:cs="Arial"/>
                <w:bCs w:val="0"/>
                <w:u w:val="single"/>
                <w:lang w:val="en-GB"/>
              </w:rPr>
              <w:t>Optional/General</w:t>
            </w:r>
            <w:r w:rsidRPr="008323A1">
              <w:rPr>
                <w:rFonts w:ascii="Arial" w:hAnsi="Arial" w:cs="Arial"/>
                <w:bCs w:val="0"/>
                <w:lang w:val="en-GB"/>
              </w:rPr>
              <w:t xml:space="preserve"> </w:t>
            </w:r>
            <w:r w:rsidRPr="008323A1">
              <w:rPr>
                <w:rFonts w:ascii="Arial" w:hAnsi="Arial" w:cs="Arial"/>
                <w:b w:val="0"/>
                <w:bCs w:val="0"/>
                <w:lang w:val="en-GB"/>
              </w:rPr>
              <w:t>comments</w:t>
            </w:r>
          </w:p>
          <w:p w14:paraId="68B8E1C7" w14:textId="77777777" w:rsidR="00540A8C" w:rsidRPr="008323A1" w:rsidRDefault="00540A8C">
            <w:pPr>
              <w:pStyle w:val="Heading2"/>
              <w:jc w:val="left"/>
              <w:rPr>
                <w:rFonts w:ascii="Arial" w:hAnsi="Arial" w:cs="Arial"/>
                <w:b w:val="0"/>
                <w:lang w:val="en-GB"/>
              </w:rPr>
            </w:pPr>
          </w:p>
        </w:tc>
        <w:tc>
          <w:tcPr>
            <w:tcW w:w="2250" w:type="pct"/>
          </w:tcPr>
          <w:p w14:paraId="2A2F169C" w14:textId="77777777" w:rsidR="00540A8C" w:rsidRPr="008323A1" w:rsidRDefault="00000000">
            <w:pPr>
              <w:pStyle w:val="NormalWeb"/>
              <w:spacing w:before="0" w:beforeAutospacing="0" w:after="0" w:afterAutospacing="0"/>
              <w:rPr>
                <w:rFonts w:ascii="Arial" w:hAnsi="Arial" w:cs="Arial"/>
                <w:b/>
                <w:sz w:val="20"/>
                <w:szCs w:val="20"/>
                <w:lang w:val="en-GB"/>
              </w:rPr>
            </w:pPr>
            <w:r w:rsidRPr="008323A1">
              <w:rPr>
                <w:rFonts w:ascii="Arial" w:hAnsi="Arial" w:cs="Arial"/>
                <w:b/>
                <w:sz w:val="20"/>
                <w:szCs w:val="20"/>
                <w:lang w:val="en-GB"/>
              </w:rPr>
              <w:t>To make the final manuscript more thorough and robust, a paragraph offering some recommendations on how to address the problems identified in the study should be added.</w:t>
            </w:r>
          </w:p>
        </w:tc>
        <w:tc>
          <w:tcPr>
            <w:tcW w:w="1489" w:type="pct"/>
          </w:tcPr>
          <w:p w14:paraId="31C02D57" w14:textId="77777777" w:rsidR="00540A8C" w:rsidRPr="008323A1" w:rsidRDefault="00000000">
            <w:pPr>
              <w:rPr>
                <w:rFonts w:ascii="Arial" w:hAnsi="Arial" w:cs="Arial"/>
                <w:sz w:val="20"/>
                <w:szCs w:val="20"/>
                <w:lang w:val="en-GB"/>
              </w:rPr>
            </w:pPr>
            <w:r w:rsidRPr="008323A1">
              <w:rPr>
                <w:rFonts w:ascii="Arial" w:hAnsi="Arial" w:cs="Arial"/>
                <w:b/>
                <w:bCs/>
                <w:sz w:val="20"/>
                <w:szCs w:val="20"/>
                <w:lang w:val="en-GB"/>
              </w:rPr>
              <w:t xml:space="preserve">The last paragraph of the Results and Discussion section before the Conclusion has illustrated practical recommendations including two things, </w:t>
            </w:r>
            <w:r w:rsidRPr="008323A1">
              <w:rPr>
                <w:rFonts w:ascii="Arial" w:hAnsi="Arial" w:cs="Arial"/>
                <w:b/>
                <w:bCs/>
                <w:sz w:val="20"/>
                <w:szCs w:val="20"/>
              </w:rPr>
              <w:t>(</w:t>
            </w:r>
            <w:proofErr w:type="spellStart"/>
            <w:r w:rsidRPr="008323A1">
              <w:rPr>
                <w:rFonts w:ascii="Arial" w:hAnsi="Arial" w:cs="Arial"/>
                <w:b/>
                <w:bCs/>
                <w:sz w:val="20"/>
                <w:szCs w:val="20"/>
              </w:rPr>
              <w:t>i</w:t>
            </w:r>
            <w:proofErr w:type="spellEnd"/>
            <w:r w:rsidRPr="008323A1">
              <w:rPr>
                <w:rFonts w:ascii="Arial" w:hAnsi="Arial" w:cs="Arial"/>
                <w:b/>
                <w:bCs/>
                <w:sz w:val="20"/>
                <w:szCs w:val="20"/>
              </w:rPr>
              <w:t xml:space="preserve">) </w:t>
            </w:r>
            <w:r w:rsidRPr="008323A1">
              <w:rPr>
                <w:rFonts w:ascii="Arial" w:hAnsi="Arial" w:cs="Arial"/>
                <w:b/>
                <w:bCs/>
                <w:sz w:val="20"/>
                <w:szCs w:val="20"/>
                <w:lang w:val="en-GB"/>
              </w:rPr>
              <w:t xml:space="preserve">BRICS needs to form a Free Trade Agreement (FTA) so that BRICS is legally </w:t>
            </w:r>
            <w:r w:rsidRPr="008323A1">
              <w:rPr>
                <w:rFonts w:ascii="Arial" w:hAnsi="Arial" w:cs="Arial"/>
                <w:b/>
                <w:bCs/>
                <w:sz w:val="20"/>
                <w:szCs w:val="20"/>
              </w:rPr>
              <w:t>formalized</w:t>
            </w:r>
            <w:r w:rsidRPr="008323A1">
              <w:rPr>
                <w:rFonts w:ascii="Arial" w:hAnsi="Arial" w:cs="Arial"/>
                <w:b/>
                <w:bCs/>
                <w:sz w:val="20"/>
                <w:szCs w:val="20"/>
                <w:lang w:val="en-GB"/>
              </w:rPr>
              <w:t xml:space="preserve"> as a trade bloc</w:t>
            </w:r>
            <w:r w:rsidRPr="008323A1">
              <w:rPr>
                <w:rFonts w:ascii="Arial" w:hAnsi="Arial" w:cs="Arial"/>
                <w:b/>
                <w:bCs/>
                <w:sz w:val="20"/>
                <w:szCs w:val="20"/>
              </w:rPr>
              <w:t xml:space="preserve">, and (ii) </w:t>
            </w:r>
            <w:r w:rsidRPr="008323A1">
              <w:rPr>
                <w:rFonts w:ascii="Arial" w:hAnsi="Arial" w:cs="Arial"/>
                <w:b/>
                <w:bCs/>
                <w:sz w:val="20"/>
                <w:szCs w:val="20"/>
                <w:lang w:val="en-GB"/>
              </w:rPr>
              <w:t>Furthermore, through BRICS members</w:t>
            </w:r>
            <w:r w:rsidRPr="008323A1">
              <w:rPr>
                <w:rFonts w:ascii="Arial" w:hAnsi="Arial" w:cs="Arial"/>
                <w:b/>
                <w:bCs/>
                <w:sz w:val="20"/>
                <w:szCs w:val="20"/>
              </w:rPr>
              <w:t xml:space="preserve"> the FTA</w:t>
            </w:r>
            <w:r w:rsidRPr="008323A1">
              <w:rPr>
                <w:rFonts w:ascii="Arial" w:hAnsi="Arial" w:cs="Arial"/>
                <w:b/>
                <w:bCs/>
                <w:sz w:val="20"/>
                <w:szCs w:val="20"/>
                <w:lang w:val="en-GB"/>
              </w:rPr>
              <w:t xml:space="preserve"> can be </w:t>
            </w:r>
            <w:r w:rsidRPr="008323A1">
              <w:rPr>
                <w:rFonts w:ascii="Arial" w:hAnsi="Arial" w:cs="Arial"/>
                <w:b/>
                <w:bCs/>
                <w:sz w:val="20"/>
                <w:szCs w:val="20"/>
              </w:rPr>
              <w:t>expanded</w:t>
            </w:r>
            <w:r w:rsidRPr="008323A1">
              <w:rPr>
                <w:rFonts w:ascii="Arial" w:hAnsi="Arial" w:cs="Arial"/>
                <w:b/>
                <w:bCs/>
                <w:sz w:val="20"/>
                <w:szCs w:val="20"/>
                <w:lang w:val="en-GB"/>
              </w:rPr>
              <w:t xml:space="preserve"> into BRICS-ASEA</w:t>
            </w:r>
            <w:r w:rsidRPr="008323A1">
              <w:rPr>
                <w:rFonts w:ascii="Arial" w:hAnsi="Arial" w:cs="Arial"/>
                <w:b/>
                <w:bCs/>
                <w:sz w:val="20"/>
                <w:szCs w:val="20"/>
              </w:rPr>
              <w:t>N-</w:t>
            </w:r>
            <w:r w:rsidRPr="008323A1">
              <w:rPr>
                <w:rFonts w:ascii="Arial" w:hAnsi="Arial" w:cs="Arial"/>
                <w:b/>
                <w:bCs/>
                <w:sz w:val="20"/>
                <w:szCs w:val="20"/>
                <w:lang w:val="en-GB"/>
              </w:rPr>
              <w:t xml:space="preserve"> FTA, through Indonesia, </w:t>
            </w:r>
            <w:r w:rsidRPr="008323A1">
              <w:rPr>
                <w:rFonts w:ascii="Arial" w:hAnsi="Arial" w:cs="Arial"/>
                <w:b/>
                <w:bCs/>
                <w:sz w:val="20"/>
                <w:szCs w:val="20"/>
              </w:rPr>
              <w:t xml:space="preserve">and </w:t>
            </w:r>
            <w:proofErr w:type="spellStart"/>
            <w:r w:rsidRPr="008323A1">
              <w:rPr>
                <w:rFonts w:ascii="Arial" w:hAnsi="Arial" w:cs="Arial"/>
                <w:b/>
                <w:bCs/>
                <w:sz w:val="20"/>
                <w:szCs w:val="20"/>
              </w:rPr>
              <w:t>fuhrther</w:t>
            </w:r>
            <w:proofErr w:type="spellEnd"/>
            <w:r w:rsidRPr="008323A1">
              <w:rPr>
                <w:rFonts w:ascii="Arial" w:hAnsi="Arial" w:cs="Arial"/>
                <w:b/>
                <w:bCs/>
                <w:sz w:val="20"/>
                <w:szCs w:val="20"/>
              </w:rPr>
              <w:t xml:space="preserve"> </w:t>
            </w:r>
            <w:r w:rsidRPr="008323A1">
              <w:rPr>
                <w:rFonts w:ascii="Arial" w:hAnsi="Arial" w:cs="Arial"/>
                <w:b/>
                <w:bCs/>
                <w:sz w:val="20"/>
                <w:szCs w:val="20"/>
                <w:lang w:val="en-GB"/>
              </w:rPr>
              <w:t>BRICS-GCC</w:t>
            </w:r>
            <w:r w:rsidRPr="008323A1">
              <w:rPr>
                <w:rFonts w:ascii="Arial" w:hAnsi="Arial" w:cs="Arial"/>
                <w:b/>
                <w:bCs/>
                <w:sz w:val="20"/>
                <w:szCs w:val="20"/>
              </w:rPr>
              <w:t>-</w:t>
            </w:r>
            <w:r w:rsidRPr="008323A1">
              <w:rPr>
                <w:rFonts w:ascii="Arial" w:hAnsi="Arial" w:cs="Arial"/>
                <w:b/>
                <w:bCs/>
                <w:sz w:val="20"/>
                <w:szCs w:val="20"/>
                <w:lang w:val="en-GB"/>
              </w:rPr>
              <w:t xml:space="preserve">FTA through Egypt. The establishment of this free trade area is increasingly </w:t>
            </w:r>
            <w:r w:rsidRPr="008323A1">
              <w:rPr>
                <w:rFonts w:ascii="Arial" w:hAnsi="Arial" w:cs="Arial"/>
                <w:b/>
                <w:bCs/>
                <w:sz w:val="20"/>
                <w:szCs w:val="20"/>
              </w:rPr>
              <w:t xml:space="preserve">relevant </w:t>
            </w:r>
            <w:r w:rsidRPr="008323A1">
              <w:rPr>
                <w:rFonts w:ascii="Arial" w:hAnsi="Arial" w:cs="Arial"/>
                <w:b/>
                <w:bCs/>
                <w:sz w:val="20"/>
                <w:szCs w:val="20"/>
                <w:lang w:val="en-GB"/>
              </w:rPr>
              <w:t>by the current condition of the trade war initiated by the United States (but the trade war is not mentioned in the manuscript because it is not relevant).</w:t>
            </w:r>
          </w:p>
        </w:tc>
      </w:tr>
    </w:tbl>
    <w:p w14:paraId="0E6BFDD7" w14:textId="77777777" w:rsidR="00540A8C" w:rsidRPr="008323A1" w:rsidRDefault="00540A8C">
      <w:pPr>
        <w:pStyle w:val="BodyText"/>
        <w:rPr>
          <w:rFonts w:ascii="Arial" w:hAnsi="Arial" w:cs="Arial"/>
          <w:b/>
          <w:bCs/>
          <w:sz w:val="20"/>
          <w:szCs w:val="20"/>
          <w:u w:val="single"/>
          <w:lang w:val="en-GB"/>
        </w:rPr>
      </w:pPr>
    </w:p>
    <w:tbl>
      <w:tblPr>
        <w:tblW w:w="49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20"/>
        <w:gridCol w:w="7164"/>
        <w:gridCol w:w="6906"/>
      </w:tblGrid>
      <w:tr w:rsidR="00540A8C" w:rsidRPr="008323A1" w14:paraId="61119B15" w14:textId="77777777" w:rsidTr="00510A7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80BAE51" w14:textId="77777777" w:rsidR="00540A8C" w:rsidRPr="008323A1" w:rsidRDefault="00000000">
            <w:pPr>
              <w:rPr>
                <w:rFonts w:ascii="Arial" w:eastAsia="Arial Unicode MS" w:hAnsi="Arial" w:cs="Arial"/>
                <w:b/>
                <w:sz w:val="20"/>
                <w:szCs w:val="20"/>
                <w:u w:val="single"/>
                <w:lang w:val="en-GB"/>
              </w:rPr>
            </w:pPr>
            <w:bookmarkStart w:id="2" w:name="_Hlk156057883"/>
            <w:bookmarkStart w:id="3" w:name="_Hlk156057704"/>
            <w:r w:rsidRPr="008323A1">
              <w:rPr>
                <w:rFonts w:ascii="Arial" w:eastAsia="Arial Unicode MS" w:hAnsi="Arial" w:cs="Arial"/>
                <w:b/>
                <w:sz w:val="20"/>
                <w:szCs w:val="20"/>
                <w:highlight w:val="yellow"/>
                <w:u w:val="single"/>
                <w:lang w:val="en-GB"/>
              </w:rPr>
              <w:t>PART  2:</w:t>
            </w:r>
            <w:r w:rsidRPr="008323A1">
              <w:rPr>
                <w:rFonts w:ascii="Arial" w:eastAsia="Arial Unicode MS" w:hAnsi="Arial" w:cs="Arial"/>
                <w:b/>
                <w:sz w:val="20"/>
                <w:szCs w:val="20"/>
                <w:u w:val="single"/>
                <w:lang w:val="en-GB"/>
              </w:rPr>
              <w:t xml:space="preserve"> </w:t>
            </w:r>
          </w:p>
          <w:p w14:paraId="24025FCC" w14:textId="77777777" w:rsidR="00540A8C" w:rsidRPr="008323A1" w:rsidRDefault="00540A8C">
            <w:pPr>
              <w:rPr>
                <w:rFonts w:ascii="Arial" w:eastAsia="Arial Unicode MS" w:hAnsi="Arial" w:cs="Arial"/>
                <w:b/>
                <w:sz w:val="20"/>
                <w:szCs w:val="20"/>
                <w:u w:val="single"/>
                <w:lang w:val="en-GB"/>
              </w:rPr>
            </w:pPr>
          </w:p>
        </w:tc>
      </w:tr>
      <w:tr w:rsidR="00540A8C" w:rsidRPr="008323A1" w14:paraId="4F385306" w14:textId="77777777" w:rsidTr="00510A71">
        <w:tc>
          <w:tcPr>
            <w:tcW w:w="1616" w:type="pct"/>
            <w:shd w:val="clear" w:color="auto" w:fill="auto"/>
            <w:noWrap/>
            <w:tcMar>
              <w:top w:w="0" w:type="dxa"/>
              <w:left w:w="108" w:type="dxa"/>
              <w:bottom w:w="0" w:type="dxa"/>
              <w:right w:w="108" w:type="dxa"/>
            </w:tcMar>
            <w:vAlign w:val="center"/>
          </w:tcPr>
          <w:p w14:paraId="34241E79" w14:textId="77777777" w:rsidR="00540A8C" w:rsidRPr="008323A1" w:rsidRDefault="00540A8C">
            <w:pPr>
              <w:rPr>
                <w:rFonts w:ascii="Arial" w:eastAsia="Arial Unicode MS" w:hAnsi="Arial" w:cs="Arial"/>
                <w:sz w:val="20"/>
                <w:szCs w:val="20"/>
                <w:lang w:val="en-GB"/>
              </w:rPr>
            </w:pPr>
          </w:p>
        </w:tc>
        <w:tc>
          <w:tcPr>
            <w:tcW w:w="1723" w:type="pct"/>
            <w:shd w:val="clear" w:color="auto" w:fill="auto"/>
            <w:tcMar>
              <w:top w:w="0" w:type="dxa"/>
              <w:left w:w="108" w:type="dxa"/>
              <w:bottom w:w="0" w:type="dxa"/>
              <w:right w:w="108" w:type="dxa"/>
            </w:tcMar>
          </w:tcPr>
          <w:p w14:paraId="3402B490" w14:textId="77777777" w:rsidR="00540A8C" w:rsidRPr="008323A1" w:rsidRDefault="00000000">
            <w:pPr>
              <w:keepNext/>
              <w:outlineLvl w:val="1"/>
              <w:rPr>
                <w:rFonts w:ascii="Arial" w:eastAsia="MS Mincho" w:hAnsi="Arial" w:cs="Arial"/>
                <w:b/>
                <w:bCs/>
                <w:sz w:val="20"/>
                <w:szCs w:val="20"/>
                <w:lang w:val="en-GB"/>
              </w:rPr>
            </w:pPr>
            <w:r w:rsidRPr="008323A1">
              <w:rPr>
                <w:rFonts w:ascii="Arial" w:eastAsia="MS Mincho" w:hAnsi="Arial" w:cs="Arial"/>
                <w:b/>
                <w:bCs/>
                <w:sz w:val="20"/>
                <w:szCs w:val="20"/>
                <w:lang w:val="en-GB"/>
              </w:rPr>
              <w:t>Reviewer’s comment</w:t>
            </w:r>
          </w:p>
        </w:tc>
        <w:tc>
          <w:tcPr>
            <w:tcW w:w="1661" w:type="pct"/>
            <w:shd w:val="clear" w:color="auto" w:fill="auto"/>
          </w:tcPr>
          <w:p w14:paraId="40B98E20" w14:textId="77777777" w:rsidR="00540A8C" w:rsidRPr="008323A1" w:rsidRDefault="00000000">
            <w:pPr>
              <w:keepNext/>
              <w:outlineLvl w:val="1"/>
              <w:rPr>
                <w:rFonts w:ascii="Arial" w:eastAsia="MS Mincho" w:hAnsi="Arial" w:cs="Arial"/>
                <w:bCs/>
                <w:sz w:val="20"/>
                <w:szCs w:val="20"/>
                <w:lang w:val="en-GB"/>
              </w:rPr>
            </w:pPr>
            <w:r w:rsidRPr="008323A1">
              <w:rPr>
                <w:rFonts w:ascii="Arial" w:eastAsia="MS Mincho" w:hAnsi="Arial" w:cs="Arial"/>
                <w:b/>
                <w:bCs/>
                <w:sz w:val="20"/>
                <w:szCs w:val="20"/>
                <w:lang w:val="en-GB"/>
              </w:rPr>
              <w:t>Author’s comment</w:t>
            </w:r>
            <w:r w:rsidRPr="008323A1">
              <w:rPr>
                <w:rFonts w:ascii="Arial" w:eastAsia="MS Mincho" w:hAnsi="Arial" w:cs="Arial"/>
                <w:bCs/>
                <w:sz w:val="20"/>
                <w:szCs w:val="20"/>
                <w:lang w:val="en-GB"/>
              </w:rPr>
              <w:t xml:space="preserve"> </w:t>
            </w:r>
            <w:r w:rsidRPr="008323A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40A8C" w:rsidRPr="008323A1" w14:paraId="45D3350D" w14:textId="77777777" w:rsidTr="00510A71">
        <w:trPr>
          <w:trHeight w:val="890"/>
        </w:trPr>
        <w:tc>
          <w:tcPr>
            <w:tcW w:w="1616" w:type="pct"/>
            <w:shd w:val="clear" w:color="auto" w:fill="auto"/>
            <w:noWrap/>
            <w:tcMar>
              <w:top w:w="0" w:type="dxa"/>
              <w:left w:w="108" w:type="dxa"/>
              <w:bottom w:w="0" w:type="dxa"/>
              <w:right w:w="108" w:type="dxa"/>
            </w:tcMar>
            <w:vAlign w:val="center"/>
          </w:tcPr>
          <w:p w14:paraId="216222EF" w14:textId="77777777" w:rsidR="00540A8C" w:rsidRPr="008323A1" w:rsidRDefault="00000000">
            <w:pPr>
              <w:rPr>
                <w:rFonts w:ascii="Arial" w:eastAsia="Arial Unicode MS" w:hAnsi="Arial" w:cs="Arial"/>
                <w:b/>
                <w:sz w:val="20"/>
                <w:szCs w:val="20"/>
                <w:lang w:val="en-GB"/>
              </w:rPr>
            </w:pPr>
            <w:r w:rsidRPr="008323A1">
              <w:rPr>
                <w:rFonts w:ascii="Arial" w:eastAsia="Arial Unicode MS" w:hAnsi="Arial" w:cs="Arial"/>
                <w:b/>
                <w:sz w:val="20"/>
                <w:szCs w:val="20"/>
                <w:lang w:val="en-GB"/>
              </w:rPr>
              <w:t xml:space="preserve">Are there ethical issues in this manuscript? </w:t>
            </w:r>
          </w:p>
          <w:p w14:paraId="7455B311" w14:textId="77777777" w:rsidR="00540A8C" w:rsidRPr="008323A1" w:rsidRDefault="00540A8C">
            <w:pPr>
              <w:rPr>
                <w:rFonts w:ascii="Arial" w:eastAsia="Arial Unicode MS" w:hAnsi="Arial" w:cs="Arial"/>
                <w:sz w:val="20"/>
                <w:szCs w:val="20"/>
                <w:lang w:val="en-GB"/>
              </w:rPr>
            </w:pPr>
          </w:p>
        </w:tc>
        <w:tc>
          <w:tcPr>
            <w:tcW w:w="1723" w:type="pct"/>
            <w:shd w:val="clear" w:color="auto" w:fill="auto"/>
            <w:tcMar>
              <w:top w:w="0" w:type="dxa"/>
              <w:left w:w="108" w:type="dxa"/>
              <w:bottom w:w="0" w:type="dxa"/>
              <w:right w:w="108" w:type="dxa"/>
            </w:tcMar>
            <w:vAlign w:val="center"/>
          </w:tcPr>
          <w:p w14:paraId="2ACAC5D7" w14:textId="77777777" w:rsidR="00540A8C" w:rsidRPr="008323A1" w:rsidRDefault="00000000">
            <w:pPr>
              <w:rPr>
                <w:rFonts w:ascii="Arial" w:eastAsia="Arial Unicode MS" w:hAnsi="Arial" w:cs="Arial"/>
                <w:i/>
                <w:iCs/>
                <w:sz w:val="20"/>
                <w:szCs w:val="20"/>
                <w:u w:val="single"/>
                <w:lang w:val="en-GB"/>
              </w:rPr>
            </w:pPr>
            <w:r w:rsidRPr="008323A1">
              <w:rPr>
                <w:rFonts w:ascii="Arial" w:eastAsia="Arial Unicode MS" w:hAnsi="Arial" w:cs="Arial"/>
                <w:i/>
                <w:iCs/>
                <w:sz w:val="20"/>
                <w:szCs w:val="20"/>
                <w:u w:val="single"/>
                <w:lang w:val="en-GB"/>
              </w:rPr>
              <w:t xml:space="preserve">(If yes, </w:t>
            </w:r>
            <w:proofErr w:type="gramStart"/>
            <w:r w:rsidRPr="008323A1">
              <w:rPr>
                <w:rFonts w:ascii="Arial" w:eastAsia="Arial Unicode MS" w:hAnsi="Arial" w:cs="Arial"/>
                <w:i/>
                <w:iCs/>
                <w:sz w:val="20"/>
                <w:szCs w:val="20"/>
                <w:u w:val="single"/>
                <w:lang w:val="en-GB"/>
              </w:rPr>
              <w:t>Kindly</w:t>
            </w:r>
            <w:proofErr w:type="gramEnd"/>
            <w:r w:rsidRPr="008323A1">
              <w:rPr>
                <w:rFonts w:ascii="Arial" w:eastAsia="Arial Unicode MS" w:hAnsi="Arial" w:cs="Arial"/>
                <w:i/>
                <w:iCs/>
                <w:sz w:val="20"/>
                <w:szCs w:val="20"/>
                <w:u w:val="single"/>
                <w:lang w:val="en-GB"/>
              </w:rPr>
              <w:t xml:space="preserve"> please write down the ethical issues here in details)</w:t>
            </w:r>
          </w:p>
          <w:p w14:paraId="1B0D1713" w14:textId="77777777" w:rsidR="00540A8C" w:rsidRPr="008323A1" w:rsidRDefault="00540A8C">
            <w:pPr>
              <w:rPr>
                <w:rFonts w:ascii="Arial" w:eastAsia="Arial Unicode MS" w:hAnsi="Arial" w:cs="Arial"/>
                <w:sz w:val="20"/>
                <w:szCs w:val="20"/>
                <w:lang w:val="en-GB"/>
              </w:rPr>
            </w:pPr>
          </w:p>
          <w:p w14:paraId="0D72B1D0" w14:textId="77777777" w:rsidR="00540A8C" w:rsidRPr="008323A1" w:rsidRDefault="00540A8C">
            <w:pPr>
              <w:rPr>
                <w:rFonts w:ascii="Arial" w:eastAsia="Arial Unicode MS" w:hAnsi="Arial" w:cs="Arial"/>
                <w:sz w:val="20"/>
                <w:szCs w:val="20"/>
                <w:lang w:val="en-GB"/>
              </w:rPr>
            </w:pPr>
          </w:p>
        </w:tc>
        <w:tc>
          <w:tcPr>
            <w:tcW w:w="1661" w:type="pct"/>
            <w:shd w:val="clear" w:color="auto" w:fill="auto"/>
            <w:vAlign w:val="center"/>
          </w:tcPr>
          <w:p w14:paraId="7D3E288F" w14:textId="77777777" w:rsidR="00540A8C" w:rsidRPr="008323A1" w:rsidRDefault="00540A8C">
            <w:pPr>
              <w:rPr>
                <w:rFonts w:ascii="Arial" w:eastAsia="Arial Unicode MS" w:hAnsi="Arial" w:cs="Arial"/>
                <w:sz w:val="20"/>
                <w:szCs w:val="20"/>
                <w:lang w:val="en-GB"/>
              </w:rPr>
            </w:pPr>
          </w:p>
          <w:p w14:paraId="5B1B80F8" w14:textId="77777777" w:rsidR="00540A8C" w:rsidRPr="008323A1" w:rsidRDefault="00540A8C">
            <w:pPr>
              <w:rPr>
                <w:rFonts w:ascii="Arial" w:eastAsia="Arial Unicode MS" w:hAnsi="Arial" w:cs="Arial"/>
                <w:sz w:val="20"/>
                <w:szCs w:val="20"/>
                <w:lang w:val="en-GB"/>
              </w:rPr>
            </w:pPr>
          </w:p>
          <w:p w14:paraId="111D845B" w14:textId="77777777" w:rsidR="00540A8C" w:rsidRPr="008323A1" w:rsidRDefault="00540A8C">
            <w:pPr>
              <w:rPr>
                <w:rFonts w:ascii="Arial" w:eastAsia="Arial Unicode MS" w:hAnsi="Arial" w:cs="Arial"/>
                <w:sz w:val="20"/>
                <w:szCs w:val="20"/>
                <w:lang w:val="en-GB"/>
              </w:rPr>
            </w:pPr>
          </w:p>
        </w:tc>
      </w:tr>
      <w:bookmarkEnd w:id="0"/>
      <w:bookmarkEnd w:id="1"/>
      <w:bookmarkEnd w:id="2"/>
      <w:bookmarkEnd w:id="3"/>
    </w:tbl>
    <w:p w14:paraId="257CCC4E" w14:textId="77777777" w:rsidR="00540A8C" w:rsidRPr="008323A1" w:rsidRDefault="00540A8C">
      <w:pPr>
        <w:pStyle w:val="BodyText"/>
        <w:rPr>
          <w:rFonts w:ascii="Arial" w:hAnsi="Arial" w:cs="Arial"/>
          <w:b/>
          <w:bCs/>
          <w:sz w:val="20"/>
          <w:szCs w:val="20"/>
          <w:u w:val="single"/>
          <w:lang w:val="en-GB"/>
        </w:rPr>
      </w:pPr>
    </w:p>
    <w:sectPr w:rsidR="00540A8C" w:rsidRPr="008323A1">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DFDC7" w14:textId="77777777" w:rsidR="007413F9" w:rsidRDefault="007413F9">
      <w:r>
        <w:separator/>
      </w:r>
    </w:p>
  </w:endnote>
  <w:endnote w:type="continuationSeparator" w:id="0">
    <w:p w14:paraId="3542BA0B" w14:textId="77777777" w:rsidR="007413F9" w:rsidRDefault="0074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C8A0" w14:textId="77777777" w:rsidR="00540A8C"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03267" w14:textId="77777777" w:rsidR="007413F9" w:rsidRDefault="007413F9">
      <w:r>
        <w:separator/>
      </w:r>
    </w:p>
  </w:footnote>
  <w:footnote w:type="continuationSeparator" w:id="0">
    <w:p w14:paraId="279D5693" w14:textId="77777777" w:rsidR="007413F9" w:rsidRDefault="00741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F059F" w14:textId="77777777" w:rsidR="00540A8C" w:rsidRDefault="00540A8C">
    <w:pPr>
      <w:spacing w:before="100" w:beforeAutospacing="1" w:after="100" w:afterAutospacing="1"/>
      <w:jc w:val="center"/>
      <w:rPr>
        <w:rFonts w:ascii="Arial" w:hAnsi="Arial" w:cs="Arial"/>
        <w:b/>
        <w:bCs/>
        <w:color w:val="003399"/>
        <w:szCs w:val="20"/>
        <w:u w:val="single"/>
        <w:lang w:val="en-GB"/>
      </w:rPr>
    </w:pPr>
  </w:p>
  <w:p w14:paraId="4975C26B" w14:textId="77777777" w:rsidR="00540A8C" w:rsidRDefault="00000000">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18D9"/>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4EF7"/>
    <w:rsid w:val="00100577"/>
    <w:rsid w:val="00101322"/>
    <w:rsid w:val="00136984"/>
    <w:rsid w:val="00144521"/>
    <w:rsid w:val="00150304"/>
    <w:rsid w:val="0015296D"/>
    <w:rsid w:val="00163622"/>
    <w:rsid w:val="001645A2"/>
    <w:rsid w:val="00164F4E"/>
    <w:rsid w:val="00165685"/>
    <w:rsid w:val="0017480A"/>
    <w:rsid w:val="001766DF"/>
    <w:rsid w:val="00184644"/>
    <w:rsid w:val="00184CA1"/>
    <w:rsid w:val="0018753A"/>
    <w:rsid w:val="0019527A"/>
    <w:rsid w:val="00197E68"/>
    <w:rsid w:val="001A1605"/>
    <w:rsid w:val="001B0C63"/>
    <w:rsid w:val="001D3A1D"/>
    <w:rsid w:val="001E4B3D"/>
    <w:rsid w:val="001F24FF"/>
    <w:rsid w:val="001F2913"/>
    <w:rsid w:val="001F707F"/>
    <w:rsid w:val="00200C11"/>
    <w:rsid w:val="002011F3"/>
    <w:rsid w:val="00201B85"/>
    <w:rsid w:val="00202E80"/>
    <w:rsid w:val="00206684"/>
    <w:rsid w:val="002105F7"/>
    <w:rsid w:val="00220111"/>
    <w:rsid w:val="0022369C"/>
    <w:rsid w:val="002320EB"/>
    <w:rsid w:val="0023696A"/>
    <w:rsid w:val="002422CB"/>
    <w:rsid w:val="00245E23"/>
    <w:rsid w:val="0025366D"/>
    <w:rsid w:val="00254F80"/>
    <w:rsid w:val="00262634"/>
    <w:rsid w:val="002643B3"/>
    <w:rsid w:val="00270CA5"/>
    <w:rsid w:val="00275984"/>
    <w:rsid w:val="00280EC9"/>
    <w:rsid w:val="00291D08"/>
    <w:rsid w:val="00293482"/>
    <w:rsid w:val="002D306F"/>
    <w:rsid w:val="002D7EA9"/>
    <w:rsid w:val="002E1211"/>
    <w:rsid w:val="002E2339"/>
    <w:rsid w:val="002E6D86"/>
    <w:rsid w:val="002F6935"/>
    <w:rsid w:val="003072D5"/>
    <w:rsid w:val="00312559"/>
    <w:rsid w:val="003166D6"/>
    <w:rsid w:val="003204B8"/>
    <w:rsid w:val="00330706"/>
    <w:rsid w:val="0033692F"/>
    <w:rsid w:val="00346223"/>
    <w:rsid w:val="003A04E7"/>
    <w:rsid w:val="003A4991"/>
    <w:rsid w:val="003A6E1A"/>
    <w:rsid w:val="003B2172"/>
    <w:rsid w:val="003E746A"/>
    <w:rsid w:val="00410018"/>
    <w:rsid w:val="00422F1E"/>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3F70"/>
    <w:rsid w:val="004F3614"/>
    <w:rsid w:val="00503AB6"/>
    <w:rsid w:val="005047C5"/>
    <w:rsid w:val="00510920"/>
    <w:rsid w:val="00510A71"/>
    <w:rsid w:val="00521812"/>
    <w:rsid w:val="00523D2C"/>
    <w:rsid w:val="00531C82"/>
    <w:rsid w:val="005339A8"/>
    <w:rsid w:val="00533FC1"/>
    <w:rsid w:val="00540A8C"/>
    <w:rsid w:val="0054564B"/>
    <w:rsid w:val="00545A13"/>
    <w:rsid w:val="00546343"/>
    <w:rsid w:val="0055124B"/>
    <w:rsid w:val="00557CD3"/>
    <w:rsid w:val="00560D3C"/>
    <w:rsid w:val="00567DE0"/>
    <w:rsid w:val="005735A5"/>
    <w:rsid w:val="005A5BE0"/>
    <w:rsid w:val="005B12E0"/>
    <w:rsid w:val="005C25A0"/>
    <w:rsid w:val="005D230D"/>
    <w:rsid w:val="00602F7D"/>
    <w:rsid w:val="00605952"/>
    <w:rsid w:val="00620677"/>
    <w:rsid w:val="00624032"/>
    <w:rsid w:val="00626152"/>
    <w:rsid w:val="006342DA"/>
    <w:rsid w:val="00645A56"/>
    <w:rsid w:val="006532DF"/>
    <w:rsid w:val="0065579D"/>
    <w:rsid w:val="00663792"/>
    <w:rsid w:val="0067046C"/>
    <w:rsid w:val="00676845"/>
    <w:rsid w:val="00680547"/>
    <w:rsid w:val="0068446F"/>
    <w:rsid w:val="0069428E"/>
    <w:rsid w:val="00696CAD"/>
    <w:rsid w:val="006A5E0B"/>
    <w:rsid w:val="006B0149"/>
    <w:rsid w:val="006B3173"/>
    <w:rsid w:val="006B5A74"/>
    <w:rsid w:val="006C3797"/>
    <w:rsid w:val="006E7D6E"/>
    <w:rsid w:val="006F6F2F"/>
    <w:rsid w:val="00701186"/>
    <w:rsid w:val="00707BE1"/>
    <w:rsid w:val="007238EB"/>
    <w:rsid w:val="0072789A"/>
    <w:rsid w:val="00727C90"/>
    <w:rsid w:val="007317C3"/>
    <w:rsid w:val="00734756"/>
    <w:rsid w:val="0073538B"/>
    <w:rsid w:val="007413F9"/>
    <w:rsid w:val="00741BD0"/>
    <w:rsid w:val="007426E6"/>
    <w:rsid w:val="00746370"/>
    <w:rsid w:val="00760955"/>
    <w:rsid w:val="00766889"/>
    <w:rsid w:val="00766A0D"/>
    <w:rsid w:val="00767F8C"/>
    <w:rsid w:val="00780B67"/>
    <w:rsid w:val="007B1099"/>
    <w:rsid w:val="007B6E18"/>
    <w:rsid w:val="007C3A92"/>
    <w:rsid w:val="007D0246"/>
    <w:rsid w:val="007F3DFB"/>
    <w:rsid w:val="007F5873"/>
    <w:rsid w:val="00806382"/>
    <w:rsid w:val="00815F94"/>
    <w:rsid w:val="0082130C"/>
    <w:rsid w:val="00821EE9"/>
    <w:rsid w:val="008224E2"/>
    <w:rsid w:val="00825DC9"/>
    <w:rsid w:val="0082676D"/>
    <w:rsid w:val="00831055"/>
    <w:rsid w:val="008323A1"/>
    <w:rsid w:val="008423BB"/>
    <w:rsid w:val="00846F1F"/>
    <w:rsid w:val="0087201B"/>
    <w:rsid w:val="00877F10"/>
    <w:rsid w:val="00882091"/>
    <w:rsid w:val="008913D5"/>
    <w:rsid w:val="00893E75"/>
    <w:rsid w:val="008A3B9C"/>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A5D1C"/>
    <w:rsid w:val="009B5AA8"/>
    <w:rsid w:val="009C45A0"/>
    <w:rsid w:val="009C5642"/>
    <w:rsid w:val="009E13C3"/>
    <w:rsid w:val="009E6A30"/>
    <w:rsid w:val="009E79E5"/>
    <w:rsid w:val="009F07D4"/>
    <w:rsid w:val="009F29EB"/>
    <w:rsid w:val="00A001A0"/>
    <w:rsid w:val="00A12C83"/>
    <w:rsid w:val="00A31AAC"/>
    <w:rsid w:val="00A32865"/>
    <w:rsid w:val="00A32905"/>
    <w:rsid w:val="00A36C95"/>
    <w:rsid w:val="00A37DE3"/>
    <w:rsid w:val="00A519D1"/>
    <w:rsid w:val="00A6343B"/>
    <w:rsid w:val="00A65C50"/>
    <w:rsid w:val="00A66DD2"/>
    <w:rsid w:val="00A77651"/>
    <w:rsid w:val="00A86E29"/>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273"/>
    <w:rsid w:val="00BF39A4"/>
    <w:rsid w:val="00C02797"/>
    <w:rsid w:val="00C10283"/>
    <w:rsid w:val="00C110CC"/>
    <w:rsid w:val="00C22886"/>
    <w:rsid w:val="00C25C8F"/>
    <w:rsid w:val="00C263C6"/>
    <w:rsid w:val="00C45199"/>
    <w:rsid w:val="00C635B6"/>
    <w:rsid w:val="00C70DFC"/>
    <w:rsid w:val="00C82466"/>
    <w:rsid w:val="00C84097"/>
    <w:rsid w:val="00C969A0"/>
    <w:rsid w:val="00CB02C3"/>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26C41"/>
    <w:rsid w:val="00E451EA"/>
    <w:rsid w:val="00E53E52"/>
    <w:rsid w:val="00E57F4B"/>
    <w:rsid w:val="00E63889"/>
    <w:rsid w:val="00E65EB7"/>
    <w:rsid w:val="00E66622"/>
    <w:rsid w:val="00E66E82"/>
    <w:rsid w:val="00E71C8D"/>
    <w:rsid w:val="00E72360"/>
    <w:rsid w:val="00E972A7"/>
    <w:rsid w:val="00EA2839"/>
    <w:rsid w:val="00EB3E91"/>
    <w:rsid w:val="00EC6894"/>
    <w:rsid w:val="00ED6B12"/>
    <w:rsid w:val="00EE0D3E"/>
    <w:rsid w:val="00EF326D"/>
    <w:rsid w:val="00EF41DC"/>
    <w:rsid w:val="00EF53FE"/>
    <w:rsid w:val="00F218BD"/>
    <w:rsid w:val="00F245A7"/>
    <w:rsid w:val="00F2643C"/>
    <w:rsid w:val="00F3295A"/>
    <w:rsid w:val="00F34D8E"/>
    <w:rsid w:val="00F3669D"/>
    <w:rsid w:val="00F405F8"/>
    <w:rsid w:val="00F41154"/>
    <w:rsid w:val="00F4700F"/>
    <w:rsid w:val="00F51F7F"/>
    <w:rsid w:val="00F573EA"/>
    <w:rsid w:val="00F57E9D"/>
    <w:rsid w:val="00FA6528"/>
    <w:rsid w:val="00FB7384"/>
    <w:rsid w:val="00FC2E17"/>
    <w:rsid w:val="00FC6387"/>
    <w:rsid w:val="00FC6802"/>
    <w:rsid w:val="00FD70A7"/>
    <w:rsid w:val="00FF09A0"/>
    <w:rsid w:val="123D337B"/>
    <w:rsid w:val="1F861F05"/>
    <w:rsid w:val="25C9182E"/>
    <w:rsid w:val="57A027D0"/>
    <w:rsid w:val="5BBF0DB5"/>
    <w:rsid w:val="7EF06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51D7D"/>
  <w15:docId w15:val="{2A542C6D-7962-4CDA-954D-50170250F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mt.com/index.php/JEM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526</Words>
  <Characters>3000</Characters>
  <Application>Microsoft Office Word</Application>
  <DocSecurity>0</DocSecurity>
  <Lines>25</Lines>
  <Paragraphs>7</Paragraphs>
  <ScaleCrop>false</ScaleCrop>
  <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118</cp:revision>
  <dcterms:created xsi:type="dcterms:W3CDTF">2011-08-01T09:21:00Z</dcterms:created>
  <dcterms:modified xsi:type="dcterms:W3CDTF">2025-04-24T07:52:00Z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4BB90B3555DE48ED85745766FC889F26_13</vt:lpwstr>
  </property>
</Properties>
</file>