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BA7AAC" w:rsidRPr="00A54EE8" w14:paraId="7BF2459A" w14:textId="77777777">
        <w:trPr>
          <w:trHeight w:val="290"/>
        </w:trPr>
        <w:tc>
          <w:tcPr>
            <w:tcW w:w="5000" w:type="pct"/>
            <w:gridSpan w:val="2"/>
            <w:tcBorders>
              <w:top w:val="nil"/>
              <w:left w:val="nil"/>
              <w:right w:val="nil"/>
            </w:tcBorders>
            <w:shd w:val="clear" w:color="auto" w:fill="auto"/>
          </w:tcPr>
          <w:p w14:paraId="34DF7EA9" w14:textId="77777777" w:rsidR="00BA7AAC" w:rsidRPr="00A54EE8" w:rsidRDefault="00BA7AAC">
            <w:pPr>
              <w:pStyle w:val="Heading2"/>
              <w:jc w:val="left"/>
              <w:rPr>
                <w:rFonts w:ascii="Arial" w:hAnsi="Arial" w:cs="Arial"/>
                <w:b w:val="0"/>
                <w:bCs w:val="0"/>
                <w:lang w:val="en-GB"/>
              </w:rPr>
            </w:pPr>
          </w:p>
        </w:tc>
      </w:tr>
      <w:tr w:rsidR="00BA7AAC" w:rsidRPr="00A54EE8" w14:paraId="6331BBEA" w14:textId="77777777">
        <w:trPr>
          <w:trHeight w:val="290"/>
        </w:trPr>
        <w:tc>
          <w:tcPr>
            <w:tcW w:w="1234" w:type="pct"/>
            <w:shd w:val="clear" w:color="auto" w:fill="auto"/>
          </w:tcPr>
          <w:p w14:paraId="2A508471" w14:textId="77777777" w:rsidR="00BA7AAC" w:rsidRPr="00A54EE8" w:rsidRDefault="00000000">
            <w:pPr>
              <w:pStyle w:val="BodyText"/>
              <w:ind w:left="90"/>
              <w:jc w:val="left"/>
              <w:rPr>
                <w:rFonts w:ascii="Arial" w:hAnsi="Arial" w:cs="Arial"/>
                <w:bCs/>
                <w:sz w:val="20"/>
                <w:szCs w:val="20"/>
                <w:lang w:val="en-GB"/>
              </w:rPr>
            </w:pPr>
            <w:r w:rsidRPr="00A54EE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3606A14" w14:textId="77777777" w:rsidR="00BA7AAC" w:rsidRPr="00A54EE8" w:rsidRDefault="00000000">
            <w:pPr>
              <w:rPr>
                <w:rFonts w:ascii="Arial" w:hAnsi="Arial" w:cs="Arial"/>
                <w:b/>
                <w:bCs/>
                <w:color w:val="0000FF"/>
                <w:sz w:val="20"/>
                <w:szCs w:val="20"/>
              </w:rPr>
            </w:pPr>
            <w:hyperlink r:id="rId6" w:history="1">
              <w:r w:rsidRPr="00A54EE8">
                <w:rPr>
                  <w:rStyle w:val="Hyperlink"/>
                  <w:rFonts w:ascii="Arial" w:hAnsi="Arial" w:cs="Arial"/>
                  <w:b/>
                  <w:bCs/>
                  <w:sz w:val="20"/>
                  <w:szCs w:val="20"/>
                </w:rPr>
                <w:t>Journal of Economics, Management and Trade</w:t>
              </w:r>
            </w:hyperlink>
            <w:r w:rsidRPr="00A54EE8">
              <w:rPr>
                <w:rFonts w:ascii="Arial" w:hAnsi="Arial" w:cs="Arial"/>
                <w:b/>
                <w:bCs/>
                <w:color w:val="0000FF"/>
                <w:sz w:val="20"/>
                <w:szCs w:val="20"/>
              </w:rPr>
              <w:t xml:space="preserve"> </w:t>
            </w:r>
          </w:p>
        </w:tc>
      </w:tr>
      <w:tr w:rsidR="00BA7AAC" w:rsidRPr="00A54EE8" w14:paraId="64F5416F" w14:textId="77777777">
        <w:trPr>
          <w:trHeight w:val="290"/>
        </w:trPr>
        <w:tc>
          <w:tcPr>
            <w:tcW w:w="1234" w:type="pct"/>
            <w:shd w:val="clear" w:color="auto" w:fill="auto"/>
          </w:tcPr>
          <w:p w14:paraId="0853C3DE" w14:textId="77777777" w:rsidR="00BA7AAC" w:rsidRPr="00A54EE8" w:rsidRDefault="00000000">
            <w:pPr>
              <w:pStyle w:val="BodyText"/>
              <w:ind w:left="90"/>
              <w:jc w:val="left"/>
              <w:rPr>
                <w:rFonts w:ascii="Arial" w:hAnsi="Arial" w:cs="Arial"/>
                <w:bCs/>
                <w:sz w:val="20"/>
                <w:szCs w:val="20"/>
                <w:lang w:val="en-GB"/>
              </w:rPr>
            </w:pPr>
            <w:r w:rsidRPr="00A54EE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7FF7AB13" w14:textId="77777777" w:rsidR="00BA7AAC" w:rsidRPr="00A54EE8" w:rsidRDefault="00000000">
            <w:pPr>
              <w:pStyle w:val="NormalWeb"/>
              <w:spacing w:before="0" w:beforeAutospacing="0" w:after="0" w:afterAutospacing="0"/>
              <w:rPr>
                <w:rFonts w:ascii="Arial" w:hAnsi="Arial" w:cs="Arial"/>
                <w:b/>
                <w:bCs/>
                <w:sz w:val="20"/>
                <w:szCs w:val="20"/>
                <w:lang w:val="en-GB"/>
              </w:rPr>
            </w:pPr>
            <w:r w:rsidRPr="00A54EE8">
              <w:rPr>
                <w:rFonts w:ascii="Arial" w:hAnsi="Arial" w:cs="Arial"/>
                <w:b/>
                <w:bCs/>
                <w:sz w:val="20"/>
                <w:szCs w:val="20"/>
                <w:lang w:val="en-GB"/>
              </w:rPr>
              <w:t>Ms_JEMT_135105</w:t>
            </w:r>
          </w:p>
        </w:tc>
      </w:tr>
      <w:tr w:rsidR="00BA7AAC" w:rsidRPr="00A54EE8" w14:paraId="4334E749" w14:textId="77777777">
        <w:trPr>
          <w:trHeight w:val="650"/>
        </w:trPr>
        <w:tc>
          <w:tcPr>
            <w:tcW w:w="1234" w:type="pct"/>
            <w:shd w:val="clear" w:color="auto" w:fill="auto"/>
          </w:tcPr>
          <w:p w14:paraId="30CEDBB1" w14:textId="77777777" w:rsidR="00BA7AAC" w:rsidRPr="00A54EE8" w:rsidRDefault="00000000">
            <w:pPr>
              <w:pStyle w:val="BodyText"/>
              <w:ind w:left="90"/>
              <w:jc w:val="left"/>
              <w:rPr>
                <w:rFonts w:ascii="Arial" w:hAnsi="Arial" w:cs="Arial"/>
                <w:bCs/>
                <w:sz w:val="20"/>
                <w:szCs w:val="20"/>
                <w:lang w:val="en-GB"/>
              </w:rPr>
            </w:pPr>
            <w:r w:rsidRPr="00A54EE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723C1C0" w14:textId="77777777" w:rsidR="00BA7AAC" w:rsidRPr="00A54EE8" w:rsidRDefault="00000000">
            <w:pPr>
              <w:pStyle w:val="NormalWeb"/>
              <w:spacing w:before="0" w:beforeAutospacing="0" w:after="0" w:afterAutospacing="0"/>
              <w:rPr>
                <w:rFonts w:ascii="Arial" w:hAnsi="Arial" w:cs="Arial"/>
                <w:b/>
                <w:sz w:val="20"/>
                <w:szCs w:val="20"/>
                <w:lang w:val="en-GB"/>
              </w:rPr>
            </w:pPr>
            <w:r w:rsidRPr="00A54EE8">
              <w:rPr>
                <w:rFonts w:ascii="Arial" w:hAnsi="Arial" w:cs="Arial"/>
                <w:b/>
                <w:sz w:val="20"/>
                <w:szCs w:val="20"/>
                <w:lang w:val="en-GB"/>
              </w:rPr>
              <w:t>Assessing The Potential Benefits of Indonesia Joining BRICS</w:t>
            </w:r>
          </w:p>
        </w:tc>
      </w:tr>
      <w:tr w:rsidR="00BA7AAC" w:rsidRPr="00A54EE8" w14:paraId="38C76D2D" w14:textId="77777777">
        <w:trPr>
          <w:trHeight w:val="332"/>
        </w:trPr>
        <w:tc>
          <w:tcPr>
            <w:tcW w:w="1234" w:type="pct"/>
            <w:shd w:val="clear" w:color="auto" w:fill="auto"/>
          </w:tcPr>
          <w:p w14:paraId="3538925B" w14:textId="77777777" w:rsidR="00BA7AAC" w:rsidRPr="00A54EE8" w:rsidRDefault="00000000">
            <w:pPr>
              <w:pStyle w:val="BodyText"/>
              <w:ind w:left="90"/>
              <w:jc w:val="left"/>
              <w:rPr>
                <w:rFonts w:ascii="Arial" w:hAnsi="Arial" w:cs="Arial"/>
                <w:bCs/>
                <w:sz w:val="20"/>
                <w:szCs w:val="20"/>
                <w:lang w:val="en-GB"/>
              </w:rPr>
            </w:pPr>
            <w:r w:rsidRPr="00A54EE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140F6374" w14:textId="77777777" w:rsidR="00BA7AAC" w:rsidRPr="00A54EE8" w:rsidRDefault="00000000">
            <w:pPr>
              <w:pStyle w:val="NormalWeb"/>
              <w:spacing w:before="0" w:beforeAutospacing="0" w:after="0" w:afterAutospacing="0"/>
              <w:rPr>
                <w:rFonts w:ascii="Arial" w:hAnsi="Arial" w:cs="Arial"/>
                <w:b/>
                <w:sz w:val="20"/>
                <w:szCs w:val="20"/>
                <w:lang w:val="en-GB"/>
              </w:rPr>
            </w:pPr>
            <w:r w:rsidRPr="00A54EE8">
              <w:rPr>
                <w:rFonts w:ascii="Arial" w:hAnsi="Arial" w:cs="Arial"/>
                <w:b/>
                <w:sz w:val="20"/>
                <w:szCs w:val="20"/>
                <w:lang w:val="en-GB"/>
              </w:rPr>
              <w:t>Original Research Article</w:t>
            </w:r>
          </w:p>
        </w:tc>
      </w:tr>
    </w:tbl>
    <w:p w14:paraId="07374D53" w14:textId="77777777" w:rsidR="00BA7AAC" w:rsidRPr="00A54EE8" w:rsidRDefault="00BA7AAC">
      <w:pPr>
        <w:rPr>
          <w:rFonts w:ascii="Arial" w:hAnsi="Arial" w:cs="Arial"/>
          <w:sz w:val="20"/>
          <w:szCs w:val="20"/>
        </w:rPr>
      </w:pPr>
      <w:bookmarkStart w:id="0" w:name="_Hlk170903434"/>
      <w:bookmarkStart w:id="1" w:name="_Hlk171324449"/>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9350"/>
        <w:gridCol w:w="6289"/>
      </w:tblGrid>
      <w:tr w:rsidR="00BA7AAC" w:rsidRPr="00A54EE8" w14:paraId="385E0A39" w14:textId="77777777" w:rsidTr="00A54EE8">
        <w:tc>
          <w:tcPr>
            <w:tcW w:w="5000" w:type="pct"/>
            <w:gridSpan w:val="3"/>
            <w:tcBorders>
              <w:top w:val="nil"/>
              <w:left w:val="nil"/>
              <w:right w:val="nil"/>
            </w:tcBorders>
            <w:noWrap/>
          </w:tcPr>
          <w:p w14:paraId="7A26C653" w14:textId="77777777" w:rsidR="00BA7AAC" w:rsidRPr="00A54EE8" w:rsidRDefault="00000000">
            <w:pPr>
              <w:pStyle w:val="Heading2"/>
              <w:jc w:val="left"/>
              <w:rPr>
                <w:rFonts w:ascii="Arial" w:hAnsi="Arial" w:cs="Arial"/>
                <w:lang w:val="en-GB"/>
              </w:rPr>
            </w:pPr>
            <w:r w:rsidRPr="00A54EE8">
              <w:rPr>
                <w:rFonts w:ascii="Arial" w:hAnsi="Arial" w:cs="Arial"/>
                <w:highlight w:val="yellow"/>
                <w:lang w:val="en-GB"/>
              </w:rPr>
              <w:t>PART  1:</w:t>
            </w:r>
            <w:r w:rsidRPr="00A54EE8">
              <w:rPr>
                <w:rFonts w:ascii="Arial" w:hAnsi="Arial" w:cs="Arial"/>
                <w:lang w:val="en-GB"/>
              </w:rPr>
              <w:t xml:space="preserve"> Comments</w:t>
            </w:r>
          </w:p>
          <w:p w14:paraId="15400B1B" w14:textId="77777777" w:rsidR="00BA7AAC" w:rsidRPr="00A54EE8" w:rsidRDefault="00BA7AAC">
            <w:pPr>
              <w:rPr>
                <w:rFonts w:ascii="Arial" w:hAnsi="Arial" w:cs="Arial"/>
                <w:sz w:val="20"/>
                <w:szCs w:val="20"/>
                <w:lang w:val="en-GB"/>
              </w:rPr>
            </w:pPr>
          </w:p>
        </w:tc>
      </w:tr>
      <w:tr w:rsidR="00BA7AAC" w:rsidRPr="00A54EE8" w14:paraId="5A3FBE9E" w14:textId="77777777" w:rsidTr="00A54EE8">
        <w:tc>
          <w:tcPr>
            <w:tcW w:w="1255" w:type="pct"/>
            <w:noWrap/>
          </w:tcPr>
          <w:p w14:paraId="1A5F44B6" w14:textId="77777777" w:rsidR="00BA7AAC" w:rsidRPr="00A54EE8" w:rsidRDefault="00BA7AAC">
            <w:pPr>
              <w:pStyle w:val="Heading2"/>
              <w:jc w:val="left"/>
              <w:rPr>
                <w:rFonts w:ascii="Arial" w:hAnsi="Arial" w:cs="Arial"/>
                <w:lang w:val="en-GB"/>
              </w:rPr>
            </w:pPr>
          </w:p>
        </w:tc>
        <w:tc>
          <w:tcPr>
            <w:tcW w:w="2239" w:type="pct"/>
          </w:tcPr>
          <w:p w14:paraId="2094ED19" w14:textId="77777777" w:rsidR="00BA7AAC" w:rsidRPr="00A54EE8" w:rsidRDefault="00000000">
            <w:pPr>
              <w:pStyle w:val="Heading2"/>
              <w:jc w:val="left"/>
              <w:rPr>
                <w:rFonts w:ascii="Arial" w:hAnsi="Arial" w:cs="Arial"/>
                <w:lang w:val="en-GB"/>
              </w:rPr>
            </w:pPr>
            <w:r w:rsidRPr="00A54EE8">
              <w:rPr>
                <w:rFonts w:ascii="Arial" w:hAnsi="Arial" w:cs="Arial"/>
                <w:lang w:val="en-GB"/>
              </w:rPr>
              <w:t>Reviewer’s comment</w:t>
            </w:r>
          </w:p>
          <w:p w14:paraId="3575F15A" w14:textId="70E889DE" w:rsidR="00BA7AAC" w:rsidRPr="00A54EE8" w:rsidRDefault="00000000">
            <w:pPr>
              <w:rPr>
                <w:rFonts w:ascii="Arial" w:hAnsi="Arial" w:cs="Arial"/>
                <w:b/>
                <w:bCs/>
                <w:sz w:val="20"/>
                <w:szCs w:val="20"/>
              </w:rPr>
            </w:pPr>
            <w:r w:rsidRPr="00A54EE8">
              <w:rPr>
                <w:rFonts w:ascii="Arial" w:hAnsi="Arial" w:cs="Arial"/>
                <w:b/>
                <w:bCs/>
                <w:sz w:val="20"/>
                <w:szCs w:val="20"/>
                <w:highlight w:val="yellow"/>
              </w:rPr>
              <w:t>Artificial Intelligence (AI) generated or assisted review comments are strictly prohibited during peer review.</w:t>
            </w:r>
          </w:p>
        </w:tc>
        <w:tc>
          <w:tcPr>
            <w:tcW w:w="1505" w:type="pct"/>
          </w:tcPr>
          <w:p w14:paraId="54244062" w14:textId="77777777" w:rsidR="00BA7AAC" w:rsidRPr="00A54EE8" w:rsidRDefault="00000000">
            <w:pPr>
              <w:spacing w:after="160" w:line="256" w:lineRule="auto"/>
              <w:rPr>
                <w:rFonts w:ascii="Arial" w:eastAsia="Calibri" w:hAnsi="Arial" w:cs="Arial"/>
                <w:kern w:val="2"/>
                <w:sz w:val="20"/>
                <w:szCs w:val="20"/>
                <w:lang w:val="en-IN"/>
              </w:rPr>
            </w:pPr>
            <w:r w:rsidRPr="00A54EE8">
              <w:rPr>
                <w:rFonts w:ascii="Arial" w:eastAsia="Calibri" w:hAnsi="Arial" w:cs="Arial"/>
                <w:b/>
                <w:kern w:val="2"/>
                <w:sz w:val="20"/>
                <w:szCs w:val="20"/>
                <w:lang w:val="en-IN"/>
              </w:rPr>
              <w:t>Author’s Feedback</w:t>
            </w:r>
            <w:r w:rsidRPr="00A54EE8">
              <w:rPr>
                <w:rFonts w:ascii="Arial" w:eastAsia="Calibri" w:hAnsi="Arial" w:cs="Arial"/>
                <w:kern w:val="2"/>
                <w:sz w:val="20"/>
                <w:szCs w:val="20"/>
                <w:lang w:val="en-IN"/>
              </w:rPr>
              <w:t xml:space="preserve"> (It is mandatory that authors should write his/her feedback here)</w:t>
            </w:r>
          </w:p>
          <w:p w14:paraId="3A4830F9" w14:textId="77777777" w:rsidR="00BA7AAC" w:rsidRPr="00A54EE8" w:rsidRDefault="00BA7AAC">
            <w:pPr>
              <w:pStyle w:val="Heading2"/>
              <w:jc w:val="left"/>
              <w:rPr>
                <w:rFonts w:ascii="Arial" w:hAnsi="Arial" w:cs="Arial"/>
                <w:b w:val="0"/>
                <w:lang w:val="en-GB"/>
              </w:rPr>
            </w:pPr>
          </w:p>
        </w:tc>
      </w:tr>
      <w:tr w:rsidR="00BA7AAC" w:rsidRPr="00A54EE8" w14:paraId="56667D7D" w14:textId="77777777" w:rsidTr="00A54EE8">
        <w:trPr>
          <w:trHeight w:val="1133"/>
        </w:trPr>
        <w:tc>
          <w:tcPr>
            <w:tcW w:w="1255" w:type="pct"/>
            <w:noWrap/>
          </w:tcPr>
          <w:p w14:paraId="5F192555" w14:textId="77777777" w:rsidR="00BA7AAC" w:rsidRPr="00A54EE8" w:rsidRDefault="00000000">
            <w:pPr>
              <w:ind w:left="360"/>
              <w:rPr>
                <w:rFonts w:ascii="Arial" w:hAnsi="Arial" w:cs="Arial"/>
                <w:b/>
                <w:bCs/>
                <w:sz w:val="20"/>
                <w:szCs w:val="20"/>
                <w:lang w:val="en-GB"/>
              </w:rPr>
            </w:pPr>
            <w:r w:rsidRPr="00A54EE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AA097C5" w14:textId="77777777" w:rsidR="00BA7AAC" w:rsidRPr="00A54EE8" w:rsidRDefault="00BA7AAC">
            <w:pPr>
              <w:ind w:left="360"/>
              <w:rPr>
                <w:rFonts w:ascii="Arial" w:eastAsia="MS Mincho" w:hAnsi="Arial" w:cs="Arial"/>
                <w:b/>
                <w:bCs/>
                <w:sz w:val="20"/>
                <w:szCs w:val="20"/>
                <w:lang w:val="en-GB"/>
              </w:rPr>
            </w:pPr>
          </w:p>
        </w:tc>
        <w:tc>
          <w:tcPr>
            <w:tcW w:w="2239" w:type="pct"/>
          </w:tcPr>
          <w:p w14:paraId="7B93DD53" w14:textId="4F193354" w:rsidR="00BA7AAC" w:rsidRPr="00A54EE8" w:rsidRDefault="00000000" w:rsidP="00A54EE8">
            <w:pPr>
              <w:pStyle w:val="ListParagraph"/>
              <w:ind w:left="0"/>
              <w:jc w:val="both"/>
              <w:rPr>
                <w:rFonts w:ascii="Arial" w:hAnsi="Arial" w:cs="Arial"/>
                <w:b/>
                <w:bCs/>
                <w:sz w:val="20"/>
                <w:szCs w:val="20"/>
                <w:lang w:val="en-GB"/>
              </w:rPr>
            </w:pPr>
            <w:r w:rsidRPr="00A54EE8">
              <w:rPr>
                <w:rFonts w:ascii="Arial" w:hAnsi="Arial" w:cs="Arial"/>
                <w:b/>
                <w:bCs/>
                <w:sz w:val="20"/>
                <w:szCs w:val="20"/>
                <w:lang w:val="en-GB"/>
              </w:rPr>
              <w:t>In my point of view, the manuscript provides insightful contribution for scientific community. The study applied statistical data to measure the intensity of trade between BRICS regions particularly developing nations such as Indonesia. By using two different scientific applications</w:t>
            </w:r>
            <w:r w:rsidRPr="00A54EE8">
              <w:rPr>
                <w:rFonts w:ascii="Arial" w:hAnsi="Arial" w:cs="Arial"/>
                <w:sz w:val="20"/>
                <w:szCs w:val="20"/>
              </w:rPr>
              <w:t xml:space="preserve"> </w:t>
            </w:r>
            <w:r w:rsidRPr="00A54EE8">
              <w:rPr>
                <w:rFonts w:ascii="Arial" w:hAnsi="Arial" w:cs="Arial"/>
                <w:b/>
                <w:bCs/>
                <w:sz w:val="20"/>
                <w:szCs w:val="20"/>
                <w:lang w:val="en-GB"/>
              </w:rPr>
              <w:t>like the Revealed Comparative Advantage (RCA) and Regional Trade Introversion Index (RTII) of trade analysis, the study explored the dynamics of the competitiveness of Indonesian products in the BRICS market.</w:t>
            </w:r>
          </w:p>
        </w:tc>
        <w:tc>
          <w:tcPr>
            <w:tcW w:w="1505" w:type="pct"/>
          </w:tcPr>
          <w:p w14:paraId="7960FE95" w14:textId="77777777" w:rsidR="00BA7AAC" w:rsidRPr="00A54EE8" w:rsidRDefault="00BA7AAC">
            <w:pPr>
              <w:pStyle w:val="Heading2"/>
              <w:jc w:val="left"/>
              <w:rPr>
                <w:rFonts w:ascii="Arial" w:hAnsi="Arial" w:cs="Arial"/>
                <w:b w:val="0"/>
                <w:lang w:val="en-GB"/>
              </w:rPr>
            </w:pPr>
          </w:p>
          <w:p w14:paraId="2D69928C" w14:textId="77777777" w:rsidR="00BA7AAC" w:rsidRPr="00A54EE8" w:rsidRDefault="00BA7AAC">
            <w:pPr>
              <w:rPr>
                <w:rFonts w:ascii="Arial" w:hAnsi="Arial" w:cs="Arial"/>
                <w:b/>
                <w:sz w:val="20"/>
                <w:szCs w:val="20"/>
                <w:lang w:val="en-GB"/>
              </w:rPr>
            </w:pPr>
          </w:p>
          <w:p w14:paraId="51A5A6E0" w14:textId="77777777" w:rsidR="00BA7AAC" w:rsidRPr="00A54EE8" w:rsidRDefault="00000000">
            <w:pPr>
              <w:jc w:val="center"/>
              <w:rPr>
                <w:rFonts w:ascii="Arial" w:hAnsi="Arial" w:cs="Arial"/>
                <w:b/>
                <w:sz w:val="20"/>
                <w:szCs w:val="20"/>
                <w:lang w:val="en-GB"/>
              </w:rPr>
            </w:pPr>
            <w:r w:rsidRPr="00A54EE8">
              <w:rPr>
                <w:rFonts w:ascii="Arial" w:hAnsi="Arial" w:cs="Arial"/>
                <w:b/>
                <w:sz w:val="20"/>
                <w:szCs w:val="20"/>
                <w:lang w:val="en-GB"/>
              </w:rPr>
              <w:t>√</w:t>
            </w:r>
          </w:p>
        </w:tc>
      </w:tr>
      <w:tr w:rsidR="00BA7AAC" w:rsidRPr="00A54EE8" w14:paraId="37227BBE" w14:textId="77777777" w:rsidTr="00A54EE8">
        <w:trPr>
          <w:trHeight w:val="233"/>
        </w:trPr>
        <w:tc>
          <w:tcPr>
            <w:tcW w:w="1255" w:type="pct"/>
            <w:noWrap/>
          </w:tcPr>
          <w:p w14:paraId="406F09B5" w14:textId="77777777" w:rsidR="00BA7AAC" w:rsidRPr="00A54EE8" w:rsidRDefault="00000000">
            <w:pPr>
              <w:ind w:left="360"/>
              <w:rPr>
                <w:rFonts w:ascii="Arial" w:hAnsi="Arial" w:cs="Arial"/>
                <w:b/>
                <w:bCs/>
                <w:sz w:val="20"/>
                <w:szCs w:val="20"/>
                <w:lang w:val="en-GB"/>
              </w:rPr>
            </w:pPr>
            <w:r w:rsidRPr="00A54EE8">
              <w:rPr>
                <w:rFonts w:ascii="Arial" w:hAnsi="Arial" w:cs="Arial"/>
                <w:b/>
                <w:bCs/>
                <w:sz w:val="20"/>
                <w:szCs w:val="20"/>
                <w:lang w:val="en-GB"/>
              </w:rPr>
              <w:t>Is the title of the article suitable?</w:t>
            </w:r>
          </w:p>
          <w:p w14:paraId="4A53513F" w14:textId="77777777" w:rsidR="00BA7AAC" w:rsidRPr="00A54EE8" w:rsidRDefault="00000000">
            <w:pPr>
              <w:ind w:left="360"/>
              <w:rPr>
                <w:rFonts w:ascii="Arial" w:hAnsi="Arial" w:cs="Arial"/>
                <w:b/>
                <w:bCs/>
                <w:sz w:val="20"/>
                <w:szCs w:val="20"/>
                <w:lang w:val="en-GB"/>
              </w:rPr>
            </w:pPr>
            <w:r w:rsidRPr="00A54EE8">
              <w:rPr>
                <w:rFonts w:ascii="Arial" w:hAnsi="Arial" w:cs="Arial"/>
                <w:b/>
                <w:bCs/>
                <w:sz w:val="20"/>
                <w:szCs w:val="20"/>
                <w:lang w:val="en-GB"/>
              </w:rPr>
              <w:t>(If not please suggest an alternative title)</w:t>
            </w:r>
          </w:p>
          <w:p w14:paraId="6C1303A4" w14:textId="77777777" w:rsidR="00BA7AAC" w:rsidRPr="00A54EE8" w:rsidRDefault="00BA7AAC">
            <w:pPr>
              <w:pStyle w:val="Heading2"/>
              <w:jc w:val="left"/>
              <w:rPr>
                <w:rFonts w:ascii="Arial" w:hAnsi="Arial" w:cs="Arial"/>
                <w:u w:val="single"/>
                <w:lang w:val="en-GB"/>
              </w:rPr>
            </w:pPr>
          </w:p>
        </w:tc>
        <w:tc>
          <w:tcPr>
            <w:tcW w:w="2239" w:type="pct"/>
          </w:tcPr>
          <w:p w14:paraId="2D3BBB23" w14:textId="77777777" w:rsidR="00BA7AAC" w:rsidRPr="00A54EE8" w:rsidRDefault="00000000">
            <w:pPr>
              <w:rPr>
                <w:rFonts w:ascii="Arial" w:hAnsi="Arial" w:cs="Arial"/>
                <w:b/>
                <w:bCs/>
                <w:sz w:val="20"/>
                <w:szCs w:val="20"/>
                <w:lang w:val="en-GB"/>
              </w:rPr>
            </w:pPr>
            <w:r w:rsidRPr="00A54EE8">
              <w:rPr>
                <w:rFonts w:ascii="Arial" w:hAnsi="Arial" w:cs="Arial"/>
                <w:b/>
                <w:bCs/>
                <w:sz w:val="20"/>
                <w:szCs w:val="20"/>
                <w:lang w:val="en-GB"/>
              </w:rPr>
              <w:t>Yes. The focal context of the study accurately reflected through the title.</w:t>
            </w:r>
          </w:p>
        </w:tc>
        <w:tc>
          <w:tcPr>
            <w:tcW w:w="1505" w:type="pct"/>
          </w:tcPr>
          <w:p w14:paraId="522A02F9" w14:textId="77777777" w:rsidR="00BA7AAC" w:rsidRPr="00A54EE8" w:rsidRDefault="00BA7AAC">
            <w:pPr>
              <w:rPr>
                <w:rFonts w:ascii="Arial" w:hAnsi="Arial" w:cs="Arial"/>
                <w:b/>
                <w:sz w:val="20"/>
                <w:szCs w:val="20"/>
                <w:lang w:val="en-GB"/>
              </w:rPr>
            </w:pPr>
          </w:p>
          <w:p w14:paraId="1BFD23BD" w14:textId="77777777" w:rsidR="00BA7AAC" w:rsidRPr="00A54EE8" w:rsidRDefault="00000000">
            <w:pPr>
              <w:jc w:val="center"/>
              <w:rPr>
                <w:rFonts w:ascii="Arial" w:hAnsi="Arial" w:cs="Arial"/>
                <w:b/>
                <w:sz w:val="20"/>
                <w:szCs w:val="20"/>
                <w:lang w:val="en-GB"/>
              </w:rPr>
            </w:pPr>
            <w:r w:rsidRPr="00A54EE8">
              <w:rPr>
                <w:rFonts w:ascii="Arial" w:hAnsi="Arial" w:cs="Arial"/>
                <w:b/>
                <w:sz w:val="20"/>
                <w:szCs w:val="20"/>
                <w:lang w:val="en-GB"/>
              </w:rPr>
              <w:t>√</w:t>
            </w:r>
          </w:p>
        </w:tc>
      </w:tr>
      <w:tr w:rsidR="00BA7AAC" w:rsidRPr="00A54EE8" w14:paraId="01524801" w14:textId="77777777" w:rsidTr="00A54EE8">
        <w:trPr>
          <w:trHeight w:val="83"/>
        </w:trPr>
        <w:tc>
          <w:tcPr>
            <w:tcW w:w="1255" w:type="pct"/>
            <w:noWrap/>
          </w:tcPr>
          <w:p w14:paraId="55405A8F" w14:textId="1F6770D4" w:rsidR="00BA7AAC" w:rsidRPr="00A54EE8" w:rsidRDefault="00000000" w:rsidP="00A54EE8">
            <w:pPr>
              <w:pStyle w:val="Heading2"/>
              <w:ind w:left="360"/>
              <w:jc w:val="left"/>
              <w:rPr>
                <w:rFonts w:ascii="Arial" w:hAnsi="Arial" w:cs="Arial"/>
                <w:lang w:val="en-GB"/>
              </w:rPr>
            </w:pPr>
            <w:r w:rsidRPr="00A54EE8">
              <w:rPr>
                <w:rFonts w:ascii="Arial" w:hAnsi="Arial" w:cs="Arial"/>
                <w:lang w:val="en-GB"/>
              </w:rPr>
              <w:t>Is the abstract of the article comprehensive? Do you suggest the addition (or deletion) of some points in this section? Please write your suggestions here.</w:t>
            </w:r>
          </w:p>
        </w:tc>
        <w:tc>
          <w:tcPr>
            <w:tcW w:w="2239" w:type="pct"/>
          </w:tcPr>
          <w:p w14:paraId="3C67E9CF" w14:textId="77777777" w:rsidR="00BA7AAC" w:rsidRPr="00A54EE8" w:rsidRDefault="00000000">
            <w:pPr>
              <w:rPr>
                <w:rFonts w:ascii="Arial" w:hAnsi="Arial" w:cs="Arial"/>
                <w:b/>
                <w:bCs/>
                <w:sz w:val="20"/>
                <w:szCs w:val="20"/>
                <w:lang w:val="en-GB"/>
              </w:rPr>
            </w:pPr>
            <w:r w:rsidRPr="00A54EE8">
              <w:rPr>
                <w:rFonts w:ascii="Arial" w:hAnsi="Arial" w:cs="Arial"/>
                <w:b/>
                <w:bCs/>
                <w:sz w:val="20"/>
                <w:szCs w:val="20"/>
                <w:lang w:val="en-GB"/>
              </w:rPr>
              <w:t xml:space="preserve">The abstract of the article well-structured and comprehensive. However, word limit from 200 to 250 will be expected. </w:t>
            </w:r>
          </w:p>
        </w:tc>
        <w:tc>
          <w:tcPr>
            <w:tcW w:w="1505" w:type="pct"/>
          </w:tcPr>
          <w:p w14:paraId="4212EB20" w14:textId="77777777" w:rsidR="00BA7AAC" w:rsidRPr="00A54EE8" w:rsidRDefault="00000000">
            <w:pPr>
              <w:pStyle w:val="Heading2"/>
              <w:jc w:val="left"/>
              <w:rPr>
                <w:rFonts w:ascii="Arial" w:hAnsi="Arial" w:cs="Arial"/>
                <w:b w:val="0"/>
                <w:lang w:val="en-GB"/>
              </w:rPr>
            </w:pPr>
            <w:r w:rsidRPr="00A54EE8">
              <w:rPr>
                <w:rFonts w:ascii="Arial" w:hAnsi="Arial" w:cs="Arial"/>
                <w:bCs w:val="0"/>
                <w:lang w:val="en-GB"/>
              </w:rPr>
              <w:t>Suggestion accepted. Abstract has been revised with a total of less than 250 words.</w:t>
            </w:r>
          </w:p>
        </w:tc>
      </w:tr>
      <w:tr w:rsidR="00BA7AAC" w:rsidRPr="00A54EE8" w14:paraId="26C6C606" w14:textId="77777777" w:rsidTr="00A54EE8">
        <w:trPr>
          <w:trHeight w:val="704"/>
        </w:trPr>
        <w:tc>
          <w:tcPr>
            <w:tcW w:w="1255" w:type="pct"/>
            <w:noWrap/>
          </w:tcPr>
          <w:p w14:paraId="2EC80322" w14:textId="77777777" w:rsidR="00BA7AAC" w:rsidRPr="00A54EE8" w:rsidRDefault="00000000">
            <w:pPr>
              <w:pStyle w:val="Heading2"/>
              <w:ind w:left="360"/>
              <w:jc w:val="left"/>
              <w:rPr>
                <w:rFonts w:ascii="Arial" w:hAnsi="Arial" w:cs="Arial"/>
                <w:bCs w:val="0"/>
                <w:u w:val="single"/>
                <w:lang w:val="en-GB"/>
              </w:rPr>
            </w:pPr>
            <w:r w:rsidRPr="00A54EE8">
              <w:rPr>
                <w:rFonts w:ascii="Arial" w:hAnsi="Arial" w:cs="Arial"/>
                <w:lang w:val="en-GB"/>
              </w:rPr>
              <w:t>Is the manuscript scientifically, correct? Please write here.</w:t>
            </w:r>
          </w:p>
        </w:tc>
        <w:tc>
          <w:tcPr>
            <w:tcW w:w="2239" w:type="pct"/>
          </w:tcPr>
          <w:p w14:paraId="3252AE53" w14:textId="77777777" w:rsidR="00BA7AAC" w:rsidRPr="00A54EE8" w:rsidRDefault="00000000">
            <w:pPr>
              <w:pStyle w:val="ListParagraph"/>
              <w:ind w:left="0"/>
              <w:rPr>
                <w:rFonts w:ascii="Arial" w:hAnsi="Arial" w:cs="Arial"/>
                <w:b/>
                <w:bCs/>
                <w:sz w:val="20"/>
                <w:szCs w:val="20"/>
                <w:lang w:val="en-GB"/>
              </w:rPr>
            </w:pPr>
            <w:r w:rsidRPr="00A54EE8">
              <w:rPr>
                <w:rFonts w:ascii="Arial" w:hAnsi="Arial" w:cs="Arial"/>
                <w:b/>
                <w:bCs/>
                <w:sz w:val="20"/>
                <w:szCs w:val="20"/>
                <w:lang w:val="en-GB"/>
              </w:rPr>
              <w:t xml:space="preserve">Yes, the article is scientifically correct. The author(s) applied appropriate methodology to analysis the trade structure BRICS, the mentioned data sources are authentic and analysis correctly addressed the </w:t>
            </w:r>
          </w:p>
          <w:p w14:paraId="4E62DDB5" w14:textId="77777777" w:rsidR="00BA7AAC" w:rsidRPr="00A54EE8" w:rsidRDefault="00000000">
            <w:pPr>
              <w:pStyle w:val="ListParagraph"/>
              <w:ind w:left="0"/>
              <w:rPr>
                <w:rFonts w:ascii="Arial" w:hAnsi="Arial" w:cs="Arial"/>
                <w:b/>
                <w:bCs/>
                <w:sz w:val="20"/>
                <w:szCs w:val="20"/>
                <w:lang w:val="en-GB"/>
              </w:rPr>
            </w:pPr>
            <w:r w:rsidRPr="00A54EE8">
              <w:rPr>
                <w:rFonts w:ascii="Arial" w:hAnsi="Arial" w:cs="Arial"/>
                <w:b/>
                <w:bCs/>
                <w:sz w:val="20"/>
                <w:szCs w:val="20"/>
                <w:lang w:val="en-GB"/>
              </w:rPr>
              <w:t xml:space="preserve">Objectives of the study. </w:t>
            </w:r>
          </w:p>
        </w:tc>
        <w:tc>
          <w:tcPr>
            <w:tcW w:w="1505" w:type="pct"/>
          </w:tcPr>
          <w:p w14:paraId="79BFE438" w14:textId="77777777" w:rsidR="00BA7AAC" w:rsidRPr="00A54EE8" w:rsidRDefault="00BA7AAC">
            <w:pPr>
              <w:pStyle w:val="Heading2"/>
              <w:jc w:val="left"/>
              <w:rPr>
                <w:rFonts w:ascii="Arial" w:hAnsi="Arial" w:cs="Arial"/>
                <w:b w:val="0"/>
                <w:lang w:val="en-GB"/>
              </w:rPr>
            </w:pPr>
          </w:p>
          <w:p w14:paraId="6DDA0CCF" w14:textId="77777777" w:rsidR="00BA7AAC" w:rsidRPr="00A54EE8" w:rsidRDefault="00000000">
            <w:pPr>
              <w:jc w:val="center"/>
              <w:rPr>
                <w:rFonts w:ascii="Arial" w:hAnsi="Arial" w:cs="Arial"/>
                <w:sz w:val="20"/>
                <w:szCs w:val="20"/>
                <w:lang w:val="en-GB"/>
              </w:rPr>
            </w:pPr>
            <w:r w:rsidRPr="00A54EE8">
              <w:rPr>
                <w:rFonts w:ascii="Arial" w:hAnsi="Arial" w:cs="Arial"/>
                <w:b/>
                <w:sz w:val="20"/>
                <w:szCs w:val="20"/>
                <w:lang w:val="en-GB"/>
              </w:rPr>
              <w:t>√</w:t>
            </w:r>
          </w:p>
        </w:tc>
      </w:tr>
      <w:tr w:rsidR="00BA7AAC" w:rsidRPr="00A54EE8" w14:paraId="7893B9ED" w14:textId="77777777" w:rsidTr="00A54EE8">
        <w:trPr>
          <w:trHeight w:val="703"/>
        </w:trPr>
        <w:tc>
          <w:tcPr>
            <w:tcW w:w="1255" w:type="pct"/>
            <w:noWrap/>
          </w:tcPr>
          <w:p w14:paraId="6B7C9AB8" w14:textId="77777777" w:rsidR="00BA7AAC" w:rsidRPr="00A54EE8" w:rsidRDefault="00000000">
            <w:pPr>
              <w:ind w:left="360"/>
              <w:rPr>
                <w:rFonts w:ascii="Arial" w:hAnsi="Arial" w:cs="Arial"/>
                <w:b/>
                <w:bCs/>
                <w:sz w:val="20"/>
                <w:szCs w:val="20"/>
                <w:lang w:val="en-GB"/>
              </w:rPr>
            </w:pPr>
            <w:r w:rsidRPr="00A54EE8">
              <w:rPr>
                <w:rFonts w:ascii="Arial" w:hAnsi="Arial" w:cs="Arial"/>
                <w:b/>
                <w:bCs/>
                <w:sz w:val="20"/>
                <w:szCs w:val="20"/>
                <w:lang w:val="en-GB"/>
              </w:rPr>
              <w:t>Are the references sufficient and recent? If you have suggestions of additional references, please mention them in the review form.</w:t>
            </w:r>
          </w:p>
        </w:tc>
        <w:tc>
          <w:tcPr>
            <w:tcW w:w="2239" w:type="pct"/>
          </w:tcPr>
          <w:p w14:paraId="30F2C1A7" w14:textId="77777777" w:rsidR="00BA7AAC" w:rsidRPr="00A54EE8" w:rsidRDefault="00000000">
            <w:pPr>
              <w:pStyle w:val="ListParagraph"/>
              <w:ind w:left="0"/>
              <w:rPr>
                <w:rFonts w:ascii="Arial" w:hAnsi="Arial" w:cs="Arial"/>
                <w:b/>
                <w:bCs/>
                <w:sz w:val="20"/>
                <w:szCs w:val="20"/>
                <w:lang w:val="en-GB"/>
              </w:rPr>
            </w:pPr>
            <w:r w:rsidRPr="00A54EE8">
              <w:rPr>
                <w:rFonts w:ascii="Arial" w:hAnsi="Arial" w:cs="Arial"/>
                <w:b/>
                <w:bCs/>
                <w:sz w:val="20"/>
                <w:szCs w:val="20"/>
                <w:lang w:val="en-GB"/>
              </w:rPr>
              <w:t>The study designed with adequate and up-to-date (20202-2025) references manner.</w:t>
            </w:r>
          </w:p>
        </w:tc>
        <w:tc>
          <w:tcPr>
            <w:tcW w:w="1505" w:type="pct"/>
          </w:tcPr>
          <w:p w14:paraId="19A43BAF" w14:textId="77777777" w:rsidR="00BA7AAC" w:rsidRPr="00A54EE8" w:rsidRDefault="00BA7AAC">
            <w:pPr>
              <w:pStyle w:val="Heading2"/>
              <w:jc w:val="left"/>
              <w:rPr>
                <w:rFonts w:ascii="Arial" w:hAnsi="Arial" w:cs="Arial"/>
                <w:b w:val="0"/>
                <w:lang w:val="en-GB"/>
              </w:rPr>
            </w:pPr>
          </w:p>
          <w:p w14:paraId="669365D7" w14:textId="77777777" w:rsidR="00BA7AAC" w:rsidRPr="00A54EE8" w:rsidRDefault="00000000">
            <w:pPr>
              <w:jc w:val="center"/>
              <w:rPr>
                <w:rFonts w:ascii="Arial" w:hAnsi="Arial" w:cs="Arial"/>
                <w:sz w:val="20"/>
                <w:szCs w:val="20"/>
                <w:lang w:val="en-GB"/>
              </w:rPr>
            </w:pPr>
            <w:r w:rsidRPr="00A54EE8">
              <w:rPr>
                <w:rFonts w:ascii="Arial" w:hAnsi="Arial" w:cs="Arial"/>
                <w:b/>
                <w:sz w:val="20"/>
                <w:szCs w:val="20"/>
                <w:lang w:val="en-GB"/>
              </w:rPr>
              <w:t>√</w:t>
            </w:r>
          </w:p>
        </w:tc>
      </w:tr>
      <w:tr w:rsidR="00BA7AAC" w:rsidRPr="00A54EE8" w14:paraId="24228987" w14:textId="77777777" w:rsidTr="00A54EE8">
        <w:trPr>
          <w:trHeight w:val="467"/>
        </w:trPr>
        <w:tc>
          <w:tcPr>
            <w:tcW w:w="1255" w:type="pct"/>
            <w:noWrap/>
          </w:tcPr>
          <w:p w14:paraId="42EC5B2B" w14:textId="77777777" w:rsidR="00BA7AAC" w:rsidRPr="00A54EE8" w:rsidRDefault="00000000">
            <w:pPr>
              <w:pStyle w:val="Heading2"/>
              <w:ind w:left="360"/>
              <w:jc w:val="left"/>
              <w:rPr>
                <w:rFonts w:ascii="Arial" w:hAnsi="Arial" w:cs="Arial"/>
                <w:bCs w:val="0"/>
                <w:lang w:val="en-GB"/>
              </w:rPr>
            </w:pPr>
            <w:r w:rsidRPr="00A54EE8">
              <w:rPr>
                <w:rFonts w:ascii="Arial" w:hAnsi="Arial" w:cs="Arial"/>
                <w:bCs w:val="0"/>
                <w:lang w:val="en-GB"/>
              </w:rPr>
              <w:t>Is the language/English quality of the article suitable for scholarly communications?</w:t>
            </w:r>
          </w:p>
          <w:p w14:paraId="26EABEED" w14:textId="77777777" w:rsidR="00BA7AAC" w:rsidRPr="00A54EE8" w:rsidRDefault="00BA7AAC">
            <w:pPr>
              <w:rPr>
                <w:rFonts w:ascii="Arial" w:hAnsi="Arial" w:cs="Arial"/>
                <w:sz w:val="20"/>
                <w:szCs w:val="20"/>
                <w:lang w:val="en-GB"/>
              </w:rPr>
            </w:pPr>
          </w:p>
        </w:tc>
        <w:tc>
          <w:tcPr>
            <w:tcW w:w="2239" w:type="pct"/>
          </w:tcPr>
          <w:p w14:paraId="7134D209" w14:textId="77777777" w:rsidR="00BA7AAC" w:rsidRPr="00A54EE8" w:rsidRDefault="00000000">
            <w:pPr>
              <w:rPr>
                <w:rFonts w:ascii="Arial" w:hAnsi="Arial" w:cs="Arial"/>
                <w:b/>
                <w:sz w:val="20"/>
                <w:szCs w:val="20"/>
                <w:lang w:val="en-GB"/>
              </w:rPr>
            </w:pPr>
            <w:r w:rsidRPr="00A54EE8">
              <w:rPr>
                <w:rFonts w:ascii="Arial" w:hAnsi="Arial" w:cs="Arial"/>
                <w:b/>
                <w:sz w:val="20"/>
                <w:szCs w:val="20"/>
                <w:lang w:val="en-GB"/>
              </w:rPr>
              <w:t>The study is well readable, however minor grammatical changes would be expected. Some lengthy sentences should transfer into shorten and easy language to access for all group of audiences.</w:t>
            </w:r>
          </w:p>
        </w:tc>
        <w:tc>
          <w:tcPr>
            <w:tcW w:w="1505" w:type="pct"/>
          </w:tcPr>
          <w:p w14:paraId="161E3C06" w14:textId="77777777" w:rsidR="00BA7AAC" w:rsidRPr="00A54EE8" w:rsidRDefault="00000000">
            <w:pPr>
              <w:rPr>
                <w:rFonts w:ascii="Arial" w:hAnsi="Arial" w:cs="Arial"/>
                <w:sz w:val="20"/>
                <w:szCs w:val="20"/>
                <w:lang w:val="en-GB"/>
              </w:rPr>
            </w:pPr>
            <w:r w:rsidRPr="00A54EE8">
              <w:rPr>
                <w:rFonts w:ascii="Arial" w:hAnsi="Arial" w:cs="Arial"/>
                <w:b/>
                <w:bCs/>
                <w:sz w:val="20"/>
                <w:szCs w:val="20"/>
                <w:lang w:val="en-GB"/>
              </w:rPr>
              <w:t xml:space="preserve">This suggestion is not specific enough to point out the parts that need to be revised, so it cannot be responded to adequately. </w:t>
            </w:r>
            <w:r w:rsidRPr="00A54EE8">
              <w:rPr>
                <w:rFonts w:ascii="Arial" w:hAnsi="Arial" w:cs="Arial"/>
                <w:b/>
                <w:bCs/>
                <w:sz w:val="20"/>
                <w:szCs w:val="20"/>
              </w:rPr>
              <w:t>However, t</w:t>
            </w:r>
            <w:r w:rsidRPr="00A54EE8">
              <w:rPr>
                <w:rFonts w:ascii="Arial" w:hAnsi="Arial" w:cs="Arial"/>
                <w:b/>
                <w:bCs/>
                <w:sz w:val="20"/>
                <w:szCs w:val="20"/>
                <w:lang w:val="en-GB"/>
              </w:rPr>
              <w:t xml:space="preserve">his </w:t>
            </w:r>
            <w:r w:rsidRPr="00A54EE8">
              <w:rPr>
                <w:rFonts w:ascii="Arial" w:hAnsi="Arial" w:cs="Arial"/>
                <w:b/>
                <w:bCs/>
                <w:sz w:val="20"/>
                <w:szCs w:val="20"/>
              </w:rPr>
              <w:t xml:space="preserve">manuscript </w:t>
            </w:r>
            <w:r w:rsidRPr="00A54EE8">
              <w:rPr>
                <w:rFonts w:ascii="Arial" w:hAnsi="Arial" w:cs="Arial"/>
                <w:b/>
                <w:bCs/>
                <w:sz w:val="20"/>
                <w:szCs w:val="20"/>
                <w:lang w:val="en-GB"/>
              </w:rPr>
              <w:t xml:space="preserve"> has gone through prof reading with the formal academic style option</w:t>
            </w:r>
            <w:r w:rsidRPr="00A54EE8">
              <w:rPr>
                <w:rFonts w:ascii="Arial" w:hAnsi="Arial" w:cs="Arial"/>
                <w:b/>
                <w:bCs/>
                <w:sz w:val="20"/>
                <w:szCs w:val="20"/>
              </w:rPr>
              <w:t>.</w:t>
            </w:r>
          </w:p>
        </w:tc>
      </w:tr>
      <w:tr w:rsidR="00BA7AAC" w:rsidRPr="00A54EE8" w14:paraId="579832DD" w14:textId="77777777" w:rsidTr="00A54EE8">
        <w:trPr>
          <w:trHeight w:val="710"/>
        </w:trPr>
        <w:tc>
          <w:tcPr>
            <w:tcW w:w="1255" w:type="pct"/>
            <w:noWrap/>
          </w:tcPr>
          <w:p w14:paraId="479F03B6" w14:textId="77777777" w:rsidR="00BA7AAC" w:rsidRPr="00A54EE8" w:rsidRDefault="00000000">
            <w:pPr>
              <w:pStyle w:val="Heading2"/>
              <w:jc w:val="left"/>
              <w:rPr>
                <w:rFonts w:ascii="Arial" w:hAnsi="Arial" w:cs="Arial"/>
                <w:b w:val="0"/>
                <w:bCs w:val="0"/>
                <w:lang w:val="en-GB"/>
              </w:rPr>
            </w:pPr>
            <w:r w:rsidRPr="00A54EE8">
              <w:rPr>
                <w:rFonts w:ascii="Arial" w:hAnsi="Arial" w:cs="Arial"/>
                <w:bCs w:val="0"/>
                <w:u w:val="single"/>
                <w:lang w:val="en-GB"/>
              </w:rPr>
              <w:t>Optional/General</w:t>
            </w:r>
            <w:r w:rsidRPr="00A54EE8">
              <w:rPr>
                <w:rFonts w:ascii="Arial" w:hAnsi="Arial" w:cs="Arial"/>
                <w:bCs w:val="0"/>
                <w:lang w:val="en-GB"/>
              </w:rPr>
              <w:t xml:space="preserve"> </w:t>
            </w:r>
            <w:r w:rsidRPr="00A54EE8">
              <w:rPr>
                <w:rFonts w:ascii="Arial" w:hAnsi="Arial" w:cs="Arial"/>
                <w:b w:val="0"/>
                <w:bCs w:val="0"/>
                <w:lang w:val="en-GB"/>
              </w:rPr>
              <w:t>comments</w:t>
            </w:r>
          </w:p>
          <w:p w14:paraId="03794D37" w14:textId="77777777" w:rsidR="00BA7AAC" w:rsidRPr="00A54EE8" w:rsidRDefault="00BA7AAC">
            <w:pPr>
              <w:pStyle w:val="Heading2"/>
              <w:jc w:val="left"/>
              <w:rPr>
                <w:rFonts w:ascii="Arial" w:hAnsi="Arial" w:cs="Arial"/>
                <w:b w:val="0"/>
                <w:lang w:val="en-GB"/>
              </w:rPr>
            </w:pPr>
          </w:p>
        </w:tc>
        <w:tc>
          <w:tcPr>
            <w:tcW w:w="2239" w:type="pct"/>
          </w:tcPr>
          <w:p w14:paraId="2AC66AD9" w14:textId="77777777" w:rsidR="00BA7AAC" w:rsidRPr="00A54EE8" w:rsidRDefault="00000000">
            <w:pPr>
              <w:pStyle w:val="NormalWeb"/>
              <w:spacing w:before="0" w:beforeAutospacing="0" w:after="0" w:afterAutospacing="0"/>
              <w:rPr>
                <w:rFonts w:ascii="Arial" w:hAnsi="Arial" w:cs="Arial"/>
                <w:sz w:val="20"/>
                <w:szCs w:val="20"/>
                <w:lang w:val="en-GB"/>
              </w:rPr>
            </w:pPr>
            <w:r w:rsidRPr="00A54EE8">
              <w:rPr>
                <w:rFonts w:ascii="Arial" w:hAnsi="Arial" w:cs="Arial"/>
                <w:b/>
                <w:sz w:val="20"/>
                <w:szCs w:val="20"/>
                <w:lang w:val="en-GB"/>
              </w:rPr>
              <w:t>N/A</w:t>
            </w:r>
            <w:r w:rsidRPr="00A54EE8">
              <w:rPr>
                <w:rFonts w:ascii="Arial" w:hAnsi="Arial" w:cs="Arial"/>
                <w:sz w:val="20"/>
                <w:szCs w:val="20"/>
                <w:lang w:val="en-GB"/>
              </w:rPr>
              <w:t xml:space="preserve"> </w:t>
            </w:r>
          </w:p>
          <w:p w14:paraId="11461130" w14:textId="77777777" w:rsidR="00BA7AAC" w:rsidRPr="00A54EE8" w:rsidRDefault="00000000">
            <w:pPr>
              <w:pStyle w:val="NormalWeb"/>
              <w:spacing w:before="0" w:beforeAutospacing="0" w:after="0" w:afterAutospacing="0"/>
              <w:rPr>
                <w:rFonts w:ascii="Arial" w:hAnsi="Arial" w:cs="Arial"/>
                <w:sz w:val="20"/>
                <w:szCs w:val="20"/>
                <w:lang w:val="en-GB"/>
              </w:rPr>
            </w:pPr>
            <w:r w:rsidRPr="00A54EE8">
              <w:rPr>
                <w:rFonts w:ascii="Arial" w:hAnsi="Arial" w:cs="Arial"/>
                <w:sz w:val="20"/>
                <w:szCs w:val="20"/>
                <w:lang w:val="en-GB"/>
              </w:rPr>
              <w:t>The study sounds original with greater impact and it could contribute significantly for international trade specifically developing countries. It considers as Accepted.</w:t>
            </w:r>
          </w:p>
          <w:p w14:paraId="685F12B6" w14:textId="77777777" w:rsidR="00BA7AAC" w:rsidRPr="00A54EE8" w:rsidRDefault="00BA7AAC">
            <w:pPr>
              <w:pStyle w:val="NormalWeb"/>
              <w:spacing w:before="0" w:beforeAutospacing="0" w:after="0" w:afterAutospacing="0"/>
              <w:rPr>
                <w:rFonts w:ascii="Arial" w:hAnsi="Arial" w:cs="Arial"/>
                <w:b/>
                <w:sz w:val="20"/>
                <w:szCs w:val="20"/>
                <w:lang w:val="en-GB"/>
              </w:rPr>
            </w:pPr>
          </w:p>
        </w:tc>
        <w:tc>
          <w:tcPr>
            <w:tcW w:w="1505" w:type="pct"/>
          </w:tcPr>
          <w:p w14:paraId="07AB7B55" w14:textId="77777777" w:rsidR="00BA7AAC" w:rsidRPr="00A54EE8" w:rsidRDefault="00BA7AAC">
            <w:pPr>
              <w:rPr>
                <w:rFonts w:ascii="Arial" w:hAnsi="Arial" w:cs="Arial"/>
                <w:sz w:val="20"/>
                <w:szCs w:val="20"/>
                <w:lang w:val="en-GB"/>
              </w:rPr>
            </w:pPr>
          </w:p>
        </w:tc>
      </w:tr>
    </w:tbl>
    <w:p w14:paraId="6A2FB536" w14:textId="77777777" w:rsidR="00BA7AAC" w:rsidRPr="00A54EE8" w:rsidRDefault="00BA7AAC">
      <w:pPr>
        <w:pStyle w:val="BodyText"/>
        <w:rPr>
          <w:rFonts w:ascii="Arial" w:hAnsi="Arial" w:cs="Arial"/>
          <w:b/>
          <w:bCs/>
          <w:sz w:val="20"/>
          <w:szCs w:val="20"/>
          <w:u w:val="single"/>
          <w:lang w:val="en-GB"/>
        </w:rPr>
      </w:pP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23"/>
        <w:gridCol w:w="7166"/>
        <w:gridCol w:w="6990"/>
      </w:tblGrid>
      <w:tr w:rsidR="00BA7AAC" w:rsidRPr="00A54EE8" w14:paraId="559837E2" w14:textId="77777777" w:rsidTr="00A54EE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9FEB58B" w14:textId="77777777" w:rsidR="00BA7AAC" w:rsidRPr="00A54EE8" w:rsidRDefault="00000000">
            <w:pPr>
              <w:rPr>
                <w:rFonts w:ascii="Arial" w:eastAsia="Arial Unicode MS" w:hAnsi="Arial" w:cs="Arial"/>
                <w:b/>
                <w:sz w:val="20"/>
                <w:szCs w:val="20"/>
                <w:u w:val="single"/>
                <w:lang w:val="en-GB"/>
              </w:rPr>
            </w:pPr>
            <w:bookmarkStart w:id="2" w:name="_Hlk156057704"/>
            <w:bookmarkStart w:id="3" w:name="_Hlk156057883"/>
            <w:r w:rsidRPr="00A54EE8">
              <w:rPr>
                <w:rFonts w:ascii="Arial" w:eastAsia="Arial Unicode MS" w:hAnsi="Arial" w:cs="Arial"/>
                <w:b/>
                <w:sz w:val="20"/>
                <w:szCs w:val="20"/>
                <w:highlight w:val="yellow"/>
                <w:u w:val="single"/>
                <w:lang w:val="en-GB"/>
              </w:rPr>
              <w:t>PART  2:</w:t>
            </w:r>
            <w:r w:rsidRPr="00A54EE8">
              <w:rPr>
                <w:rFonts w:ascii="Arial" w:eastAsia="Arial Unicode MS" w:hAnsi="Arial" w:cs="Arial"/>
                <w:b/>
                <w:sz w:val="20"/>
                <w:szCs w:val="20"/>
                <w:u w:val="single"/>
                <w:lang w:val="en-GB"/>
              </w:rPr>
              <w:t xml:space="preserve"> </w:t>
            </w:r>
          </w:p>
          <w:p w14:paraId="174CF42F" w14:textId="77777777" w:rsidR="00BA7AAC" w:rsidRPr="00A54EE8" w:rsidRDefault="00BA7AAC">
            <w:pPr>
              <w:rPr>
                <w:rFonts w:ascii="Arial" w:eastAsia="Arial Unicode MS" w:hAnsi="Arial" w:cs="Arial"/>
                <w:b/>
                <w:sz w:val="20"/>
                <w:szCs w:val="20"/>
                <w:u w:val="single"/>
                <w:lang w:val="en-GB"/>
              </w:rPr>
            </w:pPr>
          </w:p>
        </w:tc>
      </w:tr>
      <w:tr w:rsidR="00BA7AAC" w:rsidRPr="00A54EE8" w14:paraId="5F7FF2B6" w14:textId="77777777" w:rsidTr="00A54EE8">
        <w:tc>
          <w:tcPr>
            <w:tcW w:w="1610" w:type="pct"/>
            <w:shd w:val="clear" w:color="auto" w:fill="auto"/>
            <w:noWrap/>
            <w:tcMar>
              <w:top w:w="0" w:type="dxa"/>
              <w:left w:w="108" w:type="dxa"/>
              <w:bottom w:w="0" w:type="dxa"/>
              <w:right w:w="108" w:type="dxa"/>
            </w:tcMar>
            <w:vAlign w:val="center"/>
          </w:tcPr>
          <w:p w14:paraId="5CDD61CD" w14:textId="77777777" w:rsidR="00BA7AAC" w:rsidRPr="00A54EE8" w:rsidRDefault="00BA7AAC">
            <w:pPr>
              <w:rPr>
                <w:rFonts w:ascii="Arial" w:eastAsia="Arial Unicode MS" w:hAnsi="Arial" w:cs="Arial"/>
                <w:sz w:val="20"/>
                <w:szCs w:val="20"/>
                <w:lang w:val="en-GB"/>
              </w:rPr>
            </w:pPr>
          </w:p>
        </w:tc>
        <w:tc>
          <w:tcPr>
            <w:tcW w:w="1716" w:type="pct"/>
            <w:shd w:val="clear" w:color="auto" w:fill="auto"/>
            <w:tcMar>
              <w:top w:w="0" w:type="dxa"/>
              <w:left w:w="108" w:type="dxa"/>
              <w:bottom w:w="0" w:type="dxa"/>
              <w:right w:w="108" w:type="dxa"/>
            </w:tcMar>
          </w:tcPr>
          <w:p w14:paraId="5E0CDB94" w14:textId="77777777" w:rsidR="00BA7AAC" w:rsidRPr="00A54EE8" w:rsidRDefault="00000000">
            <w:pPr>
              <w:keepNext/>
              <w:outlineLvl w:val="1"/>
              <w:rPr>
                <w:rFonts w:ascii="Arial" w:eastAsia="MS Mincho" w:hAnsi="Arial" w:cs="Arial"/>
                <w:b/>
                <w:bCs/>
                <w:sz w:val="20"/>
                <w:szCs w:val="20"/>
                <w:lang w:val="en-GB"/>
              </w:rPr>
            </w:pPr>
            <w:r w:rsidRPr="00A54EE8">
              <w:rPr>
                <w:rFonts w:ascii="Arial" w:eastAsia="MS Mincho" w:hAnsi="Arial" w:cs="Arial"/>
                <w:b/>
                <w:bCs/>
                <w:sz w:val="20"/>
                <w:szCs w:val="20"/>
                <w:lang w:val="en-GB"/>
              </w:rPr>
              <w:t>Reviewer’s comment</w:t>
            </w:r>
          </w:p>
        </w:tc>
        <w:tc>
          <w:tcPr>
            <w:tcW w:w="1674" w:type="pct"/>
            <w:shd w:val="clear" w:color="auto" w:fill="auto"/>
          </w:tcPr>
          <w:p w14:paraId="590BDAE2" w14:textId="77777777" w:rsidR="00BA7AAC" w:rsidRPr="00A54EE8" w:rsidRDefault="00000000">
            <w:pPr>
              <w:keepNext/>
              <w:outlineLvl w:val="1"/>
              <w:rPr>
                <w:rFonts w:ascii="Arial" w:eastAsia="MS Mincho" w:hAnsi="Arial" w:cs="Arial"/>
                <w:bCs/>
                <w:sz w:val="20"/>
                <w:szCs w:val="20"/>
                <w:lang w:val="en-GB"/>
              </w:rPr>
            </w:pPr>
            <w:r w:rsidRPr="00A54EE8">
              <w:rPr>
                <w:rFonts w:ascii="Arial" w:eastAsia="MS Mincho" w:hAnsi="Arial" w:cs="Arial"/>
                <w:b/>
                <w:bCs/>
                <w:sz w:val="20"/>
                <w:szCs w:val="20"/>
                <w:lang w:val="en-GB"/>
              </w:rPr>
              <w:t>Author’s comment</w:t>
            </w:r>
            <w:r w:rsidRPr="00A54EE8">
              <w:rPr>
                <w:rFonts w:ascii="Arial" w:eastAsia="MS Mincho" w:hAnsi="Arial" w:cs="Arial"/>
                <w:bCs/>
                <w:sz w:val="20"/>
                <w:szCs w:val="20"/>
                <w:lang w:val="en-GB"/>
              </w:rPr>
              <w:t xml:space="preserve"> </w:t>
            </w:r>
            <w:r w:rsidRPr="00A54EE8">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BA7AAC" w:rsidRPr="00A54EE8" w14:paraId="6F7E2D61" w14:textId="77777777" w:rsidTr="00A54EE8">
        <w:trPr>
          <w:trHeight w:val="890"/>
        </w:trPr>
        <w:tc>
          <w:tcPr>
            <w:tcW w:w="1610" w:type="pct"/>
            <w:shd w:val="clear" w:color="auto" w:fill="auto"/>
            <w:noWrap/>
            <w:tcMar>
              <w:top w:w="0" w:type="dxa"/>
              <w:left w:w="108" w:type="dxa"/>
              <w:bottom w:w="0" w:type="dxa"/>
              <w:right w:w="108" w:type="dxa"/>
            </w:tcMar>
            <w:vAlign w:val="center"/>
          </w:tcPr>
          <w:p w14:paraId="4E68C499" w14:textId="77777777" w:rsidR="00BA7AAC" w:rsidRPr="00A54EE8" w:rsidRDefault="00000000">
            <w:pPr>
              <w:rPr>
                <w:rFonts w:ascii="Arial" w:eastAsia="Arial Unicode MS" w:hAnsi="Arial" w:cs="Arial"/>
                <w:b/>
                <w:sz w:val="20"/>
                <w:szCs w:val="20"/>
                <w:lang w:val="en-GB"/>
              </w:rPr>
            </w:pPr>
            <w:r w:rsidRPr="00A54EE8">
              <w:rPr>
                <w:rFonts w:ascii="Arial" w:eastAsia="Arial Unicode MS" w:hAnsi="Arial" w:cs="Arial"/>
                <w:b/>
                <w:sz w:val="20"/>
                <w:szCs w:val="20"/>
                <w:lang w:val="en-GB"/>
              </w:rPr>
              <w:t xml:space="preserve">Are there ethical issues in this manuscript? </w:t>
            </w:r>
          </w:p>
          <w:p w14:paraId="0058446F" w14:textId="77777777" w:rsidR="00BA7AAC" w:rsidRPr="00A54EE8" w:rsidRDefault="00BA7AAC">
            <w:pPr>
              <w:rPr>
                <w:rFonts w:ascii="Arial" w:eastAsia="Arial Unicode MS" w:hAnsi="Arial" w:cs="Arial"/>
                <w:sz w:val="20"/>
                <w:szCs w:val="20"/>
                <w:lang w:val="en-GB"/>
              </w:rPr>
            </w:pPr>
          </w:p>
        </w:tc>
        <w:tc>
          <w:tcPr>
            <w:tcW w:w="1716" w:type="pct"/>
            <w:shd w:val="clear" w:color="auto" w:fill="auto"/>
            <w:tcMar>
              <w:top w:w="0" w:type="dxa"/>
              <w:left w:w="108" w:type="dxa"/>
              <w:bottom w:w="0" w:type="dxa"/>
              <w:right w:w="108" w:type="dxa"/>
            </w:tcMar>
            <w:vAlign w:val="center"/>
          </w:tcPr>
          <w:p w14:paraId="385F076B" w14:textId="77777777" w:rsidR="00BA7AAC" w:rsidRPr="00A54EE8" w:rsidRDefault="00000000">
            <w:pPr>
              <w:rPr>
                <w:rFonts w:ascii="Arial" w:eastAsia="Arial Unicode MS" w:hAnsi="Arial" w:cs="Arial"/>
                <w:i/>
                <w:iCs/>
                <w:sz w:val="20"/>
                <w:szCs w:val="20"/>
                <w:u w:val="single"/>
                <w:lang w:val="en-GB"/>
              </w:rPr>
            </w:pPr>
            <w:r w:rsidRPr="00A54EE8">
              <w:rPr>
                <w:rFonts w:ascii="Arial" w:eastAsia="Arial Unicode MS" w:hAnsi="Arial" w:cs="Arial"/>
                <w:i/>
                <w:iCs/>
                <w:sz w:val="20"/>
                <w:szCs w:val="20"/>
                <w:u w:val="single"/>
                <w:lang w:val="en-GB"/>
              </w:rPr>
              <w:t>(If yes, Kindly please write down the ethical issues here in details)</w:t>
            </w:r>
          </w:p>
          <w:p w14:paraId="5C03A0E9" w14:textId="77777777" w:rsidR="00BA7AAC" w:rsidRPr="00A54EE8" w:rsidRDefault="00BA7AAC">
            <w:pPr>
              <w:rPr>
                <w:rFonts w:ascii="Arial" w:eastAsia="Arial Unicode MS" w:hAnsi="Arial" w:cs="Arial"/>
                <w:sz w:val="20"/>
                <w:szCs w:val="20"/>
                <w:lang w:val="en-GB"/>
              </w:rPr>
            </w:pPr>
          </w:p>
          <w:p w14:paraId="080A309E" w14:textId="77777777" w:rsidR="00BA7AAC" w:rsidRPr="00A54EE8" w:rsidRDefault="00BA7AAC">
            <w:pPr>
              <w:rPr>
                <w:rFonts w:ascii="Arial" w:eastAsia="Arial Unicode MS" w:hAnsi="Arial" w:cs="Arial"/>
                <w:sz w:val="20"/>
                <w:szCs w:val="20"/>
                <w:lang w:val="en-GB"/>
              </w:rPr>
            </w:pPr>
          </w:p>
        </w:tc>
        <w:tc>
          <w:tcPr>
            <w:tcW w:w="1674" w:type="pct"/>
            <w:shd w:val="clear" w:color="auto" w:fill="auto"/>
            <w:vAlign w:val="center"/>
          </w:tcPr>
          <w:p w14:paraId="28886A14" w14:textId="77777777" w:rsidR="00BA7AAC" w:rsidRPr="00A54EE8" w:rsidRDefault="00BA7AAC">
            <w:pPr>
              <w:rPr>
                <w:rFonts w:ascii="Arial" w:eastAsia="Arial Unicode MS" w:hAnsi="Arial" w:cs="Arial"/>
                <w:sz w:val="20"/>
                <w:szCs w:val="20"/>
                <w:lang w:val="en-GB"/>
              </w:rPr>
            </w:pPr>
          </w:p>
          <w:p w14:paraId="6E3A503E" w14:textId="77777777" w:rsidR="00BA7AAC" w:rsidRPr="00A54EE8" w:rsidRDefault="00BA7AAC">
            <w:pPr>
              <w:rPr>
                <w:rFonts w:ascii="Arial" w:eastAsia="Arial Unicode MS" w:hAnsi="Arial" w:cs="Arial"/>
                <w:sz w:val="20"/>
                <w:szCs w:val="20"/>
                <w:lang w:val="en-GB"/>
              </w:rPr>
            </w:pPr>
          </w:p>
          <w:p w14:paraId="65628661" w14:textId="77777777" w:rsidR="00BA7AAC" w:rsidRPr="00A54EE8" w:rsidRDefault="00BA7AAC">
            <w:pPr>
              <w:rPr>
                <w:rFonts w:ascii="Arial" w:eastAsia="Arial Unicode MS" w:hAnsi="Arial" w:cs="Arial"/>
                <w:sz w:val="20"/>
                <w:szCs w:val="20"/>
                <w:lang w:val="en-GB"/>
              </w:rPr>
            </w:pPr>
          </w:p>
        </w:tc>
      </w:tr>
      <w:bookmarkEnd w:id="3"/>
    </w:tbl>
    <w:p w14:paraId="0AA0C533" w14:textId="77777777" w:rsidR="00BA7AAC" w:rsidRPr="00A54EE8" w:rsidRDefault="00BA7AAC">
      <w:pPr>
        <w:rPr>
          <w:rFonts w:ascii="Arial" w:hAnsi="Arial" w:cs="Arial"/>
          <w:sz w:val="20"/>
          <w:szCs w:val="20"/>
        </w:rPr>
      </w:pPr>
    </w:p>
    <w:p w14:paraId="429EFA00" w14:textId="77777777" w:rsidR="00BA7AAC" w:rsidRPr="00A54EE8" w:rsidRDefault="00BA7AAC">
      <w:pPr>
        <w:rPr>
          <w:rFonts w:ascii="Arial" w:hAnsi="Arial" w:cs="Arial"/>
          <w:sz w:val="20"/>
          <w:szCs w:val="20"/>
        </w:rPr>
      </w:pPr>
    </w:p>
    <w:p w14:paraId="5E62D3C0" w14:textId="77777777" w:rsidR="00BA7AAC" w:rsidRPr="00A54EE8" w:rsidRDefault="00BA7AAC">
      <w:pPr>
        <w:rPr>
          <w:rFonts w:ascii="Arial" w:hAnsi="Arial" w:cs="Arial"/>
          <w:bCs/>
          <w:sz w:val="20"/>
          <w:szCs w:val="20"/>
          <w:u w:val="single"/>
          <w:lang w:val="en-GB"/>
        </w:rPr>
      </w:pPr>
    </w:p>
    <w:bookmarkEnd w:id="2"/>
    <w:p w14:paraId="5AB7A798" w14:textId="77777777" w:rsidR="00BA7AAC" w:rsidRPr="00A54EE8" w:rsidRDefault="00BA7AAC">
      <w:pPr>
        <w:rPr>
          <w:rFonts w:ascii="Arial" w:hAnsi="Arial" w:cs="Arial"/>
          <w:sz w:val="20"/>
          <w:szCs w:val="20"/>
        </w:rPr>
      </w:pPr>
    </w:p>
    <w:bookmarkEnd w:id="0"/>
    <w:bookmarkEnd w:id="1"/>
    <w:p w14:paraId="155C98C0" w14:textId="77777777" w:rsidR="00BA7AAC" w:rsidRPr="00A54EE8" w:rsidRDefault="00BA7AAC">
      <w:pPr>
        <w:pStyle w:val="BodyText"/>
        <w:rPr>
          <w:rFonts w:ascii="Arial" w:hAnsi="Arial" w:cs="Arial"/>
          <w:b/>
          <w:bCs/>
          <w:sz w:val="20"/>
          <w:szCs w:val="20"/>
          <w:u w:val="single"/>
          <w:lang w:val="en-GB"/>
        </w:rPr>
      </w:pPr>
    </w:p>
    <w:sectPr w:rsidR="00BA7AAC" w:rsidRPr="00A54EE8">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6AC50" w14:textId="77777777" w:rsidR="00131BFC" w:rsidRDefault="00131BFC">
      <w:r>
        <w:separator/>
      </w:r>
    </w:p>
  </w:endnote>
  <w:endnote w:type="continuationSeparator" w:id="0">
    <w:p w14:paraId="16241AA1" w14:textId="77777777" w:rsidR="00131BFC" w:rsidRDefault="0013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1405" w14:textId="77777777" w:rsidR="00BA7AAC"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0D8F2" w14:textId="77777777" w:rsidR="00131BFC" w:rsidRDefault="00131BFC">
      <w:r>
        <w:separator/>
      </w:r>
    </w:p>
  </w:footnote>
  <w:footnote w:type="continuationSeparator" w:id="0">
    <w:p w14:paraId="5FE7615F" w14:textId="77777777" w:rsidR="00131BFC" w:rsidRDefault="0013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35A81" w14:textId="77777777" w:rsidR="00BA7AAC" w:rsidRDefault="00BA7AAC">
    <w:pPr>
      <w:spacing w:before="100" w:beforeAutospacing="1" w:after="100" w:afterAutospacing="1"/>
      <w:jc w:val="center"/>
      <w:rPr>
        <w:rFonts w:ascii="Arial" w:hAnsi="Arial" w:cs="Arial"/>
        <w:b/>
        <w:bCs/>
        <w:color w:val="003399"/>
        <w:szCs w:val="20"/>
        <w:u w:val="single"/>
        <w:lang w:val="en-GB"/>
      </w:rPr>
    </w:pPr>
  </w:p>
  <w:p w14:paraId="3267A80D" w14:textId="77777777" w:rsidR="00BA7AAC" w:rsidRDefault="00000000">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A9F"/>
    <w:rsid w:val="00056CB0"/>
    <w:rsid w:val="000577C2"/>
    <w:rsid w:val="0006257C"/>
    <w:rsid w:val="00084D7C"/>
    <w:rsid w:val="00091112"/>
    <w:rsid w:val="00091D18"/>
    <w:rsid w:val="000936AC"/>
    <w:rsid w:val="00095A59"/>
    <w:rsid w:val="000A2134"/>
    <w:rsid w:val="000A6F41"/>
    <w:rsid w:val="000B4EE5"/>
    <w:rsid w:val="000B74A1"/>
    <w:rsid w:val="000B757E"/>
    <w:rsid w:val="000C0837"/>
    <w:rsid w:val="000C3B7E"/>
    <w:rsid w:val="000C5107"/>
    <w:rsid w:val="00100577"/>
    <w:rsid w:val="00101322"/>
    <w:rsid w:val="00110698"/>
    <w:rsid w:val="00127F2A"/>
    <w:rsid w:val="00131BFC"/>
    <w:rsid w:val="00136984"/>
    <w:rsid w:val="00144521"/>
    <w:rsid w:val="00150304"/>
    <w:rsid w:val="0015296D"/>
    <w:rsid w:val="00163622"/>
    <w:rsid w:val="001645A2"/>
    <w:rsid w:val="00164F4E"/>
    <w:rsid w:val="00165685"/>
    <w:rsid w:val="00167698"/>
    <w:rsid w:val="00170234"/>
    <w:rsid w:val="0017480A"/>
    <w:rsid w:val="001766DF"/>
    <w:rsid w:val="00183EE1"/>
    <w:rsid w:val="00184644"/>
    <w:rsid w:val="00184CA1"/>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5F3"/>
    <w:rsid w:val="0025366D"/>
    <w:rsid w:val="00254F80"/>
    <w:rsid w:val="00262634"/>
    <w:rsid w:val="002643B3"/>
    <w:rsid w:val="00267EC2"/>
    <w:rsid w:val="00270CA5"/>
    <w:rsid w:val="00275984"/>
    <w:rsid w:val="00280EC9"/>
    <w:rsid w:val="00291D08"/>
    <w:rsid w:val="00293482"/>
    <w:rsid w:val="002B7005"/>
    <w:rsid w:val="002D306F"/>
    <w:rsid w:val="002D5AD5"/>
    <w:rsid w:val="002D7EA9"/>
    <w:rsid w:val="002E1211"/>
    <w:rsid w:val="002E2339"/>
    <w:rsid w:val="002E6D86"/>
    <w:rsid w:val="002F4660"/>
    <w:rsid w:val="002F6935"/>
    <w:rsid w:val="00305AA7"/>
    <w:rsid w:val="003072D5"/>
    <w:rsid w:val="00312559"/>
    <w:rsid w:val="003166D6"/>
    <w:rsid w:val="003204B8"/>
    <w:rsid w:val="0033692F"/>
    <w:rsid w:val="00346223"/>
    <w:rsid w:val="00382241"/>
    <w:rsid w:val="003A04E7"/>
    <w:rsid w:val="003A3DAB"/>
    <w:rsid w:val="003A4991"/>
    <w:rsid w:val="003A5FE4"/>
    <w:rsid w:val="003A6E1A"/>
    <w:rsid w:val="003B2172"/>
    <w:rsid w:val="003E2B72"/>
    <w:rsid w:val="003E746A"/>
    <w:rsid w:val="00410018"/>
    <w:rsid w:val="0042465A"/>
    <w:rsid w:val="004356CC"/>
    <w:rsid w:val="00435B36"/>
    <w:rsid w:val="00442B24"/>
    <w:rsid w:val="0044444D"/>
    <w:rsid w:val="0044519B"/>
    <w:rsid w:val="00445B35"/>
    <w:rsid w:val="00446659"/>
    <w:rsid w:val="004575E2"/>
    <w:rsid w:val="00457AB1"/>
    <w:rsid w:val="00457BC0"/>
    <w:rsid w:val="00462996"/>
    <w:rsid w:val="004674B4"/>
    <w:rsid w:val="00481C25"/>
    <w:rsid w:val="004A7A84"/>
    <w:rsid w:val="004B4CAD"/>
    <w:rsid w:val="004B4FDC"/>
    <w:rsid w:val="004C3DF1"/>
    <w:rsid w:val="004D2E36"/>
    <w:rsid w:val="004D50F4"/>
    <w:rsid w:val="004F3614"/>
    <w:rsid w:val="00503AB6"/>
    <w:rsid w:val="005047C5"/>
    <w:rsid w:val="00510920"/>
    <w:rsid w:val="00521812"/>
    <w:rsid w:val="00523D2C"/>
    <w:rsid w:val="00531C82"/>
    <w:rsid w:val="005339A8"/>
    <w:rsid w:val="00533FC1"/>
    <w:rsid w:val="0054564B"/>
    <w:rsid w:val="00545A13"/>
    <w:rsid w:val="00546343"/>
    <w:rsid w:val="0055124B"/>
    <w:rsid w:val="00557CD3"/>
    <w:rsid w:val="00560D3C"/>
    <w:rsid w:val="00567DE0"/>
    <w:rsid w:val="005735A5"/>
    <w:rsid w:val="00580C9F"/>
    <w:rsid w:val="005A0A66"/>
    <w:rsid w:val="005A5BE0"/>
    <w:rsid w:val="005B12E0"/>
    <w:rsid w:val="005C25A0"/>
    <w:rsid w:val="005D230D"/>
    <w:rsid w:val="00602F7D"/>
    <w:rsid w:val="00605952"/>
    <w:rsid w:val="00617741"/>
    <w:rsid w:val="00620677"/>
    <w:rsid w:val="00624032"/>
    <w:rsid w:val="00624191"/>
    <w:rsid w:val="006342DA"/>
    <w:rsid w:val="00645A56"/>
    <w:rsid w:val="006532DF"/>
    <w:rsid w:val="0065579D"/>
    <w:rsid w:val="00663792"/>
    <w:rsid w:val="0067046C"/>
    <w:rsid w:val="00671762"/>
    <w:rsid w:val="00672E96"/>
    <w:rsid w:val="00676845"/>
    <w:rsid w:val="00676B2E"/>
    <w:rsid w:val="00680547"/>
    <w:rsid w:val="0068446F"/>
    <w:rsid w:val="0069428E"/>
    <w:rsid w:val="00696CAD"/>
    <w:rsid w:val="006A5E0B"/>
    <w:rsid w:val="006B0149"/>
    <w:rsid w:val="006B5A74"/>
    <w:rsid w:val="006C3797"/>
    <w:rsid w:val="006E7D6E"/>
    <w:rsid w:val="006F6F2F"/>
    <w:rsid w:val="00701186"/>
    <w:rsid w:val="00707BE1"/>
    <w:rsid w:val="00714554"/>
    <w:rsid w:val="007238EB"/>
    <w:rsid w:val="0072789A"/>
    <w:rsid w:val="00727C90"/>
    <w:rsid w:val="007317C3"/>
    <w:rsid w:val="00734756"/>
    <w:rsid w:val="0073538B"/>
    <w:rsid w:val="00741BD0"/>
    <w:rsid w:val="007426E6"/>
    <w:rsid w:val="00746370"/>
    <w:rsid w:val="0076370D"/>
    <w:rsid w:val="00766889"/>
    <w:rsid w:val="00766A0D"/>
    <w:rsid w:val="00767F8C"/>
    <w:rsid w:val="00780B67"/>
    <w:rsid w:val="007B1099"/>
    <w:rsid w:val="007B6E18"/>
    <w:rsid w:val="007D0246"/>
    <w:rsid w:val="007D5BE3"/>
    <w:rsid w:val="007F3DFB"/>
    <w:rsid w:val="007F5034"/>
    <w:rsid w:val="007F5873"/>
    <w:rsid w:val="007F589A"/>
    <w:rsid w:val="007F6718"/>
    <w:rsid w:val="00801DC0"/>
    <w:rsid w:val="00806382"/>
    <w:rsid w:val="00815F94"/>
    <w:rsid w:val="0082130C"/>
    <w:rsid w:val="00821EE9"/>
    <w:rsid w:val="008221AF"/>
    <w:rsid w:val="008224E2"/>
    <w:rsid w:val="00825DC9"/>
    <w:rsid w:val="0082676D"/>
    <w:rsid w:val="00831055"/>
    <w:rsid w:val="008423BB"/>
    <w:rsid w:val="00845D49"/>
    <w:rsid w:val="00846913"/>
    <w:rsid w:val="00846F1F"/>
    <w:rsid w:val="00852DA2"/>
    <w:rsid w:val="00856FA7"/>
    <w:rsid w:val="00871D1E"/>
    <w:rsid w:val="0087201B"/>
    <w:rsid w:val="00877F10"/>
    <w:rsid w:val="00882091"/>
    <w:rsid w:val="008913D5"/>
    <w:rsid w:val="00893E75"/>
    <w:rsid w:val="008A3B9C"/>
    <w:rsid w:val="008C2778"/>
    <w:rsid w:val="008C2F62"/>
    <w:rsid w:val="008C5F96"/>
    <w:rsid w:val="008D020E"/>
    <w:rsid w:val="008D1117"/>
    <w:rsid w:val="008D15A4"/>
    <w:rsid w:val="008F36E4"/>
    <w:rsid w:val="00933C8B"/>
    <w:rsid w:val="009553EC"/>
    <w:rsid w:val="0097330E"/>
    <w:rsid w:val="00974330"/>
    <w:rsid w:val="0097498C"/>
    <w:rsid w:val="00975590"/>
    <w:rsid w:val="00982766"/>
    <w:rsid w:val="009852C4"/>
    <w:rsid w:val="00985F26"/>
    <w:rsid w:val="0099583E"/>
    <w:rsid w:val="009A0242"/>
    <w:rsid w:val="009A59ED"/>
    <w:rsid w:val="009A5D1C"/>
    <w:rsid w:val="009B0702"/>
    <w:rsid w:val="009B5AA8"/>
    <w:rsid w:val="009C45A0"/>
    <w:rsid w:val="009C5642"/>
    <w:rsid w:val="009D3798"/>
    <w:rsid w:val="009E13C3"/>
    <w:rsid w:val="009E38A6"/>
    <w:rsid w:val="009E6A30"/>
    <w:rsid w:val="009E79E5"/>
    <w:rsid w:val="009F07D4"/>
    <w:rsid w:val="009F29EB"/>
    <w:rsid w:val="00A001A0"/>
    <w:rsid w:val="00A04034"/>
    <w:rsid w:val="00A12C83"/>
    <w:rsid w:val="00A31AAC"/>
    <w:rsid w:val="00A32865"/>
    <w:rsid w:val="00A32905"/>
    <w:rsid w:val="00A36C95"/>
    <w:rsid w:val="00A37DE3"/>
    <w:rsid w:val="00A519D1"/>
    <w:rsid w:val="00A54EE8"/>
    <w:rsid w:val="00A6343B"/>
    <w:rsid w:val="00A65C50"/>
    <w:rsid w:val="00A66DD2"/>
    <w:rsid w:val="00A73AB6"/>
    <w:rsid w:val="00A77651"/>
    <w:rsid w:val="00A86E29"/>
    <w:rsid w:val="00A90504"/>
    <w:rsid w:val="00AA41B3"/>
    <w:rsid w:val="00AA6670"/>
    <w:rsid w:val="00AB0B58"/>
    <w:rsid w:val="00AB1ED6"/>
    <w:rsid w:val="00AB397D"/>
    <w:rsid w:val="00AB638A"/>
    <w:rsid w:val="00AB6E43"/>
    <w:rsid w:val="00AC1349"/>
    <w:rsid w:val="00AC3C91"/>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A7AAC"/>
    <w:rsid w:val="00BB34E6"/>
    <w:rsid w:val="00BB4FEC"/>
    <w:rsid w:val="00BC402F"/>
    <w:rsid w:val="00BD27BA"/>
    <w:rsid w:val="00BE13EF"/>
    <w:rsid w:val="00BE40A5"/>
    <w:rsid w:val="00BE6454"/>
    <w:rsid w:val="00BF2273"/>
    <w:rsid w:val="00BF39A4"/>
    <w:rsid w:val="00C02797"/>
    <w:rsid w:val="00C10283"/>
    <w:rsid w:val="00C110CC"/>
    <w:rsid w:val="00C22886"/>
    <w:rsid w:val="00C25C8F"/>
    <w:rsid w:val="00C263C6"/>
    <w:rsid w:val="00C35924"/>
    <w:rsid w:val="00C45199"/>
    <w:rsid w:val="00C57FD7"/>
    <w:rsid w:val="00C635B6"/>
    <w:rsid w:val="00C70DFC"/>
    <w:rsid w:val="00C82466"/>
    <w:rsid w:val="00C84097"/>
    <w:rsid w:val="00C93E4F"/>
    <w:rsid w:val="00C969A0"/>
    <w:rsid w:val="00CA32BC"/>
    <w:rsid w:val="00CB02C3"/>
    <w:rsid w:val="00CB429B"/>
    <w:rsid w:val="00CC2753"/>
    <w:rsid w:val="00CC784F"/>
    <w:rsid w:val="00CD093E"/>
    <w:rsid w:val="00CD1556"/>
    <w:rsid w:val="00CD1FD7"/>
    <w:rsid w:val="00CE199A"/>
    <w:rsid w:val="00CE3DF5"/>
    <w:rsid w:val="00CE5AC7"/>
    <w:rsid w:val="00CF0BBB"/>
    <w:rsid w:val="00D1283A"/>
    <w:rsid w:val="00D17979"/>
    <w:rsid w:val="00D2075F"/>
    <w:rsid w:val="00D3257B"/>
    <w:rsid w:val="00D40416"/>
    <w:rsid w:val="00D45CF7"/>
    <w:rsid w:val="00D4782A"/>
    <w:rsid w:val="00D7603E"/>
    <w:rsid w:val="00D8579C"/>
    <w:rsid w:val="00D90124"/>
    <w:rsid w:val="00D9392F"/>
    <w:rsid w:val="00D97B03"/>
    <w:rsid w:val="00DA41F5"/>
    <w:rsid w:val="00DB5B54"/>
    <w:rsid w:val="00DB7E1B"/>
    <w:rsid w:val="00DC1D81"/>
    <w:rsid w:val="00DF66BB"/>
    <w:rsid w:val="00E451EA"/>
    <w:rsid w:val="00E53E52"/>
    <w:rsid w:val="00E57F4B"/>
    <w:rsid w:val="00E63889"/>
    <w:rsid w:val="00E65EB7"/>
    <w:rsid w:val="00E66E82"/>
    <w:rsid w:val="00E71C8D"/>
    <w:rsid w:val="00E72360"/>
    <w:rsid w:val="00E972A7"/>
    <w:rsid w:val="00EA2839"/>
    <w:rsid w:val="00EB3E91"/>
    <w:rsid w:val="00EC6894"/>
    <w:rsid w:val="00ED6B12"/>
    <w:rsid w:val="00EE0D3E"/>
    <w:rsid w:val="00EF326D"/>
    <w:rsid w:val="00EF53FE"/>
    <w:rsid w:val="00F038C8"/>
    <w:rsid w:val="00F218BD"/>
    <w:rsid w:val="00F245A7"/>
    <w:rsid w:val="00F257B6"/>
    <w:rsid w:val="00F2643C"/>
    <w:rsid w:val="00F3295A"/>
    <w:rsid w:val="00F34D8E"/>
    <w:rsid w:val="00F3669D"/>
    <w:rsid w:val="00F405F8"/>
    <w:rsid w:val="00F41154"/>
    <w:rsid w:val="00F4700F"/>
    <w:rsid w:val="00F51F7F"/>
    <w:rsid w:val="00F573EA"/>
    <w:rsid w:val="00F57E9D"/>
    <w:rsid w:val="00F76C78"/>
    <w:rsid w:val="00FA6528"/>
    <w:rsid w:val="00FB7384"/>
    <w:rsid w:val="00FC2E17"/>
    <w:rsid w:val="00FC6387"/>
    <w:rsid w:val="00FC6802"/>
    <w:rsid w:val="00FD70A7"/>
    <w:rsid w:val="00FF09A0"/>
    <w:rsid w:val="1BD23E31"/>
    <w:rsid w:val="2388782F"/>
    <w:rsid w:val="5E042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6E038"/>
  <w15:docId w15:val="{2A542C6D-7962-4CDA-954D-50170250F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mt.com/index.php/JEM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119</cp:revision>
  <dcterms:created xsi:type="dcterms:W3CDTF">2011-08-01T09:21:00Z</dcterms:created>
  <dcterms:modified xsi:type="dcterms:W3CDTF">2025-04-24T07:51:00Z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2AAC8211620D447CA1ABA37C9C23FEE5_13</vt:lpwstr>
  </property>
</Properties>
</file>