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B4ECBD" w14:textId="77777777" w:rsidR="009A1485" w:rsidRPr="00A5011A" w:rsidRDefault="009A1485">
      <w:pPr>
        <w:rPr>
          <w:rFonts w:ascii="Arial" w:hAnsi="Arial" w:cs="Arial"/>
          <w:sz w:val="20"/>
          <w:szCs w:val="20"/>
        </w:rPr>
      </w:pPr>
    </w:p>
    <w:p w14:paraId="7EEB0352" w14:textId="77777777" w:rsidR="009A1485" w:rsidRPr="00A5011A" w:rsidRDefault="009A1485">
      <w:pPr>
        <w:spacing w:before="40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37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4"/>
        <w:gridCol w:w="15757"/>
      </w:tblGrid>
      <w:tr w:rsidR="009A1485" w:rsidRPr="00A5011A" w14:paraId="02E93875" w14:textId="77777777">
        <w:trPr>
          <w:trHeight w:val="373"/>
        </w:trPr>
        <w:tc>
          <w:tcPr>
            <w:tcW w:w="5164" w:type="dxa"/>
          </w:tcPr>
          <w:p w14:paraId="18EB59F3" w14:textId="77777777" w:rsidR="009A1485" w:rsidRPr="00A5011A" w:rsidRDefault="00E66A48">
            <w:pPr>
              <w:pStyle w:val="TableParagraph"/>
              <w:spacing w:before="63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A5011A">
              <w:rPr>
                <w:rFonts w:ascii="Arial" w:hAnsi="Arial" w:cs="Arial"/>
                <w:sz w:val="20"/>
                <w:szCs w:val="20"/>
              </w:rPr>
              <w:t>Journal</w:t>
            </w:r>
            <w:r w:rsidRPr="00A5011A">
              <w:rPr>
                <w:rFonts w:ascii="Arial" w:hAnsi="Arial" w:cs="Arial"/>
                <w:spacing w:val="-2"/>
                <w:sz w:val="20"/>
                <w:szCs w:val="20"/>
              </w:rPr>
              <w:t xml:space="preserve"> Name:</w:t>
            </w:r>
          </w:p>
        </w:tc>
        <w:tc>
          <w:tcPr>
            <w:tcW w:w="15757" w:type="dxa"/>
          </w:tcPr>
          <w:p w14:paraId="17E68E2E" w14:textId="77777777" w:rsidR="009A1485" w:rsidRPr="00A5011A" w:rsidRDefault="00E66A48">
            <w:pPr>
              <w:pStyle w:val="TableParagraph"/>
              <w:spacing w:before="63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  <w:r w:rsidRPr="00A5011A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Journal</w:t>
            </w:r>
            <w:r w:rsidRPr="00A5011A">
              <w:rPr>
                <w:rFonts w:ascii="Arial" w:hAnsi="Arial" w:cs="Arial"/>
                <w:b/>
                <w:color w:val="0000FF"/>
                <w:spacing w:val="-1"/>
                <w:sz w:val="20"/>
                <w:szCs w:val="20"/>
                <w:u w:val="single" w:color="0000FF"/>
              </w:rPr>
              <w:t xml:space="preserve"> </w:t>
            </w:r>
            <w:r w:rsidRPr="00A5011A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of</w:t>
            </w:r>
            <w:r w:rsidRPr="00A5011A">
              <w:rPr>
                <w:rFonts w:ascii="Arial" w:hAnsi="Arial" w:cs="Arial"/>
                <w:b/>
                <w:color w:val="0000FF"/>
                <w:spacing w:val="-8"/>
                <w:sz w:val="20"/>
                <w:szCs w:val="20"/>
                <w:u w:val="single" w:color="0000FF"/>
              </w:rPr>
              <w:t xml:space="preserve"> </w:t>
            </w:r>
            <w:r w:rsidRPr="00A5011A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Advances in</w:t>
            </w:r>
            <w:r w:rsidRPr="00A5011A">
              <w:rPr>
                <w:rFonts w:ascii="Arial" w:hAnsi="Arial" w:cs="Arial"/>
                <w:b/>
                <w:color w:val="0000FF"/>
                <w:spacing w:val="-1"/>
                <w:sz w:val="20"/>
                <w:szCs w:val="20"/>
                <w:u w:val="single" w:color="0000FF"/>
              </w:rPr>
              <w:t xml:space="preserve"> </w:t>
            </w:r>
            <w:r w:rsidRPr="00A5011A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 xml:space="preserve">Biology &amp; </w:t>
            </w:r>
            <w:r w:rsidRPr="00A5011A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  <w:u w:val="single" w:color="0000FF"/>
              </w:rPr>
              <w:t>Biotechnology</w:t>
            </w:r>
          </w:p>
        </w:tc>
      </w:tr>
      <w:tr w:rsidR="009A1485" w:rsidRPr="00A5011A" w14:paraId="2637A552" w14:textId="77777777">
        <w:trPr>
          <w:trHeight w:val="373"/>
        </w:trPr>
        <w:tc>
          <w:tcPr>
            <w:tcW w:w="5164" w:type="dxa"/>
          </w:tcPr>
          <w:p w14:paraId="48278764" w14:textId="77777777" w:rsidR="009A1485" w:rsidRPr="00A5011A" w:rsidRDefault="00E66A48">
            <w:pPr>
              <w:pStyle w:val="TableParagraph"/>
              <w:spacing w:before="63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A5011A">
              <w:rPr>
                <w:rFonts w:ascii="Arial" w:hAnsi="Arial" w:cs="Arial"/>
                <w:sz w:val="20"/>
                <w:szCs w:val="20"/>
              </w:rPr>
              <w:t>Manuscript</w:t>
            </w:r>
            <w:r w:rsidRPr="00A5011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57" w:type="dxa"/>
          </w:tcPr>
          <w:p w14:paraId="2F81EB96" w14:textId="77777777" w:rsidR="009A1485" w:rsidRPr="00A5011A" w:rsidRDefault="00E66A48">
            <w:pPr>
              <w:pStyle w:val="TableParagraph"/>
              <w:spacing w:before="63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  <w:r w:rsidRPr="00A5011A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Ms_JABB_134623</w:t>
            </w:r>
          </w:p>
        </w:tc>
      </w:tr>
      <w:tr w:rsidR="009A1485" w:rsidRPr="00A5011A" w14:paraId="7BAE8E57" w14:textId="77777777">
        <w:trPr>
          <w:trHeight w:val="640"/>
        </w:trPr>
        <w:tc>
          <w:tcPr>
            <w:tcW w:w="5164" w:type="dxa"/>
          </w:tcPr>
          <w:p w14:paraId="3FCE0DBC" w14:textId="77777777" w:rsidR="009A1485" w:rsidRPr="00A5011A" w:rsidRDefault="00E66A48">
            <w:pPr>
              <w:pStyle w:val="TableParagraph"/>
              <w:spacing w:before="63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A5011A">
              <w:rPr>
                <w:rFonts w:ascii="Arial" w:hAnsi="Arial" w:cs="Arial"/>
                <w:sz w:val="20"/>
                <w:szCs w:val="20"/>
              </w:rPr>
              <w:t>Title</w:t>
            </w:r>
            <w:r w:rsidRPr="00A5011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of</w:t>
            </w:r>
            <w:r w:rsidRPr="00A5011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the</w:t>
            </w:r>
            <w:r w:rsidRPr="00A5011A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5757" w:type="dxa"/>
          </w:tcPr>
          <w:p w14:paraId="5EF1C20E" w14:textId="77777777" w:rsidR="009A1485" w:rsidRPr="00A5011A" w:rsidRDefault="00E66A48">
            <w:pPr>
              <w:pStyle w:val="TableParagraph"/>
              <w:spacing w:before="203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  <w:r w:rsidRPr="00A5011A">
              <w:rPr>
                <w:rFonts w:ascii="Arial" w:hAnsi="Arial" w:cs="Arial"/>
                <w:b/>
                <w:sz w:val="20"/>
                <w:szCs w:val="20"/>
              </w:rPr>
              <w:t>Harnessing</w:t>
            </w:r>
            <w:r w:rsidRPr="00A5011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>Bacteriophages for</w:t>
            </w:r>
            <w:r w:rsidRPr="00A5011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>Sustainable Plant Disease</w:t>
            </w:r>
            <w:r w:rsidRPr="00A5011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>Management:</w:t>
            </w:r>
            <w:r w:rsidRPr="00A5011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A5011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A5011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>of Their Potential</w:t>
            </w:r>
            <w:r w:rsidRPr="00A5011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5011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 xml:space="preserve">Market </w:t>
            </w:r>
            <w:r w:rsidRPr="00A5011A">
              <w:rPr>
                <w:rFonts w:ascii="Arial" w:hAnsi="Arial" w:cs="Arial"/>
                <w:b/>
                <w:spacing w:val="-2"/>
                <w:sz w:val="20"/>
                <w:szCs w:val="20"/>
              </w:rPr>
              <w:t>Prospects</w:t>
            </w:r>
          </w:p>
        </w:tc>
      </w:tr>
      <w:tr w:rsidR="009A1485" w:rsidRPr="00A5011A" w14:paraId="27F93EBD" w14:textId="77777777">
        <w:trPr>
          <w:trHeight w:val="373"/>
        </w:trPr>
        <w:tc>
          <w:tcPr>
            <w:tcW w:w="5164" w:type="dxa"/>
          </w:tcPr>
          <w:p w14:paraId="72979816" w14:textId="77777777" w:rsidR="009A1485" w:rsidRPr="00A5011A" w:rsidRDefault="00E66A48">
            <w:pPr>
              <w:pStyle w:val="TableParagraph"/>
              <w:spacing w:before="63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A5011A">
              <w:rPr>
                <w:rFonts w:ascii="Arial" w:hAnsi="Arial" w:cs="Arial"/>
                <w:sz w:val="20"/>
                <w:szCs w:val="20"/>
              </w:rPr>
              <w:t>Type</w:t>
            </w:r>
            <w:r w:rsidRPr="00A5011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of</w:t>
            </w:r>
            <w:r w:rsidRPr="00A5011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the</w:t>
            </w:r>
            <w:r w:rsidRPr="00A5011A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57" w:type="dxa"/>
          </w:tcPr>
          <w:p w14:paraId="3CB28731" w14:textId="77777777" w:rsidR="009A1485" w:rsidRPr="00A5011A" w:rsidRDefault="00E66A48">
            <w:pPr>
              <w:pStyle w:val="TableParagraph"/>
              <w:spacing w:before="63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  <w:r w:rsidRPr="00A5011A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A5011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5C8027AD" w14:textId="77777777" w:rsidR="009A1485" w:rsidRPr="00A5011A" w:rsidRDefault="00E66A48">
      <w:pPr>
        <w:pStyle w:val="BodyText"/>
        <w:spacing w:before="91"/>
        <w:ind w:left="123"/>
        <w:rPr>
          <w:rFonts w:ascii="Arial" w:hAnsi="Arial" w:cs="Arial"/>
        </w:rPr>
      </w:pPr>
      <w:r w:rsidRPr="00A5011A">
        <w:rPr>
          <w:rFonts w:ascii="Arial" w:hAnsi="Arial" w:cs="Arial"/>
          <w:color w:val="000000"/>
          <w:highlight w:val="yellow"/>
        </w:rPr>
        <w:t>PART</w:t>
      </w:r>
      <w:r w:rsidRPr="00A5011A">
        <w:rPr>
          <w:rFonts w:ascii="Arial" w:hAnsi="Arial" w:cs="Arial"/>
          <w:color w:val="000000"/>
          <w:spacing w:val="30"/>
          <w:highlight w:val="yellow"/>
        </w:rPr>
        <w:t xml:space="preserve"> </w:t>
      </w:r>
      <w:r w:rsidRPr="00A5011A">
        <w:rPr>
          <w:rFonts w:ascii="Arial" w:hAnsi="Arial" w:cs="Arial"/>
          <w:color w:val="000000"/>
          <w:highlight w:val="yellow"/>
        </w:rPr>
        <w:t>1:</w:t>
      </w:r>
      <w:r w:rsidRPr="00A5011A">
        <w:rPr>
          <w:rFonts w:ascii="Arial" w:hAnsi="Arial" w:cs="Arial"/>
          <w:color w:val="000000"/>
          <w:spacing w:val="-7"/>
        </w:rPr>
        <w:t xml:space="preserve"> </w:t>
      </w:r>
      <w:r w:rsidRPr="00A5011A">
        <w:rPr>
          <w:rFonts w:ascii="Arial" w:hAnsi="Arial" w:cs="Arial"/>
          <w:color w:val="000000"/>
          <w:spacing w:val="-2"/>
        </w:rPr>
        <w:t>Comments</w:t>
      </w:r>
    </w:p>
    <w:p w14:paraId="3B7F0E03" w14:textId="77777777" w:rsidR="009A1485" w:rsidRPr="00A5011A" w:rsidRDefault="009A1485">
      <w:pPr>
        <w:spacing w:before="70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37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3"/>
        <w:gridCol w:w="9255"/>
        <w:gridCol w:w="6372"/>
      </w:tblGrid>
      <w:tr w:rsidR="009A1485" w:rsidRPr="00A5011A" w14:paraId="07FDBFA8" w14:textId="77777777">
        <w:trPr>
          <w:trHeight w:val="1109"/>
        </w:trPr>
        <w:tc>
          <w:tcPr>
            <w:tcW w:w="5293" w:type="dxa"/>
          </w:tcPr>
          <w:p w14:paraId="14494DBA" w14:textId="77777777" w:rsidR="009A1485" w:rsidRPr="00A5011A" w:rsidRDefault="009A1485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55" w:type="dxa"/>
          </w:tcPr>
          <w:p w14:paraId="5B379ABB" w14:textId="77777777" w:rsidR="009A1485" w:rsidRPr="00A5011A" w:rsidRDefault="00E66A48">
            <w:pPr>
              <w:pStyle w:val="TableParagraph"/>
              <w:spacing w:line="225" w:lineRule="exact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  <w:r w:rsidRPr="00A5011A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A5011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7F37E0AE" w14:textId="77777777" w:rsidR="009A1485" w:rsidRPr="00A5011A" w:rsidRDefault="00E66A48">
            <w:pPr>
              <w:pStyle w:val="TableParagraph"/>
              <w:spacing w:before="3" w:line="230" w:lineRule="auto"/>
              <w:ind w:left="84" w:right="54"/>
              <w:rPr>
                <w:rFonts w:ascii="Arial" w:hAnsi="Arial" w:cs="Arial"/>
                <w:b/>
                <w:sz w:val="20"/>
                <w:szCs w:val="20"/>
              </w:rPr>
            </w:pPr>
            <w:r w:rsidRPr="00A5011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A5011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A5011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A5011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A5011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A5011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A5011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A5011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A5011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A5011A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A5011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A5011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A5011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A5011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A5011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A5011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A5011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A5011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A5011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A5011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A5011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A5011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A5011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A5011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proofErr w:type="gramStart"/>
            <w:r w:rsidRPr="00A5011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A5011A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A5011A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</w:t>
            </w:r>
            <w:proofErr w:type="gramEnd"/>
            <w:r w:rsidRPr="00A5011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.</w:t>
            </w:r>
          </w:p>
        </w:tc>
        <w:tc>
          <w:tcPr>
            <w:tcW w:w="6372" w:type="dxa"/>
          </w:tcPr>
          <w:p w14:paraId="1DB370DE" w14:textId="77777777" w:rsidR="009A1485" w:rsidRPr="00A5011A" w:rsidRDefault="00E66A48">
            <w:pPr>
              <w:pStyle w:val="TableParagraph"/>
              <w:spacing w:before="69" w:line="230" w:lineRule="auto"/>
              <w:ind w:right="53"/>
              <w:rPr>
                <w:rFonts w:ascii="Arial" w:hAnsi="Arial" w:cs="Arial"/>
                <w:i/>
                <w:sz w:val="20"/>
                <w:szCs w:val="20"/>
              </w:rPr>
            </w:pPr>
            <w:r w:rsidRPr="00A5011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A5011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A5011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i/>
                <w:sz w:val="20"/>
                <w:szCs w:val="20"/>
              </w:rPr>
              <w:t>(Please</w:t>
            </w:r>
            <w:r w:rsidRPr="00A5011A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i/>
                <w:sz w:val="20"/>
                <w:szCs w:val="20"/>
              </w:rPr>
              <w:t>correct</w:t>
            </w:r>
            <w:r w:rsidRPr="00A5011A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i/>
                <w:sz w:val="20"/>
                <w:szCs w:val="20"/>
              </w:rPr>
              <w:t>the</w:t>
            </w:r>
            <w:r w:rsidRPr="00A5011A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i/>
                <w:sz w:val="20"/>
                <w:szCs w:val="20"/>
              </w:rPr>
              <w:t>manuscript</w:t>
            </w:r>
            <w:r w:rsidRPr="00A5011A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i/>
                <w:sz w:val="20"/>
                <w:szCs w:val="20"/>
              </w:rPr>
              <w:t>and</w:t>
            </w:r>
            <w:r w:rsidRPr="00A5011A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i/>
                <w:sz w:val="20"/>
                <w:szCs w:val="20"/>
              </w:rPr>
              <w:t>highlight</w:t>
            </w:r>
            <w:r w:rsidRPr="00A5011A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A5011A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i/>
                <w:sz w:val="20"/>
                <w:szCs w:val="20"/>
              </w:rPr>
              <w:t>part</w:t>
            </w:r>
            <w:r w:rsidRPr="00A5011A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i/>
                <w:sz w:val="20"/>
                <w:szCs w:val="20"/>
              </w:rPr>
              <w:t xml:space="preserve">in the manuscript. It is mandatory that authors should write his/her feedback </w:t>
            </w:r>
            <w:r w:rsidRPr="00A5011A">
              <w:rPr>
                <w:rFonts w:ascii="Arial" w:hAnsi="Arial" w:cs="Arial"/>
                <w:i/>
                <w:spacing w:val="-2"/>
                <w:sz w:val="20"/>
                <w:szCs w:val="20"/>
              </w:rPr>
              <w:t>here)</w:t>
            </w:r>
          </w:p>
        </w:tc>
      </w:tr>
      <w:tr w:rsidR="009A1485" w:rsidRPr="00A5011A" w14:paraId="6A579AAF" w14:textId="77777777">
        <w:trPr>
          <w:trHeight w:val="1253"/>
        </w:trPr>
        <w:tc>
          <w:tcPr>
            <w:tcW w:w="5293" w:type="dxa"/>
          </w:tcPr>
          <w:p w14:paraId="2CAE3CB1" w14:textId="77777777" w:rsidR="009A1485" w:rsidRPr="00A5011A" w:rsidRDefault="00E66A48">
            <w:pPr>
              <w:pStyle w:val="TableParagraph"/>
              <w:spacing w:before="69" w:line="230" w:lineRule="auto"/>
              <w:ind w:left="445" w:right="44"/>
              <w:rPr>
                <w:rFonts w:ascii="Arial" w:hAnsi="Arial" w:cs="Arial"/>
                <w:b/>
                <w:sz w:val="20"/>
                <w:szCs w:val="20"/>
              </w:rPr>
            </w:pPr>
            <w:r w:rsidRPr="00A5011A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</w:t>
            </w:r>
            <w:r w:rsidRPr="00A5011A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>of this manuscript for the scientific community. A minimum</w:t>
            </w:r>
            <w:r w:rsidRPr="00A5011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5011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A5011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A5011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>may</w:t>
            </w:r>
            <w:r w:rsidRPr="00A5011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A5011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>required</w:t>
            </w:r>
            <w:r w:rsidRPr="00A5011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A5011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A5011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>part.</w:t>
            </w:r>
          </w:p>
        </w:tc>
        <w:tc>
          <w:tcPr>
            <w:tcW w:w="9255" w:type="dxa"/>
          </w:tcPr>
          <w:p w14:paraId="335B0FAB" w14:textId="77777777" w:rsidR="009A1485" w:rsidRPr="00A5011A" w:rsidRDefault="00E66A48">
            <w:pPr>
              <w:pStyle w:val="TableParagraph"/>
              <w:spacing w:before="69" w:line="230" w:lineRule="auto"/>
              <w:ind w:left="84" w:right="104"/>
              <w:rPr>
                <w:rFonts w:ascii="Arial" w:hAnsi="Arial" w:cs="Arial"/>
                <w:sz w:val="20"/>
                <w:szCs w:val="20"/>
              </w:rPr>
            </w:pPr>
            <w:r w:rsidRPr="00A5011A">
              <w:rPr>
                <w:rFonts w:ascii="Arial" w:hAnsi="Arial" w:cs="Arial"/>
                <w:sz w:val="20"/>
                <w:szCs w:val="20"/>
              </w:rPr>
              <w:t>With</w:t>
            </w:r>
            <w:r w:rsidRPr="00A5011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the</w:t>
            </w:r>
            <w:r w:rsidRPr="00A5011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advancing</w:t>
            </w:r>
            <w:r w:rsidRPr="00A5011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threat</w:t>
            </w:r>
            <w:r w:rsidRPr="00A5011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of</w:t>
            </w:r>
            <w:r w:rsidRPr="00A5011A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Antimicrobial</w:t>
            </w:r>
            <w:r w:rsidRPr="00A5011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Resistance</w:t>
            </w:r>
            <w:r w:rsidRPr="00A5011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(AMR)</w:t>
            </w:r>
            <w:r w:rsidRPr="00A5011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in</w:t>
            </w:r>
            <w:r w:rsidRPr="00A5011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the</w:t>
            </w:r>
            <w:r w:rsidRPr="00A5011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One</w:t>
            </w:r>
            <w:r w:rsidRPr="00A5011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Health</w:t>
            </w:r>
            <w:r w:rsidRPr="00A5011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sphere,</w:t>
            </w:r>
            <w:r w:rsidRPr="00A5011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it</w:t>
            </w:r>
            <w:r w:rsidRPr="00A5011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is</w:t>
            </w:r>
            <w:r w:rsidRPr="00A5011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the</w:t>
            </w:r>
            <w:r w:rsidRPr="00A5011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need</w:t>
            </w:r>
            <w:r w:rsidRPr="00A5011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of</w:t>
            </w:r>
            <w:r w:rsidRPr="00A5011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the</w:t>
            </w:r>
            <w:r w:rsidRPr="00A5011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hour to focus our efforts on alternative therapies for treatment of plant and animal diseases. Bacteriophages provide a promising alternative to traditional antimicrobial use and this manuscript aims to direct our awareness in the</w:t>
            </w:r>
            <w:r w:rsidRPr="00A5011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right direction- an increase in research interest in the field of harnessing bacteriophages for treating ailments.</w:t>
            </w:r>
          </w:p>
        </w:tc>
        <w:tc>
          <w:tcPr>
            <w:tcW w:w="6372" w:type="dxa"/>
          </w:tcPr>
          <w:p w14:paraId="4774E3E5" w14:textId="4CE94B0D" w:rsidR="009A1485" w:rsidRPr="00A5011A" w:rsidRDefault="009A1485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1485" w:rsidRPr="00A5011A" w14:paraId="1DC53995" w14:textId="77777777" w:rsidTr="00A5011A">
        <w:trPr>
          <w:trHeight w:val="613"/>
        </w:trPr>
        <w:tc>
          <w:tcPr>
            <w:tcW w:w="5293" w:type="dxa"/>
          </w:tcPr>
          <w:p w14:paraId="3DD62B41" w14:textId="77777777" w:rsidR="009A1485" w:rsidRPr="00A5011A" w:rsidRDefault="00E66A48">
            <w:pPr>
              <w:pStyle w:val="TableParagraph"/>
              <w:spacing w:line="225" w:lineRule="exact"/>
              <w:ind w:left="445"/>
              <w:rPr>
                <w:rFonts w:ascii="Arial" w:hAnsi="Arial" w:cs="Arial"/>
                <w:b/>
                <w:sz w:val="20"/>
                <w:szCs w:val="20"/>
              </w:rPr>
            </w:pPr>
            <w:r w:rsidRPr="00A5011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5011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>the title of</w:t>
            </w:r>
            <w:r w:rsidRPr="00A5011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 xml:space="preserve">the article </w:t>
            </w:r>
            <w:r w:rsidRPr="00A5011A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5C4623DE" w14:textId="77777777" w:rsidR="009A1485" w:rsidRPr="00A5011A" w:rsidRDefault="00E66A48">
            <w:pPr>
              <w:pStyle w:val="TableParagraph"/>
              <w:spacing w:before="0" w:line="225" w:lineRule="exact"/>
              <w:ind w:left="445"/>
              <w:rPr>
                <w:rFonts w:ascii="Arial" w:hAnsi="Arial" w:cs="Arial"/>
                <w:b/>
                <w:sz w:val="20"/>
                <w:szCs w:val="20"/>
              </w:rPr>
            </w:pPr>
            <w:r w:rsidRPr="00A5011A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A5011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>not please</w:t>
            </w:r>
            <w:r w:rsidRPr="00A5011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>suggest an</w:t>
            </w:r>
            <w:r w:rsidRPr="00A5011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 xml:space="preserve">alternative </w:t>
            </w:r>
            <w:r w:rsidRPr="00A5011A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255" w:type="dxa"/>
          </w:tcPr>
          <w:p w14:paraId="09DAF1E4" w14:textId="77777777" w:rsidR="009A1485" w:rsidRPr="00A5011A" w:rsidRDefault="00E66A48">
            <w:pPr>
              <w:pStyle w:val="TableParagraph"/>
              <w:ind w:left="444"/>
              <w:rPr>
                <w:rFonts w:ascii="Arial" w:hAnsi="Arial" w:cs="Arial"/>
                <w:sz w:val="20"/>
                <w:szCs w:val="20"/>
              </w:rPr>
            </w:pPr>
            <w:r w:rsidRPr="00A5011A">
              <w:rPr>
                <w:rFonts w:ascii="Arial" w:hAnsi="Arial" w:cs="Arial"/>
                <w:sz w:val="20"/>
                <w:szCs w:val="20"/>
              </w:rPr>
              <w:t>Yes,</w:t>
            </w:r>
            <w:r w:rsidRPr="00A5011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the</w:t>
            </w:r>
            <w:r w:rsidRPr="00A5011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title</w:t>
            </w:r>
            <w:r w:rsidRPr="00A5011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of</w:t>
            </w:r>
            <w:r w:rsidRPr="00A5011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the</w:t>
            </w:r>
            <w:r w:rsidRPr="00A5011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article</w:t>
            </w:r>
            <w:r w:rsidRPr="00A5011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is</w:t>
            </w:r>
            <w:r w:rsidRPr="00A5011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suitable</w:t>
            </w:r>
            <w:r w:rsidRPr="00A5011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for</w:t>
            </w:r>
            <w:r w:rsidRPr="00A5011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the</w:t>
            </w:r>
            <w:r w:rsidRPr="00A5011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messages</w:t>
            </w:r>
            <w:r w:rsidRPr="00A5011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it</w:t>
            </w:r>
            <w:r w:rsidRPr="00A5011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pacing w:val="-2"/>
                <w:sz w:val="20"/>
                <w:szCs w:val="20"/>
              </w:rPr>
              <w:t>conveys.</w:t>
            </w:r>
          </w:p>
        </w:tc>
        <w:tc>
          <w:tcPr>
            <w:tcW w:w="6372" w:type="dxa"/>
          </w:tcPr>
          <w:p w14:paraId="2F7E5D12" w14:textId="23AAE479" w:rsidR="009A1485" w:rsidRPr="00A5011A" w:rsidRDefault="004B0266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9A1485" w:rsidRPr="00A5011A" w14:paraId="2D50EBFE" w14:textId="77777777" w:rsidTr="00A5011A">
        <w:trPr>
          <w:trHeight w:val="352"/>
        </w:trPr>
        <w:tc>
          <w:tcPr>
            <w:tcW w:w="5293" w:type="dxa"/>
          </w:tcPr>
          <w:p w14:paraId="323ECBE4" w14:textId="77777777" w:rsidR="009A1485" w:rsidRPr="00A5011A" w:rsidRDefault="00E66A48">
            <w:pPr>
              <w:pStyle w:val="TableParagraph"/>
              <w:spacing w:before="69" w:line="230" w:lineRule="auto"/>
              <w:ind w:left="445"/>
              <w:rPr>
                <w:rFonts w:ascii="Arial" w:hAnsi="Arial" w:cs="Arial"/>
                <w:b/>
                <w:sz w:val="20"/>
                <w:szCs w:val="20"/>
              </w:rPr>
            </w:pPr>
            <w:r w:rsidRPr="00A5011A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A5011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5011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A5011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A5011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A5011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5011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A5011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A5011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A5011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255" w:type="dxa"/>
          </w:tcPr>
          <w:p w14:paraId="2E20BD99" w14:textId="77777777" w:rsidR="009A1485" w:rsidRPr="00A5011A" w:rsidRDefault="00E66A48">
            <w:pPr>
              <w:pStyle w:val="TableParagraph"/>
              <w:ind w:left="444"/>
              <w:rPr>
                <w:rFonts w:ascii="Arial" w:hAnsi="Arial" w:cs="Arial"/>
                <w:sz w:val="20"/>
                <w:szCs w:val="20"/>
              </w:rPr>
            </w:pPr>
            <w:r w:rsidRPr="00A5011A">
              <w:rPr>
                <w:rFonts w:ascii="Arial" w:hAnsi="Arial" w:cs="Arial"/>
                <w:sz w:val="20"/>
                <w:szCs w:val="20"/>
              </w:rPr>
              <w:t>Yes,</w:t>
            </w:r>
            <w:r w:rsidRPr="00A5011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the</w:t>
            </w:r>
            <w:r w:rsidRPr="00A5011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abstract</w:t>
            </w:r>
            <w:r w:rsidRPr="00A5011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of</w:t>
            </w:r>
            <w:r w:rsidRPr="00A5011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the</w:t>
            </w:r>
            <w:r w:rsidRPr="00A5011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article</w:t>
            </w:r>
            <w:r w:rsidRPr="00A5011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is</w:t>
            </w:r>
            <w:r w:rsidRPr="00A5011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pacing w:val="-2"/>
                <w:sz w:val="20"/>
                <w:szCs w:val="20"/>
              </w:rPr>
              <w:t>comprehensive.</w:t>
            </w:r>
          </w:p>
        </w:tc>
        <w:tc>
          <w:tcPr>
            <w:tcW w:w="6372" w:type="dxa"/>
          </w:tcPr>
          <w:p w14:paraId="39167345" w14:textId="514A4F2B" w:rsidR="009A1485" w:rsidRPr="00A5011A" w:rsidRDefault="004B0266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9A1485" w:rsidRPr="00A5011A" w14:paraId="4647476F" w14:textId="77777777" w:rsidTr="00A5011A">
        <w:trPr>
          <w:trHeight w:val="514"/>
        </w:trPr>
        <w:tc>
          <w:tcPr>
            <w:tcW w:w="5293" w:type="dxa"/>
          </w:tcPr>
          <w:p w14:paraId="147A4585" w14:textId="77777777" w:rsidR="009A1485" w:rsidRPr="00A5011A" w:rsidRDefault="00E66A48">
            <w:pPr>
              <w:pStyle w:val="TableParagraph"/>
              <w:spacing w:before="69" w:line="230" w:lineRule="auto"/>
              <w:ind w:left="445"/>
              <w:rPr>
                <w:rFonts w:ascii="Arial" w:hAnsi="Arial" w:cs="Arial"/>
                <w:b/>
                <w:sz w:val="20"/>
                <w:szCs w:val="20"/>
              </w:rPr>
            </w:pPr>
            <w:r w:rsidRPr="00A5011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5011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5011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A5011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A5011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A5011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A5011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A5011A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255" w:type="dxa"/>
          </w:tcPr>
          <w:p w14:paraId="31C9B56A" w14:textId="77777777" w:rsidR="009A1485" w:rsidRPr="00A5011A" w:rsidRDefault="00E66A48">
            <w:pPr>
              <w:pStyle w:val="TableParagraph"/>
              <w:ind w:left="84"/>
              <w:rPr>
                <w:rFonts w:ascii="Arial" w:hAnsi="Arial" w:cs="Arial"/>
                <w:sz w:val="20"/>
                <w:szCs w:val="20"/>
              </w:rPr>
            </w:pPr>
            <w:r w:rsidRPr="00A5011A">
              <w:rPr>
                <w:rFonts w:ascii="Arial" w:hAnsi="Arial" w:cs="Arial"/>
                <w:sz w:val="20"/>
                <w:szCs w:val="20"/>
              </w:rPr>
              <w:t>Yes,</w:t>
            </w:r>
            <w:r w:rsidRPr="00A5011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the</w:t>
            </w:r>
            <w:r w:rsidRPr="00A5011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manuscript</w:t>
            </w:r>
            <w:r w:rsidRPr="00A5011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is</w:t>
            </w:r>
            <w:r w:rsidRPr="00A5011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written</w:t>
            </w:r>
            <w:r w:rsidRPr="00A5011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according</w:t>
            </w:r>
            <w:r w:rsidRPr="00A5011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to</w:t>
            </w:r>
            <w:r w:rsidRPr="00A5011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the</w:t>
            </w:r>
            <w:r w:rsidRPr="00A5011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correct</w:t>
            </w:r>
            <w:r w:rsidRPr="00A5011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scientific</w:t>
            </w:r>
            <w:r w:rsidRPr="00A5011A">
              <w:rPr>
                <w:rFonts w:ascii="Arial" w:hAnsi="Arial" w:cs="Arial"/>
                <w:spacing w:val="-2"/>
                <w:sz w:val="20"/>
                <w:szCs w:val="20"/>
              </w:rPr>
              <w:t xml:space="preserve"> norms.</w:t>
            </w:r>
          </w:p>
        </w:tc>
        <w:tc>
          <w:tcPr>
            <w:tcW w:w="6372" w:type="dxa"/>
          </w:tcPr>
          <w:p w14:paraId="224182E5" w14:textId="6DF0D1EB" w:rsidR="009A1485" w:rsidRPr="00A5011A" w:rsidRDefault="004B0266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9A1485" w:rsidRPr="00A5011A" w14:paraId="6517B379" w14:textId="77777777">
        <w:trPr>
          <w:trHeight w:val="811"/>
        </w:trPr>
        <w:tc>
          <w:tcPr>
            <w:tcW w:w="5293" w:type="dxa"/>
          </w:tcPr>
          <w:p w14:paraId="378C48AA" w14:textId="77777777" w:rsidR="009A1485" w:rsidRPr="00A5011A" w:rsidRDefault="00E66A48">
            <w:pPr>
              <w:pStyle w:val="TableParagraph"/>
              <w:spacing w:before="69" w:line="230" w:lineRule="auto"/>
              <w:ind w:left="445" w:right="25"/>
              <w:rPr>
                <w:rFonts w:ascii="Arial" w:hAnsi="Arial" w:cs="Arial"/>
                <w:b/>
                <w:sz w:val="20"/>
                <w:szCs w:val="20"/>
              </w:rPr>
            </w:pPr>
            <w:r w:rsidRPr="00A5011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5011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5011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A5011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A5011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5011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A5011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A5011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A5011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255" w:type="dxa"/>
          </w:tcPr>
          <w:p w14:paraId="1BCC6558" w14:textId="77777777" w:rsidR="009A1485" w:rsidRPr="00A5011A" w:rsidRDefault="00E66A48">
            <w:pPr>
              <w:pStyle w:val="TableParagraph"/>
              <w:ind w:left="84"/>
              <w:rPr>
                <w:rFonts w:ascii="Arial" w:hAnsi="Arial" w:cs="Arial"/>
                <w:sz w:val="20"/>
                <w:szCs w:val="20"/>
              </w:rPr>
            </w:pPr>
            <w:r w:rsidRPr="00A5011A">
              <w:rPr>
                <w:rFonts w:ascii="Arial" w:hAnsi="Arial" w:cs="Arial"/>
                <w:sz w:val="20"/>
                <w:szCs w:val="20"/>
              </w:rPr>
              <w:t>Yes,</w:t>
            </w:r>
            <w:r w:rsidRPr="00A5011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the</w:t>
            </w:r>
            <w:r w:rsidRPr="00A5011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references</w:t>
            </w:r>
            <w:r w:rsidRPr="00A5011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are</w:t>
            </w:r>
            <w:r w:rsidRPr="00A5011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pacing w:val="-2"/>
                <w:sz w:val="20"/>
                <w:szCs w:val="20"/>
              </w:rPr>
              <w:t>sufficient.</w:t>
            </w:r>
          </w:p>
        </w:tc>
        <w:tc>
          <w:tcPr>
            <w:tcW w:w="6372" w:type="dxa"/>
          </w:tcPr>
          <w:p w14:paraId="0B58B4AB" w14:textId="7AB20F5F" w:rsidR="009A1485" w:rsidRPr="00A5011A" w:rsidRDefault="004B0266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Thanks, new references added</w:t>
            </w:r>
          </w:p>
        </w:tc>
      </w:tr>
      <w:tr w:rsidR="009A1485" w:rsidRPr="00A5011A" w14:paraId="5EA17C63" w14:textId="77777777">
        <w:trPr>
          <w:trHeight w:val="811"/>
        </w:trPr>
        <w:tc>
          <w:tcPr>
            <w:tcW w:w="5293" w:type="dxa"/>
          </w:tcPr>
          <w:p w14:paraId="594D215E" w14:textId="77777777" w:rsidR="009A1485" w:rsidRPr="00A5011A" w:rsidRDefault="00E66A48">
            <w:pPr>
              <w:pStyle w:val="TableParagraph"/>
              <w:spacing w:before="69" w:line="230" w:lineRule="auto"/>
              <w:ind w:left="445"/>
              <w:rPr>
                <w:rFonts w:ascii="Arial" w:hAnsi="Arial" w:cs="Arial"/>
                <w:b/>
                <w:sz w:val="20"/>
                <w:szCs w:val="20"/>
              </w:rPr>
            </w:pPr>
            <w:r w:rsidRPr="00A5011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5011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5011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A5011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A5011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5011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5011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A5011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>suitable</w:t>
            </w:r>
            <w:r w:rsidRPr="00A5011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>for scholarly communications?</w:t>
            </w:r>
          </w:p>
        </w:tc>
        <w:tc>
          <w:tcPr>
            <w:tcW w:w="9255" w:type="dxa"/>
          </w:tcPr>
          <w:p w14:paraId="7F05E903" w14:textId="77777777" w:rsidR="009A1485" w:rsidRPr="00A5011A" w:rsidRDefault="00E66A48">
            <w:pPr>
              <w:pStyle w:val="TableParagraph"/>
              <w:ind w:left="84"/>
              <w:rPr>
                <w:rFonts w:ascii="Arial" w:hAnsi="Arial" w:cs="Arial"/>
                <w:sz w:val="20"/>
                <w:szCs w:val="20"/>
              </w:rPr>
            </w:pPr>
            <w:r w:rsidRPr="00A5011A">
              <w:rPr>
                <w:rFonts w:ascii="Arial" w:hAnsi="Arial" w:cs="Arial"/>
                <w:sz w:val="20"/>
                <w:szCs w:val="20"/>
              </w:rPr>
              <w:t>Yes,</w:t>
            </w:r>
            <w:r w:rsidRPr="00A5011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the</w:t>
            </w:r>
            <w:r w:rsidRPr="00A5011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language</w:t>
            </w:r>
            <w:r w:rsidRPr="00A5011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quality</w:t>
            </w:r>
            <w:r w:rsidRPr="00A5011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of</w:t>
            </w:r>
            <w:r w:rsidRPr="00A5011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the</w:t>
            </w:r>
            <w:r w:rsidRPr="00A5011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article</w:t>
            </w:r>
            <w:r w:rsidRPr="00A5011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is</w:t>
            </w:r>
            <w:r w:rsidRPr="00A5011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suitable</w:t>
            </w:r>
            <w:r w:rsidRPr="00A5011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for</w:t>
            </w:r>
            <w:r w:rsidRPr="00A5011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z w:val="20"/>
                <w:szCs w:val="20"/>
              </w:rPr>
              <w:t>scholarly</w:t>
            </w:r>
            <w:r w:rsidRPr="00A5011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pacing w:val="-2"/>
                <w:sz w:val="20"/>
                <w:szCs w:val="20"/>
              </w:rPr>
              <w:t>communications.</w:t>
            </w:r>
          </w:p>
        </w:tc>
        <w:tc>
          <w:tcPr>
            <w:tcW w:w="6372" w:type="dxa"/>
          </w:tcPr>
          <w:p w14:paraId="20C91E70" w14:textId="77777777" w:rsidR="009A1485" w:rsidRPr="00A5011A" w:rsidRDefault="009A1485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9A1485" w:rsidRPr="00A5011A" w14:paraId="2ABDAC02" w14:textId="77777777" w:rsidTr="00A5011A">
        <w:trPr>
          <w:trHeight w:val="88"/>
        </w:trPr>
        <w:tc>
          <w:tcPr>
            <w:tcW w:w="5293" w:type="dxa"/>
          </w:tcPr>
          <w:p w14:paraId="742DC9AA" w14:textId="77777777" w:rsidR="009A1485" w:rsidRPr="00A5011A" w:rsidRDefault="00E66A4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A5011A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A5011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255" w:type="dxa"/>
          </w:tcPr>
          <w:p w14:paraId="1B9E6796" w14:textId="77777777" w:rsidR="009A1485" w:rsidRPr="00A5011A" w:rsidRDefault="009A1485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2" w:type="dxa"/>
          </w:tcPr>
          <w:p w14:paraId="26F89D77" w14:textId="77777777" w:rsidR="009A1485" w:rsidRPr="00A5011A" w:rsidRDefault="009A1485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7C9108" w14:textId="77777777" w:rsidR="009A1485" w:rsidRPr="00A5011A" w:rsidRDefault="009A1485">
      <w:pPr>
        <w:rPr>
          <w:rFonts w:ascii="Arial" w:hAnsi="Arial" w:cs="Arial"/>
          <w:b/>
          <w:sz w:val="20"/>
          <w:szCs w:val="20"/>
        </w:rPr>
      </w:pPr>
    </w:p>
    <w:p w14:paraId="28B717D5" w14:textId="77777777" w:rsidR="009A1485" w:rsidRPr="00A5011A" w:rsidRDefault="00E66A48">
      <w:pPr>
        <w:pStyle w:val="BodyText"/>
        <w:ind w:left="123"/>
        <w:rPr>
          <w:rFonts w:ascii="Arial" w:hAnsi="Arial" w:cs="Arial"/>
        </w:rPr>
      </w:pPr>
      <w:r w:rsidRPr="00A5011A">
        <w:rPr>
          <w:rFonts w:ascii="Arial" w:hAnsi="Arial" w:cs="Arial"/>
          <w:color w:val="000000"/>
          <w:highlight w:val="yellow"/>
          <w:u w:val="single"/>
        </w:rPr>
        <w:t>PART</w:t>
      </w:r>
      <w:r w:rsidRPr="00A5011A">
        <w:rPr>
          <w:rFonts w:ascii="Arial" w:hAnsi="Arial" w:cs="Arial"/>
          <w:color w:val="000000"/>
          <w:spacing w:val="23"/>
          <w:highlight w:val="yellow"/>
          <w:u w:val="single"/>
        </w:rPr>
        <w:t xml:space="preserve"> </w:t>
      </w:r>
      <w:r w:rsidRPr="00A5011A">
        <w:rPr>
          <w:rFonts w:ascii="Arial" w:hAnsi="Arial" w:cs="Arial"/>
          <w:color w:val="000000"/>
          <w:spacing w:val="-5"/>
          <w:highlight w:val="yellow"/>
          <w:u w:val="single"/>
        </w:rPr>
        <w:t>2:</w:t>
      </w:r>
    </w:p>
    <w:p w14:paraId="131A137C" w14:textId="77777777" w:rsidR="009A1485" w:rsidRPr="00A5011A" w:rsidRDefault="009A1485">
      <w:pPr>
        <w:spacing w:before="70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37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7"/>
        <w:gridCol w:w="8548"/>
        <w:gridCol w:w="5615"/>
      </w:tblGrid>
      <w:tr w:rsidR="009A1485" w:rsidRPr="00A5011A" w14:paraId="7213A6BF" w14:textId="77777777">
        <w:trPr>
          <w:trHeight w:val="925"/>
        </w:trPr>
        <w:tc>
          <w:tcPr>
            <w:tcW w:w="6757" w:type="dxa"/>
          </w:tcPr>
          <w:p w14:paraId="6A6A3780" w14:textId="77777777" w:rsidR="009A1485" w:rsidRPr="00A5011A" w:rsidRDefault="009A1485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48" w:type="dxa"/>
          </w:tcPr>
          <w:p w14:paraId="07E01B95" w14:textId="77777777" w:rsidR="009A1485" w:rsidRPr="00A5011A" w:rsidRDefault="00E66A48">
            <w:pPr>
              <w:pStyle w:val="TableParagraph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  <w:r w:rsidRPr="00A5011A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A5011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15" w:type="dxa"/>
          </w:tcPr>
          <w:p w14:paraId="3B8ED87A" w14:textId="77777777" w:rsidR="009A1485" w:rsidRPr="00A5011A" w:rsidRDefault="00E66A48">
            <w:pPr>
              <w:pStyle w:val="TableParagraph"/>
              <w:spacing w:before="69" w:line="230" w:lineRule="auto"/>
              <w:ind w:left="84" w:right="717"/>
              <w:rPr>
                <w:rFonts w:ascii="Arial" w:hAnsi="Arial" w:cs="Arial"/>
                <w:i/>
                <w:sz w:val="20"/>
                <w:szCs w:val="20"/>
              </w:rPr>
            </w:pPr>
            <w:r w:rsidRPr="00A5011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A5011A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b/>
                <w:sz w:val="20"/>
                <w:szCs w:val="20"/>
              </w:rPr>
              <w:t>comment</w:t>
            </w:r>
            <w:r w:rsidRPr="00A5011A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i/>
                <w:sz w:val="20"/>
                <w:szCs w:val="20"/>
              </w:rPr>
              <w:t>(if</w:t>
            </w:r>
            <w:r w:rsidRPr="00A5011A">
              <w:rPr>
                <w:rFonts w:ascii="Arial" w:hAnsi="Arial" w:cs="Arial"/>
                <w:i/>
                <w:spacing w:val="-11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i/>
                <w:sz w:val="20"/>
                <w:szCs w:val="20"/>
              </w:rPr>
              <w:t>agreed</w:t>
            </w:r>
            <w:r w:rsidRPr="00A5011A">
              <w:rPr>
                <w:rFonts w:ascii="Arial" w:hAnsi="Arial" w:cs="Arial"/>
                <w:i/>
                <w:spacing w:val="-11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i/>
                <w:sz w:val="20"/>
                <w:szCs w:val="20"/>
              </w:rPr>
              <w:t>with</w:t>
            </w:r>
            <w:r w:rsidRPr="00A5011A">
              <w:rPr>
                <w:rFonts w:ascii="Arial" w:hAnsi="Arial" w:cs="Arial"/>
                <w:i/>
                <w:spacing w:val="-11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i/>
                <w:sz w:val="20"/>
                <w:szCs w:val="20"/>
              </w:rPr>
              <w:t>the</w:t>
            </w:r>
            <w:r w:rsidRPr="00A5011A">
              <w:rPr>
                <w:rFonts w:ascii="Arial" w:hAnsi="Arial" w:cs="Arial"/>
                <w:i/>
                <w:spacing w:val="-11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i/>
                <w:sz w:val="20"/>
                <w:szCs w:val="20"/>
              </w:rPr>
              <w:t>reviewer,</w:t>
            </w:r>
            <w:r w:rsidRPr="00A5011A">
              <w:rPr>
                <w:rFonts w:ascii="Arial" w:hAnsi="Arial" w:cs="Arial"/>
                <w:i/>
                <w:spacing w:val="-11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i/>
                <w:sz w:val="20"/>
                <w:szCs w:val="20"/>
              </w:rPr>
              <w:t>correct</w:t>
            </w:r>
            <w:r w:rsidRPr="00A5011A">
              <w:rPr>
                <w:rFonts w:ascii="Arial" w:hAnsi="Arial" w:cs="Arial"/>
                <w:i/>
                <w:spacing w:val="-11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i/>
                <w:sz w:val="20"/>
                <w:szCs w:val="20"/>
              </w:rPr>
              <w:t>the manuscript and highlight that part in the manuscript. It is mandatory</w:t>
            </w:r>
            <w:r w:rsidRPr="00A5011A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A5011A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i/>
                <w:sz w:val="20"/>
                <w:szCs w:val="20"/>
              </w:rPr>
              <w:t>authors</w:t>
            </w:r>
            <w:r w:rsidRPr="00A5011A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i/>
                <w:sz w:val="20"/>
                <w:szCs w:val="20"/>
              </w:rPr>
              <w:t>should</w:t>
            </w:r>
            <w:r w:rsidRPr="00A5011A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i/>
                <w:sz w:val="20"/>
                <w:szCs w:val="20"/>
              </w:rPr>
              <w:t>write</w:t>
            </w:r>
            <w:r w:rsidRPr="00A5011A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i/>
                <w:sz w:val="20"/>
                <w:szCs w:val="20"/>
              </w:rPr>
              <w:t>his/her</w:t>
            </w:r>
            <w:r w:rsidRPr="00A5011A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i/>
                <w:sz w:val="20"/>
                <w:szCs w:val="20"/>
              </w:rPr>
              <w:t>feedback</w:t>
            </w:r>
            <w:r w:rsidRPr="00A5011A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A5011A">
              <w:rPr>
                <w:rFonts w:ascii="Arial" w:hAnsi="Arial" w:cs="Arial"/>
                <w:i/>
                <w:sz w:val="20"/>
                <w:szCs w:val="20"/>
              </w:rPr>
              <w:t>here)</w:t>
            </w:r>
          </w:p>
        </w:tc>
      </w:tr>
      <w:tr w:rsidR="0022139D" w:rsidRPr="00A5011A" w14:paraId="32E55FC0" w14:textId="77777777" w:rsidTr="0022139D">
        <w:trPr>
          <w:trHeight w:val="925"/>
        </w:trPr>
        <w:tc>
          <w:tcPr>
            <w:tcW w:w="6757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EBFD513" w14:textId="77777777" w:rsidR="0022139D" w:rsidRPr="00A5011A" w:rsidRDefault="0022139D" w:rsidP="0022139D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05DEAFA" w14:textId="77777777" w:rsidR="0022139D" w:rsidRPr="00A5011A" w:rsidRDefault="0022139D" w:rsidP="0022139D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5011A">
              <w:rPr>
                <w:rFonts w:ascii="Arial" w:hAnsi="Arial" w:cs="Arial"/>
                <w:sz w:val="20"/>
                <w:szCs w:val="20"/>
              </w:rPr>
              <w:t>Are there ethical issues in this manuscript?</w:t>
            </w:r>
          </w:p>
        </w:tc>
        <w:tc>
          <w:tcPr>
            <w:tcW w:w="854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E0C780C" w14:textId="77777777" w:rsidR="0022139D" w:rsidRPr="00A5011A" w:rsidRDefault="0022139D" w:rsidP="0022139D">
            <w:pPr>
              <w:pStyle w:val="TableParagraph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  <w:r w:rsidRPr="00A5011A">
              <w:rPr>
                <w:rFonts w:ascii="Arial" w:hAnsi="Arial" w:cs="Arial"/>
                <w:b/>
                <w:sz w:val="20"/>
                <w:szCs w:val="20"/>
              </w:rPr>
              <w:t xml:space="preserve">(If yes, </w:t>
            </w:r>
            <w:proofErr w:type="gramStart"/>
            <w:r w:rsidRPr="00A5011A">
              <w:rPr>
                <w:rFonts w:ascii="Arial" w:hAnsi="Arial" w:cs="Arial"/>
                <w:b/>
                <w:sz w:val="20"/>
                <w:szCs w:val="20"/>
              </w:rPr>
              <w:t>Kindly</w:t>
            </w:r>
            <w:proofErr w:type="gramEnd"/>
            <w:r w:rsidRPr="00A5011A">
              <w:rPr>
                <w:rFonts w:ascii="Arial" w:hAnsi="Arial" w:cs="Arial"/>
                <w:b/>
                <w:sz w:val="20"/>
                <w:szCs w:val="20"/>
              </w:rPr>
              <w:t xml:space="preserve"> please write down the ethical issues here in detail)</w:t>
            </w:r>
          </w:p>
        </w:tc>
        <w:tc>
          <w:tcPr>
            <w:tcW w:w="561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F664EAF" w14:textId="77777777" w:rsidR="0022139D" w:rsidRPr="00A5011A" w:rsidRDefault="0022139D" w:rsidP="0022139D">
            <w:pPr>
              <w:pStyle w:val="TableParagraph"/>
              <w:spacing w:before="69" w:line="230" w:lineRule="auto"/>
              <w:ind w:left="84" w:right="717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6F0D2D6" w14:textId="77777777" w:rsidR="009A1485" w:rsidRPr="00A5011A" w:rsidRDefault="009A1485">
      <w:pPr>
        <w:pStyle w:val="TableParagraph"/>
        <w:spacing w:line="230" w:lineRule="auto"/>
        <w:rPr>
          <w:rFonts w:ascii="Arial" w:hAnsi="Arial" w:cs="Arial"/>
          <w:i/>
          <w:sz w:val="20"/>
          <w:szCs w:val="20"/>
        </w:rPr>
        <w:sectPr w:rsidR="009A1485" w:rsidRPr="00A5011A">
          <w:headerReference w:type="default" r:id="rId6"/>
          <w:footerReference w:type="default" r:id="rId7"/>
          <w:pgSz w:w="23820" w:h="16840" w:orient="landscape"/>
          <w:pgMar w:top="1420" w:right="1417" w:bottom="1384" w:left="1417" w:header="1104" w:footer="697" w:gutter="0"/>
          <w:cols w:space="720"/>
        </w:sectPr>
      </w:pPr>
    </w:p>
    <w:p w14:paraId="1AEF7C72" w14:textId="77777777" w:rsidR="00E66A48" w:rsidRPr="00A5011A" w:rsidRDefault="00E66A48">
      <w:pPr>
        <w:rPr>
          <w:rFonts w:ascii="Arial" w:hAnsi="Arial" w:cs="Arial"/>
          <w:sz w:val="20"/>
          <w:szCs w:val="20"/>
        </w:rPr>
      </w:pPr>
    </w:p>
    <w:sectPr w:rsidR="00E66A48" w:rsidRPr="00A5011A">
      <w:pgSz w:w="23820" w:h="16840" w:orient="landscape"/>
      <w:pgMar w:top="1420" w:right="1417" w:bottom="880" w:left="1417" w:header="1104" w:footer="6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3BFA0C" w14:textId="77777777" w:rsidR="006C2979" w:rsidRDefault="006C2979">
      <w:r>
        <w:separator/>
      </w:r>
    </w:p>
  </w:endnote>
  <w:endnote w:type="continuationSeparator" w:id="0">
    <w:p w14:paraId="10A65CE4" w14:textId="77777777" w:rsidR="006C2979" w:rsidRDefault="006C2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6E4939" w14:textId="77777777" w:rsidR="009A1485" w:rsidRDefault="00E66A4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2B99F3B3" wp14:editId="4C26DC43">
              <wp:simplePos x="0" y="0"/>
              <wp:positionH relativeFrom="page">
                <wp:posOffset>901700</wp:posOffset>
              </wp:positionH>
              <wp:positionV relativeFrom="page">
                <wp:posOffset>10110985</wp:posOffset>
              </wp:positionV>
              <wp:extent cx="663575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357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08D1E6" w14:textId="77777777" w:rsidR="009A1485" w:rsidRDefault="00E66A48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Created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99F3B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25pt;height:10.9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" filled="f" stroked="f">
              <v:textbox inset="0,0,0,0">
                <w:txbxContent>
                  <w:p w14:paraId="1208D1E6" w14:textId="77777777" w:rsidR="009A1485" w:rsidRDefault="00E66A48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Created by: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09DCE610" wp14:editId="7A72A09E">
              <wp:simplePos x="0" y="0"/>
              <wp:positionH relativeFrom="page">
                <wp:posOffset>2642810</wp:posOffset>
              </wp:positionH>
              <wp:positionV relativeFrom="page">
                <wp:posOffset>10110985</wp:posOffset>
              </wp:positionV>
              <wp:extent cx="70866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752971" w14:textId="77777777" w:rsidR="009A1485" w:rsidRDefault="00E66A48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Checked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9DCE610" id="Textbox 3" o:spid="_x0000_s1028" type="#_x0000_t202" style="position:absolute;margin-left:208.1pt;margin-top:796.15pt;width:55.8pt;height:10.9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" filled="f" stroked="f">
              <v:textbox inset="0,0,0,0">
                <w:txbxContent>
                  <w:p w14:paraId="17752971" w14:textId="77777777" w:rsidR="009A1485" w:rsidRDefault="00E66A48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Checked by: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1A88BF11" wp14:editId="0B16B7C9">
              <wp:simplePos x="0" y="0"/>
              <wp:positionH relativeFrom="page">
                <wp:posOffset>4412396</wp:posOffset>
              </wp:positionH>
              <wp:positionV relativeFrom="page">
                <wp:posOffset>10110985</wp:posOffset>
              </wp:positionV>
              <wp:extent cx="861060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BD1181" w14:textId="77777777" w:rsidR="009A1485" w:rsidRDefault="00E66A48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Approved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88BF11" id="Textbox 4" o:spid="_x0000_s1029" type="#_x0000_t202" style="position:absolute;margin-left:347.45pt;margin-top:796.15pt;width:67.8pt;height:10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" filled="f" stroked="f">
              <v:textbox inset="0,0,0,0">
                <w:txbxContent>
                  <w:p w14:paraId="5CBD1181" w14:textId="77777777" w:rsidR="009A1485" w:rsidRDefault="00E66A48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Approved by: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01954DE0" wp14:editId="57D93229">
              <wp:simplePos x="0" y="0"/>
              <wp:positionH relativeFrom="page">
                <wp:posOffset>6845300</wp:posOffset>
              </wp:positionH>
              <wp:positionV relativeFrom="page">
                <wp:posOffset>10110985</wp:posOffset>
              </wp:positionV>
              <wp:extent cx="1007744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0774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67462F8" w14:textId="77777777" w:rsidR="009A1485" w:rsidRDefault="00E66A48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1954DE0" id="Textbox 5" o:spid="_x0000_s1030" type="#_x0000_t202" style="position:absolute;margin-left:539pt;margin-top:796.15pt;width:79.35pt;height:10.9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" filled="f" stroked="f">
              <v:textbox inset="0,0,0,0">
                <w:txbxContent>
                  <w:p w14:paraId="567462F8" w14:textId="77777777" w:rsidR="009A1485" w:rsidRDefault="00E66A48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40D120" w14:textId="77777777" w:rsidR="006C2979" w:rsidRDefault="006C2979">
      <w:r>
        <w:separator/>
      </w:r>
    </w:p>
  </w:footnote>
  <w:footnote w:type="continuationSeparator" w:id="0">
    <w:p w14:paraId="49E354A7" w14:textId="77777777" w:rsidR="006C2979" w:rsidRDefault="006C29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872C5" w14:textId="77777777" w:rsidR="009A1485" w:rsidRDefault="00E66A4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3D4DB3D5" wp14:editId="68F8CB3E">
              <wp:simplePos x="0" y="0"/>
              <wp:positionH relativeFrom="page">
                <wp:posOffset>901700</wp:posOffset>
              </wp:positionH>
              <wp:positionV relativeFrom="page">
                <wp:posOffset>688355</wp:posOffset>
              </wp:positionV>
              <wp:extent cx="110172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72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6E48F62" w14:textId="77777777" w:rsidR="009A1485" w:rsidRDefault="00E66A48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4DB3D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54.2pt;width:86.7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" filled="f" stroked="f">
              <v:textbox inset="0,0,0,0">
                <w:txbxContent>
                  <w:p w14:paraId="36E48F62" w14:textId="77777777" w:rsidR="009A1485" w:rsidRDefault="00E66A48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A1485"/>
    <w:rsid w:val="001917D1"/>
    <w:rsid w:val="0022139D"/>
    <w:rsid w:val="004B0266"/>
    <w:rsid w:val="005D497F"/>
    <w:rsid w:val="006C2979"/>
    <w:rsid w:val="0076025B"/>
    <w:rsid w:val="009A1485"/>
    <w:rsid w:val="00A26957"/>
    <w:rsid w:val="00A5011A"/>
    <w:rsid w:val="00AC407D"/>
    <w:rsid w:val="00B13BD2"/>
    <w:rsid w:val="00E66A48"/>
    <w:rsid w:val="00FC6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3D60CB"/>
  <w15:docId w15:val="{2274F000-0BB9-4FEC-BCE5-0E6EE1329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1"/>
      <w:ind w:left="8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363</Words>
  <Characters>2075</Characters>
  <Application>Microsoft Office Word</Application>
  <DocSecurity>0</DocSecurity>
  <Lines>17</Lines>
  <Paragraphs>4</Paragraphs>
  <ScaleCrop>false</ScaleCrop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Rev_JABB_134623</dc:title>
  <cp:lastModifiedBy>SDI 1183</cp:lastModifiedBy>
  <cp:revision>8</cp:revision>
  <dcterms:created xsi:type="dcterms:W3CDTF">2025-04-14T07:48:00Z</dcterms:created>
  <dcterms:modified xsi:type="dcterms:W3CDTF">2025-04-16T13:07:00Z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2025-04-14T00:00:00Z</vt:filetime>
  </property>
  <property fmtid="{D5CDD505-2E9C-101B-9397-08002B2CF9AE}" pid="3" name="Creator">
    <vt:lpwstr>Pages</vt:lpwstr>
  </property>
  <property fmtid="{D5CDD505-2E9C-101B-9397-08002B2CF9AE}" pid="4" name="LastSaved">
    <vt:filetime>2025-04-14T00:00:00Z</vt:filetime>
  </property>
  <property fmtid="{D5CDD505-2E9C-101B-9397-08002B2CF9AE}" pid="5" name="Producer">
    <vt:lpwstr>iOS Version 18.3.2 (Build 22D82) Quartz PDFContext</vt:lpwstr>
  </property>
</Properties>
</file>