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4C117" w14:textId="77777777" w:rsidR="00037D52" w:rsidRPr="0073272B" w:rsidRDefault="00037D52" w:rsidP="0000007A">
      <w:pPr>
        <w:pStyle w:val="Corpsdetexte"/>
        <w:rPr>
          <w:rFonts w:ascii="Arial" w:hAnsi="Arial" w:cs="Arial"/>
          <w:b/>
          <w:bCs/>
          <w:sz w:val="20"/>
          <w:szCs w:val="20"/>
          <w:u w:val="single"/>
          <w:lang w:val="en-GB"/>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6750"/>
      </w:tblGrid>
      <w:tr w:rsidR="001B28BB" w:rsidRPr="0073272B" w14:paraId="7AE6BC8B" w14:textId="77777777" w:rsidTr="006F1BB9">
        <w:trPr>
          <w:trHeight w:val="148"/>
        </w:trPr>
        <w:tc>
          <w:tcPr>
            <w:tcW w:w="7308" w:type="dxa"/>
          </w:tcPr>
          <w:p w14:paraId="39105EA1" w14:textId="77777777" w:rsidR="001B28BB" w:rsidRPr="0073272B" w:rsidRDefault="006F1BB9" w:rsidP="00BF274E">
            <w:pPr>
              <w:pStyle w:val="Titre2"/>
              <w:jc w:val="left"/>
              <w:rPr>
                <w:rFonts w:ascii="Arial" w:hAnsi="Arial" w:cs="Arial"/>
                <w:lang w:val="en-GB" w:eastAsia="en-US"/>
              </w:rPr>
            </w:pPr>
            <w:r>
              <w:rPr>
                <w:rFonts w:ascii="Arial" w:hAnsi="Arial" w:cs="Arial"/>
                <w:lang w:val="en-GB" w:eastAsia="en-US"/>
              </w:rPr>
              <w:t>EDITORIAL COMMENT’S on revised paper</w:t>
            </w:r>
            <w:r w:rsidR="001B28BB" w:rsidRPr="0073272B">
              <w:rPr>
                <w:rFonts w:ascii="Arial" w:hAnsi="Arial" w:cs="Arial"/>
                <w:lang w:val="en-GB" w:eastAsia="en-US"/>
              </w:rPr>
              <w:t xml:space="preserve"> </w:t>
            </w:r>
            <w:r w:rsidR="001B28BB" w:rsidRPr="0073272B">
              <w:rPr>
                <w:rFonts w:ascii="Arial" w:hAnsi="Arial" w:cs="Arial"/>
                <w:color w:val="FF0000"/>
                <w:lang w:val="en-GB" w:eastAsia="en-US"/>
              </w:rPr>
              <w:t>(if any)</w:t>
            </w:r>
          </w:p>
        </w:tc>
        <w:tc>
          <w:tcPr>
            <w:tcW w:w="6750" w:type="dxa"/>
          </w:tcPr>
          <w:p w14:paraId="440B2712" w14:textId="77777777" w:rsidR="001B28BB" w:rsidRPr="0073272B" w:rsidRDefault="001B28BB" w:rsidP="00DC688E">
            <w:pPr>
              <w:pStyle w:val="Titre2"/>
              <w:jc w:val="left"/>
              <w:rPr>
                <w:rFonts w:ascii="Arial" w:hAnsi="Arial" w:cs="Arial"/>
                <w:lang w:val="en-GB" w:eastAsia="en-US"/>
              </w:rPr>
            </w:pPr>
            <w:r w:rsidRPr="0073272B">
              <w:rPr>
                <w:rFonts w:ascii="Arial" w:hAnsi="Arial" w:cs="Arial"/>
                <w:lang w:val="en-GB" w:eastAsia="en-US"/>
              </w:rPr>
              <w:t xml:space="preserve">Authors’ response to </w:t>
            </w:r>
            <w:r w:rsidR="00DC688E">
              <w:rPr>
                <w:rFonts w:ascii="Arial" w:hAnsi="Arial" w:cs="Arial"/>
                <w:lang w:val="en-GB" w:eastAsia="en-US"/>
              </w:rPr>
              <w:t>editor’s comments</w:t>
            </w:r>
          </w:p>
        </w:tc>
      </w:tr>
      <w:tr w:rsidR="001B28BB" w:rsidRPr="0073272B" w14:paraId="27D03D81" w14:textId="77777777" w:rsidTr="006F1BB9">
        <w:trPr>
          <w:trHeight w:val="1436"/>
        </w:trPr>
        <w:tc>
          <w:tcPr>
            <w:tcW w:w="7308" w:type="dxa"/>
          </w:tcPr>
          <w:p w14:paraId="00DC2CFE"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1)</w:t>
            </w:r>
            <w:r w:rsidRPr="002E0E40">
              <w:rPr>
                <w:rFonts w:ascii="Arial" w:hAnsi="Arial" w:cs="Arial"/>
                <w:b/>
                <w:bCs/>
                <w:sz w:val="20"/>
                <w:szCs w:val="20"/>
                <w:lang w:val="en-GB"/>
              </w:rPr>
              <w:tab/>
              <w:t>It is necessary that at the end of the introductory part, the authors highlight this study in comparison with already implemented and published research (or their contribution to scientific discipline, or technical or social practice).</w:t>
            </w:r>
          </w:p>
          <w:p w14:paraId="19B6AF91"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2)</w:t>
            </w:r>
            <w:r w:rsidRPr="002E0E40">
              <w:rPr>
                <w:rFonts w:ascii="Arial" w:hAnsi="Arial" w:cs="Arial"/>
                <w:b/>
                <w:bCs/>
                <w:sz w:val="20"/>
                <w:szCs w:val="20"/>
                <w:lang w:val="en-GB"/>
              </w:rPr>
              <w:tab/>
              <w:t>The experimental conditions need to be described in much more detail including:</w:t>
            </w:r>
          </w:p>
          <w:p w14:paraId="107A165C"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w:t>
            </w:r>
            <w:r w:rsidRPr="002E0E40">
              <w:rPr>
                <w:rFonts w:ascii="Arial" w:hAnsi="Arial" w:cs="Arial"/>
                <w:b/>
                <w:bCs/>
                <w:sz w:val="20"/>
                <w:szCs w:val="20"/>
                <w:lang w:val="en-GB"/>
              </w:rPr>
              <w:tab/>
              <w:t>Where was the cassava grown and whether there were pieces, and how were the pieces of cassava from which the samples were taken (i.e., for example, whether the fruit was healthy, whether the pieces were approximately the same size - since all this affects the amount of water retained in the fruit).</w:t>
            </w:r>
          </w:p>
          <w:p w14:paraId="36B88DBE"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w:t>
            </w:r>
            <w:r w:rsidRPr="002E0E40">
              <w:rPr>
                <w:rFonts w:ascii="Arial" w:hAnsi="Arial" w:cs="Arial"/>
                <w:b/>
                <w:bCs/>
                <w:sz w:val="20"/>
                <w:szCs w:val="20"/>
                <w:lang w:val="en-GB"/>
              </w:rPr>
              <w:tab/>
              <w:t>What type of oven was used for drying? Did the air circulate in the oven or not?</w:t>
            </w:r>
          </w:p>
          <w:p w14:paraId="61228AB3"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w:t>
            </w:r>
            <w:r w:rsidRPr="002E0E40">
              <w:rPr>
                <w:rFonts w:ascii="Arial" w:hAnsi="Arial" w:cs="Arial"/>
                <w:b/>
                <w:bCs/>
                <w:sz w:val="20"/>
                <w:szCs w:val="20"/>
                <w:lang w:val="en-GB"/>
              </w:rPr>
              <w:tab/>
              <w:t>How many identical pieces were dried at the same temperature due to repeated measurements and how were the data statistically processed?</w:t>
            </w:r>
          </w:p>
          <w:p w14:paraId="052FE0EE"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w:t>
            </w:r>
            <w:r w:rsidRPr="002E0E40">
              <w:rPr>
                <w:rFonts w:ascii="Arial" w:hAnsi="Arial" w:cs="Arial"/>
                <w:b/>
                <w:bCs/>
                <w:sz w:val="20"/>
                <w:szCs w:val="20"/>
                <w:lang w:val="en-GB"/>
              </w:rPr>
              <w:tab/>
              <w:t>How were pieces of the same characteristics (dimensions) dried: individually or in larger quantities at once? How were they distributed on the mat: randomly or evenly (if larger quantity is used)?</w:t>
            </w:r>
          </w:p>
          <w:p w14:paraId="18D4AD28" w14:textId="77777777" w:rsidR="005D7238"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w:t>
            </w:r>
            <w:r w:rsidRPr="002E0E40">
              <w:rPr>
                <w:rFonts w:ascii="Arial" w:hAnsi="Arial" w:cs="Arial"/>
                <w:b/>
                <w:bCs/>
                <w:sz w:val="20"/>
                <w:szCs w:val="20"/>
                <w:lang w:val="en-GB"/>
              </w:rPr>
              <w:tab/>
              <w:t>How were the pieces placed/positioned on the mat during oven drying (i.e. which surface was in contact with the mat)? Can the position/orientation of the 2 x 1.5 x 1 cm samples affect the result? Was the mat perforated or not, i.e. did warm air have access to the samples also from the bottom? ...</w:t>
            </w:r>
          </w:p>
          <w:p w14:paraId="32038ED4"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3)</w:t>
            </w:r>
            <w:r w:rsidRPr="002E0E40">
              <w:rPr>
                <w:rFonts w:ascii="Arial" w:hAnsi="Arial" w:cs="Arial"/>
                <w:b/>
                <w:bCs/>
                <w:sz w:val="20"/>
                <w:szCs w:val="20"/>
                <w:lang w:val="en-GB"/>
              </w:rPr>
              <w:tab/>
              <w:t>Overall, the connection between the weight (weight change) of the product during drying is not entirely clear, since the authors do not state either the basic weight of the individual cassava pieces, or the method of weighing them during oven drying (they state measurement with a micrometer), or the duration of weighing, or thickness measurement.</w:t>
            </w:r>
          </w:p>
          <w:p w14:paraId="4D8B36CD"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4)</w:t>
            </w:r>
            <w:r w:rsidRPr="002E0E40">
              <w:rPr>
                <w:rFonts w:ascii="Arial" w:hAnsi="Arial" w:cs="Arial"/>
                <w:b/>
                <w:bCs/>
                <w:sz w:val="20"/>
                <w:szCs w:val="20"/>
                <w:lang w:val="en-GB"/>
              </w:rPr>
              <w:tab/>
              <w:t>Why is the unit for X(t): water content of the product in equation (5) the same as for drying rate in equation (4)?</w:t>
            </w:r>
          </w:p>
          <w:p w14:paraId="70C243DE"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5)</w:t>
            </w:r>
            <w:r w:rsidRPr="002E0E40">
              <w:rPr>
                <w:rFonts w:ascii="Arial" w:hAnsi="Arial" w:cs="Arial"/>
                <w:b/>
                <w:bCs/>
                <w:sz w:val="20"/>
                <w:szCs w:val="20"/>
                <w:lang w:val="en-GB"/>
              </w:rPr>
              <w:tab/>
              <w:t>It is necessary that the axes in the graphs in Figures 2-4 show the marks where the given values are located, because this makes the values confusing with regard the values mentioned in the text.</w:t>
            </w:r>
          </w:p>
          <w:p w14:paraId="67B27CFA" w14:textId="77777777" w:rsid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6)</w:t>
            </w:r>
            <w:r w:rsidRPr="002E0E40">
              <w:rPr>
                <w:rFonts w:ascii="Arial" w:hAnsi="Arial" w:cs="Arial"/>
                <w:b/>
                <w:bCs/>
                <w:sz w:val="20"/>
                <w:szCs w:val="20"/>
                <w:lang w:val="en-GB"/>
              </w:rPr>
              <w:tab/>
              <w:t>The graphs in Figure 2 seem to be almost identical, ... and if the authors talk about the times for the end of drying of 620, 540, 520 and 460 minutes for samples of 2 x 1.5 x 1 cm, or 640, 600, 540 and 480 minutes for samples of dimensions 2 x 1.5 x</w:t>
            </w:r>
          </w:p>
          <w:p w14:paraId="45718139" w14:textId="77777777" w:rsidR="002E0E40" w:rsidRPr="002E0E40" w:rsidRDefault="002E0E40" w:rsidP="002E0E40">
            <w:pPr>
              <w:widowControl w:val="0"/>
              <w:autoSpaceDE w:val="0"/>
              <w:autoSpaceDN w:val="0"/>
              <w:spacing w:line="292" w:lineRule="auto"/>
              <w:ind w:left="426" w:right="140"/>
              <w:jc w:val="both"/>
              <w:rPr>
                <w:rFonts w:ascii="Arial" w:eastAsia="Trebuchet MS" w:hAnsi="Arial" w:cs="Arial"/>
                <w:sz w:val="20"/>
                <w:szCs w:val="20"/>
              </w:rPr>
            </w:pPr>
            <w:r w:rsidRPr="002E0E40">
              <w:rPr>
                <w:rFonts w:ascii="Arial" w:eastAsia="Trebuchet MS" w:hAnsi="Arial" w:cs="Arial"/>
                <w:spacing w:val="-2"/>
                <w:sz w:val="20"/>
                <w:szCs w:val="20"/>
              </w:rPr>
              <w:t>1.5</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cm,</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when</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looking</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at</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the</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graphs,</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it</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seems</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that</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the</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times</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do</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not</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correspond</w:t>
            </w:r>
            <w:r w:rsidRPr="002E0E40">
              <w:rPr>
                <w:rFonts w:ascii="Arial" w:eastAsia="Trebuchet MS" w:hAnsi="Arial" w:cs="Arial"/>
                <w:spacing w:val="-15"/>
                <w:sz w:val="20"/>
                <w:szCs w:val="20"/>
              </w:rPr>
              <w:t xml:space="preserve"> </w:t>
            </w:r>
            <w:r w:rsidRPr="002E0E40">
              <w:rPr>
                <w:rFonts w:ascii="Arial" w:eastAsia="Trebuchet MS" w:hAnsi="Arial" w:cs="Arial"/>
                <w:spacing w:val="-2"/>
                <w:sz w:val="20"/>
                <w:szCs w:val="20"/>
              </w:rPr>
              <w:t xml:space="preserve">to </w:t>
            </w:r>
            <w:r w:rsidRPr="002E0E40">
              <w:rPr>
                <w:rFonts w:ascii="Arial" w:eastAsia="Trebuchet MS" w:hAnsi="Arial" w:cs="Arial"/>
                <w:sz w:val="20"/>
                <w:szCs w:val="20"/>
              </w:rPr>
              <w:t>their</w:t>
            </w:r>
            <w:r w:rsidRPr="002E0E40">
              <w:rPr>
                <w:rFonts w:ascii="Arial" w:eastAsia="Trebuchet MS" w:hAnsi="Arial" w:cs="Arial"/>
                <w:spacing w:val="-14"/>
                <w:sz w:val="20"/>
                <w:szCs w:val="20"/>
              </w:rPr>
              <w:t xml:space="preserve"> </w:t>
            </w:r>
            <w:r w:rsidRPr="002E0E40">
              <w:rPr>
                <w:rFonts w:ascii="Arial" w:eastAsia="Trebuchet MS" w:hAnsi="Arial" w:cs="Arial"/>
                <w:sz w:val="20"/>
                <w:szCs w:val="20"/>
              </w:rPr>
              <w:t>statements.</w:t>
            </w:r>
          </w:p>
          <w:p w14:paraId="2E7751F5" w14:textId="77777777" w:rsidR="002E0E40" w:rsidRPr="002E0E40" w:rsidRDefault="002E0E40" w:rsidP="002E0E40">
            <w:pPr>
              <w:widowControl w:val="0"/>
              <w:numPr>
                <w:ilvl w:val="0"/>
                <w:numId w:val="16"/>
              </w:numPr>
              <w:tabs>
                <w:tab w:val="left" w:pos="862"/>
              </w:tabs>
              <w:autoSpaceDE w:val="0"/>
              <w:autoSpaceDN w:val="0"/>
              <w:spacing w:after="200" w:line="290" w:lineRule="auto"/>
              <w:ind w:right="140"/>
              <w:jc w:val="both"/>
              <w:rPr>
                <w:rFonts w:ascii="Arial" w:eastAsia="Trebuchet MS" w:hAnsi="Arial" w:cs="Arial"/>
                <w:sz w:val="20"/>
                <w:szCs w:val="20"/>
              </w:rPr>
            </w:pPr>
            <w:r w:rsidRPr="002E0E40">
              <w:rPr>
                <w:rFonts w:ascii="Arial" w:eastAsia="Trebuchet MS" w:hAnsi="Arial" w:cs="Arial"/>
                <w:spacing w:val="-8"/>
                <w:sz w:val="20"/>
                <w:szCs w:val="20"/>
              </w:rPr>
              <w:lastRenderedPageBreak/>
              <w:t xml:space="preserve">It seems as if the value for X/X0 at 40 deg. C was not measured, it is not visible for </w:t>
            </w:r>
            <w:r w:rsidRPr="002E0E40">
              <w:rPr>
                <w:rFonts w:ascii="Arial" w:eastAsia="Trebuchet MS" w:hAnsi="Arial" w:cs="Arial"/>
                <w:sz w:val="20"/>
                <w:szCs w:val="20"/>
              </w:rPr>
              <w:t>X/X0 = 0.</w:t>
            </w:r>
          </w:p>
          <w:p w14:paraId="328FED36" w14:textId="77777777" w:rsidR="002E0E40" w:rsidRPr="002E0E40" w:rsidRDefault="002E0E40" w:rsidP="002E0E40">
            <w:pPr>
              <w:widowControl w:val="0"/>
              <w:numPr>
                <w:ilvl w:val="0"/>
                <w:numId w:val="16"/>
              </w:numPr>
              <w:tabs>
                <w:tab w:val="left" w:pos="862"/>
              </w:tabs>
              <w:autoSpaceDE w:val="0"/>
              <w:autoSpaceDN w:val="0"/>
              <w:spacing w:after="200" w:line="292" w:lineRule="auto"/>
              <w:ind w:right="139"/>
              <w:jc w:val="both"/>
              <w:rPr>
                <w:rFonts w:ascii="Arial" w:eastAsia="Trebuchet MS" w:hAnsi="Arial" w:cs="Arial"/>
                <w:sz w:val="20"/>
                <w:szCs w:val="20"/>
              </w:rPr>
            </w:pPr>
            <w:r w:rsidRPr="002E0E40">
              <w:rPr>
                <w:rFonts w:ascii="Arial" w:eastAsia="Trebuchet MS" w:hAnsi="Arial" w:cs="Arial"/>
                <w:spacing w:val="-10"/>
                <w:sz w:val="20"/>
                <w:szCs w:val="20"/>
              </w:rPr>
              <w:t>At</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temperatures</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of</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50</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and</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60</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deg.</w:t>
            </w:r>
            <w:r w:rsidRPr="002E0E40">
              <w:rPr>
                <w:rFonts w:ascii="Arial" w:eastAsia="Trebuchet MS" w:hAnsi="Arial" w:cs="Arial"/>
                <w:spacing w:val="-8"/>
                <w:sz w:val="20"/>
                <w:szCs w:val="20"/>
              </w:rPr>
              <w:t xml:space="preserve"> </w:t>
            </w:r>
            <w:r w:rsidRPr="002E0E40">
              <w:rPr>
                <w:rFonts w:ascii="Arial" w:eastAsia="Trebuchet MS" w:hAnsi="Arial" w:cs="Arial"/>
                <w:spacing w:val="-10"/>
                <w:sz w:val="20"/>
                <w:szCs w:val="20"/>
              </w:rPr>
              <w:t>C,</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it</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seems</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that</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zero</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values</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of</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the</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X/X0</w:t>
            </w:r>
            <w:r w:rsidRPr="002E0E40">
              <w:rPr>
                <w:rFonts w:ascii="Arial" w:eastAsia="Trebuchet MS" w:hAnsi="Arial" w:cs="Arial"/>
                <w:spacing w:val="-8"/>
                <w:sz w:val="20"/>
                <w:szCs w:val="20"/>
              </w:rPr>
              <w:t xml:space="preserve"> </w:t>
            </w:r>
            <w:r w:rsidRPr="002E0E40">
              <w:rPr>
                <w:rFonts w:ascii="Arial" w:eastAsia="Trebuchet MS" w:hAnsi="Arial" w:cs="Arial"/>
                <w:spacing w:val="-10"/>
                <w:sz w:val="20"/>
                <w:szCs w:val="20"/>
              </w:rPr>
              <w:t>ratio</w:t>
            </w:r>
            <w:r w:rsidRPr="002E0E40">
              <w:rPr>
                <w:rFonts w:ascii="Arial" w:eastAsia="Trebuchet MS" w:hAnsi="Arial" w:cs="Arial"/>
                <w:spacing w:val="-7"/>
                <w:sz w:val="20"/>
                <w:szCs w:val="20"/>
              </w:rPr>
              <w:t xml:space="preserve"> </w:t>
            </w:r>
            <w:r w:rsidRPr="002E0E40">
              <w:rPr>
                <w:rFonts w:ascii="Arial" w:eastAsia="Trebuchet MS" w:hAnsi="Arial" w:cs="Arial"/>
                <w:spacing w:val="-10"/>
                <w:sz w:val="20"/>
                <w:szCs w:val="20"/>
              </w:rPr>
              <w:t xml:space="preserve">are </w:t>
            </w:r>
            <w:r w:rsidRPr="002E0E40">
              <w:rPr>
                <w:rFonts w:ascii="Arial" w:eastAsia="Trebuchet MS" w:hAnsi="Arial" w:cs="Arial"/>
                <w:spacing w:val="-6"/>
                <w:sz w:val="20"/>
                <w:szCs w:val="20"/>
              </w:rPr>
              <w:t>both</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reached</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approximately</w:t>
            </w:r>
            <w:r w:rsidRPr="002E0E40">
              <w:rPr>
                <w:rFonts w:ascii="Arial" w:eastAsia="Trebuchet MS" w:hAnsi="Arial" w:cs="Arial"/>
                <w:spacing w:val="-11"/>
                <w:sz w:val="20"/>
                <w:szCs w:val="20"/>
              </w:rPr>
              <w:t xml:space="preserve"> </w:t>
            </w:r>
            <w:r w:rsidRPr="002E0E40">
              <w:rPr>
                <w:rFonts w:ascii="Arial" w:eastAsia="Trebuchet MS" w:hAnsi="Arial" w:cs="Arial"/>
                <w:spacing w:val="-6"/>
                <w:sz w:val="20"/>
                <w:szCs w:val="20"/>
              </w:rPr>
              <w:t>at</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600</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min,</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while</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in</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the</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graph</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in</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Fig.</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2a</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these</w:t>
            </w:r>
            <w:r w:rsidRPr="002E0E40">
              <w:rPr>
                <w:rFonts w:ascii="Arial" w:eastAsia="Trebuchet MS" w:hAnsi="Arial" w:cs="Arial"/>
                <w:spacing w:val="-10"/>
                <w:sz w:val="20"/>
                <w:szCs w:val="20"/>
              </w:rPr>
              <w:t xml:space="preserve"> </w:t>
            </w:r>
            <w:r w:rsidRPr="002E0E40">
              <w:rPr>
                <w:rFonts w:ascii="Arial" w:eastAsia="Trebuchet MS" w:hAnsi="Arial" w:cs="Arial"/>
                <w:spacing w:val="-6"/>
                <w:sz w:val="20"/>
                <w:szCs w:val="20"/>
              </w:rPr>
              <w:t xml:space="preserve">values </w:t>
            </w:r>
            <w:r w:rsidRPr="002E0E40">
              <w:rPr>
                <w:rFonts w:ascii="Arial" w:eastAsia="Trebuchet MS" w:hAnsi="Arial" w:cs="Arial"/>
                <w:sz w:val="20"/>
                <w:szCs w:val="20"/>
              </w:rPr>
              <w:t>should</w:t>
            </w:r>
            <w:r w:rsidRPr="002E0E40">
              <w:rPr>
                <w:rFonts w:ascii="Arial" w:eastAsia="Trebuchet MS" w:hAnsi="Arial" w:cs="Arial"/>
                <w:spacing w:val="-8"/>
                <w:sz w:val="20"/>
                <w:szCs w:val="20"/>
              </w:rPr>
              <w:t xml:space="preserve"> </w:t>
            </w:r>
            <w:r w:rsidRPr="002E0E40">
              <w:rPr>
                <w:rFonts w:ascii="Arial" w:eastAsia="Trebuchet MS" w:hAnsi="Arial" w:cs="Arial"/>
                <w:sz w:val="20"/>
                <w:szCs w:val="20"/>
              </w:rPr>
              <w:t>be</w:t>
            </w:r>
            <w:r w:rsidRPr="002E0E40">
              <w:rPr>
                <w:rFonts w:ascii="Arial" w:eastAsia="Trebuchet MS" w:hAnsi="Arial" w:cs="Arial"/>
                <w:spacing w:val="-8"/>
                <w:sz w:val="20"/>
                <w:szCs w:val="20"/>
              </w:rPr>
              <w:t xml:space="preserve"> </w:t>
            </w:r>
            <w:r w:rsidRPr="002E0E40">
              <w:rPr>
                <w:rFonts w:ascii="Arial" w:eastAsia="Trebuchet MS" w:hAnsi="Arial" w:cs="Arial"/>
                <w:sz w:val="20"/>
                <w:szCs w:val="20"/>
              </w:rPr>
              <w:t>540</w:t>
            </w:r>
            <w:r w:rsidRPr="002E0E40">
              <w:rPr>
                <w:rFonts w:ascii="Arial" w:eastAsia="Trebuchet MS" w:hAnsi="Arial" w:cs="Arial"/>
                <w:spacing w:val="-7"/>
                <w:sz w:val="20"/>
                <w:szCs w:val="20"/>
              </w:rPr>
              <w:t xml:space="preserve"> </w:t>
            </w:r>
            <w:r w:rsidRPr="002E0E40">
              <w:rPr>
                <w:rFonts w:ascii="Arial" w:eastAsia="Trebuchet MS" w:hAnsi="Arial" w:cs="Arial"/>
                <w:sz w:val="20"/>
                <w:szCs w:val="20"/>
              </w:rPr>
              <w:t>and</w:t>
            </w:r>
            <w:r w:rsidRPr="002E0E40">
              <w:rPr>
                <w:rFonts w:ascii="Arial" w:eastAsia="Trebuchet MS" w:hAnsi="Arial" w:cs="Arial"/>
                <w:spacing w:val="-8"/>
                <w:sz w:val="20"/>
                <w:szCs w:val="20"/>
              </w:rPr>
              <w:t xml:space="preserve"> </w:t>
            </w:r>
            <w:r w:rsidRPr="002E0E40">
              <w:rPr>
                <w:rFonts w:ascii="Arial" w:eastAsia="Trebuchet MS" w:hAnsi="Arial" w:cs="Arial"/>
                <w:sz w:val="20"/>
                <w:szCs w:val="20"/>
              </w:rPr>
              <w:t>520</w:t>
            </w:r>
            <w:r w:rsidRPr="002E0E40">
              <w:rPr>
                <w:rFonts w:ascii="Arial" w:eastAsia="Trebuchet MS" w:hAnsi="Arial" w:cs="Arial"/>
                <w:spacing w:val="-9"/>
                <w:sz w:val="20"/>
                <w:szCs w:val="20"/>
              </w:rPr>
              <w:t xml:space="preserve"> </w:t>
            </w:r>
            <w:r w:rsidRPr="002E0E40">
              <w:rPr>
                <w:rFonts w:ascii="Arial" w:eastAsia="Trebuchet MS" w:hAnsi="Arial" w:cs="Arial"/>
                <w:sz w:val="20"/>
                <w:szCs w:val="20"/>
              </w:rPr>
              <w:t>min,</w:t>
            </w:r>
            <w:r w:rsidRPr="002E0E40">
              <w:rPr>
                <w:rFonts w:ascii="Arial" w:eastAsia="Trebuchet MS" w:hAnsi="Arial" w:cs="Arial"/>
                <w:spacing w:val="-8"/>
                <w:sz w:val="20"/>
                <w:szCs w:val="20"/>
              </w:rPr>
              <w:t xml:space="preserve"> </w:t>
            </w:r>
            <w:r w:rsidRPr="002E0E40">
              <w:rPr>
                <w:rFonts w:ascii="Arial" w:eastAsia="Trebuchet MS" w:hAnsi="Arial" w:cs="Arial"/>
                <w:sz w:val="20"/>
                <w:szCs w:val="20"/>
              </w:rPr>
              <w:t>...</w:t>
            </w:r>
          </w:p>
          <w:p w14:paraId="568BF5DA" w14:textId="77777777" w:rsidR="002E0E40" w:rsidRPr="00EA60C0" w:rsidRDefault="002E0E40" w:rsidP="002E0E40">
            <w:pPr>
              <w:widowControl w:val="0"/>
              <w:numPr>
                <w:ilvl w:val="0"/>
                <w:numId w:val="16"/>
              </w:numPr>
              <w:tabs>
                <w:tab w:val="left" w:pos="862"/>
              </w:tabs>
              <w:autoSpaceDE w:val="0"/>
              <w:autoSpaceDN w:val="0"/>
              <w:spacing w:before="76" w:line="292" w:lineRule="auto"/>
              <w:ind w:right="139"/>
              <w:rPr>
                <w:rFonts w:ascii="Arial" w:eastAsia="Trebuchet MS" w:hAnsi="Arial" w:cs="Arial"/>
                <w:sz w:val="20"/>
                <w:szCs w:val="20"/>
              </w:rPr>
            </w:pPr>
            <w:r w:rsidRPr="00EA60C0">
              <w:rPr>
                <w:rFonts w:ascii="Arial" w:eastAsia="Trebuchet MS" w:hAnsi="Arial" w:cs="Arial"/>
                <w:spacing w:val="-2"/>
                <w:sz w:val="20"/>
                <w:szCs w:val="20"/>
              </w:rPr>
              <w:t>It</w:t>
            </w:r>
            <w:r w:rsidRPr="00EA60C0">
              <w:rPr>
                <w:rFonts w:ascii="Arial" w:eastAsia="Trebuchet MS" w:hAnsi="Arial" w:cs="Arial"/>
                <w:spacing w:val="-21"/>
                <w:sz w:val="20"/>
                <w:szCs w:val="20"/>
              </w:rPr>
              <w:t xml:space="preserve"> </w:t>
            </w:r>
            <w:r w:rsidRPr="00EA60C0">
              <w:rPr>
                <w:rFonts w:ascii="Arial" w:eastAsia="Trebuchet MS" w:hAnsi="Arial" w:cs="Arial"/>
                <w:spacing w:val="-2"/>
                <w:sz w:val="20"/>
                <w:szCs w:val="20"/>
              </w:rPr>
              <w:t>is</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also</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necessary</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for</w:t>
            </w:r>
            <w:r w:rsidRPr="00EA60C0">
              <w:rPr>
                <w:rFonts w:ascii="Arial" w:eastAsia="Trebuchet MS" w:hAnsi="Arial" w:cs="Arial"/>
                <w:spacing w:val="-20"/>
                <w:sz w:val="20"/>
                <w:szCs w:val="20"/>
              </w:rPr>
              <w:t xml:space="preserve"> </w:t>
            </w:r>
            <w:r w:rsidRPr="00EA60C0">
              <w:rPr>
                <w:rFonts w:ascii="Arial" w:eastAsia="Trebuchet MS" w:hAnsi="Arial" w:cs="Arial"/>
                <w:spacing w:val="-2"/>
                <w:sz w:val="20"/>
                <w:szCs w:val="20"/>
              </w:rPr>
              <w:t>the</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authors</w:t>
            </w:r>
            <w:r w:rsidRPr="00EA60C0">
              <w:rPr>
                <w:rFonts w:ascii="Arial" w:eastAsia="Trebuchet MS" w:hAnsi="Arial" w:cs="Arial"/>
                <w:spacing w:val="-21"/>
                <w:sz w:val="20"/>
                <w:szCs w:val="20"/>
              </w:rPr>
              <w:t xml:space="preserve"> </w:t>
            </w:r>
            <w:r w:rsidRPr="00EA60C0">
              <w:rPr>
                <w:rFonts w:ascii="Arial" w:eastAsia="Trebuchet MS" w:hAnsi="Arial" w:cs="Arial"/>
                <w:spacing w:val="-2"/>
                <w:sz w:val="20"/>
                <w:szCs w:val="20"/>
              </w:rPr>
              <w:t>to</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use</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the</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same</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"sampling"</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on</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the</w:t>
            </w:r>
            <w:r w:rsidRPr="00EA60C0">
              <w:rPr>
                <w:rFonts w:ascii="Arial" w:eastAsia="Trebuchet MS" w:hAnsi="Arial" w:cs="Arial"/>
                <w:spacing w:val="-22"/>
                <w:sz w:val="20"/>
                <w:szCs w:val="20"/>
              </w:rPr>
              <w:t xml:space="preserve"> </w:t>
            </w:r>
            <w:r w:rsidRPr="00EA60C0">
              <w:rPr>
                <w:rFonts w:ascii="Arial" w:eastAsia="Trebuchet MS" w:hAnsi="Arial" w:cs="Arial"/>
                <w:i/>
                <w:spacing w:val="-2"/>
                <w:sz w:val="20"/>
                <w:szCs w:val="20"/>
              </w:rPr>
              <w:t>y</w:t>
            </w:r>
            <w:r w:rsidRPr="00EA60C0">
              <w:rPr>
                <w:rFonts w:ascii="Arial" w:eastAsia="Trebuchet MS" w:hAnsi="Arial" w:cs="Arial"/>
                <w:spacing w:val="-2"/>
                <w:sz w:val="20"/>
                <w:szCs w:val="20"/>
              </w:rPr>
              <w:t>-axis</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in</w:t>
            </w:r>
            <w:r w:rsidRPr="00EA60C0">
              <w:rPr>
                <w:rFonts w:ascii="Arial" w:eastAsia="Trebuchet MS" w:hAnsi="Arial" w:cs="Arial"/>
                <w:spacing w:val="-22"/>
                <w:sz w:val="20"/>
                <w:szCs w:val="20"/>
              </w:rPr>
              <w:t xml:space="preserve"> </w:t>
            </w:r>
            <w:r w:rsidRPr="00EA60C0">
              <w:rPr>
                <w:rFonts w:ascii="Arial" w:eastAsia="Trebuchet MS" w:hAnsi="Arial" w:cs="Arial"/>
                <w:spacing w:val="-2"/>
                <w:sz w:val="20"/>
                <w:szCs w:val="20"/>
              </w:rPr>
              <w:t xml:space="preserve">the </w:t>
            </w:r>
            <w:r w:rsidRPr="00EA60C0">
              <w:rPr>
                <w:rFonts w:ascii="Arial" w:eastAsia="Trebuchet MS" w:hAnsi="Arial" w:cs="Arial"/>
                <w:sz w:val="20"/>
                <w:szCs w:val="20"/>
              </w:rPr>
              <w:t>graphs</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in</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Fig.</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2a</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and</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2b</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and</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the</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same</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image</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display</w:t>
            </w:r>
            <w:r w:rsidRPr="00EA60C0">
              <w:rPr>
                <w:rFonts w:ascii="Arial" w:eastAsia="Trebuchet MS" w:hAnsi="Arial" w:cs="Arial"/>
                <w:spacing w:val="-20"/>
                <w:sz w:val="20"/>
                <w:szCs w:val="20"/>
              </w:rPr>
              <w:t xml:space="preserve"> </w:t>
            </w:r>
            <w:r w:rsidRPr="00EA60C0">
              <w:rPr>
                <w:rFonts w:ascii="Arial" w:eastAsia="Trebuchet MS" w:hAnsi="Arial" w:cs="Arial"/>
                <w:sz w:val="20"/>
                <w:szCs w:val="20"/>
              </w:rPr>
              <w:t>size.</w:t>
            </w:r>
          </w:p>
          <w:p w14:paraId="52637FBD"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7)</w:t>
            </w:r>
            <w:r w:rsidRPr="002E0E40">
              <w:rPr>
                <w:rFonts w:ascii="Arial" w:hAnsi="Arial" w:cs="Arial"/>
                <w:b/>
                <w:bCs/>
                <w:sz w:val="20"/>
                <w:szCs w:val="20"/>
                <w:lang w:val="en-GB"/>
              </w:rPr>
              <w:tab/>
              <w:t>What is "V" on the y-axis in the graph in Fig. 3? The designation „V“ is not explained anywhere in the text, the unit is the same as e.g. for X(t) in chapter 2.2.1 ...</w:t>
            </w:r>
          </w:p>
          <w:p w14:paraId="4E2863CE"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8)</w:t>
            </w:r>
            <w:r w:rsidRPr="002E0E40">
              <w:rPr>
                <w:rFonts w:ascii="Arial" w:hAnsi="Arial" w:cs="Arial"/>
                <w:b/>
                <w:bCs/>
                <w:sz w:val="20"/>
                <w:szCs w:val="20"/>
                <w:lang w:val="en-GB"/>
              </w:rPr>
              <w:tab/>
              <w:t>From a formal point of view, the article needs to be improved in connection with the following shortcomings:</w:t>
            </w:r>
          </w:p>
          <w:p w14:paraId="7E89B01F"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w:t>
            </w:r>
            <w:r w:rsidRPr="002E0E40">
              <w:rPr>
                <w:rFonts w:ascii="Arial" w:hAnsi="Arial" w:cs="Arial"/>
                <w:b/>
                <w:bCs/>
                <w:sz w:val="20"/>
                <w:szCs w:val="20"/>
                <w:lang w:val="en-GB"/>
              </w:rPr>
              <w:tab/>
              <w:t>writing variables - the text should use the same formatting for writing variables (ittalic) as in equations (e.g. m0, ms, m(t), t, ...);</w:t>
            </w:r>
          </w:p>
          <w:p w14:paraId="033690BF"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w:t>
            </w:r>
            <w:r w:rsidRPr="002E0E40">
              <w:rPr>
                <w:rFonts w:ascii="Arial" w:hAnsi="Arial" w:cs="Arial"/>
                <w:b/>
                <w:bCs/>
                <w:sz w:val="20"/>
                <w:szCs w:val="20"/>
                <w:lang w:val="en-GB"/>
              </w:rPr>
              <w:tab/>
              <w:t>there should be a space between the number and the unit;</w:t>
            </w:r>
          </w:p>
          <w:p w14:paraId="5F5BB00C" w14:textId="77777777" w:rsidR="002E0E40" w:rsidRPr="002E0E40" w:rsidRDefault="002E0E40" w:rsidP="002E0E40">
            <w:pPr>
              <w:shd w:val="clear" w:color="auto" w:fill="FFFFFF"/>
              <w:spacing w:before="100" w:beforeAutospacing="1" w:after="100" w:afterAutospacing="1"/>
              <w:rPr>
                <w:rFonts w:ascii="Arial" w:hAnsi="Arial" w:cs="Arial"/>
                <w:b/>
                <w:bCs/>
                <w:sz w:val="20"/>
                <w:szCs w:val="20"/>
                <w:lang w:val="en-GB"/>
              </w:rPr>
            </w:pPr>
            <w:r w:rsidRPr="002E0E40">
              <w:rPr>
                <w:rFonts w:ascii="Arial" w:hAnsi="Arial" w:cs="Arial"/>
                <w:b/>
                <w:bCs/>
                <w:sz w:val="20"/>
                <w:szCs w:val="20"/>
                <w:lang w:val="en-GB"/>
              </w:rPr>
              <w:t>-</w:t>
            </w:r>
            <w:r w:rsidRPr="002E0E40">
              <w:rPr>
                <w:rFonts w:ascii="Arial" w:hAnsi="Arial" w:cs="Arial"/>
                <w:b/>
                <w:bCs/>
                <w:sz w:val="20"/>
                <w:szCs w:val="20"/>
                <w:lang w:val="en-GB"/>
              </w:rPr>
              <w:tab/>
              <w:t>the difference "d" in formulas is not written in italics, but e.g. dX;</w:t>
            </w:r>
          </w:p>
          <w:p w14:paraId="5B7DB332" w14:textId="77777777" w:rsidR="002E0E40" w:rsidRDefault="002E0E40" w:rsidP="002E0E40">
            <w:pPr>
              <w:shd w:val="clear" w:color="auto" w:fill="FFFFFF"/>
              <w:spacing w:before="100" w:beforeAutospacing="1" w:after="100" w:afterAutospacing="1"/>
              <w:rPr>
                <w:rFonts w:ascii="Arial" w:hAnsi="Arial" w:cs="Arial"/>
                <w:b/>
                <w:bCs/>
                <w:sz w:val="20"/>
                <w:szCs w:val="20"/>
                <w:lang w:val="en-GB"/>
              </w:rPr>
            </w:pPr>
          </w:p>
          <w:p w14:paraId="00507928" w14:textId="77777777" w:rsidR="002E0E40" w:rsidRPr="0073272B" w:rsidRDefault="002E0E40" w:rsidP="002E0E40">
            <w:pPr>
              <w:shd w:val="clear" w:color="auto" w:fill="FFFFFF"/>
              <w:spacing w:before="100" w:beforeAutospacing="1" w:after="100" w:afterAutospacing="1"/>
              <w:rPr>
                <w:rFonts w:ascii="Arial" w:hAnsi="Arial" w:cs="Arial"/>
                <w:b/>
                <w:bCs/>
                <w:sz w:val="20"/>
                <w:szCs w:val="20"/>
                <w:lang w:val="en-GB"/>
              </w:rPr>
            </w:pPr>
          </w:p>
        </w:tc>
        <w:tc>
          <w:tcPr>
            <w:tcW w:w="6750" w:type="dxa"/>
          </w:tcPr>
          <w:p w14:paraId="12292539" w14:textId="77777777" w:rsidR="00712838" w:rsidRDefault="00712838" w:rsidP="00712838">
            <w:pPr>
              <w:pStyle w:val="Paragraphedeliste"/>
              <w:numPr>
                <w:ilvl w:val="0"/>
                <w:numId w:val="17"/>
              </w:numPr>
              <w:rPr>
                <w:rFonts w:ascii="Arial" w:hAnsi="Arial" w:cs="Arial"/>
                <w:b/>
                <w:bCs/>
                <w:sz w:val="20"/>
                <w:szCs w:val="20"/>
                <w:lang w:val="en-GB"/>
              </w:rPr>
            </w:pPr>
            <w:r>
              <w:rPr>
                <w:rFonts w:ascii="Arial" w:hAnsi="Arial" w:cs="Arial"/>
                <w:b/>
                <w:bCs/>
                <w:sz w:val="20"/>
                <w:szCs w:val="20"/>
                <w:lang w:val="en-GB"/>
              </w:rPr>
              <w:lastRenderedPageBreak/>
              <w:t>Ok, thank you very much (see introduction)</w:t>
            </w:r>
          </w:p>
          <w:p w14:paraId="4F85C656" w14:textId="77777777" w:rsidR="00712838" w:rsidRDefault="00712838" w:rsidP="00712838">
            <w:pPr>
              <w:rPr>
                <w:rFonts w:ascii="Arial" w:hAnsi="Arial" w:cs="Arial"/>
                <w:b/>
                <w:bCs/>
                <w:sz w:val="20"/>
                <w:szCs w:val="20"/>
                <w:lang w:val="en-GB"/>
              </w:rPr>
            </w:pPr>
          </w:p>
          <w:p w14:paraId="5A16A7C8" w14:textId="77777777" w:rsidR="00712838" w:rsidRDefault="00712838" w:rsidP="00712838">
            <w:pPr>
              <w:rPr>
                <w:rFonts w:ascii="Arial" w:hAnsi="Arial" w:cs="Arial"/>
                <w:b/>
                <w:bCs/>
                <w:sz w:val="20"/>
                <w:szCs w:val="20"/>
                <w:lang w:val="en-GB"/>
              </w:rPr>
            </w:pPr>
          </w:p>
          <w:p w14:paraId="322F9BFE" w14:textId="77777777" w:rsidR="00712838" w:rsidRDefault="00712838" w:rsidP="00712838">
            <w:pPr>
              <w:rPr>
                <w:rFonts w:ascii="Arial" w:hAnsi="Arial" w:cs="Arial"/>
                <w:b/>
                <w:bCs/>
                <w:sz w:val="20"/>
                <w:szCs w:val="20"/>
                <w:lang w:val="en-GB"/>
              </w:rPr>
            </w:pPr>
          </w:p>
          <w:p w14:paraId="67802E2C" w14:textId="77777777" w:rsidR="00712838" w:rsidRDefault="00712838" w:rsidP="00712838">
            <w:pPr>
              <w:rPr>
                <w:rFonts w:ascii="Arial" w:hAnsi="Arial" w:cs="Arial"/>
                <w:b/>
                <w:bCs/>
                <w:sz w:val="20"/>
                <w:szCs w:val="20"/>
                <w:lang w:val="en-GB"/>
              </w:rPr>
            </w:pPr>
          </w:p>
          <w:p w14:paraId="3B783217" w14:textId="77777777" w:rsidR="00712838" w:rsidRDefault="00712838" w:rsidP="00712838">
            <w:pPr>
              <w:rPr>
                <w:rFonts w:ascii="Arial" w:hAnsi="Arial" w:cs="Arial"/>
                <w:b/>
                <w:bCs/>
                <w:sz w:val="20"/>
                <w:szCs w:val="20"/>
                <w:lang w:val="en-GB"/>
              </w:rPr>
            </w:pPr>
            <w:r>
              <w:rPr>
                <w:rFonts w:ascii="Arial" w:hAnsi="Arial" w:cs="Arial"/>
                <w:b/>
                <w:bCs/>
                <w:sz w:val="20"/>
                <w:szCs w:val="20"/>
                <w:lang w:val="en-GB"/>
              </w:rPr>
              <w:t>2) reviewed and taken into account in paragraph 2.1</w:t>
            </w:r>
          </w:p>
          <w:p w14:paraId="0D26699C" w14:textId="77777777" w:rsidR="00712838" w:rsidRDefault="00712838" w:rsidP="00712838">
            <w:pPr>
              <w:rPr>
                <w:rFonts w:ascii="Arial" w:hAnsi="Arial" w:cs="Arial"/>
                <w:b/>
                <w:bCs/>
                <w:sz w:val="20"/>
                <w:szCs w:val="20"/>
                <w:lang w:val="en-GB"/>
              </w:rPr>
            </w:pPr>
          </w:p>
          <w:p w14:paraId="15AE4391" w14:textId="77777777" w:rsidR="00712838" w:rsidRDefault="00712838" w:rsidP="00712838">
            <w:pPr>
              <w:rPr>
                <w:rFonts w:ascii="Arial" w:hAnsi="Arial" w:cs="Arial"/>
                <w:b/>
                <w:bCs/>
                <w:sz w:val="20"/>
                <w:szCs w:val="20"/>
                <w:lang w:val="en-GB"/>
              </w:rPr>
            </w:pPr>
          </w:p>
          <w:p w14:paraId="5962C680" w14:textId="77777777" w:rsidR="00712838" w:rsidRDefault="00712838" w:rsidP="00712838">
            <w:pPr>
              <w:rPr>
                <w:rFonts w:ascii="Arial" w:hAnsi="Arial" w:cs="Arial"/>
                <w:b/>
                <w:bCs/>
                <w:sz w:val="20"/>
                <w:szCs w:val="20"/>
                <w:lang w:val="en-GB"/>
              </w:rPr>
            </w:pPr>
          </w:p>
          <w:p w14:paraId="3D65F883" w14:textId="77777777" w:rsidR="00712838" w:rsidRDefault="00712838" w:rsidP="00712838">
            <w:pPr>
              <w:rPr>
                <w:rFonts w:ascii="Arial" w:hAnsi="Arial" w:cs="Arial"/>
                <w:b/>
                <w:bCs/>
                <w:sz w:val="20"/>
                <w:szCs w:val="20"/>
                <w:lang w:val="en-GB"/>
              </w:rPr>
            </w:pPr>
          </w:p>
          <w:p w14:paraId="0BFB9588" w14:textId="77777777" w:rsidR="00712838" w:rsidRDefault="00712838" w:rsidP="00712838">
            <w:pPr>
              <w:rPr>
                <w:rFonts w:ascii="Arial" w:hAnsi="Arial" w:cs="Arial"/>
                <w:b/>
                <w:bCs/>
                <w:sz w:val="20"/>
                <w:szCs w:val="20"/>
                <w:lang w:val="en-GB"/>
              </w:rPr>
            </w:pPr>
          </w:p>
          <w:p w14:paraId="4DA43103" w14:textId="77777777" w:rsidR="00712838" w:rsidRDefault="00712838" w:rsidP="00712838">
            <w:pPr>
              <w:rPr>
                <w:rFonts w:ascii="Arial" w:hAnsi="Arial" w:cs="Arial"/>
                <w:b/>
                <w:bCs/>
                <w:sz w:val="20"/>
                <w:szCs w:val="20"/>
                <w:lang w:val="en-GB"/>
              </w:rPr>
            </w:pPr>
          </w:p>
          <w:p w14:paraId="2EF9192E" w14:textId="77777777" w:rsidR="00712838" w:rsidRDefault="00712838" w:rsidP="00712838">
            <w:pPr>
              <w:rPr>
                <w:rFonts w:ascii="Arial" w:hAnsi="Arial" w:cs="Arial"/>
                <w:b/>
                <w:bCs/>
                <w:sz w:val="20"/>
                <w:szCs w:val="20"/>
                <w:lang w:val="en-GB"/>
              </w:rPr>
            </w:pPr>
          </w:p>
          <w:p w14:paraId="2547D26E" w14:textId="77777777" w:rsidR="00712838" w:rsidRDefault="00712838" w:rsidP="00712838">
            <w:pPr>
              <w:rPr>
                <w:rFonts w:ascii="Arial" w:hAnsi="Arial" w:cs="Arial"/>
                <w:b/>
                <w:bCs/>
                <w:sz w:val="20"/>
                <w:szCs w:val="20"/>
                <w:lang w:val="en-GB"/>
              </w:rPr>
            </w:pPr>
          </w:p>
          <w:p w14:paraId="4F607BD5" w14:textId="77777777" w:rsidR="00712838" w:rsidRDefault="00712838" w:rsidP="00712838">
            <w:pPr>
              <w:rPr>
                <w:rFonts w:ascii="Arial" w:hAnsi="Arial" w:cs="Arial"/>
                <w:b/>
                <w:bCs/>
                <w:sz w:val="20"/>
                <w:szCs w:val="20"/>
                <w:lang w:val="en-GB"/>
              </w:rPr>
            </w:pPr>
          </w:p>
          <w:p w14:paraId="437B8B39" w14:textId="77777777" w:rsidR="00712838" w:rsidRDefault="00712838" w:rsidP="00712838">
            <w:pPr>
              <w:rPr>
                <w:rFonts w:ascii="Arial" w:hAnsi="Arial" w:cs="Arial"/>
                <w:b/>
                <w:bCs/>
                <w:sz w:val="20"/>
                <w:szCs w:val="20"/>
                <w:lang w:val="en-GB"/>
              </w:rPr>
            </w:pPr>
          </w:p>
          <w:p w14:paraId="7598D24F" w14:textId="77777777" w:rsidR="00712838" w:rsidRDefault="00712838" w:rsidP="00712838">
            <w:pPr>
              <w:rPr>
                <w:rFonts w:ascii="Arial" w:hAnsi="Arial" w:cs="Arial"/>
                <w:b/>
                <w:bCs/>
                <w:sz w:val="20"/>
                <w:szCs w:val="20"/>
                <w:lang w:val="en-GB"/>
              </w:rPr>
            </w:pPr>
          </w:p>
          <w:p w14:paraId="02C92148" w14:textId="77777777" w:rsidR="00712838" w:rsidRDefault="00712838" w:rsidP="00712838">
            <w:pPr>
              <w:rPr>
                <w:rFonts w:ascii="Arial" w:hAnsi="Arial" w:cs="Arial"/>
                <w:b/>
                <w:bCs/>
                <w:sz w:val="20"/>
                <w:szCs w:val="20"/>
                <w:lang w:val="en-GB"/>
              </w:rPr>
            </w:pPr>
          </w:p>
          <w:p w14:paraId="790E6EF1" w14:textId="77777777" w:rsidR="00712838" w:rsidRDefault="00712838" w:rsidP="00712838">
            <w:pPr>
              <w:rPr>
                <w:rFonts w:ascii="Arial" w:hAnsi="Arial" w:cs="Arial"/>
                <w:b/>
                <w:bCs/>
                <w:sz w:val="20"/>
                <w:szCs w:val="20"/>
                <w:lang w:val="en-GB"/>
              </w:rPr>
            </w:pPr>
          </w:p>
          <w:p w14:paraId="39C2FEB4" w14:textId="77777777" w:rsidR="00712838" w:rsidRDefault="00712838" w:rsidP="00712838">
            <w:pPr>
              <w:rPr>
                <w:rFonts w:ascii="Arial" w:hAnsi="Arial" w:cs="Arial"/>
                <w:b/>
                <w:bCs/>
                <w:sz w:val="20"/>
                <w:szCs w:val="20"/>
                <w:lang w:val="en-GB"/>
              </w:rPr>
            </w:pPr>
          </w:p>
          <w:p w14:paraId="08B20035" w14:textId="77777777" w:rsidR="00712838" w:rsidRDefault="00712838" w:rsidP="00712838">
            <w:pPr>
              <w:rPr>
                <w:rFonts w:ascii="Arial" w:hAnsi="Arial" w:cs="Arial"/>
                <w:b/>
                <w:bCs/>
                <w:sz w:val="20"/>
                <w:szCs w:val="20"/>
                <w:lang w:val="en-GB"/>
              </w:rPr>
            </w:pPr>
          </w:p>
          <w:p w14:paraId="2FBEA94D" w14:textId="77777777" w:rsidR="00712838" w:rsidRDefault="00712838" w:rsidP="00712838">
            <w:pPr>
              <w:rPr>
                <w:rFonts w:ascii="Arial" w:hAnsi="Arial" w:cs="Arial"/>
                <w:b/>
                <w:bCs/>
                <w:sz w:val="20"/>
                <w:szCs w:val="20"/>
                <w:lang w:val="en-GB"/>
              </w:rPr>
            </w:pPr>
          </w:p>
          <w:p w14:paraId="4071C3B8" w14:textId="77777777" w:rsidR="00712838" w:rsidRDefault="00712838" w:rsidP="00712838">
            <w:pPr>
              <w:rPr>
                <w:rFonts w:ascii="Arial" w:hAnsi="Arial" w:cs="Arial"/>
                <w:b/>
                <w:bCs/>
                <w:sz w:val="20"/>
                <w:szCs w:val="20"/>
                <w:lang w:val="en-GB"/>
              </w:rPr>
            </w:pPr>
          </w:p>
          <w:p w14:paraId="676E2E07" w14:textId="77777777" w:rsidR="00712838" w:rsidRDefault="00712838" w:rsidP="00712838">
            <w:pPr>
              <w:rPr>
                <w:rFonts w:ascii="Arial" w:hAnsi="Arial" w:cs="Arial"/>
                <w:b/>
                <w:bCs/>
                <w:sz w:val="20"/>
                <w:szCs w:val="20"/>
                <w:lang w:val="en-GB"/>
              </w:rPr>
            </w:pPr>
          </w:p>
          <w:p w14:paraId="08E8A7A0" w14:textId="77777777" w:rsidR="00712838" w:rsidRDefault="00712838" w:rsidP="00712838">
            <w:pPr>
              <w:rPr>
                <w:rFonts w:ascii="Arial" w:hAnsi="Arial" w:cs="Arial"/>
                <w:b/>
                <w:bCs/>
                <w:sz w:val="20"/>
                <w:szCs w:val="20"/>
                <w:lang w:val="en-GB"/>
              </w:rPr>
            </w:pPr>
          </w:p>
          <w:p w14:paraId="607359DF" w14:textId="77777777" w:rsidR="00712838" w:rsidRDefault="00712838" w:rsidP="00712838">
            <w:pPr>
              <w:rPr>
                <w:rFonts w:ascii="Arial" w:hAnsi="Arial" w:cs="Arial"/>
                <w:b/>
                <w:bCs/>
                <w:sz w:val="20"/>
                <w:szCs w:val="20"/>
                <w:lang w:val="en-GB"/>
              </w:rPr>
            </w:pPr>
          </w:p>
          <w:p w14:paraId="444BBB6B" w14:textId="77777777" w:rsidR="00712838" w:rsidRDefault="00712838" w:rsidP="00712838">
            <w:pPr>
              <w:rPr>
                <w:rFonts w:ascii="Arial" w:hAnsi="Arial" w:cs="Arial"/>
                <w:b/>
                <w:bCs/>
                <w:sz w:val="20"/>
                <w:szCs w:val="20"/>
                <w:lang w:val="en-GB"/>
              </w:rPr>
            </w:pPr>
          </w:p>
          <w:p w14:paraId="2861D7EE" w14:textId="77777777" w:rsidR="00712838" w:rsidRDefault="00712838" w:rsidP="00712838">
            <w:pPr>
              <w:rPr>
                <w:rFonts w:ascii="Arial" w:hAnsi="Arial" w:cs="Arial"/>
                <w:b/>
                <w:bCs/>
                <w:sz w:val="20"/>
                <w:szCs w:val="20"/>
                <w:lang w:val="en-GB"/>
              </w:rPr>
            </w:pPr>
            <w:r>
              <w:rPr>
                <w:rFonts w:ascii="Arial" w:hAnsi="Arial" w:cs="Arial"/>
                <w:b/>
                <w:bCs/>
                <w:sz w:val="20"/>
                <w:szCs w:val="20"/>
                <w:lang w:val="en-GB"/>
              </w:rPr>
              <w:t>-</w:t>
            </w:r>
          </w:p>
          <w:p w14:paraId="4CA59A0E" w14:textId="77777777" w:rsidR="00712838" w:rsidRDefault="00712838" w:rsidP="00712838">
            <w:pPr>
              <w:rPr>
                <w:rFonts w:ascii="Arial" w:hAnsi="Arial" w:cs="Arial"/>
                <w:b/>
                <w:bCs/>
                <w:sz w:val="20"/>
                <w:szCs w:val="20"/>
                <w:lang w:val="en-GB"/>
              </w:rPr>
            </w:pPr>
          </w:p>
          <w:p w14:paraId="0813E7B3" w14:textId="77777777" w:rsidR="00712838" w:rsidRDefault="00712838" w:rsidP="00712838">
            <w:pPr>
              <w:rPr>
                <w:rFonts w:ascii="Arial" w:hAnsi="Arial" w:cs="Arial"/>
                <w:b/>
                <w:bCs/>
                <w:sz w:val="20"/>
                <w:szCs w:val="20"/>
                <w:lang w:val="en-GB"/>
              </w:rPr>
            </w:pPr>
          </w:p>
          <w:p w14:paraId="7EAC84FB" w14:textId="77777777" w:rsidR="00712838" w:rsidRDefault="00712838" w:rsidP="00712838">
            <w:pPr>
              <w:rPr>
                <w:rFonts w:ascii="Arial" w:hAnsi="Arial" w:cs="Arial"/>
                <w:b/>
                <w:bCs/>
                <w:sz w:val="20"/>
                <w:szCs w:val="20"/>
                <w:lang w:val="en-GB"/>
              </w:rPr>
            </w:pPr>
          </w:p>
          <w:p w14:paraId="3B7691E9" w14:textId="77777777" w:rsidR="00712838" w:rsidRDefault="00712838" w:rsidP="00712838">
            <w:pPr>
              <w:rPr>
                <w:rFonts w:ascii="Arial" w:hAnsi="Arial" w:cs="Arial"/>
                <w:b/>
                <w:bCs/>
                <w:sz w:val="20"/>
                <w:szCs w:val="20"/>
                <w:lang w:val="en-GB"/>
              </w:rPr>
            </w:pPr>
          </w:p>
          <w:p w14:paraId="7B126F94" w14:textId="2E1173F3" w:rsidR="00712838" w:rsidRPr="00712838" w:rsidRDefault="00712838" w:rsidP="00712838">
            <w:pPr>
              <w:pStyle w:val="Paragraphedeliste"/>
              <w:numPr>
                <w:ilvl w:val="0"/>
                <w:numId w:val="17"/>
              </w:numPr>
              <w:rPr>
                <w:rFonts w:ascii="Arial" w:hAnsi="Arial" w:cs="Arial"/>
                <w:b/>
                <w:bCs/>
                <w:sz w:val="20"/>
                <w:szCs w:val="20"/>
                <w:lang w:val="en-GB"/>
              </w:rPr>
            </w:pPr>
            <w:r>
              <w:rPr>
                <w:rFonts w:ascii="Arial" w:hAnsi="Arial" w:cs="Arial"/>
                <w:b/>
                <w:bCs/>
                <w:sz w:val="20"/>
                <w:szCs w:val="20"/>
                <w:lang w:val="en-GB"/>
              </w:rPr>
              <w:t>ok</w:t>
            </w:r>
          </w:p>
          <w:p w14:paraId="0D4F6FBD" w14:textId="77777777" w:rsidR="00712838" w:rsidRDefault="00712838" w:rsidP="00712838">
            <w:pPr>
              <w:rPr>
                <w:rFonts w:ascii="Arial" w:hAnsi="Arial" w:cs="Arial"/>
                <w:b/>
                <w:bCs/>
                <w:sz w:val="20"/>
                <w:szCs w:val="20"/>
                <w:lang w:val="en-GB"/>
              </w:rPr>
            </w:pPr>
          </w:p>
          <w:p w14:paraId="3B7E5996" w14:textId="77777777" w:rsidR="00712838" w:rsidRDefault="00712838" w:rsidP="00712838">
            <w:pPr>
              <w:rPr>
                <w:rFonts w:ascii="Arial" w:hAnsi="Arial" w:cs="Arial"/>
                <w:b/>
                <w:bCs/>
                <w:sz w:val="20"/>
                <w:szCs w:val="20"/>
                <w:lang w:val="en-GB"/>
              </w:rPr>
            </w:pPr>
          </w:p>
          <w:p w14:paraId="793FA49C" w14:textId="77777777" w:rsidR="00712838" w:rsidRDefault="00712838" w:rsidP="00712838">
            <w:pPr>
              <w:rPr>
                <w:rFonts w:ascii="Arial" w:hAnsi="Arial" w:cs="Arial"/>
                <w:b/>
                <w:bCs/>
                <w:sz w:val="20"/>
                <w:szCs w:val="20"/>
                <w:lang w:val="en-GB"/>
              </w:rPr>
            </w:pPr>
          </w:p>
          <w:p w14:paraId="199ADBB3" w14:textId="77777777" w:rsidR="00712838" w:rsidRDefault="00712838" w:rsidP="00712838">
            <w:pPr>
              <w:rPr>
                <w:rFonts w:ascii="Arial" w:hAnsi="Arial" w:cs="Arial"/>
                <w:b/>
                <w:bCs/>
                <w:sz w:val="20"/>
                <w:szCs w:val="20"/>
                <w:lang w:val="en-GB"/>
              </w:rPr>
            </w:pPr>
          </w:p>
          <w:p w14:paraId="64EB3293" w14:textId="77777777" w:rsidR="00712838" w:rsidRDefault="00712838" w:rsidP="00712838">
            <w:pPr>
              <w:rPr>
                <w:rFonts w:ascii="Arial" w:hAnsi="Arial" w:cs="Arial"/>
                <w:b/>
                <w:bCs/>
                <w:sz w:val="20"/>
                <w:szCs w:val="20"/>
                <w:lang w:val="en-GB"/>
              </w:rPr>
            </w:pPr>
          </w:p>
          <w:p w14:paraId="2E00155C" w14:textId="77777777" w:rsidR="00712838" w:rsidRDefault="00712838" w:rsidP="00712838">
            <w:pPr>
              <w:rPr>
                <w:rFonts w:ascii="Arial" w:hAnsi="Arial" w:cs="Arial"/>
                <w:b/>
                <w:bCs/>
                <w:sz w:val="20"/>
                <w:szCs w:val="20"/>
                <w:lang w:val="en-GB"/>
              </w:rPr>
            </w:pPr>
          </w:p>
          <w:p w14:paraId="544029BC" w14:textId="77777777" w:rsidR="00712838" w:rsidRDefault="00712838" w:rsidP="00712838">
            <w:pPr>
              <w:rPr>
                <w:rFonts w:ascii="Arial" w:hAnsi="Arial" w:cs="Arial"/>
                <w:b/>
                <w:bCs/>
                <w:sz w:val="20"/>
                <w:szCs w:val="20"/>
                <w:lang w:val="en-GB"/>
              </w:rPr>
            </w:pPr>
            <w:r>
              <w:rPr>
                <w:rFonts w:ascii="Arial" w:hAnsi="Arial" w:cs="Arial"/>
                <w:b/>
                <w:bCs/>
                <w:sz w:val="20"/>
                <w:szCs w:val="20"/>
                <w:lang w:val="en-GB"/>
              </w:rPr>
              <w:t>4) ok, corrected</w:t>
            </w:r>
          </w:p>
          <w:p w14:paraId="3C8DFDCB" w14:textId="77777777" w:rsidR="00712838" w:rsidRDefault="00712838" w:rsidP="00712838">
            <w:pPr>
              <w:rPr>
                <w:rFonts w:ascii="Arial" w:hAnsi="Arial" w:cs="Arial"/>
                <w:b/>
                <w:bCs/>
                <w:sz w:val="20"/>
                <w:szCs w:val="20"/>
                <w:lang w:val="en-GB"/>
              </w:rPr>
            </w:pPr>
          </w:p>
          <w:p w14:paraId="2E4E2F30" w14:textId="77777777" w:rsidR="00712838" w:rsidRDefault="00712838" w:rsidP="00712838">
            <w:pPr>
              <w:rPr>
                <w:rFonts w:ascii="Arial" w:hAnsi="Arial" w:cs="Arial"/>
                <w:b/>
                <w:bCs/>
                <w:sz w:val="20"/>
                <w:szCs w:val="20"/>
                <w:lang w:val="en-GB"/>
              </w:rPr>
            </w:pPr>
          </w:p>
          <w:p w14:paraId="08750122" w14:textId="77777777" w:rsidR="00712838" w:rsidRDefault="00712838" w:rsidP="00712838">
            <w:pPr>
              <w:rPr>
                <w:rFonts w:ascii="Arial" w:hAnsi="Arial" w:cs="Arial"/>
                <w:b/>
                <w:bCs/>
                <w:sz w:val="20"/>
                <w:szCs w:val="20"/>
                <w:lang w:val="en-GB"/>
              </w:rPr>
            </w:pPr>
          </w:p>
          <w:p w14:paraId="0BB92DC7" w14:textId="77777777" w:rsidR="00712838" w:rsidRDefault="00712838" w:rsidP="00712838">
            <w:pPr>
              <w:rPr>
                <w:rFonts w:ascii="Arial" w:hAnsi="Arial" w:cs="Arial"/>
                <w:b/>
                <w:bCs/>
                <w:sz w:val="20"/>
                <w:szCs w:val="20"/>
                <w:lang w:val="en-GB"/>
              </w:rPr>
            </w:pPr>
          </w:p>
          <w:p w14:paraId="45AD6C1C" w14:textId="77777777" w:rsidR="00712838" w:rsidRDefault="00712838" w:rsidP="00712838">
            <w:pPr>
              <w:rPr>
                <w:rFonts w:ascii="Arial" w:hAnsi="Arial" w:cs="Arial"/>
                <w:b/>
                <w:bCs/>
                <w:sz w:val="20"/>
                <w:szCs w:val="20"/>
                <w:lang w:val="en-GB"/>
              </w:rPr>
            </w:pPr>
          </w:p>
          <w:p w14:paraId="29195520" w14:textId="77777777" w:rsidR="00712838" w:rsidRDefault="00712838" w:rsidP="00712838">
            <w:pPr>
              <w:rPr>
                <w:rFonts w:ascii="Arial" w:hAnsi="Arial" w:cs="Arial"/>
                <w:b/>
                <w:bCs/>
                <w:sz w:val="20"/>
                <w:szCs w:val="20"/>
                <w:lang w:val="en-GB"/>
              </w:rPr>
            </w:pPr>
          </w:p>
          <w:p w14:paraId="4BE37621" w14:textId="77777777" w:rsidR="00712838" w:rsidRDefault="00712838" w:rsidP="00712838">
            <w:pPr>
              <w:rPr>
                <w:rFonts w:ascii="Arial" w:hAnsi="Arial" w:cs="Arial"/>
                <w:b/>
                <w:bCs/>
                <w:sz w:val="20"/>
                <w:szCs w:val="20"/>
                <w:lang w:val="en-GB"/>
              </w:rPr>
            </w:pPr>
          </w:p>
          <w:p w14:paraId="7037B118" w14:textId="77777777" w:rsidR="00712838" w:rsidRDefault="00712838" w:rsidP="00712838">
            <w:pPr>
              <w:rPr>
                <w:rFonts w:ascii="Arial" w:hAnsi="Arial" w:cs="Arial"/>
                <w:b/>
                <w:bCs/>
                <w:sz w:val="20"/>
                <w:szCs w:val="20"/>
                <w:lang w:val="en-GB"/>
              </w:rPr>
            </w:pPr>
          </w:p>
          <w:p w14:paraId="2391CF25" w14:textId="77777777" w:rsidR="00712838" w:rsidRDefault="00712838" w:rsidP="00712838">
            <w:pPr>
              <w:rPr>
                <w:rFonts w:ascii="Arial" w:hAnsi="Arial" w:cs="Arial"/>
                <w:b/>
                <w:bCs/>
                <w:sz w:val="20"/>
                <w:szCs w:val="20"/>
                <w:lang w:val="en-GB"/>
              </w:rPr>
            </w:pPr>
            <w:r>
              <w:rPr>
                <w:rFonts w:ascii="Arial" w:hAnsi="Arial" w:cs="Arial"/>
                <w:sz w:val="20"/>
                <w:szCs w:val="20"/>
                <w:lang w:val="en-GB"/>
              </w:rPr>
              <w:t xml:space="preserve">6) </w:t>
            </w:r>
            <w:r>
              <w:rPr>
                <w:rFonts w:ascii="Arial" w:hAnsi="Arial" w:cs="Arial"/>
                <w:b/>
                <w:bCs/>
                <w:sz w:val="20"/>
                <w:szCs w:val="20"/>
                <w:lang w:val="en-GB"/>
              </w:rPr>
              <w:t>Although the curves seem to be identical, they are different. The gap is 100 min (from 4600 min to 600 min)! In the Excel data, the drying time is more visible (the time from which the mass no longer varies!)</w:t>
            </w:r>
          </w:p>
          <w:p w14:paraId="2BC487CC" w14:textId="77777777" w:rsidR="00712838" w:rsidRDefault="00712838" w:rsidP="00712838">
            <w:pPr>
              <w:rPr>
                <w:rFonts w:ascii="Arial" w:hAnsi="Arial" w:cs="Arial"/>
                <w:b/>
                <w:bCs/>
                <w:sz w:val="20"/>
                <w:szCs w:val="20"/>
                <w:lang w:val="en-GB"/>
              </w:rPr>
            </w:pPr>
            <w:r>
              <w:rPr>
                <w:rFonts w:ascii="Arial" w:hAnsi="Arial" w:cs="Arial"/>
                <w:b/>
                <w:bCs/>
                <w:sz w:val="20"/>
                <w:szCs w:val="20"/>
                <w:lang w:val="en-GB"/>
              </w:rPr>
              <w:t xml:space="preserve">The drying time values have been verified. However, the times after which the mass no longer varies remain the same. As soon as you </w:t>
            </w:r>
            <w:r>
              <w:rPr>
                <w:rFonts w:ascii="Arial" w:hAnsi="Arial" w:cs="Arial"/>
                <w:b/>
                <w:bCs/>
                <w:sz w:val="20"/>
                <w:szCs w:val="20"/>
                <w:lang w:val="en-GB"/>
              </w:rPr>
              <w:lastRenderedPageBreak/>
              <w:t>place the pointer over the start of the asymptote, these times are displayed.</w:t>
            </w:r>
          </w:p>
          <w:p w14:paraId="2D9A7048" w14:textId="77777777" w:rsidR="00712838" w:rsidRDefault="00712838" w:rsidP="00712838">
            <w:pPr>
              <w:rPr>
                <w:rFonts w:ascii="Arial" w:hAnsi="Arial" w:cs="Arial"/>
                <w:sz w:val="20"/>
                <w:szCs w:val="20"/>
                <w:lang w:val="en-GB"/>
              </w:rPr>
            </w:pPr>
          </w:p>
          <w:p w14:paraId="18D24576" w14:textId="77777777" w:rsidR="00712838" w:rsidRDefault="00712838" w:rsidP="00712838">
            <w:pPr>
              <w:rPr>
                <w:rFonts w:ascii="Arial" w:hAnsi="Arial" w:cs="Arial"/>
                <w:sz w:val="20"/>
                <w:szCs w:val="20"/>
                <w:lang w:val="en-GB"/>
              </w:rPr>
            </w:pPr>
          </w:p>
          <w:p w14:paraId="55BF8866" w14:textId="77777777" w:rsidR="00712838" w:rsidRDefault="00712838" w:rsidP="00712838">
            <w:pPr>
              <w:rPr>
                <w:rFonts w:ascii="Arial" w:hAnsi="Arial" w:cs="Arial"/>
                <w:sz w:val="20"/>
                <w:szCs w:val="20"/>
                <w:lang w:val="en-GB"/>
              </w:rPr>
            </w:pPr>
            <w:r>
              <w:rPr>
                <w:rFonts w:ascii="Arial" w:hAnsi="Arial" w:cs="Arial"/>
                <w:sz w:val="20"/>
                <w:szCs w:val="20"/>
                <w:lang w:val="en-GB"/>
              </w:rPr>
              <w:t>_on the curve, it is hidden by another curve. But the raw data allowed us to correctly deduce the drying time</w:t>
            </w:r>
          </w:p>
          <w:p w14:paraId="2FE0844D" w14:textId="77777777" w:rsidR="00712838" w:rsidRDefault="00712838" w:rsidP="00712838">
            <w:pPr>
              <w:rPr>
                <w:rFonts w:ascii="Arial" w:hAnsi="Arial" w:cs="Arial"/>
                <w:b/>
                <w:bCs/>
                <w:sz w:val="20"/>
                <w:szCs w:val="20"/>
                <w:lang w:val="en-GB"/>
              </w:rPr>
            </w:pPr>
          </w:p>
          <w:p w14:paraId="14049F5F" w14:textId="77777777" w:rsidR="00712838" w:rsidRDefault="00712838" w:rsidP="00712838">
            <w:pPr>
              <w:rPr>
                <w:rFonts w:ascii="Arial" w:hAnsi="Arial" w:cs="Arial"/>
                <w:b/>
                <w:bCs/>
                <w:sz w:val="20"/>
                <w:szCs w:val="20"/>
                <w:lang w:val="en-GB"/>
              </w:rPr>
            </w:pPr>
          </w:p>
          <w:p w14:paraId="1062C593" w14:textId="77777777" w:rsidR="00712838" w:rsidRDefault="00712838" w:rsidP="00712838">
            <w:pPr>
              <w:rPr>
                <w:rFonts w:ascii="Arial" w:hAnsi="Arial" w:cs="Arial"/>
                <w:b/>
                <w:bCs/>
                <w:sz w:val="20"/>
                <w:szCs w:val="20"/>
                <w:lang w:val="en-GB"/>
              </w:rPr>
            </w:pPr>
          </w:p>
          <w:p w14:paraId="38424583" w14:textId="77777777" w:rsidR="00712838" w:rsidRDefault="00712838" w:rsidP="00712838">
            <w:pPr>
              <w:rPr>
                <w:rFonts w:ascii="Arial" w:hAnsi="Arial" w:cs="Arial"/>
                <w:b/>
                <w:bCs/>
                <w:sz w:val="20"/>
                <w:szCs w:val="20"/>
                <w:lang w:val="en-GB"/>
              </w:rPr>
            </w:pPr>
          </w:p>
          <w:p w14:paraId="61717367" w14:textId="77777777" w:rsidR="00712838" w:rsidRDefault="00712838" w:rsidP="00712838">
            <w:pPr>
              <w:rPr>
                <w:rFonts w:ascii="Arial" w:hAnsi="Arial" w:cs="Arial"/>
                <w:b/>
                <w:bCs/>
                <w:sz w:val="20"/>
                <w:szCs w:val="20"/>
                <w:lang w:val="en-GB"/>
              </w:rPr>
            </w:pPr>
            <w:r>
              <w:rPr>
                <w:rFonts w:ascii="Arial" w:hAnsi="Arial" w:cs="Arial"/>
                <w:b/>
                <w:bCs/>
                <w:sz w:val="20"/>
                <w:szCs w:val="20"/>
                <w:lang w:val="en-GB"/>
              </w:rPr>
              <w:t>7) unit of X(t), corrected</w:t>
            </w:r>
          </w:p>
          <w:p w14:paraId="586514D4" w14:textId="77777777" w:rsidR="00712838" w:rsidRDefault="00712838" w:rsidP="00712838">
            <w:pPr>
              <w:rPr>
                <w:rFonts w:ascii="Arial" w:hAnsi="Arial" w:cs="Arial"/>
                <w:b/>
                <w:bCs/>
                <w:sz w:val="20"/>
                <w:szCs w:val="20"/>
                <w:lang w:val="en-GB"/>
              </w:rPr>
            </w:pPr>
          </w:p>
          <w:p w14:paraId="38DCDDC3" w14:textId="77777777" w:rsidR="00712838" w:rsidRDefault="00712838" w:rsidP="00712838">
            <w:pPr>
              <w:rPr>
                <w:rFonts w:ascii="Arial" w:hAnsi="Arial" w:cs="Arial"/>
                <w:b/>
                <w:bCs/>
                <w:sz w:val="20"/>
                <w:szCs w:val="20"/>
                <w:lang w:val="en-GB"/>
              </w:rPr>
            </w:pPr>
            <w:r>
              <w:rPr>
                <w:rFonts w:ascii="Arial" w:hAnsi="Arial" w:cs="Arial"/>
                <w:b/>
                <w:bCs/>
                <w:sz w:val="20"/>
                <w:szCs w:val="20"/>
                <w:lang w:val="en-GB"/>
              </w:rPr>
              <w:t>V is specified in equation (5)! Thanks for the point</w:t>
            </w:r>
          </w:p>
          <w:p w14:paraId="0C344607" w14:textId="77777777" w:rsidR="00712838" w:rsidRDefault="00712838" w:rsidP="00712838">
            <w:pPr>
              <w:rPr>
                <w:rFonts w:ascii="Arial" w:hAnsi="Arial" w:cs="Arial"/>
                <w:b/>
                <w:bCs/>
                <w:sz w:val="20"/>
                <w:szCs w:val="20"/>
                <w:lang w:val="en-GB"/>
              </w:rPr>
            </w:pPr>
          </w:p>
          <w:p w14:paraId="4C6F3942" w14:textId="77777777" w:rsidR="00712838" w:rsidRDefault="00712838" w:rsidP="00712838">
            <w:pPr>
              <w:rPr>
                <w:rFonts w:ascii="Arial" w:hAnsi="Arial" w:cs="Arial"/>
                <w:b/>
                <w:bCs/>
                <w:sz w:val="20"/>
                <w:szCs w:val="20"/>
                <w:lang w:val="en-GB"/>
              </w:rPr>
            </w:pPr>
          </w:p>
          <w:p w14:paraId="61F47416" w14:textId="77777777" w:rsidR="00712838" w:rsidRDefault="00712838" w:rsidP="00712838">
            <w:pPr>
              <w:rPr>
                <w:rFonts w:ascii="Arial" w:hAnsi="Arial" w:cs="Arial"/>
                <w:b/>
                <w:bCs/>
                <w:sz w:val="20"/>
                <w:szCs w:val="20"/>
                <w:lang w:val="en-GB"/>
              </w:rPr>
            </w:pPr>
          </w:p>
          <w:p w14:paraId="7A166B65" w14:textId="77777777" w:rsidR="00712838" w:rsidRDefault="00712838" w:rsidP="00712838">
            <w:pPr>
              <w:rPr>
                <w:rFonts w:ascii="Arial" w:hAnsi="Arial" w:cs="Arial"/>
                <w:b/>
                <w:bCs/>
                <w:sz w:val="20"/>
                <w:szCs w:val="20"/>
                <w:lang w:val="en-GB"/>
              </w:rPr>
            </w:pPr>
            <w:r>
              <w:rPr>
                <w:rFonts w:ascii="Arial" w:hAnsi="Arial" w:cs="Arial"/>
                <w:b/>
                <w:bCs/>
                <w:sz w:val="20"/>
                <w:szCs w:val="20"/>
                <w:lang w:val="en-GB"/>
              </w:rPr>
              <w:t>8) all suggestions taken into account! thank you</w:t>
            </w:r>
          </w:p>
          <w:p w14:paraId="4923081D" w14:textId="77777777" w:rsidR="00712838" w:rsidRDefault="00712838" w:rsidP="00712838">
            <w:pPr>
              <w:rPr>
                <w:rFonts w:ascii="Arial" w:hAnsi="Arial" w:cs="Arial"/>
                <w:b/>
                <w:bCs/>
                <w:sz w:val="20"/>
                <w:szCs w:val="20"/>
                <w:lang w:val="en-GB"/>
              </w:rPr>
            </w:pPr>
          </w:p>
          <w:p w14:paraId="5FFB1547" w14:textId="77777777" w:rsidR="00712838" w:rsidRDefault="00712838" w:rsidP="00712838">
            <w:pPr>
              <w:rPr>
                <w:rFonts w:ascii="Arial" w:hAnsi="Arial" w:cs="Arial"/>
                <w:b/>
                <w:bCs/>
                <w:sz w:val="20"/>
                <w:szCs w:val="20"/>
                <w:lang w:val="en-GB"/>
              </w:rPr>
            </w:pPr>
          </w:p>
          <w:p w14:paraId="3E6C2F57" w14:textId="77777777" w:rsidR="00712838" w:rsidRDefault="00712838" w:rsidP="00712838">
            <w:pPr>
              <w:rPr>
                <w:rFonts w:ascii="Arial" w:hAnsi="Arial" w:cs="Arial"/>
                <w:b/>
                <w:bCs/>
                <w:sz w:val="20"/>
                <w:szCs w:val="20"/>
                <w:lang w:val="en-GB"/>
              </w:rPr>
            </w:pPr>
          </w:p>
          <w:p w14:paraId="576101AF" w14:textId="77777777" w:rsidR="00712838" w:rsidRDefault="00712838" w:rsidP="00712838">
            <w:pPr>
              <w:rPr>
                <w:rFonts w:ascii="Arial" w:hAnsi="Arial" w:cs="Arial"/>
                <w:b/>
                <w:bCs/>
                <w:sz w:val="20"/>
                <w:szCs w:val="20"/>
                <w:lang w:val="en-GB"/>
              </w:rPr>
            </w:pPr>
          </w:p>
          <w:p w14:paraId="3F8A71B0" w14:textId="77777777" w:rsidR="00712838" w:rsidRDefault="00712838" w:rsidP="00712838">
            <w:pPr>
              <w:rPr>
                <w:rFonts w:ascii="Arial" w:hAnsi="Arial" w:cs="Arial"/>
                <w:b/>
                <w:bCs/>
                <w:sz w:val="20"/>
                <w:szCs w:val="20"/>
                <w:lang w:val="en-GB"/>
              </w:rPr>
            </w:pPr>
          </w:p>
          <w:p w14:paraId="2A44ADE7" w14:textId="08E3470B" w:rsidR="001B28BB" w:rsidRPr="0073272B" w:rsidRDefault="001B28BB" w:rsidP="00DF1E65">
            <w:pPr>
              <w:pStyle w:val="Paragraphedeliste"/>
              <w:ind w:left="0"/>
              <w:rPr>
                <w:rFonts w:ascii="Arial" w:hAnsi="Arial" w:cs="Arial"/>
                <w:b/>
                <w:bCs/>
                <w:sz w:val="20"/>
                <w:szCs w:val="20"/>
                <w:lang w:val="en-GB"/>
              </w:rPr>
            </w:pPr>
          </w:p>
        </w:tc>
      </w:tr>
    </w:tbl>
    <w:p w14:paraId="7AD443C5" w14:textId="77777777" w:rsidR="0084480E" w:rsidRPr="0073272B" w:rsidRDefault="0084480E">
      <w:pPr>
        <w:rPr>
          <w:rFonts w:ascii="Arial" w:hAnsi="Arial" w:cs="Arial"/>
          <w:sz w:val="20"/>
          <w:szCs w:val="20"/>
          <w:lang w:val="en-GB"/>
        </w:rPr>
      </w:pPr>
    </w:p>
    <w:sectPr w:rsidR="0084480E" w:rsidRPr="0073272B" w:rsidSect="009E059F">
      <w:headerReference w:type="default" r:id="rId8"/>
      <w:footerReference w:type="default" r:id="rId9"/>
      <w:pgSz w:w="23814" w:h="16839" w:orient="landscape" w:code="8"/>
      <w:pgMar w:top="1659" w:right="24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E0EE" w14:textId="77777777" w:rsidR="00F5496B" w:rsidRPr="0000007A" w:rsidRDefault="00F5496B" w:rsidP="0099583E">
      <w:r>
        <w:separator/>
      </w:r>
    </w:p>
  </w:endnote>
  <w:endnote w:type="continuationSeparator" w:id="0">
    <w:p w14:paraId="5E325932" w14:textId="77777777" w:rsidR="00F5496B" w:rsidRPr="0000007A" w:rsidRDefault="00F5496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95DD6" w14:textId="77777777" w:rsidR="00B62F41" w:rsidRPr="00546343" w:rsidRDefault="00B62F41">
    <w:pPr>
      <w:pStyle w:val="Pieddepage"/>
      <w:rPr>
        <w:sz w:val="16"/>
      </w:rPr>
    </w:pPr>
    <w:r>
      <w:rPr>
        <w:sz w:val="16"/>
      </w:rPr>
      <w:t>Created by: EA</w:t>
    </w:r>
    <w:r>
      <w:rPr>
        <w:sz w:val="16"/>
      </w:rPr>
      <w:tab/>
      <w:t>Checked by: ME</w:t>
    </w:r>
    <w:r>
      <w:rPr>
        <w:sz w:val="16"/>
      </w:rPr>
      <w:tab/>
      <w:t>Approved by: CEO</w:t>
    </w:r>
    <w:r>
      <w:rPr>
        <w:sz w:val="16"/>
      </w:rPr>
      <w:tab/>
    </w:r>
    <w:r>
      <w:rPr>
        <w:sz w:val="16"/>
      </w:rPr>
      <w:tab/>
      <w:t>Version: 1.5 (</w:t>
    </w:r>
    <w:r w:rsidR="00AA34D1">
      <w:rPr>
        <w:sz w:val="16"/>
      </w:rPr>
      <w:t>4</w:t>
    </w:r>
    <w:r w:rsidR="00AA34D1" w:rsidRPr="00AA34D1">
      <w:rPr>
        <w:sz w:val="16"/>
        <w:vertAlign w:val="superscript"/>
      </w:rPr>
      <w:t>th</w:t>
    </w:r>
    <w:r w:rsidR="00AA34D1">
      <w:rPr>
        <w:sz w:val="16"/>
      </w:rPr>
      <w:t xml:space="preserve"> </w:t>
    </w:r>
    <w:r w:rsidR="00C42756">
      <w:rPr>
        <w:sz w:val="16"/>
      </w:rPr>
      <w:t>August</w:t>
    </w:r>
    <w:r w:rsidR="00AA34D1">
      <w:rPr>
        <w:sz w:val="16"/>
      </w:rPr>
      <w:t xml:space="preserve">, </w:t>
    </w:r>
    <w:r>
      <w:rPr>
        <w:sz w:val="16"/>
      </w:rPr>
      <w:t>201</w:t>
    </w:r>
    <w:r w:rsidR="00AA34D1">
      <w:rPr>
        <w:sz w:val="16"/>
      </w:rPr>
      <w:t>2</w:t>
    </w:r>
    <w:r>
      <w:rPr>
        <w:sz w:val="16"/>
      </w:rPr>
      <w:t>)</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89563" w14:textId="77777777" w:rsidR="00F5496B" w:rsidRPr="0000007A" w:rsidRDefault="00F5496B" w:rsidP="0099583E">
      <w:r>
        <w:separator/>
      </w:r>
    </w:p>
  </w:footnote>
  <w:footnote w:type="continuationSeparator" w:id="0">
    <w:p w14:paraId="5872ECA6" w14:textId="77777777" w:rsidR="00F5496B" w:rsidRPr="0000007A" w:rsidRDefault="00F5496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687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8E6E6F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D365E20" w14:textId="77777777" w:rsidR="00B62F41" w:rsidRDefault="006F1BB9" w:rsidP="00545A13">
    <w:pPr>
      <w:spacing w:before="100" w:beforeAutospacing="1" w:after="100" w:afterAutospacing="1"/>
    </w:pPr>
    <w:r>
      <w:rPr>
        <w:rFonts w:ascii="Arial" w:hAnsi="Arial" w:cs="Arial"/>
        <w:b/>
        <w:bCs/>
        <w:color w:val="003399"/>
        <w:szCs w:val="20"/>
        <w:u w:val="single"/>
        <w:lang w:val="en-GB"/>
      </w:rPr>
      <w:t>EDITORIAL COMMENTS FORM</w:t>
    </w:r>
    <w:r w:rsidR="00BF274E">
      <w:rPr>
        <w:rFonts w:ascii="Arial" w:hAnsi="Arial" w:cs="Arial"/>
        <w:b/>
        <w:bCs/>
        <w:color w:val="003399"/>
        <w:szCs w:val="20"/>
        <w:u w:val="single"/>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A6CF4"/>
    <w:multiLevelType w:val="hybridMultilevel"/>
    <w:tmpl w:val="67C21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AF0CC9"/>
    <w:multiLevelType w:val="hybridMultilevel"/>
    <w:tmpl w:val="4920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C0F28"/>
    <w:multiLevelType w:val="hybridMultilevel"/>
    <w:tmpl w:val="C6506CFC"/>
    <w:lvl w:ilvl="0" w:tplc="04090001">
      <w:start w:val="1"/>
      <w:numFmt w:val="bullet"/>
      <w:lvlText w:val=""/>
      <w:lvlJc w:val="left"/>
      <w:pPr>
        <w:ind w:left="720" w:hanging="360"/>
      </w:pPr>
      <w:rPr>
        <w:rFonts w:ascii="Symbol" w:hAnsi="Symbol" w:hint="default"/>
      </w:rPr>
    </w:lvl>
    <w:lvl w:ilvl="1" w:tplc="648A7392">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3E5464"/>
    <w:multiLevelType w:val="hybridMultilevel"/>
    <w:tmpl w:val="74E0439E"/>
    <w:lvl w:ilvl="0" w:tplc="99B8CA9E">
      <w:numFmt w:val="bullet"/>
      <w:lvlText w:val="-"/>
      <w:lvlJc w:val="left"/>
      <w:pPr>
        <w:ind w:left="862" w:hanging="360"/>
      </w:pPr>
      <w:rPr>
        <w:rFonts w:ascii="Trebuchet MS" w:eastAsia="Trebuchet MS" w:hAnsi="Trebuchet MS" w:cs="Trebuchet MS" w:hint="default"/>
        <w:b w:val="0"/>
        <w:bCs w:val="0"/>
        <w:i w:val="0"/>
        <w:iCs w:val="0"/>
        <w:spacing w:val="0"/>
        <w:w w:val="92"/>
        <w:sz w:val="24"/>
        <w:szCs w:val="24"/>
        <w:lang w:val="en-US" w:eastAsia="en-US" w:bidi="ar-SA"/>
      </w:rPr>
    </w:lvl>
    <w:lvl w:ilvl="1" w:tplc="B798B7B6">
      <w:numFmt w:val="bullet"/>
      <w:lvlText w:val="•"/>
      <w:lvlJc w:val="left"/>
      <w:pPr>
        <w:ind w:left="1709" w:hanging="360"/>
      </w:pPr>
      <w:rPr>
        <w:rFonts w:hint="default"/>
        <w:lang w:val="en-US" w:eastAsia="en-US" w:bidi="ar-SA"/>
      </w:rPr>
    </w:lvl>
    <w:lvl w:ilvl="2" w:tplc="5734DD64">
      <w:numFmt w:val="bullet"/>
      <w:lvlText w:val="•"/>
      <w:lvlJc w:val="left"/>
      <w:pPr>
        <w:ind w:left="2559" w:hanging="360"/>
      </w:pPr>
      <w:rPr>
        <w:rFonts w:hint="default"/>
        <w:lang w:val="en-US" w:eastAsia="en-US" w:bidi="ar-SA"/>
      </w:rPr>
    </w:lvl>
    <w:lvl w:ilvl="3" w:tplc="0688C97C">
      <w:numFmt w:val="bullet"/>
      <w:lvlText w:val="•"/>
      <w:lvlJc w:val="left"/>
      <w:pPr>
        <w:ind w:left="3408" w:hanging="360"/>
      </w:pPr>
      <w:rPr>
        <w:rFonts w:hint="default"/>
        <w:lang w:val="en-US" w:eastAsia="en-US" w:bidi="ar-SA"/>
      </w:rPr>
    </w:lvl>
    <w:lvl w:ilvl="4" w:tplc="2A72B7B4">
      <w:numFmt w:val="bullet"/>
      <w:lvlText w:val="•"/>
      <w:lvlJc w:val="left"/>
      <w:pPr>
        <w:ind w:left="4258" w:hanging="360"/>
      </w:pPr>
      <w:rPr>
        <w:rFonts w:hint="default"/>
        <w:lang w:val="en-US" w:eastAsia="en-US" w:bidi="ar-SA"/>
      </w:rPr>
    </w:lvl>
    <w:lvl w:ilvl="5" w:tplc="E9C26F38">
      <w:numFmt w:val="bullet"/>
      <w:lvlText w:val="•"/>
      <w:lvlJc w:val="left"/>
      <w:pPr>
        <w:ind w:left="5108" w:hanging="360"/>
      </w:pPr>
      <w:rPr>
        <w:rFonts w:hint="default"/>
        <w:lang w:val="en-US" w:eastAsia="en-US" w:bidi="ar-SA"/>
      </w:rPr>
    </w:lvl>
    <w:lvl w:ilvl="6" w:tplc="1A6E7564">
      <w:numFmt w:val="bullet"/>
      <w:lvlText w:val="•"/>
      <w:lvlJc w:val="left"/>
      <w:pPr>
        <w:ind w:left="5957" w:hanging="360"/>
      </w:pPr>
      <w:rPr>
        <w:rFonts w:hint="default"/>
        <w:lang w:val="en-US" w:eastAsia="en-US" w:bidi="ar-SA"/>
      </w:rPr>
    </w:lvl>
    <w:lvl w:ilvl="7" w:tplc="00529E56">
      <w:numFmt w:val="bullet"/>
      <w:lvlText w:val="•"/>
      <w:lvlJc w:val="left"/>
      <w:pPr>
        <w:ind w:left="6807" w:hanging="360"/>
      </w:pPr>
      <w:rPr>
        <w:rFonts w:hint="default"/>
        <w:lang w:val="en-US" w:eastAsia="en-US" w:bidi="ar-SA"/>
      </w:rPr>
    </w:lvl>
    <w:lvl w:ilvl="8" w:tplc="C6D6B666">
      <w:numFmt w:val="bullet"/>
      <w:lvlText w:val="•"/>
      <w:lvlJc w:val="left"/>
      <w:pPr>
        <w:ind w:left="7657" w:hanging="360"/>
      </w:pPr>
      <w:rPr>
        <w:rFonts w:hint="default"/>
        <w:lang w:val="en-US" w:eastAsia="en-US" w:bidi="ar-SA"/>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A3F83"/>
    <w:multiLevelType w:val="hybridMultilevel"/>
    <w:tmpl w:val="7872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25006"/>
    <w:multiLevelType w:val="multilevel"/>
    <w:tmpl w:val="8F449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77037F"/>
    <w:multiLevelType w:val="hybridMultilevel"/>
    <w:tmpl w:val="9FA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A6251"/>
    <w:multiLevelType w:val="multilevel"/>
    <w:tmpl w:val="176AA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863BAF"/>
    <w:multiLevelType w:val="hybridMultilevel"/>
    <w:tmpl w:val="DCAC6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D7F2F"/>
    <w:multiLevelType w:val="hybridMultilevel"/>
    <w:tmpl w:val="7494B21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4"/>
  </w:num>
  <w:num w:numId="2">
    <w:abstractNumId w:val="9"/>
  </w:num>
  <w:num w:numId="3">
    <w:abstractNumId w:val="8"/>
  </w:num>
  <w:num w:numId="4">
    <w:abstractNumId w:val="10"/>
  </w:num>
  <w:num w:numId="5">
    <w:abstractNumId w:val="6"/>
  </w:num>
  <w:num w:numId="6">
    <w:abstractNumId w:val="0"/>
  </w:num>
  <w:num w:numId="7">
    <w:abstractNumId w:val="2"/>
  </w:num>
  <w:num w:numId="8">
    <w:abstractNumId w:val="15"/>
  </w:num>
  <w:num w:numId="9">
    <w:abstractNumId w:val="11"/>
  </w:num>
  <w:num w:numId="10">
    <w:abstractNumId w:val="5"/>
  </w:num>
  <w:num w:numId="11">
    <w:abstractNumId w:val="13"/>
  </w:num>
  <w:num w:numId="12">
    <w:abstractNumId w:val="3"/>
  </w:num>
  <w:num w:numId="13">
    <w:abstractNumId w:val="1"/>
  </w:num>
  <w:num w:numId="14">
    <w:abstractNumId w:val="12"/>
  </w:num>
  <w:num w:numId="15">
    <w:abstractNumId w:val="14"/>
  </w:num>
  <w:num w:numId="16">
    <w:abstractNumId w:val="7"/>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zNzAzsTQwNzMwsTRS0lEKTi0uzszPAykwrQUArMABHiwAAAA="/>
  </w:docVars>
  <w:rsids>
    <w:rsidRoot w:val="0000007A"/>
    <w:rsid w:val="0000007A"/>
    <w:rsid w:val="00010403"/>
    <w:rsid w:val="00012C8B"/>
    <w:rsid w:val="000234E1"/>
    <w:rsid w:val="000331C8"/>
    <w:rsid w:val="00037D52"/>
    <w:rsid w:val="00042249"/>
    <w:rsid w:val="000450FC"/>
    <w:rsid w:val="00050460"/>
    <w:rsid w:val="0006257C"/>
    <w:rsid w:val="00067679"/>
    <w:rsid w:val="000740F2"/>
    <w:rsid w:val="0008092F"/>
    <w:rsid w:val="00084D7C"/>
    <w:rsid w:val="00095A59"/>
    <w:rsid w:val="000A6F41"/>
    <w:rsid w:val="000B4EE5"/>
    <w:rsid w:val="000B74A1"/>
    <w:rsid w:val="000B757E"/>
    <w:rsid w:val="000C1F58"/>
    <w:rsid w:val="000C3B7E"/>
    <w:rsid w:val="000F060C"/>
    <w:rsid w:val="000F196E"/>
    <w:rsid w:val="00101322"/>
    <w:rsid w:val="00125C9D"/>
    <w:rsid w:val="00141423"/>
    <w:rsid w:val="0014580F"/>
    <w:rsid w:val="0015296D"/>
    <w:rsid w:val="001579C7"/>
    <w:rsid w:val="001645A2"/>
    <w:rsid w:val="00164F4E"/>
    <w:rsid w:val="00165685"/>
    <w:rsid w:val="00171FD2"/>
    <w:rsid w:val="001747E6"/>
    <w:rsid w:val="001766DF"/>
    <w:rsid w:val="0018753A"/>
    <w:rsid w:val="00197E68"/>
    <w:rsid w:val="001A1605"/>
    <w:rsid w:val="001B28BB"/>
    <w:rsid w:val="001C3795"/>
    <w:rsid w:val="001C3EAE"/>
    <w:rsid w:val="001D3A1D"/>
    <w:rsid w:val="001E29E0"/>
    <w:rsid w:val="001F24FF"/>
    <w:rsid w:val="002011F3"/>
    <w:rsid w:val="00204C9F"/>
    <w:rsid w:val="002105F7"/>
    <w:rsid w:val="00220844"/>
    <w:rsid w:val="0022369C"/>
    <w:rsid w:val="0023696A"/>
    <w:rsid w:val="00243707"/>
    <w:rsid w:val="0025366D"/>
    <w:rsid w:val="00275984"/>
    <w:rsid w:val="00293482"/>
    <w:rsid w:val="002E0E40"/>
    <w:rsid w:val="002E2339"/>
    <w:rsid w:val="002E6D86"/>
    <w:rsid w:val="00306BDF"/>
    <w:rsid w:val="003100A3"/>
    <w:rsid w:val="003149B2"/>
    <w:rsid w:val="003323A9"/>
    <w:rsid w:val="00335733"/>
    <w:rsid w:val="003457F2"/>
    <w:rsid w:val="003A04E7"/>
    <w:rsid w:val="003A14E5"/>
    <w:rsid w:val="003A6E1A"/>
    <w:rsid w:val="003B2172"/>
    <w:rsid w:val="003D5CC9"/>
    <w:rsid w:val="003E0FB1"/>
    <w:rsid w:val="003E746A"/>
    <w:rsid w:val="0044519B"/>
    <w:rsid w:val="00457AB1"/>
    <w:rsid w:val="00471FBA"/>
    <w:rsid w:val="004D2E36"/>
    <w:rsid w:val="004D4FC3"/>
    <w:rsid w:val="00503AB6"/>
    <w:rsid w:val="005047C5"/>
    <w:rsid w:val="0051131D"/>
    <w:rsid w:val="00531C82"/>
    <w:rsid w:val="00533FC1"/>
    <w:rsid w:val="0054564B"/>
    <w:rsid w:val="00545A13"/>
    <w:rsid w:val="00546343"/>
    <w:rsid w:val="00557CD3"/>
    <w:rsid w:val="00567DE0"/>
    <w:rsid w:val="005715D0"/>
    <w:rsid w:val="005735A5"/>
    <w:rsid w:val="005C25A0"/>
    <w:rsid w:val="005D7238"/>
    <w:rsid w:val="005E3C35"/>
    <w:rsid w:val="00602F7D"/>
    <w:rsid w:val="00605952"/>
    <w:rsid w:val="00624032"/>
    <w:rsid w:val="00663792"/>
    <w:rsid w:val="006B7BE8"/>
    <w:rsid w:val="006C2FAE"/>
    <w:rsid w:val="006C3797"/>
    <w:rsid w:val="006E46CC"/>
    <w:rsid w:val="006E7D6E"/>
    <w:rsid w:val="006F1BB9"/>
    <w:rsid w:val="006F1DB0"/>
    <w:rsid w:val="00707BE1"/>
    <w:rsid w:val="00712838"/>
    <w:rsid w:val="007238EB"/>
    <w:rsid w:val="007317C3"/>
    <w:rsid w:val="0073272B"/>
    <w:rsid w:val="0073538B"/>
    <w:rsid w:val="00755425"/>
    <w:rsid w:val="00766889"/>
    <w:rsid w:val="00767F8C"/>
    <w:rsid w:val="007B23D3"/>
    <w:rsid w:val="007C26CA"/>
    <w:rsid w:val="007D0246"/>
    <w:rsid w:val="007D47B6"/>
    <w:rsid w:val="007F5873"/>
    <w:rsid w:val="0080428F"/>
    <w:rsid w:val="00815E73"/>
    <w:rsid w:val="00815F94"/>
    <w:rsid w:val="008222CE"/>
    <w:rsid w:val="00825DC9"/>
    <w:rsid w:val="0082676D"/>
    <w:rsid w:val="0084480E"/>
    <w:rsid w:val="00846F1F"/>
    <w:rsid w:val="008911BD"/>
    <w:rsid w:val="008D020E"/>
    <w:rsid w:val="008D42ED"/>
    <w:rsid w:val="008D4858"/>
    <w:rsid w:val="008F36E4"/>
    <w:rsid w:val="009553EC"/>
    <w:rsid w:val="00961A33"/>
    <w:rsid w:val="009658B5"/>
    <w:rsid w:val="00982766"/>
    <w:rsid w:val="0099583E"/>
    <w:rsid w:val="009A0242"/>
    <w:rsid w:val="009A59ED"/>
    <w:rsid w:val="009C5642"/>
    <w:rsid w:val="009E059F"/>
    <w:rsid w:val="009E6A30"/>
    <w:rsid w:val="009F29EB"/>
    <w:rsid w:val="00A12C83"/>
    <w:rsid w:val="00A213C5"/>
    <w:rsid w:val="00A37864"/>
    <w:rsid w:val="00A37DE3"/>
    <w:rsid w:val="00A44409"/>
    <w:rsid w:val="00A519D1"/>
    <w:rsid w:val="00A65C50"/>
    <w:rsid w:val="00AA34D1"/>
    <w:rsid w:val="00AA41B3"/>
    <w:rsid w:val="00AB1ED6"/>
    <w:rsid w:val="00AC1349"/>
    <w:rsid w:val="00B22FE6"/>
    <w:rsid w:val="00B513F9"/>
    <w:rsid w:val="00B62F41"/>
    <w:rsid w:val="00BA1AB3"/>
    <w:rsid w:val="00BA6421"/>
    <w:rsid w:val="00BB4127"/>
    <w:rsid w:val="00BC36A6"/>
    <w:rsid w:val="00BC402F"/>
    <w:rsid w:val="00BE13EF"/>
    <w:rsid w:val="00BE3884"/>
    <w:rsid w:val="00BF274E"/>
    <w:rsid w:val="00C10283"/>
    <w:rsid w:val="00C22886"/>
    <w:rsid w:val="00C263C6"/>
    <w:rsid w:val="00C3660F"/>
    <w:rsid w:val="00C42756"/>
    <w:rsid w:val="00C635B6"/>
    <w:rsid w:val="00C71EAC"/>
    <w:rsid w:val="00C84097"/>
    <w:rsid w:val="00CB429B"/>
    <w:rsid w:val="00CC5635"/>
    <w:rsid w:val="00CD093E"/>
    <w:rsid w:val="00CD1556"/>
    <w:rsid w:val="00CD1FD7"/>
    <w:rsid w:val="00CD2600"/>
    <w:rsid w:val="00D17979"/>
    <w:rsid w:val="00D31D3D"/>
    <w:rsid w:val="00D3601C"/>
    <w:rsid w:val="00D4782A"/>
    <w:rsid w:val="00D5549C"/>
    <w:rsid w:val="00D659BE"/>
    <w:rsid w:val="00D7603E"/>
    <w:rsid w:val="00DA41F5"/>
    <w:rsid w:val="00DC1D81"/>
    <w:rsid w:val="00DC688E"/>
    <w:rsid w:val="00DF0523"/>
    <w:rsid w:val="00DF1E65"/>
    <w:rsid w:val="00E0062E"/>
    <w:rsid w:val="00E07C39"/>
    <w:rsid w:val="00E32E5A"/>
    <w:rsid w:val="00E451EA"/>
    <w:rsid w:val="00E517D9"/>
    <w:rsid w:val="00E57F4B"/>
    <w:rsid w:val="00E63889"/>
    <w:rsid w:val="00E714D4"/>
    <w:rsid w:val="00E972A7"/>
    <w:rsid w:val="00EB3457"/>
    <w:rsid w:val="00EB3E91"/>
    <w:rsid w:val="00EB782A"/>
    <w:rsid w:val="00EC4A03"/>
    <w:rsid w:val="00EC6894"/>
    <w:rsid w:val="00ED6B12"/>
    <w:rsid w:val="00EF0208"/>
    <w:rsid w:val="00EF326D"/>
    <w:rsid w:val="00F27ED4"/>
    <w:rsid w:val="00F3669D"/>
    <w:rsid w:val="00F405F8"/>
    <w:rsid w:val="00F4700F"/>
    <w:rsid w:val="00F47093"/>
    <w:rsid w:val="00F5496B"/>
    <w:rsid w:val="00F573EA"/>
    <w:rsid w:val="00F92C09"/>
    <w:rsid w:val="00FA1797"/>
    <w:rsid w:val="00FA6528"/>
    <w:rsid w:val="00FA71FC"/>
    <w:rsid w:val="00FC63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68CAF"/>
  <w15:chartTrackingRefBased/>
  <w15:docId w15:val="{25465886-38B2-43E9-9CF0-94F8D711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Titre2">
    <w:name w:val="heading 2"/>
    <w:basedOn w:val="Normal"/>
    <w:next w:val="Normal"/>
    <w:link w:val="Titre2Car"/>
    <w:qFormat/>
    <w:rsid w:val="0000007A"/>
    <w:pPr>
      <w:keepNext/>
      <w:jc w:val="both"/>
      <w:outlineLvl w:val="1"/>
    </w:pPr>
    <w:rPr>
      <w:rFonts w:ascii="Helvetica" w:eastAsia="MS Mincho" w:hAnsi="Helvetica"/>
      <w:b/>
      <w:bCs/>
      <w:sz w:val="20"/>
      <w:szCs w:val="20"/>
      <w:lang w:val="fr-FR" w:eastAsia="x-none"/>
    </w:rPr>
  </w:style>
  <w:style w:type="paragraph" w:styleId="Titre4">
    <w:name w:val="heading 4"/>
    <w:basedOn w:val="Normal"/>
    <w:link w:val="Titre4Car"/>
    <w:qFormat/>
    <w:rsid w:val="0000007A"/>
    <w:pPr>
      <w:spacing w:before="100" w:beforeAutospacing="1" w:after="100" w:afterAutospacing="1"/>
      <w:outlineLvl w:val="3"/>
    </w:pPr>
    <w:rPr>
      <w:rFonts w:ascii="Arial Unicode MS" w:eastAsia="Arial Unicode MS" w:hAnsi="Arial Unicode MS"/>
      <w:b/>
      <w:bCs/>
      <w:lang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0007A"/>
    <w:rPr>
      <w:rFonts w:ascii="Helvetica" w:eastAsia="MS Mincho" w:hAnsi="Helvetica" w:cs="Helvetica"/>
      <w:b/>
      <w:bCs/>
      <w:sz w:val="20"/>
      <w:szCs w:val="20"/>
      <w:lang w:val="fr-FR"/>
    </w:rPr>
  </w:style>
  <w:style w:type="character" w:customStyle="1" w:styleId="Titre4Car">
    <w:name w:val="Titre 4 Car"/>
    <w:link w:val="Titre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Corpsdetexte">
    <w:name w:val="Body Text"/>
    <w:basedOn w:val="Normal"/>
    <w:link w:val="CorpsdetexteCar"/>
    <w:rsid w:val="0000007A"/>
    <w:pPr>
      <w:jc w:val="both"/>
    </w:pPr>
    <w:rPr>
      <w:rFonts w:ascii="Helvetica" w:eastAsia="MS Mincho" w:hAnsi="Helvetica"/>
      <w:lang w:val="fr-FR" w:eastAsia="x-none"/>
    </w:rPr>
  </w:style>
  <w:style w:type="character" w:customStyle="1" w:styleId="CorpsdetexteCar">
    <w:name w:val="Corps de texte Car"/>
    <w:link w:val="Corpsdetexte"/>
    <w:rsid w:val="0000007A"/>
    <w:rPr>
      <w:rFonts w:ascii="Helvetica" w:eastAsia="MS Mincho" w:hAnsi="Helvetica" w:cs="Helvetica"/>
      <w:sz w:val="24"/>
      <w:szCs w:val="24"/>
      <w:lang w:val="fr-FR"/>
    </w:rPr>
  </w:style>
  <w:style w:type="paragraph" w:styleId="En-tte">
    <w:name w:val="header"/>
    <w:basedOn w:val="Normal"/>
    <w:link w:val="En-tteCar"/>
    <w:uiPriority w:val="99"/>
    <w:rsid w:val="0000007A"/>
    <w:pPr>
      <w:tabs>
        <w:tab w:val="center" w:pos="4680"/>
        <w:tab w:val="right" w:pos="9360"/>
      </w:tabs>
    </w:pPr>
    <w:rPr>
      <w:lang w:eastAsia="x-none"/>
    </w:rPr>
  </w:style>
  <w:style w:type="character" w:customStyle="1" w:styleId="En-tteCar">
    <w:name w:val="En-tête Car"/>
    <w:link w:val="En-tte"/>
    <w:uiPriority w:val="99"/>
    <w:rsid w:val="0000007A"/>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99583E"/>
    <w:pPr>
      <w:tabs>
        <w:tab w:val="center" w:pos="4513"/>
        <w:tab w:val="right" w:pos="9026"/>
      </w:tabs>
    </w:pPr>
    <w:rPr>
      <w:lang w:eastAsia="x-none"/>
    </w:rPr>
  </w:style>
  <w:style w:type="character" w:customStyle="1" w:styleId="PieddepageCar">
    <w:name w:val="Pied de page Car"/>
    <w:link w:val="Pieddepage"/>
    <w:uiPriority w:val="99"/>
    <w:rsid w:val="0099583E"/>
    <w:rPr>
      <w:rFonts w:ascii="Times New Roman" w:eastAsia="Times New Roman" w:hAnsi="Times New Roman" w:cs="Times New Roman"/>
      <w:sz w:val="24"/>
      <w:szCs w:val="24"/>
      <w:lang w:val="en-US"/>
    </w:rPr>
  </w:style>
  <w:style w:type="character" w:styleId="Lienhypertexte">
    <w:name w:val="Hyperlink"/>
    <w:uiPriority w:val="99"/>
    <w:unhideWhenUsed/>
    <w:rsid w:val="00C635B6"/>
    <w:rPr>
      <w:color w:val="0000FF"/>
      <w:u w:val="single"/>
    </w:rPr>
  </w:style>
  <w:style w:type="paragraph" w:styleId="Paragraphedeliste">
    <w:name w:val="List Paragraph"/>
    <w:basedOn w:val="Normal"/>
    <w:uiPriority w:val="34"/>
    <w:qFormat/>
    <w:rsid w:val="00BE13EF"/>
    <w:pPr>
      <w:ind w:left="720"/>
      <w:contextualSpacing/>
    </w:pPr>
  </w:style>
  <w:style w:type="paragraph" w:styleId="Rvision">
    <w:name w:val="Revision"/>
    <w:hidden/>
    <w:uiPriority w:val="99"/>
    <w:semiHidden/>
    <w:rsid w:val="00E57F4B"/>
    <w:rPr>
      <w:sz w:val="22"/>
      <w:szCs w:val="22"/>
      <w:lang w:val="en-US" w:eastAsia="en-US"/>
    </w:rPr>
  </w:style>
  <w:style w:type="character" w:styleId="Lienhypertextesuivivisit">
    <w:name w:val="FollowedHyperlink"/>
    <w:uiPriority w:val="99"/>
    <w:semiHidden/>
    <w:unhideWhenUsed/>
    <w:rsid w:val="00BF274E"/>
    <w:rPr>
      <w:color w:val="800080"/>
      <w:u w:val="single"/>
    </w:rPr>
  </w:style>
  <w:style w:type="character" w:customStyle="1" w:styleId="il">
    <w:name w:val="il"/>
    <w:basedOn w:val="Policepardfaut"/>
    <w:rsid w:val="00DF1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16122470">
      <w:bodyDiv w:val="1"/>
      <w:marLeft w:val="0"/>
      <w:marRight w:val="0"/>
      <w:marTop w:val="0"/>
      <w:marBottom w:val="0"/>
      <w:divBdr>
        <w:top w:val="none" w:sz="0" w:space="0" w:color="auto"/>
        <w:left w:val="none" w:sz="0" w:space="0" w:color="auto"/>
        <w:bottom w:val="none" w:sz="0" w:space="0" w:color="auto"/>
        <w:right w:val="none" w:sz="0" w:space="0" w:color="auto"/>
      </w:divBdr>
      <w:divsChild>
        <w:div w:id="1341155988">
          <w:marLeft w:val="0"/>
          <w:marRight w:val="0"/>
          <w:marTop w:val="0"/>
          <w:marBottom w:val="0"/>
          <w:divBdr>
            <w:top w:val="none" w:sz="0" w:space="0" w:color="auto"/>
            <w:left w:val="none" w:sz="0" w:space="0" w:color="auto"/>
            <w:bottom w:val="none" w:sz="0" w:space="0" w:color="auto"/>
            <w:right w:val="none" w:sz="0" w:space="0" w:color="auto"/>
          </w:divBdr>
        </w:div>
        <w:div w:id="1719091115">
          <w:marLeft w:val="0"/>
          <w:marRight w:val="0"/>
          <w:marTop w:val="0"/>
          <w:marBottom w:val="0"/>
          <w:divBdr>
            <w:top w:val="none" w:sz="0" w:space="0" w:color="auto"/>
            <w:left w:val="none" w:sz="0" w:space="0" w:color="auto"/>
            <w:bottom w:val="none" w:sz="0" w:space="0" w:color="auto"/>
            <w:right w:val="none" w:sz="0" w:space="0" w:color="auto"/>
          </w:divBdr>
        </w:div>
      </w:divsChild>
    </w:div>
    <w:div w:id="1162162731">
      <w:bodyDiv w:val="1"/>
      <w:marLeft w:val="0"/>
      <w:marRight w:val="0"/>
      <w:marTop w:val="0"/>
      <w:marBottom w:val="0"/>
      <w:divBdr>
        <w:top w:val="none" w:sz="0" w:space="0" w:color="auto"/>
        <w:left w:val="none" w:sz="0" w:space="0" w:color="auto"/>
        <w:bottom w:val="none" w:sz="0" w:space="0" w:color="auto"/>
        <w:right w:val="none" w:sz="0" w:space="0" w:color="auto"/>
      </w:divBdr>
    </w:div>
    <w:div w:id="1536428048">
      <w:bodyDiv w:val="1"/>
      <w:marLeft w:val="0"/>
      <w:marRight w:val="0"/>
      <w:marTop w:val="0"/>
      <w:marBottom w:val="0"/>
      <w:divBdr>
        <w:top w:val="none" w:sz="0" w:space="0" w:color="auto"/>
        <w:left w:val="none" w:sz="0" w:space="0" w:color="auto"/>
        <w:bottom w:val="none" w:sz="0" w:space="0" w:color="auto"/>
        <w:right w:val="none" w:sz="0" w:space="0" w:color="auto"/>
      </w:divBdr>
      <w:divsChild>
        <w:div w:id="1604679448">
          <w:marLeft w:val="0"/>
          <w:marRight w:val="0"/>
          <w:marTop w:val="0"/>
          <w:marBottom w:val="0"/>
          <w:divBdr>
            <w:top w:val="none" w:sz="0" w:space="0" w:color="auto"/>
            <w:left w:val="none" w:sz="0" w:space="0" w:color="auto"/>
            <w:bottom w:val="none" w:sz="0" w:space="0" w:color="auto"/>
            <w:right w:val="none" w:sz="0" w:space="0" w:color="auto"/>
          </w:divBdr>
        </w:div>
        <w:div w:id="2048525928">
          <w:marLeft w:val="0"/>
          <w:marRight w:val="0"/>
          <w:marTop w:val="0"/>
          <w:marBottom w:val="0"/>
          <w:divBdr>
            <w:top w:val="none" w:sz="0" w:space="0" w:color="auto"/>
            <w:left w:val="none" w:sz="0" w:space="0" w:color="auto"/>
            <w:bottom w:val="none" w:sz="0" w:space="0" w:color="auto"/>
            <w:right w:val="none" w:sz="0" w:space="0" w:color="auto"/>
          </w:divBdr>
        </w:div>
      </w:divsChild>
    </w:div>
    <w:div w:id="1670137142">
      <w:bodyDiv w:val="1"/>
      <w:marLeft w:val="0"/>
      <w:marRight w:val="0"/>
      <w:marTop w:val="0"/>
      <w:marBottom w:val="0"/>
      <w:divBdr>
        <w:top w:val="none" w:sz="0" w:space="0" w:color="auto"/>
        <w:left w:val="none" w:sz="0" w:space="0" w:color="auto"/>
        <w:bottom w:val="none" w:sz="0" w:space="0" w:color="auto"/>
        <w:right w:val="none" w:sz="0" w:space="0" w:color="auto"/>
      </w:divBdr>
      <w:divsChild>
        <w:div w:id="1975285224">
          <w:marLeft w:val="0"/>
          <w:marRight w:val="0"/>
          <w:marTop w:val="0"/>
          <w:marBottom w:val="0"/>
          <w:divBdr>
            <w:top w:val="none" w:sz="0" w:space="0" w:color="auto"/>
            <w:left w:val="none" w:sz="0" w:space="0" w:color="auto"/>
            <w:bottom w:val="none" w:sz="0" w:space="0" w:color="auto"/>
            <w:right w:val="none" w:sz="0" w:space="0" w:color="auto"/>
          </w:divBdr>
        </w:div>
        <w:div w:id="2052463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63716-3222-416C-A5B8-9418545A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660</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HP</cp:lastModifiedBy>
  <cp:revision>3</cp:revision>
  <dcterms:created xsi:type="dcterms:W3CDTF">2025-04-07T09:59:00Z</dcterms:created>
  <dcterms:modified xsi:type="dcterms:W3CDTF">2025-04-07T18:42:00Z</dcterms:modified>
</cp:coreProperties>
</file>