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C9168D" w14:textId="77777777" w:rsidR="002022B6" w:rsidRPr="00E41089" w:rsidRDefault="002022B6">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bookmarkStart w:id="0" w:name="_GoBack"/>
      <w:bookmarkEnd w:id="0"/>
    </w:p>
    <w:tbl>
      <w:tblPr>
        <w:tblStyle w:val="a"/>
        <w:tblW w:w="21024"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57"/>
        <w:gridCol w:w="15767"/>
      </w:tblGrid>
      <w:tr w:rsidR="002022B6" w:rsidRPr="00E41089" w14:paraId="08A4E484" w14:textId="77777777" w:rsidTr="00E41089">
        <w:trPr>
          <w:trHeight w:val="290"/>
        </w:trPr>
        <w:tc>
          <w:tcPr>
            <w:tcW w:w="21024" w:type="dxa"/>
            <w:gridSpan w:val="2"/>
            <w:tcBorders>
              <w:top w:val="nil"/>
              <w:left w:val="nil"/>
              <w:right w:val="nil"/>
            </w:tcBorders>
          </w:tcPr>
          <w:p w14:paraId="06731979" w14:textId="77777777" w:rsidR="002022B6" w:rsidRPr="00E41089" w:rsidRDefault="002022B6">
            <w:pPr>
              <w:pStyle w:val="Heading2"/>
              <w:ind w:left="0" w:hanging="2"/>
              <w:jc w:val="left"/>
              <w:rPr>
                <w:rFonts w:ascii="Arial" w:eastAsia="Arial" w:hAnsi="Arial" w:cs="Arial"/>
                <w:b w:val="0"/>
              </w:rPr>
            </w:pPr>
          </w:p>
        </w:tc>
      </w:tr>
      <w:tr w:rsidR="002022B6" w:rsidRPr="00E41089" w14:paraId="417CC7C0" w14:textId="77777777" w:rsidTr="00E41089">
        <w:trPr>
          <w:trHeight w:val="290"/>
        </w:trPr>
        <w:tc>
          <w:tcPr>
            <w:tcW w:w="5257" w:type="dxa"/>
          </w:tcPr>
          <w:p w14:paraId="38DF6037" w14:textId="77777777" w:rsidR="002022B6" w:rsidRPr="00E41089" w:rsidRDefault="00FA11FB">
            <w:pPr>
              <w:pBdr>
                <w:top w:val="nil"/>
                <w:left w:val="nil"/>
                <w:bottom w:val="nil"/>
                <w:right w:val="nil"/>
                <w:between w:val="nil"/>
              </w:pBdr>
              <w:spacing w:line="240" w:lineRule="auto"/>
              <w:ind w:left="0" w:hanging="2"/>
              <w:rPr>
                <w:rFonts w:ascii="Arial" w:eastAsia="Arial" w:hAnsi="Arial" w:cs="Arial"/>
                <w:color w:val="000000"/>
                <w:sz w:val="20"/>
                <w:szCs w:val="20"/>
              </w:rPr>
            </w:pPr>
            <w:r w:rsidRPr="00E41089">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6C7AE3A9" w14:textId="77777777" w:rsidR="002022B6" w:rsidRPr="00E41089" w:rsidRDefault="00FA11FB">
            <w:pPr>
              <w:ind w:left="0" w:hanging="2"/>
              <w:rPr>
                <w:rFonts w:ascii="Arial" w:eastAsia="Arial" w:hAnsi="Arial" w:cs="Arial"/>
                <w:color w:val="0000FF"/>
                <w:sz w:val="20"/>
                <w:szCs w:val="20"/>
              </w:rPr>
            </w:pPr>
            <w:hyperlink r:id="rId7">
              <w:r w:rsidRPr="00E41089">
                <w:rPr>
                  <w:rFonts w:ascii="Arial" w:eastAsia="Arial" w:hAnsi="Arial" w:cs="Arial"/>
                  <w:b/>
                  <w:color w:val="0000FF"/>
                  <w:sz w:val="20"/>
                  <w:szCs w:val="20"/>
                  <w:u w:val="single"/>
                </w:rPr>
                <w:t>Asian Journal of Agricultural Extension, Economics &amp; Sociology</w:t>
              </w:r>
            </w:hyperlink>
            <w:r w:rsidRPr="00E41089">
              <w:rPr>
                <w:rFonts w:ascii="Arial" w:eastAsia="Arial" w:hAnsi="Arial" w:cs="Arial"/>
                <w:b/>
                <w:color w:val="0000FF"/>
                <w:sz w:val="20"/>
                <w:szCs w:val="20"/>
              </w:rPr>
              <w:t xml:space="preserve"> </w:t>
            </w:r>
          </w:p>
        </w:tc>
      </w:tr>
      <w:tr w:rsidR="002022B6" w:rsidRPr="00E41089" w14:paraId="34F23AC6" w14:textId="77777777" w:rsidTr="00E41089">
        <w:trPr>
          <w:trHeight w:val="290"/>
        </w:trPr>
        <w:tc>
          <w:tcPr>
            <w:tcW w:w="5257" w:type="dxa"/>
          </w:tcPr>
          <w:p w14:paraId="6B07E63E" w14:textId="77777777" w:rsidR="002022B6" w:rsidRPr="00E41089" w:rsidRDefault="00FA11FB">
            <w:pPr>
              <w:pBdr>
                <w:top w:val="nil"/>
                <w:left w:val="nil"/>
                <w:bottom w:val="nil"/>
                <w:right w:val="nil"/>
                <w:between w:val="nil"/>
              </w:pBdr>
              <w:spacing w:line="240" w:lineRule="auto"/>
              <w:ind w:left="0" w:hanging="2"/>
              <w:rPr>
                <w:rFonts w:ascii="Arial" w:eastAsia="Arial" w:hAnsi="Arial" w:cs="Arial"/>
                <w:color w:val="000000"/>
                <w:sz w:val="20"/>
                <w:szCs w:val="20"/>
              </w:rPr>
            </w:pPr>
            <w:r w:rsidRPr="00E41089">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918BC08" w14:textId="77777777" w:rsidR="002022B6" w:rsidRPr="00E41089" w:rsidRDefault="00FA11FB">
            <w:pPr>
              <w:pBdr>
                <w:top w:val="nil"/>
                <w:left w:val="nil"/>
                <w:bottom w:val="nil"/>
                <w:right w:val="nil"/>
                <w:between w:val="nil"/>
              </w:pBdr>
              <w:spacing w:line="240" w:lineRule="auto"/>
              <w:ind w:left="0" w:hanging="2"/>
              <w:rPr>
                <w:rFonts w:ascii="Arial" w:eastAsia="Arial" w:hAnsi="Arial" w:cs="Arial"/>
                <w:color w:val="000000"/>
                <w:sz w:val="20"/>
                <w:szCs w:val="20"/>
              </w:rPr>
            </w:pPr>
            <w:r w:rsidRPr="00E41089">
              <w:rPr>
                <w:rFonts w:ascii="Arial" w:eastAsia="Arial" w:hAnsi="Arial" w:cs="Arial"/>
                <w:b/>
                <w:color w:val="000000"/>
                <w:sz w:val="20"/>
                <w:szCs w:val="20"/>
              </w:rPr>
              <w:t>Ms_AJAEES_134810</w:t>
            </w:r>
          </w:p>
        </w:tc>
      </w:tr>
      <w:tr w:rsidR="002022B6" w:rsidRPr="00E41089" w14:paraId="266DDE3A" w14:textId="77777777" w:rsidTr="00E41089">
        <w:trPr>
          <w:trHeight w:val="650"/>
        </w:trPr>
        <w:tc>
          <w:tcPr>
            <w:tcW w:w="5257" w:type="dxa"/>
          </w:tcPr>
          <w:p w14:paraId="4BC59CCA" w14:textId="77777777" w:rsidR="002022B6" w:rsidRPr="00E41089" w:rsidRDefault="00FA11FB">
            <w:pPr>
              <w:pBdr>
                <w:top w:val="nil"/>
                <w:left w:val="nil"/>
                <w:bottom w:val="nil"/>
                <w:right w:val="nil"/>
                <w:between w:val="nil"/>
              </w:pBdr>
              <w:spacing w:line="240" w:lineRule="auto"/>
              <w:ind w:left="0" w:hanging="2"/>
              <w:rPr>
                <w:rFonts w:ascii="Arial" w:eastAsia="Arial" w:hAnsi="Arial" w:cs="Arial"/>
                <w:color w:val="000000"/>
                <w:sz w:val="20"/>
                <w:szCs w:val="20"/>
              </w:rPr>
            </w:pPr>
            <w:r w:rsidRPr="00E41089">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771CC992" w14:textId="77777777" w:rsidR="002022B6" w:rsidRPr="00E41089" w:rsidRDefault="00FA11FB">
            <w:pPr>
              <w:pBdr>
                <w:top w:val="nil"/>
                <w:left w:val="nil"/>
                <w:bottom w:val="nil"/>
                <w:right w:val="nil"/>
                <w:between w:val="nil"/>
              </w:pBdr>
              <w:spacing w:line="240" w:lineRule="auto"/>
              <w:ind w:left="0" w:hanging="2"/>
              <w:rPr>
                <w:rFonts w:ascii="Arial" w:eastAsia="Arial" w:hAnsi="Arial" w:cs="Arial"/>
                <w:color w:val="000000"/>
                <w:sz w:val="20"/>
                <w:szCs w:val="20"/>
              </w:rPr>
            </w:pPr>
            <w:r w:rsidRPr="00E41089">
              <w:rPr>
                <w:rFonts w:ascii="Arial" w:eastAsia="Arial" w:hAnsi="Arial" w:cs="Arial"/>
                <w:b/>
                <w:color w:val="000000"/>
                <w:sz w:val="20"/>
                <w:szCs w:val="20"/>
              </w:rPr>
              <w:t xml:space="preserve">FROM LOCAL THREADS TO THE FORMATION OF ILOCANO </w:t>
            </w:r>
            <w:r w:rsidRPr="00E41089">
              <w:rPr>
                <w:rFonts w:ascii="Arial" w:eastAsia="Arial" w:hAnsi="Arial" w:cs="Arial"/>
                <w:b/>
                <w:color w:val="000000"/>
                <w:sz w:val="20"/>
                <w:szCs w:val="20"/>
              </w:rPr>
              <w:t>IDENTITY: THE SOCIO-CULTURAL RELEVANCE OF ABEL ILOCOS OF VIGAN CITY</w:t>
            </w:r>
          </w:p>
        </w:tc>
      </w:tr>
      <w:tr w:rsidR="002022B6" w:rsidRPr="00E41089" w14:paraId="3E67A51E" w14:textId="77777777" w:rsidTr="00E41089">
        <w:trPr>
          <w:trHeight w:val="332"/>
        </w:trPr>
        <w:tc>
          <w:tcPr>
            <w:tcW w:w="5257" w:type="dxa"/>
          </w:tcPr>
          <w:p w14:paraId="5FF31808" w14:textId="77777777" w:rsidR="002022B6" w:rsidRPr="00E41089" w:rsidRDefault="00FA11FB">
            <w:pPr>
              <w:pBdr>
                <w:top w:val="nil"/>
                <w:left w:val="nil"/>
                <w:bottom w:val="nil"/>
                <w:right w:val="nil"/>
                <w:between w:val="nil"/>
              </w:pBdr>
              <w:spacing w:line="240" w:lineRule="auto"/>
              <w:ind w:left="0" w:hanging="2"/>
              <w:rPr>
                <w:rFonts w:ascii="Arial" w:eastAsia="Arial" w:hAnsi="Arial" w:cs="Arial"/>
                <w:color w:val="000000"/>
                <w:sz w:val="20"/>
                <w:szCs w:val="20"/>
              </w:rPr>
            </w:pPr>
            <w:r w:rsidRPr="00E41089">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0BEDD742" w14:textId="77777777" w:rsidR="002022B6" w:rsidRPr="00E41089" w:rsidRDefault="00FA11FB">
            <w:pPr>
              <w:ind w:left="0" w:hanging="2"/>
              <w:rPr>
                <w:rFonts w:ascii="Arial" w:eastAsia="Arial" w:hAnsi="Arial" w:cs="Arial"/>
                <w:color w:val="000000"/>
                <w:sz w:val="20"/>
                <w:szCs w:val="20"/>
              </w:rPr>
            </w:pPr>
            <w:r w:rsidRPr="00E41089">
              <w:rPr>
                <w:rFonts w:ascii="Arial" w:eastAsia="Arial" w:hAnsi="Arial" w:cs="Arial"/>
                <w:b/>
                <w:sz w:val="20"/>
                <w:szCs w:val="20"/>
              </w:rPr>
              <w:t>Original Research Article</w:t>
            </w:r>
          </w:p>
        </w:tc>
      </w:tr>
    </w:tbl>
    <w:p w14:paraId="293634D6" w14:textId="77777777" w:rsidR="002022B6" w:rsidRPr="00E41089" w:rsidRDefault="002022B6">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1" w:name="_heading=h.xqibmcs2r0p3" w:colFirst="0" w:colLast="0"/>
      <w:bookmarkEnd w:id="1"/>
    </w:p>
    <w:p w14:paraId="4C2A93C6" w14:textId="78279012" w:rsidR="002022B6" w:rsidRPr="00E41089" w:rsidRDefault="002022B6" w:rsidP="00E41089">
      <w:pPr>
        <w:ind w:leftChars="0" w:left="0" w:firstLineChars="0" w:firstLine="0"/>
        <w:rPr>
          <w:rFonts w:ascii="Arial" w:hAnsi="Arial" w:cs="Arial"/>
          <w:sz w:val="20"/>
          <w:szCs w:val="20"/>
        </w:rPr>
      </w:pPr>
      <w:bookmarkStart w:id="2" w:name="_heading=h.g5giigwo3btp" w:colFirst="0" w:colLast="0"/>
      <w:bookmarkEnd w:id="2"/>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2022B6" w:rsidRPr="00E41089" w14:paraId="16C81A15" w14:textId="77777777">
        <w:tc>
          <w:tcPr>
            <w:tcW w:w="21150" w:type="dxa"/>
            <w:gridSpan w:val="3"/>
            <w:tcBorders>
              <w:top w:val="nil"/>
              <w:left w:val="nil"/>
              <w:right w:val="nil"/>
            </w:tcBorders>
          </w:tcPr>
          <w:p w14:paraId="1873EBB9" w14:textId="77777777" w:rsidR="002022B6" w:rsidRPr="00E41089" w:rsidRDefault="00FA11FB">
            <w:pPr>
              <w:pStyle w:val="Heading2"/>
              <w:ind w:left="0" w:hanging="2"/>
              <w:jc w:val="left"/>
              <w:rPr>
                <w:rFonts w:ascii="Arial" w:eastAsia="Times New Roman" w:hAnsi="Arial" w:cs="Arial"/>
              </w:rPr>
            </w:pPr>
            <w:r w:rsidRPr="00E41089">
              <w:rPr>
                <w:rFonts w:ascii="Arial" w:eastAsia="Times New Roman" w:hAnsi="Arial" w:cs="Arial"/>
                <w:highlight w:val="yellow"/>
              </w:rPr>
              <w:t>PART  1:</w:t>
            </w:r>
            <w:r w:rsidRPr="00E41089">
              <w:rPr>
                <w:rFonts w:ascii="Arial" w:eastAsia="Times New Roman" w:hAnsi="Arial" w:cs="Arial"/>
              </w:rPr>
              <w:t xml:space="preserve"> </w:t>
            </w:r>
            <w:proofErr w:type="spellStart"/>
            <w:r w:rsidRPr="00E41089">
              <w:rPr>
                <w:rFonts w:ascii="Arial" w:eastAsia="Times New Roman" w:hAnsi="Arial" w:cs="Arial"/>
              </w:rPr>
              <w:t>Comments</w:t>
            </w:r>
            <w:proofErr w:type="spellEnd"/>
          </w:p>
          <w:p w14:paraId="3226D50D" w14:textId="77777777" w:rsidR="002022B6" w:rsidRPr="00E41089" w:rsidRDefault="002022B6">
            <w:pPr>
              <w:ind w:left="0" w:hanging="2"/>
              <w:rPr>
                <w:rFonts w:ascii="Arial" w:hAnsi="Arial" w:cs="Arial"/>
                <w:sz w:val="20"/>
                <w:szCs w:val="20"/>
              </w:rPr>
            </w:pPr>
          </w:p>
        </w:tc>
      </w:tr>
      <w:tr w:rsidR="002022B6" w:rsidRPr="00E41089" w14:paraId="75215326" w14:textId="77777777">
        <w:tc>
          <w:tcPr>
            <w:tcW w:w="5351" w:type="dxa"/>
          </w:tcPr>
          <w:p w14:paraId="159D609D" w14:textId="77777777" w:rsidR="002022B6" w:rsidRPr="00E41089" w:rsidRDefault="002022B6">
            <w:pPr>
              <w:pStyle w:val="Heading2"/>
              <w:ind w:left="0" w:hanging="2"/>
              <w:jc w:val="left"/>
              <w:rPr>
                <w:rFonts w:ascii="Arial" w:eastAsia="Times New Roman" w:hAnsi="Arial" w:cs="Arial"/>
              </w:rPr>
            </w:pPr>
          </w:p>
        </w:tc>
        <w:tc>
          <w:tcPr>
            <w:tcW w:w="9357" w:type="dxa"/>
          </w:tcPr>
          <w:p w14:paraId="5190175D" w14:textId="77777777" w:rsidR="002022B6" w:rsidRPr="00E41089" w:rsidRDefault="00FA11FB">
            <w:pPr>
              <w:pStyle w:val="Heading2"/>
              <w:ind w:left="0" w:hanging="2"/>
              <w:jc w:val="left"/>
              <w:rPr>
                <w:rFonts w:ascii="Arial" w:eastAsia="Times New Roman" w:hAnsi="Arial" w:cs="Arial"/>
              </w:rPr>
            </w:pPr>
            <w:proofErr w:type="spellStart"/>
            <w:r w:rsidRPr="00E41089">
              <w:rPr>
                <w:rFonts w:ascii="Arial" w:eastAsia="Times New Roman" w:hAnsi="Arial" w:cs="Arial"/>
              </w:rPr>
              <w:t>Reviewer’s</w:t>
            </w:r>
            <w:proofErr w:type="spellEnd"/>
            <w:r w:rsidRPr="00E41089">
              <w:rPr>
                <w:rFonts w:ascii="Arial" w:eastAsia="Times New Roman" w:hAnsi="Arial" w:cs="Arial"/>
              </w:rPr>
              <w:t xml:space="preserve"> comment</w:t>
            </w:r>
          </w:p>
          <w:p w14:paraId="1FDD2AB2" w14:textId="77777777" w:rsidR="002022B6" w:rsidRPr="00E41089" w:rsidRDefault="00FA11FB">
            <w:pPr>
              <w:ind w:left="0" w:hanging="2"/>
              <w:rPr>
                <w:rFonts w:ascii="Arial" w:hAnsi="Arial" w:cs="Arial"/>
                <w:sz w:val="20"/>
                <w:szCs w:val="20"/>
              </w:rPr>
            </w:pPr>
            <w:r w:rsidRPr="00E41089">
              <w:rPr>
                <w:rFonts w:ascii="Arial" w:hAnsi="Arial" w:cs="Arial"/>
                <w:b/>
                <w:sz w:val="20"/>
                <w:szCs w:val="20"/>
                <w:highlight w:val="yellow"/>
              </w:rPr>
              <w:t xml:space="preserve">Artificial Intelligence (AI) generated or assisted review comments are strictly prohibited during </w:t>
            </w:r>
            <w:r w:rsidRPr="00E41089">
              <w:rPr>
                <w:rFonts w:ascii="Arial" w:hAnsi="Arial" w:cs="Arial"/>
                <w:b/>
                <w:sz w:val="20"/>
                <w:szCs w:val="20"/>
                <w:highlight w:val="yellow"/>
              </w:rPr>
              <w:t>peer review.</w:t>
            </w:r>
          </w:p>
          <w:p w14:paraId="02BBB553" w14:textId="77777777" w:rsidR="002022B6" w:rsidRPr="00E41089" w:rsidRDefault="002022B6">
            <w:pPr>
              <w:ind w:left="0" w:hanging="2"/>
              <w:rPr>
                <w:rFonts w:ascii="Arial" w:hAnsi="Arial" w:cs="Arial"/>
                <w:sz w:val="20"/>
                <w:szCs w:val="20"/>
              </w:rPr>
            </w:pPr>
          </w:p>
        </w:tc>
        <w:tc>
          <w:tcPr>
            <w:tcW w:w="6442" w:type="dxa"/>
          </w:tcPr>
          <w:p w14:paraId="7627EFA4" w14:textId="77777777" w:rsidR="002022B6" w:rsidRPr="00E41089" w:rsidRDefault="00FA11FB">
            <w:pPr>
              <w:pStyle w:val="Heading2"/>
              <w:ind w:left="0" w:hanging="2"/>
              <w:jc w:val="left"/>
              <w:rPr>
                <w:rFonts w:ascii="Arial" w:eastAsia="Times New Roman" w:hAnsi="Arial" w:cs="Arial"/>
                <w:b w:val="0"/>
              </w:rPr>
            </w:pPr>
            <w:proofErr w:type="spellStart"/>
            <w:r w:rsidRPr="00E41089">
              <w:rPr>
                <w:rFonts w:ascii="Arial" w:eastAsia="Times New Roman" w:hAnsi="Arial" w:cs="Arial"/>
              </w:rPr>
              <w:t>Author’s</w:t>
            </w:r>
            <w:proofErr w:type="spellEnd"/>
            <w:r w:rsidRPr="00E41089">
              <w:rPr>
                <w:rFonts w:ascii="Arial" w:eastAsia="Times New Roman" w:hAnsi="Arial" w:cs="Arial"/>
              </w:rPr>
              <w:t xml:space="preserve"> Feedback</w:t>
            </w:r>
            <w:r w:rsidRPr="00E41089">
              <w:rPr>
                <w:rFonts w:ascii="Arial" w:eastAsia="Times New Roman" w:hAnsi="Arial" w:cs="Arial"/>
                <w:b w:val="0"/>
              </w:rPr>
              <w:t xml:space="preserve"> </w:t>
            </w:r>
            <w:r w:rsidRPr="00E41089">
              <w:rPr>
                <w:rFonts w:ascii="Arial" w:eastAsia="Times New Roman" w:hAnsi="Arial" w:cs="Arial"/>
                <w:b w:val="0"/>
                <w:i/>
              </w:rPr>
              <w:t>(</w:t>
            </w:r>
            <w:proofErr w:type="spellStart"/>
            <w:r w:rsidRPr="00E41089">
              <w:rPr>
                <w:rFonts w:ascii="Arial" w:eastAsia="Times New Roman" w:hAnsi="Arial" w:cs="Arial"/>
                <w:b w:val="0"/>
                <w:i/>
              </w:rPr>
              <w:t>Please</w:t>
            </w:r>
            <w:proofErr w:type="spellEnd"/>
            <w:r w:rsidRPr="00E41089">
              <w:rPr>
                <w:rFonts w:ascii="Arial" w:eastAsia="Times New Roman" w:hAnsi="Arial" w:cs="Arial"/>
                <w:b w:val="0"/>
                <w:i/>
              </w:rPr>
              <w:t xml:space="preserve"> correct the </w:t>
            </w:r>
            <w:proofErr w:type="spellStart"/>
            <w:r w:rsidRPr="00E41089">
              <w:rPr>
                <w:rFonts w:ascii="Arial" w:eastAsia="Times New Roman" w:hAnsi="Arial" w:cs="Arial"/>
                <w:b w:val="0"/>
                <w:i/>
              </w:rPr>
              <w:t>manuscript</w:t>
            </w:r>
            <w:proofErr w:type="spellEnd"/>
            <w:r w:rsidRPr="00E41089">
              <w:rPr>
                <w:rFonts w:ascii="Arial" w:eastAsia="Times New Roman" w:hAnsi="Arial" w:cs="Arial"/>
                <w:b w:val="0"/>
                <w:i/>
              </w:rPr>
              <w:t xml:space="preserve"> and </w:t>
            </w:r>
            <w:proofErr w:type="spellStart"/>
            <w:r w:rsidRPr="00E41089">
              <w:rPr>
                <w:rFonts w:ascii="Arial" w:eastAsia="Times New Roman" w:hAnsi="Arial" w:cs="Arial"/>
                <w:b w:val="0"/>
                <w:i/>
              </w:rPr>
              <w:t>highlight</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that</w:t>
            </w:r>
            <w:proofErr w:type="spellEnd"/>
            <w:r w:rsidRPr="00E41089">
              <w:rPr>
                <w:rFonts w:ascii="Arial" w:eastAsia="Times New Roman" w:hAnsi="Arial" w:cs="Arial"/>
                <w:b w:val="0"/>
                <w:i/>
              </w:rPr>
              <w:t xml:space="preserve"> part in the </w:t>
            </w:r>
            <w:proofErr w:type="spellStart"/>
            <w:r w:rsidRPr="00E41089">
              <w:rPr>
                <w:rFonts w:ascii="Arial" w:eastAsia="Times New Roman" w:hAnsi="Arial" w:cs="Arial"/>
                <w:b w:val="0"/>
                <w:i/>
              </w:rPr>
              <w:t>manuscript</w:t>
            </w:r>
            <w:proofErr w:type="spellEnd"/>
            <w:r w:rsidRPr="00E41089">
              <w:rPr>
                <w:rFonts w:ascii="Arial" w:eastAsia="Times New Roman" w:hAnsi="Arial" w:cs="Arial"/>
                <w:b w:val="0"/>
                <w:i/>
              </w:rPr>
              <w:t xml:space="preserve">. It </w:t>
            </w:r>
            <w:proofErr w:type="spellStart"/>
            <w:r w:rsidRPr="00E41089">
              <w:rPr>
                <w:rFonts w:ascii="Arial" w:eastAsia="Times New Roman" w:hAnsi="Arial" w:cs="Arial"/>
                <w:b w:val="0"/>
                <w:i/>
              </w:rPr>
              <w:t>is</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mandatory</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that</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authors</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should</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write</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his</w:t>
            </w:r>
            <w:proofErr w:type="spellEnd"/>
            <w:r w:rsidRPr="00E41089">
              <w:rPr>
                <w:rFonts w:ascii="Arial" w:eastAsia="Times New Roman" w:hAnsi="Arial" w:cs="Arial"/>
                <w:b w:val="0"/>
                <w:i/>
              </w:rPr>
              <w:t>/</w:t>
            </w:r>
            <w:proofErr w:type="spellStart"/>
            <w:r w:rsidRPr="00E41089">
              <w:rPr>
                <w:rFonts w:ascii="Arial" w:eastAsia="Times New Roman" w:hAnsi="Arial" w:cs="Arial"/>
                <w:b w:val="0"/>
                <w:i/>
              </w:rPr>
              <w:t>her</w:t>
            </w:r>
            <w:proofErr w:type="spellEnd"/>
            <w:r w:rsidRPr="00E41089">
              <w:rPr>
                <w:rFonts w:ascii="Arial" w:eastAsia="Times New Roman" w:hAnsi="Arial" w:cs="Arial"/>
                <w:b w:val="0"/>
                <w:i/>
              </w:rPr>
              <w:t xml:space="preserve"> feedback </w:t>
            </w:r>
            <w:proofErr w:type="spellStart"/>
            <w:r w:rsidRPr="00E41089">
              <w:rPr>
                <w:rFonts w:ascii="Arial" w:eastAsia="Times New Roman" w:hAnsi="Arial" w:cs="Arial"/>
                <w:b w:val="0"/>
                <w:i/>
              </w:rPr>
              <w:t>here</w:t>
            </w:r>
            <w:proofErr w:type="spellEnd"/>
            <w:r w:rsidRPr="00E41089">
              <w:rPr>
                <w:rFonts w:ascii="Arial" w:eastAsia="Times New Roman" w:hAnsi="Arial" w:cs="Arial"/>
                <w:b w:val="0"/>
                <w:i/>
              </w:rPr>
              <w:t>)</w:t>
            </w:r>
          </w:p>
        </w:tc>
      </w:tr>
      <w:tr w:rsidR="002022B6" w:rsidRPr="00E41089" w14:paraId="56391928" w14:textId="77777777">
        <w:trPr>
          <w:trHeight w:val="1264"/>
        </w:trPr>
        <w:tc>
          <w:tcPr>
            <w:tcW w:w="5351" w:type="dxa"/>
          </w:tcPr>
          <w:p w14:paraId="1A7FD138" w14:textId="77777777" w:rsidR="002022B6" w:rsidRPr="00E41089" w:rsidRDefault="00FA11FB">
            <w:pPr>
              <w:ind w:left="0" w:hanging="2"/>
              <w:rPr>
                <w:rFonts w:ascii="Arial" w:hAnsi="Arial" w:cs="Arial"/>
                <w:sz w:val="20"/>
                <w:szCs w:val="20"/>
              </w:rPr>
            </w:pPr>
            <w:r w:rsidRPr="00E41089">
              <w:rPr>
                <w:rFonts w:ascii="Arial" w:hAnsi="Arial" w:cs="Arial"/>
                <w:b/>
                <w:sz w:val="20"/>
                <w:szCs w:val="20"/>
              </w:rPr>
              <w:t>Please write a few sentences regarding the importance of this manuscript for the sci</w:t>
            </w:r>
            <w:r w:rsidRPr="00E41089">
              <w:rPr>
                <w:rFonts w:ascii="Arial" w:hAnsi="Arial" w:cs="Arial"/>
                <w:b/>
                <w:sz w:val="20"/>
                <w:szCs w:val="20"/>
              </w:rPr>
              <w:t>entific community. A minimum of 3-4 sentences may be required for this part.</w:t>
            </w:r>
          </w:p>
          <w:p w14:paraId="348A00ED" w14:textId="77777777" w:rsidR="002022B6" w:rsidRPr="00E41089" w:rsidRDefault="002022B6">
            <w:pPr>
              <w:ind w:left="0" w:hanging="2"/>
              <w:rPr>
                <w:rFonts w:ascii="Arial" w:hAnsi="Arial" w:cs="Arial"/>
                <w:sz w:val="20"/>
                <w:szCs w:val="20"/>
              </w:rPr>
            </w:pPr>
          </w:p>
        </w:tc>
        <w:tc>
          <w:tcPr>
            <w:tcW w:w="9357" w:type="dxa"/>
          </w:tcPr>
          <w:p w14:paraId="2D5244B0" w14:textId="77777777" w:rsidR="002022B6" w:rsidRPr="00E41089" w:rsidRDefault="00FA11FB">
            <w:pPr>
              <w:pBdr>
                <w:top w:val="nil"/>
                <w:left w:val="nil"/>
                <w:bottom w:val="nil"/>
                <w:right w:val="nil"/>
                <w:between w:val="nil"/>
              </w:pBdr>
              <w:spacing w:line="240" w:lineRule="auto"/>
              <w:ind w:left="0" w:hanging="2"/>
              <w:rPr>
                <w:rFonts w:ascii="Arial" w:hAnsi="Arial" w:cs="Arial"/>
                <w:color w:val="000000"/>
                <w:sz w:val="20"/>
                <w:szCs w:val="20"/>
              </w:rPr>
            </w:pPr>
            <w:r w:rsidRPr="00E41089">
              <w:rPr>
                <w:rFonts w:ascii="Arial" w:hAnsi="Arial" w:cs="Arial"/>
                <w:color w:val="000000"/>
                <w:sz w:val="20"/>
                <w:szCs w:val="20"/>
              </w:rPr>
              <w:t xml:space="preserve">Abel </w:t>
            </w:r>
            <w:proofErr w:type="spellStart"/>
            <w:r w:rsidRPr="00E41089">
              <w:rPr>
                <w:rFonts w:ascii="Arial" w:hAnsi="Arial" w:cs="Arial"/>
                <w:color w:val="000000"/>
                <w:sz w:val="20"/>
                <w:szCs w:val="20"/>
              </w:rPr>
              <w:t>Iloco</w:t>
            </w:r>
            <w:proofErr w:type="spellEnd"/>
            <w:r w:rsidRPr="00E41089">
              <w:rPr>
                <w:rFonts w:ascii="Arial" w:hAnsi="Arial" w:cs="Arial"/>
                <w:color w:val="000000"/>
                <w:sz w:val="20"/>
                <w:szCs w:val="20"/>
              </w:rPr>
              <w:t xml:space="preserve">, a handwoven textile tradition from the </w:t>
            </w:r>
            <w:proofErr w:type="spellStart"/>
            <w:r w:rsidRPr="00E41089">
              <w:rPr>
                <w:rFonts w:ascii="Arial" w:hAnsi="Arial" w:cs="Arial"/>
                <w:color w:val="000000"/>
                <w:sz w:val="20"/>
                <w:szCs w:val="20"/>
              </w:rPr>
              <w:t>Ilocos</w:t>
            </w:r>
            <w:proofErr w:type="spellEnd"/>
            <w:r w:rsidRPr="00E41089">
              <w:rPr>
                <w:rFonts w:ascii="Arial" w:hAnsi="Arial" w:cs="Arial"/>
                <w:color w:val="000000"/>
                <w:sz w:val="20"/>
                <w:szCs w:val="20"/>
              </w:rPr>
              <w:t xml:space="preserve"> region of the Philippines, particularly Vigan City, holds significant socio-cultural relevance for the Ilocano people. It represents their cultural heritage, resilience, and artistic expression, contributing to the formation of their identity. Abel </w:t>
            </w:r>
            <w:proofErr w:type="spellStart"/>
            <w:r w:rsidRPr="00E41089">
              <w:rPr>
                <w:rFonts w:ascii="Arial" w:hAnsi="Arial" w:cs="Arial"/>
                <w:color w:val="000000"/>
                <w:sz w:val="20"/>
                <w:szCs w:val="20"/>
              </w:rPr>
              <w:t>Iloco</w:t>
            </w:r>
            <w:proofErr w:type="spellEnd"/>
            <w:r w:rsidRPr="00E41089">
              <w:rPr>
                <w:rFonts w:ascii="Arial" w:hAnsi="Arial" w:cs="Arial"/>
                <w:color w:val="000000"/>
                <w:sz w:val="20"/>
                <w:szCs w:val="20"/>
              </w:rPr>
              <w:t xml:space="preserve"> </w:t>
            </w:r>
            <w:r w:rsidRPr="00E41089">
              <w:rPr>
                <w:rFonts w:ascii="Arial" w:hAnsi="Arial" w:cs="Arial"/>
                <w:color w:val="000000"/>
                <w:sz w:val="20"/>
                <w:szCs w:val="20"/>
              </w:rPr>
              <w:t>is more than just a fabric; it is a living testament to the Ilocano spirit and a source of pride and livelihood.</w:t>
            </w:r>
          </w:p>
        </w:tc>
        <w:tc>
          <w:tcPr>
            <w:tcW w:w="6442" w:type="dxa"/>
          </w:tcPr>
          <w:p w14:paraId="4821DD71" w14:textId="77777777" w:rsidR="002022B6" w:rsidRPr="00E41089" w:rsidRDefault="00FA11FB">
            <w:pPr>
              <w:pStyle w:val="Heading2"/>
              <w:ind w:left="0" w:hanging="2"/>
              <w:jc w:val="left"/>
              <w:rPr>
                <w:rFonts w:ascii="Arial" w:eastAsia="Times New Roman" w:hAnsi="Arial" w:cs="Arial"/>
                <w:b w:val="0"/>
              </w:rPr>
            </w:pPr>
            <w:r w:rsidRPr="00E41089">
              <w:rPr>
                <w:rFonts w:ascii="Arial" w:eastAsia="Times New Roman" w:hAnsi="Arial" w:cs="Arial"/>
                <w:b w:val="0"/>
              </w:rPr>
              <w:t xml:space="preserve">The </w:t>
            </w:r>
            <w:proofErr w:type="spellStart"/>
            <w:r w:rsidRPr="00E41089">
              <w:rPr>
                <w:rFonts w:ascii="Arial" w:eastAsia="Times New Roman" w:hAnsi="Arial" w:cs="Arial"/>
                <w:b w:val="0"/>
              </w:rPr>
              <w:t>study</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contributes</w:t>
            </w:r>
            <w:proofErr w:type="spellEnd"/>
            <w:r w:rsidRPr="00E41089">
              <w:rPr>
                <w:rFonts w:ascii="Arial" w:eastAsia="Times New Roman" w:hAnsi="Arial" w:cs="Arial"/>
                <w:b w:val="0"/>
              </w:rPr>
              <w:t xml:space="preserve"> to </w:t>
            </w:r>
            <w:proofErr w:type="spellStart"/>
            <w:r w:rsidRPr="00E41089">
              <w:rPr>
                <w:rFonts w:ascii="Arial" w:eastAsia="Times New Roman" w:hAnsi="Arial" w:cs="Arial"/>
                <w:b w:val="0"/>
              </w:rPr>
              <w:t>our</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understanding</w:t>
            </w:r>
            <w:proofErr w:type="spellEnd"/>
            <w:r w:rsidRPr="00E41089">
              <w:rPr>
                <w:rFonts w:ascii="Arial" w:eastAsia="Times New Roman" w:hAnsi="Arial" w:cs="Arial"/>
                <w:b w:val="0"/>
              </w:rPr>
              <w:t xml:space="preserve"> of </w:t>
            </w:r>
            <w:proofErr w:type="spellStart"/>
            <w:r w:rsidRPr="00E41089">
              <w:rPr>
                <w:rFonts w:ascii="Arial" w:eastAsia="Times New Roman" w:hAnsi="Arial" w:cs="Arial"/>
                <w:b w:val="0"/>
              </w:rPr>
              <w:t>human</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experiences</w:t>
            </w:r>
            <w:proofErr w:type="spellEnd"/>
            <w:r w:rsidRPr="00E41089">
              <w:rPr>
                <w:rFonts w:ascii="Arial" w:eastAsia="Times New Roman" w:hAnsi="Arial" w:cs="Arial"/>
                <w:b w:val="0"/>
              </w:rPr>
              <w:t xml:space="preserve">, perspectives, and social </w:t>
            </w:r>
            <w:proofErr w:type="spellStart"/>
            <w:r w:rsidRPr="00E41089">
              <w:rPr>
                <w:rFonts w:ascii="Arial" w:eastAsia="Times New Roman" w:hAnsi="Arial" w:cs="Arial"/>
                <w:b w:val="0"/>
              </w:rPr>
              <w:t>dynamics</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that</w:t>
            </w:r>
            <w:proofErr w:type="spellEnd"/>
            <w:r w:rsidRPr="00E41089">
              <w:rPr>
                <w:rFonts w:ascii="Arial" w:eastAsia="Times New Roman" w:hAnsi="Arial" w:cs="Arial"/>
                <w:b w:val="0"/>
              </w:rPr>
              <w:t xml:space="preserve"> are </w:t>
            </w:r>
            <w:proofErr w:type="spellStart"/>
            <w:r w:rsidRPr="00E41089">
              <w:rPr>
                <w:rFonts w:ascii="Arial" w:eastAsia="Times New Roman" w:hAnsi="Arial" w:cs="Arial"/>
                <w:b w:val="0"/>
              </w:rPr>
              <w:t>reflected</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through</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symbolisms</w:t>
            </w:r>
            <w:proofErr w:type="spellEnd"/>
            <w:r w:rsidRPr="00E41089">
              <w:rPr>
                <w:rFonts w:ascii="Arial" w:eastAsia="Times New Roman" w:hAnsi="Arial" w:cs="Arial"/>
                <w:b w:val="0"/>
              </w:rPr>
              <w:t xml:space="preserve"> and </w:t>
            </w:r>
            <w:proofErr w:type="spellStart"/>
            <w:r w:rsidRPr="00E41089">
              <w:rPr>
                <w:rFonts w:ascii="Arial" w:eastAsia="Times New Roman" w:hAnsi="Arial" w:cs="Arial"/>
                <w:b w:val="0"/>
              </w:rPr>
              <w:t>material</w:t>
            </w:r>
            <w:proofErr w:type="spellEnd"/>
            <w:r w:rsidRPr="00E41089">
              <w:rPr>
                <w:rFonts w:ascii="Arial" w:eastAsia="Times New Roman" w:hAnsi="Arial" w:cs="Arial"/>
                <w:b w:val="0"/>
              </w:rPr>
              <w:t xml:space="preserve"> culture. This </w:t>
            </w:r>
            <w:proofErr w:type="spellStart"/>
            <w:r w:rsidRPr="00E41089">
              <w:rPr>
                <w:rFonts w:ascii="Arial" w:eastAsia="Times New Roman" w:hAnsi="Arial" w:cs="Arial"/>
                <w:b w:val="0"/>
              </w:rPr>
              <w:t>research</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also</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contributes</w:t>
            </w:r>
            <w:proofErr w:type="spellEnd"/>
            <w:r w:rsidRPr="00E41089">
              <w:rPr>
                <w:rFonts w:ascii="Arial" w:eastAsia="Times New Roman" w:hAnsi="Arial" w:cs="Arial"/>
                <w:b w:val="0"/>
              </w:rPr>
              <w:t xml:space="preserve"> to the </w:t>
            </w:r>
            <w:proofErr w:type="spellStart"/>
            <w:r w:rsidRPr="00E41089">
              <w:rPr>
                <w:rFonts w:ascii="Arial" w:eastAsia="Times New Roman" w:hAnsi="Arial" w:cs="Arial"/>
                <w:b w:val="0"/>
              </w:rPr>
              <w:t>development</w:t>
            </w:r>
            <w:proofErr w:type="spellEnd"/>
            <w:r w:rsidRPr="00E41089">
              <w:rPr>
                <w:rFonts w:ascii="Arial" w:eastAsia="Times New Roman" w:hAnsi="Arial" w:cs="Arial"/>
                <w:b w:val="0"/>
              </w:rPr>
              <w:t xml:space="preserve"> of </w:t>
            </w:r>
            <w:proofErr w:type="spellStart"/>
            <w:r w:rsidRPr="00E41089">
              <w:rPr>
                <w:rFonts w:ascii="Arial" w:eastAsia="Times New Roman" w:hAnsi="Arial" w:cs="Arial"/>
                <w:b w:val="0"/>
              </w:rPr>
              <w:t>theories</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that</w:t>
            </w:r>
            <w:proofErr w:type="spellEnd"/>
            <w:r w:rsidRPr="00E41089">
              <w:rPr>
                <w:rFonts w:ascii="Arial" w:eastAsia="Times New Roman" w:hAnsi="Arial" w:cs="Arial"/>
                <w:b w:val="0"/>
              </w:rPr>
              <w:t xml:space="preserve"> are more </w:t>
            </w:r>
            <w:proofErr w:type="spellStart"/>
            <w:r w:rsidRPr="00E41089">
              <w:rPr>
                <w:rFonts w:ascii="Arial" w:eastAsia="Times New Roman" w:hAnsi="Arial" w:cs="Arial"/>
                <w:b w:val="0"/>
              </w:rPr>
              <w:t>culturally</w:t>
            </w:r>
            <w:proofErr w:type="spellEnd"/>
            <w:r w:rsidRPr="00E41089">
              <w:rPr>
                <w:rFonts w:ascii="Arial" w:eastAsia="Times New Roman" w:hAnsi="Arial" w:cs="Arial"/>
                <w:b w:val="0"/>
              </w:rPr>
              <w:t xml:space="preserve"> sensitive and </w:t>
            </w:r>
            <w:proofErr w:type="spellStart"/>
            <w:r w:rsidRPr="00E41089">
              <w:rPr>
                <w:rFonts w:ascii="Arial" w:eastAsia="Times New Roman" w:hAnsi="Arial" w:cs="Arial"/>
                <w:b w:val="0"/>
              </w:rPr>
              <w:t>universally</w:t>
            </w:r>
            <w:proofErr w:type="spellEnd"/>
            <w:r w:rsidRPr="00E41089">
              <w:rPr>
                <w:rFonts w:ascii="Arial" w:eastAsia="Times New Roman" w:hAnsi="Arial" w:cs="Arial"/>
                <w:b w:val="0"/>
              </w:rPr>
              <w:t xml:space="preserve"> applicable, as </w:t>
            </w:r>
            <w:proofErr w:type="spellStart"/>
            <w:r w:rsidRPr="00E41089">
              <w:rPr>
                <w:rFonts w:ascii="Arial" w:eastAsia="Times New Roman" w:hAnsi="Arial" w:cs="Arial"/>
                <w:b w:val="0"/>
              </w:rPr>
              <w:t>it</w:t>
            </w:r>
            <w:proofErr w:type="spellEnd"/>
            <w:r w:rsidRPr="00E41089">
              <w:rPr>
                <w:rFonts w:ascii="Arial" w:eastAsia="Times New Roman" w:hAnsi="Arial" w:cs="Arial"/>
                <w:b w:val="0"/>
              </w:rPr>
              <w:t xml:space="preserve"> serves as </w:t>
            </w:r>
            <w:proofErr w:type="spellStart"/>
            <w:r w:rsidRPr="00E41089">
              <w:rPr>
                <w:rFonts w:ascii="Arial" w:eastAsia="Times New Roman" w:hAnsi="Arial" w:cs="Arial"/>
                <w:b w:val="0"/>
              </w:rPr>
              <w:t>tool</w:t>
            </w:r>
            <w:proofErr w:type="spellEnd"/>
            <w:r w:rsidRPr="00E41089">
              <w:rPr>
                <w:rFonts w:ascii="Arial" w:eastAsia="Times New Roman" w:hAnsi="Arial" w:cs="Arial"/>
                <w:b w:val="0"/>
              </w:rPr>
              <w:t xml:space="preserve"> for </w:t>
            </w:r>
            <w:proofErr w:type="spellStart"/>
            <w:r w:rsidRPr="00E41089">
              <w:rPr>
                <w:rFonts w:ascii="Arial" w:eastAsia="Times New Roman" w:hAnsi="Arial" w:cs="Arial"/>
                <w:b w:val="0"/>
              </w:rPr>
              <w:t>understanding</w:t>
            </w:r>
            <w:proofErr w:type="spellEnd"/>
            <w:r w:rsidRPr="00E41089">
              <w:rPr>
                <w:rFonts w:ascii="Arial" w:eastAsia="Times New Roman" w:hAnsi="Arial" w:cs="Arial"/>
                <w:b w:val="0"/>
              </w:rPr>
              <w:t xml:space="preserve"> the </w:t>
            </w:r>
            <w:proofErr w:type="spellStart"/>
            <w:r w:rsidRPr="00E41089">
              <w:rPr>
                <w:rFonts w:ascii="Arial" w:eastAsia="Times New Roman" w:hAnsi="Arial" w:cs="Arial"/>
                <w:b w:val="0"/>
              </w:rPr>
              <w:t>complexities</w:t>
            </w:r>
            <w:proofErr w:type="spellEnd"/>
            <w:r w:rsidRPr="00E41089">
              <w:rPr>
                <w:rFonts w:ascii="Arial" w:eastAsia="Times New Roman" w:hAnsi="Arial" w:cs="Arial"/>
                <w:b w:val="0"/>
              </w:rPr>
              <w:t xml:space="preserve"> of </w:t>
            </w:r>
            <w:proofErr w:type="spellStart"/>
            <w:r w:rsidRPr="00E41089">
              <w:rPr>
                <w:rFonts w:ascii="Arial" w:eastAsia="Times New Roman" w:hAnsi="Arial" w:cs="Arial"/>
                <w:b w:val="0"/>
              </w:rPr>
              <w:t>our</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human</w:t>
            </w:r>
            <w:proofErr w:type="spellEnd"/>
            <w:r w:rsidRPr="00E41089">
              <w:rPr>
                <w:rFonts w:ascii="Arial" w:eastAsia="Times New Roman" w:hAnsi="Arial" w:cs="Arial"/>
                <w:b w:val="0"/>
              </w:rPr>
              <w:t xml:space="preserve"> social life and cultural </w:t>
            </w:r>
            <w:proofErr w:type="spellStart"/>
            <w:r w:rsidRPr="00E41089">
              <w:rPr>
                <w:rFonts w:ascii="Arial" w:eastAsia="Times New Roman" w:hAnsi="Arial" w:cs="Arial"/>
                <w:b w:val="0"/>
              </w:rPr>
              <w:t>diversity</w:t>
            </w:r>
            <w:proofErr w:type="spellEnd"/>
            <w:r w:rsidRPr="00E41089">
              <w:rPr>
                <w:rFonts w:ascii="Arial" w:eastAsia="Times New Roman" w:hAnsi="Arial" w:cs="Arial"/>
                <w:b w:val="0"/>
              </w:rPr>
              <w:t xml:space="preserve">. And </w:t>
            </w:r>
            <w:proofErr w:type="spellStart"/>
            <w:r w:rsidRPr="00E41089">
              <w:rPr>
                <w:rFonts w:ascii="Arial" w:eastAsia="Times New Roman" w:hAnsi="Arial" w:cs="Arial"/>
                <w:b w:val="0"/>
              </w:rPr>
              <w:t>most</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importantly</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it</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contributes</w:t>
            </w:r>
            <w:proofErr w:type="spellEnd"/>
            <w:r w:rsidRPr="00E41089">
              <w:rPr>
                <w:rFonts w:ascii="Arial" w:eastAsia="Times New Roman" w:hAnsi="Arial" w:cs="Arial"/>
                <w:b w:val="0"/>
              </w:rPr>
              <w:t xml:space="preserve"> to the </w:t>
            </w:r>
            <w:proofErr w:type="spellStart"/>
            <w:r w:rsidRPr="00E41089">
              <w:rPr>
                <w:rFonts w:ascii="Arial" w:eastAsia="Times New Roman" w:hAnsi="Arial" w:cs="Arial"/>
                <w:b w:val="0"/>
              </w:rPr>
              <w:t>growing</w:t>
            </w:r>
            <w:proofErr w:type="spellEnd"/>
            <w:r w:rsidRPr="00E41089">
              <w:rPr>
                <w:rFonts w:ascii="Arial" w:eastAsia="Times New Roman" w:hAnsi="Arial" w:cs="Arial"/>
                <w:b w:val="0"/>
              </w:rPr>
              <w:t xml:space="preserve"> body of </w:t>
            </w:r>
            <w:proofErr w:type="spellStart"/>
            <w:r w:rsidRPr="00E41089">
              <w:rPr>
                <w:rFonts w:ascii="Arial" w:eastAsia="Times New Roman" w:hAnsi="Arial" w:cs="Arial"/>
                <w:b w:val="0"/>
              </w:rPr>
              <w:t>scholarship</w:t>
            </w:r>
            <w:proofErr w:type="spellEnd"/>
            <w:r w:rsidRPr="00E41089">
              <w:rPr>
                <w:rFonts w:ascii="Arial" w:eastAsia="Times New Roman" w:hAnsi="Arial" w:cs="Arial"/>
                <w:b w:val="0"/>
              </w:rPr>
              <w:t xml:space="preserve"> on the </w:t>
            </w:r>
            <w:proofErr w:type="spellStart"/>
            <w:r w:rsidRPr="00E41089">
              <w:rPr>
                <w:rFonts w:ascii="Arial" w:eastAsia="Times New Roman" w:hAnsi="Arial" w:cs="Arial"/>
                <w:b w:val="0"/>
              </w:rPr>
              <w:t>role</w:t>
            </w:r>
            <w:proofErr w:type="spellEnd"/>
            <w:r w:rsidRPr="00E41089">
              <w:rPr>
                <w:rFonts w:ascii="Arial" w:eastAsia="Times New Roman" w:hAnsi="Arial" w:cs="Arial"/>
                <w:b w:val="0"/>
              </w:rPr>
              <w:t xml:space="preserve"> of </w:t>
            </w:r>
            <w:proofErr w:type="spellStart"/>
            <w:r w:rsidRPr="00E41089">
              <w:rPr>
                <w:rFonts w:ascii="Arial" w:eastAsia="Times New Roman" w:hAnsi="Arial" w:cs="Arial"/>
                <w:b w:val="0"/>
              </w:rPr>
              <w:t>material</w:t>
            </w:r>
            <w:proofErr w:type="spellEnd"/>
            <w:r w:rsidRPr="00E41089">
              <w:rPr>
                <w:rFonts w:ascii="Arial" w:eastAsia="Times New Roman" w:hAnsi="Arial" w:cs="Arial"/>
                <w:b w:val="0"/>
              </w:rPr>
              <w:t xml:space="preserve"> culture in </w:t>
            </w:r>
            <w:proofErr w:type="spellStart"/>
            <w:r w:rsidRPr="00E41089">
              <w:rPr>
                <w:rFonts w:ascii="Arial" w:eastAsia="Times New Roman" w:hAnsi="Arial" w:cs="Arial"/>
                <w:b w:val="0"/>
              </w:rPr>
              <w:t>shaping</w:t>
            </w:r>
            <w:proofErr w:type="spellEnd"/>
            <w:r w:rsidRPr="00E41089">
              <w:rPr>
                <w:rFonts w:ascii="Arial" w:eastAsia="Times New Roman" w:hAnsi="Arial" w:cs="Arial"/>
                <w:b w:val="0"/>
              </w:rPr>
              <w:t xml:space="preserve"> social </w:t>
            </w:r>
            <w:proofErr w:type="spellStart"/>
            <w:r w:rsidRPr="00E41089">
              <w:rPr>
                <w:rFonts w:ascii="Arial" w:eastAsia="Times New Roman" w:hAnsi="Arial" w:cs="Arial"/>
                <w:b w:val="0"/>
              </w:rPr>
              <w:t>identities</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My</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study</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also</w:t>
            </w:r>
            <w:proofErr w:type="spellEnd"/>
            <w:r w:rsidRPr="00E41089">
              <w:rPr>
                <w:rFonts w:ascii="Arial" w:eastAsia="Times New Roman" w:hAnsi="Arial" w:cs="Arial"/>
                <w:b w:val="0"/>
              </w:rPr>
              <w:t xml:space="preserve"> documents and </w:t>
            </w:r>
            <w:proofErr w:type="spellStart"/>
            <w:r w:rsidRPr="00E41089">
              <w:rPr>
                <w:rFonts w:ascii="Arial" w:eastAsia="Times New Roman" w:hAnsi="Arial" w:cs="Arial"/>
                <w:b w:val="0"/>
              </w:rPr>
              <w:t>preserves</w:t>
            </w:r>
            <w:proofErr w:type="spellEnd"/>
            <w:r w:rsidRPr="00E41089">
              <w:rPr>
                <w:rFonts w:ascii="Arial" w:eastAsia="Times New Roman" w:hAnsi="Arial" w:cs="Arial"/>
                <w:b w:val="0"/>
              </w:rPr>
              <w:t xml:space="preserve"> local Abel </w:t>
            </w:r>
            <w:proofErr w:type="spellStart"/>
            <w:r w:rsidRPr="00E41089">
              <w:rPr>
                <w:rFonts w:ascii="Arial" w:eastAsia="Times New Roman" w:hAnsi="Arial" w:cs="Arial"/>
                <w:b w:val="0"/>
              </w:rPr>
              <w:t>Ilocos</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knowledge</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skills</w:t>
            </w:r>
            <w:proofErr w:type="spellEnd"/>
            <w:r w:rsidRPr="00E41089">
              <w:rPr>
                <w:rFonts w:ascii="Arial" w:eastAsia="Times New Roman" w:hAnsi="Arial" w:cs="Arial"/>
                <w:b w:val="0"/>
              </w:rPr>
              <w:t xml:space="preserve">,  and traditions, crucial for </w:t>
            </w:r>
            <w:proofErr w:type="spellStart"/>
            <w:r w:rsidRPr="00E41089">
              <w:rPr>
                <w:rFonts w:ascii="Arial" w:eastAsia="Times New Roman" w:hAnsi="Arial" w:cs="Arial"/>
                <w:b w:val="0"/>
              </w:rPr>
              <w:t>safeguarding</w:t>
            </w:r>
            <w:proofErr w:type="spellEnd"/>
            <w:r w:rsidRPr="00E41089">
              <w:rPr>
                <w:rFonts w:ascii="Arial" w:eastAsia="Times New Roman" w:hAnsi="Arial" w:cs="Arial"/>
                <w:b w:val="0"/>
              </w:rPr>
              <w:t xml:space="preserve"> cultural </w:t>
            </w:r>
            <w:proofErr w:type="spellStart"/>
            <w:r w:rsidRPr="00E41089">
              <w:rPr>
                <w:rFonts w:ascii="Arial" w:eastAsia="Times New Roman" w:hAnsi="Arial" w:cs="Arial"/>
                <w:b w:val="0"/>
              </w:rPr>
              <w:t>heri</w:t>
            </w:r>
            <w:r w:rsidRPr="00E41089">
              <w:rPr>
                <w:rFonts w:ascii="Arial" w:eastAsia="Times New Roman" w:hAnsi="Arial" w:cs="Arial"/>
                <w:b w:val="0"/>
              </w:rPr>
              <w:t>tage</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against</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homogenization</w:t>
            </w:r>
            <w:proofErr w:type="spellEnd"/>
            <w:r w:rsidRPr="00E41089">
              <w:rPr>
                <w:rFonts w:ascii="Arial" w:eastAsia="Times New Roman" w:hAnsi="Arial" w:cs="Arial"/>
                <w:b w:val="0"/>
              </w:rPr>
              <w:t>.</w:t>
            </w:r>
          </w:p>
        </w:tc>
      </w:tr>
      <w:tr w:rsidR="002022B6" w:rsidRPr="00E41089" w14:paraId="701486A6" w14:textId="77777777">
        <w:trPr>
          <w:trHeight w:val="1262"/>
        </w:trPr>
        <w:tc>
          <w:tcPr>
            <w:tcW w:w="5351" w:type="dxa"/>
          </w:tcPr>
          <w:p w14:paraId="6786FCF4" w14:textId="77777777" w:rsidR="002022B6" w:rsidRPr="00E41089" w:rsidRDefault="00FA11FB">
            <w:pPr>
              <w:ind w:left="0" w:hanging="2"/>
              <w:rPr>
                <w:rFonts w:ascii="Arial" w:hAnsi="Arial" w:cs="Arial"/>
                <w:sz w:val="20"/>
                <w:szCs w:val="20"/>
              </w:rPr>
            </w:pPr>
            <w:r w:rsidRPr="00E41089">
              <w:rPr>
                <w:rFonts w:ascii="Arial" w:hAnsi="Arial" w:cs="Arial"/>
                <w:b/>
                <w:sz w:val="20"/>
                <w:szCs w:val="20"/>
              </w:rPr>
              <w:t>Is the title of the article suitable?</w:t>
            </w:r>
          </w:p>
          <w:p w14:paraId="40A30C49" w14:textId="77777777" w:rsidR="002022B6" w:rsidRPr="00E41089" w:rsidRDefault="00FA11FB">
            <w:pPr>
              <w:ind w:left="0" w:hanging="2"/>
              <w:rPr>
                <w:rFonts w:ascii="Arial" w:hAnsi="Arial" w:cs="Arial"/>
                <w:sz w:val="20"/>
                <w:szCs w:val="20"/>
              </w:rPr>
            </w:pPr>
            <w:r w:rsidRPr="00E41089">
              <w:rPr>
                <w:rFonts w:ascii="Arial" w:hAnsi="Arial" w:cs="Arial"/>
                <w:b/>
                <w:sz w:val="20"/>
                <w:szCs w:val="20"/>
              </w:rPr>
              <w:t>(If not please suggest an alternative title)</w:t>
            </w:r>
          </w:p>
          <w:p w14:paraId="4A1B18B9" w14:textId="77777777" w:rsidR="002022B6" w:rsidRPr="00E41089" w:rsidRDefault="002022B6">
            <w:pPr>
              <w:pStyle w:val="Heading2"/>
              <w:ind w:left="0" w:hanging="2"/>
              <w:jc w:val="left"/>
              <w:rPr>
                <w:rFonts w:ascii="Arial" w:eastAsia="Times New Roman" w:hAnsi="Arial" w:cs="Arial"/>
                <w:u w:val="single"/>
              </w:rPr>
            </w:pPr>
          </w:p>
        </w:tc>
        <w:tc>
          <w:tcPr>
            <w:tcW w:w="9357" w:type="dxa"/>
          </w:tcPr>
          <w:p w14:paraId="0C9040A2" w14:textId="77777777" w:rsidR="002022B6" w:rsidRPr="00E41089" w:rsidRDefault="00FA11FB">
            <w:pPr>
              <w:ind w:left="0" w:hanging="2"/>
              <w:rPr>
                <w:rFonts w:ascii="Arial" w:hAnsi="Arial" w:cs="Arial"/>
                <w:sz w:val="20"/>
                <w:szCs w:val="20"/>
              </w:rPr>
            </w:pPr>
            <w:r w:rsidRPr="00E41089">
              <w:rPr>
                <w:rFonts w:ascii="Arial" w:hAnsi="Arial" w:cs="Arial"/>
                <w:sz w:val="20"/>
                <w:szCs w:val="20"/>
              </w:rPr>
              <w:t>It's a little long and could be made more concise for better readability and impact.</w:t>
            </w:r>
          </w:p>
          <w:p w14:paraId="150C4F03" w14:textId="77777777" w:rsidR="002022B6" w:rsidRPr="00E41089" w:rsidRDefault="002022B6">
            <w:pPr>
              <w:ind w:left="0" w:hanging="2"/>
              <w:rPr>
                <w:rFonts w:ascii="Arial" w:hAnsi="Arial" w:cs="Arial"/>
                <w:sz w:val="20"/>
                <w:szCs w:val="20"/>
              </w:rPr>
            </w:pPr>
          </w:p>
        </w:tc>
        <w:tc>
          <w:tcPr>
            <w:tcW w:w="6442" w:type="dxa"/>
          </w:tcPr>
          <w:p w14:paraId="143FD67F" w14:textId="77777777" w:rsidR="002022B6" w:rsidRPr="00E41089" w:rsidRDefault="00FA11FB">
            <w:pPr>
              <w:pStyle w:val="Heading2"/>
              <w:ind w:left="0" w:hanging="2"/>
              <w:jc w:val="left"/>
              <w:rPr>
                <w:rFonts w:ascii="Arial" w:eastAsia="Times New Roman" w:hAnsi="Arial" w:cs="Arial"/>
                <w:b w:val="0"/>
              </w:rPr>
            </w:pPr>
            <w:r w:rsidRPr="00E41089">
              <w:rPr>
                <w:rFonts w:ascii="Arial" w:eastAsia="Times New Roman" w:hAnsi="Arial" w:cs="Arial"/>
                <w:b w:val="0"/>
              </w:rPr>
              <w:t xml:space="preserve">The </w:t>
            </w:r>
            <w:proofErr w:type="spellStart"/>
            <w:r w:rsidRPr="00E41089">
              <w:rPr>
                <w:rFonts w:ascii="Arial" w:eastAsia="Times New Roman" w:hAnsi="Arial" w:cs="Arial"/>
                <w:b w:val="0"/>
              </w:rPr>
              <w:t>study</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adopted</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its</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recommendation</w:t>
            </w:r>
            <w:proofErr w:type="spellEnd"/>
            <w:r w:rsidRPr="00E41089">
              <w:rPr>
                <w:rFonts w:ascii="Arial" w:eastAsia="Times New Roman" w:hAnsi="Arial" w:cs="Arial"/>
                <w:b w:val="0"/>
              </w:rPr>
              <w:t xml:space="preserve">. “Abel </w:t>
            </w:r>
            <w:proofErr w:type="spellStart"/>
            <w:r w:rsidRPr="00E41089">
              <w:rPr>
                <w:rFonts w:ascii="Arial" w:eastAsia="Times New Roman" w:hAnsi="Arial" w:cs="Arial"/>
                <w:b w:val="0"/>
              </w:rPr>
              <w:t>Ilocos</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is</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replaced</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with</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Panagabel</w:t>
            </w:r>
            <w:proofErr w:type="spellEnd"/>
            <w:r w:rsidRPr="00E41089">
              <w:rPr>
                <w:rFonts w:ascii="Arial" w:eastAsia="Times New Roman" w:hAnsi="Arial" w:cs="Arial"/>
                <w:b w:val="0"/>
              </w:rPr>
              <w:t xml:space="preserve">”. As </w:t>
            </w:r>
            <w:proofErr w:type="spellStart"/>
            <w:r w:rsidRPr="00E41089">
              <w:rPr>
                <w:rFonts w:ascii="Arial" w:eastAsia="Times New Roman" w:hAnsi="Arial" w:cs="Arial"/>
                <w:b w:val="0"/>
              </w:rPr>
              <w:t>well</w:t>
            </w:r>
            <w:proofErr w:type="spellEnd"/>
            <w:r w:rsidRPr="00E41089">
              <w:rPr>
                <w:rFonts w:ascii="Arial" w:eastAsia="Times New Roman" w:hAnsi="Arial" w:cs="Arial"/>
                <w:b w:val="0"/>
              </w:rPr>
              <w:t xml:space="preserve"> as the </w:t>
            </w:r>
            <w:proofErr w:type="spellStart"/>
            <w:r w:rsidRPr="00E41089">
              <w:rPr>
                <w:rFonts w:ascii="Arial" w:eastAsia="Times New Roman" w:hAnsi="Arial" w:cs="Arial"/>
                <w:b w:val="0"/>
              </w:rPr>
              <w:t>organization</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ot</w:t>
            </w:r>
            <w:proofErr w:type="spellEnd"/>
            <w:r w:rsidRPr="00E41089">
              <w:rPr>
                <w:rFonts w:ascii="Arial" w:eastAsia="Times New Roman" w:hAnsi="Arial" w:cs="Arial"/>
                <w:b w:val="0"/>
              </w:rPr>
              <w:t xml:space="preserve"> the </w:t>
            </w:r>
            <w:proofErr w:type="spellStart"/>
            <w:r w:rsidRPr="00E41089">
              <w:rPr>
                <w:rFonts w:ascii="Arial" w:eastAsia="Times New Roman" w:hAnsi="Arial" w:cs="Arial"/>
                <w:b w:val="0"/>
              </w:rPr>
              <w:t>title</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improved</w:t>
            </w:r>
            <w:proofErr w:type="spellEnd"/>
            <w:r w:rsidRPr="00E41089">
              <w:rPr>
                <w:rFonts w:ascii="Arial" w:eastAsia="Times New Roman" w:hAnsi="Arial" w:cs="Arial"/>
                <w:b w:val="0"/>
              </w:rPr>
              <w:t xml:space="preserve">. </w:t>
            </w:r>
          </w:p>
        </w:tc>
      </w:tr>
      <w:tr w:rsidR="002022B6" w:rsidRPr="00E41089" w14:paraId="64D75112" w14:textId="77777777">
        <w:trPr>
          <w:trHeight w:val="1262"/>
        </w:trPr>
        <w:tc>
          <w:tcPr>
            <w:tcW w:w="5351" w:type="dxa"/>
          </w:tcPr>
          <w:p w14:paraId="5E7E7734" w14:textId="77777777" w:rsidR="002022B6" w:rsidRPr="00E41089" w:rsidRDefault="00FA11FB">
            <w:pPr>
              <w:pStyle w:val="Heading2"/>
              <w:ind w:left="0" w:hanging="2"/>
              <w:jc w:val="left"/>
              <w:rPr>
                <w:rFonts w:ascii="Arial" w:eastAsia="Times New Roman" w:hAnsi="Arial" w:cs="Arial"/>
              </w:rPr>
            </w:pPr>
            <w:r w:rsidRPr="00E41089">
              <w:rPr>
                <w:rFonts w:ascii="Arial" w:eastAsia="Times New Roman" w:hAnsi="Arial" w:cs="Arial"/>
              </w:rPr>
              <w:t xml:space="preserve">Is the abstract of the article </w:t>
            </w:r>
            <w:proofErr w:type="spellStart"/>
            <w:r w:rsidRPr="00E41089">
              <w:rPr>
                <w:rFonts w:ascii="Arial" w:eastAsia="Times New Roman" w:hAnsi="Arial" w:cs="Arial"/>
              </w:rPr>
              <w:t>comprehensive</w:t>
            </w:r>
            <w:proofErr w:type="spellEnd"/>
            <w:r w:rsidRPr="00E41089">
              <w:rPr>
                <w:rFonts w:ascii="Arial" w:eastAsia="Times New Roman" w:hAnsi="Arial" w:cs="Arial"/>
              </w:rPr>
              <w:t xml:space="preserve">? Do </w:t>
            </w:r>
            <w:proofErr w:type="spellStart"/>
            <w:r w:rsidRPr="00E41089">
              <w:rPr>
                <w:rFonts w:ascii="Arial" w:eastAsia="Times New Roman" w:hAnsi="Arial" w:cs="Arial"/>
              </w:rPr>
              <w:t>you</w:t>
            </w:r>
            <w:proofErr w:type="spellEnd"/>
            <w:r w:rsidRPr="00E41089">
              <w:rPr>
                <w:rFonts w:ascii="Arial" w:eastAsia="Times New Roman" w:hAnsi="Arial" w:cs="Arial"/>
              </w:rPr>
              <w:t xml:space="preserve"> </w:t>
            </w:r>
            <w:proofErr w:type="spellStart"/>
            <w:r w:rsidRPr="00E41089">
              <w:rPr>
                <w:rFonts w:ascii="Arial" w:eastAsia="Times New Roman" w:hAnsi="Arial" w:cs="Arial"/>
              </w:rPr>
              <w:t>suggest</w:t>
            </w:r>
            <w:proofErr w:type="spellEnd"/>
            <w:r w:rsidRPr="00E41089">
              <w:rPr>
                <w:rFonts w:ascii="Arial" w:eastAsia="Times New Roman" w:hAnsi="Arial" w:cs="Arial"/>
              </w:rPr>
              <w:t xml:space="preserve"> the addition (or </w:t>
            </w:r>
            <w:proofErr w:type="spellStart"/>
            <w:r w:rsidRPr="00E41089">
              <w:rPr>
                <w:rFonts w:ascii="Arial" w:eastAsia="Times New Roman" w:hAnsi="Arial" w:cs="Arial"/>
              </w:rPr>
              <w:t>deletion</w:t>
            </w:r>
            <w:proofErr w:type="spellEnd"/>
            <w:r w:rsidRPr="00E41089">
              <w:rPr>
                <w:rFonts w:ascii="Arial" w:eastAsia="Times New Roman" w:hAnsi="Arial" w:cs="Arial"/>
              </w:rPr>
              <w:t xml:space="preserve">) of </w:t>
            </w:r>
            <w:proofErr w:type="spellStart"/>
            <w:r w:rsidRPr="00E41089">
              <w:rPr>
                <w:rFonts w:ascii="Arial" w:eastAsia="Times New Roman" w:hAnsi="Arial" w:cs="Arial"/>
              </w:rPr>
              <w:t>some</w:t>
            </w:r>
            <w:proofErr w:type="spellEnd"/>
            <w:r w:rsidRPr="00E41089">
              <w:rPr>
                <w:rFonts w:ascii="Arial" w:eastAsia="Times New Roman" w:hAnsi="Arial" w:cs="Arial"/>
              </w:rPr>
              <w:t xml:space="preserve"> points in </w:t>
            </w:r>
            <w:proofErr w:type="spellStart"/>
            <w:r w:rsidRPr="00E41089">
              <w:rPr>
                <w:rFonts w:ascii="Arial" w:eastAsia="Times New Roman" w:hAnsi="Arial" w:cs="Arial"/>
              </w:rPr>
              <w:t>this</w:t>
            </w:r>
            <w:proofErr w:type="spellEnd"/>
            <w:r w:rsidRPr="00E41089">
              <w:rPr>
                <w:rFonts w:ascii="Arial" w:eastAsia="Times New Roman" w:hAnsi="Arial" w:cs="Arial"/>
              </w:rPr>
              <w:t xml:space="preserve"> section? </w:t>
            </w:r>
            <w:proofErr w:type="spellStart"/>
            <w:r w:rsidRPr="00E41089">
              <w:rPr>
                <w:rFonts w:ascii="Arial" w:eastAsia="Times New Roman" w:hAnsi="Arial" w:cs="Arial"/>
              </w:rPr>
              <w:t>Please</w:t>
            </w:r>
            <w:proofErr w:type="spellEnd"/>
            <w:r w:rsidRPr="00E41089">
              <w:rPr>
                <w:rFonts w:ascii="Arial" w:eastAsia="Times New Roman" w:hAnsi="Arial" w:cs="Arial"/>
              </w:rPr>
              <w:t xml:space="preserve"> </w:t>
            </w:r>
            <w:proofErr w:type="spellStart"/>
            <w:r w:rsidRPr="00E41089">
              <w:rPr>
                <w:rFonts w:ascii="Arial" w:eastAsia="Times New Roman" w:hAnsi="Arial" w:cs="Arial"/>
              </w:rPr>
              <w:t>write</w:t>
            </w:r>
            <w:proofErr w:type="spellEnd"/>
            <w:r w:rsidRPr="00E41089">
              <w:rPr>
                <w:rFonts w:ascii="Arial" w:eastAsia="Times New Roman" w:hAnsi="Arial" w:cs="Arial"/>
              </w:rPr>
              <w:t xml:space="preserve"> </w:t>
            </w:r>
            <w:proofErr w:type="spellStart"/>
            <w:r w:rsidRPr="00E41089">
              <w:rPr>
                <w:rFonts w:ascii="Arial" w:eastAsia="Times New Roman" w:hAnsi="Arial" w:cs="Arial"/>
              </w:rPr>
              <w:t>your</w:t>
            </w:r>
            <w:proofErr w:type="spellEnd"/>
            <w:r w:rsidRPr="00E41089">
              <w:rPr>
                <w:rFonts w:ascii="Arial" w:eastAsia="Times New Roman" w:hAnsi="Arial" w:cs="Arial"/>
              </w:rPr>
              <w:t xml:space="preserve"> suggestions </w:t>
            </w:r>
            <w:proofErr w:type="spellStart"/>
            <w:r w:rsidRPr="00E41089">
              <w:rPr>
                <w:rFonts w:ascii="Arial" w:eastAsia="Times New Roman" w:hAnsi="Arial" w:cs="Arial"/>
              </w:rPr>
              <w:t>here</w:t>
            </w:r>
            <w:proofErr w:type="spellEnd"/>
            <w:r w:rsidRPr="00E41089">
              <w:rPr>
                <w:rFonts w:ascii="Arial" w:eastAsia="Times New Roman" w:hAnsi="Arial" w:cs="Arial"/>
              </w:rPr>
              <w:t>.</w:t>
            </w:r>
          </w:p>
          <w:p w14:paraId="34AFEB1F" w14:textId="77777777" w:rsidR="002022B6" w:rsidRPr="00E41089" w:rsidRDefault="002022B6">
            <w:pPr>
              <w:pStyle w:val="Heading2"/>
              <w:ind w:left="0" w:hanging="2"/>
              <w:jc w:val="left"/>
              <w:rPr>
                <w:rFonts w:ascii="Arial" w:eastAsia="Times New Roman" w:hAnsi="Arial" w:cs="Arial"/>
                <w:u w:val="single"/>
              </w:rPr>
            </w:pPr>
          </w:p>
        </w:tc>
        <w:tc>
          <w:tcPr>
            <w:tcW w:w="9357" w:type="dxa"/>
          </w:tcPr>
          <w:p w14:paraId="5BDBC6F2" w14:textId="77777777" w:rsidR="002022B6" w:rsidRPr="00E41089" w:rsidRDefault="00FA11FB">
            <w:pPr>
              <w:ind w:left="0" w:hanging="2"/>
              <w:rPr>
                <w:rFonts w:ascii="Arial" w:hAnsi="Arial" w:cs="Arial"/>
                <w:sz w:val="20"/>
                <w:szCs w:val="20"/>
              </w:rPr>
            </w:pPr>
            <w:r w:rsidRPr="00E41089">
              <w:rPr>
                <w:rFonts w:ascii="Arial" w:hAnsi="Arial" w:cs="Arial"/>
                <w:sz w:val="20"/>
                <w:szCs w:val="20"/>
              </w:rPr>
              <w:t>The abstract of the</w:t>
            </w:r>
            <w:r w:rsidRPr="00E41089">
              <w:rPr>
                <w:rFonts w:ascii="Arial" w:hAnsi="Arial" w:cs="Arial"/>
                <w:sz w:val="20"/>
                <w:szCs w:val="20"/>
              </w:rPr>
              <w:t xml:space="preserve"> manuscript is quite strong overall, but it can be improved slightly for clarity and focus. Some sentences are long and packed with multiple ideas. For instance: "Furthermore, it demonstrates the profound connection between this craft and the Ilocano socio</w:t>
            </w:r>
            <w:r w:rsidRPr="00E41089">
              <w:rPr>
                <w:rFonts w:ascii="Arial" w:hAnsi="Arial" w:cs="Arial"/>
                <w:sz w:val="20"/>
                <w:szCs w:val="20"/>
              </w:rPr>
              <w:t xml:space="preserve">-cultural identity, reflecting core values such as </w:t>
            </w:r>
            <w:proofErr w:type="spellStart"/>
            <w:r w:rsidRPr="00E41089">
              <w:rPr>
                <w:rFonts w:ascii="Arial" w:hAnsi="Arial" w:cs="Arial"/>
                <w:sz w:val="20"/>
                <w:szCs w:val="20"/>
              </w:rPr>
              <w:t>kinakired</w:t>
            </w:r>
            <w:proofErr w:type="spellEnd"/>
            <w:r w:rsidRPr="00E41089">
              <w:rPr>
                <w:rFonts w:ascii="Arial" w:hAnsi="Arial" w:cs="Arial"/>
                <w:sz w:val="20"/>
                <w:szCs w:val="20"/>
              </w:rPr>
              <w:t xml:space="preserve"> (strength), </w:t>
            </w:r>
            <w:proofErr w:type="spellStart"/>
            <w:r w:rsidRPr="00E41089">
              <w:rPr>
                <w:rFonts w:ascii="Arial" w:hAnsi="Arial" w:cs="Arial"/>
                <w:sz w:val="20"/>
                <w:szCs w:val="20"/>
              </w:rPr>
              <w:t>kinagaget</w:t>
            </w:r>
            <w:proofErr w:type="spellEnd"/>
            <w:r w:rsidRPr="00E41089">
              <w:rPr>
                <w:rFonts w:ascii="Arial" w:hAnsi="Arial" w:cs="Arial"/>
                <w:sz w:val="20"/>
                <w:szCs w:val="20"/>
              </w:rPr>
              <w:t xml:space="preserve"> (industry)..."</w:t>
            </w:r>
          </w:p>
        </w:tc>
        <w:tc>
          <w:tcPr>
            <w:tcW w:w="6442" w:type="dxa"/>
          </w:tcPr>
          <w:p w14:paraId="196C2515" w14:textId="77777777" w:rsidR="002022B6" w:rsidRPr="00E41089" w:rsidRDefault="00FA11FB">
            <w:pPr>
              <w:pStyle w:val="Heading2"/>
              <w:ind w:left="0" w:hanging="2"/>
              <w:jc w:val="left"/>
              <w:rPr>
                <w:rFonts w:ascii="Arial" w:eastAsia="Times New Roman" w:hAnsi="Arial" w:cs="Arial"/>
                <w:b w:val="0"/>
              </w:rPr>
            </w:pPr>
            <w:r w:rsidRPr="00E41089">
              <w:rPr>
                <w:rFonts w:ascii="Arial" w:eastAsia="Times New Roman" w:hAnsi="Arial" w:cs="Arial"/>
                <w:b w:val="0"/>
              </w:rPr>
              <w:t xml:space="preserve">The </w:t>
            </w:r>
            <w:proofErr w:type="spellStart"/>
            <w:r w:rsidRPr="00E41089">
              <w:rPr>
                <w:rFonts w:ascii="Arial" w:eastAsia="Times New Roman" w:hAnsi="Arial" w:cs="Arial"/>
                <w:b w:val="0"/>
              </w:rPr>
              <w:t>paper</w:t>
            </w:r>
            <w:proofErr w:type="spellEnd"/>
            <w:r w:rsidRPr="00E41089">
              <w:rPr>
                <w:rFonts w:ascii="Arial" w:eastAsia="Times New Roman" w:hAnsi="Arial" w:cs="Arial"/>
                <w:b w:val="0"/>
              </w:rPr>
              <w:t xml:space="preserve"> has </w:t>
            </w:r>
            <w:proofErr w:type="spellStart"/>
            <w:r w:rsidRPr="00E41089">
              <w:rPr>
                <w:rFonts w:ascii="Arial" w:eastAsia="Times New Roman" w:hAnsi="Arial" w:cs="Arial"/>
                <w:b w:val="0"/>
              </w:rPr>
              <w:t>already</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enhanced</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its</w:t>
            </w:r>
            <w:proofErr w:type="spellEnd"/>
            <w:r w:rsidRPr="00E41089">
              <w:rPr>
                <w:rFonts w:ascii="Arial" w:eastAsia="Times New Roman" w:hAnsi="Arial" w:cs="Arial"/>
                <w:b w:val="0"/>
              </w:rPr>
              <w:t xml:space="preserve"> sentence structure and </w:t>
            </w:r>
            <w:proofErr w:type="spellStart"/>
            <w:r w:rsidRPr="00E41089">
              <w:rPr>
                <w:rFonts w:ascii="Arial" w:eastAsia="Times New Roman" w:hAnsi="Arial" w:cs="Arial"/>
                <w:b w:val="0"/>
              </w:rPr>
              <w:t>adhered</w:t>
            </w:r>
            <w:proofErr w:type="spellEnd"/>
            <w:r w:rsidRPr="00E41089">
              <w:rPr>
                <w:rFonts w:ascii="Arial" w:eastAsia="Times New Roman" w:hAnsi="Arial" w:cs="Arial"/>
                <w:b w:val="0"/>
              </w:rPr>
              <w:t xml:space="preserve"> to all of the </w:t>
            </w:r>
            <w:proofErr w:type="spellStart"/>
            <w:r w:rsidRPr="00E41089">
              <w:rPr>
                <w:rFonts w:ascii="Arial" w:eastAsia="Times New Roman" w:hAnsi="Arial" w:cs="Arial"/>
                <w:b w:val="0"/>
              </w:rPr>
              <w:t>other</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reviewers</w:t>
            </w:r>
            <w:proofErr w:type="spellEnd"/>
            <w:r w:rsidRPr="00E41089">
              <w:rPr>
                <w:rFonts w:ascii="Arial" w:eastAsia="Times New Roman" w:hAnsi="Arial" w:cs="Arial"/>
                <w:b w:val="0"/>
              </w:rPr>
              <w:t xml:space="preserve">’ suggestions on the abstract. </w:t>
            </w:r>
          </w:p>
        </w:tc>
      </w:tr>
      <w:tr w:rsidR="002022B6" w:rsidRPr="00E41089" w14:paraId="5436E90E" w14:textId="77777777">
        <w:trPr>
          <w:trHeight w:val="704"/>
        </w:trPr>
        <w:tc>
          <w:tcPr>
            <w:tcW w:w="5351" w:type="dxa"/>
          </w:tcPr>
          <w:p w14:paraId="334E1374" w14:textId="77777777" w:rsidR="002022B6" w:rsidRPr="00E41089" w:rsidRDefault="00FA11FB">
            <w:pPr>
              <w:pStyle w:val="Heading2"/>
              <w:ind w:left="0" w:hanging="2"/>
              <w:jc w:val="left"/>
              <w:rPr>
                <w:rFonts w:ascii="Arial" w:hAnsi="Arial" w:cs="Arial"/>
                <w:b w:val="0"/>
                <w:u w:val="single"/>
              </w:rPr>
            </w:pPr>
            <w:r w:rsidRPr="00E41089">
              <w:rPr>
                <w:rFonts w:ascii="Arial" w:eastAsia="Times New Roman" w:hAnsi="Arial" w:cs="Arial"/>
              </w:rPr>
              <w:t xml:space="preserve">Is the </w:t>
            </w:r>
            <w:proofErr w:type="spellStart"/>
            <w:r w:rsidRPr="00E41089">
              <w:rPr>
                <w:rFonts w:ascii="Arial" w:eastAsia="Times New Roman" w:hAnsi="Arial" w:cs="Arial"/>
              </w:rPr>
              <w:t>manuscript</w:t>
            </w:r>
            <w:proofErr w:type="spellEnd"/>
            <w:r w:rsidRPr="00E41089">
              <w:rPr>
                <w:rFonts w:ascii="Arial" w:eastAsia="Times New Roman" w:hAnsi="Arial" w:cs="Arial"/>
              </w:rPr>
              <w:t xml:space="preserve"> </w:t>
            </w:r>
            <w:proofErr w:type="spellStart"/>
            <w:r w:rsidRPr="00E41089">
              <w:rPr>
                <w:rFonts w:ascii="Arial" w:eastAsia="Times New Roman" w:hAnsi="Arial" w:cs="Arial"/>
              </w:rPr>
              <w:t>scientifical</w:t>
            </w:r>
            <w:r w:rsidRPr="00E41089">
              <w:rPr>
                <w:rFonts w:ascii="Arial" w:eastAsia="Times New Roman" w:hAnsi="Arial" w:cs="Arial"/>
              </w:rPr>
              <w:t>ly</w:t>
            </w:r>
            <w:proofErr w:type="spellEnd"/>
            <w:r w:rsidRPr="00E41089">
              <w:rPr>
                <w:rFonts w:ascii="Arial" w:eastAsia="Times New Roman" w:hAnsi="Arial" w:cs="Arial"/>
              </w:rPr>
              <w:t xml:space="preserve">, correct? </w:t>
            </w:r>
            <w:proofErr w:type="spellStart"/>
            <w:r w:rsidRPr="00E41089">
              <w:rPr>
                <w:rFonts w:ascii="Arial" w:eastAsia="Times New Roman" w:hAnsi="Arial" w:cs="Arial"/>
              </w:rPr>
              <w:t>Please</w:t>
            </w:r>
            <w:proofErr w:type="spellEnd"/>
            <w:r w:rsidRPr="00E41089">
              <w:rPr>
                <w:rFonts w:ascii="Arial" w:eastAsia="Times New Roman" w:hAnsi="Arial" w:cs="Arial"/>
              </w:rPr>
              <w:t xml:space="preserve"> </w:t>
            </w:r>
            <w:proofErr w:type="spellStart"/>
            <w:r w:rsidRPr="00E41089">
              <w:rPr>
                <w:rFonts w:ascii="Arial" w:eastAsia="Times New Roman" w:hAnsi="Arial" w:cs="Arial"/>
              </w:rPr>
              <w:t>write</w:t>
            </w:r>
            <w:proofErr w:type="spellEnd"/>
            <w:r w:rsidRPr="00E41089">
              <w:rPr>
                <w:rFonts w:ascii="Arial" w:eastAsia="Times New Roman" w:hAnsi="Arial" w:cs="Arial"/>
              </w:rPr>
              <w:t xml:space="preserve"> </w:t>
            </w:r>
            <w:proofErr w:type="spellStart"/>
            <w:r w:rsidRPr="00E41089">
              <w:rPr>
                <w:rFonts w:ascii="Arial" w:eastAsia="Times New Roman" w:hAnsi="Arial" w:cs="Arial"/>
              </w:rPr>
              <w:t>here</w:t>
            </w:r>
            <w:proofErr w:type="spellEnd"/>
            <w:r w:rsidRPr="00E41089">
              <w:rPr>
                <w:rFonts w:ascii="Arial" w:eastAsia="Times New Roman" w:hAnsi="Arial" w:cs="Arial"/>
              </w:rPr>
              <w:t>.</w:t>
            </w:r>
          </w:p>
        </w:tc>
        <w:tc>
          <w:tcPr>
            <w:tcW w:w="9357" w:type="dxa"/>
          </w:tcPr>
          <w:p w14:paraId="554D22E7" w14:textId="77777777" w:rsidR="002022B6" w:rsidRPr="00E41089" w:rsidRDefault="00FA11FB">
            <w:pPr>
              <w:pBdr>
                <w:top w:val="nil"/>
                <w:left w:val="nil"/>
                <w:bottom w:val="nil"/>
                <w:right w:val="nil"/>
                <w:between w:val="nil"/>
              </w:pBdr>
              <w:spacing w:line="240" w:lineRule="auto"/>
              <w:ind w:left="0" w:hanging="2"/>
              <w:rPr>
                <w:rFonts w:ascii="Arial" w:hAnsi="Arial" w:cs="Arial"/>
                <w:color w:val="000000"/>
                <w:sz w:val="20"/>
                <w:szCs w:val="20"/>
              </w:rPr>
            </w:pPr>
            <w:r w:rsidRPr="00E41089">
              <w:rPr>
                <w:rFonts w:ascii="Arial" w:hAnsi="Arial" w:cs="Arial"/>
                <w:color w:val="000000"/>
                <w:sz w:val="20"/>
                <w:szCs w:val="20"/>
              </w:rPr>
              <w:t xml:space="preserve">The manuscript provides a rich, ethnographic insight into </w:t>
            </w:r>
            <w:proofErr w:type="spellStart"/>
            <w:r w:rsidRPr="00E41089">
              <w:rPr>
                <w:rFonts w:ascii="Arial" w:hAnsi="Arial" w:cs="Arial"/>
                <w:color w:val="000000"/>
                <w:sz w:val="20"/>
                <w:szCs w:val="20"/>
              </w:rPr>
              <w:t>Panagabel</w:t>
            </w:r>
            <w:proofErr w:type="spellEnd"/>
            <w:r w:rsidRPr="00E41089">
              <w:rPr>
                <w:rFonts w:ascii="Arial" w:hAnsi="Arial" w:cs="Arial"/>
                <w:color w:val="000000"/>
                <w:sz w:val="20"/>
                <w:szCs w:val="20"/>
              </w:rPr>
              <w:t>, or traditional loom weaving, within Ilocano culture.</w:t>
            </w:r>
          </w:p>
        </w:tc>
        <w:tc>
          <w:tcPr>
            <w:tcW w:w="6442" w:type="dxa"/>
          </w:tcPr>
          <w:p w14:paraId="0B40E8FD" w14:textId="77777777" w:rsidR="002022B6" w:rsidRPr="00E41089" w:rsidRDefault="00FA11FB">
            <w:pPr>
              <w:pStyle w:val="Heading2"/>
              <w:ind w:left="0" w:hanging="2"/>
              <w:jc w:val="left"/>
              <w:rPr>
                <w:rFonts w:ascii="Arial" w:eastAsia="Times New Roman" w:hAnsi="Arial" w:cs="Arial"/>
                <w:b w:val="0"/>
              </w:rPr>
            </w:pPr>
            <w:r w:rsidRPr="00E41089">
              <w:rPr>
                <w:rFonts w:ascii="Arial" w:eastAsia="Times New Roman" w:hAnsi="Arial" w:cs="Arial"/>
                <w:b w:val="0"/>
              </w:rPr>
              <w:t xml:space="preserve">This </w:t>
            </w:r>
            <w:proofErr w:type="spellStart"/>
            <w:r w:rsidRPr="00E41089">
              <w:rPr>
                <w:rFonts w:ascii="Arial" w:eastAsia="Times New Roman" w:hAnsi="Arial" w:cs="Arial"/>
                <w:b w:val="0"/>
              </w:rPr>
              <w:t>is</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appreciated</w:t>
            </w:r>
            <w:proofErr w:type="spellEnd"/>
            <w:r w:rsidRPr="00E41089">
              <w:rPr>
                <w:rFonts w:ascii="Arial" w:eastAsia="Times New Roman" w:hAnsi="Arial" w:cs="Arial"/>
                <w:b w:val="0"/>
              </w:rPr>
              <w:t xml:space="preserve"> and </w:t>
            </w:r>
            <w:proofErr w:type="spellStart"/>
            <w:r w:rsidRPr="00E41089">
              <w:rPr>
                <w:rFonts w:ascii="Arial" w:eastAsia="Times New Roman" w:hAnsi="Arial" w:cs="Arial"/>
                <w:b w:val="0"/>
              </w:rPr>
              <w:t>noted</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with</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thanks</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My</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study</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is</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grounded</w:t>
            </w:r>
            <w:proofErr w:type="spellEnd"/>
            <w:r w:rsidRPr="00E41089">
              <w:rPr>
                <w:rFonts w:ascii="Arial" w:eastAsia="Times New Roman" w:hAnsi="Arial" w:cs="Arial"/>
                <w:b w:val="0"/>
              </w:rPr>
              <w:t xml:space="preserve"> in </w:t>
            </w:r>
            <w:proofErr w:type="spellStart"/>
            <w:r w:rsidRPr="00E41089">
              <w:rPr>
                <w:rFonts w:ascii="Arial" w:eastAsia="Times New Roman" w:hAnsi="Arial" w:cs="Arial"/>
                <w:b w:val="0"/>
              </w:rPr>
              <w:t>ethnographic</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methodology</w:t>
            </w:r>
            <w:proofErr w:type="spellEnd"/>
            <w:r w:rsidRPr="00E41089">
              <w:rPr>
                <w:rFonts w:ascii="Arial" w:eastAsia="Times New Roman" w:hAnsi="Arial" w:cs="Arial"/>
                <w:b w:val="0"/>
              </w:rPr>
              <w:t xml:space="preserve"> and </w:t>
            </w:r>
            <w:proofErr w:type="spellStart"/>
            <w:r w:rsidRPr="00E41089">
              <w:rPr>
                <w:rFonts w:ascii="Arial" w:eastAsia="Times New Roman" w:hAnsi="Arial" w:cs="Arial"/>
                <w:b w:val="0"/>
              </w:rPr>
              <w:t>adhered</w:t>
            </w:r>
            <w:proofErr w:type="spellEnd"/>
            <w:r w:rsidRPr="00E41089">
              <w:rPr>
                <w:rFonts w:ascii="Arial" w:eastAsia="Times New Roman" w:hAnsi="Arial" w:cs="Arial"/>
                <w:b w:val="0"/>
              </w:rPr>
              <w:t xml:space="preserve"> to </w:t>
            </w:r>
            <w:proofErr w:type="spellStart"/>
            <w:r w:rsidRPr="00E41089">
              <w:rPr>
                <w:rFonts w:ascii="Arial" w:eastAsia="Times New Roman" w:hAnsi="Arial" w:cs="Arial"/>
                <w:b w:val="0"/>
              </w:rPr>
              <w:t>necessary</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steps</w:t>
            </w:r>
            <w:proofErr w:type="spellEnd"/>
            <w:r w:rsidRPr="00E41089">
              <w:rPr>
                <w:rFonts w:ascii="Arial" w:eastAsia="Times New Roman" w:hAnsi="Arial" w:cs="Arial"/>
                <w:b w:val="0"/>
              </w:rPr>
              <w:t>.</w:t>
            </w:r>
          </w:p>
        </w:tc>
      </w:tr>
      <w:tr w:rsidR="002022B6" w:rsidRPr="00E41089" w14:paraId="6219A29A" w14:textId="77777777">
        <w:trPr>
          <w:trHeight w:val="703"/>
        </w:trPr>
        <w:tc>
          <w:tcPr>
            <w:tcW w:w="5351" w:type="dxa"/>
          </w:tcPr>
          <w:p w14:paraId="5997B24C" w14:textId="77777777" w:rsidR="002022B6" w:rsidRPr="00E41089" w:rsidRDefault="00FA11FB">
            <w:pPr>
              <w:ind w:left="0" w:hanging="2"/>
              <w:rPr>
                <w:rFonts w:ascii="Arial" w:hAnsi="Arial" w:cs="Arial"/>
                <w:sz w:val="20"/>
                <w:szCs w:val="20"/>
              </w:rPr>
            </w:pPr>
            <w:r w:rsidRPr="00E41089">
              <w:rPr>
                <w:rFonts w:ascii="Arial" w:hAnsi="Arial" w:cs="Arial"/>
                <w:b/>
                <w:sz w:val="20"/>
                <w:szCs w:val="20"/>
              </w:rPr>
              <w:t>Are the references sufficient and recent? If you have suggestions of additional references, please mention them in the review form.</w:t>
            </w:r>
          </w:p>
        </w:tc>
        <w:tc>
          <w:tcPr>
            <w:tcW w:w="9357" w:type="dxa"/>
          </w:tcPr>
          <w:p w14:paraId="2BA00340" w14:textId="77777777" w:rsidR="002022B6" w:rsidRPr="00E41089" w:rsidRDefault="00FA11FB">
            <w:pPr>
              <w:pBdr>
                <w:top w:val="nil"/>
                <w:left w:val="nil"/>
                <w:bottom w:val="nil"/>
                <w:right w:val="nil"/>
                <w:between w:val="nil"/>
              </w:pBdr>
              <w:spacing w:line="240" w:lineRule="auto"/>
              <w:ind w:left="0" w:hanging="2"/>
              <w:rPr>
                <w:rFonts w:ascii="Arial" w:hAnsi="Arial" w:cs="Arial"/>
                <w:color w:val="000000"/>
                <w:sz w:val="20"/>
                <w:szCs w:val="20"/>
              </w:rPr>
            </w:pPr>
            <w:r w:rsidRPr="00E41089">
              <w:rPr>
                <w:rFonts w:ascii="Arial" w:hAnsi="Arial" w:cs="Arial"/>
                <w:color w:val="000000"/>
                <w:sz w:val="20"/>
                <w:szCs w:val="20"/>
              </w:rPr>
              <w:t>More peer-reviewed academic articles can be added.</w:t>
            </w:r>
          </w:p>
        </w:tc>
        <w:tc>
          <w:tcPr>
            <w:tcW w:w="6442" w:type="dxa"/>
          </w:tcPr>
          <w:p w14:paraId="34A96878" w14:textId="77777777" w:rsidR="002022B6" w:rsidRPr="00E41089" w:rsidRDefault="00FA11FB">
            <w:pPr>
              <w:pStyle w:val="Heading2"/>
              <w:ind w:left="0" w:hanging="2"/>
              <w:jc w:val="left"/>
              <w:rPr>
                <w:rFonts w:ascii="Arial" w:eastAsia="Times New Roman" w:hAnsi="Arial" w:cs="Arial"/>
                <w:b w:val="0"/>
              </w:rPr>
            </w:pPr>
            <w:proofErr w:type="spellStart"/>
            <w:r w:rsidRPr="00E41089">
              <w:rPr>
                <w:rFonts w:ascii="Arial" w:eastAsia="Times New Roman" w:hAnsi="Arial" w:cs="Arial"/>
                <w:b w:val="0"/>
              </w:rPr>
              <w:t>Additional</w:t>
            </w:r>
            <w:proofErr w:type="spellEnd"/>
            <w:r w:rsidRPr="00E41089">
              <w:rPr>
                <w:rFonts w:ascii="Arial" w:eastAsia="Times New Roman" w:hAnsi="Arial" w:cs="Arial"/>
                <w:b w:val="0"/>
              </w:rPr>
              <w:t xml:space="preserve"> Peer </w:t>
            </w:r>
            <w:proofErr w:type="spellStart"/>
            <w:r w:rsidRPr="00E41089">
              <w:rPr>
                <w:rFonts w:ascii="Arial" w:eastAsia="Times New Roman" w:hAnsi="Arial" w:cs="Arial"/>
                <w:b w:val="0"/>
              </w:rPr>
              <w:t>reviewed</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academic</w:t>
            </w:r>
            <w:proofErr w:type="spellEnd"/>
            <w:r w:rsidRPr="00E41089">
              <w:rPr>
                <w:rFonts w:ascii="Arial" w:eastAsia="Times New Roman" w:hAnsi="Arial" w:cs="Arial"/>
                <w:b w:val="0"/>
              </w:rPr>
              <w:t xml:space="preserve"> article are </w:t>
            </w:r>
            <w:proofErr w:type="spellStart"/>
            <w:r w:rsidRPr="00E41089">
              <w:rPr>
                <w:rFonts w:ascii="Arial" w:eastAsia="Times New Roman" w:hAnsi="Arial" w:cs="Arial"/>
                <w:b w:val="0"/>
              </w:rPr>
              <w:t>already</w:t>
            </w:r>
            <w:proofErr w:type="spellEnd"/>
            <w:r w:rsidRPr="00E41089">
              <w:rPr>
                <w:rFonts w:ascii="Arial" w:eastAsia="Times New Roman" w:hAnsi="Arial" w:cs="Arial"/>
                <w:b w:val="0"/>
              </w:rPr>
              <w:t xml:space="preserve"> </w:t>
            </w:r>
            <w:proofErr w:type="spellStart"/>
            <w:r w:rsidRPr="00E41089">
              <w:rPr>
                <w:rFonts w:ascii="Arial" w:eastAsia="Times New Roman" w:hAnsi="Arial" w:cs="Arial"/>
                <w:b w:val="0"/>
              </w:rPr>
              <w:t>included</w:t>
            </w:r>
            <w:proofErr w:type="spellEnd"/>
            <w:r w:rsidRPr="00E41089">
              <w:rPr>
                <w:rFonts w:ascii="Arial" w:eastAsia="Times New Roman" w:hAnsi="Arial" w:cs="Arial"/>
                <w:b w:val="0"/>
              </w:rPr>
              <w:t xml:space="preserve">. </w:t>
            </w:r>
          </w:p>
        </w:tc>
      </w:tr>
      <w:tr w:rsidR="002022B6" w:rsidRPr="00E41089" w14:paraId="7B8062BD" w14:textId="77777777">
        <w:trPr>
          <w:trHeight w:val="386"/>
        </w:trPr>
        <w:tc>
          <w:tcPr>
            <w:tcW w:w="5351" w:type="dxa"/>
          </w:tcPr>
          <w:p w14:paraId="0C7FD413" w14:textId="77777777" w:rsidR="002022B6" w:rsidRPr="00E41089" w:rsidRDefault="00FA11FB">
            <w:pPr>
              <w:pStyle w:val="Heading2"/>
              <w:ind w:left="0" w:hanging="2"/>
              <w:jc w:val="left"/>
              <w:rPr>
                <w:rFonts w:ascii="Arial" w:eastAsia="Times New Roman" w:hAnsi="Arial" w:cs="Arial"/>
              </w:rPr>
            </w:pPr>
            <w:r w:rsidRPr="00E41089">
              <w:rPr>
                <w:rFonts w:ascii="Arial" w:eastAsia="Times New Roman" w:hAnsi="Arial" w:cs="Arial"/>
              </w:rPr>
              <w:t xml:space="preserve">Is the </w:t>
            </w:r>
            <w:proofErr w:type="spellStart"/>
            <w:r w:rsidRPr="00E41089">
              <w:rPr>
                <w:rFonts w:ascii="Arial" w:eastAsia="Times New Roman" w:hAnsi="Arial" w:cs="Arial"/>
              </w:rPr>
              <w:t>language</w:t>
            </w:r>
            <w:proofErr w:type="spellEnd"/>
            <w:r w:rsidRPr="00E41089">
              <w:rPr>
                <w:rFonts w:ascii="Arial" w:eastAsia="Times New Roman" w:hAnsi="Arial" w:cs="Arial"/>
              </w:rPr>
              <w:t xml:space="preserve">/English </w:t>
            </w:r>
            <w:proofErr w:type="spellStart"/>
            <w:r w:rsidRPr="00E41089">
              <w:rPr>
                <w:rFonts w:ascii="Arial" w:eastAsia="Times New Roman" w:hAnsi="Arial" w:cs="Arial"/>
              </w:rPr>
              <w:t>quality</w:t>
            </w:r>
            <w:proofErr w:type="spellEnd"/>
            <w:r w:rsidRPr="00E41089">
              <w:rPr>
                <w:rFonts w:ascii="Arial" w:eastAsia="Times New Roman" w:hAnsi="Arial" w:cs="Arial"/>
              </w:rPr>
              <w:t xml:space="preserve"> of the article </w:t>
            </w:r>
            <w:proofErr w:type="spellStart"/>
            <w:r w:rsidRPr="00E41089">
              <w:rPr>
                <w:rFonts w:ascii="Arial" w:eastAsia="Times New Roman" w:hAnsi="Arial" w:cs="Arial"/>
              </w:rPr>
              <w:t>suitable</w:t>
            </w:r>
            <w:proofErr w:type="spellEnd"/>
            <w:r w:rsidRPr="00E41089">
              <w:rPr>
                <w:rFonts w:ascii="Arial" w:eastAsia="Times New Roman" w:hAnsi="Arial" w:cs="Arial"/>
              </w:rPr>
              <w:t xml:space="preserve"> for </w:t>
            </w:r>
            <w:proofErr w:type="spellStart"/>
            <w:r w:rsidRPr="00E41089">
              <w:rPr>
                <w:rFonts w:ascii="Arial" w:eastAsia="Times New Roman" w:hAnsi="Arial" w:cs="Arial"/>
              </w:rPr>
              <w:t>scholarly</w:t>
            </w:r>
            <w:proofErr w:type="spellEnd"/>
            <w:r w:rsidRPr="00E41089">
              <w:rPr>
                <w:rFonts w:ascii="Arial" w:eastAsia="Times New Roman" w:hAnsi="Arial" w:cs="Arial"/>
              </w:rPr>
              <w:t xml:space="preserve"> communications?</w:t>
            </w:r>
          </w:p>
          <w:p w14:paraId="1EF7A67C" w14:textId="77777777" w:rsidR="002022B6" w:rsidRPr="00E41089" w:rsidRDefault="002022B6">
            <w:pPr>
              <w:ind w:left="0" w:hanging="2"/>
              <w:rPr>
                <w:rFonts w:ascii="Arial" w:hAnsi="Arial" w:cs="Arial"/>
                <w:sz w:val="20"/>
                <w:szCs w:val="20"/>
              </w:rPr>
            </w:pPr>
          </w:p>
        </w:tc>
        <w:tc>
          <w:tcPr>
            <w:tcW w:w="9357" w:type="dxa"/>
          </w:tcPr>
          <w:p w14:paraId="1DBAA4C3" w14:textId="77777777" w:rsidR="002022B6" w:rsidRPr="00E41089" w:rsidRDefault="00FA11FB">
            <w:pPr>
              <w:ind w:left="0" w:hanging="2"/>
              <w:rPr>
                <w:rFonts w:ascii="Arial" w:hAnsi="Arial" w:cs="Arial"/>
                <w:sz w:val="20"/>
                <w:szCs w:val="20"/>
              </w:rPr>
            </w:pPr>
            <w:r w:rsidRPr="00E41089">
              <w:rPr>
                <w:rFonts w:ascii="Arial" w:hAnsi="Arial" w:cs="Arial"/>
                <w:sz w:val="20"/>
                <w:szCs w:val="20"/>
              </w:rPr>
              <w:t xml:space="preserve">Language is OK. Some parts of the Results and Discussion section are overly repetitive, particularly in the way respondents' quotes are </w:t>
            </w:r>
            <w:r w:rsidRPr="00E41089">
              <w:rPr>
                <w:rFonts w:ascii="Arial" w:hAnsi="Arial" w:cs="Arial"/>
                <w:sz w:val="20"/>
                <w:szCs w:val="20"/>
              </w:rPr>
              <w:t>explained. This can be streamlined for more concise presentation.</w:t>
            </w:r>
          </w:p>
          <w:p w14:paraId="1C4F8BC8" w14:textId="77777777" w:rsidR="002022B6" w:rsidRPr="00E41089" w:rsidRDefault="002022B6">
            <w:pPr>
              <w:ind w:left="0" w:hanging="2"/>
              <w:rPr>
                <w:rFonts w:ascii="Arial" w:hAnsi="Arial" w:cs="Arial"/>
                <w:sz w:val="20"/>
                <w:szCs w:val="20"/>
              </w:rPr>
            </w:pPr>
          </w:p>
        </w:tc>
        <w:tc>
          <w:tcPr>
            <w:tcW w:w="6442" w:type="dxa"/>
          </w:tcPr>
          <w:p w14:paraId="32B24150" w14:textId="77777777" w:rsidR="002022B6" w:rsidRPr="00E41089" w:rsidRDefault="00FA11FB">
            <w:pPr>
              <w:ind w:left="0" w:hanging="2"/>
              <w:rPr>
                <w:rFonts w:ascii="Arial" w:hAnsi="Arial" w:cs="Arial"/>
                <w:sz w:val="20"/>
                <w:szCs w:val="20"/>
              </w:rPr>
            </w:pPr>
            <w:r w:rsidRPr="00E41089">
              <w:rPr>
                <w:rFonts w:ascii="Arial" w:hAnsi="Arial" w:cs="Arial"/>
                <w:sz w:val="20"/>
                <w:szCs w:val="20"/>
              </w:rPr>
              <w:t>The language used is English, and there are also direct quotations from the interviewed sources. The syntax and grammar in general are critiqued and enhanced by Language instructors.</w:t>
            </w:r>
          </w:p>
        </w:tc>
      </w:tr>
      <w:tr w:rsidR="002022B6" w:rsidRPr="00E41089" w14:paraId="519E14CE" w14:textId="77777777">
        <w:trPr>
          <w:trHeight w:val="1178"/>
        </w:trPr>
        <w:tc>
          <w:tcPr>
            <w:tcW w:w="5351" w:type="dxa"/>
          </w:tcPr>
          <w:p w14:paraId="0758F436" w14:textId="77777777" w:rsidR="002022B6" w:rsidRPr="00E41089" w:rsidRDefault="00FA11FB">
            <w:pPr>
              <w:pStyle w:val="Heading2"/>
              <w:ind w:left="0" w:hanging="2"/>
              <w:jc w:val="left"/>
              <w:rPr>
                <w:rFonts w:ascii="Arial" w:eastAsia="Times New Roman" w:hAnsi="Arial" w:cs="Arial"/>
                <w:b w:val="0"/>
              </w:rPr>
            </w:pPr>
            <w:proofErr w:type="spellStart"/>
            <w:r w:rsidRPr="00E41089">
              <w:rPr>
                <w:rFonts w:ascii="Arial" w:eastAsia="Times New Roman" w:hAnsi="Arial" w:cs="Arial"/>
                <w:u w:val="single"/>
              </w:rPr>
              <w:t>Optio</w:t>
            </w:r>
            <w:r w:rsidRPr="00E41089">
              <w:rPr>
                <w:rFonts w:ascii="Arial" w:eastAsia="Times New Roman" w:hAnsi="Arial" w:cs="Arial"/>
                <w:u w:val="single"/>
              </w:rPr>
              <w:t>nal</w:t>
            </w:r>
            <w:proofErr w:type="spellEnd"/>
            <w:r w:rsidRPr="00E41089">
              <w:rPr>
                <w:rFonts w:ascii="Arial" w:eastAsia="Times New Roman" w:hAnsi="Arial" w:cs="Arial"/>
                <w:u w:val="single"/>
              </w:rPr>
              <w:t>/General</w:t>
            </w:r>
            <w:r w:rsidRPr="00E41089">
              <w:rPr>
                <w:rFonts w:ascii="Arial" w:eastAsia="Times New Roman" w:hAnsi="Arial" w:cs="Arial"/>
              </w:rPr>
              <w:t xml:space="preserve"> </w:t>
            </w:r>
            <w:proofErr w:type="spellStart"/>
            <w:r w:rsidRPr="00E41089">
              <w:rPr>
                <w:rFonts w:ascii="Arial" w:eastAsia="Times New Roman" w:hAnsi="Arial" w:cs="Arial"/>
                <w:b w:val="0"/>
              </w:rPr>
              <w:t>comments</w:t>
            </w:r>
            <w:proofErr w:type="spellEnd"/>
          </w:p>
          <w:p w14:paraId="7A9D5F5B" w14:textId="77777777" w:rsidR="002022B6" w:rsidRPr="00E41089" w:rsidRDefault="002022B6">
            <w:pPr>
              <w:pStyle w:val="Heading2"/>
              <w:ind w:left="0" w:hanging="2"/>
              <w:jc w:val="left"/>
              <w:rPr>
                <w:rFonts w:ascii="Arial" w:eastAsia="Times New Roman" w:hAnsi="Arial" w:cs="Arial"/>
                <w:b w:val="0"/>
              </w:rPr>
            </w:pPr>
          </w:p>
        </w:tc>
        <w:tc>
          <w:tcPr>
            <w:tcW w:w="9357" w:type="dxa"/>
          </w:tcPr>
          <w:p w14:paraId="0260188E" w14:textId="77777777" w:rsidR="002022B6" w:rsidRPr="00E41089" w:rsidRDefault="00FA11FB">
            <w:pPr>
              <w:pBdr>
                <w:top w:val="nil"/>
                <w:left w:val="nil"/>
                <w:bottom w:val="nil"/>
                <w:right w:val="nil"/>
                <w:between w:val="nil"/>
              </w:pBdr>
              <w:spacing w:line="240" w:lineRule="auto"/>
              <w:ind w:left="0" w:hanging="2"/>
              <w:jc w:val="both"/>
              <w:rPr>
                <w:rFonts w:ascii="Arial" w:hAnsi="Arial" w:cs="Arial"/>
                <w:color w:val="000000"/>
                <w:sz w:val="20"/>
                <w:szCs w:val="20"/>
              </w:rPr>
            </w:pPr>
            <w:r w:rsidRPr="00E41089">
              <w:rPr>
                <w:rFonts w:ascii="Arial" w:hAnsi="Arial" w:cs="Arial"/>
                <w:color w:val="000000"/>
                <w:sz w:val="20"/>
                <w:szCs w:val="20"/>
              </w:rPr>
              <w:t xml:space="preserve">The structure is well-organized with clear sections for Introduction, Methodology, Results/Discussion, and Conclusion/Recommendations. Based on internal checks, the manuscript appears to be largely original. Quotations from secondary </w:t>
            </w:r>
            <w:r w:rsidRPr="00E41089">
              <w:rPr>
                <w:rFonts w:ascii="Arial" w:hAnsi="Arial" w:cs="Arial"/>
                <w:color w:val="000000"/>
                <w:sz w:val="20"/>
                <w:szCs w:val="20"/>
              </w:rPr>
              <w:t>sources and references are cited appropriately.</w:t>
            </w:r>
          </w:p>
          <w:p w14:paraId="3B9AA1AE" w14:textId="77777777" w:rsidR="002022B6" w:rsidRPr="00E41089" w:rsidRDefault="00FA11FB">
            <w:pPr>
              <w:pBdr>
                <w:top w:val="nil"/>
                <w:left w:val="nil"/>
                <w:bottom w:val="nil"/>
                <w:right w:val="nil"/>
                <w:between w:val="nil"/>
              </w:pBdr>
              <w:spacing w:line="240" w:lineRule="auto"/>
              <w:ind w:left="0" w:hanging="2"/>
              <w:jc w:val="both"/>
              <w:rPr>
                <w:rFonts w:ascii="Arial" w:hAnsi="Arial" w:cs="Arial"/>
                <w:color w:val="000000"/>
                <w:sz w:val="20"/>
                <w:szCs w:val="20"/>
              </w:rPr>
            </w:pPr>
            <w:r w:rsidRPr="00E41089">
              <w:rPr>
                <w:rFonts w:ascii="Arial" w:hAnsi="Arial" w:cs="Arial"/>
                <w:color w:val="000000"/>
                <w:sz w:val="20"/>
                <w:szCs w:val="20"/>
              </w:rPr>
              <w:t xml:space="preserve">However, since several web-based sources were used (e.g., Medium, DTI, Forbes), a </w:t>
            </w:r>
            <w:proofErr w:type="spellStart"/>
            <w:r w:rsidRPr="00E41089">
              <w:rPr>
                <w:rFonts w:ascii="Arial" w:hAnsi="Arial" w:cs="Arial"/>
                <w:color w:val="000000"/>
                <w:sz w:val="20"/>
                <w:szCs w:val="20"/>
              </w:rPr>
              <w:t>Turnitin</w:t>
            </w:r>
            <w:proofErr w:type="spellEnd"/>
            <w:r w:rsidRPr="00E41089">
              <w:rPr>
                <w:rFonts w:ascii="Arial" w:hAnsi="Arial" w:cs="Arial"/>
                <w:color w:val="000000"/>
                <w:sz w:val="20"/>
                <w:szCs w:val="20"/>
              </w:rPr>
              <w:t xml:space="preserve"> or </w:t>
            </w:r>
            <w:proofErr w:type="spellStart"/>
            <w:r w:rsidRPr="00E41089">
              <w:rPr>
                <w:rFonts w:ascii="Arial" w:hAnsi="Arial" w:cs="Arial"/>
                <w:color w:val="000000"/>
                <w:sz w:val="20"/>
                <w:szCs w:val="20"/>
              </w:rPr>
              <w:t>iThenticate</w:t>
            </w:r>
            <w:proofErr w:type="spellEnd"/>
            <w:r w:rsidRPr="00E41089">
              <w:rPr>
                <w:rFonts w:ascii="Arial" w:hAnsi="Arial" w:cs="Arial"/>
                <w:color w:val="000000"/>
                <w:sz w:val="20"/>
                <w:szCs w:val="20"/>
              </w:rPr>
              <w:t xml:space="preserve"> scan is recommended to ensure proper attribution and paraphrasing in less academic sources.</w:t>
            </w:r>
          </w:p>
        </w:tc>
        <w:tc>
          <w:tcPr>
            <w:tcW w:w="6442" w:type="dxa"/>
          </w:tcPr>
          <w:p w14:paraId="36395C7E" w14:textId="77777777" w:rsidR="002022B6" w:rsidRPr="00E41089" w:rsidRDefault="00FA11FB">
            <w:pPr>
              <w:ind w:left="0" w:hanging="2"/>
              <w:rPr>
                <w:rFonts w:ascii="Arial" w:hAnsi="Arial" w:cs="Arial"/>
                <w:sz w:val="20"/>
                <w:szCs w:val="20"/>
              </w:rPr>
            </w:pPr>
            <w:r w:rsidRPr="00E41089">
              <w:rPr>
                <w:rFonts w:ascii="Arial" w:hAnsi="Arial" w:cs="Arial"/>
                <w:sz w:val="20"/>
                <w:szCs w:val="20"/>
              </w:rPr>
              <w:t>My study i</w:t>
            </w:r>
            <w:r w:rsidRPr="00E41089">
              <w:rPr>
                <w:rFonts w:ascii="Arial" w:hAnsi="Arial" w:cs="Arial"/>
                <w:sz w:val="20"/>
                <w:szCs w:val="20"/>
              </w:rPr>
              <w:t>s grounded on ethnographic research to explore and document the narratives and has utilized appropriate sampling techniques, data gathering procedures, and other necessary processes constructively aligned with the goal of the research. In terms of the web-</w:t>
            </w:r>
            <w:r w:rsidRPr="00E41089">
              <w:rPr>
                <w:rFonts w:ascii="Arial" w:hAnsi="Arial" w:cs="Arial"/>
                <w:sz w:val="20"/>
                <w:szCs w:val="20"/>
              </w:rPr>
              <w:t xml:space="preserve">based sources, it was already </w:t>
            </w:r>
            <w:proofErr w:type="spellStart"/>
            <w:r w:rsidRPr="00E41089">
              <w:rPr>
                <w:rFonts w:ascii="Arial" w:hAnsi="Arial" w:cs="Arial"/>
                <w:sz w:val="20"/>
                <w:szCs w:val="20"/>
              </w:rPr>
              <w:t>scaned</w:t>
            </w:r>
            <w:proofErr w:type="spellEnd"/>
            <w:r w:rsidRPr="00E41089">
              <w:rPr>
                <w:rFonts w:ascii="Arial" w:hAnsi="Arial" w:cs="Arial"/>
                <w:sz w:val="20"/>
                <w:szCs w:val="20"/>
              </w:rPr>
              <w:t xml:space="preserve"> and counter checked.</w:t>
            </w:r>
          </w:p>
        </w:tc>
      </w:tr>
    </w:tbl>
    <w:p w14:paraId="3891042B" w14:textId="77777777" w:rsidR="002022B6" w:rsidRPr="00E41089" w:rsidRDefault="002022B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2E59BD97" w14:textId="77777777" w:rsidR="002022B6" w:rsidRPr="00E41089" w:rsidRDefault="002022B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43CB06C6" w14:textId="77777777" w:rsidR="002022B6" w:rsidRPr="00E41089" w:rsidRDefault="002022B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5ECFA741" w14:textId="77777777" w:rsidR="002022B6" w:rsidRPr="00E41089" w:rsidRDefault="002022B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5F5053D6" w14:textId="77777777" w:rsidR="002022B6" w:rsidRPr="00E41089" w:rsidRDefault="002022B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27AD0FD0" w14:textId="77777777" w:rsidR="002022B6" w:rsidRPr="00E41089" w:rsidRDefault="002022B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35445496" w14:textId="77777777" w:rsidR="002022B6" w:rsidRPr="00E41089" w:rsidRDefault="002022B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196DD6E9" w14:textId="77777777" w:rsidR="002022B6" w:rsidRPr="00E41089" w:rsidRDefault="002022B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443C2315" w14:textId="77777777" w:rsidR="002022B6" w:rsidRPr="00E41089" w:rsidRDefault="002022B6" w:rsidP="00E41089">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p w14:paraId="521AB079" w14:textId="77777777" w:rsidR="002022B6" w:rsidRPr="00E41089" w:rsidRDefault="002022B6">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2022B6" w:rsidRPr="00E41089" w14:paraId="4C4F7BB9"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64F0F59C" w14:textId="77777777" w:rsidR="002022B6" w:rsidRPr="00E41089" w:rsidRDefault="00FA11FB">
            <w:pPr>
              <w:pBdr>
                <w:top w:val="nil"/>
                <w:left w:val="nil"/>
                <w:bottom w:val="nil"/>
                <w:right w:val="nil"/>
                <w:between w:val="nil"/>
              </w:pBdr>
              <w:spacing w:line="240" w:lineRule="auto"/>
              <w:ind w:left="0" w:hanging="2"/>
              <w:rPr>
                <w:rFonts w:ascii="Arial" w:hAnsi="Arial" w:cs="Arial"/>
                <w:color w:val="000000"/>
                <w:sz w:val="20"/>
                <w:szCs w:val="20"/>
                <w:u w:val="single"/>
              </w:rPr>
            </w:pPr>
            <w:r w:rsidRPr="00E41089">
              <w:rPr>
                <w:rFonts w:ascii="Arial" w:hAnsi="Arial" w:cs="Arial"/>
                <w:b/>
                <w:color w:val="000000"/>
                <w:sz w:val="20"/>
                <w:szCs w:val="20"/>
                <w:highlight w:val="yellow"/>
                <w:u w:val="single"/>
              </w:rPr>
              <w:t>PART  2:</w:t>
            </w:r>
            <w:r w:rsidRPr="00E41089">
              <w:rPr>
                <w:rFonts w:ascii="Arial" w:hAnsi="Arial" w:cs="Arial"/>
                <w:b/>
                <w:color w:val="000000"/>
                <w:sz w:val="20"/>
                <w:szCs w:val="20"/>
                <w:u w:val="single"/>
              </w:rPr>
              <w:t xml:space="preserve"> </w:t>
            </w:r>
          </w:p>
          <w:p w14:paraId="0B0B51D8" w14:textId="77777777" w:rsidR="002022B6" w:rsidRPr="00E41089" w:rsidRDefault="002022B6">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2022B6" w:rsidRPr="00E41089" w14:paraId="538A2367" w14:textId="77777777">
        <w:trPr>
          <w:trHeight w:val="935"/>
        </w:trPr>
        <w:tc>
          <w:tcPr>
            <w:tcW w:w="6831" w:type="dxa"/>
            <w:tcMar>
              <w:top w:w="0" w:type="dxa"/>
              <w:left w:w="108" w:type="dxa"/>
              <w:bottom w:w="0" w:type="dxa"/>
              <w:right w:w="108" w:type="dxa"/>
            </w:tcMar>
            <w:vAlign w:val="center"/>
          </w:tcPr>
          <w:p w14:paraId="204A4126" w14:textId="77777777" w:rsidR="002022B6" w:rsidRPr="00E41089" w:rsidRDefault="002022B6">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5BB21995" w14:textId="77777777" w:rsidR="002022B6" w:rsidRPr="00E41089" w:rsidRDefault="00FA11FB">
            <w:pPr>
              <w:pStyle w:val="Heading2"/>
              <w:ind w:left="0" w:hanging="2"/>
              <w:jc w:val="left"/>
              <w:rPr>
                <w:rFonts w:ascii="Arial" w:eastAsia="Times New Roman" w:hAnsi="Arial" w:cs="Arial"/>
              </w:rPr>
            </w:pPr>
            <w:proofErr w:type="spellStart"/>
            <w:r w:rsidRPr="00E41089">
              <w:rPr>
                <w:rFonts w:ascii="Arial" w:eastAsia="Times New Roman" w:hAnsi="Arial" w:cs="Arial"/>
              </w:rPr>
              <w:t>Reviewer’s</w:t>
            </w:r>
            <w:proofErr w:type="spellEnd"/>
            <w:r w:rsidRPr="00E41089">
              <w:rPr>
                <w:rFonts w:ascii="Arial" w:eastAsia="Times New Roman" w:hAnsi="Arial" w:cs="Arial"/>
              </w:rPr>
              <w:t xml:space="preserve"> comment</w:t>
            </w:r>
          </w:p>
        </w:tc>
        <w:tc>
          <w:tcPr>
            <w:tcW w:w="5677" w:type="dxa"/>
          </w:tcPr>
          <w:p w14:paraId="5A8C4D9B" w14:textId="77777777" w:rsidR="002022B6" w:rsidRPr="00E41089" w:rsidRDefault="00FA11FB">
            <w:pPr>
              <w:pStyle w:val="Heading2"/>
              <w:ind w:left="0" w:hanging="2"/>
              <w:jc w:val="left"/>
              <w:rPr>
                <w:rFonts w:ascii="Arial" w:eastAsia="Times New Roman" w:hAnsi="Arial" w:cs="Arial"/>
                <w:b w:val="0"/>
              </w:rPr>
            </w:pPr>
            <w:proofErr w:type="spellStart"/>
            <w:r w:rsidRPr="00E41089">
              <w:rPr>
                <w:rFonts w:ascii="Arial" w:eastAsia="Times New Roman" w:hAnsi="Arial" w:cs="Arial"/>
              </w:rPr>
              <w:t>Author’s</w:t>
            </w:r>
            <w:proofErr w:type="spellEnd"/>
            <w:r w:rsidRPr="00E41089">
              <w:rPr>
                <w:rFonts w:ascii="Arial" w:eastAsia="Times New Roman" w:hAnsi="Arial" w:cs="Arial"/>
              </w:rPr>
              <w:t xml:space="preserve"> comment</w:t>
            </w:r>
            <w:r w:rsidRPr="00E41089">
              <w:rPr>
                <w:rFonts w:ascii="Arial" w:eastAsia="Times New Roman" w:hAnsi="Arial" w:cs="Arial"/>
                <w:b w:val="0"/>
              </w:rPr>
              <w:t xml:space="preserve"> </w:t>
            </w:r>
            <w:r w:rsidRPr="00E41089">
              <w:rPr>
                <w:rFonts w:ascii="Arial" w:eastAsia="Times New Roman" w:hAnsi="Arial" w:cs="Arial"/>
                <w:b w:val="0"/>
                <w:i/>
              </w:rPr>
              <w:t xml:space="preserve">(if </w:t>
            </w:r>
            <w:proofErr w:type="spellStart"/>
            <w:r w:rsidRPr="00E41089">
              <w:rPr>
                <w:rFonts w:ascii="Arial" w:eastAsia="Times New Roman" w:hAnsi="Arial" w:cs="Arial"/>
                <w:b w:val="0"/>
                <w:i/>
              </w:rPr>
              <w:t>agreed</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with</w:t>
            </w:r>
            <w:proofErr w:type="spellEnd"/>
            <w:r w:rsidRPr="00E41089">
              <w:rPr>
                <w:rFonts w:ascii="Arial" w:eastAsia="Times New Roman" w:hAnsi="Arial" w:cs="Arial"/>
                <w:b w:val="0"/>
                <w:i/>
              </w:rPr>
              <w:t xml:space="preserve"> the </w:t>
            </w:r>
            <w:proofErr w:type="spellStart"/>
            <w:r w:rsidRPr="00E41089">
              <w:rPr>
                <w:rFonts w:ascii="Arial" w:eastAsia="Times New Roman" w:hAnsi="Arial" w:cs="Arial"/>
                <w:b w:val="0"/>
                <w:i/>
              </w:rPr>
              <w:t>reviewer</w:t>
            </w:r>
            <w:proofErr w:type="spellEnd"/>
            <w:r w:rsidRPr="00E41089">
              <w:rPr>
                <w:rFonts w:ascii="Arial" w:eastAsia="Times New Roman" w:hAnsi="Arial" w:cs="Arial"/>
                <w:b w:val="0"/>
                <w:i/>
              </w:rPr>
              <w:t xml:space="preserve">, correct the </w:t>
            </w:r>
            <w:proofErr w:type="spellStart"/>
            <w:r w:rsidRPr="00E41089">
              <w:rPr>
                <w:rFonts w:ascii="Arial" w:eastAsia="Times New Roman" w:hAnsi="Arial" w:cs="Arial"/>
                <w:b w:val="0"/>
                <w:i/>
              </w:rPr>
              <w:t>manuscript</w:t>
            </w:r>
            <w:proofErr w:type="spellEnd"/>
            <w:r w:rsidRPr="00E41089">
              <w:rPr>
                <w:rFonts w:ascii="Arial" w:eastAsia="Times New Roman" w:hAnsi="Arial" w:cs="Arial"/>
                <w:b w:val="0"/>
                <w:i/>
              </w:rPr>
              <w:t xml:space="preserve"> and </w:t>
            </w:r>
            <w:proofErr w:type="spellStart"/>
            <w:r w:rsidRPr="00E41089">
              <w:rPr>
                <w:rFonts w:ascii="Arial" w:eastAsia="Times New Roman" w:hAnsi="Arial" w:cs="Arial"/>
                <w:b w:val="0"/>
                <w:i/>
              </w:rPr>
              <w:t>highlight</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that</w:t>
            </w:r>
            <w:proofErr w:type="spellEnd"/>
            <w:r w:rsidRPr="00E41089">
              <w:rPr>
                <w:rFonts w:ascii="Arial" w:eastAsia="Times New Roman" w:hAnsi="Arial" w:cs="Arial"/>
                <w:b w:val="0"/>
                <w:i/>
              </w:rPr>
              <w:t xml:space="preserve"> part in the </w:t>
            </w:r>
            <w:proofErr w:type="spellStart"/>
            <w:r w:rsidRPr="00E41089">
              <w:rPr>
                <w:rFonts w:ascii="Arial" w:eastAsia="Times New Roman" w:hAnsi="Arial" w:cs="Arial"/>
                <w:b w:val="0"/>
                <w:i/>
              </w:rPr>
              <w:t>manuscript</w:t>
            </w:r>
            <w:proofErr w:type="spellEnd"/>
            <w:r w:rsidRPr="00E41089">
              <w:rPr>
                <w:rFonts w:ascii="Arial" w:eastAsia="Times New Roman" w:hAnsi="Arial" w:cs="Arial"/>
                <w:b w:val="0"/>
                <w:i/>
              </w:rPr>
              <w:t xml:space="preserve">. It </w:t>
            </w:r>
            <w:proofErr w:type="spellStart"/>
            <w:r w:rsidRPr="00E41089">
              <w:rPr>
                <w:rFonts w:ascii="Arial" w:eastAsia="Times New Roman" w:hAnsi="Arial" w:cs="Arial"/>
                <w:b w:val="0"/>
                <w:i/>
              </w:rPr>
              <w:t>is</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mandatory</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that</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authors</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should</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write</w:t>
            </w:r>
            <w:proofErr w:type="spellEnd"/>
            <w:r w:rsidRPr="00E41089">
              <w:rPr>
                <w:rFonts w:ascii="Arial" w:eastAsia="Times New Roman" w:hAnsi="Arial" w:cs="Arial"/>
                <w:b w:val="0"/>
                <w:i/>
              </w:rPr>
              <w:t xml:space="preserve"> </w:t>
            </w:r>
            <w:proofErr w:type="spellStart"/>
            <w:r w:rsidRPr="00E41089">
              <w:rPr>
                <w:rFonts w:ascii="Arial" w:eastAsia="Times New Roman" w:hAnsi="Arial" w:cs="Arial"/>
                <w:b w:val="0"/>
                <w:i/>
              </w:rPr>
              <w:t>his</w:t>
            </w:r>
            <w:proofErr w:type="spellEnd"/>
            <w:r w:rsidRPr="00E41089">
              <w:rPr>
                <w:rFonts w:ascii="Arial" w:eastAsia="Times New Roman" w:hAnsi="Arial" w:cs="Arial"/>
                <w:b w:val="0"/>
                <w:i/>
              </w:rPr>
              <w:t>/</w:t>
            </w:r>
            <w:proofErr w:type="spellStart"/>
            <w:r w:rsidRPr="00E41089">
              <w:rPr>
                <w:rFonts w:ascii="Arial" w:eastAsia="Times New Roman" w:hAnsi="Arial" w:cs="Arial"/>
                <w:b w:val="0"/>
                <w:i/>
              </w:rPr>
              <w:t>her</w:t>
            </w:r>
            <w:proofErr w:type="spellEnd"/>
            <w:r w:rsidRPr="00E41089">
              <w:rPr>
                <w:rFonts w:ascii="Arial" w:eastAsia="Times New Roman" w:hAnsi="Arial" w:cs="Arial"/>
                <w:b w:val="0"/>
                <w:i/>
              </w:rPr>
              <w:t xml:space="preserve"> feedback </w:t>
            </w:r>
            <w:proofErr w:type="spellStart"/>
            <w:r w:rsidRPr="00E41089">
              <w:rPr>
                <w:rFonts w:ascii="Arial" w:eastAsia="Times New Roman" w:hAnsi="Arial" w:cs="Arial"/>
                <w:b w:val="0"/>
                <w:i/>
              </w:rPr>
              <w:t>here</w:t>
            </w:r>
            <w:proofErr w:type="spellEnd"/>
            <w:r w:rsidRPr="00E41089">
              <w:rPr>
                <w:rFonts w:ascii="Arial" w:eastAsia="Times New Roman" w:hAnsi="Arial" w:cs="Arial"/>
                <w:b w:val="0"/>
                <w:i/>
              </w:rPr>
              <w:t>)</w:t>
            </w:r>
          </w:p>
        </w:tc>
      </w:tr>
      <w:tr w:rsidR="002022B6" w:rsidRPr="00E41089" w14:paraId="6A1B9E9C" w14:textId="77777777">
        <w:trPr>
          <w:trHeight w:val="697"/>
        </w:trPr>
        <w:tc>
          <w:tcPr>
            <w:tcW w:w="6831" w:type="dxa"/>
            <w:tcMar>
              <w:top w:w="0" w:type="dxa"/>
              <w:left w:w="108" w:type="dxa"/>
              <w:bottom w:w="0" w:type="dxa"/>
              <w:right w:w="108" w:type="dxa"/>
            </w:tcMar>
            <w:vAlign w:val="center"/>
          </w:tcPr>
          <w:p w14:paraId="757CF610" w14:textId="77777777" w:rsidR="002022B6" w:rsidRPr="00E41089" w:rsidRDefault="00FA11FB">
            <w:pPr>
              <w:pBdr>
                <w:top w:val="nil"/>
                <w:left w:val="nil"/>
                <w:bottom w:val="nil"/>
                <w:right w:val="nil"/>
                <w:between w:val="nil"/>
              </w:pBdr>
              <w:spacing w:line="240" w:lineRule="auto"/>
              <w:ind w:left="0" w:hanging="2"/>
              <w:rPr>
                <w:rFonts w:ascii="Arial" w:hAnsi="Arial" w:cs="Arial"/>
                <w:color w:val="000000"/>
                <w:sz w:val="20"/>
                <w:szCs w:val="20"/>
              </w:rPr>
            </w:pPr>
            <w:r w:rsidRPr="00E41089">
              <w:rPr>
                <w:rFonts w:ascii="Arial" w:hAnsi="Arial" w:cs="Arial"/>
                <w:b/>
                <w:color w:val="000000"/>
                <w:sz w:val="20"/>
                <w:szCs w:val="20"/>
              </w:rPr>
              <w:t xml:space="preserve">Are there ethical issues in this manuscript? </w:t>
            </w:r>
          </w:p>
          <w:p w14:paraId="55F8C73C" w14:textId="77777777" w:rsidR="002022B6" w:rsidRPr="00E41089" w:rsidRDefault="002022B6">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440039B7" w14:textId="77777777" w:rsidR="002022B6" w:rsidRPr="00E41089" w:rsidRDefault="00FA11FB">
            <w:pPr>
              <w:pBdr>
                <w:top w:val="nil"/>
                <w:left w:val="nil"/>
                <w:bottom w:val="nil"/>
                <w:right w:val="nil"/>
                <w:between w:val="nil"/>
              </w:pBdr>
              <w:spacing w:line="240" w:lineRule="auto"/>
              <w:ind w:left="0" w:hanging="2"/>
              <w:rPr>
                <w:rFonts w:ascii="Arial" w:hAnsi="Arial" w:cs="Arial"/>
                <w:color w:val="000000"/>
                <w:sz w:val="20"/>
                <w:szCs w:val="20"/>
                <w:u w:val="single"/>
              </w:rPr>
            </w:pPr>
            <w:r w:rsidRPr="00E41089">
              <w:rPr>
                <w:rFonts w:ascii="Arial" w:hAnsi="Arial" w:cs="Arial"/>
                <w:i/>
                <w:color w:val="000000"/>
                <w:sz w:val="20"/>
                <w:szCs w:val="20"/>
                <w:u w:val="single"/>
              </w:rPr>
              <w:t>(If yes, Kindly please write down the ethical issues here in detail)</w:t>
            </w:r>
          </w:p>
          <w:p w14:paraId="57B2F10E" w14:textId="77777777" w:rsidR="002022B6" w:rsidRPr="00E41089" w:rsidRDefault="00FA11FB">
            <w:pPr>
              <w:pBdr>
                <w:top w:val="nil"/>
                <w:left w:val="nil"/>
                <w:bottom w:val="nil"/>
                <w:right w:val="nil"/>
                <w:between w:val="nil"/>
              </w:pBdr>
              <w:spacing w:line="240" w:lineRule="auto"/>
              <w:ind w:left="0" w:hanging="2"/>
              <w:rPr>
                <w:rFonts w:ascii="Arial" w:hAnsi="Arial" w:cs="Arial"/>
                <w:color w:val="000000"/>
                <w:sz w:val="20"/>
                <w:szCs w:val="20"/>
              </w:rPr>
            </w:pPr>
            <w:r w:rsidRPr="00E41089">
              <w:rPr>
                <w:rFonts w:ascii="Arial" w:hAnsi="Arial" w:cs="Arial"/>
                <w:color w:val="000000"/>
                <w:sz w:val="20"/>
                <w:szCs w:val="20"/>
              </w:rPr>
              <w:t xml:space="preserve">With minor areas needing clarification it can be strengthened. Source and details of respondents must be mentioned. </w:t>
            </w:r>
          </w:p>
        </w:tc>
        <w:tc>
          <w:tcPr>
            <w:tcW w:w="5677" w:type="dxa"/>
            <w:vAlign w:val="center"/>
          </w:tcPr>
          <w:p w14:paraId="06D67C2F" w14:textId="77777777" w:rsidR="002022B6" w:rsidRPr="00E41089" w:rsidRDefault="002022B6">
            <w:pPr>
              <w:ind w:left="0" w:hanging="2"/>
              <w:rPr>
                <w:rFonts w:ascii="Arial" w:hAnsi="Arial" w:cs="Arial"/>
                <w:sz w:val="20"/>
                <w:szCs w:val="20"/>
              </w:rPr>
            </w:pPr>
          </w:p>
          <w:p w14:paraId="6D66BF3C" w14:textId="77777777" w:rsidR="002022B6" w:rsidRPr="00E41089" w:rsidRDefault="002022B6">
            <w:pPr>
              <w:ind w:left="0" w:hanging="2"/>
              <w:rPr>
                <w:rFonts w:ascii="Arial" w:hAnsi="Arial" w:cs="Arial"/>
                <w:sz w:val="20"/>
                <w:szCs w:val="20"/>
              </w:rPr>
            </w:pPr>
          </w:p>
          <w:p w14:paraId="19C3486D" w14:textId="77777777" w:rsidR="002022B6" w:rsidRPr="00E41089" w:rsidRDefault="00FA11FB">
            <w:pPr>
              <w:ind w:left="0" w:hanging="2"/>
              <w:rPr>
                <w:rFonts w:ascii="Arial" w:hAnsi="Arial" w:cs="Arial"/>
                <w:sz w:val="20"/>
                <w:szCs w:val="20"/>
              </w:rPr>
            </w:pPr>
            <w:r w:rsidRPr="00E41089">
              <w:rPr>
                <w:rFonts w:ascii="Arial" w:hAnsi="Arial" w:cs="Arial"/>
                <w:sz w:val="20"/>
                <w:szCs w:val="20"/>
              </w:rPr>
              <w:t xml:space="preserve">This manuscript presents work that adhered to all relevant ethical guidelines and protocols, such as proper permissions, the Data Privacy Act, and the like.  Thus, clarifications are already included. </w:t>
            </w:r>
          </w:p>
          <w:p w14:paraId="73BE392A" w14:textId="77777777" w:rsidR="002022B6" w:rsidRPr="00E41089" w:rsidRDefault="002022B6">
            <w:pPr>
              <w:ind w:left="0" w:hanging="2"/>
              <w:rPr>
                <w:rFonts w:ascii="Arial" w:hAnsi="Arial" w:cs="Arial"/>
                <w:sz w:val="20"/>
                <w:szCs w:val="20"/>
              </w:rPr>
            </w:pPr>
          </w:p>
          <w:p w14:paraId="63A3E99B" w14:textId="77777777" w:rsidR="002022B6" w:rsidRPr="00E41089" w:rsidRDefault="002022B6">
            <w:pPr>
              <w:ind w:left="0" w:hanging="2"/>
              <w:rPr>
                <w:rFonts w:ascii="Arial" w:hAnsi="Arial" w:cs="Arial"/>
                <w:sz w:val="20"/>
                <w:szCs w:val="20"/>
              </w:rPr>
            </w:pPr>
          </w:p>
          <w:p w14:paraId="2245C823" w14:textId="77777777" w:rsidR="002022B6" w:rsidRPr="00E41089" w:rsidRDefault="002022B6">
            <w:pPr>
              <w:pBdr>
                <w:top w:val="nil"/>
                <w:left w:val="nil"/>
                <w:bottom w:val="nil"/>
                <w:right w:val="nil"/>
                <w:between w:val="nil"/>
              </w:pBdr>
              <w:spacing w:line="240" w:lineRule="auto"/>
              <w:ind w:left="0" w:hanging="2"/>
              <w:rPr>
                <w:rFonts w:ascii="Arial" w:hAnsi="Arial" w:cs="Arial"/>
                <w:color w:val="000000"/>
                <w:sz w:val="20"/>
                <w:szCs w:val="20"/>
              </w:rPr>
            </w:pPr>
          </w:p>
        </w:tc>
      </w:tr>
    </w:tbl>
    <w:p w14:paraId="40A0B3D8" w14:textId="77777777" w:rsidR="002022B6" w:rsidRPr="00E41089" w:rsidRDefault="002022B6">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2022B6" w:rsidRPr="00E41089">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382B7D" w14:textId="77777777" w:rsidR="00FA11FB" w:rsidRDefault="00FA11FB">
      <w:pPr>
        <w:spacing w:line="240" w:lineRule="auto"/>
        <w:ind w:left="0" w:hanging="2"/>
      </w:pPr>
      <w:r>
        <w:separator/>
      </w:r>
    </w:p>
  </w:endnote>
  <w:endnote w:type="continuationSeparator" w:id="0">
    <w:p w14:paraId="2F9C1B78" w14:textId="77777777" w:rsidR="00FA11FB" w:rsidRDefault="00FA11FB">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83402970-DA60-4CC7-B388-9885C71E5290}"/>
    <w:embedBold r:id="rId2" w:fontKey="{15A62E34-2C91-499F-9D1C-09D1C9F91DFE}"/>
  </w:font>
  <w:font w:name="MS Mincho">
    <w:altName w:val="Yu Gothic UI"/>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8293947D-5ADA-400E-B5E1-D3DCC0FF6D93}"/>
  </w:font>
  <w:font w:name="Georgia">
    <w:panose1 w:val="02040502050405020303"/>
    <w:charset w:val="00"/>
    <w:family w:val="roman"/>
    <w:pitch w:val="variable"/>
    <w:sig w:usb0="00000287" w:usb1="00000000" w:usb2="00000000" w:usb3="00000000" w:csb0="0000009F" w:csb1="00000000"/>
    <w:embedRegular r:id="rId4" w:fontKey="{858B573D-9083-4F45-9E76-7D979E72198F}"/>
    <w:embedItalic r:id="rId5" w:fontKey="{9253CD1B-478E-4581-8C87-2FDF1BCF9E55}"/>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759AE066-4D7A-44F6-B51C-46874DDD2F61}"/>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BF1774" w14:textId="77777777" w:rsidR="002022B6" w:rsidRDefault="00FA11FB">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747611" w14:textId="77777777" w:rsidR="00FA11FB" w:rsidRDefault="00FA11FB">
      <w:pPr>
        <w:spacing w:line="240" w:lineRule="auto"/>
        <w:ind w:left="0" w:hanging="2"/>
      </w:pPr>
      <w:r>
        <w:separator/>
      </w:r>
    </w:p>
  </w:footnote>
  <w:footnote w:type="continuationSeparator" w:id="0">
    <w:p w14:paraId="11E9093B" w14:textId="77777777" w:rsidR="00FA11FB" w:rsidRDefault="00FA11FB">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78DA14" w14:textId="77777777" w:rsidR="002022B6" w:rsidRDefault="00FA11FB">
    <w:pPr>
      <w:pBdr>
        <w:top w:val="nil"/>
        <w:left w:val="nil"/>
        <w:bottom w:val="nil"/>
        <w:right w:val="nil"/>
        <w:between w:val="nil"/>
      </w:pBdr>
      <w:spacing w:line="240" w:lineRule="auto"/>
      <w:ind w:left="2" w:hanging="4"/>
      <w:rPr>
        <w:color w:val="0070C0"/>
        <w:sz w:val="36"/>
        <w:szCs w:val="36"/>
      </w:rPr>
    </w:pPr>
    <w:r>
      <w:rPr>
        <w:b/>
        <w:color w:val="0070C0"/>
        <w:sz w:val="36"/>
        <w:szCs w:val="36"/>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embedTrueTypeFonts/>
  <w:activeWritingStyle w:appName="MSWord" w:lang="fr-FR" w:vendorID="64" w:dllVersion="131078" w:nlCheck="1" w:checkStyle="0"/>
  <w:activeWritingStyle w:appName="MSWord" w:lang="en-US" w:vendorID="64" w:dllVersion="131078" w:nlCheck="1" w:checkStyle="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2sDQ3MDMwMDYxMTY2M7JU0lEKTi0uzszPAykwrAUA8GNlLiwAAAA="/>
  </w:docVars>
  <w:rsids>
    <w:rsidRoot w:val="002022B6"/>
    <w:rsid w:val="002022B6"/>
    <w:rsid w:val="0062698F"/>
    <w:rsid w:val="00DF0BF0"/>
    <w:rsid w:val="00E41089"/>
    <w:rsid w:val="00F90479"/>
    <w:rsid w:val="00FA11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97E3AA"/>
  <w15:docId w15:val="{6C784FAB-F575-4422-AA4D-378AFD6E7D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aees.com/index.php/AJAEE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XcB4PsDMDQItbdM83IoEAqcSuw==">CgMxLjAyDmgueHFpYm1jczJyMHAzMg5oLmc1Z2lpZ3dvM2J0cDgAciExMHFTNHBMZEJudXF5aVU1TzN4TmFIZWl0WGF0eUhFc0Q=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812</Words>
  <Characters>4631</Characters>
  <Application>Microsoft Office Word</Application>
  <DocSecurity>0</DocSecurity>
  <Lines>38</Lines>
  <Paragraphs>10</Paragraphs>
  <ScaleCrop>false</ScaleCrop>
  <Company/>
  <LinksUpToDate>false</LinksUpToDate>
  <CharactersWithSpaces>5433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CPU SDI 1080</cp:lastModifiedBy>
  <cp:revision>3</cp:revision>
  <dcterms:created xsi:type="dcterms:W3CDTF">2011-08-01T09:21:00Z</dcterms:created>
  <dcterms:modified xsi:type="dcterms:W3CDTF">2025-04-21T10:47:00Z</dcterms:modified>
</cp:coreProperties>
</file>