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A2C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2C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A2C79" w:rsidRDefault="00AA4C11" w:rsidP="009344FF">
      <w:pPr>
        <w:rPr>
          <w:rFonts w:ascii="Arial" w:hAnsi="Arial" w:cs="Arial"/>
          <w:sz w:val="20"/>
          <w:szCs w:val="20"/>
        </w:rPr>
      </w:pPr>
      <w:r w:rsidRPr="002A2C7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A2C79" w:rsidRPr="002A2C79">
        <w:rPr>
          <w:rFonts w:ascii="Arial" w:hAnsi="Arial" w:cs="Arial"/>
          <w:color w:val="222222"/>
          <w:sz w:val="20"/>
          <w:szCs w:val="20"/>
          <w:shd w:val="clear" w:color="auto" w:fill="FFFFFF"/>
        </w:rPr>
        <w:t>My decision is affirmative. Please carefully check the typographical mistakes and reference writing.</w:t>
      </w:r>
    </w:p>
    <w:p w:rsidR="00404B83" w:rsidRPr="002A2C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A2C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A2C79" w:rsidRPr="002A2C79" w:rsidRDefault="002A2C79" w:rsidP="009344FF">
      <w:pPr>
        <w:rPr>
          <w:rFonts w:ascii="Arial" w:hAnsi="Arial" w:cs="Arial"/>
          <w:bCs/>
          <w:sz w:val="20"/>
          <w:szCs w:val="20"/>
        </w:rPr>
      </w:pPr>
      <w:bookmarkStart w:id="0" w:name="_Hlk195969738"/>
      <w:r w:rsidRPr="002A2C79">
        <w:rPr>
          <w:rFonts w:ascii="Arial" w:hAnsi="Arial" w:cs="Arial"/>
          <w:bCs/>
          <w:sz w:val="20"/>
          <w:szCs w:val="20"/>
        </w:rPr>
        <w:t xml:space="preserve">Dr. Md. </w:t>
      </w:r>
      <w:proofErr w:type="spellStart"/>
      <w:r w:rsidRPr="002A2C79">
        <w:rPr>
          <w:rFonts w:ascii="Arial" w:hAnsi="Arial" w:cs="Arial"/>
          <w:bCs/>
          <w:sz w:val="20"/>
          <w:szCs w:val="20"/>
        </w:rPr>
        <w:t>Abiar</w:t>
      </w:r>
      <w:proofErr w:type="spellEnd"/>
      <w:r w:rsidRPr="002A2C79">
        <w:rPr>
          <w:rFonts w:ascii="Arial" w:hAnsi="Arial" w:cs="Arial"/>
          <w:bCs/>
          <w:sz w:val="20"/>
          <w:szCs w:val="20"/>
        </w:rPr>
        <w:t xml:space="preserve"> Rahman</w:t>
      </w:r>
      <w:r w:rsidRPr="002A2C79">
        <w:rPr>
          <w:rFonts w:ascii="Arial" w:hAnsi="Arial" w:cs="Arial"/>
          <w:bCs/>
          <w:sz w:val="20"/>
          <w:szCs w:val="20"/>
        </w:rPr>
        <w:t xml:space="preserve">, </w:t>
      </w:r>
      <w:r w:rsidRPr="002A2C79">
        <w:rPr>
          <w:rFonts w:ascii="Arial" w:hAnsi="Arial" w:cs="Arial"/>
          <w:bCs/>
          <w:sz w:val="20"/>
          <w:szCs w:val="20"/>
        </w:rPr>
        <w:t>Bangabandhu Sheikh Mujibur Rahman Agricultural University (BSMRAU), Bangladesh</w:t>
      </w:r>
    </w:p>
    <w:bookmarkEnd w:id="0"/>
    <w:p w:rsidR="009F51BD" w:rsidRPr="002A2C7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2A2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2C79"/>
    <w:rsid w:val="002C0B2C"/>
    <w:rsid w:val="00365E53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199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2025-04-19T10:12:00Z</dcterms:modified>
</cp:coreProperties>
</file>