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359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359F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359F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5D6E80" w:rsidRPr="00F939C4" w:rsidRDefault="008D6A13" w:rsidP="007E269C">
      <w:pPr>
        <w:rPr>
          <w:rFonts w:ascii="Arial" w:hAnsi="Arial" w:cs="Arial"/>
          <w:b/>
          <w:sz w:val="20"/>
          <w:szCs w:val="20"/>
        </w:rPr>
      </w:pPr>
      <w:r w:rsidRPr="00090230">
        <w:rPr>
          <w:rFonts w:ascii="Arial" w:hAnsi="Arial" w:cs="Arial"/>
          <w:sz w:val="20"/>
          <w:szCs w:val="20"/>
          <w:highlight w:val="yellow"/>
        </w:rPr>
        <w:t>It would be better to include graphs and tables to summarize key findings" to facilitate readers' understanding of the review</w:t>
      </w:r>
      <w:r w:rsidRPr="008D6A13">
        <w:rPr>
          <w:rFonts w:ascii="Arial" w:hAnsi="Arial" w:cs="Arial"/>
          <w:sz w:val="20"/>
          <w:szCs w:val="20"/>
        </w:rPr>
        <w:t xml:space="preserve">, </w:t>
      </w:r>
      <w:r w:rsidR="007E269C" w:rsidRPr="00F939C4">
        <w:rPr>
          <w:rFonts w:ascii="Arial" w:hAnsi="Arial" w:cs="Arial"/>
          <w:b/>
          <w:sz w:val="20"/>
          <w:szCs w:val="20"/>
        </w:rPr>
        <w:t xml:space="preserve">the manuscript </w:t>
      </w:r>
      <w:r w:rsidR="00AE74C0">
        <w:rPr>
          <w:rFonts w:ascii="Arial" w:hAnsi="Arial" w:cs="Arial"/>
          <w:b/>
          <w:sz w:val="20"/>
          <w:szCs w:val="20"/>
        </w:rPr>
        <w:t>is</w:t>
      </w:r>
      <w:bookmarkStart w:id="0" w:name="_GoBack"/>
      <w:bookmarkEnd w:id="0"/>
      <w:r w:rsidR="007E269C" w:rsidRPr="00F939C4">
        <w:rPr>
          <w:rFonts w:ascii="Arial" w:hAnsi="Arial" w:cs="Arial"/>
          <w:b/>
          <w:sz w:val="20"/>
          <w:szCs w:val="20"/>
        </w:rPr>
        <w:t xml:space="preserve"> publishable. Accepted.</w:t>
      </w:r>
    </w:p>
    <w:p w:rsidR="000F2F46" w:rsidRPr="001359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359F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359F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359F3" w:rsidRPr="001359F3" w:rsidRDefault="00351608" w:rsidP="009344FF">
      <w:pPr>
        <w:rPr>
          <w:rFonts w:ascii="Arial" w:hAnsi="Arial" w:cs="Arial"/>
          <w:sz w:val="20"/>
          <w:szCs w:val="20"/>
        </w:rPr>
      </w:pPr>
      <w:proofErr w:type="spellStart"/>
      <w:r w:rsidRPr="00351608">
        <w:rPr>
          <w:rFonts w:ascii="Arial" w:hAnsi="Arial" w:cs="Arial"/>
          <w:sz w:val="20"/>
          <w:szCs w:val="20"/>
        </w:rPr>
        <w:t>Prof.</w:t>
      </w:r>
      <w:proofErr w:type="spellEnd"/>
      <w:r w:rsidRPr="00351608">
        <w:rPr>
          <w:rFonts w:ascii="Arial" w:hAnsi="Arial" w:cs="Arial"/>
          <w:sz w:val="20"/>
          <w:szCs w:val="20"/>
        </w:rPr>
        <w:t xml:space="preserve"> Francisco Cruz-Sosa</w:t>
      </w:r>
      <w:r>
        <w:rPr>
          <w:rFonts w:ascii="Arial" w:hAnsi="Arial" w:cs="Arial"/>
          <w:sz w:val="20"/>
          <w:szCs w:val="20"/>
        </w:rPr>
        <w:t>,</w:t>
      </w:r>
      <w:r w:rsidRPr="00351608">
        <w:t xml:space="preserve"> </w:t>
      </w:r>
      <w:r w:rsidRPr="00351608">
        <w:rPr>
          <w:rFonts w:ascii="Arial" w:hAnsi="Arial" w:cs="Arial"/>
          <w:sz w:val="20"/>
          <w:szCs w:val="20"/>
        </w:rPr>
        <w:t>Autonomous Metropolitan University, Mexico</w:t>
      </w:r>
    </w:p>
    <w:sectPr w:rsidR="001359F3" w:rsidRPr="00135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90230"/>
    <w:rsid w:val="001359F3"/>
    <w:rsid w:val="002C0B2C"/>
    <w:rsid w:val="00351608"/>
    <w:rsid w:val="00461C38"/>
    <w:rsid w:val="005D6E80"/>
    <w:rsid w:val="005E0253"/>
    <w:rsid w:val="006938F3"/>
    <w:rsid w:val="006D005E"/>
    <w:rsid w:val="007E269C"/>
    <w:rsid w:val="008D6A13"/>
    <w:rsid w:val="009344FF"/>
    <w:rsid w:val="009F328F"/>
    <w:rsid w:val="00A72896"/>
    <w:rsid w:val="00AE74C0"/>
    <w:rsid w:val="00F9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50DCD"/>
  <w15:docId w15:val="{39BFBD83-0855-4852-AD3B-7C5008E2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19</cp:revision>
  <dcterms:created xsi:type="dcterms:W3CDTF">2025-02-19T08:37:00Z</dcterms:created>
  <dcterms:modified xsi:type="dcterms:W3CDTF">2025-04-02T06:23:00Z</dcterms:modified>
</cp:coreProperties>
</file>