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B53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3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533A" w:rsidRDefault="00FB533A" w:rsidP="009344FF">
      <w:pPr>
        <w:rPr>
          <w:rFonts w:ascii="Arial" w:hAnsi="Arial" w:cs="Arial"/>
          <w:sz w:val="20"/>
          <w:szCs w:val="20"/>
        </w:rPr>
      </w:pPr>
      <w:r w:rsidRPr="00FB53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authors have addressed the reviewer’s comments and revised the manuscript </w:t>
      </w:r>
      <w:proofErr w:type="spellStart"/>
      <w:r w:rsidRPr="00FB533A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</w:t>
      </w:r>
      <w:proofErr w:type="spellEnd"/>
      <w:r w:rsidRPr="00FB53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Number: Ms_AJACR_133421. We believe the revised version meets the journal's standards and request its acceptance for publication in the </w:t>
      </w:r>
      <w:r w:rsidRPr="00FB533A">
        <w:rPr>
          <w:rStyle w:val="Emphasis"/>
          <w:rFonts w:ascii="Arial" w:hAnsi="Arial" w:cs="Arial"/>
          <w:color w:val="222222"/>
          <w:sz w:val="20"/>
          <w:szCs w:val="20"/>
          <w:shd w:val="clear" w:color="auto" w:fill="FFFFFF"/>
        </w:rPr>
        <w:t>Asian Journal of Applied Chemistry Research</w:t>
      </w:r>
      <w:r w:rsidRPr="00FB533A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00000" w:rsidRPr="00FB53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3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533A" w:rsidRPr="00FB533A" w:rsidRDefault="00FB533A" w:rsidP="009344FF">
      <w:pPr>
        <w:rPr>
          <w:rFonts w:ascii="Arial" w:hAnsi="Arial" w:cs="Arial"/>
          <w:bCs/>
          <w:sz w:val="20"/>
          <w:szCs w:val="20"/>
        </w:rPr>
      </w:pPr>
      <w:bookmarkStart w:id="0" w:name="_Hlk194591264"/>
      <w:r w:rsidRPr="00FB533A">
        <w:rPr>
          <w:rFonts w:ascii="Arial" w:hAnsi="Arial" w:cs="Arial"/>
          <w:bCs/>
          <w:sz w:val="20"/>
          <w:szCs w:val="20"/>
        </w:rPr>
        <w:t>Dr. Bikram Keshari Das</w:t>
      </w:r>
      <w:r w:rsidRPr="00FB533A">
        <w:rPr>
          <w:rFonts w:ascii="Arial" w:hAnsi="Arial" w:cs="Arial"/>
          <w:bCs/>
          <w:sz w:val="20"/>
          <w:szCs w:val="20"/>
        </w:rPr>
        <w:t xml:space="preserve">, </w:t>
      </w:r>
      <w:r w:rsidRPr="00FB533A">
        <w:rPr>
          <w:rFonts w:ascii="Arial" w:hAnsi="Arial" w:cs="Arial"/>
          <w:bCs/>
          <w:sz w:val="20"/>
          <w:szCs w:val="20"/>
        </w:rPr>
        <w:t xml:space="preserve">Kalinga Institute of Social Sciences, </w:t>
      </w:r>
      <w:proofErr w:type="gramStart"/>
      <w:r w:rsidRPr="00FB533A">
        <w:rPr>
          <w:rFonts w:ascii="Arial" w:hAnsi="Arial" w:cs="Arial"/>
          <w:bCs/>
          <w:sz w:val="20"/>
          <w:szCs w:val="20"/>
        </w:rPr>
        <w:t>Deemed</w:t>
      </w:r>
      <w:proofErr w:type="gramEnd"/>
      <w:r w:rsidRPr="00FB533A">
        <w:rPr>
          <w:rFonts w:ascii="Arial" w:hAnsi="Arial" w:cs="Arial"/>
          <w:bCs/>
          <w:sz w:val="20"/>
          <w:szCs w:val="20"/>
        </w:rPr>
        <w:t xml:space="preserve"> to be University, India</w:t>
      </w:r>
      <w:bookmarkEnd w:id="0"/>
    </w:p>
    <w:sectPr w:rsidR="00FB533A" w:rsidRPr="00FB5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1F7D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D737"/>
  <w15:docId w15:val="{B63EBB1D-DA5E-44A2-9427-1A829103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5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2025-04-03T11:17:00Z</dcterms:modified>
</cp:coreProperties>
</file>