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ADE7" w14:textId="77777777" w:rsidR="003E1F28" w:rsidRPr="00F443B9" w:rsidRDefault="00F443B9" w:rsidP="00F443B9">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Deciphering </w:t>
      </w:r>
      <w:r w:rsidR="00132657" w:rsidRPr="00F443B9">
        <w:rPr>
          <w:rFonts w:ascii="Times New Roman" w:hAnsi="Times New Roman" w:cs="Times New Roman"/>
          <w:b/>
          <w:bCs/>
          <w:sz w:val="28"/>
          <w:szCs w:val="28"/>
        </w:rPr>
        <w:t xml:space="preserve">the </w:t>
      </w:r>
      <w:r w:rsidR="003E1F28" w:rsidRPr="00F443B9">
        <w:rPr>
          <w:rFonts w:ascii="Times New Roman" w:hAnsi="Times New Roman" w:cs="Times New Roman"/>
          <w:b/>
          <w:bCs/>
          <w:sz w:val="28"/>
          <w:szCs w:val="28"/>
        </w:rPr>
        <w:t xml:space="preserve">Constraints </w:t>
      </w:r>
      <w:r w:rsidR="00132657" w:rsidRPr="00F443B9">
        <w:rPr>
          <w:rFonts w:ascii="Times New Roman" w:hAnsi="Times New Roman" w:cs="Times New Roman"/>
          <w:b/>
          <w:bCs/>
          <w:sz w:val="28"/>
          <w:szCs w:val="28"/>
        </w:rPr>
        <w:t>F</w:t>
      </w:r>
      <w:r w:rsidR="003E1F28" w:rsidRPr="00F443B9">
        <w:rPr>
          <w:rFonts w:ascii="Times New Roman" w:hAnsi="Times New Roman" w:cs="Times New Roman"/>
          <w:b/>
          <w:bCs/>
          <w:sz w:val="28"/>
          <w:szCs w:val="28"/>
        </w:rPr>
        <w:t xml:space="preserve">aced by </w:t>
      </w:r>
      <w:r w:rsidR="00132657" w:rsidRPr="00F443B9">
        <w:rPr>
          <w:rFonts w:ascii="Times New Roman" w:hAnsi="Times New Roman" w:cs="Times New Roman"/>
          <w:b/>
          <w:bCs/>
          <w:sz w:val="28"/>
          <w:szCs w:val="28"/>
        </w:rPr>
        <w:t>Cotton Growers</w:t>
      </w:r>
      <w:r w:rsidR="00F65C72" w:rsidRPr="00F443B9">
        <w:rPr>
          <w:rFonts w:ascii="Times New Roman" w:hAnsi="Times New Roman" w:cs="Times New Roman"/>
          <w:b/>
          <w:bCs/>
          <w:sz w:val="28"/>
          <w:szCs w:val="28"/>
        </w:rPr>
        <w:t xml:space="preserve"> </w:t>
      </w:r>
      <w:r w:rsidR="003E1F28" w:rsidRPr="00F443B9">
        <w:rPr>
          <w:rFonts w:ascii="Times New Roman" w:hAnsi="Times New Roman" w:cs="Times New Roman"/>
          <w:b/>
          <w:bCs/>
          <w:sz w:val="28"/>
          <w:szCs w:val="28"/>
        </w:rPr>
        <w:t xml:space="preserve">in the </w:t>
      </w:r>
      <w:r>
        <w:rPr>
          <w:rFonts w:ascii="Times New Roman" w:hAnsi="Times New Roman" w:cs="Times New Roman"/>
          <w:b/>
          <w:bCs/>
          <w:sz w:val="28"/>
          <w:szCs w:val="28"/>
        </w:rPr>
        <w:t xml:space="preserve">Using </w:t>
      </w:r>
      <w:r w:rsidR="00132657" w:rsidRPr="00F443B9">
        <w:rPr>
          <w:rFonts w:ascii="Times New Roman" w:hAnsi="Times New Roman" w:cs="Times New Roman"/>
          <w:b/>
          <w:bCs/>
          <w:sz w:val="28"/>
          <w:szCs w:val="28"/>
        </w:rPr>
        <w:t>Indigenous Technical Knowledge</w:t>
      </w:r>
    </w:p>
    <w:p w14:paraId="44E690C2" w14:textId="77777777" w:rsidR="00AF264A" w:rsidRDefault="003E1F28" w:rsidP="00132657">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724BB400" w14:textId="1E949360" w:rsidR="005349BB" w:rsidRDefault="003E1F28" w:rsidP="00132657">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18425D">
        <w:rPr>
          <w:rFonts w:ascii="Times New Roman" w:hAnsi="Times New Roman" w:cs="Times New Roman"/>
          <w:b/>
          <w:bCs/>
          <w:sz w:val="24"/>
          <w:szCs w:val="24"/>
        </w:rPr>
        <w:t>ABSTRACT</w:t>
      </w:r>
    </w:p>
    <w:p w14:paraId="40E14EB0" w14:textId="77777777" w:rsidR="00AF264A" w:rsidRDefault="00AF264A" w:rsidP="00132657">
      <w:pPr>
        <w:spacing w:after="0"/>
        <w:rPr>
          <w:rFonts w:ascii="Times New Roman" w:hAnsi="Times New Roman" w:cs="Times New Roman"/>
          <w:b/>
          <w:bCs/>
          <w:sz w:val="24"/>
          <w:szCs w:val="24"/>
        </w:rPr>
      </w:pPr>
    </w:p>
    <w:p w14:paraId="5D45591D" w14:textId="77777777" w:rsidR="00C30E4D" w:rsidRDefault="00C74476" w:rsidP="00CB7BE1">
      <w:pPr>
        <w:spacing w:line="240" w:lineRule="auto"/>
        <w:jc w:val="both"/>
        <w:rPr>
          <w:rFonts w:ascii="Times New Roman" w:hAnsi="Times New Roman" w:cs="Times New Roman"/>
          <w:sz w:val="24"/>
          <w:szCs w:val="24"/>
          <w:highlight w:val="yellow"/>
        </w:rPr>
      </w:pPr>
      <w:r w:rsidRPr="00BB6C38">
        <w:rPr>
          <w:rFonts w:ascii="Times New Roman" w:hAnsi="Times New Roman" w:cs="Times New Roman"/>
          <w:sz w:val="24"/>
          <w:szCs w:val="24"/>
        </w:rPr>
        <w:t xml:space="preserve">The study was conducted to </w:t>
      </w:r>
      <w:r w:rsidR="00132657">
        <w:rPr>
          <w:rFonts w:ascii="Times New Roman" w:hAnsi="Times New Roman" w:cs="Times New Roman"/>
          <w:sz w:val="24"/>
          <w:szCs w:val="24"/>
        </w:rPr>
        <w:t xml:space="preserve">delineate the </w:t>
      </w:r>
      <w:r w:rsidRPr="00BB6C38">
        <w:rPr>
          <w:rFonts w:ascii="Times New Roman" w:hAnsi="Times New Roman" w:cs="Times New Roman"/>
          <w:sz w:val="24"/>
          <w:szCs w:val="24"/>
        </w:rPr>
        <w:t xml:space="preserve">constraints being faced by the cotton growers in the use of indigenous technical knowledge. The </w:t>
      </w:r>
      <w:bookmarkStart w:id="0" w:name="_Hlk186581542"/>
      <w:r w:rsidR="002B35D3" w:rsidRPr="00BB6C38">
        <w:rPr>
          <w:rFonts w:ascii="Times New Roman" w:hAnsi="Times New Roman" w:cs="Times New Roman"/>
          <w:sz w:val="24"/>
          <w:szCs w:val="24"/>
        </w:rPr>
        <w:t>irrigated north western plain zone (</w:t>
      </w:r>
      <w:proofErr w:type="spellStart"/>
      <w:r w:rsidR="002B35D3" w:rsidRPr="00BB6C38">
        <w:rPr>
          <w:rFonts w:ascii="Times New Roman" w:hAnsi="Times New Roman" w:cs="Times New Roman"/>
          <w:sz w:val="24"/>
          <w:szCs w:val="24"/>
        </w:rPr>
        <w:t>Ib</w:t>
      </w:r>
      <w:proofErr w:type="spellEnd"/>
      <w:r w:rsidR="002B35D3" w:rsidRPr="00BB6C38">
        <w:rPr>
          <w:rFonts w:ascii="Times New Roman" w:hAnsi="Times New Roman" w:cs="Times New Roman"/>
          <w:sz w:val="24"/>
          <w:szCs w:val="24"/>
        </w:rPr>
        <w:t xml:space="preserve">) </w:t>
      </w:r>
      <w:bookmarkEnd w:id="0"/>
      <w:r w:rsidR="002B35D3" w:rsidRPr="00BB6C38">
        <w:rPr>
          <w:rFonts w:ascii="Times New Roman" w:hAnsi="Times New Roman" w:cs="Times New Roman"/>
          <w:sz w:val="24"/>
          <w:szCs w:val="24"/>
        </w:rPr>
        <w:t xml:space="preserve">of </w:t>
      </w:r>
      <w:r w:rsidR="00132657">
        <w:rPr>
          <w:rFonts w:ascii="Times New Roman" w:hAnsi="Times New Roman" w:cs="Times New Roman"/>
          <w:sz w:val="24"/>
          <w:szCs w:val="24"/>
        </w:rPr>
        <w:t xml:space="preserve">the state of </w:t>
      </w:r>
      <w:r w:rsidR="002B35D3" w:rsidRPr="00BB6C38">
        <w:rPr>
          <w:rFonts w:ascii="Times New Roman" w:hAnsi="Times New Roman" w:cs="Times New Roman"/>
          <w:sz w:val="24"/>
          <w:szCs w:val="24"/>
        </w:rPr>
        <w:t>Rajasthan</w:t>
      </w:r>
      <w:r w:rsidR="00132657">
        <w:rPr>
          <w:rFonts w:ascii="Times New Roman" w:hAnsi="Times New Roman" w:cs="Times New Roman"/>
          <w:sz w:val="24"/>
          <w:szCs w:val="24"/>
        </w:rPr>
        <w:t xml:space="preserve"> was the locale of the study</w:t>
      </w:r>
      <w:r w:rsidR="002B35D3" w:rsidRPr="00BB6C38">
        <w:rPr>
          <w:rFonts w:ascii="Times New Roman" w:hAnsi="Times New Roman" w:cs="Times New Roman"/>
          <w:sz w:val="24"/>
          <w:szCs w:val="24"/>
        </w:rPr>
        <w:t xml:space="preserve">. Selected zone covered </w:t>
      </w:r>
      <w:r w:rsidR="002B35D3" w:rsidRPr="00BB6C38">
        <w:rPr>
          <w:rFonts w:ascii="Times New Roman" w:hAnsi="Times New Roman" w:cs="Times New Roman"/>
          <w:i/>
          <w:iCs/>
          <w:sz w:val="24"/>
          <w:szCs w:val="24"/>
        </w:rPr>
        <w:t xml:space="preserve">viz. </w:t>
      </w:r>
      <w:r w:rsidR="002B35D3" w:rsidRPr="00BB6C38">
        <w:rPr>
          <w:rFonts w:ascii="Times New Roman" w:hAnsi="Times New Roman" w:cs="Times New Roman"/>
          <w:sz w:val="24"/>
          <w:szCs w:val="24"/>
        </w:rPr>
        <w:t>Hanumangarh and Sri Ganganagar districts. Both the districts were selected purposely for the research study on the basis of largest area and production of cotton crop</w:t>
      </w:r>
      <w:r w:rsidR="00A423D8">
        <w:rPr>
          <w:rFonts w:ascii="Times New Roman" w:hAnsi="Times New Roman" w:cs="Times New Roman"/>
          <w:sz w:val="24"/>
          <w:szCs w:val="24"/>
        </w:rPr>
        <w:t>. Further, t</w:t>
      </w:r>
      <w:r w:rsidR="002B35D3" w:rsidRPr="00BB6C38">
        <w:rPr>
          <w:rFonts w:ascii="Times New Roman" w:hAnsi="Times New Roman" w:cs="Times New Roman"/>
          <w:sz w:val="24"/>
          <w:szCs w:val="24"/>
        </w:rPr>
        <w:t xml:space="preserve">wo tehsils were selected purposely </w:t>
      </w:r>
      <w:r w:rsidR="00A423D8">
        <w:rPr>
          <w:rFonts w:ascii="Times New Roman" w:hAnsi="Times New Roman" w:cs="Times New Roman"/>
          <w:sz w:val="24"/>
          <w:szCs w:val="24"/>
        </w:rPr>
        <w:t xml:space="preserve">on </w:t>
      </w:r>
      <w:r w:rsidR="002B35D3" w:rsidRPr="00BB6C38">
        <w:rPr>
          <w:rFonts w:ascii="Times New Roman" w:hAnsi="Times New Roman" w:cs="Times New Roman"/>
          <w:sz w:val="24"/>
          <w:szCs w:val="24"/>
        </w:rPr>
        <w:t xml:space="preserve">the basis of largest area and production of cotton from each </w:t>
      </w:r>
      <w:r w:rsidR="00A423D8">
        <w:rPr>
          <w:rFonts w:ascii="Times New Roman" w:hAnsi="Times New Roman" w:cs="Times New Roman"/>
          <w:sz w:val="24"/>
          <w:szCs w:val="24"/>
        </w:rPr>
        <w:t xml:space="preserve">selected </w:t>
      </w:r>
      <w:r w:rsidR="002B35D3" w:rsidRPr="00BB6C38">
        <w:rPr>
          <w:rFonts w:ascii="Times New Roman" w:hAnsi="Times New Roman" w:cs="Times New Roman"/>
          <w:sz w:val="24"/>
          <w:szCs w:val="24"/>
        </w:rPr>
        <w:t xml:space="preserve">district. Consequently, a total of four tehsils were chosen from the two </w:t>
      </w:r>
      <w:r w:rsidR="00A423D8">
        <w:rPr>
          <w:rFonts w:ascii="Times New Roman" w:hAnsi="Times New Roman" w:cs="Times New Roman"/>
          <w:sz w:val="24"/>
          <w:szCs w:val="24"/>
        </w:rPr>
        <w:t xml:space="preserve">selected </w:t>
      </w:r>
      <w:r w:rsidR="002B35D3" w:rsidRPr="00BB6C38">
        <w:rPr>
          <w:rFonts w:ascii="Times New Roman" w:hAnsi="Times New Roman" w:cs="Times New Roman"/>
          <w:sz w:val="24"/>
          <w:szCs w:val="24"/>
        </w:rPr>
        <w:t xml:space="preserve">districts. </w:t>
      </w:r>
      <w:r w:rsidR="00A423D8">
        <w:rPr>
          <w:rFonts w:ascii="Times New Roman" w:hAnsi="Times New Roman" w:cs="Times New Roman"/>
          <w:sz w:val="24"/>
          <w:szCs w:val="24"/>
        </w:rPr>
        <w:t xml:space="preserve">Furthermore, </w:t>
      </w:r>
      <w:r w:rsidR="002B35D3" w:rsidRPr="00BB6C38">
        <w:rPr>
          <w:rFonts w:ascii="Times New Roman" w:hAnsi="Times New Roman" w:cs="Times New Roman"/>
          <w:sz w:val="24"/>
          <w:szCs w:val="24"/>
        </w:rPr>
        <w:t xml:space="preserve">five villages from each selected tehsil were selected by simple random sampling method for the investigation. For the objective the research, twenty villages were therefore deliberately chosen from four tehsils in the Hanumangarh and Sri Ganganagar districts. </w:t>
      </w:r>
      <w:r w:rsidR="00A423D8">
        <w:rPr>
          <w:rFonts w:ascii="Times New Roman" w:hAnsi="Times New Roman" w:cs="Times New Roman"/>
          <w:sz w:val="24"/>
          <w:szCs w:val="24"/>
        </w:rPr>
        <w:t xml:space="preserve">Thus, a total of </w:t>
      </w:r>
      <w:r w:rsidR="00CE402E">
        <w:rPr>
          <w:rFonts w:ascii="Times New Roman" w:hAnsi="Times New Roman" w:cs="Times New Roman"/>
          <w:sz w:val="24"/>
          <w:szCs w:val="24"/>
        </w:rPr>
        <w:t>300</w:t>
      </w:r>
      <w:r w:rsidR="002B35D3" w:rsidRPr="00BB6C38">
        <w:rPr>
          <w:rFonts w:ascii="Times New Roman" w:hAnsi="Times New Roman" w:cs="Times New Roman"/>
          <w:sz w:val="24"/>
          <w:szCs w:val="24"/>
        </w:rPr>
        <w:t xml:space="preserve"> </w:t>
      </w:r>
      <w:bookmarkStart w:id="1" w:name="_Hlk186575983"/>
      <w:r w:rsidR="002B35D3" w:rsidRPr="00BB6C38">
        <w:rPr>
          <w:rFonts w:ascii="Times New Roman" w:hAnsi="Times New Roman" w:cs="Times New Roman"/>
          <w:sz w:val="24"/>
          <w:szCs w:val="24"/>
        </w:rPr>
        <w:t xml:space="preserve">cotton growers </w:t>
      </w:r>
      <w:bookmarkEnd w:id="1"/>
      <w:r w:rsidR="002B35D3" w:rsidRPr="00BB6C38">
        <w:rPr>
          <w:rFonts w:ascii="Times New Roman" w:hAnsi="Times New Roman" w:cs="Times New Roman"/>
          <w:sz w:val="24"/>
          <w:szCs w:val="24"/>
        </w:rPr>
        <w:t xml:space="preserve">were chosen from </w:t>
      </w:r>
      <w:r w:rsidR="00CE402E">
        <w:rPr>
          <w:rFonts w:ascii="Times New Roman" w:hAnsi="Times New Roman" w:cs="Times New Roman"/>
          <w:sz w:val="24"/>
          <w:szCs w:val="24"/>
        </w:rPr>
        <w:t xml:space="preserve">both the </w:t>
      </w:r>
      <w:r w:rsidR="00F92E31">
        <w:rPr>
          <w:rFonts w:ascii="Times New Roman" w:hAnsi="Times New Roman" w:cs="Times New Roman"/>
          <w:sz w:val="24"/>
          <w:szCs w:val="24"/>
        </w:rPr>
        <w:t xml:space="preserve">selected </w:t>
      </w:r>
      <w:r w:rsidR="002B35D3" w:rsidRPr="00BB6C38">
        <w:rPr>
          <w:rFonts w:ascii="Times New Roman" w:hAnsi="Times New Roman" w:cs="Times New Roman"/>
          <w:sz w:val="24"/>
          <w:szCs w:val="24"/>
        </w:rPr>
        <w:t>district</w:t>
      </w:r>
      <w:r w:rsidR="00CE402E">
        <w:rPr>
          <w:rFonts w:ascii="Times New Roman" w:hAnsi="Times New Roman" w:cs="Times New Roman"/>
          <w:sz w:val="24"/>
          <w:szCs w:val="24"/>
        </w:rPr>
        <w:t>s</w:t>
      </w:r>
      <w:r w:rsidR="002B35D3" w:rsidRPr="00BB6C38">
        <w:rPr>
          <w:rFonts w:ascii="Times New Roman" w:hAnsi="Times New Roman" w:cs="Times New Roman"/>
          <w:sz w:val="24"/>
          <w:szCs w:val="24"/>
        </w:rPr>
        <w:t xml:space="preserve"> and 15 cotton growers from each village were included in the proportional random sample</w:t>
      </w:r>
      <w:r w:rsidR="00F92E31">
        <w:rPr>
          <w:rFonts w:ascii="Times New Roman" w:hAnsi="Times New Roman" w:cs="Times New Roman"/>
          <w:sz w:val="24"/>
          <w:szCs w:val="24"/>
        </w:rPr>
        <w:t xml:space="preserve"> </w:t>
      </w:r>
      <w:r w:rsidR="002B35D3" w:rsidRPr="00BB6C38">
        <w:rPr>
          <w:rFonts w:ascii="Times New Roman" w:hAnsi="Times New Roman" w:cs="Times New Roman"/>
          <w:sz w:val="24"/>
          <w:szCs w:val="24"/>
        </w:rPr>
        <w:t xml:space="preserve">used to choose the respondents. </w:t>
      </w:r>
      <w:r w:rsidR="00F92E31" w:rsidRPr="002333DD">
        <w:rPr>
          <w:rFonts w:ascii="Times New Roman" w:hAnsi="Times New Roman" w:cs="Times New Roman"/>
          <w:sz w:val="24"/>
          <w:szCs w:val="24"/>
        </w:rPr>
        <w:t xml:space="preserve">The results revealed that </w:t>
      </w:r>
      <w:r w:rsidR="00C30E4D" w:rsidRPr="002333DD">
        <w:rPr>
          <w:rFonts w:ascii="Times New Roman" w:hAnsi="Times New Roman" w:cs="Times New Roman"/>
          <w:sz w:val="24"/>
          <w:szCs w:val="24"/>
        </w:rPr>
        <w:t>the major</w:t>
      </w:r>
      <w:r w:rsidR="00C30E4D" w:rsidRPr="00807B02">
        <w:rPr>
          <w:rFonts w:ascii="Times New Roman" w:hAnsi="Times New Roman" w:cs="Times New Roman"/>
          <w:sz w:val="24"/>
          <w:szCs w:val="24"/>
        </w:rPr>
        <w:t xml:space="preserve"> constraints </w:t>
      </w:r>
      <w:r w:rsidR="00C30E4D">
        <w:rPr>
          <w:rFonts w:ascii="Times New Roman" w:hAnsi="Times New Roman" w:cs="Times New Roman"/>
          <w:sz w:val="24"/>
          <w:szCs w:val="24"/>
        </w:rPr>
        <w:t xml:space="preserve">being </w:t>
      </w:r>
      <w:r w:rsidR="00C30E4D" w:rsidRPr="00807B02">
        <w:rPr>
          <w:rFonts w:ascii="Times New Roman" w:hAnsi="Times New Roman" w:cs="Times New Roman"/>
          <w:sz w:val="24"/>
          <w:szCs w:val="24"/>
        </w:rPr>
        <w:t xml:space="preserve">faced by the cotton growers in the use of ITKs practices were </w:t>
      </w:r>
      <w:r w:rsidR="00C30E4D">
        <w:rPr>
          <w:rFonts w:ascii="Times New Roman" w:hAnsi="Times New Roman" w:cs="Times New Roman"/>
          <w:sz w:val="24"/>
          <w:szCs w:val="24"/>
        </w:rPr>
        <w:t>“</w:t>
      </w:r>
      <w:r w:rsidR="00C30E4D" w:rsidRPr="00807B02">
        <w:rPr>
          <w:rFonts w:ascii="Times New Roman" w:hAnsi="Times New Roman" w:cs="Times New Roman"/>
          <w:sz w:val="24"/>
          <w:szCs w:val="24"/>
        </w:rPr>
        <w:t>ITK has not been scientifically evaluated (81.78MPS)</w:t>
      </w:r>
      <w:r w:rsidR="00C30E4D">
        <w:rPr>
          <w:rFonts w:ascii="Times New Roman" w:hAnsi="Times New Roman" w:cs="Times New Roman"/>
          <w:sz w:val="24"/>
          <w:szCs w:val="24"/>
        </w:rPr>
        <w:t>”</w:t>
      </w:r>
      <w:r w:rsidR="00C30E4D" w:rsidRPr="00807B02">
        <w:rPr>
          <w:rFonts w:ascii="Times New Roman" w:hAnsi="Times New Roman" w:cs="Times New Roman"/>
          <w:sz w:val="24"/>
          <w:szCs w:val="24"/>
        </w:rPr>
        <w:t xml:space="preserve">, </w:t>
      </w:r>
      <w:r w:rsidR="00C30E4D">
        <w:rPr>
          <w:rFonts w:ascii="Times New Roman" w:hAnsi="Times New Roman" w:cs="Times New Roman"/>
          <w:sz w:val="24"/>
          <w:szCs w:val="24"/>
        </w:rPr>
        <w:t>“</w:t>
      </w:r>
      <w:r w:rsidR="00C30E4D" w:rsidRPr="00807B02">
        <w:rPr>
          <w:rFonts w:ascii="Times New Roman" w:hAnsi="Times New Roman" w:cs="Times New Roman"/>
          <w:sz w:val="24"/>
          <w:szCs w:val="24"/>
        </w:rPr>
        <w:t>farmers were more dependent on ready-to-use (RTU) products (78.78 MPS)</w:t>
      </w:r>
      <w:r w:rsidR="00C30E4D">
        <w:rPr>
          <w:rFonts w:ascii="Times New Roman" w:hAnsi="Times New Roman" w:cs="Times New Roman"/>
          <w:sz w:val="24"/>
          <w:szCs w:val="24"/>
        </w:rPr>
        <w:t>”</w:t>
      </w:r>
      <w:r w:rsidR="00C30E4D" w:rsidRPr="00807B02">
        <w:rPr>
          <w:rFonts w:ascii="Times New Roman" w:hAnsi="Times New Roman" w:cs="Times New Roman"/>
          <w:sz w:val="24"/>
          <w:szCs w:val="24"/>
        </w:rPr>
        <w:t xml:space="preserve">, </w:t>
      </w:r>
      <w:r w:rsidR="00C30E4D">
        <w:rPr>
          <w:rFonts w:ascii="Times New Roman" w:hAnsi="Times New Roman" w:cs="Times New Roman"/>
          <w:sz w:val="24"/>
          <w:szCs w:val="24"/>
        </w:rPr>
        <w:t>“i</w:t>
      </w:r>
      <w:r w:rsidR="00C30E4D" w:rsidRPr="00807B02">
        <w:rPr>
          <w:rFonts w:ascii="Times New Roman" w:hAnsi="Times New Roman" w:cs="Times New Roman"/>
          <w:sz w:val="24"/>
          <w:szCs w:val="24"/>
        </w:rPr>
        <w:t>gnorance of the young generation towards ITK in cotton cultivation (76.33 MPS )</w:t>
      </w:r>
      <w:r w:rsidR="00C30E4D">
        <w:rPr>
          <w:rFonts w:ascii="Times New Roman" w:hAnsi="Times New Roman" w:cs="Times New Roman"/>
          <w:sz w:val="24"/>
          <w:szCs w:val="24"/>
        </w:rPr>
        <w:t>”</w:t>
      </w:r>
      <w:r w:rsidR="00C30E4D" w:rsidRPr="00807B02">
        <w:rPr>
          <w:rFonts w:ascii="Times New Roman" w:hAnsi="Times New Roman" w:cs="Times New Roman"/>
          <w:sz w:val="24"/>
          <w:szCs w:val="24"/>
        </w:rPr>
        <w:t xml:space="preserve">, </w:t>
      </w:r>
      <w:r w:rsidR="00C30E4D">
        <w:rPr>
          <w:rFonts w:ascii="Times New Roman" w:hAnsi="Times New Roman" w:cs="Times New Roman"/>
          <w:sz w:val="24"/>
          <w:szCs w:val="24"/>
        </w:rPr>
        <w:t>“n</w:t>
      </w:r>
      <w:r w:rsidR="00C30E4D" w:rsidRPr="00807B02">
        <w:rPr>
          <w:rFonts w:ascii="Times New Roman" w:hAnsi="Times New Roman" w:cs="Times New Roman"/>
          <w:sz w:val="24"/>
          <w:szCs w:val="24"/>
        </w:rPr>
        <w:t>o channel to share ITK in cotton cultivation (75.33 MPS )</w:t>
      </w:r>
      <w:r w:rsidR="00C30E4D">
        <w:rPr>
          <w:rFonts w:ascii="Times New Roman" w:hAnsi="Times New Roman" w:cs="Times New Roman"/>
          <w:sz w:val="24"/>
          <w:szCs w:val="24"/>
        </w:rPr>
        <w:t>”, “l</w:t>
      </w:r>
      <w:r w:rsidR="00C30E4D" w:rsidRPr="00807B02">
        <w:rPr>
          <w:rFonts w:ascii="Times New Roman" w:hAnsi="Times New Roman" w:cs="Times New Roman"/>
          <w:sz w:val="24"/>
          <w:szCs w:val="24"/>
        </w:rPr>
        <w:t>ack of availability of financial assistance offered by credit institutions (74.44 MPS)</w:t>
      </w:r>
      <w:r w:rsidR="00C30E4D">
        <w:rPr>
          <w:rFonts w:ascii="Times New Roman" w:hAnsi="Times New Roman" w:cs="Times New Roman"/>
          <w:sz w:val="24"/>
          <w:szCs w:val="24"/>
        </w:rPr>
        <w:t>”</w:t>
      </w:r>
      <w:r w:rsidR="00C30E4D" w:rsidRPr="00807B02">
        <w:rPr>
          <w:rFonts w:ascii="Times New Roman" w:hAnsi="Times New Roman" w:cs="Times New Roman"/>
          <w:sz w:val="24"/>
          <w:szCs w:val="24"/>
        </w:rPr>
        <w:t xml:space="preserve"> and </w:t>
      </w:r>
      <w:r w:rsidR="00C30E4D">
        <w:rPr>
          <w:rFonts w:ascii="Times New Roman" w:hAnsi="Times New Roman" w:cs="Times New Roman"/>
          <w:sz w:val="24"/>
          <w:szCs w:val="24"/>
        </w:rPr>
        <w:t>“l</w:t>
      </w:r>
      <w:r w:rsidR="00C30E4D" w:rsidRPr="00807B02">
        <w:rPr>
          <w:rFonts w:ascii="Times New Roman" w:hAnsi="Times New Roman" w:cs="Times New Roman"/>
          <w:sz w:val="24"/>
          <w:szCs w:val="24"/>
        </w:rPr>
        <w:t>ack of availability of professional guidance to improve ITK practices (69.00 MPS)</w:t>
      </w:r>
      <w:r w:rsidR="00C30E4D">
        <w:rPr>
          <w:rFonts w:ascii="Times New Roman" w:hAnsi="Times New Roman" w:cs="Times New Roman"/>
          <w:sz w:val="24"/>
          <w:szCs w:val="24"/>
        </w:rPr>
        <w:t xml:space="preserve">”. </w:t>
      </w:r>
    </w:p>
    <w:p w14:paraId="487883C7" w14:textId="77777777" w:rsidR="00243858" w:rsidRPr="00085840" w:rsidRDefault="00243858" w:rsidP="000479A0">
      <w:pPr>
        <w:spacing w:line="240" w:lineRule="auto"/>
        <w:ind w:left="1350" w:hanging="1350"/>
        <w:jc w:val="both"/>
        <w:rPr>
          <w:rFonts w:ascii="Times New Roman" w:hAnsi="Times New Roman" w:cs="Times New Roman"/>
        </w:rPr>
      </w:pPr>
      <w:r w:rsidRPr="00BB6C38">
        <w:rPr>
          <w:rFonts w:ascii="Times New Roman" w:hAnsi="Times New Roman" w:cs="Times New Roman"/>
          <w:b/>
          <w:bCs/>
          <w:sz w:val="24"/>
          <w:szCs w:val="24"/>
        </w:rPr>
        <w:t xml:space="preserve">Keywords: </w:t>
      </w:r>
      <w:r w:rsidRPr="00085840">
        <w:rPr>
          <w:rFonts w:ascii="Times New Roman" w:hAnsi="Times New Roman" w:cs="Times New Roman"/>
        </w:rPr>
        <w:t xml:space="preserve">Constraints, </w:t>
      </w:r>
      <w:r w:rsidR="00E27B03" w:rsidRPr="00085840">
        <w:rPr>
          <w:rFonts w:ascii="Times New Roman" w:hAnsi="Times New Roman" w:cs="Times New Roman"/>
        </w:rPr>
        <w:t xml:space="preserve">Cotton Growers, </w:t>
      </w:r>
      <w:r w:rsidRPr="00085840">
        <w:rPr>
          <w:rFonts w:ascii="Times New Roman" w:hAnsi="Times New Roman" w:cs="Times New Roman"/>
        </w:rPr>
        <w:t xml:space="preserve">Indigenous </w:t>
      </w:r>
      <w:r w:rsidR="00E27B03" w:rsidRPr="00085840">
        <w:rPr>
          <w:rFonts w:ascii="Times New Roman" w:hAnsi="Times New Roman" w:cs="Times New Roman"/>
        </w:rPr>
        <w:t>Technical Knowledge</w:t>
      </w:r>
      <w:r w:rsidRPr="00085840">
        <w:rPr>
          <w:rFonts w:ascii="Times New Roman" w:hAnsi="Times New Roman" w:cs="Times New Roman"/>
        </w:rPr>
        <w:t xml:space="preserve">, </w:t>
      </w:r>
      <w:r w:rsidR="00E27B03" w:rsidRPr="00085840">
        <w:rPr>
          <w:rFonts w:ascii="Times New Roman" w:hAnsi="Times New Roman" w:cs="Times New Roman"/>
        </w:rPr>
        <w:t xml:space="preserve">Cotton Cultivation </w:t>
      </w:r>
    </w:p>
    <w:p w14:paraId="526445C1" w14:textId="77777777" w:rsidR="00243858" w:rsidRPr="00BB6C38" w:rsidRDefault="00243858" w:rsidP="00E27B03">
      <w:pPr>
        <w:spacing w:after="0" w:line="360" w:lineRule="auto"/>
        <w:jc w:val="both"/>
        <w:rPr>
          <w:rFonts w:ascii="Times New Roman" w:hAnsi="Times New Roman" w:cs="Times New Roman"/>
          <w:b/>
          <w:bCs/>
          <w:sz w:val="24"/>
          <w:szCs w:val="24"/>
        </w:rPr>
      </w:pPr>
      <w:r w:rsidRPr="00BB6C38">
        <w:rPr>
          <w:rFonts w:ascii="Times New Roman" w:hAnsi="Times New Roman" w:cs="Times New Roman"/>
          <w:b/>
          <w:bCs/>
          <w:sz w:val="24"/>
          <w:szCs w:val="24"/>
        </w:rPr>
        <w:t>INTRODUCTION</w:t>
      </w:r>
    </w:p>
    <w:p w14:paraId="6BD4DC7F" w14:textId="77777777" w:rsidR="00F323B9" w:rsidRPr="00BB6C38" w:rsidRDefault="00243858" w:rsidP="00E27B03">
      <w:pPr>
        <w:spacing w:after="0" w:line="360" w:lineRule="auto"/>
        <w:ind w:firstLine="720"/>
        <w:jc w:val="both"/>
        <w:rPr>
          <w:rFonts w:ascii="Times New Roman" w:hAnsi="Times New Roman" w:cs="Times New Roman"/>
          <w:sz w:val="24"/>
          <w:szCs w:val="24"/>
        </w:rPr>
      </w:pPr>
      <w:r w:rsidRPr="00BB6C38">
        <w:rPr>
          <w:rFonts w:ascii="Times New Roman" w:hAnsi="Times New Roman" w:cs="Times New Roman"/>
          <w:sz w:val="24"/>
          <w:szCs w:val="24"/>
        </w:rPr>
        <w:t xml:space="preserve">Indian agriculture grapples with two primary issues </w:t>
      </w:r>
      <w:r w:rsidRPr="00BB6C38">
        <w:rPr>
          <w:rFonts w:ascii="Times New Roman" w:hAnsi="Times New Roman" w:cs="Times New Roman"/>
          <w:i/>
          <w:sz w:val="24"/>
          <w:szCs w:val="24"/>
        </w:rPr>
        <w:t>i.e.,</w:t>
      </w:r>
      <w:r w:rsidRPr="00BB6C38">
        <w:rPr>
          <w:rFonts w:ascii="Times New Roman" w:hAnsi="Times New Roman" w:cs="Times New Roman"/>
          <w:sz w:val="24"/>
          <w:szCs w:val="24"/>
        </w:rPr>
        <w:t xml:space="preserve"> boosting farmer income by reducing costs of production and promoting the sustainability of natural resources by utilising various knowledge systems already in place in the nation. Knowledge is a powerful tactical asset, facilitating the developmental process. </w:t>
      </w:r>
      <w:bookmarkStart w:id="2" w:name="_Hlk146141510"/>
      <w:r w:rsidRPr="00BB6C38">
        <w:rPr>
          <w:rFonts w:ascii="Times New Roman" w:hAnsi="Times New Roman" w:cs="Times New Roman"/>
          <w:sz w:val="24"/>
          <w:szCs w:val="24"/>
        </w:rPr>
        <w:t>Knowledge has been described as information that is intertwined with context, interpretation and experience (</w:t>
      </w:r>
      <w:bookmarkEnd w:id="2"/>
      <w:r w:rsidRPr="00BB6C38">
        <w:rPr>
          <w:rFonts w:ascii="Times New Roman" w:hAnsi="Times New Roman" w:cs="Times New Roman"/>
          <w:sz w:val="24"/>
          <w:szCs w:val="24"/>
        </w:rPr>
        <w:t xml:space="preserve">Davenport </w:t>
      </w:r>
      <w:r w:rsidRPr="00BB6C38">
        <w:rPr>
          <w:rFonts w:ascii="Times New Roman" w:hAnsi="Times New Roman" w:cs="Times New Roman"/>
          <w:i/>
          <w:iCs/>
          <w:sz w:val="24"/>
          <w:szCs w:val="24"/>
        </w:rPr>
        <w:t>et al.</w:t>
      </w:r>
      <w:r w:rsidRPr="00BB6C38">
        <w:rPr>
          <w:rFonts w:ascii="Times New Roman" w:hAnsi="Times New Roman" w:cs="Times New Roman"/>
          <w:sz w:val="24"/>
          <w:szCs w:val="24"/>
        </w:rPr>
        <w:t>, 1998).</w:t>
      </w:r>
      <w:r w:rsidR="00825CA3" w:rsidRPr="00BB6C38">
        <w:rPr>
          <w:rFonts w:ascii="Times New Roman" w:hAnsi="Times New Roman" w:cs="Times New Roman"/>
          <w:sz w:val="24"/>
          <w:szCs w:val="24"/>
        </w:rPr>
        <w:t xml:space="preserve">  ITK is the actual knowledge of a given population that reflects the experiences based on tradition and includes more recent experiences with moder</w:t>
      </w:r>
      <w:r w:rsidR="00C2354A" w:rsidRPr="00BB6C38">
        <w:rPr>
          <w:rFonts w:ascii="Times New Roman" w:hAnsi="Times New Roman" w:cs="Times New Roman"/>
          <w:sz w:val="24"/>
          <w:szCs w:val="24"/>
        </w:rPr>
        <w:t>n</w:t>
      </w:r>
      <w:r w:rsidR="00825CA3" w:rsidRPr="00BB6C38">
        <w:rPr>
          <w:rFonts w:ascii="Times New Roman" w:hAnsi="Times New Roman" w:cs="Times New Roman"/>
          <w:sz w:val="24"/>
          <w:szCs w:val="24"/>
        </w:rPr>
        <w:t xml:space="preserve"> technologies (Haverkort, 1995).</w:t>
      </w:r>
      <w:r w:rsidR="00190376" w:rsidRPr="00BB6C38">
        <w:t xml:space="preserve"> </w:t>
      </w:r>
      <w:r w:rsidR="00190376" w:rsidRPr="00BB6C38">
        <w:rPr>
          <w:rFonts w:ascii="Times New Roman" w:hAnsi="Times New Roman" w:cs="Times New Roman"/>
          <w:sz w:val="24"/>
          <w:szCs w:val="24"/>
        </w:rPr>
        <w:t>Indigenous knowledge is at significant risk of being lost and with-it valuable insights into sustainable ways of living are also endangered. Leveraging this traditional knowledge effectively can help stabilize farmers' livelihoods by reducing the costs associated with cotton cultivation. This paper is based on the premise that indigenous cotton</w:t>
      </w:r>
      <w:r w:rsidR="00C2354A" w:rsidRPr="00BB6C38">
        <w:rPr>
          <w:rFonts w:ascii="Times New Roman" w:hAnsi="Times New Roman" w:cs="Times New Roman"/>
          <w:sz w:val="24"/>
          <w:szCs w:val="24"/>
        </w:rPr>
        <w:t xml:space="preserve"> </w:t>
      </w:r>
      <w:r w:rsidR="00190376" w:rsidRPr="00BB6C38">
        <w:rPr>
          <w:rFonts w:ascii="Times New Roman" w:hAnsi="Times New Roman" w:cs="Times New Roman"/>
          <w:sz w:val="24"/>
          <w:szCs w:val="24"/>
        </w:rPr>
        <w:t>farmers in Rajasthan's irrigated northwestern plain</w:t>
      </w:r>
      <w:r w:rsidR="00546CBA" w:rsidRPr="00BB6C38">
        <w:rPr>
          <w:rFonts w:ascii="Times New Roman" w:hAnsi="Times New Roman" w:cs="Times New Roman"/>
          <w:sz w:val="24"/>
          <w:szCs w:val="24"/>
        </w:rPr>
        <w:t xml:space="preserve"> </w:t>
      </w:r>
      <w:r w:rsidR="00190376" w:rsidRPr="00BB6C38">
        <w:rPr>
          <w:rFonts w:ascii="Times New Roman" w:hAnsi="Times New Roman" w:cs="Times New Roman"/>
          <w:sz w:val="24"/>
          <w:szCs w:val="24"/>
        </w:rPr>
        <w:t xml:space="preserve">zone (Ib) face numerous challenges in adopting indigenous technical knowledge. The study aims to explore </w:t>
      </w:r>
      <w:r w:rsidR="00190376" w:rsidRPr="00BB6C38">
        <w:rPr>
          <w:rFonts w:ascii="Times New Roman" w:hAnsi="Times New Roman" w:cs="Times New Roman"/>
          <w:sz w:val="24"/>
          <w:szCs w:val="24"/>
        </w:rPr>
        <w:lastRenderedPageBreak/>
        <w:t>these constraints and gain a deeper understanding of the issues faced by cotton growers in this region.</w:t>
      </w:r>
    </w:p>
    <w:p w14:paraId="601BD6BE" w14:textId="77777777" w:rsidR="00F323B9" w:rsidRPr="00BB6C38" w:rsidRDefault="00F323B9" w:rsidP="000C68EA">
      <w:pPr>
        <w:spacing w:before="240" w:after="0" w:line="360" w:lineRule="auto"/>
        <w:jc w:val="both"/>
        <w:rPr>
          <w:rFonts w:ascii="Times New Roman" w:hAnsi="Times New Roman" w:cs="Times New Roman"/>
          <w:b/>
          <w:bCs/>
          <w:sz w:val="24"/>
          <w:szCs w:val="24"/>
        </w:rPr>
      </w:pPr>
      <w:r w:rsidRPr="00BB6C38">
        <w:rPr>
          <w:rFonts w:ascii="Times New Roman" w:hAnsi="Times New Roman" w:cs="Times New Roman"/>
          <w:b/>
          <w:bCs/>
          <w:sz w:val="24"/>
          <w:szCs w:val="24"/>
        </w:rPr>
        <w:t>MATERIAL AND METHODS</w:t>
      </w:r>
    </w:p>
    <w:p w14:paraId="270A125D" w14:textId="77777777" w:rsidR="00F323B9" w:rsidRPr="0018425D" w:rsidRDefault="00F323B9" w:rsidP="00CF17B1">
      <w:pPr>
        <w:spacing w:after="0" w:line="360" w:lineRule="auto"/>
        <w:jc w:val="both"/>
        <w:rPr>
          <w:rFonts w:ascii="Times New Roman" w:hAnsi="Times New Roman" w:cs="Times New Roman"/>
          <w:sz w:val="24"/>
          <w:szCs w:val="24"/>
        </w:rPr>
      </w:pPr>
      <w:r w:rsidRPr="00BB6C38">
        <w:rPr>
          <w:rFonts w:ascii="Times New Roman" w:hAnsi="Times New Roman" w:cs="Times New Roman"/>
          <w:sz w:val="24"/>
          <w:szCs w:val="24"/>
        </w:rPr>
        <w:t>The Department of Agriculture, Government of Rajasthan has divided the state into ten agro-climatic zones. The irrigated north western plain zone (Ib) was chosen for the research study out of the ten agro</w:t>
      </w:r>
      <w:r w:rsidR="00956748">
        <w:rPr>
          <w:rFonts w:ascii="Times New Roman" w:hAnsi="Times New Roman" w:cs="Times New Roman"/>
          <w:sz w:val="24"/>
          <w:szCs w:val="24"/>
        </w:rPr>
        <w:t>-</w:t>
      </w:r>
      <w:r w:rsidRPr="00BB6C38">
        <w:rPr>
          <w:rFonts w:ascii="Times New Roman" w:hAnsi="Times New Roman" w:cs="Times New Roman"/>
          <w:sz w:val="24"/>
          <w:szCs w:val="24"/>
        </w:rPr>
        <w:t xml:space="preserve">climatic zones in </w:t>
      </w:r>
      <w:r w:rsidR="00956748">
        <w:rPr>
          <w:rFonts w:ascii="Times New Roman" w:hAnsi="Times New Roman" w:cs="Times New Roman"/>
          <w:sz w:val="24"/>
          <w:szCs w:val="24"/>
        </w:rPr>
        <w:t xml:space="preserve">the state of </w:t>
      </w:r>
      <w:r w:rsidRPr="00BB6C38">
        <w:rPr>
          <w:rFonts w:ascii="Times New Roman" w:hAnsi="Times New Roman" w:cs="Times New Roman"/>
          <w:sz w:val="24"/>
          <w:szCs w:val="24"/>
        </w:rPr>
        <w:t xml:space="preserve">Rajasthan. Two districts </w:t>
      </w:r>
      <w:bookmarkStart w:id="3" w:name="_Hlk186662453"/>
      <w:r w:rsidRPr="00BB6C38">
        <w:rPr>
          <w:rFonts w:ascii="Times New Roman" w:hAnsi="Times New Roman" w:cs="Times New Roman"/>
          <w:sz w:val="24"/>
          <w:szCs w:val="24"/>
        </w:rPr>
        <w:t xml:space="preserve">Hanumangarh and Sri Ganganagar </w:t>
      </w:r>
      <w:bookmarkEnd w:id="3"/>
      <w:r w:rsidR="00956748">
        <w:rPr>
          <w:rFonts w:ascii="Times New Roman" w:hAnsi="Times New Roman" w:cs="Times New Roman"/>
          <w:sz w:val="24"/>
          <w:szCs w:val="24"/>
        </w:rPr>
        <w:t>we</w:t>
      </w:r>
      <w:r w:rsidRPr="00BB6C38">
        <w:rPr>
          <w:rFonts w:ascii="Times New Roman" w:hAnsi="Times New Roman" w:cs="Times New Roman"/>
          <w:sz w:val="24"/>
          <w:szCs w:val="24"/>
        </w:rPr>
        <w:t xml:space="preserve">re included in the zone </w:t>
      </w:r>
      <w:proofErr w:type="spellStart"/>
      <w:r w:rsidRPr="00BB6C38">
        <w:rPr>
          <w:rFonts w:ascii="Times New Roman" w:hAnsi="Times New Roman" w:cs="Times New Roman"/>
          <w:sz w:val="24"/>
          <w:szCs w:val="24"/>
        </w:rPr>
        <w:t>Ib</w:t>
      </w:r>
      <w:proofErr w:type="spellEnd"/>
      <w:r w:rsidRPr="00BB6C38">
        <w:rPr>
          <w:rFonts w:ascii="Times New Roman" w:hAnsi="Times New Roman" w:cs="Times New Roman"/>
          <w:sz w:val="24"/>
          <w:szCs w:val="24"/>
        </w:rPr>
        <w:t xml:space="preserve"> that was chosen</w:t>
      </w:r>
      <w:r w:rsidR="00956748">
        <w:rPr>
          <w:rFonts w:ascii="Times New Roman" w:hAnsi="Times New Roman" w:cs="Times New Roman"/>
          <w:sz w:val="24"/>
          <w:szCs w:val="24"/>
        </w:rPr>
        <w:t xml:space="preserve"> for the present investigation</w:t>
      </w:r>
      <w:r w:rsidRPr="00BB6C38">
        <w:rPr>
          <w:rFonts w:ascii="Times New Roman" w:hAnsi="Times New Roman" w:cs="Times New Roman"/>
          <w:sz w:val="24"/>
          <w:szCs w:val="24"/>
        </w:rPr>
        <w:t xml:space="preserve">. </w:t>
      </w:r>
      <w:r w:rsidR="00956748">
        <w:rPr>
          <w:rFonts w:ascii="Times New Roman" w:hAnsi="Times New Roman" w:cs="Times New Roman"/>
          <w:sz w:val="24"/>
          <w:szCs w:val="24"/>
        </w:rPr>
        <w:t xml:space="preserve">Both the </w:t>
      </w:r>
      <w:r w:rsidRPr="00BB6C38">
        <w:rPr>
          <w:rFonts w:ascii="Times New Roman" w:hAnsi="Times New Roman" w:cs="Times New Roman"/>
          <w:sz w:val="24"/>
          <w:szCs w:val="24"/>
        </w:rPr>
        <w:t>districts were selected purposely for the research study on the basis of largest area and production of cotton crop in the zone.</w:t>
      </w:r>
      <w:r w:rsidR="00307C81" w:rsidRPr="00BB6C38">
        <w:rPr>
          <w:rFonts w:ascii="Times New Roman" w:hAnsi="Times New Roman" w:cs="Times New Roman"/>
          <w:sz w:val="24"/>
          <w:szCs w:val="24"/>
        </w:rPr>
        <w:t xml:space="preserve"> </w:t>
      </w:r>
      <w:r w:rsidRPr="00BB6C38">
        <w:rPr>
          <w:rFonts w:ascii="Times New Roman" w:hAnsi="Times New Roman" w:cs="Times New Roman"/>
          <w:sz w:val="24"/>
          <w:szCs w:val="24"/>
        </w:rPr>
        <w:t xml:space="preserve">Two tehsils from each </w:t>
      </w:r>
      <w:r w:rsidR="00956748">
        <w:rPr>
          <w:rFonts w:ascii="Times New Roman" w:hAnsi="Times New Roman" w:cs="Times New Roman"/>
          <w:sz w:val="24"/>
          <w:szCs w:val="24"/>
        </w:rPr>
        <w:t xml:space="preserve">selected </w:t>
      </w:r>
      <w:r w:rsidRPr="00BB6C38">
        <w:rPr>
          <w:rFonts w:ascii="Times New Roman" w:hAnsi="Times New Roman" w:cs="Times New Roman"/>
          <w:sz w:val="24"/>
          <w:szCs w:val="24"/>
        </w:rPr>
        <w:t>district were selected purposely for the research study on the basis of largest area and production of cotton</w:t>
      </w:r>
      <w:r w:rsidR="00956748">
        <w:rPr>
          <w:rFonts w:ascii="Times New Roman" w:hAnsi="Times New Roman" w:cs="Times New Roman"/>
          <w:sz w:val="24"/>
          <w:szCs w:val="24"/>
        </w:rPr>
        <w:t xml:space="preserve">. </w:t>
      </w:r>
      <w:r w:rsidRPr="00BB6C38">
        <w:rPr>
          <w:rFonts w:ascii="Times New Roman" w:hAnsi="Times New Roman" w:cs="Times New Roman"/>
          <w:sz w:val="24"/>
          <w:szCs w:val="24"/>
        </w:rPr>
        <w:t xml:space="preserve">As a result, four tehsils from </w:t>
      </w:r>
      <w:r w:rsidR="00956748">
        <w:rPr>
          <w:rFonts w:ascii="Times New Roman" w:hAnsi="Times New Roman" w:cs="Times New Roman"/>
          <w:sz w:val="24"/>
          <w:szCs w:val="24"/>
        </w:rPr>
        <w:t xml:space="preserve">the selected two districts were chosen. Thereafter, </w:t>
      </w:r>
      <w:r w:rsidR="00956748" w:rsidRPr="00BB6C38">
        <w:rPr>
          <w:rFonts w:ascii="Times New Roman" w:hAnsi="Times New Roman" w:cs="Times New Roman"/>
          <w:sz w:val="24"/>
          <w:szCs w:val="24"/>
        </w:rPr>
        <w:t>five</w:t>
      </w:r>
      <w:r w:rsidRPr="00BB6C38">
        <w:rPr>
          <w:rFonts w:ascii="Times New Roman" w:hAnsi="Times New Roman" w:cs="Times New Roman"/>
          <w:sz w:val="24"/>
          <w:szCs w:val="24"/>
        </w:rPr>
        <w:t xml:space="preserve"> villages from each selected tehsil were selected by simple random sampling method for the investigation. Thus, from four carefully chosen tehsils in the Hanumangarh and Sri Ganganagar districts, twenty villages were specifically chosen for the study. </w:t>
      </w:r>
      <w:r w:rsidR="00AF2F68">
        <w:rPr>
          <w:rFonts w:ascii="Times New Roman" w:hAnsi="Times New Roman" w:cs="Times New Roman"/>
          <w:sz w:val="24"/>
          <w:szCs w:val="24"/>
        </w:rPr>
        <w:t xml:space="preserve">For the selection of respondents, complete list of </w:t>
      </w:r>
      <w:r w:rsidRPr="00BB6C38">
        <w:rPr>
          <w:rFonts w:ascii="Times New Roman" w:hAnsi="Times New Roman" w:cs="Times New Roman"/>
          <w:sz w:val="24"/>
          <w:szCs w:val="24"/>
        </w:rPr>
        <w:t xml:space="preserve">all cotton growers from the chosen villages </w:t>
      </w:r>
      <w:r w:rsidR="00AF2F68">
        <w:rPr>
          <w:rFonts w:ascii="Times New Roman" w:hAnsi="Times New Roman" w:cs="Times New Roman"/>
          <w:sz w:val="24"/>
          <w:szCs w:val="24"/>
        </w:rPr>
        <w:t xml:space="preserve">having </w:t>
      </w:r>
      <w:r w:rsidR="00ED66B3" w:rsidRPr="00ED66B3">
        <w:rPr>
          <w:rFonts w:ascii="Times New Roman" w:hAnsi="Times New Roman" w:cs="Times New Roman"/>
          <w:sz w:val="24"/>
          <w:szCs w:val="24"/>
        </w:rPr>
        <w:t>at least 5 years or more experience in</w:t>
      </w:r>
      <w:r w:rsidR="00ED66B3">
        <w:rPr>
          <w:rFonts w:ascii="Times New Roman" w:hAnsi="Times New Roman" w:cs="Times New Roman"/>
          <w:sz w:val="24"/>
          <w:szCs w:val="24"/>
        </w:rPr>
        <w:t xml:space="preserve"> cotton cultivation </w:t>
      </w:r>
      <w:r w:rsidR="00CF17B1">
        <w:rPr>
          <w:rFonts w:ascii="Times New Roman" w:hAnsi="Times New Roman" w:cs="Times New Roman"/>
          <w:sz w:val="24"/>
          <w:szCs w:val="24"/>
        </w:rPr>
        <w:t xml:space="preserve">was </w:t>
      </w:r>
      <w:r w:rsidRPr="00ED66B3">
        <w:rPr>
          <w:rFonts w:ascii="Times New Roman" w:hAnsi="Times New Roman" w:cs="Times New Roman"/>
          <w:sz w:val="24"/>
          <w:szCs w:val="24"/>
        </w:rPr>
        <w:t>compiled</w:t>
      </w:r>
      <w:r w:rsidR="00AF2F68" w:rsidRPr="00ED66B3">
        <w:rPr>
          <w:rFonts w:ascii="Times New Roman" w:hAnsi="Times New Roman" w:cs="Times New Roman"/>
          <w:sz w:val="24"/>
          <w:szCs w:val="24"/>
        </w:rPr>
        <w:t xml:space="preserve"> with the help of </w:t>
      </w:r>
      <w:r w:rsidR="00CF17B1" w:rsidRPr="00ED66B3">
        <w:rPr>
          <w:rFonts w:ascii="Times New Roman" w:hAnsi="Times New Roman" w:cs="Times New Roman"/>
          <w:sz w:val="24"/>
          <w:szCs w:val="24"/>
        </w:rPr>
        <w:t>D</w:t>
      </w:r>
      <w:r w:rsidR="00CF17B1" w:rsidRPr="00CF17B1">
        <w:rPr>
          <w:rFonts w:ascii="Times New Roman" w:hAnsi="Times New Roman" w:cs="Times New Roman"/>
          <w:sz w:val="24"/>
          <w:szCs w:val="24"/>
        </w:rPr>
        <w:t>eputy Director Agriculture (Ext.), Zi</w:t>
      </w:r>
      <w:r w:rsidR="00CF17B1">
        <w:rPr>
          <w:rFonts w:ascii="Times New Roman" w:hAnsi="Times New Roman" w:cs="Times New Roman"/>
          <w:sz w:val="24"/>
          <w:szCs w:val="24"/>
        </w:rPr>
        <w:t xml:space="preserve">la Parishad, Sri Ganganagar and </w:t>
      </w:r>
      <w:proofErr w:type="spellStart"/>
      <w:r w:rsidR="00CF17B1" w:rsidRPr="00CF17B1">
        <w:rPr>
          <w:rFonts w:ascii="Times New Roman" w:hAnsi="Times New Roman" w:cs="Times New Roman"/>
          <w:sz w:val="24"/>
          <w:szCs w:val="24"/>
        </w:rPr>
        <w:t>Hanumangarh</w:t>
      </w:r>
      <w:proofErr w:type="spellEnd"/>
      <w:r w:rsidR="00CF17B1" w:rsidRPr="00CF17B1">
        <w:rPr>
          <w:rFonts w:ascii="Times New Roman" w:hAnsi="Times New Roman" w:cs="Times New Roman"/>
          <w:sz w:val="24"/>
          <w:szCs w:val="24"/>
        </w:rPr>
        <w:t>,</w:t>
      </w:r>
      <w:r w:rsidRPr="00BB6C38">
        <w:rPr>
          <w:rFonts w:ascii="Times New Roman" w:hAnsi="Times New Roman" w:cs="Times New Roman"/>
          <w:sz w:val="24"/>
          <w:szCs w:val="24"/>
        </w:rPr>
        <w:t xml:space="preserve"> </w:t>
      </w:r>
      <w:r w:rsidR="00CF17B1">
        <w:rPr>
          <w:rFonts w:ascii="Times New Roman" w:hAnsi="Times New Roman" w:cs="Times New Roman"/>
          <w:sz w:val="24"/>
          <w:szCs w:val="24"/>
        </w:rPr>
        <w:t xml:space="preserve">who are referred to as </w:t>
      </w:r>
      <w:proofErr w:type="gramStart"/>
      <w:r w:rsidR="00CF17B1">
        <w:rPr>
          <w:rFonts w:ascii="Times New Roman" w:hAnsi="Times New Roman" w:cs="Times New Roman"/>
          <w:sz w:val="24"/>
          <w:szCs w:val="24"/>
        </w:rPr>
        <w:t>respondents’</w:t>
      </w:r>
      <w:proofErr w:type="gramEnd"/>
      <w:r w:rsidRPr="00BB6C38">
        <w:rPr>
          <w:rFonts w:ascii="Times New Roman" w:hAnsi="Times New Roman" w:cs="Times New Roman"/>
          <w:sz w:val="24"/>
          <w:szCs w:val="24"/>
        </w:rPr>
        <w:t>.</w:t>
      </w:r>
      <w:r w:rsidR="00CF17B1">
        <w:rPr>
          <w:rFonts w:ascii="Times New Roman" w:hAnsi="Times New Roman" w:cs="Times New Roman"/>
          <w:sz w:val="24"/>
          <w:szCs w:val="24"/>
        </w:rPr>
        <w:t xml:space="preserve"> </w:t>
      </w:r>
      <w:r w:rsidR="00ED66B3">
        <w:rPr>
          <w:rFonts w:ascii="Times New Roman" w:hAnsi="Times New Roman" w:cs="Times New Roman"/>
          <w:sz w:val="24"/>
          <w:szCs w:val="24"/>
        </w:rPr>
        <w:t xml:space="preserve">Out of these, 15 cotton growers </w:t>
      </w:r>
      <w:r w:rsidR="00ED66B3" w:rsidRPr="00ED66B3">
        <w:rPr>
          <w:rFonts w:ascii="Times New Roman" w:hAnsi="Times New Roman" w:cs="Times New Roman"/>
          <w:sz w:val="24"/>
          <w:szCs w:val="24"/>
        </w:rPr>
        <w:t>were selected randomly from each selected village</w:t>
      </w:r>
      <w:r w:rsidR="00ED66B3">
        <w:rPr>
          <w:rFonts w:ascii="Times New Roman" w:hAnsi="Times New Roman" w:cs="Times New Roman"/>
          <w:sz w:val="24"/>
          <w:szCs w:val="24"/>
        </w:rPr>
        <w:t xml:space="preserve">. </w:t>
      </w:r>
      <w:r w:rsidR="00CF17B1" w:rsidRPr="00ED66B3">
        <w:rPr>
          <w:rFonts w:ascii="Times New Roman" w:hAnsi="Times New Roman" w:cs="Times New Roman"/>
          <w:sz w:val="24"/>
          <w:szCs w:val="24"/>
        </w:rPr>
        <w:t>Hence</w:t>
      </w:r>
      <w:r w:rsidRPr="00ED66B3">
        <w:rPr>
          <w:rFonts w:ascii="Times New Roman" w:hAnsi="Times New Roman" w:cs="Times New Roman"/>
          <w:sz w:val="24"/>
          <w:szCs w:val="24"/>
        </w:rPr>
        <w:t xml:space="preserve">, a total of 300 cotton </w:t>
      </w:r>
      <w:r w:rsidR="00CF17B1" w:rsidRPr="00ED66B3">
        <w:rPr>
          <w:rFonts w:ascii="Times New Roman" w:hAnsi="Times New Roman" w:cs="Times New Roman"/>
          <w:sz w:val="24"/>
          <w:szCs w:val="24"/>
        </w:rPr>
        <w:t xml:space="preserve">were selected for the present investigation. </w:t>
      </w:r>
      <w:r w:rsidR="0068507A" w:rsidRPr="00ED66B3">
        <w:rPr>
          <w:rFonts w:ascii="Times New Roman" w:hAnsi="Times New Roman" w:cs="Times New Roman"/>
          <w:sz w:val="24"/>
          <w:szCs w:val="24"/>
        </w:rPr>
        <w:t>Subsequently</w:t>
      </w:r>
      <w:r w:rsidR="00CF17B1" w:rsidRPr="00ED66B3">
        <w:rPr>
          <w:rFonts w:ascii="Times New Roman" w:hAnsi="Times New Roman" w:cs="Times New Roman"/>
          <w:sz w:val="24"/>
          <w:szCs w:val="24"/>
        </w:rPr>
        <w:t>,</w:t>
      </w:r>
      <w:r w:rsidR="00CF17B1">
        <w:rPr>
          <w:rFonts w:ascii="Times New Roman" w:hAnsi="Times New Roman" w:cs="Times New Roman"/>
          <w:sz w:val="24"/>
          <w:szCs w:val="24"/>
        </w:rPr>
        <w:t xml:space="preserve"> a semi-structured </w:t>
      </w:r>
      <w:r w:rsidRPr="00BB6C38">
        <w:rPr>
          <w:rFonts w:ascii="Times New Roman" w:hAnsi="Times New Roman" w:cs="Times New Roman"/>
          <w:sz w:val="24"/>
          <w:szCs w:val="24"/>
        </w:rPr>
        <w:t>interview schedule</w:t>
      </w:r>
      <w:r w:rsidR="00CF17B1">
        <w:rPr>
          <w:rFonts w:ascii="Times New Roman" w:hAnsi="Times New Roman" w:cs="Times New Roman"/>
          <w:sz w:val="24"/>
          <w:szCs w:val="24"/>
        </w:rPr>
        <w:t xml:space="preserve"> was </w:t>
      </w:r>
      <w:r w:rsidR="0068507A">
        <w:rPr>
          <w:rFonts w:ascii="Times New Roman" w:hAnsi="Times New Roman" w:cs="Times New Roman"/>
          <w:sz w:val="24"/>
          <w:szCs w:val="24"/>
        </w:rPr>
        <w:t xml:space="preserve">designed </w:t>
      </w:r>
      <w:r w:rsidR="00CF17B1">
        <w:rPr>
          <w:rFonts w:ascii="Times New Roman" w:hAnsi="Times New Roman" w:cs="Times New Roman"/>
          <w:sz w:val="24"/>
          <w:szCs w:val="24"/>
        </w:rPr>
        <w:t xml:space="preserve">and used to </w:t>
      </w:r>
      <w:r w:rsidR="0068507A">
        <w:rPr>
          <w:rFonts w:ascii="Times New Roman" w:hAnsi="Times New Roman" w:cs="Times New Roman"/>
          <w:sz w:val="24"/>
          <w:szCs w:val="24"/>
        </w:rPr>
        <w:t xml:space="preserve">collect </w:t>
      </w:r>
      <w:r w:rsidR="00CF17B1">
        <w:rPr>
          <w:rFonts w:ascii="Times New Roman" w:hAnsi="Times New Roman" w:cs="Times New Roman"/>
          <w:sz w:val="24"/>
          <w:szCs w:val="24"/>
        </w:rPr>
        <w:t xml:space="preserve">data and then </w:t>
      </w:r>
      <w:r w:rsidR="0068507A">
        <w:rPr>
          <w:rFonts w:ascii="Times New Roman" w:hAnsi="Times New Roman" w:cs="Times New Roman"/>
          <w:sz w:val="24"/>
          <w:szCs w:val="24"/>
        </w:rPr>
        <w:t xml:space="preserve">the data was </w:t>
      </w:r>
      <w:r w:rsidR="00CF17B1">
        <w:rPr>
          <w:rFonts w:ascii="Times New Roman" w:hAnsi="Times New Roman" w:cs="Times New Roman"/>
          <w:sz w:val="24"/>
          <w:szCs w:val="24"/>
        </w:rPr>
        <w:t xml:space="preserve">analyzed </w:t>
      </w:r>
      <w:r w:rsidR="0068507A">
        <w:rPr>
          <w:rFonts w:ascii="Times New Roman" w:hAnsi="Times New Roman" w:cs="Times New Roman"/>
          <w:sz w:val="24"/>
          <w:szCs w:val="24"/>
        </w:rPr>
        <w:t xml:space="preserve">by employing </w:t>
      </w:r>
      <w:r w:rsidR="0068507A" w:rsidRPr="00ED66B3">
        <w:rPr>
          <w:rFonts w:ascii="Times New Roman" w:hAnsi="Times New Roman" w:cs="Times New Roman"/>
          <w:sz w:val="24"/>
          <w:szCs w:val="24"/>
        </w:rPr>
        <w:t xml:space="preserve">several </w:t>
      </w:r>
      <w:r w:rsidRPr="00ED66B3">
        <w:rPr>
          <w:rFonts w:ascii="Times New Roman" w:hAnsi="Times New Roman" w:cs="Times New Roman"/>
          <w:sz w:val="24"/>
          <w:szCs w:val="24"/>
        </w:rPr>
        <w:t>statistical measures</w:t>
      </w:r>
      <w:r w:rsidR="0068507A" w:rsidRPr="00ED66B3">
        <w:rPr>
          <w:rFonts w:ascii="Times New Roman" w:hAnsi="Times New Roman" w:cs="Times New Roman"/>
          <w:sz w:val="24"/>
          <w:szCs w:val="24"/>
        </w:rPr>
        <w:t xml:space="preserve"> such as </w:t>
      </w:r>
      <w:r w:rsidR="00ED66B3" w:rsidRPr="00ED66B3">
        <w:rPr>
          <w:rFonts w:ascii="Times New Roman" w:hAnsi="Times New Roman" w:cs="Times New Roman"/>
          <w:sz w:val="24"/>
          <w:szCs w:val="24"/>
        </w:rPr>
        <w:t xml:space="preserve">mean percent score, </w:t>
      </w:r>
      <w:r w:rsidRPr="00ED66B3">
        <w:rPr>
          <w:rFonts w:ascii="Times New Roman" w:hAnsi="Times New Roman" w:cs="Times New Roman"/>
          <w:sz w:val="24"/>
          <w:szCs w:val="24"/>
        </w:rPr>
        <w:t>r</w:t>
      </w:r>
      <w:r w:rsidR="00ED66B3" w:rsidRPr="00ED66B3">
        <w:rPr>
          <w:rFonts w:ascii="Times New Roman" w:hAnsi="Times New Roman" w:cs="Times New Roman"/>
          <w:sz w:val="24"/>
          <w:szCs w:val="24"/>
        </w:rPr>
        <w:t xml:space="preserve">ank </w:t>
      </w:r>
      <w:r w:rsidRPr="00ED66B3">
        <w:rPr>
          <w:rFonts w:ascii="Times New Roman" w:hAnsi="Times New Roman" w:cs="Times New Roman"/>
          <w:sz w:val="24"/>
          <w:szCs w:val="24"/>
        </w:rPr>
        <w:t>correlation</w:t>
      </w:r>
      <w:r w:rsidR="00ED66B3" w:rsidRPr="00ED66B3">
        <w:rPr>
          <w:rFonts w:ascii="Times New Roman" w:hAnsi="Times New Roman" w:cs="Times New Roman"/>
          <w:sz w:val="24"/>
          <w:szCs w:val="24"/>
        </w:rPr>
        <w:t xml:space="preserve">, t-test </w:t>
      </w:r>
      <w:r w:rsidR="00ED66B3" w:rsidRPr="00ED66B3">
        <w:rPr>
          <w:rFonts w:ascii="Times New Roman" w:hAnsi="Times New Roman" w:cs="Times New Roman"/>
          <w:i/>
          <w:sz w:val="24"/>
          <w:szCs w:val="24"/>
        </w:rPr>
        <w:t>etc</w:t>
      </w:r>
      <w:r w:rsidR="001273E3" w:rsidRPr="00ED66B3">
        <w:rPr>
          <w:rFonts w:ascii="Times New Roman" w:hAnsi="Times New Roman" w:cs="Times New Roman"/>
          <w:i/>
          <w:sz w:val="24"/>
          <w:szCs w:val="24"/>
        </w:rPr>
        <w:t>.</w:t>
      </w:r>
    </w:p>
    <w:p w14:paraId="486F3D5F" w14:textId="77777777" w:rsidR="003F6205" w:rsidRDefault="003F6205" w:rsidP="002B35D3">
      <w:pPr>
        <w:spacing w:line="360" w:lineRule="auto"/>
        <w:jc w:val="both"/>
        <w:rPr>
          <w:rFonts w:ascii="Times New Roman" w:hAnsi="Times New Roman" w:cs="Times New Roman"/>
          <w:b/>
          <w:bCs/>
          <w:sz w:val="24"/>
          <w:szCs w:val="24"/>
        </w:rPr>
      </w:pPr>
    </w:p>
    <w:p w14:paraId="6E923934" w14:textId="77777777" w:rsidR="00ED66B3" w:rsidRPr="00340880" w:rsidRDefault="00ED66B3" w:rsidP="00ED66B3">
      <w:pPr>
        <w:spacing w:after="0" w:line="360" w:lineRule="auto"/>
        <w:jc w:val="both"/>
        <w:rPr>
          <w:rFonts w:ascii="Times New Roman" w:hAnsi="Times New Roman" w:cs="Times New Roman"/>
          <w:b/>
          <w:bCs/>
          <w:sz w:val="24"/>
          <w:szCs w:val="24"/>
        </w:rPr>
      </w:pPr>
      <w:r w:rsidRPr="00340880">
        <w:rPr>
          <w:rFonts w:ascii="Times New Roman" w:hAnsi="Times New Roman" w:cs="Times New Roman"/>
          <w:b/>
          <w:bCs/>
          <w:sz w:val="24"/>
          <w:szCs w:val="24"/>
        </w:rPr>
        <w:t>RESULTS AND DISCUSSION</w:t>
      </w:r>
    </w:p>
    <w:p w14:paraId="7AA97BF8" w14:textId="77777777" w:rsidR="003F6205" w:rsidRPr="00340880" w:rsidRDefault="003F6205" w:rsidP="00ED66B3">
      <w:pPr>
        <w:spacing w:line="360" w:lineRule="auto"/>
        <w:jc w:val="both"/>
        <w:rPr>
          <w:rFonts w:ascii="Times New Roman" w:hAnsi="Times New Roman" w:cs="Times New Roman"/>
          <w:b/>
          <w:bCs/>
          <w:sz w:val="24"/>
          <w:szCs w:val="24"/>
        </w:rPr>
      </w:pPr>
      <w:r w:rsidRPr="00340880">
        <w:rPr>
          <w:rFonts w:ascii="Times New Roman" w:hAnsi="Times New Roman" w:cs="Times New Roman"/>
          <w:sz w:val="24"/>
          <w:szCs w:val="24"/>
        </w:rPr>
        <w:t xml:space="preserve">Constraints are limitations or barriers that restrict the achievement of objectives. They can involve resources, time or external factors that hinder progress. In various fields, such as agriculture or project management, constraints define the challenges that need to be overcome for success. To assess the constraints hindering the adoption of indigenous technical knowledge by respondents, a schedule was developed. This section aimed to identify the challenges faced by respondents in adopting indigenous technical knowledge. For the present study, all the possible constraints being faced by the cotton growers were grouped into six major categories </w:t>
      </w:r>
      <w:r w:rsidRPr="00340880">
        <w:rPr>
          <w:rFonts w:ascii="Times New Roman" w:hAnsi="Times New Roman" w:cs="Times New Roman"/>
          <w:i/>
          <w:iCs/>
          <w:sz w:val="24"/>
          <w:szCs w:val="24"/>
        </w:rPr>
        <w:t>viz</w:t>
      </w:r>
      <w:r w:rsidRPr="00340880">
        <w:rPr>
          <w:rFonts w:ascii="Times New Roman" w:hAnsi="Times New Roman" w:cs="Times New Roman"/>
          <w:sz w:val="24"/>
          <w:szCs w:val="24"/>
        </w:rPr>
        <w:t xml:space="preserve">. </w:t>
      </w:r>
      <w:r w:rsidRPr="00340880">
        <w:rPr>
          <w:rFonts w:ascii="Times New Roman" w:hAnsi="Times New Roman" w:cs="Times New Roman"/>
          <w:color w:val="000000"/>
          <w:sz w:val="24"/>
          <w:szCs w:val="24"/>
        </w:rPr>
        <w:t>socio-psychological</w:t>
      </w:r>
      <w:r w:rsidRPr="00340880">
        <w:rPr>
          <w:rFonts w:ascii="Times New Roman" w:hAnsi="Times New Roman" w:cs="Times New Roman"/>
          <w:sz w:val="24"/>
          <w:szCs w:val="24"/>
        </w:rPr>
        <w:t>,</w:t>
      </w:r>
      <w:r w:rsidRPr="00340880">
        <w:rPr>
          <w:rFonts w:ascii="Times New Roman" w:hAnsi="Times New Roman" w:cs="Times New Roman"/>
          <w:color w:val="000000"/>
          <w:sz w:val="24"/>
          <w:szCs w:val="24"/>
        </w:rPr>
        <w:t xml:space="preserve"> technological, documentation,</w:t>
      </w:r>
      <w:r w:rsidRPr="00340880">
        <w:rPr>
          <w:rFonts w:ascii="Times New Roman" w:hAnsi="Times New Roman" w:cs="Times New Roman"/>
          <w:sz w:val="24"/>
          <w:szCs w:val="24"/>
        </w:rPr>
        <w:t xml:space="preserve"> financial, </w:t>
      </w:r>
      <w:r w:rsidRPr="00340880">
        <w:rPr>
          <w:rFonts w:ascii="Times New Roman" w:hAnsi="Times New Roman" w:cs="Times New Roman"/>
          <w:color w:val="000000"/>
          <w:sz w:val="24"/>
          <w:szCs w:val="24"/>
        </w:rPr>
        <w:t xml:space="preserve">extension-related </w:t>
      </w:r>
      <w:r w:rsidRPr="00340880">
        <w:rPr>
          <w:rFonts w:ascii="Times New Roman" w:hAnsi="Times New Roman" w:cs="Times New Roman"/>
          <w:sz w:val="24"/>
          <w:szCs w:val="24"/>
        </w:rPr>
        <w:t xml:space="preserve">and </w:t>
      </w:r>
      <w:r w:rsidRPr="00340880">
        <w:rPr>
          <w:rFonts w:ascii="Times New Roman" w:hAnsi="Times New Roman" w:cs="Times New Roman"/>
          <w:color w:val="000000"/>
          <w:sz w:val="24"/>
          <w:szCs w:val="24"/>
        </w:rPr>
        <w:t xml:space="preserve">policy-related </w:t>
      </w:r>
      <w:r w:rsidRPr="00340880">
        <w:rPr>
          <w:rFonts w:ascii="Times New Roman" w:hAnsi="Times New Roman" w:cs="Times New Roman"/>
          <w:color w:val="000000"/>
          <w:sz w:val="24"/>
          <w:szCs w:val="24"/>
        </w:rPr>
        <w:lastRenderedPageBreak/>
        <w:t>constraints</w:t>
      </w:r>
      <w:r w:rsidRPr="00340880">
        <w:rPr>
          <w:rFonts w:ascii="Times New Roman" w:hAnsi="Times New Roman" w:cs="Times New Roman"/>
          <w:sz w:val="24"/>
          <w:szCs w:val="24"/>
        </w:rPr>
        <w:t>. In order to study various types of constraints, the cotton growers were asked to give the response on three-point continuum. Based on the scores in each constraint category, the Mean Percent Score (MPS) was calculated. The constraints were then ranked accordingly and rank correlation was determined for each dimension.</w:t>
      </w:r>
    </w:p>
    <w:p w14:paraId="5305D181" w14:textId="77777777" w:rsidR="003F6205" w:rsidRPr="00340880" w:rsidRDefault="003F6205" w:rsidP="00103B3F">
      <w:pPr>
        <w:spacing w:after="0" w:line="360" w:lineRule="auto"/>
        <w:jc w:val="both"/>
        <w:rPr>
          <w:rFonts w:ascii="Times New Roman" w:hAnsi="Times New Roman" w:cs="Times New Roman"/>
          <w:sz w:val="24"/>
          <w:szCs w:val="24"/>
        </w:rPr>
      </w:pPr>
      <w:bookmarkStart w:id="4" w:name="_Hlk177046872"/>
      <w:r w:rsidRPr="00340880">
        <w:rPr>
          <w:rFonts w:ascii="Times New Roman" w:hAnsi="Times New Roman" w:cs="Times New Roman"/>
          <w:b/>
          <w:bCs/>
          <w:sz w:val="24"/>
          <w:szCs w:val="24"/>
        </w:rPr>
        <w:t xml:space="preserve">Socio-psychological </w:t>
      </w:r>
      <w:bookmarkEnd w:id="4"/>
      <w:r w:rsidRPr="00340880">
        <w:rPr>
          <w:rFonts w:ascii="Times New Roman" w:hAnsi="Times New Roman" w:cs="Times New Roman"/>
          <w:b/>
          <w:bCs/>
          <w:sz w:val="24"/>
          <w:szCs w:val="24"/>
        </w:rPr>
        <w:t>Constraints</w:t>
      </w:r>
    </w:p>
    <w:p w14:paraId="214317CF" w14:textId="77777777" w:rsidR="003F6205" w:rsidRPr="00340880" w:rsidRDefault="00103B3F" w:rsidP="003F6205">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The data in Table </w:t>
      </w:r>
      <w:r w:rsidR="003F6205" w:rsidRPr="00340880">
        <w:rPr>
          <w:rFonts w:ascii="Times New Roman" w:hAnsi="Times New Roman" w:cs="Times New Roman"/>
          <w:sz w:val="24"/>
          <w:szCs w:val="24"/>
        </w:rPr>
        <w:t xml:space="preserve">1 shows that socio-psychological constraints </w:t>
      </w:r>
      <w:r w:rsidR="003F6205" w:rsidRPr="00340880">
        <w:rPr>
          <w:rFonts w:ascii="Times New Roman" w:hAnsi="Times New Roman" w:cs="Times New Roman"/>
          <w:i/>
          <w:iCs/>
          <w:sz w:val="24"/>
          <w:szCs w:val="24"/>
        </w:rPr>
        <w:t>viz</w:t>
      </w:r>
      <w:r w:rsidR="003F6205" w:rsidRPr="00340880">
        <w:rPr>
          <w:rFonts w:ascii="Times New Roman" w:hAnsi="Times New Roman" w:cs="Times New Roman"/>
          <w:sz w:val="24"/>
          <w:szCs w:val="24"/>
        </w:rPr>
        <w:t>. “</w:t>
      </w:r>
      <w:r w:rsidR="003F6205" w:rsidRPr="00340880">
        <w:rPr>
          <w:rFonts w:ascii="Times New Roman" w:hAnsi="Times New Roman" w:cs="Times New Roman"/>
          <w:color w:val="000000"/>
          <w:sz w:val="24"/>
          <w:szCs w:val="24"/>
        </w:rPr>
        <w:t>ignorance of the young generation towards ITK in cotton cultivation</w:t>
      </w:r>
      <w:r w:rsidR="003F6205" w:rsidRPr="00340880">
        <w:rPr>
          <w:rFonts w:ascii="Times New Roman" w:hAnsi="Times New Roman" w:cs="Times New Roman"/>
          <w:sz w:val="24"/>
          <w:szCs w:val="24"/>
        </w:rPr>
        <w:t xml:space="preserve">” was ranked first by cotton growers of </w:t>
      </w:r>
      <w:proofErr w:type="spellStart"/>
      <w:r w:rsidR="003F6205" w:rsidRPr="00340880">
        <w:rPr>
          <w:rFonts w:ascii="Times New Roman" w:hAnsi="Times New Roman" w:cs="Times New Roman"/>
          <w:sz w:val="24"/>
          <w:szCs w:val="24"/>
        </w:rPr>
        <w:t>Hanumangarh</w:t>
      </w:r>
      <w:proofErr w:type="spellEnd"/>
      <w:r w:rsidR="003F6205" w:rsidRPr="00340880">
        <w:rPr>
          <w:rFonts w:ascii="Times New Roman" w:hAnsi="Times New Roman" w:cs="Times New Roman"/>
          <w:sz w:val="24"/>
          <w:szCs w:val="24"/>
        </w:rPr>
        <w:t xml:space="preserve"> district with 80.44 MPS, followed by “young f</w:t>
      </w:r>
      <w:r w:rsidR="003F6205" w:rsidRPr="00340880">
        <w:rPr>
          <w:rFonts w:ascii="Times New Roman" w:hAnsi="Times New Roman" w:cs="Times New Roman"/>
          <w:color w:val="000000"/>
          <w:sz w:val="24"/>
          <w:szCs w:val="24"/>
        </w:rPr>
        <w:t>armers have little knowledge and awareness about ITK practices”</w:t>
      </w:r>
      <w:r w:rsidR="003F6205" w:rsidRPr="00340880">
        <w:rPr>
          <w:rFonts w:ascii="Times New Roman" w:hAnsi="Times New Roman" w:cs="Times New Roman"/>
          <w:sz w:val="24"/>
          <w:szCs w:val="24"/>
        </w:rPr>
        <w:t xml:space="preserve"> (70.00 MPS), “</w:t>
      </w:r>
      <w:r w:rsidR="003F6205" w:rsidRPr="00340880">
        <w:rPr>
          <w:rFonts w:ascii="Times New Roman" w:hAnsi="Times New Roman" w:cs="Times New Roman"/>
          <w:color w:val="000000"/>
          <w:sz w:val="24"/>
          <w:szCs w:val="24"/>
        </w:rPr>
        <w:t>area-to-area changes In indigenous technical knowledge”</w:t>
      </w:r>
      <w:r w:rsidR="003F6205" w:rsidRPr="00340880">
        <w:rPr>
          <w:rFonts w:ascii="Times New Roman" w:hAnsi="Times New Roman" w:cs="Times New Roman"/>
          <w:sz w:val="24"/>
          <w:szCs w:val="24"/>
        </w:rPr>
        <w:t xml:space="preserve"> (66.67 MPS), “</w:t>
      </w:r>
      <w:r w:rsidR="003F6205" w:rsidRPr="00340880">
        <w:rPr>
          <w:rFonts w:ascii="Times New Roman" w:hAnsi="Times New Roman" w:cs="Times New Roman"/>
          <w:color w:val="000000"/>
          <w:sz w:val="24"/>
          <w:szCs w:val="24"/>
        </w:rPr>
        <w:t xml:space="preserve">lack of motivation among farmers towards ITK often arises due to the gap between traditional practices and modern farming methods” </w:t>
      </w:r>
      <w:r w:rsidR="003F6205" w:rsidRPr="00340880">
        <w:rPr>
          <w:rFonts w:ascii="Times New Roman" w:hAnsi="Times New Roman" w:cs="Times New Roman"/>
          <w:sz w:val="24"/>
          <w:szCs w:val="24"/>
        </w:rPr>
        <w:t xml:space="preserve">(65.11 MPS), </w:t>
      </w:r>
      <w:r>
        <w:rPr>
          <w:rFonts w:ascii="Times New Roman" w:hAnsi="Times New Roman" w:cs="Times New Roman"/>
          <w:sz w:val="24"/>
          <w:szCs w:val="24"/>
        </w:rPr>
        <w:t>“</w:t>
      </w:r>
      <w:r w:rsidR="003F6205" w:rsidRPr="00340880">
        <w:rPr>
          <w:rFonts w:ascii="Times New Roman" w:hAnsi="Times New Roman" w:cs="Times New Roman"/>
          <w:color w:val="000000"/>
          <w:sz w:val="24"/>
          <w:szCs w:val="24"/>
        </w:rPr>
        <w:t>farmers find it challenging to identify indigenous ingredients</w:t>
      </w:r>
      <w:r>
        <w:rPr>
          <w:rFonts w:ascii="Times New Roman" w:hAnsi="Times New Roman" w:cs="Times New Roman"/>
          <w:sz w:val="24"/>
          <w:szCs w:val="24"/>
        </w:rPr>
        <w:t xml:space="preserve">” </w:t>
      </w:r>
      <w:r w:rsidR="003F6205" w:rsidRPr="00340880">
        <w:rPr>
          <w:rFonts w:ascii="Times New Roman" w:hAnsi="Times New Roman" w:cs="Times New Roman"/>
          <w:sz w:val="24"/>
          <w:szCs w:val="24"/>
        </w:rPr>
        <w:t xml:space="preserve">(62.00 MPS) and </w:t>
      </w:r>
      <w:r>
        <w:rPr>
          <w:rFonts w:ascii="Times New Roman" w:hAnsi="Times New Roman" w:cs="Times New Roman"/>
          <w:sz w:val="24"/>
          <w:szCs w:val="24"/>
        </w:rPr>
        <w:t>“</w:t>
      </w:r>
      <w:r w:rsidR="003F6205" w:rsidRPr="00340880">
        <w:rPr>
          <w:rFonts w:ascii="Times New Roman" w:hAnsi="Times New Roman" w:cs="Times New Roman"/>
          <w:color w:val="000000"/>
          <w:sz w:val="24"/>
          <w:szCs w:val="24"/>
        </w:rPr>
        <w:t>farmers have negative attitude towards ITK</w:t>
      </w:r>
      <w:r>
        <w:rPr>
          <w:rFonts w:ascii="Times New Roman" w:hAnsi="Times New Roman" w:cs="Times New Roman"/>
          <w:sz w:val="24"/>
          <w:szCs w:val="24"/>
        </w:rPr>
        <w:t xml:space="preserve">” </w:t>
      </w:r>
      <w:r w:rsidR="003F6205" w:rsidRPr="00340880">
        <w:rPr>
          <w:rFonts w:ascii="Times New Roman" w:hAnsi="Times New Roman" w:cs="Times New Roman"/>
          <w:sz w:val="24"/>
          <w:szCs w:val="24"/>
        </w:rPr>
        <w:t>(55.11 MPS) were ranked second, third, fourth, fifth and sixth, respectively.</w:t>
      </w:r>
    </w:p>
    <w:p w14:paraId="25F520CA" w14:textId="77777777" w:rsidR="003F6205" w:rsidRPr="00340880" w:rsidRDefault="003F6205" w:rsidP="003F6205">
      <w:pPr>
        <w:spacing w:line="360" w:lineRule="auto"/>
        <w:ind w:firstLine="567"/>
        <w:jc w:val="both"/>
        <w:rPr>
          <w:rFonts w:ascii="Times New Roman" w:hAnsi="Times New Roman" w:cs="Times New Roman"/>
          <w:color w:val="000000"/>
          <w:sz w:val="24"/>
          <w:szCs w:val="24"/>
        </w:rPr>
        <w:sectPr w:rsidR="003F6205" w:rsidRPr="00340880" w:rsidSect="003F6205">
          <w:pgSz w:w="11906" w:h="16838"/>
          <w:pgMar w:top="990" w:right="1440" w:bottom="1440" w:left="2160" w:header="706" w:footer="706" w:gutter="0"/>
          <w:cols w:space="708"/>
          <w:docGrid w:linePitch="360"/>
        </w:sectPr>
      </w:pPr>
    </w:p>
    <w:p w14:paraId="47F7AEE3" w14:textId="77777777" w:rsidR="003F6205" w:rsidRPr="00340880" w:rsidRDefault="003F6205" w:rsidP="003F6205">
      <w:pPr>
        <w:rPr>
          <w:rFonts w:ascii="Times New Roman" w:hAnsi="Times New Roman" w:cs="Times New Roman"/>
          <w:sz w:val="24"/>
          <w:szCs w:val="24"/>
        </w:rPr>
      </w:pPr>
      <w:r w:rsidRPr="00340880">
        <w:rPr>
          <w:rFonts w:ascii="Times New Roman" w:hAnsi="Times New Roman" w:cs="Times New Roman"/>
          <w:b/>
          <w:bCs/>
          <w:sz w:val="24"/>
          <w:szCs w:val="24"/>
        </w:rPr>
        <w:lastRenderedPageBreak/>
        <w:t>Table</w:t>
      </w:r>
      <w:r w:rsidR="00000000">
        <w:rPr>
          <w:rFonts w:ascii="Times New Roman" w:hAnsi="Times New Roman" w:cs="Times New Roman"/>
          <w:noProof/>
          <w:color w:val="000000"/>
          <w:sz w:val="24"/>
          <w:szCs w:val="24"/>
          <w:lang w:eastAsia="en-IN" w:bidi="hi-IN"/>
        </w:rPr>
        <w:pict w14:anchorId="4F4EBA63">
          <v:shapetype id="_x0000_t32" coordsize="21600,21600" o:spt="32" o:oned="t" path="m,l21600,21600e" filled="f">
            <v:path arrowok="t" fillok="f" o:connecttype="none"/>
            <o:lock v:ext="edit" shapetype="t"/>
          </v:shapetype>
          <v:shape id="Straight Arrow Connector 9" o:spid="_x0000_s1029" type="#_x0000_t32" style="position:absolute;margin-left:518.95pt;margin-top:269.05pt;width:32pt;height:32.45pt;flip:x;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" strokecolor="black [3200]" strokeweight=".5pt">
            <v:stroke endarrow="block" joinstyle="miter"/>
          </v:shape>
        </w:pict>
      </w:r>
      <w:r w:rsidR="00000000">
        <w:rPr>
          <w:rFonts w:ascii="Times New Roman" w:hAnsi="Times New Roman" w:cs="Times New Roman"/>
          <w:noProof/>
          <w:color w:val="000000"/>
          <w:sz w:val="24"/>
          <w:szCs w:val="24"/>
          <w:lang w:eastAsia="en-IN" w:bidi="hi-IN"/>
        </w:rPr>
        <w:pict w14:anchorId="1A513965">
          <v:shape id="Straight Arrow Connector 8" o:spid="_x0000_s1028" type="#_x0000_t32" style="position:absolute;margin-left:446pt;margin-top:268pt;width:29.5pt;height:33.5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" strokecolor="black [3200]" strokeweight=".5pt">
            <v:stroke endarrow="block" joinstyle="miter"/>
          </v:shape>
        </w:pict>
      </w:r>
      <w:r w:rsidR="00103B3F">
        <w:rPr>
          <w:rFonts w:ascii="Times New Roman" w:hAnsi="Times New Roman" w:cs="Times New Roman"/>
          <w:b/>
          <w:bCs/>
          <w:sz w:val="24"/>
          <w:szCs w:val="24"/>
        </w:rPr>
        <w:t xml:space="preserve"> </w:t>
      </w:r>
      <w:r w:rsidRPr="00340880">
        <w:rPr>
          <w:rFonts w:ascii="Times New Roman" w:hAnsi="Times New Roman" w:cs="Times New Roman"/>
          <w:b/>
          <w:bCs/>
          <w:sz w:val="24"/>
          <w:szCs w:val="24"/>
        </w:rPr>
        <w:t xml:space="preserve">1: Ranking of Items under Socio-psychological Constraints </w:t>
      </w:r>
    </w:p>
    <w:tbl>
      <w:tblPr>
        <w:tblStyle w:val="TableGrid"/>
        <w:tblW w:w="14305" w:type="dxa"/>
        <w:tblLook w:val="04A0" w:firstRow="1" w:lastRow="0" w:firstColumn="1" w:lastColumn="0" w:noHBand="0" w:noVBand="1"/>
      </w:tblPr>
      <w:tblGrid>
        <w:gridCol w:w="988"/>
        <w:gridCol w:w="5937"/>
        <w:gridCol w:w="1260"/>
        <w:gridCol w:w="990"/>
        <w:gridCol w:w="1440"/>
        <w:gridCol w:w="900"/>
        <w:gridCol w:w="1440"/>
        <w:gridCol w:w="1350"/>
      </w:tblGrid>
      <w:tr w:rsidR="003F6205" w:rsidRPr="00340880" w14:paraId="462FF4CB" w14:textId="77777777" w:rsidTr="00340880">
        <w:trPr>
          <w:trHeight w:val="41"/>
        </w:trPr>
        <w:tc>
          <w:tcPr>
            <w:tcW w:w="988" w:type="dxa"/>
            <w:vMerge w:val="restart"/>
            <w:vAlign w:val="center"/>
          </w:tcPr>
          <w:p w14:paraId="03FD1B93"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S. No.</w:t>
            </w:r>
          </w:p>
        </w:tc>
        <w:tc>
          <w:tcPr>
            <w:tcW w:w="5937" w:type="dxa"/>
            <w:vMerge w:val="restart"/>
            <w:vAlign w:val="center"/>
          </w:tcPr>
          <w:p w14:paraId="20179977"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color w:val="000000"/>
                <w:sz w:val="24"/>
                <w:szCs w:val="24"/>
              </w:rPr>
              <w:t>Socio-psychological Constraints</w:t>
            </w:r>
          </w:p>
        </w:tc>
        <w:tc>
          <w:tcPr>
            <w:tcW w:w="7380" w:type="dxa"/>
            <w:gridSpan w:val="6"/>
            <w:vAlign w:val="center"/>
          </w:tcPr>
          <w:p w14:paraId="4467338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Cotton Growers</w:t>
            </w:r>
          </w:p>
        </w:tc>
      </w:tr>
      <w:tr w:rsidR="003F6205" w:rsidRPr="00340880" w14:paraId="79BD6B22" w14:textId="77777777" w:rsidTr="00340880">
        <w:trPr>
          <w:trHeight w:val="41"/>
        </w:trPr>
        <w:tc>
          <w:tcPr>
            <w:tcW w:w="988" w:type="dxa"/>
            <w:vMerge/>
          </w:tcPr>
          <w:p w14:paraId="38CEDF2C" w14:textId="77777777" w:rsidR="003F6205" w:rsidRPr="00340880" w:rsidRDefault="003F6205" w:rsidP="00340880">
            <w:pPr>
              <w:rPr>
                <w:rFonts w:ascii="Times New Roman" w:hAnsi="Times New Roman" w:cs="Times New Roman"/>
                <w:sz w:val="24"/>
                <w:szCs w:val="24"/>
              </w:rPr>
            </w:pPr>
          </w:p>
        </w:tc>
        <w:tc>
          <w:tcPr>
            <w:tcW w:w="5937" w:type="dxa"/>
            <w:vMerge/>
          </w:tcPr>
          <w:p w14:paraId="73546323" w14:textId="77777777" w:rsidR="003F6205" w:rsidRPr="00340880" w:rsidRDefault="003F6205" w:rsidP="00340880">
            <w:pPr>
              <w:rPr>
                <w:rFonts w:ascii="Times New Roman" w:hAnsi="Times New Roman" w:cs="Times New Roman"/>
                <w:sz w:val="24"/>
                <w:szCs w:val="24"/>
              </w:rPr>
            </w:pPr>
          </w:p>
        </w:tc>
        <w:tc>
          <w:tcPr>
            <w:tcW w:w="2250" w:type="dxa"/>
            <w:gridSpan w:val="2"/>
            <w:vAlign w:val="center"/>
          </w:tcPr>
          <w:p w14:paraId="076C32D9" w14:textId="77777777" w:rsidR="003F6205" w:rsidRPr="00340880" w:rsidRDefault="003F6205" w:rsidP="00340880">
            <w:pPr>
              <w:jc w:val="center"/>
              <w:rPr>
                <w:rFonts w:ascii="Times New Roman" w:hAnsi="Times New Roman" w:cs="Times New Roman"/>
                <w:b/>
                <w:bCs/>
                <w:sz w:val="24"/>
                <w:szCs w:val="24"/>
              </w:rPr>
            </w:pPr>
            <w:proofErr w:type="spellStart"/>
            <w:r w:rsidRPr="00340880">
              <w:rPr>
                <w:rFonts w:ascii="Times New Roman" w:hAnsi="Times New Roman" w:cs="Times New Roman"/>
                <w:b/>
                <w:bCs/>
                <w:sz w:val="24"/>
                <w:szCs w:val="24"/>
              </w:rPr>
              <w:t>Hanumangarh</w:t>
            </w:r>
            <w:proofErr w:type="spellEnd"/>
          </w:p>
          <w:p w14:paraId="5CE76F7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340" w:type="dxa"/>
            <w:gridSpan w:val="2"/>
            <w:vAlign w:val="center"/>
          </w:tcPr>
          <w:p w14:paraId="35AD2B9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Sri Ganganagar</w:t>
            </w:r>
          </w:p>
          <w:p w14:paraId="4F6EDCA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790" w:type="dxa"/>
            <w:gridSpan w:val="2"/>
            <w:vAlign w:val="center"/>
          </w:tcPr>
          <w:p w14:paraId="6B1402D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Overall (N=300)</w:t>
            </w:r>
          </w:p>
        </w:tc>
      </w:tr>
      <w:tr w:rsidR="003F6205" w:rsidRPr="00340880" w14:paraId="50FDF67C" w14:textId="77777777" w:rsidTr="00340880">
        <w:trPr>
          <w:trHeight w:val="41"/>
        </w:trPr>
        <w:tc>
          <w:tcPr>
            <w:tcW w:w="988" w:type="dxa"/>
            <w:vMerge/>
          </w:tcPr>
          <w:p w14:paraId="72C3FBBF" w14:textId="77777777" w:rsidR="003F6205" w:rsidRPr="00340880" w:rsidRDefault="003F6205" w:rsidP="00340880">
            <w:pPr>
              <w:rPr>
                <w:rFonts w:ascii="Times New Roman" w:hAnsi="Times New Roman" w:cs="Times New Roman"/>
                <w:sz w:val="24"/>
                <w:szCs w:val="24"/>
              </w:rPr>
            </w:pPr>
          </w:p>
        </w:tc>
        <w:tc>
          <w:tcPr>
            <w:tcW w:w="5937" w:type="dxa"/>
            <w:vMerge/>
          </w:tcPr>
          <w:p w14:paraId="639DCD17" w14:textId="77777777" w:rsidR="003F6205" w:rsidRPr="00340880" w:rsidRDefault="003F6205" w:rsidP="00340880">
            <w:pPr>
              <w:rPr>
                <w:rFonts w:ascii="Times New Roman" w:hAnsi="Times New Roman" w:cs="Times New Roman"/>
                <w:sz w:val="24"/>
                <w:szCs w:val="24"/>
              </w:rPr>
            </w:pPr>
          </w:p>
        </w:tc>
        <w:tc>
          <w:tcPr>
            <w:tcW w:w="1260" w:type="dxa"/>
            <w:vAlign w:val="center"/>
          </w:tcPr>
          <w:p w14:paraId="37D1CB3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90" w:type="dxa"/>
            <w:vAlign w:val="center"/>
          </w:tcPr>
          <w:p w14:paraId="066CD67E"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440" w:type="dxa"/>
            <w:vAlign w:val="center"/>
          </w:tcPr>
          <w:p w14:paraId="186D6263"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00" w:type="dxa"/>
            <w:vAlign w:val="center"/>
          </w:tcPr>
          <w:p w14:paraId="376435CD"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440" w:type="dxa"/>
            <w:vAlign w:val="center"/>
          </w:tcPr>
          <w:p w14:paraId="1A70B80A"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1350" w:type="dxa"/>
            <w:vAlign w:val="center"/>
          </w:tcPr>
          <w:p w14:paraId="715124CE"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r>
      <w:tr w:rsidR="003F6205" w:rsidRPr="00340880" w14:paraId="0281E482" w14:textId="77777777" w:rsidTr="00340880">
        <w:trPr>
          <w:trHeight w:val="41"/>
        </w:trPr>
        <w:tc>
          <w:tcPr>
            <w:tcW w:w="988" w:type="dxa"/>
            <w:vAlign w:val="center"/>
          </w:tcPr>
          <w:p w14:paraId="39E5D26E" w14:textId="77777777" w:rsidR="003F6205" w:rsidRPr="00340880" w:rsidRDefault="003F6205" w:rsidP="003F6205">
            <w:pPr>
              <w:pStyle w:val="ListParagraph"/>
              <w:numPr>
                <w:ilvl w:val="0"/>
                <w:numId w:val="8"/>
              </w:numPr>
              <w:jc w:val="center"/>
              <w:rPr>
                <w:rFonts w:ascii="Times New Roman" w:hAnsi="Times New Roman" w:cs="Times New Roman"/>
                <w:sz w:val="24"/>
                <w:szCs w:val="24"/>
              </w:rPr>
            </w:pPr>
          </w:p>
        </w:tc>
        <w:tc>
          <w:tcPr>
            <w:tcW w:w="5937" w:type="dxa"/>
            <w:vAlign w:val="center"/>
          </w:tcPr>
          <w:p w14:paraId="40C6A891" w14:textId="77777777" w:rsidR="003F6205" w:rsidRPr="00340880" w:rsidRDefault="003F6205" w:rsidP="00340880">
            <w:pPr>
              <w:jc w:val="both"/>
              <w:rPr>
                <w:rFonts w:ascii="Times New Roman" w:hAnsi="Times New Roman" w:cs="Times New Roman"/>
                <w:sz w:val="24"/>
                <w:szCs w:val="24"/>
              </w:rPr>
            </w:pPr>
            <w:bookmarkStart w:id="5" w:name="_Hlk177158168"/>
            <w:r w:rsidRPr="00340880">
              <w:rPr>
                <w:rFonts w:ascii="Times New Roman" w:hAnsi="Times New Roman" w:cs="Times New Roman"/>
                <w:color w:val="000000"/>
                <w:sz w:val="24"/>
                <w:szCs w:val="24"/>
              </w:rPr>
              <w:t>Ignorance of the young generation towards ITK in cotton cultivation</w:t>
            </w:r>
            <w:bookmarkEnd w:id="5"/>
          </w:p>
        </w:tc>
        <w:tc>
          <w:tcPr>
            <w:tcW w:w="1260" w:type="dxa"/>
            <w:vAlign w:val="center"/>
          </w:tcPr>
          <w:p w14:paraId="203D9E0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80.44</w:t>
            </w:r>
          </w:p>
        </w:tc>
        <w:tc>
          <w:tcPr>
            <w:tcW w:w="990" w:type="dxa"/>
            <w:vAlign w:val="center"/>
          </w:tcPr>
          <w:p w14:paraId="76E3C30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1440" w:type="dxa"/>
            <w:vAlign w:val="center"/>
          </w:tcPr>
          <w:p w14:paraId="1ABE2A55"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72.22</w:t>
            </w:r>
          </w:p>
        </w:tc>
        <w:tc>
          <w:tcPr>
            <w:tcW w:w="900" w:type="dxa"/>
            <w:vAlign w:val="center"/>
          </w:tcPr>
          <w:p w14:paraId="0C6AAE5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c>
          <w:tcPr>
            <w:tcW w:w="1440" w:type="dxa"/>
            <w:vAlign w:val="center"/>
          </w:tcPr>
          <w:p w14:paraId="73ADE5B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76.33</w:t>
            </w:r>
          </w:p>
        </w:tc>
        <w:tc>
          <w:tcPr>
            <w:tcW w:w="1350" w:type="dxa"/>
            <w:vAlign w:val="center"/>
          </w:tcPr>
          <w:p w14:paraId="71526F3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r>
      <w:tr w:rsidR="003F6205" w:rsidRPr="00340880" w14:paraId="61DAA67F" w14:textId="77777777" w:rsidTr="00340880">
        <w:trPr>
          <w:trHeight w:val="41"/>
        </w:trPr>
        <w:tc>
          <w:tcPr>
            <w:tcW w:w="988" w:type="dxa"/>
            <w:vAlign w:val="center"/>
          </w:tcPr>
          <w:p w14:paraId="4C27FA03" w14:textId="77777777" w:rsidR="003F6205" w:rsidRPr="00340880" w:rsidRDefault="003F6205" w:rsidP="003F6205">
            <w:pPr>
              <w:pStyle w:val="ListParagraph"/>
              <w:numPr>
                <w:ilvl w:val="0"/>
                <w:numId w:val="8"/>
              </w:numPr>
              <w:jc w:val="center"/>
              <w:rPr>
                <w:rFonts w:ascii="Times New Roman" w:hAnsi="Times New Roman" w:cs="Times New Roman"/>
                <w:sz w:val="24"/>
                <w:szCs w:val="24"/>
              </w:rPr>
            </w:pPr>
          </w:p>
        </w:tc>
        <w:tc>
          <w:tcPr>
            <w:tcW w:w="5937" w:type="dxa"/>
          </w:tcPr>
          <w:p w14:paraId="34AF1411"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motivation among farmers towards ITK often arises due to the gap between traditional practices and modern farming methods</w:t>
            </w:r>
          </w:p>
        </w:tc>
        <w:tc>
          <w:tcPr>
            <w:tcW w:w="1260" w:type="dxa"/>
            <w:vAlign w:val="center"/>
          </w:tcPr>
          <w:p w14:paraId="3BA1ABE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65.11</w:t>
            </w:r>
          </w:p>
        </w:tc>
        <w:tc>
          <w:tcPr>
            <w:tcW w:w="990" w:type="dxa"/>
            <w:vAlign w:val="center"/>
          </w:tcPr>
          <w:p w14:paraId="444C09E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c>
          <w:tcPr>
            <w:tcW w:w="1440" w:type="dxa"/>
            <w:vAlign w:val="center"/>
          </w:tcPr>
          <w:p w14:paraId="3424554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71.78</w:t>
            </w:r>
          </w:p>
        </w:tc>
        <w:tc>
          <w:tcPr>
            <w:tcW w:w="900" w:type="dxa"/>
            <w:vAlign w:val="center"/>
          </w:tcPr>
          <w:p w14:paraId="70E882B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c>
          <w:tcPr>
            <w:tcW w:w="1440" w:type="dxa"/>
            <w:vAlign w:val="center"/>
          </w:tcPr>
          <w:p w14:paraId="22ECC031"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68.44</w:t>
            </w:r>
          </w:p>
        </w:tc>
        <w:tc>
          <w:tcPr>
            <w:tcW w:w="1350" w:type="dxa"/>
            <w:vAlign w:val="center"/>
          </w:tcPr>
          <w:p w14:paraId="6F95D35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r>
      <w:tr w:rsidR="003F6205" w:rsidRPr="00340880" w14:paraId="7029022E" w14:textId="77777777" w:rsidTr="00340880">
        <w:trPr>
          <w:trHeight w:val="41"/>
        </w:trPr>
        <w:tc>
          <w:tcPr>
            <w:tcW w:w="988" w:type="dxa"/>
            <w:vAlign w:val="center"/>
          </w:tcPr>
          <w:p w14:paraId="1C323EF7" w14:textId="77777777" w:rsidR="003F6205" w:rsidRPr="00340880" w:rsidRDefault="003F6205" w:rsidP="003F6205">
            <w:pPr>
              <w:pStyle w:val="ListParagraph"/>
              <w:numPr>
                <w:ilvl w:val="0"/>
                <w:numId w:val="8"/>
              </w:numPr>
              <w:jc w:val="center"/>
              <w:rPr>
                <w:rFonts w:ascii="Times New Roman" w:hAnsi="Times New Roman" w:cs="Times New Roman"/>
                <w:sz w:val="24"/>
                <w:szCs w:val="24"/>
              </w:rPr>
            </w:pPr>
            <w:bookmarkStart w:id="6" w:name="_Hlk177158373"/>
          </w:p>
        </w:tc>
        <w:tc>
          <w:tcPr>
            <w:tcW w:w="5937" w:type="dxa"/>
            <w:vAlign w:val="bottom"/>
          </w:tcPr>
          <w:p w14:paraId="4EA641A0"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Farmers have negative attitude towards ITK</w:t>
            </w:r>
          </w:p>
        </w:tc>
        <w:tc>
          <w:tcPr>
            <w:tcW w:w="1260" w:type="dxa"/>
            <w:vAlign w:val="center"/>
          </w:tcPr>
          <w:p w14:paraId="5B30844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55.11</w:t>
            </w:r>
          </w:p>
        </w:tc>
        <w:tc>
          <w:tcPr>
            <w:tcW w:w="990" w:type="dxa"/>
            <w:vAlign w:val="center"/>
          </w:tcPr>
          <w:p w14:paraId="6F50240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VI</w:t>
            </w:r>
          </w:p>
        </w:tc>
        <w:tc>
          <w:tcPr>
            <w:tcW w:w="1440" w:type="dxa"/>
            <w:vAlign w:val="center"/>
          </w:tcPr>
          <w:p w14:paraId="7083519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64.22</w:t>
            </w:r>
          </w:p>
        </w:tc>
        <w:tc>
          <w:tcPr>
            <w:tcW w:w="900" w:type="dxa"/>
            <w:vAlign w:val="center"/>
          </w:tcPr>
          <w:p w14:paraId="78DE3CC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1440" w:type="dxa"/>
            <w:vAlign w:val="center"/>
          </w:tcPr>
          <w:p w14:paraId="00CFD68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59.67</w:t>
            </w:r>
          </w:p>
        </w:tc>
        <w:tc>
          <w:tcPr>
            <w:tcW w:w="1350" w:type="dxa"/>
            <w:vAlign w:val="center"/>
          </w:tcPr>
          <w:p w14:paraId="4064A55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VI</w:t>
            </w:r>
          </w:p>
        </w:tc>
      </w:tr>
      <w:bookmarkEnd w:id="6"/>
      <w:tr w:rsidR="003F6205" w:rsidRPr="00340880" w14:paraId="235DAFE3" w14:textId="77777777" w:rsidTr="00340880">
        <w:trPr>
          <w:trHeight w:val="41"/>
        </w:trPr>
        <w:tc>
          <w:tcPr>
            <w:tcW w:w="988" w:type="dxa"/>
            <w:vAlign w:val="center"/>
          </w:tcPr>
          <w:p w14:paraId="70458DC1" w14:textId="77777777" w:rsidR="003F6205" w:rsidRPr="00340880" w:rsidRDefault="003F6205" w:rsidP="003F6205">
            <w:pPr>
              <w:pStyle w:val="ListParagraph"/>
              <w:numPr>
                <w:ilvl w:val="0"/>
                <w:numId w:val="8"/>
              </w:numPr>
              <w:jc w:val="center"/>
              <w:rPr>
                <w:rFonts w:ascii="Times New Roman" w:hAnsi="Times New Roman" w:cs="Times New Roman"/>
                <w:sz w:val="24"/>
                <w:szCs w:val="24"/>
              </w:rPr>
            </w:pPr>
          </w:p>
        </w:tc>
        <w:tc>
          <w:tcPr>
            <w:tcW w:w="5937" w:type="dxa"/>
            <w:vAlign w:val="center"/>
          </w:tcPr>
          <w:p w14:paraId="375C0672" w14:textId="77777777" w:rsidR="003F6205" w:rsidRPr="00340880" w:rsidRDefault="003F6205" w:rsidP="00340880">
            <w:pPr>
              <w:jc w:val="both"/>
              <w:rPr>
                <w:rFonts w:ascii="Times New Roman" w:hAnsi="Times New Roman" w:cs="Times New Roman"/>
                <w:sz w:val="24"/>
                <w:szCs w:val="24"/>
              </w:rPr>
            </w:pPr>
            <w:bookmarkStart w:id="7" w:name="_Hlk177158332"/>
            <w:r w:rsidRPr="00340880">
              <w:rPr>
                <w:rFonts w:ascii="Times New Roman" w:hAnsi="Times New Roman" w:cs="Times New Roman"/>
                <w:color w:val="000000"/>
                <w:sz w:val="24"/>
                <w:szCs w:val="24"/>
              </w:rPr>
              <w:t>Farmers find it challenging to identify indigenous ingredients</w:t>
            </w:r>
            <w:bookmarkEnd w:id="7"/>
          </w:p>
        </w:tc>
        <w:tc>
          <w:tcPr>
            <w:tcW w:w="1260" w:type="dxa"/>
            <w:vAlign w:val="center"/>
          </w:tcPr>
          <w:p w14:paraId="60701B7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62.00</w:t>
            </w:r>
          </w:p>
        </w:tc>
        <w:tc>
          <w:tcPr>
            <w:tcW w:w="990" w:type="dxa"/>
            <w:vAlign w:val="center"/>
          </w:tcPr>
          <w:p w14:paraId="47DA1B6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w:t>
            </w:r>
          </w:p>
        </w:tc>
        <w:tc>
          <w:tcPr>
            <w:tcW w:w="1440" w:type="dxa"/>
            <w:vAlign w:val="center"/>
          </w:tcPr>
          <w:p w14:paraId="1559948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70.67</w:t>
            </w:r>
          </w:p>
        </w:tc>
        <w:tc>
          <w:tcPr>
            <w:tcW w:w="900" w:type="dxa"/>
            <w:vAlign w:val="center"/>
          </w:tcPr>
          <w:p w14:paraId="28A41101"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1440" w:type="dxa"/>
            <w:vAlign w:val="center"/>
          </w:tcPr>
          <w:p w14:paraId="392D26E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66.33</w:t>
            </w:r>
          </w:p>
        </w:tc>
        <w:tc>
          <w:tcPr>
            <w:tcW w:w="1350" w:type="dxa"/>
            <w:vAlign w:val="center"/>
          </w:tcPr>
          <w:p w14:paraId="143A806E"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r>
      <w:tr w:rsidR="003F6205" w:rsidRPr="00340880" w14:paraId="0F636F70" w14:textId="77777777" w:rsidTr="00340880">
        <w:trPr>
          <w:trHeight w:val="41"/>
        </w:trPr>
        <w:tc>
          <w:tcPr>
            <w:tcW w:w="988" w:type="dxa"/>
            <w:vAlign w:val="center"/>
          </w:tcPr>
          <w:p w14:paraId="5C316C95" w14:textId="77777777" w:rsidR="003F6205" w:rsidRPr="00340880" w:rsidRDefault="003F6205" w:rsidP="003F6205">
            <w:pPr>
              <w:pStyle w:val="ListParagraph"/>
              <w:numPr>
                <w:ilvl w:val="0"/>
                <w:numId w:val="8"/>
              </w:numPr>
              <w:jc w:val="center"/>
              <w:rPr>
                <w:rFonts w:ascii="Times New Roman" w:hAnsi="Times New Roman" w:cs="Times New Roman"/>
                <w:sz w:val="24"/>
                <w:szCs w:val="24"/>
              </w:rPr>
            </w:pPr>
          </w:p>
        </w:tc>
        <w:tc>
          <w:tcPr>
            <w:tcW w:w="5937" w:type="dxa"/>
            <w:vAlign w:val="center"/>
          </w:tcPr>
          <w:p w14:paraId="6F1F7727" w14:textId="77777777" w:rsidR="003F6205" w:rsidRPr="00340880" w:rsidRDefault="003F6205" w:rsidP="00340880">
            <w:pPr>
              <w:jc w:val="both"/>
              <w:rPr>
                <w:rFonts w:ascii="Times New Roman" w:hAnsi="Times New Roman" w:cs="Times New Roman"/>
                <w:sz w:val="24"/>
                <w:szCs w:val="24"/>
              </w:rPr>
            </w:pPr>
            <w:bookmarkStart w:id="8" w:name="_Hlk177157508"/>
            <w:r w:rsidRPr="00340880">
              <w:rPr>
                <w:rFonts w:ascii="Times New Roman" w:hAnsi="Times New Roman" w:cs="Times New Roman"/>
                <w:color w:val="000000"/>
                <w:sz w:val="24"/>
                <w:szCs w:val="24"/>
              </w:rPr>
              <w:t>Area-to-area changes In Indigenous technical knowledge</w:t>
            </w:r>
            <w:bookmarkEnd w:id="8"/>
          </w:p>
        </w:tc>
        <w:tc>
          <w:tcPr>
            <w:tcW w:w="1260" w:type="dxa"/>
            <w:vAlign w:val="center"/>
          </w:tcPr>
          <w:p w14:paraId="252B0A0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66.67</w:t>
            </w:r>
          </w:p>
        </w:tc>
        <w:tc>
          <w:tcPr>
            <w:tcW w:w="990" w:type="dxa"/>
            <w:vAlign w:val="center"/>
          </w:tcPr>
          <w:p w14:paraId="7F2BA57F"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1440" w:type="dxa"/>
            <w:vAlign w:val="center"/>
          </w:tcPr>
          <w:p w14:paraId="4878F0DF"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63.78</w:t>
            </w:r>
          </w:p>
        </w:tc>
        <w:tc>
          <w:tcPr>
            <w:tcW w:w="900" w:type="dxa"/>
            <w:vAlign w:val="center"/>
          </w:tcPr>
          <w:p w14:paraId="62BD7F0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c>
          <w:tcPr>
            <w:tcW w:w="1440" w:type="dxa"/>
            <w:vAlign w:val="center"/>
          </w:tcPr>
          <w:p w14:paraId="1ABF8F4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65.22</w:t>
            </w:r>
          </w:p>
        </w:tc>
        <w:tc>
          <w:tcPr>
            <w:tcW w:w="1350" w:type="dxa"/>
            <w:vAlign w:val="center"/>
          </w:tcPr>
          <w:p w14:paraId="41E87F2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w:t>
            </w:r>
          </w:p>
        </w:tc>
      </w:tr>
      <w:tr w:rsidR="003F6205" w:rsidRPr="00340880" w14:paraId="612636C8" w14:textId="77777777" w:rsidTr="00340880">
        <w:trPr>
          <w:trHeight w:val="41"/>
        </w:trPr>
        <w:tc>
          <w:tcPr>
            <w:tcW w:w="988" w:type="dxa"/>
            <w:vAlign w:val="center"/>
          </w:tcPr>
          <w:p w14:paraId="74B6D4DB" w14:textId="77777777" w:rsidR="003F6205" w:rsidRPr="00340880" w:rsidRDefault="003F6205" w:rsidP="003F6205">
            <w:pPr>
              <w:pStyle w:val="ListParagraph"/>
              <w:numPr>
                <w:ilvl w:val="0"/>
                <w:numId w:val="8"/>
              </w:numPr>
              <w:jc w:val="center"/>
              <w:rPr>
                <w:rFonts w:ascii="Times New Roman" w:hAnsi="Times New Roman" w:cs="Times New Roman"/>
                <w:sz w:val="24"/>
                <w:szCs w:val="24"/>
              </w:rPr>
            </w:pPr>
          </w:p>
        </w:tc>
        <w:tc>
          <w:tcPr>
            <w:tcW w:w="5937" w:type="dxa"/>
            <w:vAlign w:val="center"/>
          </w:tcPr>
          <w:p w14:paraId="2510C61A" w14:textId="77777777" w:rsidR="003F6205" w:rsidRPr="00340880" w:rsidRDefault="003F6205" w:rsidP="00340880">
            <w:pPr>
              <w:jc w:val="both"/>
              <w:rPr>
                <w:rFonts w:ascii="Times New Roman" w:hAnsi="Times New Roman" w:cs="Times New Roman"/>
                <w:sz w:val="24"/>
                <w:szCs w:val="24"/>
              </w:rPr>
            </w:pPr>
            <w:bookmarkStart w:id="9" w:name="_Hlk177158238"/>
            <w:r w:rsidRPr="00340880">
              <w:rPr>
                <w:rFonts w:ascii="Times New Roman" w:hAnsi="Times New Roman" w:cs="Times New Roman"/>
                <w:color w:val="000000"/>
                <w:sz w:val="24"/>
                <w:szCs w:val="24"/>
              </w:rPr>
              <w:t>Young farmers have little knowledge and awareness about ITK practices</w:t>
            </w:r>
            <w:bookmarkEnd w:id="9"/>
          </w:p>
        </w:tc>
        <w:tc>
          <w:tcPr>
            <w:tcW w:w="1260" w:type="dxa"/>
            <w:vAlign w:val="center"/>
          </w:tcPr>
          <w:p w14:paraId="0F8CA6B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70.00</w:t>
            </w:r>
          </w:p>
        </w:tc>
        <w:tc>
          <w:tcPr>
            <w:tcW w:w="990" w:type="dxa"/>
            <w:vAlign w:val="center"/>
          </w:tcPr>
          <w:p w14:paraId="21E3A69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c>
          <w:tcPr>
            <w:tcW w:w="1440" w:type="dxa"/>
            <w:vAlign w:val="center"/>
          </w:tcPr>
          <w:p w14:paraId="357A19D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78.44</w:t>
            </w:r>
          </w:p>
        </w:tc>
        <w:tc>
          <w:tcPr>
            <w:tcW w:w="900" w:type="dxa"/>
            <w:vAlign w:val="center"/>
          </w:tcPr>
          <w:p w14:paraId="283D142F"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w:t>
            </w:r>
          </w:p>
        </w:tc>
        <w:tc>
          <w:tcPr>
            <w:tcW w:w="1440" w:type="dxa"/>
            <w:vAlign w:val="center"/>
          </w:tcPr>
          <w:p w14:paraId="4A3C1DD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74.22</w:t>
            </w:r>
          </w:p>
        </w:tc>
        <w:tc>
          <w:tcPr>
            <w:tcW w:w="1350" w:type="dxa"/>
            <w:vAlign w:val="center"/>
          </w:tcPr>
          <w:p w14:paraId="7F50FDD1"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r>
      <w:tr w:rsidR="003F6205" w:rsidRPr="00340880" w14:paraId="1C7668D4" w14:textId="77777777" w:rsidTr="00340880">
        <w:trPr>
          <w:trHeight w:val="41"/>
        </w:trPr>
        <w:tc>
          <w:tcPr>
            <w:tcW w:w="6925" w:type="dxa"/>
            <w:gridSpan w:val="2"/>
            <w:vAlign w:val="center"/>
          </w:tcPr>
          <w:p w14:paraId="12107A3D"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Pooled</w:t>
            </w:r>
          </w:p>
        </w:tc>
        <w:tc>
          <w:tcPr>
            <w:tcW w:w="1260" w:type="dxa"/>
            <w:vAlign w:val="center"/>
          </w:tcPr>
          <w:p w14:paraId="1D2E3900"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66.56</w:t>
            </w:r>
          </w:p>
        </w:tc>
        <w:tc>
          <w:tcPr>
            <w:tcW w:w="990" w:type="dxa"/>
            <w:vAlign w:val="center"/>
          </w:tcPr>
          <w:p w14:paraId="114D6961" w14:textId="77777777" w:rsidR="003F6205" w:rsidRPr="00340880" w:rsidRDefault="003F6205" w:rsidP="00340880">
            <w:pPr>
              <w:jc w:val="center"/>
              <w:rPr>
                <w:rFonts w:ascii="Times New Roman" w:hAnsi="Times New Roman" w:cs="Times New Roman"/>
                <w:b/>
                <w:bCs/>
                <w:color w:val="000000"/>
                <w:sz w:val="24"/>
                <w:szCs w:val="24"/>
              </w:rPr>
            </w:pPr>
          </w:p>
        </w:tc>
        <w:tc>
          <w:tcPr>
            <w:tcW w:w="1440" w:type="dxa"/>
            <w:vAlign w:val="center"/>
          </w:tcPr>
          <w:p w14:paraId="61D06070"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70.19</w:t>
            </w:r>
          </w:p>
        </w:tc>
        <w:tc>
          <w:tcPr>
            <w:tcW w:w="900" w:type="dxa"/>
            <w:vAlign w:val="center"/>
          </w:tcPr>
          <w:p w14:paraId="12109D5B" w14:textId="77777777" w:rsidR="003F6205" w:rsidRPr="00340880" w:rsidRDefault="003F6205" w:rsidP="00340880">
            <w:pPr>
              <w:jc w:val="center"/>
              <w:rPr>
                <w:rFonts w:ascii="Times New Roman" w:hAnsi="Times New Roman" w:cs="Times New Roman"/>
                <w:b/>
                <w:bCs/>
                <w:color w:val="000000"/>
                <w:sz w:val="24"/>
                <w:szCs w:val="24"/>
              </w:rPr>
            </w:pPr>
          </w:p>
        </w:tc>
        <w:tc>
          <w:tcPr>
            <w:tcW w:w="1440" w:type="dxa"/>
            <w:vAlign w:val="center"/>
          </w:tcPr>
          <w:p w14:paraId="2271586B"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68.37</w:t>
            </w:r>
          </w:p>
        </w:tc>
        <w:tc>
          <w:tcPr>
            <w:tcW w:w="1350" w:type="dxa"/>
            <w:vAlign w:val="center"/>
          </w:tcPr>
          <w:p w14:paraId="7159C8BA" w14:textId="77777777" w:rsidR="003F6205" w:rsidRPr="00340880" w:rsidRDefault="003F6205" w:rsidP="00340880">
            <w:pPr>
              <w:jc w:val="center"/>
              <w:rPr>
                <w:rFonts w:ascii="Times New Roman" w:hAnsi="Times New Roman" w:cs="Times New Roman"/>
                <w:color w:val="000000"/>
                <w:sz w:val="24"/>
                <w:szCs w:val="24"/>
              </w:rPr>
            </w:pPr>
          </w:p>
        </w:tc>
      </w:tr>
    </w:tbl>
    <w:p w14:paraId="05A05E2B" w14:textId="77777777" w:rsidR="003F6205" w:rsidRPr="00340880" w:rsidRDefault="003F6205" w:rsidP="003F6205">
      <w:pPr>
        <w:spacing w:after="0" w:line="240" w:lineRule="auto"/>
        <w:rPr>
          <w:rFonts w:ascii="Times New Roman" w:hAnsi="Times New Roman" w:cs="Times New Roman"/>
          <w:sz w:val="24"/>
          <w:szCs w:val="24"/>
        </w:rPr>
      </w:pP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Rank Correlation</w:t>
      </w:r>
    </w:p>
    <w:p w14:paraId="7449403B" w14:textId="77777777" w:rsidR="003F6205" w:rsidRPr="00340880" w:rsidRDefault="003F6205" w:rsidP="003F6205">
      <w:pPr>
        <w:spacing w:after="0" w:line="240" w:lineRule="auto"/>
        <w:rPr>
          <w:rFonts w:ascii="Times New Roman" w:hAnsi="Times New Roman" w:cs="Times New Roman"/>
          <w:sz w:val="24"/>
          <w:szCs w:val="24"/>
        </w:rPr>
      </w:pPr>
      <w:r w:rsidRPr="00340880">
        <w:rPr>
          <w:rFonts w:ascii="Times New Roman" w:hAnsi="Times New Roman" w:cs="Times New Roman"/>
          <w:sz w:val="24"/>
          <w:szCs w:val="24"/>
        </w:rPr>
        <w:t>MPS = Mean Percent Score</w:t>
      </w:r>
    </w:p>
    <w:p w14:paraId="39320282" w14:textId="77777777" w:rsidR="003F6205" w:rsidRPr="00340880" w:rsidRDefault="003F6205" w:rsidP="003F6205">
      <w:pPr>
        <w:spacing w:after="0" w:line="240" w:lineRule="auto"/>
        <w:rPr>
          <w:rFonts w:ascii="Times New Roman" w:hAnsi="Times New Roman" w:cs="Times New Roman"/>
          <w:b/>
          <w:bCs/>
          <w:sz w:val="24"/>
          <w:szCs w:val="24"/>
        </w:rPr>
      </w:pPr>
      <w:r w:rsidRPr="00340880">
        <w:rPr>
          <w:rFonts w:ascii="Times New Roman" w:hAnsi="Times New Roman" w:cs="Times New Roman"/>
          <w:sz w:val="24"/>
          <w:szCs w:val="24"/>
        </w:rPr>
        <w:t xml:space="preserve">NS= </w:t>
      </w:r>
      <w:proofErr w:type="gramStart"/>
      <w:r w:rsidRPr="00340880">
        <w:rPr>
          <w:rFonts w:ascii="Times New Roman" w:hAnsi="Times New Roman" w:cs="Times New Roman"/>
          <w:sz w:val="24"/>
          <w:szCs w:val="24"/>
        </w:rPr>
        <w:t>Non Significant</w:t>
      </w:r>
      <w:proofErr w:type="gramEnd"/>
    </w:p>
    <w:p w14:paraId="4E96FE6E" w14:textId="77777777" w:rsidR="003F6205" w:rsidRPr="00340880" w:rsidRDefault="00103B3F" w:rsidP="003F6205">
      <w:pPr>
        <w:ind w:left="864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F6205" w:rsidRPr="00340880">
        <w:rPr>
          <w:rFonts w:ascii="Times New Roman" w:hAnsi="Times New Roman" w:cs="Times New Roman"/>
          <w:sz w:val="24"/>
          <w:szCs w:val="24"/>
        </w:rPr>
        <w:t>rs</w:t>
      </w:r>
      <w:proofErr w:type="spellEnd"/>
      <w:r w:rsidR="003F6205" w:rsidRPr="00340880">
        <w:rPr>
          <w:rFonts w:ascii="Times New Roman" w:hAnsi="Times New Roman" w:cs="Times New Roman"/>
          <w:sz w:val="24"/>
          <w:szCs w:val="24"/>
        </w:rPr>
        <w:t>=0.60</w:t>
      </w:r>
    </w:p>
    <w:p w14:paraId="11ABAD90" w14:textId="77777777" w:rsidR="003F6205" w:rsidRPr="00340880" w:rsidRDefault="003F6205" w:rsidP="003F6205">
      <w:pPr>
        <w:ind w:left="8640" w:firstLine="720"/>
        <w:rPr>
          <w:rFonts w:ascii="Times New Roman" w:hAnsi="Times New Roman" w:cs="Times New Roman"/>
          <w:b/>
          <w:bCs/>
          <w:sz w:val="24"/>
          <w:szCs w:val="24"/>
          <w:vertAlign w:val="superscript"/>
        </w:rPr>
      </w:pPr>
      <w:r w:rsidRPr="00340880">
        <w:rPr>
          <w:rFonts w:ascii="Times New Roman" w:hAnsi="Times New Roman" w:cs="Times New Roman"/>
          <w:sz w:val="24"/>
          <w:szCs w:val="24"/>
        </w:rPr>
        <w:t>t = 1.50</w:t>
      </w:r>
      <w:r w:rsidRPr="00340880">
        <w:rPr>
          <w:rFonts w:ascii="Times New Roman" w:hAnsi="Times New Roman" w:cs="Times New Roman"/>
          <w:sz w:val="24"/>
          <w:szCs w:val="24"/>
          <w:vertAlign w:val="superscript"/>
        </w:rPr>
        <w:t>NS</w:t>
      </w:r>
    </w:p>
    <w:p w14:paraId="022E1A80" w14:textId="77777777" w:rsidR="003F6205" w:rsidRPr="00340880" w:rsidRDefault="003F6205" w:rsidP="003F6205">
      <w:pPr>
        <w:spacing w:line="360" w:lineRule="auto"/>
        <w:jc w:val="both"/>
        <w:rPr>
          <w:rFonts w:ascii="Times New Roman" w:hAnsi="Times New Roman" w:cs="Times New Roman"/>
          <w:sz w:val="24"/>
          <w:szCs w:val="24"/>
        </w:rPr>
      </w:pPr>
    </w:p>
    <w:p w14:paraId="3DBB41EB" w14:textId="77777777" w:rsidR="003F6205" w:rsidRPr="00340880" w:rsidRDefault="003F6205" w:rsidP="003F6205">
      <w:pPr>
        <w:spacing w:after="0" w:line="240" w:lineRule="auto"/>
        <w:jc w:val="both"/>
        <w:rPr>
          <w:rFonts w:ascii="Times New Roman" w:hAnsi="Times New Roman" w:cs="Times New Roman"/>
          <w:sz w:val="24"/>
          <w:szCs w:val="24"/>
        </w:rPr>
      </w:pPr>
    </w:p>
    <w:p w14:paraId="53DCAEA9" w14:textId="77777777" w:rsidR="003F6205" w:rsidRPr="00340880" w:rsidRDefault="003F6205" w:rsidP="003F6205">
      <w:pPr>
        <w:spacing w:after="120" w:line="360" w:lineRule="auto"/>
        <w:ind w:firstLine="936"/>
        <w:jc w:val="both"/>
        <w:rPr>
          <w:rFonts w:ascii="Times New Roman" w:hAnsi="Times New Roman" w:cs="Times New Roman"/>
          <w:sz w:val="24"/>
          <w:szCs w:val="24"/>
        </w:rPr>
      </w:pPr>
    </w:p>
    <w:p w14:paraId="54257584" w14:textId="77777777" w:rsidR="003F6205" w:rsidRPr="00340880" w:rsidRDefault="003F6205" w:rsidP="003F6205">
      <w:pPr>
        <w:rPr>
          <w:rFonts w:ascii="Times New Roman" w:hAnsi="Times New Roman" w:cs="Times New Roman"/>
        </w:rPr>
        <w:sectPr w:rsidR="003F6205" w:rsidRPr="00340880" w:rsidSect="00340880">
          <w:pgSz w:w="16838" w:h="11906" w:orient="landscape"/>
          <w:pgMar w:top="1440" w:right="1440" w:bottom="1440" w:left="1440" w:header="709" w:footer="709" w:gutter="0"/>
          <w:cols w:space="708"/>
          <w:docGrid w:linePitch="360"/>
        </w:sectPr>
      </w:pPr>
    </w:p>
    <w:p w14:paraId="3C1A26EA" w14:textId="77777777" w:rsidR="003F6205" w:rsidRPr="00340880" w:rsidRDefault="003F6205" w:rsidP="003F6205">
      <w:pPr>
        <w:spacing w:line="360" w:lineRule="auto"/>
        <w:ind w:firstLine="720"/>
        <w:jc w:val="both"/>
        <w:rPr>
          <w:rFonts w:ascii="Times New Roman" w:hAnsi="Times New Roman" w:cs="Times New Roman"/>
          <w:sz w:val="24"/>
          <w:szCs w:val="24"/>
        </w:rPr>
      </w:pPr>
      <w:r w:rsidRPr="00340880">
        <w:rPr>
          <w:rFonts w:ascii="Times New Roman" w:hAnsi="Times New Roman" w:cs="Times New Roman"/>
          <w:sz w:val="24"/>
          <w:szCs w:val="24"/>
        </w:rPr>
        <w:lastRenderedPageBreak/>
        <w:t>Whereas, in Sri Ganganagar district, cotton growers given the first rank to the constraint “young f</w:t>
      </w:r>
      <w:r w:rsidRPr="00340880">
        <w:rPr>
          <w:rFonts w:ascii="Times New Roman" w:hAnsi="Times New Roman" w:cs="Times New Roman"/>
          <w:color w:val="000000"/>
          <w:sz w:val="24"/>
          <w:szCs w:val="24"/>
        </w:rPr>
        <w:t>armers have little knowledge and awareness about ITK practices”</w:t>
      </w:r>
      <w:r w:rsidRPr="00340880">
        <w:rPr>
          <w:rFonts w:ascii="Times New Roman" w:hAnsi="Times New Roman" w:cs="Times New Roman"/>
          <w:sz w:val="24"/>
          <w:szCs w:val="24"/>
        </w:rPr>
        <w:t xml:space="preserve"> with 78.44 MPS, followed by “i</w:t>
      </w:r>
      <w:r w:rsidRPr="00340880">
        <w:rPr>
          <w:rFonts w:ascii="Times New Roman" w:hAnsi="Times New Roman" w:cs="Times New Roman"/>
          <w:color w:val="000000"/>
          <w:sz w:val="24"/>
          <w:szCs w:val="24"/>
        </w:rPr>
        <w:t>gnorance of the young generation towards ITK in cotton cultivation</w:t>
      </w:r>
      <w:r w:rsidRPr="00340880">
        <w:rPr>
          <w:rFonts w:ascii="Times New Roman" w:hAnsi="Times New Roman" w:cs="Times New Roman"/>
          <w:sz w:val="24"/>
          <w:szCs w:val="24"/>
        </w:rPr>
        <w:t>” (72.22 MPS), “</w:t>
      </w:r>
      <w:r w:rsidRPr="00340880">
        <w:rPr>
          <w:rFonts w:ascii="Times New Roman" w:hAnsi="Times New Roman" w:cs="Times New Roman"/>
          <w:color w:val="000000"/>
          <w:sz w:val="24"/>
          <w:szCs w:val="24"/>
        </w:rPr>
        <w:t>lack of motivation among farmers towards ITK often arises due to the gap between traditional practices and modern farming methods</w:t>
      </w:r>
      <w:r w:rsidRPr="00340880">
        <w:rPr>
          <w:rFonts w:ascii="Times New Roman" w:hAnsi="Times New Roman" w:cs="Times New Roman"/>
          <w:sz w:val="24"/>
          <w:szCs w:val="24"/>
        </w:rPr>
        <w:t>” (71.78 MPS), ‘‘f</w:t>
      </w:r>
      <w:r w:rsidRPr="00340880">
        <w:rPr>
          <w:rFonts w:ascii="Times New Roman" w:hAnsi="Times New Roman" w:cs="Times New Roman"/>
          <w:color w:val="000000"/>
          <w:sz w:val="24"/>
          <w:szCs w:val="24"/>
        </w:rPr>
        <w:t>armers find it challenging to identify indigenous ingredients</w:t>
      </w:r>
      <w:r w:rsidRPr="00340880">
        <w:rPr>
          <w:rFonts w:ascii="Times New Roman" w:hAnsi="Times New Roman" w:cs="Times New Roman"/>
          <w:sz w:val="24"/>
          <w:szCs w:val="24"/>
        </w:rPr>
        <w:t>” (70.67 MPS), “</w:t>
      </w:r>
      <w:r w:rsidRPr="00340880">
        <w:rPr>
          <w:rFonts w:ascii="Times New Roman" w:hAnsi="Times New Roman" w:cs="Times New Roman"/>
          <w:color w:val="000000"/>
          <w:sz w:val="24"/>
          <w:szCs w:val="24"/>
        </w:rPr>
        <w:t>farmers have negative attitude towards ITK</w:t>
      </w:r>
      <w:r w:rsidRPr="00340880">
        <w:rPr>
          <w:rFonts w:ascii="Times New Roman" w:hAnsi="Times New Roman" w:cs="Times New Roman"/>
          <w:sz w:val="24"/>
          <w:szCs w:val="24"/>
        </w:rPr>
        <w:t xml:space="preserve">” (64.22 MPS) and </w:t>
      </w:r>
      <w:r w:rsidR="00103B3F">
        <w:rPr>
          <w:rFonts w:ascii="Times New Roman" w:hAnsi="Times New Roman" w:cs="Times New Roman"/>
          <w:sz w:val="24"/>
          <w:szCs w:val="24"/>
        </w:rPr>
        <w:t>“</w:t>
      </w:r>
      <w:r w:rsidRPr="00340880">
        <w:rPr>
          <w:rFonts w:ascii="Times New Roman" w:hAnsi="Times New Roman" w:cs="Times New Roman"/>
          <w:color w:val="000000"/>
          <w:sz w:val="24"/>
          <w:szCs w:val="24"/>
        </w:rPr>
        <w:t xml:space="preserve">area-to-area changes </w:t>
      </w:r>
      <w:r w:rsidR="00103B3F">
        <w:rPr>
          <w:rFonts w:ascii="Times New Roman" w:hAnsi="Times New Roman" w:cs="Times New Roman"/>
          <w:color w:val="000000"/>
          <w:sz w:val="24"/>
          <w:szCs w:val="24"/>
        </w:rPr>
        <w:t>i</w:t>
      </w:r>
      <w:r w:rsidRPr="00340880">
        <w:rPr>
          <w:rFonts w:ascii="Times New Roman" w:hAnsi="Times New Roman" w:cs="Times New Roman"/>
          <w:color w:val="000000"/>
          <w:sz w:val="24"/>
          <w:szCs w:val="24"/>
        </w:rPr>
        <w:t>n indigenous technical knowledge”</w:t>
      </w:r>
      <w:r w:rsidRPr="00340880">
        <w:rPr>
          <w:rFonts w:ascii="Times New Roman" w:hAnsi="Times New Roman" w:cs="Times New Roman"/>
          <w:sz w:val="24"/>
          <w:szCs w:val="24"/>
        </w:rPr>
        <w:t xml:space="preserve"> (63.78 MPS) which were ranked second, third, fourth, fifth and sixth, respectively.</w:t>
      </w:r>
    </w:p>
    <w:p w14:paraId="5253B04E" w14:textId="77777777" w:rsidR="003F6205" w:rsidRPr="00340880" w:rsidRDefault="003F6205" w:rsidP="003F6205">
      <w:pPr>
        <w:spacing w:line="360" w:lineRule="auto"/>
        <w:ind w:firstLine="720"/>
        <w:jc w:val="both"/>
        <w:rPr>
          <w:rFonts w:ascii="Times New Roman" w:hAnsi="Times New Roman" w:cs="Times New Roman"/>
          <w:sz w:val="24"/>
          <w:szCs w:val="24"/>
        </w:rPr>
      </w:pPr>
      <w:r w:rsidRPr="00340880">
        <w:rPr>
          <w:rFonts w:ascii="Times New Roman" w:hAnsi="Times New Roman" w:cs="Times New Roman"/>
          <w:sz w:val="24"/>
          <w:szCs w:val="24"/>
        </w:rPr>
        <w:t>Further, the data in Table 1 also illustrates that “</w:t>
      </w:r>
      <w:r w:rsidRPr="00340880">
        <w:rPr>
          <w:rFonts w:ascii="Times New Roman" w:hAnsi="Times New Roman" w:cs="Times New Roman"/>
          <w:color w:val="000000"/>
          <w:sz w:val="24"/>
          <w:szCs w:val="24"/>
        </w:rPr>
        <w:t>ignorance of the young generation towards ITK in cotton cultivation”</w:t>
      </w:r>
      <w:r w:rsidRPr="00340880">
        <w:rPr>
          <w:rFonts w:ascii="Times New Roman" w:hAnsi="Times New Roman" w:cs="Times New Roman"/>
          <w:sz w:val="24"/>
          <w:szCs w:val="24"/>
        </w:rPr>
        <w:t xml:space="preserve"> (76.33 MPS) was ranked first by majority of the overall cotton growers, followed by “f</w:t>
      </w:r>
      <w:r w:rsidRPr="00340880">
        <w:rPr>
          <w:rFonts w:ascii="Times New Roman" w:hAnsi="Times New Roman" w:cs="Times New Roman"/>
          <w:color w:val="000000"/>
          <w:sz w:val="24"/>
          <w:szCs w:val="24"/>
        </w:rPr>
        <w:t>armers have little knowledge and awareness about ITK practices</w:t>
      </w:r>
      <w:r w:rsidRPr="00340880">
        <w:rPr>
          <w:rFonts w:ascii="Times New Roman" w:hAnsi="Times New Roman" w:cs="Times New Roman"/>
          <w:sz w:val="24"/>
          <w:szCs w:val="24"/>
        </w:rPr>
        <w:t>” (74.22 MPS) ranked second, “</w:t>
      </w:r>
      <w:r w:rsidRPr="00340880">
        <w:rPr>
          <w:rFonts w:ascii="Times New Roman" w:hAnsi="Times New Roman" w:cs="Times New Roman"/>
          <w:color w:val="000000"/>
          <w:sz w:val="24"/>
          <w:szCs w:val="24"/>
        </w:rPr>
        <w:t>lack of motivation among farmers towards ITK often arises due to the gap between traditional practices and modern farming methods”</w:t>
      </w:r>
      <w:r w:rsidRPr="00340880">
        <w:rPr>
          <w:rFonts w:ascii="Times New Roman" w:hAnsi="Times New Roman" w:cs="Times New Roman"/>
          <w:sz w:val="24"/>
          <w:szCs w:val="24"/>
        </w:rPr>
        <w:t xml:space="preserve"> (68.44 MPS) ranked third,</w:t>
      </w:r>
      <w:r w:rsidRPr="00340880">
        <w:rPr>
          <w:rFonts w:ascii="Times New Roman" w:hAnsi="Times New Roman" w:cs="Times New Roman"/>
          <w:color w:val="000000"/>
          <w:sz w:val="24"/>
          <w:szCs w:val="24"/>
        </w:rPr>
        <w:t xml:space="preserve"> “farmers find it challenging to identify indigenous ingredients”</w:t>
      </w:r>
      <w:r w:rsidRPr="00340880">
        <w:rPr>
          <w:rFonts w:ascii="Times New Roman" w:hAnsi="Times New Roman" w:cs="Times New Roman"/>
          <w:sz w:val="24"/>
          <w:szCs w:val="24"/>
        </w:rPr>
        <w:t xml:space="preserve"> (66.33 MPS) ranked fourth, “</w:t>
      </w:r>
      <w:r w:rsidRPr="00340880">
        <w:rPr>
          <w:rFonts w:ascii="Times New Roman" w:hAnsi="Times New Roman" w:cs="Times New Roman"/>
          <w:color w:val="000000"/>
          <w:sz w:val="24"/>
          <w:szCs w:val="24"/>
        </w:rPr>
        <w:t>area-to-area changes in indigenous technical knowledge”</w:t>
      </w:r>
      <w:r w:rsidR="00D14CDA">
        <w:rPr>
          <w:rFonts w:ascii="Times New Roman" w:hAnsi="Times New Roman" w:cs="Times New Roman"/>
          <w:sz w:val="24"/>
          <w:szCs w:val="24"/>
        </w:rPr>
        <w:t xml:space="preserve"> </w:t>
      </w:r>
      <w:r w:rsidRPr="00340880">
        <w:rPr>
          <w:rFonts w:ascii="Times New Roman" w:hAnsi="Times New Roman" w:cs="Times New Roman"/>
          <w:sz w:val="24"/>
          <w:szCs w:val="24"/>
        </w:rPr>
        <w:t>(65.22 MPS) ranked fifth and “</w:t>
      </w:r>
      <w:r w:rsidRPr="00340880">
        <w:rPr>
          <w:rFonts w:ascii="Times New Roman" w:hAnsi="Times New Roman" w:cs="Times New Roman"/>
          <w:color w:val="000000"/>
          <w:sz w:val="24"/>
          <w:szCs w:val="24"/>
        </w:rPr>
        <w:t>farmers have negative attitude towards ITK</w:t>
      </w:r>
      <w:r w:rsidRPr="00340880">
        <w:rPr>
          <w:rFonts w:ascii="Times New Roman" w:hAnsi="Times New Roman" w:cs="Times New Roman"/>
          <w:sz w:val="24"/>
          <w:szCs w:val="24"/>
        </w:rPr>
        <w:t xml:space="preserve">” (59.67 MPS) was ranked sixth under socio-psychological constraints category. The value of rank correlation between </w:t>
      </w:r>
      <w:bookmarkStart w:id="10" w:name="_Hlk177397888"/>
      <w:proofErr w:type="spellStart"/>
      <w:r w:rsidRPr="00340880">
        <w:rPr>
          <w:rFonts w:ascii="Times New Roman" w:hAnsi="Times New Roman" w:cs="Times New Roman"/>
          <w:sz w:val="24"/>
          <w:szCs w:val="24"/>
        </w:rPr>
        <w:t>Hanumangarh</w:t>
      </w:r>
      <w:bookmarkEnd w:id="10"/>
      <w:proofErr w:type="spellEnd"/>
      <w:r w:rsidRPr="00340880">
        <w:rPr>
          <w:rFonts w:ascii="Times New Roman" w:hAnsi="Times New Roman" w:cs="Times New Roman"/>
          <w:sz w:val="24"/>
          <w:szCs w:val="24"/>
        </w:rPr>
        <w:t xml:space="preserve"> district and Sri Ganganagar district cotton growers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was 0.60. The calculated value of ‘t’ (1.50</w:t>
      </w:r>
      <w:r w:rsidRPr="00340880">
        <w:rPr>
          <w:rFonts w:ascii="Times New Roman" w:hAnsi="Times New Roman" w:cs="Times New Roman"/>
          <w:sz w:val="24"/>
          <w:szCs w:val="24"/>
          <w:vertAlign w:val="superscript"/>
        </w:rPr>
        <w:t>NS</w:t>
      </w:r>
      <w:r w:rsidRPr="00340880">
        <w:rPr>
          <w:rFonts w:ascii="Times New Roman" w:hAnsi="Times New Roman" w:cs="Times New Roman"/>
          <w:sz w:val="24"/>
          <w:szCs w:val="24"/>
        </w:rPr>
        <w:t xml:space="preserve">) was lower than its tabulated value. This shows non-significance, which leads to conclusion that there was no similarity in rank assignment pattern of socio-psychological constraints among cotton growers of </w:t>
      </w:r>
      <w:proofErr w:type="spellStart"/>
      <w:r w:rsidRPr="00340880">
        <w:rPr>
          <w:rFonts w:ascii="Times New Roman" w:hAnsi="Times New Roman" w:cs="Times New Roman"/>
          <w:sz w:val="24"/>
          <w:szCs w:val="24"/>
        </w:rPr>
        <w:t>Hanumangarh</w:t>
      </w:r>
      <w:proofErr w:type="spellEnd"/>
      <w:r w:rsidRPr="00340880">
        <w:rPr>
          <w:rFonts w:ascii="Times New Roman" w:hAnsi="Times New Roman" w:cs="Times New Roman"/>
          <w:sz w:val="24"/>
          <w:szCs w:val="24"/>
        </w:rPr>
        <w:t xml:space="preserve"> and Sri Ganganagar districts. The findings are supported by the results of </w:t>
      </w:r>
      <w:proofErr w:type="spellStart"/>
      <w:r w:rsidRPr="00340880">
        <w:rPr>
          <w:rFonts w:ascii="Times New Roman" w:hAnsi="Times New Roman" w:cs="Times New Roman"/>
          <w:sz w:val="24"/>
          <w:szCs w:val="24"/>
        </w:rPr>
        <w:t>Hathila</w:t>
      </w:r>
      <w:proofErr w:type="spellEnd"/>
      <w:r w:rsidRPr="00340880">
        <w:rPr>
          <w:rFonts w:ascii="Times New Roman" w:hAnsi="Times New Roman" w:cs="Times New Roman"/>
          <w:sz w:val="24"/>
          <w:szCs w:val="24"/>
        </w:rPr>
        <w:t xml:space="preserve"> (2013), Khatri (2014) and Kumar </w:t>
      </w:r>
      <w:r w:rsidRPr="00340880">
        <w:rPr>
          <w:rFonts w:ascii="Times New Roman" w:hAnsi="Times New Roman" w:cs="Times New Roman"/>
          <w:i/>
          <w:iCs/>
          <w:sz w:val="24"/>
          <w:szCs w:val="24"/>
        </w:rPr>
        <w:t>et al.</w:t>
      </w:r>
      <w:r w:rsidRPr="00340880">
        <w:rPr>
          <w:rFonts w:ascii="Times New Roman" w:hAnsi="Times New Roman" w:cs="Times New Roman"/>
          <w:sz w:val="24"/>
          <w:szCs w:val="24"/>
        </w:rPr>
        <w:t xml:space="preserve"> (2017) who found extinct due to non-practice by the younger generation; young farmers were not interested in adoption of ITKs.</w:t>
      </w:r>
    </w:p>
    <w:p w14:paraId="6F9F7D3F" w14:textId="77777777" w:rsidR="003F6205" w:rsidRPr="00340880" w:rsidRDefault="003F6205" w:rsidP="00A46B40">
      <w:pPr>
        <w:spacing w:after="0" w:line="360" w:lineRule="auto"/>
        <w:jc w:val="both"/>
        <w:rPr>
          <w:rFonts w:ascii="Times New Roman" w:hAnsi="Times New Roman" w:cs="Times New Roman"/>
          <w:sz w:val="24"/>
          <w:szCs w:val="24"/>
        </w:rPr>
      </w:pPr>
      <w:r w:rsidRPr="00340880">
        <w:rPr>
          <w:rFonts w:ascii="Times New Roman" w:hAnsi="Times New Roman" w:cs="Times New Roman"/>
          <w:b/>
          <w:bCs/>
          <w:sz w:val="24"/>
          <w:szCs w:val="24"/>
        </w:rPr>
        <w:t>Technological Constraints</w:t>
      </w:r>
    </w:p>
    <w:p w14:paraId="5494BCB7" w14:textId="77777777" w:rsidR="003F6205" w:rsidRPr="00340880" w:rsidRDefault="00A46B40" w:rsidP="00A46B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in Table </w:t>
      </w:r>
      <w:r w:rsidR="003F6205" w:rsidRPr="00340880">
        <w:rPr>
          <w:rFonts w:ascii="Times New Roman" w:hAnsi="Times New Roman" w:cs="Times New Roman"/>
          <w:sz w:val="24"/>
          <w:szCs w:val="24"/>
        </w:rPr>
        <w:t xml:space="preserve">2 indicates that in </w:t>
      </w:r>
      <w:proofErr w:type="spellStart"/>
      <w:r w:rsidR="003F6205" w:rsidRPr="00340880">
        <w:rPr>
          <w:rFonts w:ascii="Times New Roman" w:hAnsi="Times New Roman" w:cs="Times New Roman"/>
          <w:sz w:val="24"/>
          <w:szCs w:val="24"/>
        </w:rPr>
        <w:t>Hanumangarh</w:t>
      </w:r>
      <w:proofErr w:type="spellEnd"/>
      <w:r w:rsidR="003F6205" w:rsidRPr="00340880">
        <w:rPr>
          <w:rFonts w:ascii="Times New Roman" w:hAnsi="Times New Roman" w:cs="Times New Roman"/>
          <w:sz w:val="24"/>
          <w:szCs w:val="24"/>
        </w:rPr>
        <w:t xml:space="preserve"> district, the major technological constraints faced y the farmers were “</w:t>
      </w:r>
      <w:r w:rsidR="003F6205" w:rsidRPr="00340880">
        <w:rPr>
          <w:rFonts w:ascii="Times New Roman" w:hAnsi="Times New Roman" w:cs="Times New Roman"/>
          <w:color w:val="000000"/>
          <w:sz w:val="24"/>
          <w:szCs w:val="24"/>
        </w:rPr>
        <w:t>farmers are more dependent on ready-to-use (RTU) products</w:t>
      </w:r>
      <w:r w:rsidR="003F6205" w:rsidRPr="00340880">
        <w:rPr>
          <w:rFonts w:ascii="Times New Roman" w:hAnsi="Times New Roman" w:cs="Times New Roman"/>
          <w:sz w:val="24"/>
          <w:szCs w:val="24"/>
        </w:rPr>
        <w:t xml:space="preserve">” with 80.44 MPS which was ranked first, followed by “use of ITKs practices gives late results as compared to modern technology” (66.67 MPS) ranked second, “cotton cultivation requires a lot of time and labour using ITK </w:t>
      </w:r>
      <w:r w:rsidR="003F6205" w:rsidRPr="00340880">
        <w:rPr>
          <w:rFonts w:ascii="Times New Roman" w:hAnsi="Times New Roman" w:cs="Times New Roman"/>
          <w:sz w:val="24"/>
          <w:szCs w:val="24"/>
        </w:rPr>
        <w:lastRenderedPageBreak/>
        <w:t>techniques” (64.00 MPS), “</w:t>
      </w:r>
      <w:r w:rsidR="003F6205" w:rsidRPr="00340880">
        <w:rPr>
          <w:rFonts w:ascii="Times New Roman" w:hAnsi="Times New Roman" w:cs="Times New Roman"/>
          <w:color w:val="000000"/>
          <w:sz w:val="24"/>
          <w:szCs w:val="24"/>
        </w:rPr>
        <w:t>low cotton production potential when using techniques based on ITK</w:t>
      </w:r>
      <w:r w:rsidR="003F6205" w:rsidRPr="00340880">
        <w:rPr>
          <w:rFonts w:ascii="Times New Roman" w:hAnsi="Times New Roman" w:cs="Times New Roman"/>
          <w:sz w:val="24"/>
          <w:szCs w:val="24"/>
        </w:rPr>
        <w:t>” (57.78 MPS), “</w:t>
      </w:r>
      <w:r w:rsidR="003F6205" w:rsidRPr="00340880">
        <w:rPr>
          <w:rFonts w:ascii="Times New Roman" w:hAnsi="Times New Roman" w:cs="Times New Roman"/>
          <w:color w:val="000000"/>
          <w:sz w:val="24"/>
          <w:szCs w:val="24"/>
        </w:rPr>
        <w:t>farmers excessive reliance on outside inputs</w:t>
      </w:r>
      <w:r w:rsidR="003F6205" w:rsidRPr="00340880">
        <w:rPr>
          <w:rFonts w:ascii="Times New Roman" w:hAnsi="Times New Roman" w:cs="Times New Roman"/>
          <w:sz w:val="24"/>
          <w:szCs w:val="24"/>
        </w:rPr>
        <w:t>” (55.78 MPS), “</w:t>
      </w:r>
      <w:r w:rsidR="003F6205" w:rsidRPr="00340880">
        <w:rPr>
          <w:rFonts w:ascii="Times New Roman" w:hAnsi="Times New Roman" w:cs="Times New Roman"/>
          <w:color w:val="000000"/>
          <w:sz w:val="24"/>
          <w:szCs w:val="24"/>
        </w:rPr>
        <w:t>lack of technical inputs in the ITK preparation</w:t>
      </w:r>
      <w:r w:rsidR="003F6205" w:rsidRPr="00340880">
        <w:rPr>
          <w:rFonts w:ascii="Times New Roman" w:hAnsi="Times New Roman" w:cs="Times New Roman"/>
          <w:sz w:val="24"/>
          <w:szCs w:val="24"/>
        </w:rPr>
        <w:t>” (51.56 MPS), “</w:t>
      </w:r>
      <w:r w:rsidR="003F6205" w:rsidRPr="00340880">
        <w:rPr>
          <w:rFonts w:ascii="Times New Roman" w:hAnsi="Times New Roman" w:cs="Times New Roman"/>
          <w:color w:val="000000"/>
          <w:sz w:val="24"/>
          <w:szCs w:val="24"/>
        </w:rPr>
        <w:t>cotton farmers are more inclined towards new technology to increase production</w:t>
      </w:r>
      <w:r w:rsidR="003F6205" w:rsidRPr="00340880">
        <w:rPr>
          <w:rFonts w:ascii="Times New Roman" w:hAnsi="Times New Roman" w:cs="Times New Roman"/>
          <w:sz w:val="24"/>
          <w:szCs w:val="24"/>
        </w:rPr>
        <w:t>” (47.78 MPS) and “ITK knowledge is not as beneficial as to the compared modern technology” (44.44 MPS) ranked third, fourth, fifth, sixth, seventh and eighth, respectively.</w:t>
      </w:r>
    </w:p>
    <w:p w14:paraId="6918A8CC" w14:textId="77777777" w:rsidR="003F6205" w:rsidRPr="00340880" w:rsidRDefault="003F6205" w:rsidP="00F644E6">
      <w:pPr>
        <w:tabs>
          <w:tab w:val="left" w:pos="720"/>
        </w:tabs>
        <w:spacing w:after="0" w:line="360" w:lineRule="auto"/>
        <w:ind w:firstLine="720"/>
        <w:jc w:val="both"/>
        <w:rPr>
          <w:rFonts w:ascii="Times New Roman" w:hAnsi="Times New Roman" w:cs="Times New Roman"/>
          <w:sz w:val="24"/>
          <w:szCs w:val="24"/>
        </w:rPr>
      </w:pPr>
      <w:r w:rsidRPr="00340880">
        <w:rPr>
          <w:rFonts w:ascii="Times New Roman" w:hAnsi="Times New Roman" w:cs="Times New Roman"/>
          <w:sz w:val="24"/>
          <w:szCs w:val="24"/>
        </w:rPr>
        <w:t xml:space="preserve"> The results in Table 2 further demonstrates that in Sri Ganganagar district, the main constraints perceived by the farmers were “</w:t>
      </w:r>
      <w:r w:rsidRPr="00340880">
        <w:rPr>
          <w:rFonts w:ascii="Times New Roman" w:hAnsi="Times New Roman" w:cs="Times New Roman"/>
          <w:color w:val="000000"/>
          <w:sz w:val="24"/>
          <w:szCs w:val="24"/>
        </w:rPr>
        <w:t>farmers are more dependent on ready-to-use (RTU) products</w:t>
      </w:r>
      <w:r w:rsidRPr="00340880">
        <w:rPr>
          <w:rFonts w:ascii="Times New Roman" w:hAnsi="Times New Roman" w:cs="Times New Roman"/>
          <w:sz w:val="24"/>
          <w:szCs w:val="24"/>
        </w:rPr>
        <w:t>” with 77.11 MPS which was ranked first, followed by “</w:t>
      </w:r>
      <w:r w:rsidRPr="00340880">
        <w:rPr>
          <w:rFonts w:ascii="Times New Roman" w:hAnsi="Times New Roman" w:cs="Times New Roman"/>
          <w:color w:val="000000"/>
          <w:sz w:val="24"/>
          <w:szCs w:val="24"/>
        </w:rPr>
        <w:t>low cotton production potential when using techniques based on ITK</w:t>
      </w:r>
      <w:r w:rsidRPr="00340880">
        <w:rPr>
          <w:rFonts w:ascii="Times New Roman" w:hAnsi="Times New Roman" w:cs="Times New Roman"/>
          <w:sz w:val="24"/>
          <w:szCs w:val="24"/>
        </w:rPr>
        <w:t>” (67.78 MPS) ranked second, “use of ITKs practices gives late results as compared to modern technology” (63.56 MPS), “cotton cultivation requires a lot of time and labour using ITK techniques” (62.22 MPS), “</w:t>
      </w:r>
      <w:r w:rsidRPr="00340880">
        <w:rPr>
          <w:rFonts w:ascii="Times New Roman" w:hAnsi="Times New Roman" w:cs="Times New Roman"/>
          <w:color w:val="000000"/>
          <w:sz w:val="24"/>
          <w:szCs w:val="24"/>
        </w:rPr>
        <w:t>cotton farmers are more inclined towards new technology to increase production</w:t>
      </w:r>
      <w:r w:rsidRPr="00340880">
        <w:rPr>
          <w:rFonts w:ascii="Times New Roman" w:hAnsi="Times New Roman" w:cs="Times New Roman"/>
          <w:sz w:val="24"/>
          <w:szCs w:val="24"/>
        </w:rPr>
        <w:t>” (58.22 MPS), “ITK knowledge is not as beneficial as to the compared modern technology” (54.67 MPS), “</w:t>
      </w:r>
      <w:r w:rsidRPr="00340880">
        <w:rPr>
          <w:rFonts w:ascii="Times New Roman" w:hAnsi="Times New Roman" w:cs="Times New Roman"/>
          <w:color w:val="000000"/>
          <w:sz w:val="24"/>
          <w:szCs w:val="24"/>
        </w:rPr>
        <w:t>farmers excessive reliance on outside inputs</w:t>
      </w:r>
      <w:r w:rsidRPr="00340880">
        <w:rPr>
          <w:rFonts w:ascii="Times New Roman" w:hAnsi="Times New Roman" w:cs="Times New Roman"/>
          <w:sz w:val="24"/>
          <w:szCs w:val="24"/>
        </w:rPr>
        <w:t>” (54.00 MPS) and “</w:t>
      </w:r>
      <w:r w:rsidRPr="00340880">
        <w:rPr>
          <w:rFonts w:ascii="Times New Roman" w:hAnsi="Times New Roman" w:cs="Times New Roman"/>
          <w:color w:val="000000"/>
          <w:sz w:val="24"/>
          <w:szCs w:val="24"/>
        </w:rPr>
        <w:t>lack of technical inputs in the ITK preparation</w:t>
      </w:r>
      <w:r w:rsidRPr="00340880">
        <w:rPr>
          <w:rFonts w:ascii="Times New Roman" w:hAnsi="Times New Roman" w:cs="Times New Roman"/>
          <w:sz w:val="24"/>
          <w:szCs w:val="24"/>
        </w:rPr>
        <w:t xml:space="preserve">” (46.00 MPS) ranked third, fourth, fifth, sixth, seventh and eighth, respectively. </w:t>
      </w:r>
    </w:p>
    <w:p w14:paraId="72107EA9" w14:textId="77777777" w:rsidR="00862F21" w:rsidRPr="00340880" w:rsidRDefault="00F644E6" w:rsidP="00862F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Table </w:t>
      </w:r>
      <w:r w:rsidR="003F6205" w:rsidRPr="00340880">
        <w:rPr>
          <w:rFonts w:ascii="Times New Roman" w:hAnsi="Times New Roman" w:cs="Times New Roman"/>
          <w:sz w:val="24"/>
          <w:szCs w:val="24"/>
        </w:rPr>
        <w:t>2 also depicts that technological constraints faced by overall cotton growers were “</w:t>
      </w:r>
      <w:r w:rsidR="003F6205" w:rsidRPr="00340880">
        <w:rPr>
          <w:rFonts w:ascii="Times New Roman" w:hAnsi="Times New Roman" w:cs="Times New Roman"/>
          <w:color w:val="000000"/>
          <w:sz w:val="24"/>
          <w:szCs w:val="24"/>
        </w:rPr>
        <w:t>farmers are more dependent on ready-to-use (RTU) products</w:t>
      </w:r>
      <w:r w:rsidR="003F6205" w:rsidRPr="00340880">
        <w:rPr>
          <w:rFonts w:ascii="Times New Roman" w:hAnsi="Times New Roman" w:cs="Times New Roman"/>
          <w:sz w:val="24"/>
          <w:szCs w:val="24"/>
        </w:rPr>
        <w:t>” with 78.78 MPS which was assigned rank first, followed by “use of ITKs practices gives late results as compared to modern technology” (65.11 MPS) ranked second, “cotton cultivation requires a lot of time and labour using ITK techniques” (63.11 MPS), “l</w:t>
      </w:r>
      <w:r w:rsidR="003F6205" w:rsidRPr="00340880">
        <w:rPr>
          <w:rFonts w:ascii="Times New Roman" w:hAnsi="Times New Roman" w:cs="Times New Roman"/>
          <w:color w:val="000000"/>
          <w:sz w:val="24"/>
          <w:szCs w:val="24"/>
        </w:rPr>
        <w:t>ow cotton production potential when using techniques based on ITK</w:t>
      </w:r>
      <w:r w:rsidR="003F6205" w:rsidRPr="00340880">
        <w:rPr>
          <w:rFonts w:ascii="Times New Roman" w:hAnsi="Times New Roman" w:cs="Times New Roman"/>
          <w:sz w:val="24"/>
          <w:szCs w:val="24"/>
        </w:rPr>
        <w:t>” (62.78 MPS), “</w:t>
      </w:r>
      <w:r w:rsidR="003F6205" w:rsidRPr="00340880">
        <w:rPr>
          <w:rFonts w:ascii="Times New Roman" w:hAnsi="Times New Roman" w:cs="Times New Roman"/>
          <w:color w:val="000000"/>
          <w:sz w:val="24"/>
          <w:szCs w:val="24"/>
        </w:rPr>
        <w:t>farmers excessive reliance on outside inputs</w:t>
      </w:r>
      <w:r w:rsidR="003F6205" w:rsidRPr="00340880">
        <w:rPr>
          <w:rFonts w:ascii="Times New Roman" w:hAnsi="Times New Roman" w:cs="Times New Roman"/>
          <w:sz w:val="24"/>
          <w:szCs w:val="24"/>
        </w:rPr>
        <w:t>” (54.89 MPS), “</w:t>
      </w:r>
      <w:r w:rsidR="003F6205" w:rsidRPr="00340880">
        <w:rPr>
          <w:rFonts w:ascii="Times New Roman" w:hAnsi="Times New Roman" w:cs="Times New Roman"/>
          <w:color w:val="000000"/>
          <w:sz w:val="24"/>
          <w:szCs w:val="24"/>
        </w:rPr>
        <w:t>cotton farmers are more inclined towards new technology to increase production</w:t>
      </w:r>
      <w:r w:rsidR="003F6205" w:rsidRPr="00340880">
        <w:rPr>
          <w:rFonts w:ascii="Times New Roman" w:hAnsi="Times New Roman" w:cs="Times New Roman"/>
          <w:sz w:val="24"/>
          <w:szCs w:val="24"/>
        </w:rPr>
        <w:t>” (53.00 MPS),</w:t>
      </w:r>
      <w:r w:rsidR="00862F21" w:rsidRPr="00862F21">
        <w:rPr>
          <w:rFonts w:ascii="Times New Roman" w:hAnsi="Times New Roman" w:cs="Times New Roman"/>
          <w:sz w:val="24"/>
          <w:szCs w:val="24"/>
        </w:rPr>
        <w:t xml:space="preserve"> </w:t>
      </w:r>
      <w:r w:rsidR="00862F21" w:rsidRPr="00340880">
        <w:rPr>
          <w:rFonts w:ascii="Times New Roman" w:hAnsi="Times New Roman" w:cs="Times New Roman"/>
          <w:sz w:val="24"/>
          <w:szCs w:val="24"/>
        </w:rPr>
        <w:t xml:space="preserve">“ITK knowledge is not as beneficial as to the compared modern technology” (49.56 MPS) and </w:t>
      </w:r>
      <w:bookmarkStart w:id="11" w:name="_Hlk183439124"/>
      <w:r w:rsidR="00862F21" w:rsidRPr="00340880">
        <w:rPr>
          <w:rFonts w:ascii="Times New Roman" w:hAnsi="Times New Roman" w:cs="Times New Roman"/>
          <w:sz w:val="24"/>
          <w:szCs w:val="24"/>
        </w:rPr>
        <w:t>“</w:t>
      </w:r>
      <w:r w:rsidR="00862F21" w:rsidRPr="00340880">
        <w:rPr>
          <w:rFonts w:ascii="Times New Roman" w:hAnsi="Times New Roman" w:cs="Times New Roman"/>
          <w:color w:val="000000"/>
          <w:sz w:val="24"/>
          <w:szCs w:val="24"/>
        </w:rPr>
        <w:t>lack of technical inputs in the ITK preparation</w:t>
      </w:r>
      <w:r w:rsidR="00862F21" w:rsidRPr="00340880">
        <w:rPr>
          <w:rFonts w:ascii="Times New Roman" w:hAnsi="Times New Roman" w:cs="Times New Roman"/>
          <w:sz w:val="24"/>
          <w:szCs w:val="24"/>
        </w:rPr>
        <w:t xml:space="preserve">” (48.78 MPS) which were </w:t>
      </w:r>
      <w:bookmarkEnd w:id="11"/>
      <w:r w:rsidR="00862F21" w:rsidRPr="00340880">
        <w:rPr>
          <w:rFonts w:ascii="Times New Roman" w:hAnsi="Times New Roman" w:cs="Times New Roman"/>
          <w:sz w:val="24"/>
          <w:szCs w:val="24"/>
        </w:rPr>
        <w:t xml:space="preserve">ranked third, fourth, fifth, sixth, seventh and eighth, respectively in both </w:t>
      </w:r>
      <w:proofErr w:type="spellStart"/>
      <w:r w:rsidR="00862F21" w:rsidRPr="00340880">
        <w:rPr>
          <w:rFonts w:ascii="Times New Roman" w:hAnsi="Times New Roman" w:cs="Times New Roman"/>
          <w:sz w:val="24"/>
          <w:szCs w:val="24"/>
        </w:rPr>
        <w:t>Hanumangarh</w:t>
      </w:r>
      <w:proofErr w:type="spellEnd"/>
      <w:r w:rsidR="00862F21" w:rsidRPr="00340880">
        <w:rPr>
          <w:rFonts w:ascii="Times New Roman" w:hAnsi="Times New Roman" w:cs="Times New Roman"/>
          <w:sz w:val="24"/>
          <w:szCs w:val="24"/>
        </w:rPr>
        <w:t xml:space="preserve"> and Sri Ganganagar districts. </w:t>
      </w:r>
    </w:p>
    <w:p w14:paraId="7DD81074" w14:textId="77777777" w:rsidR="003F6205" w:rsidRPr="00340880" w:rsidRDefault="003F6205" w:rsidP="003F6205">
      <w:pPr>
        <w:tabs>
          <w:tab w:val="left" w:pos="720"/>
        </w:tabs>
        <w:spacing w:line="360" w:lineRule="auto"/>
        <w:ind w:firstLine="720"/>
        <w:jc w:val="both"/>
        <w:rPr>
          <w:rFonts w:ascii="Times New Roman" w:hAnsi="Times New Roman" w:cs="Times New Roman"/>
          <w:sz w:val="24"/>
          <w:szCs w:val="24"/>
        </w:rPr>
        <w:sectPr w:rsidR="003F6205" w:rsidRPr="00340880" w:rsidSect="00340880">
          <w:pgSz w:w="11906" w:h="16838"/>
          <w:pgMar w:top="1440" w:right="1440" w:bottom="1440" w:left="2160" w:header="706" w:footer="706" w:gutter="0"/>
          <w:cols w:space="708"/>
          <w:docGrid w:linePitch="360"/>
        </w:sectPr>
      </w:pPr>
    </w:p>
    <w:p w14:paraId="64FC241B" w14:textId="77777777" w:rsidR="003F6205" w:rsidRPr="00340880" w:rsidRDefault="003F6205" w:rsidP="003F6205">
      <w:pPr>
        <w:rPr>
          <w:rFonts w:ascii="Times New Roman" w:hAnsi="Times New Roman" w:cs="Times New Roman"/>
          <w:sz w:val="24"/>
          <w:szCs w:val="24"/>
        </w:rPr>
      </w:pPr>
      <w:r w:rsidRPr="00340880">
        <w:rPr>
          <w:rFonts w:ascii="Times New Roman" w:hAnsi="Times New Roman" w:cs="Times New Roman"/>
          <w:b/>
          <w:bCs/>
          <w:sz w:val="24"/>
          <w:szCs w:val="24"/>
        </w:rPr>
        <w:lastRenderedPageBreak/>
        <w:t>Table</w:t>
      </w:r>
      <w:r w:rsidR="00000000">
        <w:rPr>
          <w:rFonts w:ascii="Times New Roman" w:hAnsi="Times New Roman" w:cs="Times New Roman"/>
          <w:noProof/>
          <w:color w:val="000000"/>
          <w:sz w:val="24"/>
          <w:szCs w:val="24"/>
          <w:lang w:eastAsia="en-IN" w:bidi="hi-IN"/>
        </w:rPr>
        <w:pict w14:anchorId="3913A40B">
          <v:shape id="Straight Arrow Connector 7" o:spid="_x0000_s1030" type="#_x0000_t32" style="position:absolute;margin-left:436.9pt;margin-top:282.6pt;width:39.6pt;height:24.5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" strokecolor="black [3200]" strokeweight=".5pt">
            <v:stroke endarrow="block" joinstyle="miter"/>
          </v:shape>
        </w:pict>
      </w:r>
      <w:r w:rsidR="007C4071">
        <w:rPr>
          <w:rFonts w:ascii="Times New Roman" w:hAnsi="Times New Roman" w:cs="Times New Roman"/>
          <w:b/>
          <w:bCs/>
          <w:sz w:val="24"/>
          <w:szCs w:val="24"/>
        </w:rPr>
        <w:t xml:space="preserve"> </w:t>
      </w:r>
      <w:r w:rsidRPr="00340880">
        <w:rPr>
          <w:rFonts w:ascii="Times New Roman" w:hAnsi="Times New Roman" w:cs="Times New Roman"/>
          <w:b/>
          <w:bCs/>
          <w:sz w:val="24"/>
          <w:szCs w:val="24"/>
        </w:rPr>
        <w:t>2: Ranking of Items under Technological Constraints</w:t>
      </w:r>
    </w:p>
    <w:tbl>
      <w:tblPr>
        <w:tblStyle w:val="TableGrid"/>
        <w:tblW w:w="0" w:type="auto"/>
        <w:tblLook w:val="04A0" w:firstRow="1" w:lastRow="0" w:firstColumn="1" w:lastColumn="0" w:noHBand="0" w:noVBand="1"/>
      </w:tblPr>
      <w:tblGrid>
        <w:gridCol w:w="988"/>
        <w:gridCol w:w="5937"/>
        <w:gridCol w:w="1350"/>
        <w:gridCol w:w="900"/>
        <w:gridCol w:w="1170"/>
        <w:gridCol w:w="990"/>
        <w:gridCol w:w="990"/>
        <w:gridCol w:w="1350"/>
      </w:tblGrid>
      <w:tr w:rsidR="003F6205" w:rsidRPr="00340880" w14:paraId="596748A2" w14:textId="77777777" w:rsidTr="00340880">
        <w:trPr>
          <w:trHeight w:val="41"/>
        </w:trPr>
        <w:tc>
          <w:tcPr>
            <w:tcW w:w="988" w:type="dxa"/>
            <w:vMerge w:val="restart"/>
            <w:vAlign w:val="center"/>
          </w:tcPr>
          <w:p w14:paraId="3802044A"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S. No.</w:t>
            </w:r>
          </w:p>
        </w:tc>
        <w:tc>
          <w:tcPr>
            <w:tcW w:w="5937" w:type="dxa"/>
            <w:vMerge w:val="restart"/>
            <w:vAlign w:val="center"/>
          </w:tcPr>
          <w:p w14:paraId="406B549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Technological Constraints</w:t>
            </w:r>
          </w:p>
        </w:tc>
        <w:tc>
          <w:tcPr>
            <w:tcW w:w="6750" w:type="dxa"/>
            <w:gridSpan w:val="6"/>
            <w:vAlign w:val="center"/>
          </w:tcPr>
          <w:p w14:paraId="7099DAA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Cotton Growers</w:t>
            </w:r>
          </w:p>
        </w:tc>
      </w:tr>
      <w:tr w:rsidR="003F6205" w:rsidRPr="00340880" w14:paraId="7022CF3D" w14:textId="77777777" w:rsidTr="00340880">
        <w:trPr>
          <w:trHeight w:val="41"/>
        </w:trPr>
        <w:tc>
          <w:tcPr>
            <w:tcW w:w="988" w:type="dxa"/>
            <w:vMerge/>
          </w:tcPr>
          <w:p w14:paraId="6A5A5FC4" w14:textId="77777777" w:rsidR="003F6205" w:rsidRPr="00340880" w:rsidRDefault="003F6205" w:rsidP="00340880">
            <w:pPr>
              <w:rPr>
                <w:rFonts w:ascii="Times New Roman" w:hAnsi="Times New Roman" w:cs="Times New Roman"/>
                <w:sz w:val="24"/>
                <w:szCs w:val="24"/>
              </w:rPr>
            </w:pPr>
          </w:p>
        </w:tc>
        <w:tc>
          <w:tcPr>
            <w:tcW w:w="5937" w:type="dxa"/>
            <w:vMerge/>
          </w:tcPr>
          <w:p w14:paraId="2818D824" w14:textId="77777777" w:rsidR="003F6205" w:rsidRPr="00340880" w:rsidRDefault="003F6205" w:rsidP="00340880">
            <w:pPr>
              <w:rPr>
                <w:rFonts w:ascii="Times New Roman" w:hAnsi="Times New Roman" w:cs="Times New Roman"/>
                <w:sz w:val="24"/>
                <w:szCs w:val="24"/>
              </w:rPr>
            </w:pPr>
          </w:p>
        </w:tc>
        <w:tc>
          <w:tcPr>
            <w:tcW w:w="2250" w:type="dxa"/>
            <w:gridSpan w:val="2"/>
            <w:vAlign w:val="center"/>
          </w:tcPr>
          <w:p w14:paraId="5C28B32B" w14:textId="77777777" w:rsidR="003F6205" w:rsidRPr="00340880" w:rsidRDefault="003F6205" w:rsidP="00340880">
            <w:pPr>
              <w:jc w:val="center"/>
              <w:rPr>
                <w:rFonts w:ascii="Times New Roman" w:hAnsi="Times New Roman" w:cs="Times New Roman"/>
                <w:b/>
                <w:bCs/>
                <w:sz w:val="24"/>
                <w:szCs w:val="24"/>
              </w:rPr>
            </w:pPr>
            <w:proofErr w:type="spellStart"/>
            <w:r w:rsidRPr="00340880">
              <w:rPr>
                <w:rFonts w:ascii="Times New Roman" w:hAnsi="Times New Roman" w:cs="Times New Roman"/>
                <w:b/>
                <w:bCs/>
                <w:sz w:val="24"/>
                <w:szCs w:val="24"/>
              </w:rPr>
              <w:t>Hanumangarh</w:t>
            </w:r>
            <w:proofErr w:type="spellEnd"/>
          </w:p>
          <w:p w14:paraId="206E6D8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160" w:type="dxa"/>
            <w:gridSpan w:val="2"/>
            <w:vAlign w:val="center"/>
          </w:tcPr>
          <w:p w14:paraId="476BFBDA"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Sri Ganganagar</w:t>
            </w:r>
          </w:p>
          <w:p w14:paraId="14A9BC0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340" w:type="dxa"/>
            <w:gridSpan w:val="2"/>
            <w:vAlign w:val="center"/>
          </w:tcPr>
          <w:p w14:paraId="4EA0211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Overall (N=300)</w:t>
            </w:r>
          </w:p>
        </w:tc>
      </w:tr>
      <w:tr w:rsidR="003F6205" w:rsidRPr="00340880" w14:paraId="2BAD99CD" w14:textId="77777777" w:rsidTr="00340880">
        <w:trPr>
          <w:trHeight w:val="41"/>
        </w:trPr>
        <w:tc>
          <w:tcPr>
            <w:tcW w:w="988" w:type="dxa"/>
            <w:vMerge/>
          </w:tcPr>
          <w:p w14:paraId="02754D7A" w14:textId="77777777" w:rsidR="003F6205" w:rsidRPr="00340880" w:rsidRDefault="003F6205" w:rsidP="00340880">
            <w:pPr>
              <w:rPr>
                <w:rFonts w:ascii="Times New Roman" w:hAnsi="Times New Roman" w:cs="Times New Roman"/>
                <w:sz w:val="24"/>
                <w:szCs w:val="24"/>
              </w:rPr>
            </w:pPr>
          </w:p>
        </w:tc>
        <w:tc>
          <w:tcPr>
            <w:tcW w:w="5937" w:type="dxa"/>
            <w:vMerge/>
          </w:tcPr>
          <w:p w14:paraId="6929ED9A" w14:textId="77777777" w:rsidR="003F6205" w:rsidRPr="00340880" w:rsidRDefault="003F6205" w:rsidP="00340880">
            <w:pPr>
              <w:rPr>
                <w:rFonts w:ascii="Times New Roman" w:hAnsi="Times New Roman" w:cs="Times New Roman"/>
                <w:sz w:val="24"/>
                <w:szCs w:val="24"/>
              </w:rPr>
            </w:pPr>
          </w:p>
        </w:tc>
        <w:tc>
          <w:tcPr>
            <w:tcW w:w="1350" w:type="dxa"/>
            <w:vAlign w:val="center"/>
          </w:tcPr>
          <w:p w14:paraId="088D1434"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00" w:type="dxa"/>
            <w:vAlign w:val="center"/>
          </w:tcPr>
          <w:p w14:paraId="274CBE8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170" w:type="dxa"/>
            <w:vAlign w:val="center"/>
          </w:tcPr>
          <w:p w14:paraId="4636C86A"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90" w:type="dxa"/>
            <w:vAlign w:val="center"/>
          </w:tcPr>
          <w:p w14:paraId="3EB3764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990" w:type="dxa"/>
            <w:vAlign w:val="center"/>
          </w:tcPr>
          <w:p w14:paraId="05CC7D19"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1350" w:type="dxa"/>
            <w:vAlign w:val="center"/>
          </w:tcPr>
          <w:p w14:paraId="10E7E7A0"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r>
      <w:tr w:rsidR="003F6205" w:rsidRPr="00340880" w14:paraId="1E580F7B" w14:textId="77777777" w:rsidTr="00340880">
        <w:trPr>
          <w:trHeight w:val="41"/>
        </w:trPr>
        <w:tc>
          <w:tcPr>
            <w:tcW w:w="988" w:type="dxa"/>
            <w:vAlign w:val="center"/>
          </w:tcPr>
          <w:p w14:paraId="3DF21B8C"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bottom"/>
          </w:tcPr>
          <w:p w14:paraId="0C17AE0B"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Cotton cultivation requires a lot of time and labour using ITK techniques</w:t>
            </w:r>
          </w:p>
        </w:tc>
        <w:tc>
          <w:tcPr>
            <w:tcW w:w="1350" w:type="dxa"/>
            <w:vAlign w:val="center"/>
          </w:tcPr>
          <w:p w14:paraId="037C89D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64.00</w:t>
            </w:r>
          </w:p>
        </w:tc>
        <w:tc>
          <w:tcPr>
            <w:tcW w:w="900" w:type="dxa"/>
            <w:vAlign w:val="center"/>
          </w:tcPr>
          <w:p w14:paraId="5BC1505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c>
          <w:tcPr>
            <w:tcW w:w="1170" w:type="dxa"/>
            <w:vAlign w:val="center"/>
          </w:tcPr>
          <w:p w14:paraId="22338215"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62.22</w:t>
            </w:r>
          </w:p>
        </w:tc>
        <w:tc>
          <w:tcPr>
            <w:tcW w:w="990" w:type="dxa"/>
            <w:vAlign w:val="center"/>
          </w:tcPr>
          <w:p w14:paraId="2D1211C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c>
          <w:tcPr>
            <w:tcW w:w="990" w:type="dxa"/>
            <w:vAlign w:val="center"/>
          </w:tcPr>
          <w:p w14:paraId="294006C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63.11</w:t>
            </w:r>
          </w:p>
        </w:tc>
        <w:tc>
          <w:tcPr>
            <w:tcW w:w="1350" w:type="dxa"/>
            <w:vAlign w:val="center"/>
          </w:tcPr>
          <w:p w14:paraId="18520A0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r>
      <w:tr w:rsidR="003F6205" w:rsidRPr="00340880" w14:paraId="7C9539B0" w14:textId="77777777" w:rsidTr="00340880">
        <w:trPr>
          <w:trHeight w:val="41"/>
        </w:trPr>
        <w:tc>
          <w:tcPr>
            <w:tcW w:w="988" w:type="dxa"/>
            <w:vAlign w:val="center"/>
          </w:tcPr>
          <w:p w14:paraId="3356A01A"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center"/>
          </w:tcPr>
          <w:p w14:paraId="1D48C4B0"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sz w:val="24"/>
                <w:szCs w:val="24"/>
              </w:rPr>
              <w:t>Cotton farmers are more inclined towards new technology to increase production</w:t>
            </w:r>
          </w:p>
        </w:tc>
        <w:tc>
          <w:tcPr>
            <w:tcW w:w="1350" w:type="dxa"/>
            <w:vAlign w:val="center"/>
          </w:tcPr>
          <w:p w14:paraId="0BAE531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47.78</w:t>
            </w:r>
          </w:p>
        </w:tc>
        <w:tc>
          <w:tcPr>
            <w:tcW w:w="900" w:type="dxa"/>
            <w:vAlign w:val="center"/>
          </w:tcPr>
          <w:p w14:paraId="39B6EB01"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VII</w:t>
            </w:r>
          </w:p>
        </w:tc>
        <w:tc>
          <w:tcPr>
            <w:tcW w:w="1170" w:type="dxa"/>
            <w:vAlign w:val="center"/>
          </w:tcPr>
          <w:p w14:paraId="3962680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58.22</w:t>
            </w:r>
          </w:p>
        </w:tc>
        <w:tc>
          <w:tcPr>
            <w:tcW w:w="990" w:type="dxa"/>
            <w:vAlign w:val="center"/>
          </w:tcPr>
          <w:p w14:paraId="0F3E504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990" w:type="dxa"/>
            <w:vAlign w:val="center"/>
          </w:tcPr>
          <w:p w14:paraId="649B7FCC"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53.00</w:t>
            </w:r>
          </w:p>
        </w:tc>
        <w:tc>
          <w:tcPr>
            <w:tcW w:w="1350" w:type="dxa"/>
            <w:vAlign w:val="center"/>
          </w:tcPr>
          <w:p w14:paraId="3C82AF8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VI</w:t>
            </w:r>
          </w:p>
        </w:tc>
      </w:tr>
      <w:tr w:rsidR="003F6205" w:rsidRPr="00340880" w14:paraId="5409AA8B" w14:textId="77777777" w:rsidTr="00340880">
        <w:trPr>
          <w:trHeight w:val="41"/>
        </w:trPr>
        <w:tc>
          <w:tcPr>
            <w:tcW w:w="988" w:type="dxa"/>
            <w:vAlign w:val="center"/>
          </w:tcPr>
          <w:p w14:paraId="03D31F1C"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center"/>
          </w:tcPr>
          <w:p w14:paraId="555D268C"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Farmers excessive reliance on outside inputs</w:t>
            </w:r>
          </w:p>
        </w:tc>
        <w:tc>
          <w:tcPr>
            <w:tcW w:w="1350" w:type="dxa"/>
            <w:vAlign w:val="center"/>
          </w:tcPr>
          <w:p w14:paraId="719CBD9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55.78</w:t>
            </w:r>
          </w:p>
        </w:tc>
        <w:tc>
          <w:tcPr>
            <w:tcW w:w="900" w:type="dxa"/>
            <w:vAlign w:val="center"/>
          </w:tcPr>
          <w:p w14:paraId="2522704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1170" w:type="dxa"/>
            <w:vAlign w:val="center"/>
          </w:tcPr>
          <w:p w14:paraId="3539F13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54.00</w:t>
            </w:r>
          </w:p>
        </w:tc>
        <w:tc>
          <w:tcPr>
            <w:tcW w:w="990" w:type="dxa"/>
            <w:vAlign w:val="center"/>
          </w:tcPr>
          <w:p w14:paraId="0AE899C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VII</w:t>
            </w:r>
          </w:p>
        </w:tc>
        <w:tc>
          <w:tcPr>
            <w:tcW w:w="990" w:type="dxa"/>
            <w:vAlign w:val="center"/>
          </w:tcPr>
          <w:p w14:paraId="185F973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54.89</w:t>
            </w:r>
          </w:p>
        </w:tc>
        <w:tc>
          <w:tcPr>
            <w:tcW w:w="1350" w:type="dxa"/>
            <w:vAlign w:val="center"/>
          </w:tcPr>
          <w:p w14:paraId="26382C5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r>
      <w:tr w:rsidR="003F6205" w:rsidRPr="00340880" w14:paraId="51A4BD83" w14:textId="77777777" w:rsidTr="00340880">
        <w:trPr>
          <w:trHeight w:val="41"/>
        </w:trPr>
        <w:tc>
          <w:tcPr>
            <w:tcW w:w="988" w:type="dxa"/>
            <w:vAlign w:val="center"/>
          </w:tcPr>
          <w:p w14:paraId="11E08565"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center"/>
          </w:tcPr>
          <w:p w14:paraId="6D6A2092"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technical inputs in the ITK preparation</w:t>
            </w:r>
          </w:p>
        </w:tc>
        <w:tc>
          <w:tcPr>
            <w:tcW w:w="1350" w:type="dxa"/>
            <w:vAlign w:val="center"/>
          </w:tcPr>
          <w:p w14:paraId="1B7079AD"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51.56</w:t>
            </w:r>
          </w:p>
        </w:tc>
        <w:tc>
          <w:tcPr>
            <w:tcW w:w="900" w:type="dxa"/>
            <w:vAlign w:val="center"/>
          </w:tcPr>
          <w:p w14:paraId="44F8A66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c>
          <w:tcPr>
            <w:tcW w:w="1170" w:type="dxa"/>
            <w:vAlign w:val="center"/>
          </w:tcPr>
          <w:p w14:paraId="1214C557"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46.00</w:t>
            </w:r>
          </w:p>
        </w:tc>
        <w:tc>
          <w:tcPr>
            <w:tcW w:w="990" w:type="dxa"/>
            <w:vAlign w:val="center"/>
          </w:tcPr>
          <w:p w14:paraId="41E3611D"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VIII</w:t>
            </w:r>
          </w:p>
        </w:tc>
        <w:tc>
          <w:tcPr>
            <w:tcW w:w="990" w:type="dxa"/>
            <w:vAlign w:val="center"/>
          </w:tcPr>
          <w:p w14:paraId="4B116C7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48.78</w:t>
            </w:r>
          </w:p>
        </w:tc>
        <w:tc>
          <w:tcPr>
            <w:tcW w:w="1350" w:type="dxa"/>
            <w:vAlign w:val="center"/>
          </w:tcPr>
          <w:p w14:paraId="767A6C9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VIII</w:t>
            </w:r>
          </w:p>
        </w:tc>
      </w:tr>
      <w:tr w:rsidR="003F6205" w:rsidRPr="00340880" w14:paraId="4906B473" w14:textId="77777777" w:rsidTr="00340880">
        <w:trPr>
          <w:trHeight w:val="41"/>
        </w:trPr>
        <w:tc>
          <w:tcPr>
            <w:tcW w:w="988" w:type="dxa"/>
            <w:vAlign w:val="center"/>
          </w:tcPr>
          <w:p w14:paraId="380730B8"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center"/>
          </w:tcPr>
          <w:p w14:paraId="06E4CC6D"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ITK Knowledge is not as beneficial as to the compared modern technology</w:t>
            </w:r>
          </w:p>
        </w:tc>
        <w:tc>
          <w:tcPr>
            <w:tcW w:w="1350" w:type="dxa"/>
            <w:vAlign w:val="center"/>
          </w:tcPr>
          <w:p w14:paraId="1283335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44.44</w:t>
            </w:r>
          </w:p>
        </w:tc>
        <w:tc>
          <w:tcPr>
            <w:tcW w:w="900" w:type="dxa"/>
            <w:vAlign w:val="center"/>
          </w:tcPr>
          <w:p w14:paraId="4E54430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VIII</w:t>
            </w:r>
          </w:p>
        </w:tc>
        <w:tc>
          <w:tcPr>
            <w:tcW w:w="1170" w:type="dxa"/>
            <w:vAlign w:val="center"/>
          </w:tcPr>
          <w:p w14:paraId="119B4705"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54.67</w:t>
            </w:r>
          </w:p>
        </w:tc>
        <w:tc>
          <w:tcPr>
            <w:tcW w:w="990" w:type="dxa"/>
            <w:vAlign w:val="center"/>
          </w:tcPr>
          <w:p w14:paraId="0D00538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c>
          <w:tcPr>
            <w:tcW w:w="990" w:type="dxa"/>
            <w:vAlign w:val="center"/>
          </w:tcPr>
          <w:p w14:paraId="60901051"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49.56</w:t>
            </w:r>
          </w:p>
        </w:tc>
        <w:tc>
          <w:tcPr>
            <w:tcW w:w="1350" w:type="dxa"/>
            <w:vAlign w:val="center"/>
          </w:tcPr>
          <w:p w14:paraId="11CEE3D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VII</w:t>
            </w:r>
          </w:p>
        </w:tc>
      </w:tr>
      <w:tr w:rsidR="003F6205" w:rsidRPr="00340880" w14:paraId="79531877" w14:textId="77777777" w:rsidTr="00340880">
        <w:trPr>
          <w:trHeight w:val="41"/>
        </w:trPr>
        <w:tc>
          <w:tcPr>
            <w:tcW w:w="988" w:type="dxa"/>
            <w:vAlign w:val="center"/>
          </w:tcPr>
          <w:p w14:paraId="21456C5B"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center"/>
          </w:tcPr>
          <w:p w14:paraId="7F5AAAF5"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Low cotton production potential when using techniques based on ITK</w:t>
            </w:r>
          </w:p>
        </w:tc>
        <w:tc>
          <w:tcPr>
            <w:tcW w:w="1350" w:type="dxa"/>
            <w:vAlign w:val="center"/>
          </w:tcPr>
          <w:p w14:paraId="545D794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57.78</w:t>
            </w:r>
          </w:p>
        </w:tc>
        <w:tc>
          <w:tcPr>
            <w:tcW w:w="900" w:type="dxa"/>
            <w:vAlign w:val="center"/>
          </w:tcPr>
          <w:p w14:paraId="210297C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1170" w:type="dxa"/>
            <w:vAlign w:val="center"/>
          </w:tcPr>
          <w:p w14:paraId="7B86426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67.78</w:t>
            </w:r>
          </w:p>
        </w:tc>
        <w:tc>
          <w:tcPr>
            <w:tcW w:w="990" w:type="dxa"/>
            <w:vAlign w:val="center"/>
          </w:tcPr>
          <w:p w14:paraId="68AD51D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c>
          <w:tcPr>
            <w:tcW w:w="990" w:type="dxa"/>
            <w:vAlign w:val="center"/>
          </w:tcPr>
          <w:p w14:paraId="5C296D6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62.78</w:t>
            </w:r>
          </w:p>
        </w:tc>
        <w:tc>
          <w:tcPr>
            <w:tcW w:w="1350" w:type="dxa"/>
            <w:vAlign w:val="center"/>
          </w:tcPr>
          <w:p w14:paraId="3C5739D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r>
      <w:tr w:rsidR="003F6205" w:rsidRPr="00340880" w14:paraId="31D387EF" w14:textId="77777777" w:rsidTr="00340880">
        <w:trPr>
          <w:trHeight w:val="41"/>
        </w:trPr>
        <w:tc>
          <w:tcPr>
            <w:tcW w:w="988" w:type="dxa"/>
            <w:vAlign w:val="center"/>
          </w:tcPr>
          <w:p w14:paraId="03DE76E2"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center"/>
          </w:tcPr>
          <w:p w14:paraId="08837414"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Farmers are more dependent on ready-to-use (RTU) products</w:t>
            </w:r>
          </w:p>
        </w:tc>
        <w:tc>
          <w:tcPr>
            <w:tcW w:w="1350" w:type="dxa"/>
            <w:vAlign w:val="center"/>
          </w:tcPr>
          <w:p w14:paraId="3608CAAE"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80.44</w:t>
            </w:r>
          </w:p>
        </w:tc>
        <w:tc>
          <w:tcPr>
            <w:tcW w:w="900" w:type="dxa"/>
            <w:vAlign w:val="center"/>
          </w:tcPr>
          <w:p w14:paraId="0A543D85"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w:t>
            </w:r>
          </w:p>
        </w:tc>
        <w:tc>
          <w:tcPr>
            <w:tcW w:w="1170" w:type="dxa"/>
            <w:vAlign w:val="center"/>
          </w:tcPr>
          <w:p w14:paraId="5CC8D5A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77.11</w:t>
            </w:r>
          </w:p>
        </w:tc>
        <w:tc>
          <w:tcPr>
            <w:tcW w:w="990" w:type="dxa"/>
            <w:vAlign w:val="center"/>
          </w:tcPr>
          <w:p w14:paraId="1FB96CA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w:t>
            </w:r>
          </w:p>
        </w:tc>
        <w:tc>
          <w:tcPr>
            <w:tcW w:w="990" w:type="dxa"/>
            <w:vAlign w:val="center"/>
          </w:tcPr>
          <w:p w14:paraId="278A9F6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78.78</w:t>
            </w:r>
          </w:p>
        </w:tc>
        <w:tc>
          <w:tcPr>
            <w:tcW w:w="1350" w:type="dxa"/>
            <w:vAlign w:val="center"/>
          </w:tcPr>
          <w:p w14:paraId="0C1236F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w:t>
            </w:r>
          </w:p>
        </w:tc>
      </w:tr>
      <w:tr w:rsidR="003F6205" w:rsidRPr="00340880" w14:paraId="2F312569" w14:textId="77777777" w:rsidTr="00340880">
        <w:trPr>
          <w:trHeight w:val="41"/>
        </w:trPr>
        <w:tc>
          <w:tcPr>
            <w:tcW w:w="988" w:type="dxa"/>
            <w:vAlign w:val="center"/>
          </w:tcPr>
          <w:p w14:paraId="1B12AC60" w14:textId="77777777" w:rsidR="003F6205" w:rsidRPr="00340880" w:rsidRDefault="003F6205" w:rsidP="003F6205">
            <w:pPr>
              <w:pStyle w:val="ListParagraph"/>
              <w:numPr>
                <w:ilvl w:val="0"/>
                <w:numId w:val="9"/>
              </w:numPr>
              <w:jc w:val="center"/>
              <w:rPr>
                <w:rFonts w:ascii="Times New Roman" w:hAnsi="Times New Roman" w:cs="Times New Roman"/>
                <w:sz w:val="24"/>
                <w:szCs w:val="24"/>
              </w:rPr>
            </w:pPr>
          </w:p>
        </w:tc>
        <w:tc>
          <w:tcPr>
            <w:tcW w:w="5937" w:type="dxa"/>
            <w:vAlign w:val="center"/>
          </w:tcPr>
          <w:p w14:paraId="366B9C78"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 xml:space="preserve">Use of ITKs Practices gives late results as compared to modern technology </w:t>
            </w:r>
          </w:p>
        </w:tc>
        <w:tc>
          <w:tcPr>
            <w:tcW w:w="1350" w:type="dxa"/>
            <w:vAlign w:val="center"/>
          </w:tcPr>
          <w:p w14:paraId="595E66E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66.67</w:t>
            </w:r>
          </w:p>
        </w:tc>
        <w:tc>
          <w:tcPr>
            <w:tcW w:w="900" w:type="dxa"/>
            <w:vAlign w:val="center"/>
          </w:tcPr>
          <w:p w14:paraId="159EBEC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c>
          <w:tcPr>
            <w:tcW w:w="1170" w:type="dxa"/>
            <w:vAlign w:val="center"/>
          </w:tcPr>
          <w:p w14:paraId="0609B2B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63.56</w:t>
            </w:r>
          </w:p>
        </w:tc>
        <w:tc>
          <w:tcPr>
            <w:tcW w:w="990" w:type="dxa"/>
            <w:vAlign w:val="center"/>
          </w:tcPr>
          <w:p w14:paraId="3D1A92FD"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990" w:type="dxa"/>
            <w:vAlign w:val="center"/>
          </w:tcPr>
          <w:p w14:paraId="3F85D2B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65.11</w:t>
            </w:r>
          </w:p>
        </w:tc>
        <w:tc>
          <w:tcPr>
            <w:tcW w:w="1350" w:type="dxa"/>
            <w:vAlign w:val="center"/>
          </w:tcPr>
          <w:p w14:paraId="0BF0C7E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r>
      <w:tr w:rsidR="003F6205" w:rsidRPr="00340880" w14:paraId="720EE0FD" w14:textId="77777777" w:rsidTr="00340880">
        <w:trPr>
          <w:trHeight w:val="41"/>
        </w:trPr>
        <w:tc>
          <w:tcPr>
            <w:tcW w:w="6925" w:type="dxa"/>
            <w:gridSpan w:val="2"/>
            <w:vAlign w:val="center"/>
          </w:tcPr>
          <w:p w14:paraId="0B74EDB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Pooled</w:t>
            </w:r>
          </w:p>
        </w:tc>
        <w:tc>
          <w:tcPr>
            <w:tcW w:w="1350" w:type="dxa"/>
            <w:vAlign w:val="center"/>
          </w:tcPr>
          <w:p w14:paraId="1FD10ECE"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58.56</w:t>
            </w:r>
          </w:p>
        </w:tc>
        <w:tc>
          <w:tcPr>
            <w:tcW w:w="900" w:type="dxa"/>
            <w:vAlign w:val="center"/>
          </w:tcPr>
          <w:p w14:paraId="3231AF95" w14:textId="77777777" w:rsidR="003F6205" w:rsidRPr="00340880" w:rsidRDefault="003F6205" w:rsidP="00340880">
            <w:pPr>
              <w:jc w:val="center"/>
              <w:rPr>
                <w:rFonts w:ascii="Times New Roman" w:hAnsi="Times New Roman" w:cs="Times New Roman"/>
                <w:b/>
                <w:bCs/>
                <w:color w:val="000000"/>
                <w:sz w:val="24"/>
                <w:szCs w:val="24"/>
              </w:rPr>
            </w:pPr>
          </w:p>
        </w:tc>
        <w:tc>
          <w:tcPr>
            <w:tcW w:w="1170" w:type="dxa"/>
            <w:vAlign w:val="center"/>
          </w:tcPr>
          <w:p w14:paraId="3729AA31"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60.44</w:t>
            </w:r>
          </w:p>
        </w:tc>
        <w:tc>
          <w:tcPr>
            <w:tcW w:w="990" w:type="dxa"/>
            <w:vAlign w:val="center"/>
          </w:tcPr>
          <w:p w14:paraId="5472E314" w14:textId="77777777" w:rsidR="003F6205" w:rsidRPr="00340880" w:rsidRDefault="00000000" w:rsidP="00340880">
            <w:pPr>
              <w:jc w:val="center"/>
              <w:rPr>
                <w:rFonts w:ascii="Times New Roman" w:hAnsi="Times New Roman" w:cs="Times New Roman"/>
                <w:b/>
                <w:bCs/>
                <w:color w:val="000000"/>
                <w:sz w:val="24"/>
                <w:szCs w:val="24"/>
              </w:rPr>
            </w:pPr>
            <w:r>
              <w:rPr>
                <w:rFonts w:ascii="Times New Roman" w:hAnsi="Times New Roman" w:cs="Times New Roman"/>
                <w:noProof/>
                <w:color w:val="000000"/>
                <w:sz w:val="24"/>
                <w:szCs w:val="24"/>
                <w:lang w:eastAsia="en-IN" w:bidi="hi-IN"/>
              </w:rPr>
              <w:pict w14:anchorId="4189175B">
                <v:shape id="_x0000_s1031" type="#_x0000_t32" style="position:absolute;left:0;text-align:left;margin-left:.8pt;margin-top:1.7pt;width:20.85pt;height:24.5pt;flip:x;z-index:2516715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" strokecolor="black [3200]" strokeweight=".5pt">
                  <v:stroke endarrow="block" joinstyle="miter"/>
                </v:shape>
              </w:pict>
            </w:r>
          </w:p>
        </w:tc>
        <w:tc>
          <w:tcPr>
            <w:tcW w:w="990" w:type="dxa"/>
            <w:vAlign w:val="center"/>
          </w:tcPr>
          <w:p w14:paraId="567E68D4"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59.53</w:t>
            </w:r>
          </w:p>
        </w:tc>
        <w:tc>
          <w:tcPr>
            <w:tcW w:w="1350" w:type="dxa"/>
            <w:vAlign w:val="center"/>
          </w:tcPr>
          <w:p w14:paraId="4A8882CD" w14:textId="77777777" w:rsidR="003F6205" w:rsidRPr="00340880" w:rsidRDefault="003F6205" w:rsidP="00340880">
            <w:pPr>
              <w:jc w:val="center"/>
              <w:rPr>
                <w:rFonts w:ascii="Times New Roman" w:hAnsi="Times New Roman" w:cs="Times New Roman"/>
                <w:color w:val="000000"/>
                <w:sz w:val="24"/>
                <w:szCs w:val="24"/>
              </w:rPr>
            </w:pPr>
          </w:p>
        </w:tc>
      </w:tr>
    </w:tbl>
    <w:p w14:paraId="3FDA470A" w14:textId="77777777" w:rsidR="003F6205" w:rsidRPr="00340880" w:rsidRDefault="003F6205" w:rsidP="003F6205">
      <w:pPr>
        <w:spacing w:after="0" w:line="240" w:lineRule="auto"/>
        <w:rPr>
          <w:rFonts w:ascii="Times New Roman" w:hAnsi="Times New Roman" w:cs="Times New Roman"/>
          <w:sz w:val="24"/>
          <w:szCs w:val="24"/>
        </w:rPr>
      </w:pP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Rank Correlation</w:t>
      </w:r>
    </w:p>
    <w:p w14:paraId="33E431A9" w14:textId="77777777" w:rsidR="003F6205" w:rsidRPr="00340880" w:rsidRDefault="003F6205" w:rsidP="003F6205">
      <w:pPr>
        <w:spacing w:after="0" w:line="240" w:lineRule="auto"/>
        <w:rPr>
          <w:rFonts w:ascii="Times New Roman" w:eastAsia="Times New Roman" w:hAnsi="Times New Roman" w:cs="Times New Roman"/>
          <w:color w:val="000000"/>
          <w:sz w:val="24"/>
          <w:szCs w:val="24"/>
          <w:lang w:eastAsia="en-IN"/>
        </w:rPr>
      </w:pPr>
      <w:r w:rsidRPr="00340880">
        <w:rPr>
          <w:rFonts w:ascii="Times New Roman" w:hAnsi="Times New Roman" w:cs="Times New Roman"/>
          <w:sz w:val="24"/>
          <w:szCs w:val="24"/>
        </w:rPr>
        <w:t xml:space="preserve">MPS = Mean Percent Score                                                                                                   </w:t>
      </w:r>
      <w:r w:rsidR="007C4071">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xml:space="preserve">= </w:t>
      </w:r>
      <w:r w:rsidRPr="00340880">
        <w:rPr>
          <w:rFonts w:ascii="Times New Roman" w:eastAsia="Times New Roman" w:hAnsi="Times New Roman" w:cs="Times New Roman"/>
          <w:color w:val="000000"/>
          <w:sz w:val="24"/>
          <w:szCs w:val="24"/>
          <w:lang w:eastAsia="en-IN"/>
        </w:rPr>
        <w:t>0.74</w:t>
      </w:r>
    </w:p>
    <w:p w14:paraId="5451F0DE" w14:textId="77777777" w:rsidR="003F6205" w:rsidRPr="00340880" w:rsidRDefault="003F6205" w:rsidP="003F6205">
      <w:pPr>
        <w:spacing w:after="0" w:line="240" w:lineRule="auto"/>
        <w:rPr>
          <w:rFonts w:ascii="Times New Roman" w:eastAsia="Times New Roman" w:hAnsi="Times New Roman" w:cs="Times New Roman"/>
          <w:color w:val="000000"/>
          <w:sz w:val="24"/>
          <w:szCs w:val="24"/>
          <w:lang w:eastAsia="en-IN"/>
        </w:rPr>
      </w:pPr>
      <w:r w:rsidRPr="00340880">
        <w:rPr>
          <w:rFonts w:ascii="Times New Roman" w:hAnsi="Times New Roman" w:cs="Times New Roman"/>
          <w:sz w:val="24"/>
          <w:szCs w:val="24"/>
        </w:rPr>
        <w:t xml:space="preserve">**= Significant at 0.01 Level of Probability                                                                              </w:t>
      </w:r>
      <w:r w:rsidR="007C4071">
        <w:rPr>
          <w:rFonts w:ascii="Times New Roman" w:hAnsi="Times New Roman" w:cs="Times New Roman"/>
          <w:sz w:val="24"/>
          <w:szCs w:val="24"/>
        </w:rPr>
        <w:t xml:space="preserve">           </w:t>
      </w:r>
      <w:r w:rsidRPr="00340880">
        <w:rPr>
          <w:rFonts w:ascii="Times New Roman" w:hAnsi="Times New Roman" w:cs="Times New Roman"/>
          <w:sz w:val="24"/>
          <w:szCs w:val="24"/>
        </w:rPr>
        <w:t>t=</w:t>
      </w:r>
      <w:r w:rsidRPr="00340880">
        <w:rPr>
          <w:rFonts w:ascii="Times New Roman" w:eastAsia="Times New Roman" w:hAnsi="Times New Roman" w:cs="Times New Roman"/>
          <w:color w:val="000000"/>
          <w:sz w:val="24"/>
          <w:szCs w:val="24"/>
          <w:lang w:eastAsia="en-IN"/>
        </w:rPr>
        <w:t>2.68**</w:t>
      </w:r>
    </w:p>
    <w:p w14:paraId="669251A2" w14:textId="77777777" w:rsidR="003F6205" w:rsidRPr="00340880" w:rsidRDefault="003F6205" w:rsidP="003F6205">
      <w:pPr>
        <w:rPr>
          <w:rFonts w:ascii="Times New Roman" w:hAnsi="Times New Roman" w:cs="Times New Roman"/>
          <w:b/>
          <w:bCs/>
          <w:sz w:val="24"/>
          <w:szCs w:val="24"/>
        </w:rPr>
      </w:pPr>
    </w:p>
    <w:p w14:paraId="16529DA7" w14:textId="77777777" w:rsidR="003F6205" w:rsidRPr="00340880" w:rsidRDefault="003F6205" w:rsidP="003F6205">
      <w:pPr>
        <w:rPr>
          <w:rFonts w:ascii="Times New Roman" w:hAnsi="Times New Roman" w:cs="Times New Roman"/>
        </w:rPr>
        <w:sectPr w:rsidR="003F6205" w:rsidRPr="00340880" w:rsidSect="00340880">
          <w:pgSz w:w="16838" w:h="11906" w:orient="landscape"/>
          <w:pgMar w:top="2160" w:right="1440" w:bottom="1440" w:left="1440" w:header="706" w:footer="706" w:gutter="0"/>
          <w:cols w:space="708"/>
          <w:docGrid w:linePitch="360"/>
        </w:sectPr>
      </w:pPr>
    </w:p>
    <w:p w14:paraId="7A76D56C" w14:textId="77777777" w:rsidR="003F6205" w:rsidRPr="00340880" w:rsidRDefault="003F6205" w:rsidP="00862F21">
      <w:pPr>
        <w:spacing w:line="360" w:lineRule="auto"/>
        <w:jc w:val="both"/>
        <w:rPr>
          <w:rFonts w:ascii="Times New Roman" w:hAnsi="Times New Roman" w:cs="Times New Roman"/>
          <w:sz w:val="24"/>
          <w:szCs w:val="24"/>
        </w:rPr>
      </w:pPr>
      <w:r w:rsidRPr="00340880">
        <w:rPr>
          <w:rFonts w:ascii="Times New Roman" w:hAnsi="Times New Roman" w:cs="Times New Roman"/>
          <w:sz w:val="24"/>
          <w:szCs w:val="24"/>
        </w:rPr>
        <w:lastRenderedPageBreak/>
        <w:t>The rank correlation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xml:space="preserve">) between cotton growers in </w:t>
      </w:r>
      <w:proofErr w:type="spellStart"/>
      <w:r w:rsidRPr="00340880">
        <w:rPr>
          <w:rFonts w:ascii="Times New Roman" w:hAnsi="Times New Roman" w:cs="Times New Roman"/>
          <w:sz w:val="24"/>
          <w:szCs w:val="24"/>
        </w:rPr>
        <w:t>Hanumangarh</w:t>
      </w:r>
      <w:proofErr w:type="spellEnd"/>
      <w:r w:rsidRPr="00340880">
        <w:rPr>
          <w:rFonts w:ascii="Times New Roman" w:hAnsi="Times New Roman" w:cs="Times New Roman"/>
          <w:sz w:val="24"/>
          <w:szCs w:val="24"/>
        </w:rPr>
        <w:t xml:space="preserve"> and </w:t>
      </w:r>
      <w:bookmarkStart w:id="12" w:name="_Hlk177403486"/>
      <w:r w:rsidRPr="00340880">
        <w:rPr>
          <w:rFonts w:ascii="Times New Roman" w:hAnsi="Times New Roman" w:cs="Times New Roman"/>
          <w:sz w:val="24"/>
          <w:szCs w:val="24"/>
        </w:rPr>
        <w:t xml:space="preserve">Sri Ganganagar </w:t>
      </w:r>
      <w:bookmarkEnd w:id="12"/>
      <w:r w:rsidRPr="00340880">
        <w:rPr>
          <w:rFonts w:ascii="Times New Roman" w:hAnsi="Times New Roman" w:cs="Times New Roman"/>
          <w:sz w:val="24"/>
          <w:szCs w:val="24"/>
        </w:rPr>
        <w:t>districts was 0.74. Since the calculated 't' value (2.68**) exceeded the tabulated value, it was found to be positive and significant at the one per cent level of significance. This indicates a significant similarity in the way cotton growers in both districts ranked technology-related constraints concerning indigenous technical knowledge. The findings are in line with the findings of Rawat (2010),</w:t>
      </w:r>
      <w:r w:rsidRPr="00340880">
        <w:rPr>
          <w:rFonts w:ascii="Times New Roman" w:hAnsi="Times New Roman" w:cs="Times New Roman"/>
          <w:sz w:val="24"/>
          <w:szCs w:val="24"/>
          <w:shd w:val="clear" w:color="auto" w:fill="FFFFFF"/>
        </w:rPr>
        <w:t xml:space="preserve"> Khateeb </w:t>
      </w:r>
      <w:r w:rsidRPr="00340880">
        <w:rPr>
          <w:rFonts w:ascii="Times New Roman" w:hAnsi="Times New Roman" w:cs="Times New Roman"/>
          <w:i/>
          <w:iCs/>
          <w:sz w:val="24"/>
          <w:szCs w:val="24"/>
          <w:shd w:val="clear" w:color="auto" w:fill="FFFFFF"/>
        </w:rPr>
        <w:t>et al.</w:t>
      </w:r>
      <w:r w:rsidRPr="00340880">
        <w:rPr>
          <w:rFonts w:ascii="Times New Roman" w:hAnsi="Times New Roman" w:cs="Times New Roman"/>
          <w:sz w:val="24"/>
          <w:szCs w:val="24"/>
          <w:shd w:val="clear" w:color="auto" w:fill="FFFFFF"/>
        </w:rPr>
        <w:t xml:space="preserve"> (2017),</w:t>
      </w:r>
      <w:r w:rsidRPr="00340880">
        <w:rPr>
          <w:rFonts w:ascii="Times New Roman" w:hAnsi="Times New Roman" w:cs="Times New Roman"/>
          <w:sz w:val="24"/>
          <w:szCs w:val="24"/>
        </w:rPr>
        <w:t xml:space="preserve"> Madhukar (2017) and Jadhav (2020) who found that “ITK in cotton cultivation was labour and time consuming”, “knowledge of ITK was not beneficial as compared to modern technology and low production possibility of cotton through use of ITK”, “lot of time and labo</w:t>
      </w:r>
      <w:r w:rsidR="00862F21">
        <w:rPr>
          <w:rFonts w:ascii="Times New Roman" w:hAnsi="Times New Roman" w:cs="Times New Roman"/>
          <w:sz w:val="24"/>
          <w:szCs w:val="24"/>
        </w:rPr>
        <w:t>ur using ITK techniques” etc. were</w:t>
      </w:r>
      <w:r w:rsidRPr="00340880">
        <w:rPr>
          <w:rFonts w:ascii="Times New Roman" w:hAnsi="Times New Roman" w:cs="Times New Roman"/>
          <w:sz w:val="24"/>
          <w:szCs w:val="24"/>
        </w:rPr>
        <w:t xml:space="preserve"> the major constraints</w:t>
      </w:r>
      <w:r w:rsidR="00862F21">
        <w:rPr>
          <w:rFonts w:ascii="Times New Roman" w:hAnsi="Times New Roman" w:cs="Times New Roman"/>
          <w:sz w:val="24"/>
          <w:szCs w:val="24"/>
        </w:rPr>
        <w:t xml:space="preserve"> faced by the farmers</w:t>
      </w:r>
      <w:r w:rsidRPr="00340880">
        <w:rPr>
          <w:rFonts w:ascii="Times New Roman" w:hAnsi="Times New Roman" w:cs="Times New Roman"/>
          <w:sz w:val="24"/>
          <w:szCs w:val="24"/>
        </w:rPr>
        <w:t>.</w:t>
      </w:r>
    </w:p>
    <w:p w14:paraId="3BE6948F" w14:textId="77777777" w:rsidR="003F6205" w:rsidRPr="00340880" w:rsidRDefault="003F6205" w:rsidP="003F6205">
      <w:pPr>
        <w:spacing w:line="360" w:lineRule="auto"/>
        <w:jc w:val="both"/>
        <w:rPr>
          <w:rFonts w:ascii="Times New Roman" w:hAnsi="Times New Roman" w:cs="Times New Roman"/>
          <w:sz w:val="24"/>
          <w:szCs w:val="24"/>
        </w:rPr>
      </w:pPr>
      <w:bookmarkStart w:id="13" w:name="_Hlk177401465"/>
      <w:r w:rsidRPr="00340880">
        <w:rPr>
          <w:rFonts w:ascii="Times New Roman" w:hAnsi="Times New Roman" w:cs="Times New Roman"/>
          <w:b/>
          <w:bCs/>
          <w:sz w:val="24"/>
          <w:szCs w:val="24"/>
        </w:rPr>
        <w:t xml:space="preserve">Documentation </w:t>
      </w:r>
      <w:bookmarkEnd w:id="13"/>
      <w:r w:rsidRPr="00340880">
        <w:rPr>
          <w:rFonts w:ascii="Times New Roman" w:hAnsi="Times New Roman" w:cs="Times New Roman"/>
          <w:b/>
          <w:bCs/>
          <w:sz w:val="24"/>
          <w:szCs w:val="24"/>
        </w:rPr>
        <w:t>Constraints</w:t>
      </w:r>
    </w:p>
    <w:p w14:paraId="17DE0366" w14:textId="77777777" w:rsidR="003F6205" w:rsidRPr="00340880" w:rsidRDefault="00F5626F" w:rsidP="003F6205">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in Table 3</w:t>
      </w:r>
      <w:r w:rsidR="003F6205" w:rsidRPr="00340880">
        <w:rPr>
          <w:rFonts w:ascii="Times New Roman" w:hAnsi="Times New Roman" w:cs="Times New Roman"/>
          <w:sz w:val="24"/>
          <w:szCs w:val="24"/>
        </w:rPr>
        <w:t xml:space="preserve"> reveals that major documentation constraints faced by the cotton growers in </w:t>
      </w:r>
      <w:proofErr w:type="spellStart"/>
      <w:r w:rsidR="003F6205" w:rsidRPr="00340880">
        <w:rPr>
          <w:rFonts w:ascii="Times New Roman" w:hAnsi="Times New Roman" w:cs="Times New Roman"/>
          <w:sz w:val="24"/>
          <w:szCs w:val="24"/>
        </w:rPr>
        <w:t>Hanumangarh</w:t>
      </w:r>
      <w:proofErr w:type="spellEnd"/>
      <w:r w:rsidR="003F6205" w:rsidRPr="00340880">
        <w:rPr>
          <w:rFonts w:ascii="Times New Roman" w:hAnsi="Times New Roman" w:cs="Times New Roman"/>
          <w:sz w:val="24"/>
          <w:szCs w:val="24"/>
        </w:rPr>
        <w:t xml:space="preserve"> district were “ITK has not been scientifically evaluated, modified or refined” with 83.78 MPS which was given rank first, followed by “lack of interest of government and non-government organizations towards ITK practices” (78.89 MPS) ranked second, “lack of coverage of regional innovations in news publications and magazines” (74.89 MPS), “the work carried out by ITK users is not recognised” (72.44 MPS), “no connection between ITK users and other institutions related to cotton cultivation” (69.78 MPS),“the ITK system lacks any written documentation, relying solely on oral tradition for its operation and maintenance” (69.11 MPS) and “there is no platform available where ITK users can impart their knowledge to others” (66.89 MPS) which were ranked third, fourth, fifth, sixth and seventh, respectively.</w:t>
      </w:r>
    </w:p>
    <w:p w14:paraId="3B35248A" w14:textId="77777777" w:rsidR="003F6205" w:rsidRPr="00340880" w:rsidRDefault="003F6205" w:rsidP="003F6205">
      <w:pPr>
        <w:spacing w:line="360" w:lineRule="auto"/>
        <w:ind w:firstLine="720"/>
        <w:jc w:val="both"/>
        <w:rPr>
          <w:rFonts w:ascii="Times New Roman" w:hAnsi="Times New Roman" w:cs="Times New Roman"/>
          <w:sz w:val="24"/>
          <w:szCs w:val="24"/>
        </w:rPr>
        <w:sectPr w:rsidR="003F6205" w:rsidRPr="00340880" w:rsidSect="00340880">
          <w:pgSz w:w="11906" w:h="16838"/>
          <w:pgMar w:top="1440" w:right="1440" w:bottom="1440" w:left="2160" w:header="706" w:footer="706" w:gutter="0"/>
          <w:cols w:space="708"/>
          <w:docGrid w:linePitch="360"/>
        </w:sectPr>
      </w:pPr>
    </w:p>
    <w:p w14:paraId="00C79CBA" w14:textId="77777777" w:rsidR="003F6205" w:rsidRPr="00340880" w:rsidRDefault="003F6205" w:rsidP="003F6205">
      <w:pPr>
        <w:rPr>
          <w:rFonts w:ascii="Times New Roman" w:hAnsi="Times New Roman" w:cs="Times New Roman"/>
          <w:sz w:val="24"/>
          <w:szCs w:val="24"/>
        </w:rPr>
      </w:pPr>
      <w:r w:rsidRPr="00340880">
        <w:rPr>
          <w:rFonts w:ascii="Times New Roman" w:hAnsi="Times New Roman" w:cs="Times New Roman"/>
          <w:b/>
          <w:bCs/>
          <w:sz w:val="24"/>
          <w:szCs w:val="24"/>
        </w:rPr>
        <w:lastRenderedPageBreak/>
        <w:t>Table</w:t>
      </w:r>
      <w:r w:rsidR="00000000">
        <w:rPr>
          <w:rFonts w:ascii="Times New Roman" w:hAnsi="Times New Roman" w:cs="Times New Roman"/>
          <w:noProof/>
          <w:color w:val="000000"/>
          <w:sz w:val="24"/>
          <w:szCs w:val="24"/>
          <w:lang w:eastAsia="en-IN" w:bidi="hi-IN"/>
        </w:rPr>
        <w:pict w14:anchorId="4351E456">
          <v:shape id="Straight Arrow Connector 10" o:spid="_x0000_s1033" type="#_x0000_t32" style="position:absolute;margin-left:569.5pt;margin-top:251pt;width:23.7pt;height:27pt;flip:x;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" strokecolor="black [3200]" strokeweight=".5pt">
            <v:stroke endarrow="block" joinstyle="miter"/>
          </v:shape>
        </w:pict>
      </w:r>
      <w:r w:rsidR="00000000">
        <w:rPr>
          <w:rFonts w:ascii="Times New Roman" w:hAnsi="Times New Roman" w:cs="Times New Roman"/>
          <w:noProof/>
          <w:color w:val="000000"/>
          <w:sz w:val="24"/>
          <w:szCs w:val="24"/>
          <w:lang w:eastAsia="en-IN" w:bidi="hi-IN"/>
        </w:rPr>
        <w:pict w14:anchorId="37B18EC2">
          <v:shape id="_x0000_s1032" type="#_x0000_t32" style="position:absolute;margin-left:495.75pt;margin-top:253.75pt;width:31.5pt;height:24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" strokecolor="black [3200]" strokeweight=".5pt">
            <v:stroke endarrow="block" joinstyle="miter"/>
          </v:shape>
        </w:pict>
      </w:r>
      <w:r w:rsidR="00C82BA9">
        <w:rPr>
          <w:rFonts w:ascii="Times New Roman" w:hAnsi="Times New Roman" w:cs="Times New Roman"/>
          <w:b/>
          <w:bCs/>
          <w:sz w:val="24"/>
          <w:szCs w:val="24"/>
        </w:rPr>
        <w:t xml:space="preserve"> </w:t>
      </w:r>
      <w:r w:rsidRPr="00340880">
        <w:rPr>
          <w:rFonts w:ascii="Times New Roman" w:hAnsi="Times New Roman" w:cs="Times New Roman"/>
          <w:b/>
          <w:bCs/>
          <w:sz w:val="24"/>
          <w:szCs w:val="24"/>
        </w:rPr>
        <w:t>3: Ranking of Items under Documentation Constraints</w:t>
      </w:r>
    </w:p>
    <w:tbl>
      <w:tblPr>
        <w:tblStyle w:val="TableGrid"/>
        <w:tblW w:w="14035" w:type="dxa"/>
        <w:tblLook w:val="04A0" w:firstRow="1" w:lastRow="0" w:firstColumn="1" w:lastColumn="0" w:noHBand="0" w:noVBand="1"/>
      </w:tblPr>
      <w:tblGrid>
        <w:gridCol w:w="988"/>
        <w:gridCol w:w="7287"/>
        <w:gridCol w:w="1170"/>
        <w:gridCol w:w="900"/>
        <w:gridCol w:w="1080"/>
        <w:gridCol w:w="983"/>
        <w:gridCol w:w="817"/>
        <w:gridCol w:w="810"/>
      </w:tblGrid>
      <w:tr w:rsidR="003F6205" w:rsidRPr="00340880" w14:paraId="2AAD4BDB" w14:textId="77777777" w:rsidTr="00340880">
        <w:trPr>
          <w:trHeight w:val="41"/>
        </w:trPr>
        <w:tc>
          <w:tcPr>
            <w:tcW w:w="988" w:type="dxa"/>
            <w:vMerge w:val="restart"/>
            <w:vAlign w:val="center"/>
          </w:tcPr>
          <w:p w14:paraId="04D42FD7"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S. No.</w:t>
            </w:r>
          </w:p>
        </w:tc>
        <w:tc>
          <w:tcPr>
            <w:tcW w:w="7287" w:type="dxa"/>
            <w:vMerge w:val="restart"/>
            <w:vAlign w:val="center"/>
          </w:tcPr>
          <w:p w14:paraId="5B3BFB4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Documentation Constraints</w:t>
            </w:r>
          </w:p>
        </w:tc>
        <w:tc>
          <w:tcPr>
            <w:tcW w:w="5760" w:type="dxa"/>
            <w:gridSpan w:val="6"/>
            <w:vAlign w:val="center"/>
          </w:tcPr>
          <w:p w14:paraId="2723FCF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Cotton Growers</w:t>
            </w:r>
          </w:p>
        </w:tc>
      </w:tr>
      <w:tr w:rsidR="003F6205" w:rsidRPr="00340880" w14:paraId="07353EB1" w14:textId="77777777" w:rsidTr="00340880">
        <w:trPr>
          <w:trHeight w:val="41"/>
        </w:trPr>
        <w:tc>
          <w:tcPr>
            <w:tcW w:w="988" w:type="dxa"/>
            <w:vMerge/>
          </w:tcPr>
          <w:p w14:paraId="5543D125" w14:textId="77777777" w:rsidR="003F6205" w:rsidRPr="00340880" w:rsidRDefault="003F6205" w:rsidP="00340880">
            <w:pPr>
              <w:rPr>
                <w:rFonts w:ascii="Times New Roman" w:hAnsi="Times New Roman" w:cs="Times New Roman"/>
                <w:sz w:val="24"/>
                <w:szCs w:val="24"/>
              </w:rPr>
            </w:pPr>
          </w:p>
        </w:tc>
        <w:tc>
          <w:tcPr>
            <w:tcW w:w="7287" w:type="dxa"/>
            <w:vMerge/>
          </w:tcPr>
          <w:p w14:paraId="25BB6850" w14:textId="77777777" w:rsidR="003F6205" w:rsidRPr="00340880" w:rsidRDefault="003F6205" w:rsidP="00340880">
            <w:pPr>
              <w:rPr>
                <w:rFonts w:ascii="Times New Roman" w:hAnsi="Times New Roman" w:cs="Times New Roman"/>
                <w:sz w:val="24"/>
                <w:szCs w:val="24"/>
              </w:rPr>
            </w:pPr>
          </w:p>
        </w:tc>
        <w:tc>
          <w:tcPr>
            <w:tcW w:w="2070" w:type="dxa"/>
            <w:gridSpan w:val="2"/>
            <w:vAlign w:val="center"/>
          </w:tcPr>
          <w:p w14:paraId="219D7FCF" w14:textId="77777777" w:rsidR="003F6205" w:rsidRPr="00340880" w:rsidRDefault="003F6205" w:rsidP="00340880">
            <w:pPr>
              <w:jc w:val="center"/>
              <w:rPr>
                <w:rFonts w:ascii="Times New Roman" w:hAnsi="Times New Roman" w:cs="Times New Roman"/>
                <w:b/>
                <w:bCs/>
                <w:sz w:val="24"/>
                <w:szCs w:val="24"/>
              </w:rPr>
            </w:pPr>
            <w:proofErr w:type="spellStart"/>
            <w:r w:rsidRPr="00340880">
              <w:rPr>
                <w:rFonts w:ascii="Times New Roman" w:hAnsi="Times New Roman" w:cs="Times New Roman"/>
                <w:b/>
                <w:bCs/>
                <w:sz w:val="24"/>
                <w:szCs w:val="24"/>
              </w:rPr>
              <w:t>Hanumangarh</w:t>
            </w:r>
            <w:proofErr w:type="spellEnd"/>
          </w:p>
          <w:p w14:paraId="323CEB4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063" w:type="dxa"/>
            <w:gridSpan w:val="2"/>
            <w:vAlign w:val="center"/>
          </w:tcPr>
          <w:p w14:paraId="661A329E"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Sri Ganganagar</w:t>
            </w:r>
          </w:p>
          <w:p w14:paraId="1614C9F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1627" w:type="dxa"/>
            <w:gridSpan w:val="2"/>
            <w:vAlign w:val="center"/>
          </w:tcPr>
          <w:p w14:paraId="3694D82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Overall (N=300)</w:t>
            </w:r>
          </w:p>
        </w:tc>
      </w:tr>
      <w:tr w:rsidR="003F6205" w:rsidRPr="00340880" w14:paraId="352C1B46" w14:textId="77777777" w:rsidTr="00340880">
        <w:trPr>
          <w:trHeight w:val="41"/>
        </w:trPr>
        <w:tc>
          <w:tcPr>
            <w:tcW w:w="988" w:type="dxa"/>
            <w:vMerge/>
          </w:tcPr>
          <w:p w14:paraId="20B2BCB5" w14:textId="77777777" w:rsidR="003F6205" w:rsidRPr="00340880" w:rsidRDefault="003F6205" w:rsidP="00340880">
            <w:pPr>
              <w:rPr>
                <w:rFonts w:ascii="Times New Roman" w:hAnsi="Times New Roman" w:cs="Times New Roman"/>
                <w:sz w:val="24"/>
                <w:szCs w:val="24"/>
              </w:rPr>
            </w:pPr>
          </w:p>
        </w:tc>
        <w:tc>
          <w:tcPr>
            <w:tcW w:w="7287" w:type="dxa"/>
            <w:vMerge/>
          </w:tcPr>
          <w:p w14:paraId="03FE2C45" w14:textId="77777777" w:rsidR="003F6205" w:rsidRPr="00340880" w:rsidRDefault="003F6205" w:rsidP="00340880">
            <w:pPr>
              <w:rPr>
                <w:rFonts w:ascii="Times New Roman" w:hAnsi="Times New Roman" w:cs="Times New Roman"/>
                <w:sz w:val="24"/>
                <w:szCs w:val="24"/>
              </w:rPr>
            </w:pPr>
          </w:p>
        </w:tc>
        <w:tc>
          <w:tcPr>
            <w:tcW w:w="1170" w:type="dxa"/>
            <w:vAlign w:val="center"/>
          </w:tcPr>
          <w:p w14:paraId="48F5159A"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00" w:type="dxa"/>
            <w:vAlign w:val="center"/>
          </w:tcPr>
          <w:p w14:paraId="7D4A9A2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080" w:type="dxa"/>
            <w:vAlign w:val="center"/>
          </w:tcPr>
          <w:p w14:paraId="32097309"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83" w:type="dxa"/>
            <w:vAlign w:val="center"/>
          </w:tcPr>
          <w:p w14:paraId="2F8EED39"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817" w:type="dxa"/>
            <w:vAlign w:val="center"/>
          </w:tcPr>
          <w:p w14:paraId="192F6C17"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810" w:type="dxa"/>
            <w:vAlign w:val="center"/>
          </w:tcPr>
          <w:p w14:paraId="4B5273AA"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r>
      <w:tr w:rsidR="003F6205" w:rsidRPr="00340880" w14:paraId="38F52A2D" w14:textId="77777777" w:rsidTr="00340880">
        <w:trPr>
          <w:trHeight w:val="41"/>
        </w:trPr>
        <w:tc>
          <w:tcPr>
            <w:tcW w:w="988" w:type="dxa"/>
            <w:vAlign w:val="center"/>
          </w:tcPr>
          <w:p w14:paraId="781F1016" w14:textId="77777777" w:rsidR="003F6205" w:rsidRPr="00340880" w:rsidRDefault="003F6205" w:rsidP="003F6205">
            <w:pPr>
              <w:pStyle w:val="ListParagraph"/>
              <w:numPr>
                <w:ilvl w:val="0"/>
                <w:numId w:val="10"/>
              </w:numPr>
              <w:jc w:val="center"/>
              <w:rPr>
                <w:rFonts w:ascii="Times New Roman" w:hAnsi="Times New Roman" w:cs="Times New Roman"/>
                <w:sz w:val="24"/>
                <w:szCs w:val="24"/>
              </w:rPr>
            </w:pPr>
          </w:p>
        </w:tc>
        <w:tc>
          <w:tcPr>
            <w:tcW w:w="7287" w:type="dxa"/>
            <w:vAlign w:val="center"/>
          </w:tcPr>
          <w:p w14:paraId="5AB91D04"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ITK has not been scientifically evaluated, modified or refined</w:t>
            </w:r>
          </w:p>
        </w:tc>
        <w:tc>
          <w:tcPr>
            <w:tcW w:w="1170" w:type="dxa"/>
            <w:vAlign w:val="center"/>
          </w:tcPr>
          <w:p w14:paraId="0A9B1A91"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83.78</w:t>
            </w:r>
          </w:p>
        </w:tc>
        <w:tc>
          <w:tcPr>
            <w:tcW w:w="900" w:type="dxa"/>
            <w:vAlign w:val="center"/>
          </w:tcPr>
          <w:p w14:paraId="7B56E6A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1080" w:type="dxa"/>
            <w:vAlign w:val="center"/>
          </w:tcPr>
          <w:p w14:paraId="4FDC1E9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79.78</w:t>
            </w:r>
          </w:p>
        </w:tc>
        <w:tc>
          <w:tcPr>
            <w:tcW w:w="983" w:type="dxa"/>
            <w:vAlign w:val="center"/>
          </w:tcPr>
          <w:p w14:paraId="4A8E530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c>
          <w:tcPr>
            <w:tcW w:w="817" w:type="dxa"/>
            <w:vAlign w:val="center"/>
          </w:tcPr>
          <w:p w14:paraId="511535D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81.78</w:t>
            </w:r>
          </w:p>
        </w:tc>
        <w:tc>
          <w:tcPr>
            <w:tcW w:w="810" w:type="dxa"/>
            <w:vAlign w:val="center"/>
          </w:tcPr>
          <w:p w14:paraId="35C09A8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r>
      <w:tr w:rsidR="003F6205" w:rsidRPr="00340880" w14:paraId="3A76F4D1" w14:textId="77777777" w:rsidTr="00340880">
        <w:trPr>
          <w:trHeight w:val="41"/>
        </w:trPr>
        <w:tc>
          <w:tcPr>
            <w:tcW w:w="988" w:type="dxa"/>
            <w:vAlign w:val="center"/>
          </w:tcPr>
          <w:p w14:paraId="305FC0DD" w14:textId="77777777" w:rsidR="003F6205" w:rsidRPr="00340880" w:rsidRDefault="003F6205" w:rsidP="003F6205">
            <w:pPr>
              <w:pStyle w:val="ListParagraph"/>
              <w:numPr>
                <w:ilvl w:val="0"/>
                <w:numId w:val="10"/>
              </w:numPr>
              <w:jc w:val="center"/>
              <w:rPr>
                <w:rFonts w:ascii="Times New Roman" w:hAnsi="Times New Roman" w:cs="Times New Roman"/>
                <w:sz w:val="24"/>
                <w:szCs w:val="24"/>
              </w:rPr>
            </w:pPr>
          </w:p>
        </w:tc>
        <w:tc>
          <w:tcPr>
            <w:tcW w:w="7287" w:type="dxa"/>
            <w:vAlign w:val="center"/>
          </w:tcPr>
          <w:p w14:paraId="6476A0D2"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interest of government and non-government organizations towards ITK practices</w:t>
            </w:r>
          </w:p>
        </w:tc>
        <w:tc>
          <w:tcPr>
            <w:tcW w:w="1170" w:type="dxa"/>
            <w:vAlign w:val="center"/>
          </w:tcPr>
          <w:p w14:paraId="36047D85"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78.89</w:t>
            </w:r>
          </w:p>
        </w:tc>
        <w:tc>
          <w:tcPr>
            <w:tcW w:w="900" w:type="dxa"/>
            <w:vAlign w:val="center"/>
          </w:tcPr>
          <w:p w14:paraId="65501A0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c>
          <w:tcPr>
            <w:tcW w:w="1080" w:type="dxa"/>
            <w:vAlign w:val="center"/>
          </w:tcPr>
          <w:p w14:paraId="4D02652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82.00</w:t>
            </w:r>
          </w:p>
        </w:tc>
        <w:tc>
          <w:tcPr>
            <w:tcW w:w="983" w:type="dxa"/>
            <w:vAlign w:val="center"/>
          </w:tcPr>
          <w:p w14:paraId="6FEFDD1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817" w:type="dxa"/>
            <w:vAlign w:val="center"/>
          </w:tcPr>
          <w:p w14:paraId="6000A2B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80.44</w:t>
            </w:r>
          </w:p>
        </w:tc>
        <w:tc>
          <w:tcPr>
            <w:tcW w:w="810" w:type="dxa"/>
            <w:vAlign w:val="center"/>
          </w:tcPr>
          <w:p w14:paraId="136F936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r>
      <w:tr w:rsidR="003F6205" w:rsidRPr="00340880" w14:paraId="070FD27C" w14:textId="77777777" w:rsidTr="00340880">
        <w:trPr>
          <w:trHeight w:val="41"/>
        </w:trPr>
        <w:tc>
          <w:tcPr>
            <w:tcW w:w="988" w:type="dxa"/>
            <w:vAlign w:val="center"/>
          </w:tcPr>
          <w:p w14:paraId="009ACF52" w14:textId="77777777" w:rsidR="003F6205" w:rsidRPr="00340880" w:rsidRDefault="003F6205" w:rsidP="003F6205">
            <w:pPr>
              <w:pStyle w:val="ListParagraph"/>
              <w:numPr>
                <w:ilvl w:val="0"/>
                <w:numId w:val="10"/>
              </w:numPr>
              <w:jc w:val="center"/>
              <w:rPr>
                <w:rFonts w:ascii="Times New Roman" w:hAnsi="Times New Roman" w:cs="Times New Roman"/>
                <w:sz w:val="24"/>
                <w:szCs w:val="24"/>
              </w:rPr>
            </w:pPr>
          </w:p>
        </w:tc>
        <w:tc>
          <w:tcPr>
            <w:tcW w:w="7287" w:type="dxa"/>
            <w:vAlign w:val="center"/>
          </w:tcPr>
          <w:p w14:paraId="4E1024A6"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No connection between ITK users and other institutions related to cotton cultivation</w:t>
            </w:r>
          </w:p>
        </w:tc>
        <w:tc>
          <w:tcPr>
            <w:tcW w:w="1170" w:type="dxa"/>
            <w:vAlign w:val="center"/>
          </w:tcPr>
          <w:p w14:paraId="5C5AE66C"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69.78</w:t>
            </w:r>
          </w:p>
        </w:tc>
        <w:tc>
          <w:tcPr>
            <w:tcW w:w="900" w:type="dxa"/>
            <w:vAlign w:val="center"/>
          </w:tcPr>
          <w:p w14:paraId="264694A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1080" w:type="dxa"/>
            <w:vAlign w:val="center"/>
          </w:tcPr>
          <w:p w14:paraId="7CC289B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74.44</w:t>
            </w:r>
          </w:p>
        </w:tc>
        <w:tc>
          <w:tcPr>
            <w:tcW w:w="983" w:type="dxa"/>
            <w:vAlign w:val="center"/>
          </w:tcPr>
          <w:p w14:paraId="4E29F54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c>
          <w:tcPr>
            <w:tcW w:w="817" w:type="dxa"/>
            <w:vAlign w:val="center"/>
          </w:tcPr>
          <w:p w14:paraId="3AB4008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72.11</w:t>
            </w:r>
          </w:p>
        </w:tc>
        <w:tc>
          <w:tcPr>
            <w:tcW w:w="810" w:type="dxa"/>
            <w:vAlign w:val="center"/>
          </w:tcPr>
          <w:p w14:paraId="26863E4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r>
      <w:tr w:rsidR="003F6205" w:rsidRPr="00340880" w14:paraId="335252E9" w14:textId="77777777" w:rsidTr="00340880">
        <w:trPr>
          <w:trHeight w:val="41"/>
        </w:trPr>
        <w:tc>
          <w:tcPr>
            <w:tcW w:w="988" w:type="dxa"/>
            <w:vAlign w:val="center"/>
          </w:tcPr>
          <w:p w14:paraId="050A845D" w14:textId="77777777" w:rsidR="003F6205" w:rsidRPr="00340880" w:rsidRDefault="003F6205" w:rsidP="003F6205">
            <w:pPr>
              <w:pStyle w:val="ListParagraph"/>
              <w:numPr>
                <w:ilvl w:val="0"/>
                <w:numId w:val="10"/>
              </w:numPr>
              <w:jc w:val="center"/>
              <w:rPr>
                <w:rFonts w:ascii="Times New Roman" w:hAnsi="Times New Roman" w:cs="Times New Roman"/>
                <w:sz w:val="24"/>
                <w:szCs w:val="24"/>
              </w:rPr>
            </w:pPr>
          </w:p>
        </w:tc>
        <w:tc>
          <w:tcPr>
            <w:tcW w:w="7287" w:type="dxa"/>
            <w:vAlign w:val="center"/>
          </w:tcPr>
          <w:p w14:paraId="7F84A8CA"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The work carried out by ITK users is not recognised</w:t>
            </w:r>
          </w:p>
        </w:tc>
        <w:tc>
          <w:tcPr>
            <w:tcW w:w="1170" w:type="dxa"/>
            <w:vAlign w:val="center"/>
          </w:tcPr>
          <w:p w14:paraId="1F4C58C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72.44</w:t>
            </w:r>
          </w:p>
        </w:tc>
        <w:tc>
          <w:tcPr>
            <w:tcW w:w="900" w:type="dxa"/>
            <w:vAlign w:val="center"/>
          </w:tcPr>
          <w:p w14:paraId="4EF591E5"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1080" w:type="dxa"/>
            <w:vAlign w:val="center"/>
          </w:tcPr>
          <w:p w14:paraId="3DEAD75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70.00</w:t>
            </w:r>
          </w:p>
        </w:tc>
        <w:tc>
          <w:tcPr>
            <w:tcW w:w="983" w:type="dxa"/>
            <w:vAlign w:val="center"/>
          </w:tcPr>
          <w:p w14:paraId="75549DBD"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w:t>
            </w:r>
          </w:p>
        </w:tc>
        <w:tc>
          <w:tcPr>
            <w:tcW w:w="817" w:type="dxa"/>
            <w:vAlign w:val="center"/>
          </w:tcPr>
          <w:p w14:paraId="4A345A2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71.22</w:t>
            </w:r>
          </w:p>
        </w:tc>
        <w:tc>
          <w:tcPr>
            <w:tcW w:w="810" w:type="dxa"/>
            <w:vAlign w:val="center"/>
          </w:tcPr>
          <w:p w14:paraId="5572E1EE"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w:t>
            </w:r>
          </w:p>
        </w:tc>
      </w:tr>
      <w:tr w:rsidR="003F6205" w:rsidRPr="00340880" w14:paraId="6BE1A2FE" w14:textId="77777777" w:rsidTr="00340880">
        <w:trPr>
          <w:trHeight w:val="41"/>
        </w:trPr>
        <w:tc>
          <w:tcPr>
            <w:tcW w:w="988" w:type="dxa"/>
            <w:vAlign w:val="center"/>
          </w:tcPr>
          <w:p w14:paraId="78437A40" w14:textId="77777777" w:rsidR="003F6205" w:rsidRPr="00340880" w:rsidRDefault="003F6205" w:rsidP="003F6205">
            <w:pPr>
              <w:pStyle w:val="ListParagraph"/>
              <w:numPr>
                <w:ilvl w:val="0"/>
                <w:numId w:val="10"/>
              </w:numPr>
              <w:jc w:val="center"/>
              <w:rPr>
                <w:rFonts w:ascii="Times New Roman" w:hAnsi="Times New Roman" w:cs="Times New Roman"/>
                <w:sz w:val="24"/>
                <w:szCs w:val="24"/>
              </w:rPr>
            </w:pPr>
          </w:p>
        </w:tc>
        <w:tc>
          <w:tcPr>
            <w:tcW w:w="7287" w:type="dxa"/>
            <w:vAlign w:val="center"/>
          </w:tcPr>
          <w:p w14:paraId="4FB5DFA3"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coverage of regional innovations in news publications and magazines</w:t>
            </w:r>
          </w:p>
        </w:tc>
        <w:tc>
          <w:tcPr>
            <w:tcW w:w="1170" w:type="dxa"/>
            <w:vAlign w:val="center"/>
          </w:tcPr>
          <w:p w14:paraId="0F5149C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74.89</w:t>
            </w:r>
          </w:p>
        </w:tc>
        <w:tc>
          <w:tcPr>
            <w:tcW w:w="900" w:type="dxa"/>
            <w:vAlign w:val="center"/>
          </w:tcPr>
          <w:p w14:paraId="3C874D47"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1080" w:type="dxa"/>
            <w:vAlign w:val="center"/>
          </w:tcPr>
          <w:p w14:paraId="2DAC604E"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78.67</w:t>
            </w:r>
          </w:p>
        </w:tc>
        <w:tc>
          <w:tcPr>
            <w:tcW w:w="983" w:type="dxa"/>
            <w:vAlign w:val="center"/>
          </w:tcPr>
          <w:p w14:paraId="48F75D1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817" w:type="dxa"/>
            <w:vAlign w:val="center"/>
          </w:tcPr>
          <w:p w14:paraId="54BA08A7"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76.78</w:t>
            </w:r>
          </w:p>
        </w:tc>
        <w:tc>
          <w:tcPr>
            <w:tcW w:w="810" w:type="dxa"/>
            <w:vAlign w:val="center"/>
          </w:tcPr>
          <w:p w14:paraId="7FEAC05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r>
      <w:tr w:rsidR="003F6205" w:rsidRPr="00340880" w14:paraId="5E029B35" w14:textId="77777777" w:rsidTr="00340880">
        <w:trPr>
          <w:trHeight w:val="41"/>
        </w:trPr>
        <w:tc>
          <w:tcPr>
            <w:tcW w:w="988" w:type="dxa"/>
            <w:vAlign w:val="center"/>
          </w:tcPr>
          <w:p w14:paraId="4A36DEF0" w14:textId="77777777" w:rsidR="003F6205" w:rsidRPr="00340880" w:rsidRDefault="003F6205" w:rsidP="003F6205">
            <w:pPr>
              <w:pStyle w:val="ListParagraph"/>
              <w:numPr>
                <w:ilvl w:val="0"/>
                <w:numId w:val="10"/>
              </w:numPr>
              <w:jc w:val="center"/>
              <w:rPr>
                <w:rFonts w:ascii="Times New Roman" w:hAnsi="Times New Roman" w:cs="Times New Roman"/>
                <w:sz w:val="24"/>
                <w:szCs w:val="24"/>
              </w:rPr>
            </w:pPr>
          </w:p>
        </w:tc>
        <w:tc>
          <w:tcPr>
            <w:tcW w:w="7287" w:type="dxa"/>
            <w:vAlign w:val="center"/>
          </w:tcPr>
          <w:p w14:paraId="36136FFC"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There is no platform available where ITK users can impart their knowledge to others</w:t>
            </w:r>
          </w:p>
        </w:tc>
        <w:tc>
          <w:tcPr>
            <w:tcW w:w="1170" w:type="dxa"/>
            <w:vAlign w:val="center"/>
          </w:tcPr>
          <w:p w14:paraId="22BBE56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66.89</w:t>
            </w:r>
          </w:p>
        </w:tc>
        <w:tc>
          <w:tcPr>
            <w:tcW w:w="900" w:type="dxa"/>
            <w:vAlign w:val="center"/>
          </w:tcPr>
          <w:p w14:paraId="1D5B4AA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VII</w:t>
            </w:r>
          </w:p>
        </w:tc>
        <w:tc>
          <w:tcPr>
            <w:tcW w:w="1080" w:type="dxa"/>
            <w:vAlign w:val="center"/>
          </w:tcPr>
          <w:p w14:paraId="524B93AD"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69.78</w:t>
            </w:r>
          </w:p>
        </w:tc>
        <w:tc>
          <w:tcPr>
            <w:tcW w:w="983" w:type="dxa"/>
            <w:vAlign w:val="center"/>
          </w:tcPr>
          <w:p w14:paraId="386D37B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c>
          <w:tcPr>
            <w:tcW w:w="817" w:type="dxa"/>
            <w:vAlign w:val="center"/>
          </w:tcPr>
          <w:p w14:paraId="50FFB947"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68.33</w:t>
            </w:r>
          </w:p>
        </w:tc>
        <w:tc>
          <w:tcPr>
            <w:tcW w:w="810" w:type="dxa"/>
            <w:vAlign w:val="center"/>
          </w:tcPr>
          <w:p w14:paraId="7D73C96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VII</w:t>
            </w:r>
          </w:p>
        </w:tc>
      </w:tr>
      <w:tr w:rsidR="003F6205" w:rsidRPr="00340880" w14:paraId="07F115A8" w14:textId="77777777" w:rsidTr="00340880">
        <w:trPr>
          <w:trHeight w:val="41"/>
        </w:trPr>
        <w:tc>
          <w:tcPr>
            <w:tcW w:w="988" w:type="dxa"/>
            <w:vAlign w:val="center"/>
          </w:tcPr>
          <w:p w14:paraId="250926FC" w14:textId="77777777" w:rsidR="003F6205" w:rsidRPr="00340880" w:rsidRDefault="003F6205" w:rsidP="003F6205">
            <w:pPr>
              <w:pStyle w:val="ListParagraph"/>
              <w:numPr>
                <w:ilvl w:val="0"/>
                <w:numId w:val="10"/>
              </w:numPr>
              <w:jc w:val="center"/>
              <w:rPr>
                <w:rFonts w:ascii="Times New Roman" w:hAnsi="Times New Roman" w:cs="Times New Roman"/>
                <w:sz w:val="24"/>
                <w:szCs w:val="24"/>
              </w:rPr>
            </w:pPr>
          </w:p>
        </w:tc>
        <w:tc>
          <w:tcPr>
            <w:tcW w:w="7287" w:type="dxa"/>
            <w:vAlign w:val="center"/>
          </w:tcPr>
          <w:p w14:paraId="6B294625" w14:textId="77777777" w:rsidR="003F6205" w:rsidRPr="00340880" w:rsidRDefault="003F6205" w:rsidP="00340880">
            <w:pPr>
              <w:jc w:val="both"/>
              <w:rPr>
                <w:rFonts w:ascii="Times New Roman" w:hAnsi="Times New Roman" w:cs="Times New Roman"/>
                <w:color w:val="000000"/>
                <w:sz w:val="24"/>
                <w:szCs w:val="24"/>
              </w:rPr>
            </w:pPr>
            <w:r w:rsidRPr="00340880">
              <w:rPr>
                <w:rFonts w:ascii="Times New Roman" w:hAnsi="Times New Roman" w:cs="Times New Roman"/>
                <w:color w:val="000000"/>
                <w:sz w:val="24"/>
                <w:szCs w:val="24"/>
              </w:rPr>
              <w:t>The ITK system lacks any written documentation, relying solely on oral tradition for its operation and maintenance</w:t>
            </w:r>
          </w:p>
        </w:tc>
        <w:tc>
          <w:tcPr>
            <w:tcW w:w="1170" w:type="dxa"/>
            <w:vAlign w:val="center"/>
          </w:tcPr>
          <w:p w14:paraId="2974E6E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69.11</w:t>
            </w:r>
          </w:p>
        </w:tc>
        <w:tc>
          <w:tcPr>
            <w:tcW w:w="900" w:type="dxa"/>
            <w:vAlign w:val="center"/>
          </w:tcPr>
          <w:p w14:paraId="04CB610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c>
          <w:tcPr>
            <w:tcW w:w="1080" w:type="dxa"/>
            <w:vAlign w:val="center"/>
          </w:tcPr>
          <w:p w14:paraId="0955D7A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68.89</w:t>
            </w:r>
          </w:p>
        </w:tc>
        <w:tc>
          <w:tcPr>
            <w:tcW w:w="983" w:type="dxa"/>
            <w:vAlign w:val="center"/>
          </w:tcPr>
          <w:p w14:paraId="3D3E1B0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VII</w:t>
            </w:r>
          </w:p>
        </w:tc>
        <w:tc>
          <w:tcPr>
            <w:tcW w:w="817" w:type="dxa"/>
            <w:vAlign w:val="center"/>
          </w:tcPr>
          <w:p w14:paraId="129F7F5D"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69.00</w:t>
            </w:r>
          </w:p>
        </w:tc>
        <w:tc>
          <w:tcPr>
            <w:tcW w:w="810" w:type="dxa"/>
            <w:vAlign w:val="center"/>
          </w:tcPr>
          <w:p w14:paraId="0BE5BF85"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r>
      <w:tr w:rsidR="003F6205" w:rsidRPr="00340880" w14:paraId="7883DFF8" w14:textId="77777777" w:rsidTr="00340880">
        <w:trPr>
          <w:trHeight w:val="41"/>
        </w:trPr>
        <w:tc>
          <w:tcPr>
            <w:tcW w:w="8275" w:type="dxa"/>
            <w:gridSpan w:val="2"/>
            <w:vAlign w:val="center"/>
          </w:tcPr>
          <w:p w14:paraId="46D87452"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Pooled</w:t>
            </w:r>
          </w:p>
        </w:tc>
        <w:tc>
          <w:tcPr>
            <w:tcW w:w="1170" w:type="dxa"/>
            <w:vAlign w:val="center"/>
          </w:tcPr>
          <w:p w14:paraId="78F340A8"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73.68</w:t>
            </w:r>
          </w:p>
        </w:tc>
        <w:tc>
          <w:tcPr>
            <w:tcW w:w="900" w:type="dxa"/>
            <w:vAlign w:val="center"/>
          </w:tcPr>
          <w:p w14:paraId="27046930" w14:textId="77777777" w:rsidR="003F6205" w:rsidRPr="00340880" w:rsidRDefault="003F6205" w:rsidP="00340880">
            <w:pPr>
              <w:jc w:val="center"/>
              <w:rPr>
                <w:rFonts w:ascii="Times New Roman" w:hAnsi="Times New Roman" w:cs="Times New Roman"/>
                <w:b/>
                <w:bCs/>
                <w:color w:val="000000"/>
                <w:sz w:val="24"/>
                <w:szCs w:val="24"/>
              </w:rPr>
            </w:pPr>
          </w:p>
        </w:tc>
        <w:tc>
          <w:tcPr>
            <w:tcW w:w="1080" w:type="dxa"/>
            <w:vAlign w:val="center"/>
          </w:tcPr>
          <w:p w14:paraId="6F442F86"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74.79</w:t>
            </w:r>
          </w:p>
        </w:tc>
        <w:tc>
          <w:tcPr>
            <w:tcW w:w="983" w:type="dxa"/>
            <w:vAlign w:val="center"/>
          </w:tcPr>
          <w:p w14:paraId="25E026C3" w14:textId="77777777" w:rsidR="003F6205" w:rsidRPr="00340880" w:rsidRDefault="003F6205" w:rsidP="00340880">
            <w:pPr>
              <w:jc w:val="center"/>
              <w:rPr>
                <w:rFonts w:ascii="Times New Roman" w:hAnsi="Times New Roman" w:cs="Times New Roman"/>
                <w:b/>
                <w:bCs/>
                <w:color w:val="000000"/>
                <w:sz w:val="24"/>
                <w:szCs w:val="24"/>
              </w:rPr>
            </w:pPr>
          </w:p>
        </w:tc>
        <w:tc>
          <w:tcPr>
            <w:tcW w:w="817" w:type="dxa"/>
            <w:vAlign w:val="center"/>
          </w:tcPr>
          <w:p w14:paraId="233BBCB7"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74.24</w:t>
            </w:r>
          </w:p>
        </w:tc>
        <w:tc>
          <w:tcPr>
            <w:tcW w:w="810" w:type="dxa"/>
            <w:vAlign w:val="center"/>
          </w:tcPr>
          <w:p w14:paraId="45C382F6" w14:textId="77777777" w:rsidR="003F6205" w:rsidRPr="00340880" w:rsidRDefault="003F6205" w:rsidP="00340880">
            <w:pPr>
              <w:jc w:val="center"/>
              <w:rPr>
                <w:rFonts w:ascii="Times New Roman" w:hAnsi="Times New Roman" w:cs="Times New Roman"/>
                <w:color w:val="000000"/>
                <w:sz w:val="24"/>
                <w:szCs w:val="24"/>
              </w:rPr>
            </w:pPr>
          </w:p>
        </w:tc>
      </w:tr>
    </w:tbl>
    <w:p w14:paraId="76342DAB" w14:textId="77777777" w:rsidR="003F6205" w:rsidRPr="00340880" w:rsidRDefault="003F6205" w:rsidP="003F6205">
      <w:pPr>
        <w:spacing w:after="0" w:line="240" w:lineRule="auto"/>
        <w:rPr>
          <w:rFonts w:ascii="Times New Roman" w:hAnsi="Times New Roman" w:cs="Times New Roman"/>
          <w:sz w:val="24"/>
          <w:szCs w:val="24"/>
        </w:rPr>
      </w:pP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xml:space="preserve">= Rank Correlation                                                                       </w:t>
      </w:r>
    </w:p>
    <w:p w14:paraId="4AC8EDA2" w14:textId="77777777" w:rsidR="003F6205" w:rsidRPr="00340880" w:rsidRDefault="003F6205" w:rsidP="003F6205">
      <w:pPr>
        <w:spacing w:after="0" w:line="240" w:lineRule="auto"/>
        <w:rPr>
          <w:rFonts w:ascii="Times New Roman" w:eastAsia="Times New Roman" w:hAnsi="Times New Roman" w:cs="Times New Roman"/>
          <w:color w:val="000000"/>
          <w:sz w:val="24"/>
          <w:szCs w:val="24"/>
          <w:lang w:eastAsia="en-IN"/>
        </w:rPr>
      </w:pPr>
      <w:r w:rsidRPr="00340880">
        <w:rPr>
          <w:rFonts w:ascii="Times New Roman" w:hAnsi="Times New Roman" w:cs="Times New Roman"/>
          <w:sz w:val="24"/>
          <w:szCs w:val="24"/>
        </w:rPr>
        <w:t xml:space="preserve">MPS = Mean Percent Score                                                                                                                 </w:t>
      </w:r>
      <w:r w:rsidR="00C82BA9">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xml:space="preserve">= </w:t>
      </w:r>
      <w:r w:rsidRPr="00340880">
        <w:rPr>
          <w:rFonts w:ascii="Times New Roman" w:eastAsia="Times New Roman" w:hAnsi="Times New Roman" w:cs="Times New Roman"/>
          <w:color w:val="000000"/>
          <w:sz w:val="24"/>
          <w:szCs w:val="24"/>
          <w:lang w:eastAsia="en-IN"/>
        </w:rPr>
        <w:t>0.89</w:t>
      </w:r>
    </w:p>
    <w:p w14:paraId="19514B14" w14:textId="77777777" w:rsidR="003F6205" w:rsidRPr="00340880" w:rsidRDefault="003F6205" w:rsidP="003F6205">
      <w:pPr>
        <w:spacing w:after="0" w:line="240" w:lineRule="auto"/>
        <w:rPr>
          <w:rFonts w:ascii="Times New Roman" w:eastAsia="Times New Roman" w:hAnsi="Times New Roman" w:cs="Times New Roman"/>
          <w:color w:val="000000"/>
          <w:sz w:val="24"/>
          <w:szCs w:val="24"/>
          <w:lang w:eastAsia="en-IN"/>
        </w:rPr>
      </w:pPr>
      <w:r w:rsidRPr="00340880">
        <w:rPr>
          <w:rFonts w:ascii="Times New Roman" w:hAnsi="Times New Roman" w:cs="Times New Roman"/>
          <w:sz w:val="24"/>
          <w:szCs w:val="24"/>
        </w:rPr>
        <w:t xml:space="preserve">**= Significant at 0.01 Level of Probability                                                                                            </w:t>
      </w:r>
      <w:r w:rsidR="00C82BA9">
        <w:rPr>
          <w:rFonts w:ascii="Times New Roman" w:hAnsi="Times New Roman" w:cs="Times New Roman"/>
          <w:sz w:val="24"/>
          <w:szCs w:val="24"/>
        </w:rPr>
        <w:t xml:space="preserve">            </w:t>
      </w:r>
      <w:r w:rsidRPr="00340880">
        <w:rPr>
          <w:rFonts w:ascii="Times New Roman" w:hAnsi="Times New Roman" w:cs="Times New Roman"/>
          <w:sz w:val="24"/>
          <w:szCs w:val="24"/>
        </w:rPr>
        <w:t xml:space="preserve">t= </w:t>
      </w:r>
      <w:r w:rsidRPr="00340880">
        <w:rPr>
          <w:rFonts w:ascii="Times New Roman" w:eastAsia="Times New Roman" w:hAnsi="Times New Roman" w:cs="Times New Roman"/>
          <w:color w:val="000000"/>
          <w:sz w:val="24"/>
          <w:szCs w:val="24"/>
          <w:lang w:eastAsia="en-IN"/>
        </w:rPr>
        <w:t>4.43*</w:t>
      </w:r>
      <w:bookmarkStart w:id="14" w:name="_Hlk173595561"/>
      <w:r w:rsidRPr="00340880">
        <w:rPr>
          <w:rFonts w:ascii="Times New Roman" w:eastAsia="Times New Roman" w:hAnsi="Times New Roman" w:cs="Times New Roman"/>
          <w:color w:val="000000"/>
          <w:sz w:val="24"/>
          <w:szCs w:val="24"/>
          <w:lang w:eastAsia="en-IN"/>
        </w:rPr>
        <w:t>*</w:t>
      </w:r>
    </w:p>
    <w:bookmarkEnd w:id="14"/>
    <w:p w14:paraId="5EB9EEF8" w14:textId="77777777" w:rsidR="003F6205" w:rsidRPr="00340880" w:rsidRDefault="003F6205" w:rsidP="003F6205">
      <w:pPr>
        <w:rPr>
          <w:rFonts w:ascii="Times New Roman" w:hAnsi="Times New Roman" w:cs="Times New Roman"/>
          <w:b/>
          <w:bCs/>
          <w:sz w:val="24"/>
          <w:szCs w:val="24"/>
        </w:rPr>
      </w:pPr>
    </w:p>
    <w:p w14:paraId="1E117C7C" w14:textId="77777777" w:rsidR="003F6205" w:rsidRPr="00340880" w:rsidRDefault="003F6205" w:rsidP="003F6205">
      <w:pPr>
        <w:rPr>
          <w:rFonts w:ascii="Times New Roman" w:hAnsi="Times New Roman" w:cs="Times New Roman"/>
        </w:rPr>
        <w:sectPr w:rsidR="003F6205" w:rsidRPr="00340880" w:rsidSect="00340880">
          <w:pgSz w:w="16838" w:h="11906" w:orient="landscape"/>
          <w:pgMar w:top="2160" w:right="1440" w:bottom="1440" w:left="1440" w:header="706" w:footer="706" w:gutter="0"/>
          <w:cols w:space="708"/>
          <w:docGrid w:linePitch="360"/>
        </w:sectPr>
      </w:pPr>
    </w:p>
    <w:p w14:paraId="1FE1531A" w14:textId="77777777" w:rsidR="007E409F" w:rsidRDefault="003F6205" w:rsidP="00203DDB">
      <w:pPr>
        <w:spacing w:line="360" w:lineRule="auto"/>
        <w:jc w:val="both"/>
        <w:rPr>
          <w:rFonts w:ascii="Times New Roman" w:hAnsi="Times New Roman" w:cs="Times New Roman"/>
          <w:sz w:val="24"/>
          <w:szCs w:val="24"/>
        </w:rPr>
      </w:pPr>
      <w:r w:rsidRPr="00340880">
        <w:rPr>
          <w:rFonts w:ascii="Times New Roman" w:hAnsi="Times New Roman" w:cs="Times New Roman"/>
          <w:sz w:val="24"/>
          <w:szCs w:val="24"/>
        </w:rPr>
        <w:lastRenderedPageBreak/>
        <w:t>In Sri Ganganagar district the major documentation constraints faced by the farmers were “lack of interest of government and non-government organizations towards ITK practices” (82.00 MPS), followed by “ITK has not been scientifically evaluated, modified or refined” (79.78 MPS), “lack of coverage of regional innovations in news publications and magazines” (78.67 MPS), “no connection between ITK users and other institutions related to cotton cultivation” (74.44 MPS ), “the work carried out by ITK users is not recognised” (70.00 MPS) and “there is no platform available where ITK users can impart their knowledge to others” (69.78 MPS) and “the ITK system lacks any written documentation, relying solely on oral tradition for its operation and maintenance” (68.89 MPS) were assigned rank second, third, fourth, fifth, sixth and seventh, respectively.</w:t>
      </w:r>
      <w:r w:rsidR="00203DDB">
        <w:rPr>
          <w:rFonts w:ascii="Times New Roman" w:hAnsi="Times New Roman" w:cs="Times New Roman"/>
          <w:sz w:val="24"/>
          <w:szCs w:val="24"/>
        </w:rPr>
        <w:t xml:space="preserve"> </w:t>
      </w:r>
      <w:r w:rsidRPr="00340880">
        <w:rPr>
          <w:rFonts w:ascii="Times New Roman" w:hAnsi="Times New Roman" w:cs="Times New Roman"/>
          <w:sz w:val="24"/>
          <w:szCs w:val="24"/>
        </w:rPr>
        <w:t>Further, examination of the Table 3 shows that documentation constraints perceived by the overall cotton growers were “ITK has not been scientifically evaluated, modified or refined” with 81.78 MPS recorded first rank, followed by “lack of interest of government and non-government organizations towards ITK practices” (80.44 MPS) ranked second, “lack of coverage of regional innovations in news publications and magazines” (76.78 MPS), “no connection between ITK users and other institutions related to cotton cultivation” (72.11 MPS), “the work carried out by ITK users is not recognised” (71.22 MPS), “the ITK system lacks any written documentation, relying solely on oral tradition for its operation and maintenance” (69.00 MPS) and “there is no platform available where ITK users can impart their knowledge to others” (68.33 MPS), ranked third, fourth, fifth, sixth and seventh, respectively.</w:t>
      </w:r>
      <w:r w:rsidR="00203DDB">
        <w:rPr>
          <w:rFonts w:ascii="Times New Roman" w:hAnsi="Times New Roman" w:cs="Times New Roman"/>
          <w:sz w:val="24"/>
          <w:szCs w:val="24"/>
        </w:rPr>
        <w:t xml:space="preserve"> </w:t>
      </w:r>
      <w:r w:rsidRPr="00340880">
        <w:rPr>
          <w:rFonts w:ascii="Times New Roman" w:hAnsi="Times New Roman" w:cs="Times New Roman"/>
          <w:sz w:val="24"/>
          <w:szCs w:val="24"/>
        </w:rPr>
        <w:t xml:space="preserve">The value of rank correlation between </w:t>
      </w:r>
      <w:proofErr w:type="spellStart"/>
      <w:r w:rsidRPr="00340880">
        <w:rPr>
          <w:rFonts w:ascii="Times New Roman" w:hAnsi="Times New Roman" w:cs="Times New Roman"/>
          <w:sz w:val="24"/>
          <w:szCs w:val="24"/>
        </w:rPr>
        <w:t>Hanumangarh</w:t>
      </w:r>
      <w:proofErr w:type="spellEnd"/>
      <w:r w:rsidRPr="00340880">
        <w:rPr>
          <w:rFonts w:ascii="Times New Roman" w:hAnsi="Times New Roman" w:cs="Times New Roman"/>
          <w:sz w:val="24"/>
          <w:szCs w:val="24"/>
        </w:rPr>
        <w:t xml:space="preserve"> district and Sri Ganganagar districts cotton growers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xml:space="preserve">) was 0.89. The calculated value of ‘t’ (4.43**) was higher than its tabulated value. This shows positive and significant association at one per cent level of significance, which leads to conclusion that there was a similarity in rank assignment pattern of documentation constraints by the cotton growers of both districts. The findings are supported by the results of Rawat (2010), Khateeb </w:t>
      </w:r>
      <w:r w:rsidRPr="00340880">
        <w:rPr>
          <w:rFonts w:ascii="Times New Roman" w:hAnsi="Times New Roman" w:cs="Times New Roman"/>
          <w:i/>
          <w:iCs/>
          <w:sz w:val="24"/>
          <w:szCs w:val="24"/>
        </w:rPr>
        <w:t>et al.</w:t>
      </w:r>
      <w:r w:rsidRPr="00340880">
        <w:rPr>
          <w:rFonts w:ascii="Times New Roman" w:hAnsi="Times New Roman" w:cs="Times New Roman"/>
          <w:sz w:val="24"/>
          <w:szCs w:val="24"/>
        </w:rPr>
        <w:t xml:space="preserve"> (2017), Kumar </w:t>
      </w:r>
      <w:r w:rsidRPr="00340880">
        <w:rPr>
          <w:rFonts w:ascii="Times New Roman" w:hAnsi="Times New Roman" w:cs="Times New Roman"/>
          <w:i/>
          <w:iCs/>
          <w:sz w:val="24"/>
          <w:szCs w:val="24"/>
        </w:rPr>
        <w:t>et al.</w:t>
      </w:r>
      <w:r w:rsidRPr="00340880">
        <w:rPr>
          <w:rFonts w:ascii="Times New Roman" w:hAnsi="Times New Roman" w:cs="Times New Roman"/>
          <w:sz w:val="24"/>
          <w:szCs w:val="24"/>
        </w:rPr>
        <w:t xml:space="preserve"> (2017), Madhukar (2017) and </w:t>
      </w:r>
      <w:proofErr w:type="spellStart"/>
      <w:r w:rsidRPr="00340880">
        <w:rPr>
          <w:rFonts w:ascii="Times New Roman" w:hAnsi="Times New Roman" w:cs="Times New Roman"/>
          <w:sz w:val="24"/>
          <w:szCs w:val="24"/>
        </w:rPr>
        <w:t>Naharki</w:t>
      </w:r>
      <w:proofErr w:type="spellEnd"/>
      <w:r w:rsidRPr="00340880">
        <w:rPr>
          <w:rFonts w:ascii="Times New Roman" w:hAnsi="Times New Roman" w:cs="Times New Roman"/>
          <w:sz w:val="24"/>
          <w:szCs w:val="24"/>
        </w:rPr>
        <w:t xml:space="preserve"> and Jaishi (2020) who found </w:t>
      </w:r>
      <w:r w:rsidR="007E409F">
        <w:rPr>
          <w:rFonts w:ascii="Times New Roman" w:hAnsi="Times New Roman" w:cs="Times New Roman"/>
          <w:sz w:val="24"/>
          <w:szCs w:val="24"/>
        </w:rPr>
        <w:t>“</w:t>
      </w:r>
      <w:r w:rsidRPr="00340880">
        <w:rPr>
          <w:rFonts w:ascii="Times New Roman" w:hAnsi="Times New Roman" w:cs="Times New Roman"/>
          <w:sz w:val="24"/>
          <w:szCs w:val="24"/>
        </w:rPr>
        <w:t>no proper documentation of ITK</w:t>
      </w:r>
      <w:r w:rsidR="007E409F">
        <w:rPr>
          <w:rFonts w:ascii="Times New Roman" w:hAnsi="Times New Roman" w:cs="Times New Roman"/>
          <w:sz w:val="24"/>
          <w:szCs w:val="24"/>
        </w:rPr>
        <w:t>”</w:t>
      </w:r>
      <w:r w:rsidRPr="00340880">
        <w:rPr>
          <w:rFonts w:ascii="Times New Roman" w:hAnsi="Times New Roman" w:cs="Times New Roman"/>
          <w:sz w:val="24"/>
          <w:szCs w:val="24"/>
        </w:rPr>
        <w:t xml:space="preserve">, </w:t>
      </w:r>
      <w:r w:rsidR="007E409F">
        <w:rPr>
          <w:rFonts w:ascii="Times New Roman" w:hAnsi="Times New Roman" w:cs="Times New Roman"/>
          <w:sz w:val="24"/>
          <w:szCs w:val="24"/>
        </w:rPr>
        <w:t>“</w:t>
      </w:r>
      <w:r w:rsidRPr="00340880">
        <w:rPr>
          <w:rFonts w:ascii="Times New Roman" w:hAnsi="Times New Roman" w:cs="Times New Roman"/>
          <w:sz w:val="24"/>
          <w:szCs w:val="24"/>
          <w:shd w:val="clear" w:color="auto" w:fill="FFFFFF"/>
        </w:rPr>
        <w:t>no scientific validation of ITK</w:t>
      </w:r>
      <w:r w:rsidR="007E409F">
        <w:rPr>
          <w:rFonts w:ascii="Times New Roman" w:hAnsi="Times New Roman" w:cs="Times New Roman"/>
          <w:sz w:val="24"/>
          <w:szCs w:val="24"/>
          <w:shd w:val="clear" w:color="auto" w:fill="FFFFFF"/>
        </w:rPr>
        <w:t>”</w:t>
      </w:r>
      <w:r w:rsidRPr="00340880">
        <w:rPr>
          <w:rFonts w:ascii="Times New Roman" w:hAnsi="Times New Roman" w:cs="Times New Roman"/>
          <w:sz w:val="24"/>
          <w:szCs w:val="24"/>
          <w:shd w:val="clear" w:color="auto" w:fill="FFFFFF"/>
        </w:rPr>
        <w:t xml:space="preserve">, </w:t>
      </w:r>
      <w:r w:rsidR="007E409F">
        <w:rPr>
          <w:rFonts w:ascii="Times New Roman" w:hAnsi="Times New Roman" w:cs="Times New Roman"/>
          <w:sz w:val="24"/>
          <w:szCs w:val="24"/>
          <w:shd w:val="clear" w:color="auto" w:fill="FFFFFF"/>
        </w:rPr>
        <w:t>“</w:t>
      </w:r>
      <w:r w:rsidRPr="00340880">
        <w:rPr>
          <w:rFonts w:ascii="Times New Roman" w:hAnsi="Times New Roman" w:cs="Times New Roman"/>
          <w:sz w:val="24"/>
          <w:szCs w:val="24"/>
          <w:shd w:val="clear" w:color="auto" w:fill="FFFFFF"/>
        </w:rPr>
        <w:t>lack of publication of local innovations in regional or other magazines</w:t>
      </w:r>
      <w:r w:rsidR="007E409F">
        <w:rPr>
          <w:rFonts w:ascii="Times New Roman" w:hAnsi="Times New Roman" w:cs="Times New Roman"/>
          <w:sz w:val="24"/>
          <w:szCs w:val="24"/>
          <w:shd w:val="clear" w:color="auto" w:fill="FFFFFF"/>
        </w:rPr>
        <w:t xml:space="preserve"> </w:t>
      </w:r>
      <w:r w:rsidRPr="00340880">
        <w:rPr>
          <w:rFonts w:ascii="Times New Roman" w:hAnsi="Times New Roman" w:cs="Times New Roman"/>
          <w:sz w:val="24"/>
          <w:szCs w:val="24"/>
          <w:shd w:val="clear" w:color="auto" w:fill="FFFFFF"/>
        </w:rPr>
        <w:t>and newspapers</w:t>
      </w:r>
      <w:r w:rsidR="007E409F">
        <w:rPr>
          <w:rFonts w:ascii="Times New Roman" w:hAnsi="Times New Roman" w:cs="Times New Roman"/>
          <w:sz w:val="24"/>
          <w:szCs w:val="24"/>
          <w:shd w:val="clear" w:color="auto" w:fill="FFFFFF"/>
        </w:rPr>
        <w:t>”</w:t>
      </w:r>
      <w:r w:rsidRPr="00340880">
        <w:rPr>
          <w:rFonts w:ascii="Times New Roman" w:hAnsi="Times New Roman" w:cs="Times New Roman"/>
          <w:sz w:val="24"/>
          <w:szCs w:val="24"/>
          <w:shd w:val="clear" w:color="auto" w:fill="FFFFFF"/>
        </w:rPr>
        <w:t>,</w:t>
      </w:r>
      <w:r w:rsidRPr="00340880">
        <w:rPr>
          <w:rFonts w:ascii="Times New Roman" w:hAnsi="Times New Roman" w:cs="Times New Roman"/>
          <w:sz w:val="24"/>
          <w:szCs w:val="24"/>
        </w:rPr>
        <w:t xml:space="preserve"> </w:t>
      </w:r>
      <w:r w:rsidR="007E409F">
        <w:rPr>
          <w:rFonts w:ascii="Times New Roman" w:hAnsi="Times New Roman" w:cs="Times New Roman"/>
          <w:sz w:val="24"/>
          <w:szCs w:val="24"/>
        </w:rPr>
        <w:t>“</w:t>
      </w:r>
      <w:r w:rsidRPr="00340880">
        <w:rPr>
          <w:rFonts w:ascii="Times New Roman" w:hAnsi="Times New Roman" w:cs="Times New Roman"/>
          <w:sz w:val="24"/>
          <w:szCs w:val="24"/>
        </w:rPr>
        <w:t>lack of support from government authorities</w:t>
      </w:r>
      <w:r w:rsidR="007E409F">
        <w:rPr>
          <w:rFonts w:ascii="Times New Roman" w:hAnsi="Times New Roman" w:cs="Times New Roman"/>
          <w:sz w:val="24"/>
          <w:szCs w:val="24"/>
        </w:rPr>
        <w:t>”</w:t>
      </w:r>
      <w:r w:rsidRPr="00340880">
        <w:rPr>
          <w:rFonts w:ascii="Times New Roman" w:hAnsi="Times New Roman" w:cs="Times New Roman"/>
          <w:sz w:val="24"/>
          <w:szCs w:val="24"/>
        </w:rPr>
        <w:t xml:space="preserve"> etc. were the main constraints faced </w:t>
      </w:r>
      <w:r w:rsidR="007E409F">
        <w:rPr>
          <w:rFonts w:ascii="Times New Roman" w:hAnsi="Times New Roman" w:cs="Times New Roman"/>
          <w:sz w:val="24"/>
          <w:szCs w:val="24"/>
        </w:rPr>
        <w:t>b</w:t>
      </w:r>
      <w:r w:rsidRPr="00340880">
        <w:rPr>
          <w:rFonts w:ascii="Times New Roman" w:hAnsi="Times New Roman" w:cs="Times New Roman"/>
          <w:sz w:val="24"/>
          <w:szCs w:val="24"/>
        </w:rPr>
        <w:t>y the farmers.</w:t>
      </w:r>
    </w:p>
    <w:p w14:paraId="223DCCD0" w14:textId="77777777" w:rsidR="003F6205" w:rsidRPr="00340880" w:rsidRDefault="003F6205" w:rsidP="00203DDB">
      <w:pPr>
        <w:spacing w:line="360" w:lineRule="auto"/>
        <w:jc w:val="both"/>
        <w:rPr>
          <w:rFonts w:ascii="Times New Roman" w:hAnsi="Times New Roman" w:cs="Times New Roman"/>
          <w:sz w:val="24"/>
          <w:szCs w:val="24"/>
        </w:rPr>
      </w:pPr>
      <w:r w:rsidRPr="00340880">
        <w:rPr>
          <w:rFonts w:ascii="Times New Roman" w:hAnsi="Times New Roman" w:cs="Times New Roman"/>
          <w:sz w:val="24"/>
          <w:szCs w:val="24"/>
        </w:rPr>
        <w:t xml:space="preserve"> </w:t>
      </w:r>
    </w:p>
    <w:p w14:paraId="37E6FC2A" w14:textId="77777777" w:rsidR="003F6205" w:rsidRPr="00340880" w:rsidRDefault="003F6205" w:rsidP="007E409F">
      <w:pPr>
        <w:spacing w:after="0" w:line="360" w:lineRule="auto"/>
        <w:jc w:val="both"/>
        <w:rPr>
          <w:rFonts w:ascii="Times New Roman" w:hAnsi="Times New Roman" w:cs="Times New Roman"/>
          <w:b/>
          <w:bCs/>
          <w:sz w:val="24"/>
          <w:szCs w:val="24"/>
        </w:rPr>
      </w:pPr>
      <w:r w:rsidRPr="00340880">
        <w:rPr>
          <w:rFonts w:ascii="Times New Roman" w:hAnsi="Times New Roman" w:cs="Times New Roman"/>
          <w:b/>
          <w:bCs/>
          <w:sz w:val="24"/>
          <w:szCs w:val="24"/>
        </w:rPr>
        <w:lastRenderedPageBreak/>
        <w:t>Financial Constraints</w:t>
      </w:r>
    </w:p>
    <w:p w14:paraId="33649E5E" w14:textId="77777777" w:rsidR="003F6205" w:rsidRPr="008776B6" w:rsidRDefault="007E409F" w:rsidP="008776B6">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The data in Table 4</w:t>
      </w:r>
      <w:r w:rsidR="003F6205" w:rsidRPr="00340880">
        <w:rPr>
          <w:rFonts w:ascii="Times New Roman" w:hAnsi="Times New Roman" w:cs="Times New Roman"/>
          <w:sz w:val="24"/>
          <w:szCs w:val="24"/>
        </w:rPr>
        <w:t xml:space="preserve"> illustrates that the farmers of </w:t>
      </w:r>
      <w:proofErr w:type="spellStart"/>
      <w:r w:rsidR="003F6205" w:rsidRPr="00340880">
        <w:rPr>
          <w:rFonts w:ascii="Times New Roman" w:hAnsi="Times New Roman" w:cs="Times New Roman"/>
          <w:sz w:val="24"/>
          <w:szCs w:val="24"/>
        </w:rPr>
        <w:t>Hanumangarh</w:t>
      </w:r>
      <w:proofErr w:type="spellEnd"/>
      <w:r w:rsidR="003F6205" w:rsidRPr="00340880">
        <w:rPr>
          <w:rFonts w:ascii="Times New Roman" w:hAnsi="Times New Roman" w:cs="Times New Roman"/>
          <w:sz w:val="24"/>
          <w:szCs w:val="24"/>
        </w:rPr>
        <w:t xml:space="preserve"> district’s faced major financial constraints such as “</w:t>
      </w:r>
      <w:r w:rsidR="003F6205" w:rsidRPr="00340880">
        <w:rPr>
          <w:rFonts w:ascii="Times New Roman" w:hAnsi="Times New Roman" w:cs="Times New Roman"/>
          <w:color w:val="000000"/>
          <w:sz w:val="24"/>
          <w:szCs w:val="24"/>
        </w:rPr>
        <w:t>lack of availability of financial assistance offered by credit institutions</w:t>
      </w:r>
      <w:r w:rsidR="003F6205" w:rsidRPr="00340880">
        <w:rPr>
          <w:rFonts w:ascii="Times New Roman" w:hAnsi="Times New Roman" w:cs="Times New Roman"/>
          <w:sz w:val="24"/>
          <w:szCs w:val="24"/>
        </w:rPr>
        <w:t>” with 75.78 MPS which was ranked first, “use of ITK practices requires increased labour and financial resources” with 72.44 MPS, “</w:t>
      </w:r>
      <w:r w:rsidR="003F6205" w:rsidRPr="00340880">
        <w:rPr>
          <w:rFonts w:ascii="Times New Roman" w:hAnsi="Times New Roman" w:cs="Times New Roman"/>
          <w:color w:val="000000"/>
          <w:sz w:val="24"/>
          <w:szCs w:val="24"/>
        </w:rPr>
        <w:t>use of ITK practices leads to lower returns on equity</w:t>
      </w:r>
      <w:r w:rsidR="003F6205" w:rsidRPr="00340880">
        <w:rPr>
          <w:rFonts w:ascii="Times New Roman" w:hAnsi="Times New Roman" w:cs="Times New Roman"/>
          <w:sz w:val="24"/>
          <w:szCs w:val="24"/>
        </w:rPr>
        <w:t>” with 71.78 MPS, “</w:t>
      </w:r>
      <w:r w:rsidR="003F6205" w:rsidRPr="00340880">
        <w:rPr>
          <w:rFonts w:ascii="Times New Roman" w:hAnsi="Times New Roman" w:cs="Times New Roman"/>
          <w:color w:val="000000"/>
          <w:sz w:val="24"/>
          <w:szCs w:val="24"/>
        </w:rPr>
        <w:t>no financial support is given for the disclosure of indigenous knowledge</w:t>
      </w:r>
      <w:r w:rsidR="003F6205" w:rsidRPr="00340880">
        <w:rPr>
          <w:rFonts w:ascii="Times New Roman" w:hAnsi="Times New Roman" w:cs="Times New Roman"/>
          <w:sz w:val="24"/>
          <w:szCs w:val="24"/>
        </w:rPr>
        <w:t>” with 69.11 MPS</w:t>
      </w:r>
      <w:r w:rsidR="003F6205" w:rsidRPr="00340880">
        <w:rPr>
          <w:rFonts w:ascii="Times New Roman" w:hAnsi="Times New Roman" w:cs="Times New Roman"/>
          <w:color w:val="000000" w:themeColor="text1"/>
          <w:sz w:val="24"/>
          <w:szCs w:val="24"/>
        </w:rPr>
        <w:t xml:space="preserve"> and</w:t>
      </w:r>
      <w:r w:rsidR="003F6205" w:rsidRPr="00340880">
        <w:rPr>
          <w:rFonts w:ascii="Times New Roman" w:hAnsi="Times New Roman" w:cs="Times New Roman"/>
          <w:sz w:val="24"/>
          <w:szCs w:val="24"/>
        </w:rPr>
        <w:t xml:space="preserve"> “</w:t>
      </w:r>
      <w:r w:rsidR="003F6205" w:rsidRPr="00340880">
        <w:rPr>
          <w:rFonts w:ascii="Times New Roman" w:hAnsi="Times New Roman" w:cs="Times New Roman"/>
          <w:color w:val="000000"/>
          <w:sz w:val="24"/>
          <w:szCs w:val="24"/>
        </w:rPr>
        <w:t>expensive external input preferred over cheap ITK</w:t>
      </w:r>
      <w:r w:rsidR="003F6205" w:rsidRPr="00340880">
        <w:rPr>
          <w:rFonts w:ascii="Times New Roman" w:hAnsi="Times New Roman" w:cs="Times New Roman"/>
          <w:sz w:val="24"/>
          <w:szCs w:val="24"/>
        </w:rPr>
        <w:t>” with 68.22 MPS, ranked as second, third, fourth and fifth, respectively. In Sri Ganganagar</w:t>
      </w:r>
      <w:r w:rsidR="003F6205" w:rsidRPr="00340880">
        <w:rPr>
          <w:rFonts w:ascii="Times New Roman" w:hAnsi="Times New Roman" w:cs="Times New Roman"/>
          <w:color w:val="000000" w:themeColor="text1"/>
          <w:sz w:val="24"/>
          <w:szCs w:val="24"/>
        </w:rPr>
        <w:t xml:space="preserve"> district’s, the farmers reported the main financial constraints in cotton cultivation were </w:t>
      </w:r>
      <w:r w:rsidR="003F6205" w:rsidRPr="00340880">
        <w:rPr>
          <w:rFonts w:ascii="Times New Roman" w:hAnsi="Times New Roman" w:cs="Times New Roman"/>
          <w:sz w:val="24"/>
          <w:szCs w:val="24"/>
        </w:rPr>
        <w:t>“</w:t>
      </w:r>
      <w:r w:rsidR="003F6205" w:rsidRPr="00340880">
        <w:rPr>
          <w:rFonts w:ascii="Times New Roman" w:hAnsi="Times New Roman" w:cs="Times New Roman"/>
          <w:color w:val="000000"/>
          <w:sz w:val="24"/>
          <w:szCs w:val="24"/>
        </w:rPr>
        <w:t>use of ITK practices leads to lower returns on equity</w:t>
      </w:r>
      <w:r w:rsidR="003F6205" w:rsidRPr="00340880">
        <w:rPr>
          <w:rFonts w:ascii="Times New Roman" w:hAnsi="Times New Roman" w:cs="Times New Roman"/>
          <w:sz w:val="24"/>
          <w:szCs w:val="24"/>
        </w:rPr>
        <w:t>” with 74.22 MPS, ranked first, followed by “</w:t>
      </w:r>
      <w:r w:rsidR="003F6205" w:rsidRPr="00340880">
        <w:rPr>
          <w:rFonts w:ascii="Times New Roman" w:hAnsi="Times New Roman" w:cs="Times New Roman"/>
          <w:color w:val="000000"/>
          <w:sz w:val="24"/>
          <w:szCs w:val="24"/>
        </w:rPr>
        <w:t>lack of availability of financial assistance offered by credit institutions</w:t>
      </w:r>
      <w:r w:rsidR="003F6205" w:rsidRPr="00340880">
        <w:rPr>
          <w:rFonts w:ascii="Times New Roman" w:hAnsi="Times New Roman" w:cs="Times New Roman"/>
          <w:sz w:val="24"/>
          <w:szCs w:val="24"/>
        </w:rPr>
        <w:t>” with 73.11 MPS, “use of ITK practices requires increased labour and financial resources” with 69.78 MPS, “</w:t>
      </w:r>
      <w:r w:rsidR="003F6205" w:rsidRPr="00340880">
        <w:rPr>
          <w:rFonts w:ascii="Times New Roman" w:hAnsi="Times New Roman" w:cs="Times New Roman"/>
          <w:color w:val="000000"/>
          <w:sz w:val="24"/>
          <w:szCs w:val="24"/>
        </w:rPr>
        <w:t>expensive external input preferred over cheap ITK</w:t>
      </w:r>
      <w:r w:rsidR="003F6205" w:rsidRPr="00340880">
        <w:rPr>
          <w:rFonts w:ascii="Times New Roman" w:hAnsi="Times New Roman" w:cs="Times New Roman"/>
          <w:sz w:val="24"/>
          <w:szCs w:val="24"/>
        </w:rPr>
        <w:t>” with 67.33 MPS and “</w:t>
      </w:r>
      <w:r w:rsidR="003F6205" w:rsidRPr="00340880">
        <w:rPr>
          <w:rFonts w:ascii="Times New Roman" w:hAnsi="Times New Roman" w:cs="Times New Roman"/>
          <w:color w:val="000000"/>
          <w:sz w:val="24"/>
          <w:szCs w:val="24"/>
        </w:rPr>
        <w:t>no financial support is given for the disclosure of indigenous knowledge</w:t>
      </w:r>
      <w:r w:rsidR="003F6205" w:rsidRPr="00340880">
        <w:rPr>
          <w:rFonts w:ascii="Times New Roman" w:hAnsi="Times New Roman" w:cs="Times New Roman"/>
          <w:sz w:val="24"/>
          <w:szCs w:val="24"/>
        </w:rPr>
        <w:t xml:space="preserve">” with 62.44 MPS, ranked as second, third, fourth and fifth, respectively. </w:t>
      </w:r>
    </w:p>
    <w:p w14:paraId="361C3E16" w14:textId="77777777" w:rsidR="008776B6" w:rsidRPr="00340880" w:rsidRDefault="008776B6" w:rsidP="008776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in Table </w:t>
      </w:r>
      <w:r w:rsidR="003F6205" w:rsidRPr="00340880">
        <w:rPr>
          <w:rFonts w:ascii="Times New Roman" w:hAnsi="Times New Roman" w:cs="Times New Roman"/>
          <w:sz w:val="24"/>
          <w:szCs w:val="24"/>
        </w:rPr>
        <w:t>4 indicates that overall respondents reported “</w:t>
      </w:r>
      <w:r w:rsidR="003F6205" w:rsidRPr="00340880">
        <w:rPr>
          <w:rFonts w:ascii="Times New Roman" w:hAnsi="Times New Roman" w:cs="Times New Roman"/>
          <w:color w:val="000000"/>
          <w:sz w:val="24"/>
          <w:szCs w:val="24"/>
        </w:rPr>
        <w:t>lack of availability of financial assistance offered by credit institutions</w:t>
      </w:r>
      <w:r w:rsidR="003F6205" w:rsidRPr="00340880">
        <w:rPr>
          <w:rFonts w:ascii="Times New Roman" w:hAnsi="Times New Roman" w:cs="Times New Roman"/>
          <w:sz w:val="24"/>
          <w:szCs w:val="24"/>
        </w:rPr>
        <w:t>” with 74.44 MPS, assigned first rank, followed by “</w:t>
      </w:r>
      <w:r w:rsidR="003F6205" w:rsidRPr="00340880">
        <w:rPr>
          <w:rFonts w:ascii="Times New Roman" w:hAnsi="Times New Roman" w:cs="Times New Roman"/>
          <w:color w:val="000000"/>
          <w:sz w:val="24"/>
          <w:szCs w:val="24"/>
        </w:rPr>
        <w:t>use of ITK practices leads to lower returns on equity</w:t>
      </w:r>
      <w:r w:rsidR="003F6205" w:rsidRPr="00340880">
        <w:rPr>
          <w:rFonts w:ascii="Times New Roman" w:hAnsi="Times New Roman" w:cs="Times New Roman"/>
          <w:sz w:val="24"/>
          <w:szCs w:val="24"/>
        </w:rPr>
        <w:t>” with 73.00 MPS, “use of ITK practices requires increased labour and financial resources” with 71.11 MPS, “</w:t>
      </w:r>
      <w:r w:rsidR="003F6205" w:rsidRPr="00340880">
        <w:rPr>
          <w:rFonts w:ascii="Times New Roman" w:hAnsi="Times New Roman" w:cs="Times New Roman"/>
          <w:color w:val="000000"/>
          <w:sz w:val="24"/>
          <w:szCs w:val="24"/>
        </w:rPr>
        <w:t>expensive external input preferred over cheap ITK</w:t>
      </w:r>
      <w:r w:rsidR="003F6205" w:rsidRPr="00340880">
        <w:rPr>
          <w:rFonts w:ascii="Times New Roman" w:hAnsi="Times New Roman" w:cs="Times New Roman"/>
          <w:sz w:val="24"/>
          <w:szCs w:val="24"/>
        </w:rPr>
        <w:t>” with 67.78 MPS and “</w:t>
      </w:r>
      <w:r w:rsidR="003F6205" w:rsidRPr="00340880">
        <w:rPr>
          <w:rFonts w:ascii="Times New Roman" w:hAnsi="Times New Roman" w:cs="Times New Roman"/>
          <w:color w:val="000000"/>
          <w:sz w:val="24"/>
          <w:szCs w:val="24"/>
        </w:rPr>
        <w:t>no financial support is given for the disclosure of indigenous knowledge</w:t>
      </w:r>
      <w:r w:rsidR="003F6205" w:rsidRPr="00340880">
        <w:rPr>
          <w:rFonts w:ascii="Times New Roman" w:hAnsi="Times New Roman" w:cs="Times New Roman"/>
          <w:sz w:val="24"/>
          <w:szCs w:val="24"/>
        </w:rPr>
        <w:t xml:space="preserve">” with 65.78 MPS, which were ranked second, third, fourth and fifth, respectively were the major constraints faced by the farmers in cotton cultivation. </w:t>
      </w:r>
      <w:r w:rsidRPr="00340880">
        <w:rPr>
          <w:rFonts w:ascii="Times New Roman" w:hAnsi="Times New Roman" w:cs="Times New Roman"/>
          <w:sz w:val="24"/>
          <w:szCs w:val="24"/>
        </w:rPr>
        <w:t>The rank correlation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xml:space="preserve">) between cotton growers in </w:t>
      </w:r>
      <w:proofErr w:type="spellStart"/>
      <w:r w:rsidRPr="00340880">
        <w:rPr>
          <w:rFonts w:ascii="Times New Roman" w:hAnsi="Times New Roman" w:cs="Times New Roman"/>
          <w:sz w:val="24"/>
          <w:szCs w:val="24"/>
        </w:rPr>
        <w:t>Hanumangarh</w:t>
      </w:r>
      <w:proofErr w:type="spellEnd"/>
      <w:r w:rsidRPr="00340880">
        <w:rPr>
          <w:rFonts w:ascii="Times New Roman" w:hAnsi="Times New Roman" w:cs="Times New Roman"/>
          <w:sz w:val="24"/>
          <w:szCs w:val="24"/>
        </w:rPr>
        <w:t xml:space="preserve"> and Sri Ganganagar districts was 0.60. Since the calculated 't' value (1.30</w:t>
      </w:r>
      <w:r w:rsidRPr="00340880">
        <w:rPr>
          <w:rFonts w:ascii="Times New Roman" w:hAnsi="Times New Roman" w:cs="Times New Roman"/>
          <w:sz w:val="24"/>
          <w:szCs w:val="24"/>
          <w:vertAlign w:val="superscript"/>
        </w:rPr>
        <w:t>NS</w:t>
      </w:r>
      <w:r w:rsidRPr="00340880">
        <w:rPr>
          <w:rFonts w:ascii="Times New Roman" w:hAnsi="Times New Roman" w:cs="Times New Roman"/>
          <w:sz w:val="24"/>
          <w:szCs w:val="24"/>
        </w:rPr>
        <w:t xml:space="preserve">) was lower than the tabulated value, the result was non-significant. This indicates that there was no similarity in the way cotton growers from both districts ranked financial constraints related to indigenous technical knowledge in cotton cultivation. These finding are supported by </w:t>
      </w:r>
      <w:proofErr w:type="spellStart"/>
      <w:r w:rsidRPr="00340880">
        <w:rPr>
          <w:rFonts w:ascii="Times New Roman" w:hAnsi="Times New Roman" w:cs="Times New Roman"/>
          <w:sz w:val="24"/>
          <w:szCs w:val="24"/>
        </w:rPr>
        <w:t>Kanagasabapathi</w:t>
      </w:r>
      <w:proofErr w:type="spellEnd"/>
      <w:r w:rsidRPr="00340880">
        <w:rPr>
          <w:rFonts w:ascii="Times New Roman" w:hAnsi="Times New Roman" w:cs="Times New Roman"/>
          <w:sz w:val="24"/>
          <w:szCs w:val="24"/>
        </w:rPr>
        <w:t xml:space="preserve"> &amp; Sakthivel</w:t>
      </w:r>
      <w:r w:rsidRPr="00340880">
        <w:rPr>
          <w:rFonts w:ascii="Times New Roman" w:hAnsi="Times New Roman" w:cs="Times New Roman"/>
          <w:sz w:val="24"/>
          <w:szCs w:val="24"/>
          <w:shd w:val="clear" w:color="auto" w:fill="FFFFFF"/>
        </w:rPr>
        <w:t xml:space="preserve"> (2016)</w:t>
      </w:r>
      <w:r w:rsidRPr="00340880">
        <w:rPr>
          <w:rFonts w:ascii="Times New Roman" w:hAnsi="Times New Roman" w:cs="Times New Roman"/>
          <w:sz w:val="24"/>
          <w:szCs w:val="24"/>
        </w:rPr>
        <w:t xml:space="preserve"> and Singh (2021) who found higher production cost as the major financial constraint faced by the farmers. </w:t>
      </w:r>
    </w:p>
    <w:p w14:paraId="7486A5D6" w14:textId="77777777" w:rsidR="003F6205" w:rsidRPr="00340880" w:rsidRDefault="003F6205" w:rsidP="003F6205">
      <w:pPr>
        <w:spacing w:after="120" w:line="360" w:lineRule="auto"/>
        <w:ind w:firstLine="936"/>
        <w:jc w:val="both"/>
        <w:rPr>
          <w:rFonts w:ascii="Times New Roman" w:hAnsi="Times New Roman" w:cs="Times New Roman"/>
          <w:color w:val="000000"/>
          <w:sz w:val="24"/>
          <w:szCs w:val="24"/>
        </w:rPr>
        <w:sectPr w:rsidR="003F6205" w:rsidRPr="00340880" w:rsidSect="00340880">
          <w:pgSz w:w="11906" w:h="16838"/>
          <w:pgMar w:top="1440" w:right="1440" w:bottom="1440" w:left="2160" w:header="706" w:footer="706" w:gutter="0"/>
          <w:cols w:space="708"/>
          <w:docGrid w:linePitch="360"/>
        </w:sectPr>
      </w:pPr>
    </w:p>
    <w:p w14:paraId="6C94E665" w14:textId="77777777" w:rsidR="003F6205" w:rsidRPr="00340880" w:rsidRDefault="008776B6" w:rsidP="003F6205">
      <w:pPr>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3F6205" w:rsidRPr="00340880">
        <w:rPr>
          <w:rFonts w:ascii="Times New Roman" w:hAnsi="Times New Roman" w:cs="Times New Roman"/>
          <w:b/>
          <w:bCs/>
          <w:sz w:val="24"/>
          <w:szCs w:val="24"/>
        </w:rPr>
        <w:t>4: Ranking of Items under Financial Constraints</w:t>
      </w:r>
    </w:p>
    <w:tbl>
      <w:tblPr>
        <w:tblStyle w:val="TableGrid"/>
        <w:tblW w:w="0" w:type="auto"/>
        <w:tblLook w:val="04A0" w:firstRow="1" w:lastRow="0" w:firstColumn="1" w:lastColumn="0" w:noHBand="0" w:noVBand="1"/>
      </w:tblPr>
      <w:tblGrid>
        <w:gridCol w:w="988"/>
        <w:gridCol w:w="6027"/>
        <w:gridCol w:w="1260"/>
        <w:gridCol w:w="1080"/>
        <w:gridCol w:w="1170"/>
        <w:gridCol w:w="952"/>
        <w:gridCol w:w="1118"/>
        <w:gridCol w:w="1260"/>
      </w:tblGrid>
      <w:tr w:rsidR="003F6205" w:rsidRPr="00340880" w14:paraId="58E996FA" w14:textId="77777777" w:rsidTr="00340880">
        <w:trPr>
          <w:trHeight w:val="41"/>
        </w:trPr>
        <w:tc>
          <w:tcPr>
            <w:tcW w:w="988" w:type="dxa"/>
            <w:vMerge w:val="restart"/>
            <w:vAlign w:val="center"/>
          </w:tcPr>
          <w:p w14:paraId="2757A103"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S. No.</w:t>
            </w:r>
          </w:p>
        </w:tc>
        <w:tc>
          <w:tcPr>
            <w:tcW w:w="6027" w:type="dxa"/>
            <w:vMerge w:val="restart"/>
            <w:vAlign w:val="center"/>
          </w:tcPr>
          <w:p w14:paraId="67C8AE5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Financial Constraints</w:t>
            </w:r>
          </w:p>
        </w:tc>
        <w:tc>
          <w:tcPr>
            <w:tcW w:w="6840" w:type="dxa"/>
            <w:gridSpan w:val="6"/>
            <w:vAlign w:val="center"/>
          </w:tcPr>
          <w:p w14:paraId="18D5B0B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Cotton Growers</w:t>
            </w:r>
          </w:p>
        </w:tc>
      </w:tr>
      <w:tr w:rsidR="003F6205" w:rsidRPr="00340880" w14:paraId="5263AA6A" w14:textId="77777777" w:rsidTr="00340880">
        <w:trPr>
          <w:trHeight w:val="41"/>
        </w:trPr>
        <w:tc>
          <w:tcPr>
            <w:tcW w:w="988" w:type="dxa"/>
            <w:vMerge/>
          </w:tcPr>
          <w:p w14:paraId="1451D2A2" w14:textId="77777777" w:rsidR="003F6205" w:rsidRPr="00340880" w:rsidRDefault="003F6205" w:rsidP="00340880">
            <w:pPr>
              <w:rPr>
                <w:rFonts w:ascii="Times New Roman" w:hAnsi="Times New Roman" w:cs="Times New Roman"/>
                <w:sz w:val="24"/>
                <w:szCs w:val="24"/>
              </w:rPr>
            </w:pPr>
          </w:p>
        </w:tc>
        <w:tc>
          <w:tcPr>
            <w:tcW w:w="6027" w:type="dxa"/>
            <w:vMerge/>
          </w:tcPr>
          <w:p w14:paraId="220A5437" w14:textId="77777777" w:rsidR="003F6205" w:rsidRPr="00340880" w:rsidRDefault="003F6205" w:rsidP="00340880">
            <w:pPr>
              <w:rPr>
                <w:rFonts w:ascii="Times New Roman" w:hAnsi="Times New Roman" w:cs="Times New Roman"/>
                <w:sz w:val="24"/>
                <w:szCs w:val="24"/>
              </w:rPr>
            </w:pPr>
          </w:p>
        </w:tc>
        <w:tc>
          <w:tcPr>
            <w:tcW w:w="2340" w:type="dxa"/>
            <w:gridSpan w:val="2"/>
            <w:vAlign w:val="center"/>
          </w:tcPr>
          <w:p w14:paraId="014D80C6" w14:textId="77777777" w:rsidR="003F6205" w:rsidRPr="00340880" w:rsidRDefault="003F6205" w:rsidP="00340880">
            <w:pPr>
              <w:jc w:val="center"/>
              <w:rPr>
                <w:rFonts w:ascii="Times New Roman" w:hAnsi="Times New Roman" w:cs="Times New Roman"/>
                <w:b/>
                <w:bCs/>
                <w:sz w:val="24"/>
                <w:szCs w:val="24"/>
              </w:rPr>
            </w:pPr>
            <w:proofErr w:type="spellStart"/>
            <w:r w:rsidRPr="00340880">
              <w:rPr>
                <w:rFonts w:ascii="Times New Roman" w:hAnsi="Times New Roman" w:cs="Times New Roman"/>
                <w:b/>
                <w:bCs/>
                <w:sz w:val="24"/>
                <w:szCs w:val="24"/>
              </w:rPr>
              <w:t>Hanumangarh</w:t>
            </w:r>
            <w:proofErr w:type="spellEnd"/>
          </w:p>
          <w:p w14:paraId="1551E7A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122" w:type="dxa"/>
            <w:gridSpan w:val="2"/>
            <w:vAlign w:val="center"/>
          </w:tcPr>
          <w:p w14:paraId="02309C3C" w14:textId="77777777" w:rsidR="003F6205" w:rsidRPr="00340880" w:rsidRDefault="003F6205" w:rsidP="00340880">
            <w:pPr>
              <w:rPr>
                <w:rFonts w:ascii="Times New Roman" w:hAnsi="Times New Roman" w:cs="Times New Roman"/>
                <w:b/>
                <w:bCs/>
                <w:sz w:val="24"/>
                <w:szCs w:val="24"/>
              </w:rPr>
            </w:pPr>
            <w:r w:rsidRPr="00340880">
              <w:rPr>
                <w:rFonts w:ascii="Times New Roman" w:hAnsi="Times New Roman" w:cs="Times New Roman"/>
                <w:b/>
                <w:bCs/>
                <w:sz w:val="24"/>
                <w:szCs w:val="24"/>
              </w:rPr>
              <w:t>Sri Ganganagar</w:t>
            </w:r>
          </w:p>
          <w:p w14:paraId="1DE6490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(n=150)</w:t>
            </w:r>
          </w:p>
        </w:tc>
        <w:tc>
          <w:tcPr>
            <w:tcW w:w="2378" w:type="dxa"/>
            <w:gridSpan w:val="2"/>
            <w:vAlign w:val="center"/>
          </w:tcPr>
          <w:p w14:paraId="268B8B1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Overall (N=300)</w:t>
            </w:r>
          </w:p>
        </w:tc>
      </w:tr>
      <w:tr w:rsidR="003F6205" w:rsidRPr="00340880" w14:paraId="498A208F" w14:textId="77777777" w:rsidTr="00340880">
        <w:trPr>
          <w:trHeight w:val="41"/>
        </w:trPr>
        <w:tc>
          <w:tcPr>
            <w:tcW w:w="988" w:type="dxa"/>
            <w:vMerge/>
          </w:tcPr>
          <w:p w14:paraId="548D776A" w14:textId="77777777" w:rsidR="003F6205" w:rsidRPr="00340880" w:rsidRDefault="003F6205" w:rsidP="00340880">
            <w:pPr>
              <w:rPr>
                <w:rFonts w:ascii="Times New Roman" w:hAnsi="Times New Roman" w:cs="Times New Roman"/>
                <w:sz w:val="24"/>
                <w:szCs w:val="24"/>
              </w:rPr>
            </w:pPr>
          </w:p>
        </w:tc>
        <w:tc>
          <w:tcPr>
            <w:tcW w:w="6027" w:type="dxa"/>
            <w:vMerge/>
          </w:tcPr>
          <w:p w14:paraId="522B0A01" w14:textId="77777777" w:rsidR="003F6205" w:rsidRPr="00340880" w:rsidRDefault="003F6205" w:rsidP="00340880">
            <w:pPr>
              <w:rPr>
                <w:rFonts w:ascii="Times New Roman" w:hAnsi="Times New Roman" w:cs="Times New Roman"/>
                <w:sz w:val="24"/>
                <w:szCs w:val="24"/>
              </w:rPr>
            </w:pPr>
          </w:p>
        </w:tc>
        <w:tc>
          <w:tcPr>
            <w:tcW w:w="1260" w:type="dxa"/>
            <w:vAlign w:val="center"/>
          </w:tcPr>
          <w:p w14:paraId="582BA2CD"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1080" w:type="dxa"/>
            <w:vAlign w:val="center"/>
          </w:tcPr>
          <w:p w14:paraId="1D117588"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170" w:type="dxa"/>
            <w:vAlign w:val="center"/>
          </w:tcPr>
          <w:p w14:paraId="41D69AD4"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52" w:type="dxa"/>
            <w:vAlign w:val="center"/>
          </w:tcPr>
          <w:p w14:paraId="60FE883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118" w:type="dxa"/>
            <w:vAlign w:val="center"/>
          </w:tcPr>
          <w:p w14:paraId="1FBD621B"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1260" w:type="dxa"/>
            <w:vAlign w:val="center"/>
          </w:tcPr>
          <w:p w14:paraId="3F696666"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r>
      <w:tr w:rsidR="003F6205" w:rsidRPr="00340880" w14:paraId="63ABE438" w14:textId="77777777" w:rsidTr="00340880">
        <w:trPr>
          <w:trHeight w:val="41"/>
        </w:trPr>
        <w:tc>
          <w:tcPr>
            <w:tcW w:w="988" w:type="dxa"/>
          </w:tcPr>
          <w:p w14:paraId="530FEF0E" w14:textId="77777777" w:rsidR="003F6205" w:rsidRPr="00340880" w:rsidRDefault="003F6205" w:rsidP="003F6205">
            <w:pPr>
              <w:pStyle w:val="ListParagraph"/>
              <w:numPr>
                <w:ilvl w:val="0"/>
                <w:numId w:val="11"/>
              </w:numPr>
              <w:jc w:val="center"/>
              <w:rPr>
                <w:rFonts w:ascii="Times New Roman" w:hAnsi="Times New Roman" w:cs="Times New Roman"/>
                <w:sz w:val="24"/>
                <w:szCs w:val="24"/>
              </w:rPr>
            </w:pPr>
          </w:p>
        </w:tc>
        <w:tc>
          <w:tcPr>
            <w:tcW w:w="6027" w:type="dxa"/>
            <w:vAlign w:val="center"/>
          </w:tcPr>
          <w:p w14:paraId="2552D583"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availability of financial assistance offered by credit institutions</w:t>
            </w:r>
          </w:p>
        </w:tc>
        <w:tc>
          <w:tcPr>
            <w:tcW w:w="1260" w:type="dxa"/>
            <w:vAlign w:val="center"/>
          </w:tcPr>
          <w:p w14:paraId="75D5CBD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75.78</w:t>
            </w:r>
          </w:p>
        </w:tc>
        <w:tc>
          <w:tcPr>
            <w:tcW w:w="1080" w:type="dxa"/>
            <w:vAlign w:val="center"/>
          </w:tcPr>
          <w:p w14:paraId="25FAF63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1170" w:type="dxa"/>
            <w:vAlign w:val="center"/>
          </w:tcPr>
          <w:p w14:paraId="27C46B7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73.11</w:t>
            </w:r>
          </w:p>
        </w:tc>
        <w:tc>
          <w:tcPr>
            <w:tcW w:w="952" w:type="dxa"/>
            <w:vAlign w:val="center"/>
          </w:tcPr>
          <w:p w14:paraId="355C1CC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c>
          <w:tcPr>
            <w:tcW w:w="1118" w:type="dxa"/>
            <w:vAlign w:val="center"/>
          </w:tcPr>
          <w:p w14:paraId="29CA03D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74.44</w:t>
            </w:r>
          </w:p>
        </w:tc>
        <w:tc>
          <w:tcPr>
            <w:tcW w:w="1260" w:type="dxa"/>
            <w:vAlign w:val="center"/>
          </w:tcPr>
          <w:p w14:paraId="46025CB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r>
      <w:tr w:rsidR="003F6205" w:rsidRPr="00340880" w14:paraId="3DAD0B57" w14:textId="77777777" w:rsidTr="00340880">
        <w:trPr>
          <w:trHeight w:val="41"/>
        </w:trPr>
        <w:tc>
          <w:tcPr>
            <w:tcW w:w="988" w:type="dxa"/>
          </w:tcPr>
          <w:p w14:paraId="545F2F54" w14:textId="77777777" w:rsidR="003F6205" w:rsidRPr="00340880" w:rsidRDefault="003F6205" w:rsidP="003F6205">
            <w:pPr>
              <w:pStyle w:val="ListParagraph"/>
              <w:numPr>
                <w:ilvl w:val="0"/>
                <w:numId w:val="11"/>
              </w:numPr>
              <w:jc w:val="center"/>
              <w:rPr>
                <w:rFonts w:ascii="Times New Roman" w:hAnsi="Times New Roman" w:cs="Times New Roman"/>
                <w:sz w:val="24"/>
                <w:szCs w:val="24"/>
              </w:rPr>
            </w:pPr>
          </w:p>
        </w:tc>
        <w:tc>
          <w:tcPr>
            <w:tcW w:w="6027" w:type="dxa"/>
            <w:vAlign w:val="center"/>
          </w:tcPr>
          <w:p w14:paraId="62A79470"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Use of ITK practices leads to lower returns on equity</w:t>
            </w:r>
          </w:p>
        </w:tc>
        <w:tc>
          <w:tcPr>
            <w:tcW w:w="1260" w:type="dxa"/>
            <w:vAlign w:val="center"/>
          </w:tcPr>
          <w:p w14:paraId="51F66E3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71.78</w:t>
            </w:r>
          </w:p>
        </w:tc>
        <w:tc>
          <w:tcPr>
            <w:tcW w:w="1080" w:type="dxa"/>
            <w:vAlign w:val="center"/>
          </w:tcPr>
          <w:p w14:paraId="75F02D6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c>
          <w:tcPr>
            <w:tcW w:w="1170" w:type="dxa"/>
            <w:vAlign w:val="center"/>
          </w:tcPr>
          <w:p w14:paraId="1A0A529C"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74.22</w:t>
            </w:r>
          </w:p>
        </w:tc>
        <w:tc>
          <w:tcPr>
            <w:tcW w:w="952" w:type="dxa"/>
            <w:vAlign w:val="center"/>
          </w:tcPr>
          <w:p w14:paraId="190FF92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1118" w:type="dxa"/>
            <w:vAlign w:val="center"/>
          </w:tcPr>
          <w:p w14:paraId="14D4FAEC"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73.00</w:t>
            </w:r>
          </w:p>
        </w:tc>
        <w:tc>
          <w:tcPr>
            <w:tcW w:w="1260" w:type="dxa"/>
            <w:vAlign w:val="center"/>
          </w:tcPr>
          <w:p w14:paraId="49AAEF5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r>
      <w:tr w:rsidR="003F6205" w:rsidRPr="00340880" w14:paraId="19F510FC" w14:textId="77777777" w:rsidTr="00340880">
        <w:trPr>
          <w:trHeight w:val="41"/>
        </w:trPr>
        <w:tc>
          <w:tcPr>
            <w:tcW w:w="988" w:type="dxa"/>
          </w:tcPr>
          <w:p w14:paraId="3298D290" w14:textId="77777777" w:rsidR="003F6205" w:rsidRPr="00340880" w:rsidRDefault="003F6205" w:rsidP="003F6205">
            <w:pPr>
              <w:pStyle w:val="ListParagraph"/>
              <w:numPr>
                <w:ilvl w:val="0"/>
                <w:numId w:val="11"/>
              </w:numPr>
              <w:jc w:val="center"/>
              <w:rPr>
                <w:rFonts w:ascii="Times New Roman" w:hAnsi="Times New Roman" w:cs="Times New Roman"/>
                <w:sz w:val="24"/>
                <w:szCs w:val="24"/>
              </w:rPr>
            </w:pPr>
          </w:p>
        </w:tc>
        <w:tc>
          <w:tcPr>
            <w:tcW w:w="6027" w:type="dxa"/>
            <w:vAlign w:val="center"/>
          </w:tcPr>
          <w:p w14:paraId="2BD29C81"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Expensive external input preferred over cheap ITK</w:t>
            </w:r>
          </w:p>
        </w:tc>
        <w:tc>
          <w:tcPr>
            <w:tcW w:w="1260" w:type="dxa"/>
            <w:vAlign w:val="center"/>
          </w:tcPr>
          <w:p w14:paraId="49CAD19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68.22</w:t>
            </w:r>
          </w:p>
        </w:tc>
        <w:tc>
          <w:tcPr>
            <w:tcW w:w="1080" w:type="dxa"/>
            <w:vAlign w:val="center"/>
          </w:tcPr>
          <w:p w14:paraId="04D64CD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1170" w:type="dxa"/>
            <w:vAlign w:val="center"/>
          </w:tcPr>
          <w:p w14:paraId="2C4EB18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67.33</w:t>
            </w:r>
          </w:p>
        </w:tc>
        <w:tc>
          <w:tcPr>
            <w:tcW w:w="952" w:type="dxa"/>
            <w:vAlign w:val="center"/>
          </w:tcPr>
          <w:p w14:paraId="61FDE86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c>
          <w:tcPr>
            <w:tcW w:w="1118" w:type="dxa"/>
            <w:vAlign w:val="center"/>
          </w:tcPr>
          <w:p w14:paraId="64C8A4A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67.78</w:t>
            </w:r>
          </w:p>
        </w:tc>
        <w:tc>
          <w:tcPr>
            <w:tcW w:w="1260" w:type="dxa"/>
            <w:vAlign w:val="center"/>
          </w:tcPr>
          <w:p w14:paraId="0060BB1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r>
      <w:tr w:rsidR="003F6205" w:rsidRPr="00340880" w14:paraId="1BB8EE01" w14:textId="77777777" w:rsidTr="00340880">
        <w:trPr>
          <w:trHeight w:val="41"/>
        </w:trPr>
        <w:tc>
          <w:tcPr>
            <w:tcW w:w="988" w:type="dxa"/>
          </w:tcPr>
          <w:p w14:paraId="6999418D" w14:textId="77777777" w:rsidR="003F6205" w:rsidRPr="00340880" w:rsidRDefault="003F6205" w:rsidP="003F6205">
            <w:pPr>
              <w:pStyle w:val="ListParagraph"/>
              <w:numPr>
                <w:ilvl w:val="0"/>
                <w:numId w:val="11"/>
              </w:numPr>
              <w:jc w:val="center"/>
              <w:rPr>
                <w:rFonts w:ascii="Times New Roman" w:hAnsi="Times New Roman" w:cs="Times New Roman"/>
                <w:sz w:val="24"/>
                <w:szCs w:val="24"/>
              </w:rPr>
            </w:pPr>
          </w:p>
        </w:tc>
        <w:tc>
          <w:tcPr>
            <w:tcW w:w="6027" w:type="dxa"/>
            <w:vAlign w:val="center"/>
          </w:tcPr>
          <w:p w14:paraId="3774BAA9"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Use of ITK practices requires increased labour and financial resources</w:t>
            </w:r>
          </w:p>
        </w:tc>
        <w:tc>
          <w:tcPr>
            <w:tcW w:w="1260" w:type="dxa"/>
            <w:vAlign w:val="center"/>
          </w:tcPr>
          <w:p w14:paraId="1429BBC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72.44</w:t>
            </w:r>
          </w:p>
        </w:tc>
        <w:tc>
          <w:tcPr>
            <w:tcW w:w="1080" w:type="dxa"/>
            <w:vAlign w:val="center"/>
          </w:tcPr>
          <w:p w14:paraId="2015F86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c>
          <w:tcPr>
            <w:tcW w:w="1170" w:type="dxa"/>
            <w:vAlign w:val="center"/>
          </w:tcPr>
          <w:p w14:paraId="05E7F80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69.78</w:t>
            </w:r>
          </w:p>
        </w:tc>
        <w:tc>
          <w:tcPr>
            <w:tcW w:w="952" w:type="dxa"/>
            <w:vAlign w:val="center"/>
          </w:tcPr>
          <w:p w14:paraId="2F226E7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1118" w:type="dxa"/>
            <w:vAlign w:val="center"/>
          </w:tcPr>
          <w:p w14:paraId="56F3DFB5"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71.11</w:t>
            </w:r>
          </w:p>
        </w:tc>
        <w:tc>
          <w:tcPr>
            <w:tcW w:w="1260" w:type="dxa"/>
            <w:vAlign w:val="center"/>
          </w:tcPr>
          <w:p w14:paraId="64DA09D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r>
      <w:tr w:rsidR="003F6205" w:rsidRPr="00340880" w14:paraId="6190B744" w14:textId="77777777" w:rsidTr="00340880">
        <w:trPr>
          <w:trHeight w:val="41"/>
        </w:trPr>
        <w:tc>
          <w:tcPr>
            <w:tcW w:w="988" w:type="dxa"/>
          </w:tcPr>
          <w:p w14:paraId="208F4EDE" w14:textId="77777777" w:rsidR="003F6205" w:rsidRPr="00340880" w:rsidRDefault="003F6205" w:rsidP="003F6205">
            <w:pPr>
              <w:pStyle w:val="ListParagraph"/>
              <w:numPr>
                <w:ilvl w:val="0"/>
                <w:numId w:val="11"/>
              </w:numPr>
              <w:jc w:val="center"/>
              <w:rPr>
                <w:rFonts w:ascii="Times New Roman" w:hAnsi="Times New Roman" w:cs="Times New Roman"/>
                <w:sz w:val="24"/>
                <w:szCs w:val="24"/>
              </w:rPr>
            </w:pPr>
          </w:p>
        </w:tc>
        <w:tc>
          <w:tcPr>
            <w:tcW w:w="6027" w:type="dxa"/>
            <w:vAlign w:val="center"/>
          </w:tcPr>
          <w:p w14:paraId="34D15E76"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No financial support is given for the disclosure of indigenous knowledge</w:t>
            </w:r>
          </w:p>
        </w:tc>
        <w:tc>
          <w:tcPr>
            <w:tcW w:w="1260" w:type="dxa"/>
            <w:vAlign w:val="center"/>
          </w:tcPr>
          <w:p w14:paraId="5F21971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69.11</w:t>
            </w:r>
          </w:p>
        </w:tc>
        <w:tc>
          <w:tcPr>
            <w:tcW w:w="1080" w:type="dxa"/>
            <w:vAlign w:val="center"/>
          </w:tcPr>
          <w:p w14:paraId="26AEB02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1170" w:type="dxa"/>
            <w:vAlign w:val="center"/>
          </w:tcPr>
          <w:p w14:paraId="16A90E6E"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62.44</w:t>
            </w:r>
          </w:p>
        </w:tc>
        <w:tc>
          <w:tcPr>
            <w:tcW w:w="952" w:type="dxa"/>
            <w:vAlign w:val="center"/>
          </w:tcPr>
          <w:p w14:paraId="6E9B5D4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w:t>
            </w:r>
          </w:p>
        </w:tc>
        <w:tc>
          <w:tcPr>
            <w:tcW w:w="1118" w:type="dxa"/>
            <w:vAlign w:val="center"/>
          </w:tcPr>
          <w:p w14:paraId="5955C23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65.78</w:t>
            </w:r>
          </w:p>
        </w:tc>
        <w:tc>
          <w:tcPr>
            <w:tcW w:w="1260" w:type="dxa"/>
            <w:vAlign w:val="center"/>
          </w:tcPr>
          <w:p w14:paraId="4A094B0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w:t>
            </w:r>
          </w:p>
        </w:tc>
      </w:tr>
      <w:tr w:rsidR="003F6205" w:rsidRPr="00340880" w14:paraId="10D6AF82" w14:textId="77777777" w:rsidTr="00340880">
        <w:trPr>
          <w:trHeight w:val="41"/>
        </w:trPr>
        <w:tc>
          <w:tcPr>
            <w:tcW w:w="7015" w:type="dxa"/>
            <w:gridSpan w:val="2"/>
            <w:vAlign w:val="center"/>
          </w:tcPr>
          <w:p w14:paraId="07D3967B"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Pooled</w:t>
            </w:r>
          </w:p>
        </w:tc>
        <w:tc>
          <w:tcPr>
            <w:tcW w:w="1260" w:type="dxa"/>
            <w:vAlign w:val="center"/>
          </w:tcPr>
          <w:p w14:paraId="5B4099F0"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71.47</w:t>
            </w:r>
          </w:p>
        </w:tc>
        <w:tc>
          <w:tcPr>
            <w:tcW w:w="1080" w:type="dxa"/>
            <w:vAlign w:val="center"/>
          </w:tcPr>
          <w:p w14:paraId="585E814D" w14:textId="77777777" w:rsidR="003F6205" w:rsidRPr="00340880" w:rsidRDefault="003F6205" w:rsidP="00340880">
            <w:pPr>
              <w:jc w:val="center"/>
              <w:rPr>
                <w:rFonts w:ascii="Times New Roman" w:hAnsi="Times New Roman" w:cs="Times New Roman"/>
                <w:b/>
                <w:bCs/>
                <w:color w:val="000000"/>
                <w:sz w:val="24"/>
                <w:szCs w:val="24"/>
              </w:rPr>
            </w:pPr>
          </w:p>
        </w:tc>
        <w:tc>
          <w:tcPr>
            <w:tcW w:w="1170" w:type="dxa"/>
            <w:vAlign w:val="center"/>
          </w:tcPr>
          <w:p w14:paraId="3C933D24" w14:textId="77777777" w:rsidR="003F6205" w:rsidRPr="00340880" w:rsidRDefault="00000000" w:rsidP="00340880">
            <w:pPr>
              <w:jc w:val="center"/>
              <w:rPr>
                <w:rFonts w:ascii="Times New Roman" w:hAnsi="Times New Roman" w:cs="Times New Roman"/>
                <w:b/>
                <w:bCs/>
                <w:color w:val="000000"/>
                <w:sz w:val="24"/>
                <w:szCs w:val="24"/>
              </w:rPr>
            </w:pPr>
            <w:r>
              <w:rPr>
                <w:rFonts w:ascii="Times New Roman" w:hAnsi="Times New Roman" w:cs="Times New Roman"/>
                <w:noProof/>
                <w:lang w:val="en-US"/>
              </w:rPr>
              <w:pict w14:anchorId="31BE8850">
                <v:shape id="_x0000_s1040" type="#_x0000_t32" style="position:absolute;left:0;text-align:left;margin-left:-20.55pt;margin-top:8.8pt;width:31.5pt;height:24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" strokecolor="black [3200]" strokeweight=".5pt">
                  <v:stroke endarrow="block" joinstyle="miter"/>
                </v:shape>
              </w:pict>
            </w:r>
            <w:r>
              <w:rPr>
                <w:rFonts w:ascii="Times New Roman" w:hAnsi="Times New Roman" w:cs="Times New Roman"/>
                <w:noProof/>
                <w:lang w:val="en-US"/>
              </w:rPr>
              <w:pict w14:anchorId="758024C0">
                <v:shape id="_x0000_s1041" type="#_x0000_t32" style="position:absolute;left:0;text-align:left;margin-left:53.2pt;margin-top:6.05pt;width:23.7pt;height:27pt;flip:x;z-index:2516817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" strokecolor="black [3200]" strokeweight=".5pt">
                  <v:stroke endarrow="block" joinstyle="miter"/>
                </v:shape>
              </w:pict>
            </w:r>
            <w:r w:rsidR="003F6205" w:rsidRPr="00340880">
              <w:rPr>
                <w:rFonts w:ascii="Times New Roman" w:hAnsi="Times New Roman" w:cs="Times New Roman"/>
                <w:b/>
                <w:bCs/>
                <w:color w:val="000000"/>
                <w:sz w:val="24"/>
                <w:szCs w:val="24"/>
              </w:rPr>
              <w:t>69.38</w:t>
            </w:r>
          </w:p>
        </w:tc>
        <w:tc>
          <w:tcPr>
            <w:tcW w:w="952" w:type="dxa"/>
            <w:vAlign w:val="center"/>
          </w:tcPr>
          <w:p w14:paraId="779D6391" w14:textId="77777777" w:rsidR="003F6205" w:rsidRPr="00340880" w:rsidRDefault="003F6205" w:rsidP="00340880">
            <w:pPr>
              <w:jc w:val="center"/>
              <w:rPr>
                <w:rFonts w:ascii="Times New Roman" w:hAnsi="Times New Roman" w:cs="Times New Roman"/>
                <w:b/>
                <w:bCs/>
                <w:color w:val="000000"/>
                <w:sz w:val="24"/>
                <w:szCs w:val="24"/>
              </w:rPr>
            </w:pPr>
          </w:p>
        </w:tc>
        <w:tc>
          <w:tcPr>
            <w:tcW w:w="1118" w:type="dxa"/>
            <w:vAlign w:val="center"/>
          </w:tcPr>
          <w:p w14:paraId="6C01BB8B"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70.42</w:t>
            </w:r>
          </w:p>
        </w:tc>
        <w:tc>
          <w:tcPr>
            <w:tcW w:w="1260" w:type="dxa"/>
            <w:vAlign w:val="center"/>
          </w:tcPr>
          <w:p w14:paraId="1984A5BB" w14:textId="77777777" w:rsidR="003F6205" w:rsidRPr="00340880" w:rsidRDefault="003F6205" w:rsidP="00340880">
            <w:pPr>
              <w:jc w:val="center"/>
              <w:rPr>
                <w:rFonts w:ascii="Times New Roman" w:hAnsi="Times New Roman" w:cs="Times New Roman"/>
                <w:color w:val="000000"/>
                <w:sz w:val="24"/>
                <w:szCs w:val="24"/>
              </w:rPr>
            </w:pPr>
          </w:p>
        </w:tc>
      </w:tr>
    </w:tbl>
    <w:p w14:paraId="1717C706" w14:textId="77777777" w:rsidR="003F6205" w:rsidRPr="00340880" w:rsidRDefault="003F6205" w:rsidP="003F6205">
      <w:pPr>
        <w:spacing w:after="0"/>
        <w:rPr>
          <w:rFonts w:ascii="Times New Roman" w:hAnsi="Times New Roman" w:cs="Times New Roman"/>
          <w:sz w:val="24"/>
          <w:szCs w:val="24"/>
        </w:rPr>
      </w:pPr>
      <w:r w:rsidRPr="00340880">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Rank Correlation</w:t>
      </w:r>
    </w:p>
    <w:p w14:paraId="063AFEE2" w14:textId="77777777" w:rsidR="003F6205" w:rsidRPr="00340880" w:rsidRDefault="003F6205" w:rsidP="003F6205">
      <w:pPr>
        <w:spacing w:after="0"/>
        <w:rPr>
          <w:rFonts w:ascii="Times New Roman" w:hAnsi="Times New Roman" w:cs="Times New Roman"/>
          <w:sz w:val="24"/>
          <w:szCs w:val="24"/>
        </w:rPr>
      </w:pPr>
      <w:r w:rsidRPr="00340880">
        <w:rPr>
          <w:rFonts w:ascii="Times New Roman" w:hAnsi="Times New Roman" w:cs="Times New Roman"/>
          <w:sz w:val="24"/>
          <w:szCs w:val="24"/>
        </w:rPr>
        <w:t xml:space="preserve"> MPS= = Mean Percent Score</w:t>
      </w:r>
    </w:p>
    <w:p w14:paraId="2050E571" w14:textId="77777777" w:rsidR="003F6205" w:rsidRPr="00340880" w:rsidRDefault="003F6205" w:rsidP="003F6205">
      <w:pPr>
        <w:spacing w:after="0" w:line="240" w:lineRule="auto"/>
        <w:rPr>
          <w:rFonts w:ascii="Times New Roman" w:hAnsi="Times New Roman" w:cs="Times New Roman"/>
          <w:b/>
          <w:bCs/>
          <w:sz w:val="24"/>
          <w:szCs w:val="24"/>
        </w:rPr>
      </w:pPr>
      <w:r w:rsidRPr="00340880">
        <w:rPr>
          <w:rFonts w:ascii="Times New Roman" w:hAnsi="Times New Roman" w:cs="Times New Roman"/>
          <w:sz w:val="24"/>
          <w:szCs w:val="24"/>
        </w:rPr>
        <w:t xml:space="preserve">NS= </w:t>
      </w:r>
      <w:proofErr w:type="gramStart"/>
      <w:r w:rsidRPr="00340880">
        <w:rPr>
          <w:rFonts w:ascii="Times New Roman" w:hAnsi="Times New Roman" w:cs="Times New Roman"/>
          <w:sz w:val="24"/>
          <w:szCs w:val="24"/>
        </w:rPr>
        <w:t>Non Significant</w:t>
      </w:r>
      <w:proofErr w:type="gramEnd"/>
    </w:p>
    <w:p w14:paraId="5A7EE283" w14:textId="77777777" w:rsidR="003F6205" w:rsidRPr="00340880" w:rsidRDefault="003F6205" w:rsidP="003F6205">
      <w:pPr>
        <w:spacing w:after="0"/>
        <w:rPr>
          <w:rFonts w:ascii="Times New Roman" w:hAnsi="Times New Roman" w:cs="Times New Roman"/>
          <w:sz w:val="24"/>
          <w:szCs w:val="24"/>
        </w:rPr>
      </w:pPr>
      <w:r w:rsidRPr="00340880">
        <w:rPr>
          <w:rFonts w:ascii="Times New Roman" w:hAnsi="Times New Roman" w:cs="Times New Roman"/>
          <w:sz w:val="24"/>
          <w:szCs w:val="24"/>
        </w:rPr>
        <w:t xml:space="preserve">                                                                                                                                              </w:t>
      </w:r>
      <w:r w:rsidR="008A0F09">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0.60</w:t>
      </w:r>
    </w:p>
    <w:p w14:paraId="50C499D9" w14:textId="77777777" w:rsidR="003F6205" w:rsidRPr="00340880" w:rsidRDefault="003F6205" w:rsidP="003F6205">
      <w:pPr>
        <w:rPr>
          <w:rFonts w:ascii="Times New Roman" w:hAnsi="Times New Roman" w:cs="Times New Roman"/>
          <w:sz w:val="24"/>
          <w:szCs w:val="24"/>
          <w:vertAlign w:val="superscript"/>
        </w:rPr>
      </w:pPr>
      <w:r w:rsidRPr="00340880">
        <w:rPr>
          <w:rFonts w:ascii="Times New Roman" w:hAnsi="Times New Roman" w:cs="Times New Roman"/>
          <w:sz w:val="24"/>
          <w:szCs w:val="24"/>
        </w:rPr>
        <w:t xml:space="preserve">                                                                                                                                              </w:t>
      </w:r>
      <w:r w:rsidR="008A0F09">
        <w:rPr>
          <w:rFonts w:ascii="Times New Roman" w:hAnsi="Times New Roman" w:cs="Times New Roman"/>
          <w:sz w:val="24"/>
          <w:szCs w:val="24"/>
        </w:rPr>
        <w:t xml:space="preserve">                   </w:t>
      </w:r>
      <w:r w:rsidRPr="00340880">
        <w:rPr>
          <w:rFonts w:ascii="Times New Roman" w:hAnsi="Times New Roman" w:cs="Times New Roman"/>
          <w:sz w:val="24"/>
          <w:szCs w:val="24"/>
        </w:rPr>
        <w:t xml:space="preserve">t= </w:t>
      </w:r>
      <w:r w:rsidRPr="00340880">
        <w:rPr>
          <w:rFonts w:ascii="Times New Roman" w:eastAsia="Times New Roman" w:hAnsi="Times New Roman" w:cs="Times New Roman"/>
          <w:color w:val="000000"/>
          <w:sz w:val="24"/>
          <w:szCs w:val="24"/>
          <w:lang w:eastAsia="en-IN"/>
        </w:rPr>
        <w:t>1.30</w:t>
      </w:r>
      <w:r w:rsidRPr="00340880">
        <w:rPr>
          <w:rFonts w:ascii="Times New Roman" w:eastAsia="Times New Roman" w:hAnsi="Times New Roman" w:cs="Times New Roman"/>
          <w:color w:val="000000"/>
          <w:sz w:val="24"/>
          <w:szCs w:val="24"/>
          <w:vertAlign w:val="superscript"/>
          <w:lang w:eastAsia="en-IN"/>
        </w:rPr>
        <w:t>NS</w:t>
      </w:r>
    </w:p>
    <w:p w14:paraId="214F0701" w14:textId="77777777" w:rsidR="003F6205" w:rsidRPr="00340880" w:rsidRDefault="003F6205" w:rsidP="003F6205">
      <w:pPr>
        <w:spacing w:line="360" w:lineRule="auto"/>
        <w:ind w:firstLine="720"/>
        <w:jc w:val="both"/>
        <w:rPr>
          <w:rFonts w:ascii="Times New Roman" w:hAnsi="Times New Roman" w:cs="Times New Roman"/>
        </w:rPr>
        <w:sectPr w:rsidR="003F6205" w:rsidRPr="00340880" w:rsidSect="00340880">
          <w:pgSz w:w="16838" w:h="11906" w:orient="landscape"/>
          <w:pgMar w:top="2160" w:right="1440" w:bottom="1440" w:left="1440" w:header="706" w:footer="706" w:gutter="0"/>
          <w:cols w:space="708"/>
          <w:docGrid w:linePitch="360"/>
        </w:sectPr>
      </w:pPr>
    </w:p>
    <w:p w14:paraId="6FCC7DCA" w14:textId="77777777" w:rsidR="003F6205" w:rsidRPr="00340880" w:rsidRDefault="003F6205" w:rsidP="00BA501E">
      <w:pPr>
        <w:spacing w:after="0" w:line="360" w:lineRule="auto"/>
        <w:jc w:val="both"/>
        <w:rPr>
          <w:rFonts w:ascii="Times New Roman" w:hAnsi="Times New Roman" w:cs="Times New Roman"/>
          <w:b/>
          <w:bCs/>
          <w:sz w:val="24"/>
          <w:szCs w:val="24"/>
        </w:rPr>
      </w:pPr>
      <w:r w:rsidRPr="00340880">
        <w:rPr>
          <w:rFonts w:ascii="Times New Roman" w:hAnsi="Times New Roman" w:cs="Times New Roman"/>
          <w:b/>
          <w:bCs/>
          <w:sz w:val="24"/>
          <w:szCs w:val="24"/>
        </w:rPr>
        <w:lastRenderedPageBreak/>
        <w:t>Extension- related Constraints</w:t>
      </w:r>
    </w:p>
    <w:p w14:paraId="130292B7" w14:textId="77777777" w:rsidR="003F6205" w:rsidRPr="00340880" w:rsidRDefault="00BA501E" w:rsidP="009A47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in Table </w:t>
      </w:r>
      <w:r w:rsidR="003F6205" w:rsidRPr="00340880">
        <w:rPr>
          <w:rFonts w:ascii="Times New Roman" w:hAnsi="Times New Roman" w:cs="Times New Roman"/>
          <w:sz w:val="24"/>
          <w:szCs w:val="24"/>
        </w:rPr>
        <w:t xml:space="preserve">5 depicts that major extension-related constraints perceived by the </w:t>
      </w:r>
      <w:proofErr w:type="spellStart"/>
      <w:r w:rsidR="003F6205" w:rsidRPr="00340880">
        <w:rPr>
          <w:rFonts w:ascii="Times New Roman" w:hAnsi="Times New Roman" w:cs="Times New Roman"/>
          <w:sz w:val="24"/>
          <w:szCs w:val="24"/>
        </w:rPr>
        <w:t>Hanumangarh</w:t>
      </w:r>
      <w:proofErr w:type="spellEnd"/>
      <w:r w:rsidR="003F6205" w:rsidRPr="00340880">
        <w:rPr>
          <w:rFonts w:ascii="Times New Roman" w:hAnsi="Times New Roman" w:cs="Times New Roman"/>
          <w:sz w:val="24"/>
          <w:szCs w:val="24"/>
        </w:rPr>
        <w:t xml:space="preserve"> district cotton growers were “lack of availability of professional guidance to improve ITK practices” (65.78 MPS) which was ranked first, followed by, “providing inadequate training to the farmers about ITKs practices” (60.89 MPS) ranked second, “lack of technological validation through participation” (52.89 MPS) ranked third and</w:t>
      </w:r>
      <w:bookmarkStart w:id="15" w:name="_Hlk177420806"/>
      <w:r w:rsidR="003F6205" w:rsidRPr="00340880">
        <w:rPr>
          <w:rFonts w:ascii="Times New Roman" w:hAnsi="Times New Roman" w:cs="Times New Roman"/>
          <w:sz w:val="24"/>
          <w:szCs w:val="24"/>
        </w:rPr>
        <w:t xml:space="preserve"> “absence of campaigns to encourage farmers about indigenous technical knowledge </w:t>
      </w:r>
      <w:bookmarkEnd w:id="15"/>
      <w:r w:rsidR="003F6205" w:rsidRPr="00340880">
        <w:rPr>
          <w:rFonts w:ascii="Times New Roman" w:hAnsi="Times New Roman" w:cs="Times New Roman"/>
          <w:sz w:val="24"/>
          <w:szCs w:val="24"/>
        </w:rPr>
        <w:t>“(47.78 MPS) was ranked fourth, respectively.</w:t>
      </w:r>
      <w:r w:rsidR="00CE2B90">
        <w:rPr>
          <w:rFonts w:ascii="Times New Roman" w:hAnsi="Times New Roman" w:cs="Times New Roman"/>
          <w:sz w:val="24"/>
          <w:szCs w:val="24"/>
        </w:rPr>
        <w:t xml:space="preserve"> The data in Table </w:t>
      </w:r>
      <w:r w:rsidR="003F6205" w:rsidRPr="00340880">
        <w:rPr>
          <w:rFonts w:ascii="Times New Roman" w:hAnsi="Times New Roman" w:cs="Times New Roman"/>
          <w:sz w:val="24"/>
          <w:szCs w:val="24"/>
        </w:rPr>
        <w:t>5 also shows that major extension-related constraints faced by the Sri Ganganagar district cotton growers were “lack of availability of professional guidance to improve ITK practices” (72.22 MPS) which was ranked first, followed by “</w:t>
      </w:r>
      <w:bookmarkStart w:id="16" w:name="_Hlk177421264"/>
      <w:r w:rsidR="003F6205" w:rsidRPr="00340880">
        <w:rPr>
          <w:rFonts w:ascii="Times New Roman" w:hAnsi="Times New Roman" w:cs="Times New Roman"/>
          <w:sz w:val="24"/>
          <w:szCs w:val="24"/>
        </w:rPr>
        <w:t xml:space="preserve">absence of campaigns to encourage farmers about indigenous technical knowledge” (50.89 MPS) </w:t>
      </w:r>
      <w:bookmarkEnd w:id="16"/>
      <w:r w:rsidR="003F6205" w:rsidRPr="00340880">
        <w:rPr>
          <w:rFonts w:ascii="Times New Roman" w:hAnsi="Times New Roman" w:cs="Times New Roman"/>
          <w:sz w:val="24"/>
          <w:szCs w:val="24"/>
        </w:rPr>
        <w:t>ranked second, “providing inadequate training to the farmers about ITKs practices” (48.44 MPS) ranked third and “lack of technological validation through participation” (43.33 MPS) was ranked fourth, respectively.</w:t>
      </w:r>
    </w:p>
    <w:p w14:paraId="64C33259" w14:textId="77777777" w:rsidR="001F0DEE" w:rsidRPr="00340880" w:rsidRDefault="003F6205" w:rsidP="001F0DEE">
      <w:pPr>
        <w:spacing w:line="360" w:lineRule="auto"/>
        <w:ind w:firstLine="720"/>
        <w:jc w:val="both"/>
        <w:rPr>
          <w:rFonts w:ascii="Times New Roman" w:hAnsi="Times New Roman" w:cs="Times New Roman"/>
          <w:sz w:val="24"/>
          <w:szCs w:val="24"/>
        </w:rPr>
      </w:pPr>
      <w:r w:rsidRPr="00340880">
        <w:rPr>
          <w:rFonts w:ascii="Times New Roman" w:hAnsi="Times New Roman" w:cs="Times New Roman"/>
          <w:sz w:val="24"/>
          <w:szCs w:val="24"/>
        </w:rPr>
        <w:t xml:space="preserve">Further, Table 5 also illustrates that major extension-related constraints faced by overall cotton growers were “lack of availability of professional guidance to improve ITK practices” (69.00 MPS) which was ranked first, followed by “providing inadequate training to the farmers about ITKs practices” (54.67 MPS) ranked second, “absence of campaigns to encourage farmers about indigenous </w:t>
      </w:r>
      <w:r w:rsidR="001F0DEE">
        <w:rPr>
          <w:rFonts w:ascii="Times New Roman" w:hAnsi="Times New Roman" w:cs="Times New Roman"/>
          <w:sz w:val="24"/>
          <w:szCs w:val="24"/>
        </w:rPr>
        <w:t xml:space="preserve">technical knowledge (49.33 MPS) </w:t>
      </w:r>
      <w:r w:rsidR="001F0DEE" w:rsidRPr="00340880">
        <w:rPr>
          <w:rFonts w:ascii="Times New Roman" w:hAnsi="Times New Roman" w:cs="Times New Roman"/>
          <w:sz w:val="24"/>
          <w:szCs w:val="24"/>
        </w:rPr>
        <w:t>ranked third and  “lack of technological validation through participation” (48.11 MPS) was ranked fourth, respectively. The rank correlation (</w:t>
      </w:r>
      <w:proofErr w:type="spellStart"/>
      <w:r w:rsidR="001F0DEE" w:rsidRPr="00340880">
        <w:rPr>
          <w:rFonts w:ascii="Times New Roman" w:hAnsi="Times New Roman" w:cs="Times New Roman"/>
          <w:sz w:val="24"/>
          <w:szCs w:val="24"/>
        </w:rPr>
        <w:t>rs</w:t>
      </w:r>
      <w:proofErr w:type="spellEnd"/>
      <w:r w:rsidR="001F0DEE" w:rsidRPr="00340880">
        <w:rPr>
          <w:rFonts w:ascii="Times New Roman" w:hAnsi="Times New Roman" w:cs="Times New Roman"/>
          <w:sz w:val="24"/>
          <w:szCs w:val="24"/>
        </w:rPr>
        <w:t xml:space="preserve">) between cotton growers in </w:t>
      </w:r>
      <w:proofErr w:type="spellStart"/>
      <w:r w:rsidR="001F0DEE" w:rsidRPr="00340880">
        <w:rPr>
          <w:rFonts w:ascii="Times New Roman" w:hAnsi="Times New Roman" w:cs="Times New Roman"/>
          <w:sz w:val="24"/>
          <w:szCs w:val="24"/>
        </w:rPr>
        <w:t>Hanumangarh</w:t>
      </w:r>
      <w:proofErr w:type="spellEnd"/>
      <w:r w:rsidR="001F0DEE" w:rsidRPr="00340880">
        <w:rPr>
          <w:rFonts w:ascii="Times New Roman" w:hAnsi="Times New Roman" w:cs="Times New Roman"/>
          <w:sz w:val="24"/>
          <w:szCs w:val="24"/>
        </w:rPr>
        <w:t xml:space="preserve"> and Sri Ganganagar districts was 0.60. As the calculated 't' value (0.76</w:t>
      </w:r>
      <w:r w:rsidR="001F0DEE" w:rsidRPr="00340880">
        <w:rPr>
          <w:rFonts w:ascii="Times New Roman" w:hAnsi="Times New Roman" w:cs="Times New Roman"/>
          <w:sz w:val="24"/>
          <w:szCs w:val="24"/>
          <w:vertAlign w:val="superscript"/>
        </w:rPr>
        <w:t>NS</w:t>
      </w:r>
      <w:r w:rsidR="001F0DEE" w:rsidRPr="00340880">
        <w:rPr>
          <w:rFonts w:ascii="Times New Roman" w:hAnsi="Times New Roman" w:cs="Times New Roman"/>
          <w:sz w:val="24"/>
          <w:szCs w:val="24"/>
        </w:rPr>
        <w:t xml:space="preserve">) was lower than the tabulated value, the result was non-significant. This indicates that there was no similarity found in the rank assignment pattern of financial constraints among the cotton growers from both districts. These finding are supported by Malhari (2015), </w:t>
      </w:r>
      <w:proofErr w:type="spellStart"/>
      <w:r w:rsidR="001F0DEE" w:rsidRPr="00340880">
        <w:rPr>
          <w:rFonts w:ascii="Times New Roman" w:hAnsi="Times New Roman" w:cs="Times New Roman"/>
          <w:sz w:val="24"/>
          <w:szCs w:val="24"/>
        </w:rPr>
        <w:t>Dhoke</w:t>
      </w:r>
      <w:proofErr w:type="spellEnd"/>
      <w:r w:rsidR="001F0DEE" w:rsidRPr="00340880">
        <w:rPr>
          <w:rFonts w:ascii="Times New Roman" w:hAnsi="Times New Roman" w:cs="Times New Roman"/>
          <w:sz w:val="24"/>
          <w:szCs w:val="24"/>
        </w:rPr>
        <w:t xml:space="preserve"> </w:t>
      </w:r>
      <w:r w:rsidR="001F0DEE" w:rsidRPr="00340880">
        <w:rPr>
          <w:rFonts w:ascii="Times New Roman" w:hAnsi="Times New Roman" w:cs="Times New Roman"/>
          <w:i/>
          <w:iCs/>
          <w:sz w:val="24"/>
          <w:szCs w:val="24"/>
        </w:rPr>
        <w:t>et al.</w:t>
      </w:r>
      <w:r w:rsidR="001F0DEE" w:rsidRPr="00340880">
        <w:rPr>
          <w:rFonts w:ascii="Times New Roman" w:hAnsi="Times New Roman" w:cs="Times New Roman"/>
          <w:sz w:val="24"/>
          <w:szCs w:val="24"/>
        </w:rPr>
        <w:t xml:space="preserve"> (2021) and Khatri </w:t>
      </w:r>
      <w:r w:rsidR="001F0DEE" w:rsidRPr="00340880">
        <w:rPr>
          <w:rFonts w:ascii="Times New Roman" w:hAnsi="Times New Roman" w:cs="Times New Roman"/>
          <w:i/>
          <w:iCs/>
          <w:sz w:val="24"/>
          <w:szCs w:val="24"/>
        </w:rPr>
        <w:t>et al.</w:t>
      </w:r>
      <w:r w:rsidR="001F0DEE" w:rsidRPr="00340880">
        <w:rPr>
          <w:rFonts w:ascii="Times New Roman" w:hAnsi="Times New Roman" w:cs="Times New Roman"/>
          <w:sz w:val="24"/>
          <w:szCs w:val="24"/>
        </w:rPr>
        <w:t xml:space="preserve"> (2021) who found </w:t>
      </w:r>
      <w:r w:rsidR="00FA70BA">
        <w:rPr>
          <w:rFonts w:ascii="Times New Roman" w:hAnsi="Times New Roman" w:cs="Times New Roman"/>
          <w:sz w:val="24"/>
          <w:szCs w:val="24"/>
        </w:rPr>
        <w:t>“</w:t>
      </w:r>
      <w:r w:rsidR="001F0DEE" w:rsidRPr="00340880">
        <w:rPr>
          <w:rFonts w:ascii="Times New Roman" w:hAnsi="Times New Roman" w:cs="Times New Roman"/>
          <w:sz w:val="24"/>
          <w:szCs w:val="24"/>
        </w:rPr>
        <w:t>lack of training about indigenous knowledge</w:t>
      </w:r>
      <w:r w:rsidR="00FA70BA">
        <w:rPr>
          <w:rFonts w:ascii="Times New Roman" w:hAnsi="Times New Roman" w:cs="Times New Roman"/>
          <w:sz w:val="24"/>
          <w:szCs w:val="24"/>
        </w:rPr>
        <w:t>”</w:t>
      </w:r>
      <w:r w:rsidR="001F0DEE" w:rsidRPr="00340880">
        <w:rPr>
          <w:rFonts w:ascii="Times New Roman" w:hAnsi="Times New Roman" w:cs="Times New Roman"/>
          <w:sz w:val="24"/>
          <w:szCs w:val="24"/>
        </w:rPr>
        <w:t xml:space="preserve">, </w:t>
      </w:r>
      <w:r w:rsidR="00FA70BA">
        <w:rPr>
          <w:rFonts w:ascii="Times New Roman" w:hAnsi="Times New Roman" w:cs="Times New Roman"/>
          <w:sz w:val="24"/>
          <w:szCs w:val="24"/>
        </w:rPr>
        <w:t>“</w:t>
      </w:r>
      <w:r w:rsidR="001F0DEE" w:rsidRPr="00340880">
        <w:rPr>
          <w:rFonts w:ascii="Times New Roman" w:hAnsi="Times New Roman" w:cs="Times New Roman"/>
          <w:sz w:val="24"/>
          <w:szCs w:val="24"/>
        </w:rPr>
        <w:t>limited number of experts about indigenous knowledge</w:t>
      </w:r>
      <w:r w:rsidR="00FA70BA">
        <w:rPr>
          <w:rFonts w:ascii="Times New Roman" w:hAnsi="Times New Roman" w:cs="Times New Roman"/>
          <w:sz w:val="24"/>
          <w:szCs w:val="24"/>
        </w:rPr>
        <w:t>”</w:t>
      </w:r>
      <w:r w:rsidR="001F0DEE" w:rsidRPr="00340880">
        <w:rPr>
          <w:rFonts w:ascii="Times New Roman" w:hAnsi="Times New Roman" w:cs="Times New Roman"/>
          <w:sz w:val="24"/>
          <w:szCs w:val="24"/>
        </w:rPr>
        <w:t xml:space="preserve"> and </w:t>
      </w:r>
      <w:r w:rsidR="00FA70BA">
        <w:rPr>
          <w:rFonts w:ascii="Times New Roman" w:hAnsi="Times New Roman" w:cs="Times New Roman"/>
          <w:sz w:val="24"/>
          <w:szCs w:val="24"/>
        </w:rPr>
        <w:t>“</w:t>
      </w:r>
      <w:r w:rsidR="001F0DEE" w:rsidRPr="00340880">
        <w:rPr>
          <w:rFonts w:ascii="Times New Roman" w:hAnsi="Times New Roman" w:cs="Times New Roman"/>
          <w:sz w:val="24"/>
          <w:szCs w:val="24"/>
        </w:rPr>
        <w:t>lack of expert guidance or extension support</w:t>
      </w:r>
      <w:r w:rsidR="00FA70BA">
        <w:rPr>
          <w:rFonts w:ascii="Times New Roman" w:hAnsi="Times New Roman" w:cs="Times New Roman"/>
          <w:sz w:val="24"/>
          <w:szCs w:val="24"/>
        </w:rPr>
        <w:t>”</w:t>
      </w:r>
      <w:r w:rsidR="001F0DEE" w:rsidRPr="00340880">
        <w:rPr>
          <w:rFonts w:ascii="Times New Roman" w:hAnsi="Times New Roman" w:cs="Times New Roman"/>
          <w:sz w:val="24"/>
          <w:szCs w:val="24"/>
        </w:rPr>
        <w:t xml:space="preserve"> </w:t>
      </w:r>
      <w:r w:rsidR="001F0DEE" w:rsidRPr="00340880">
        <w:rPr>
          <w:rFonts w:ascii="Times New Roman" w:hAnsi="Times New Roman" w:cs="Times New Roman"/>
          <w:i/>
          <w:sz w:val="24"/>
          <w:szCs w:val="24"/>
        </w:rPr>
        <w:t>etc.</w:t>
      </w:r>
      <w:r w:rsidR="001F0DEE" w:rsidRPr="00340880">
        <w:rPr>
          <w:rFonts w:ascii="Times New Roman" w:hAnsi="Times New Roman" w:cs="Times New Roman"/>
          <w:sz w:val="24"/>
          <w:szCs w:val="24"/>
        </w:rPr>
        <w:t xml:space="preserve"> were the major constraints faced by the farmers. </w:t>
      </w:r>
    </w:p>
    <w:p w14:paraId="2F6F5F31" w14:textId="77777777" w:rsidR="009A4740" w:rsidRPr="00340880" w:rsidRDefault="009A4740" w:rsidP="003F6205">
      <w:pPr>
        <w:spacing w:line="360" w:lineRule="auto"/>
        <w:ind w:firstLine="720"/>
        <w:jc w:val="both"/>
        <w:rPr>
          <w:rFonts w:ascii="Times New Roman" w:hAnsi="Times New Roman" w:cs="Times New Roman"/>
          <w:sz w:val="24"/>
          <w:szCs w:val="24"/>
        </w:rPr>
        <w:sectPr w:rsidR="009A4740" w:rsidRPr="00340880" w:rsidSect="00340880">
          <w:pgSz w:w="11906" w:h="16838"/>
          <w:pgMar w:top="1440" w:right="1440" w:bottom="1440" w:left="2160" w:header="706" w:footer="706" w:gutter="0"/>
          <w:cols w:space="708"/>
          <w:docGrid w:linePitch="360"/>
        </w:sectPr>
      </w:pPr>
    </w:p>
    <w:p w14:paraId="5EA3B2FD" w14:textId="77777777" w:rsidR="003F6205" w:rsidRPr="00340880" w:rsidRDefault="003F6205" w:rsidP="003F6205">
      <w:pPr>
        <w:rPr>
          <w:rFonts w:ascii="Times New Roman" w:hAnsi="Times New Roman" w:cs="Times New Roman"/>
          <w:sz w:val="24"/>
          <w:szCs w:val="24"/>
        </w:rPr>
      </w:pPr>
      <w:r w:rsidRPr="00340880">
        <w:rPr>
          <w:rFonts w:ascii="Times New Roman" w:hAnsi="Times New Roman" w:cs="Times New Roman"/>
          <w:b/>
          <w:bCs/>
          <w:sz w:val="24"/>
          <w:szCs w:val="24"/>
        </w:rPr>
        <w:lastRenderedPageBreak/>
        <w:t>Table</w:t>
      </w:r>
      <w:r w:rsidR="00FA70BA">
        <w:rPr>
          <w:rFonts w:ascii="Times New Roman" w:hAnsi="Times New Roman" w:cs="Times New Roman"/>
          <w:b/>
          <w:bCs/>
          <w:sz w:val="24"/>
          <w:szCs w:val="24"/>
        </w:rPr>
        <w:t xml:space="preserve"> </w:t>
      </w:r>
      <w:r w:rsidRPr="00340880">
        <w:rPr>
          <w:rFonts w:ascii="Times New Roman" w:hAnsi="Times New Roman" w:cs="Times New Roman"/>
          <w:b/>
          <w:bCs/>
          <w:sz w:val="24"/>
          <w:szCs w:val="24"/>
        </w:rPr>
        <w:t>5: Ranking of Items under Extension- related Constraints</w:t>
      </w:r>
    </w:p>
    <w:tbl>
      <w:tblPr>
        <w:tblStyle w:val="TableGrid"/>
        <w:tblW w:w="0" w:type="auto"/>
        <w:tblLook w:val="04A0" w:firstRow="1" w:lastRow="0" w:firstColumn="1" w:lastColumn="0" w:noHBand="0" w:noVBand="1"/>
      </w:tblPr>
      <w:tblGrid>
        <w:gridCol w:w="988"/>
        <w:gridCol w:w="6837"/>
        <w:gridCol w:w="1260"/>
        <w:gridCol w:w="810"/>
        <w:gridCol w:w="1260"/>
        <w:gridCol w:w="810"/>
        <w:gridCol w:w="900"/>
        <w:gridCol w:w="990"/>
      </w:tblGrid>
      <w:tr w:rsidR="003F6205" w:rsidRPr="00340880" w14:paraId="76564278" w14:textId="77777777" w:rsidTr="00340880">
        <w:trPr>
          <w:trHeight w:val="41"/>
        </w:trPr>
        <w:tc>
          <w:tcPr>
            <w:tcW w:w="988" w:type="dxa"/>
            <w:vMerge w:val="restart"/>
            <w:vAlign w:val="center"/>
          </w:tcPr>
          <w:p w14:paraId="49168C18"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S. No.</w:t>
            </w:r>
          </w:p>
        </w:tc>
        <w:tc>
          <w:tcPr>
            <w:tcW w:w="6837" w:type="dxa"/>
            <w:vMerge w:val="restart"/>
            <w:vAlign w:val="center"/>
          </w:tcPr>
          <w:p w14:paraId="01095C0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Extension- related Constraints</w:t>
            </w:r>
          </w:p>
        </w:tc>
        <w:tc>
          <w:tcPr>
            <w:tcW w:w="6030" w:type="dxa"/>
            <w:gridSpan w:val="6"/>
            <w:vAlign w:val="center"/>
          </w:tcPr>
          <w:p w14:paraId="5F1CFE5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Cotton Growers</w:t>
            </w:r>
          </w:p>
        </w:tc>
      </w:tr>
      <w:tr w:rsidR="003F6205" w:rsidRPr="00340880" w14:paraId="647BEEFB" w14:textId="77777777" w:rsidTr="00340880">
        <w:trPr>
          <w:trHeight w:val="41"/>
        </w:trPr>
        <w:tc>
          <w:tcPr>
            <w:tcW w:w="988" w:type="dxa"/>
            <w:vMerge/>
          </w:tcPr>
          <w:p w14:paraId="6640EC5A" w14:textId="77777777" w:rsidR="003F6205" w:rsidRPr="00340880" w:rsidRDefault="003F6205" w:rsidP="00340880">
            <w:pPr>
              <w:rPr>
                <w:rFonts w:ascii="Times New Roman" w:hAnsi="Times New Roman" w:cs="Times New Roman"/>
                <w:sz w:val="24"/>
                <w:szCs w:val="24"/>
              </w:rPr>
            </w:pPr>
          </w:p>
        </w:tc>
        <w:tc>
          <w:tcPr>
            <w:tcW w:w="6837" w:type="dxa"/>
            <w:vMerge/>
          </w:tcPr>
          <w:p w14:paraId="63B83526" w14:textId="77777777" w:rsidR="003F6205" w:rsidRPr="00340880" w:rsidRDefault="003F6205" w:rsidP="00340880">
            <w:pPr>
              <w:rPr>
                <w:rFonts w:ascii="Times New Roman" w:hAnsi="Times New Roman" w:cs="Times New Roman"/>
                <w:sz w:val="24"/>
                <w:szCs w:val="24"/>
              </w:rPr>
            </w:pPr>
          </w:p>
        </w:tc>
        <w:tc>
          <w:tcPr>
            <w:tcW w:w="2070" w:type="dxa"/>
            <w:gridSpan w:val="2"/>
            <w:vAlign w:val="center"/>
          </w:tcPr>
          <w:p w14:paraId="2CDBE7B2" w14:textId="77777777" w:rsidR="003F6205" w:rsidRPr="00340880" w:rsidRDefault="003F6205" w:rsidP="00340880">
            <w:pPr>
              <w:jc w:val="center"/>
              <w:rPr>
                <w:rFonts w:ascii="Times New Roman" w:hAnsi="Times New Roman" w:cs="Times New Roman"/>
                <w:b/>
                <w:bCs/>
                <w:sz w:val="24"/>
                <w:szCs w:val="24"/>
              </w:rPr>
            </w:pPr>
            <w:proofErr w:type="spellStart"/>
            <w:r w:rsidRPr="00340880">
              <w:rPr>
                <w:rFonts w:ascii="Times New Roman" w:hAnsi="Times New Roman" w:cs="Times New Roman"/>
                <w:b/>
                <w:bCs/>
                <w:sz w:val="24"/>
                <w:szCs w:val="24"/>
              </w:rPr>
              <w:t>Hanumangarh</w:t>
            </w:r>
            <w:proofErr w:type="spellEnd"/>
          </w:p>
          <w:p w14:paraId="0B5458E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070" w:type="dxa"/>
            <w:gridSpan w:val="2"/>
            <w:vAlign w:val="center"/>
          </w:tcPr>
          <w:p w14:paraId="3DE45DF4"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Sri Ganganagar</w:t>
            </w:r>
          </w:p>
          <w:p w14:paraId="7CF53C05"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1890" w:type="dxa"/>
            <w:gridSpan w:val="2"/>
            <w:vAlign w:val="center"/>
          </w:tcPr>
          <w:p w14:paraId="670C789C"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Overall (N=300)</w:t>
            </w:r>
          </w:p>
        </w:tc>
      </w:tr>
      <w:tr w:rsidR="003F6205" w:rsidRPr="00340880" w14:paraId="243AAAF7" w14:textId="77777777" w:rsidTr="00340880">
        <w:trPr>
          <w:trHeight w:val="41"/>
        </w:trPr>
        <w:tc>
          <w:tcPr>
            <w:tcW w:w="988" w:type="dxa"/>
            <w:vMerge/>
          </w:tcPr>
          <w:p w14:paraId="018C0C1F" w14:textId="77777777" w:rsidR="003F6205" w:rsidRPr="00340880" w:rsidRDefault="003F6205" w:rsidP="00340880">
            <w:pPr>
              <w:rPr>
                <w:rFonts w:ascii="Times New Roman" w:hAnsi="Times New Roman" w:cs="Times New Roman"/>
                <w:sz w:val="24"/>
                <w:szCs w:val="24"/>
              </w:rPr>
            </w:pPr>
          </w:p>
        </w:tc>
        <w:tc>
          <w:tcPr>
            <w:tcW w:w="6837" w:type="dxa"/>
            <w:vMerge/>
          </w:tcPr>
          <w:p w14:paraId="74B9BB2E" w14:textId="77777777" w:rsidR="003F6205" w:rsidRPr="00340880" w:rsidRDefault="003F6205" w:rsidP="00340880">
            <w:pPr>
              <w:rPr>
                <w:rFonts w:ascii="Times New Roman" w:hAnsi="Times New Roman" w:cs="Times New Roman"/>
                <w:sz w:val="24"/>
                <w:szCs w:val="24"/>
              </w:rPr>
            </w:pPr>
          </w:p>
        </w:tc>
        <w:tc>
          <w:tcPr>
            <w:tcW w:w="1260" w:type="dxa"/>
            <w:vAlign w:val="center"/>
          </w:tcPr>
          <w:p w14:paraId="144EBD37"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810" w:type="dxa"/>
            <w:vAlign w:val="center"/>
          </w:tcPr>
          <w:p w14:paraId="2BBD9C68"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260" w:type="dxa"/>
            <w:vAlign w:val="center"/>
          </w:tcPr>
          <w:p w14:paraId="242608D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810" w:type="dxa"/>
            <w:vAlign w:val="center"/>
          </w:tcPr>
          <w:p w14:paraId="622CF4E5"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900" w:type="dxa"/>
            <w:vAlign w:val="center"/>
          </w:tcPr>
          <w:p w14:paraId="71BBCD28"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90" w:type="dxa"/>
            <w:vAlign w:val="center"/>
          </w:tcPr>
          <w:p w14:paraId="4CBA5AD0"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r>
      <w:tr w:rsidR="003F6205" w:rsidRPr="00340880" w14:paraId="1C50761D" w14:textId="77777777" w:rsidTr="00340880">
        <w:trPr>
          <w:trHeight w:val="41"/>
        </w:trPr>
        <w:tc>
          <w:tcPr>
            <w:tcW w:w="988" w:type="dxa"/>
            <w:vAlign w:val="center"/>
          </w:tcPr>
          <w:p w14:paraId="79BD918E" w14:textId="77777777" w:rsidR="003F6205" w:rsidRPr="00340880" w:rsidRDefault="003F6205" w:rsidP="003F6205">
            <w:pPr>
              <w:pStyle w:val="ListParagraph"/>
              <w:numPr>
                <w:ilvl w:val="0"/>
                <w:numId w:val="12"/>
              </w:numPr>
              <w:jc w:val="center"/>
              <w:rPr>
                <w:rFonts w:ascii="Times New Roman" w:hAnsi="Times New Roman" w:cs="Times New Roman"/>
                <w:sz w:val="24"/>
                <w:szCs w:val="24"/>
              </w:rPr>
            </w:pPr>
          </w:p>
        </w:tc>
        <w:tc>
          <w:tcPr>
            <w:tcW w:w="6837" w:type="dxa"/>
            <w:vAlign w:val="center"/>
          </w:tcPr>
          <w:p w14:paraId="7885EDE4"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availability of professional guidance to improve ITK practices</w:t>
            </w:r>
          </w:p>
        </w:tc>
        <w:tc>
          <w:tcPr>
            <w:tcW w:w="1260" w:type="dxa"/>
            <w:vAlign w:val="center"/>
          </w:tcPr>
          <w:p w14:paraId="4504470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65.78</w:t>
            </w:r>
          </w:p>
        </w:tc>
        <w:tc>
          <w:tcPr>
            <w:tcW w:w="810" w:type="dxa"/>
            <w:vAlign w:val="center"/>
          </w:tcPr>
          <w:p w14:paraId="5025B37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1260" w:type="dxa"/>
            <w:vAlign w:val="center"/>
          </w:tcPr>
          <w:p w14:paraId="51634AA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72.22</w:t>
            </w:r>
          </w:p>
        </w:tc>
        <w:tc>
          <w:tcPr>
            <w:tcW w:w="810" w:type="dxa"/>
            <w:vAlign w:val="center"/>
          </w:tcPr>
          <w:p w14:paraId="6933C1C1"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900" w:type="dxa"/>
            <w:vAlign w:val="center"/>
          </w:tcPr>
          <w:p w14:paraId="019D083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69.00</w:t>
            </w:r>
          </w:p>
        </w:tc>
        <w:tc>
          <w:tcPr>
            <w:tcW w:w="990" w:type="dxa"/>
            <w:vAlign w:val="center"/>
          </w:tcPr>
          <w:p w14:paraId="00501C0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r>
      <w:tr w:rsidR="003F6205" w:rsidRPr="00340880" w14:paraId="0A035EC9" w14:textId="77777777" w:rsidTr="00340880">
        <w:trPr>
          <w:trHeight w:val="41"/>
        </w:trPr>
        <w:tc>
          <w:tcPr>
            <w:tcW w:w="988" w:type="dxa"/>
            <w:vAlign w:val="center"/>
          </w:tcPr>
          <w:p w14:paraId="55D00AA4" w14:textId="77777777" w:rsidR="003F6205" w:rsidRPr="00340880" w:rsidRDefault="003F6205" w:rsidP="003F6205">
            <w:pPr>
              <w:pStyle w:val="ListParagraph"/>
              <w:numPr>
                <w:ilvl w:val="0"/>
                <w:numId w:val="12"/>
              </w:numPr>
              <w:jc w:val="center"/>
              <w:rPr>
                <w:rFonts w:ascii="Times New Roman" w:hAnsi="Times New Roman" w:cs="Times New Roman"/>
                <w:sz w:val="24"/>
                <w:szCs w:val="24"/>
              </w:rPr>
            </w:pPr>
          </w:p>
        </w:tc>
        <w:tc>
          <w:tcPr>
            <w:tcW w:w="6837" w:type="dxa"/>
            <w:vAlign w:val="center"/>
          </w:tcPr>
          <w:p w14:paraId="29350A53"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 xml:space="preserve">Providing inadequate training to the farmers about ITKs practices </w:t>
            </w:r>
          </w:p>
        </w:tc>
        <w:tc>
          <w:tcPr>
            <w:tcW w:w="1260" w:type="dxa"/>
            <w:vAlign w:val="center"/>
          </w:tcPr>
          <w:p w14:paraId="72D9D65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60.89</w:t>
            </w:r>
          </w:p>
        </w:tc>
        <w:tc>
          <w:tcPr>
            <w:tcW w:w="810" w:type="dxa"/>
            <w:vAlign w:val="center"/>
          </w:tcPr>
          <w:p w14:paraId="2A00865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c>
          <w:tcPr>
            <w:tcW w:w="1260" w:type="dxa"/>
            <w:vAlign w:val="center"/>
          </w:tcPr>
          <w:p w14:paraId="712DD2F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48.44</w:t>
            </w:r>
          </w:p>
        </w:tc>
        <w:tc>
          <w:tcPr>
            <w:tcW w:w="810" w:type="dxa"/>
            <w:vAlign w:val="center"/>
          </w:tcPr>
          <w:p w14:paraId="06039CD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c>
          <w:tcPr>
            <w:tcW w:w="900" w:type="dxa"/>
            <w:vAlign w:val="center"/>
          </w:tcPr>
          <w:p w14:paraId="53A47351"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54.67</w:t>
            </w:r>
          </w:p>
        </w:tc>
        <w:tc>
          <w:tcPr>
            <w:tcW w:w="990" w:type="dxa"/>
            <w:vAlign w:val="center"/>
          </w:tcPr>
          <w:p w14:paraId="66E8BF6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r>
      <w:tr w:rsidR="003F6205" w:rsidRPr="00340880" w14:paraId="34BEBD54" w14:textId="77777777" w:rsidTr="00340880">
        <w:trPr>
          <w:trHeight w:val="41"/>
        </w:trPr>
        <w:tc>
          <w:tcPr>
            <w:tcW w:w="988" w:type="dxa"/>
            <w:vAlign w:val="center"/>
          </w:tcPr>
          <w:p w14:paraId="3E57F75F" w14:textId="77777777" w:rsidR="003F6205" w:rsidRPr="00340880" w:rsidRDefault="003F6205" w:rsidP="003F6205">
            <w:pPr>
              <w:pStyle w:val="ListParagraph"/>
              <w:numPr>
                <w:ilvl w:val="0"/>
                <w:numId w:val="12"/>
              </w:numPr>
              <w:jc w:val="center"/>
              <w:rPr>
                <w:rFonts w:ascii="Times New Roman" w:hAnsi="Times New Roman" w:cs="Times New Roman"/>
                <w:sz w:val="24"/>
                <w:szCs w:val="24"/>
              </w:rPr>
            </w:pPr>
          </w:p>
        </w:tc>
        <w:tc>
          <w:tcPr>
            <w:tcW w:w="6837" w:type="dxa"/>
            <w:vAlign w:val="center"/>
          </w:tcPr>
          <w:p w14:paraId="4FB9D3BF"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Absence of campaigns to encourage farmers about indigenous technical knowledge</w:t>
            </w:r>
          </w:p>
        </w:tc>
        <w:tc>
          <w:tcPr>
            <w:tcW w:w="1260" w:type="dxa"/>
            <w:vAlign w:val="center"/>
          </w:tcPr>
          <w:p w14:paraId="26FD373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47.78</w:t>
            </w:r>
          </w:p>
        </w:tc>
        <w:tc>
          <w:tcPr>
            <w:tcW w:w="810" w:type="dxa"/>
            <w:vAlign w:val="center"/>
          </w:tcPr>
          <w:p w14:paraId="5B3C9B0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1260" w:type="dxa"/>
            <w:vAlign w:val="center"/>
          </w:tcPr>
          <w:p w14:paraId="3F14A8D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50.89</w:t>
            </w:r>
          </w:p>
        </w:tc>
        <w:tc>
          <w:tcPr>
            <w:tcW w:w="810" w:type="dxa"/>
            <w:vAlign w:val="center"/>
          </w:tcPr>
          <w:p w14:paraId="169E5AF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c>
          <w:tcPr>
            <w:tcW w:w="900" w:type="dxa"/>
            <w:vAlign w:val="center"/>
          </w:tcPr>
          <w:p w14:paraId="54153A55"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49.33</w:t>
            </w:r>
          </w:p>
        </w:tc>
        <w:tc>
          <w:tcPr>
            <w:tcW w:w="990" w:type="dxa"/>
            <w:vAlign w:val="center"/>
          </w:tcPr>
          <w:p w14:paraId="4D6B9EF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r>
      <w:tr w:rsidR="003F6205" w:rsidRPr="00340880" w14:paraId="6B260DEE" w14:textId="77777777" w:rsidTr="00340880">
        <w:trPr>
          <w:trHeight w:val="41"/>
        </w:trPr>
        <w:tc>
          <w:tcPr>
            <w:tcW w:w="988" w:type="dxa"/>
            <w:vAlign w:val="center"/>
          </w:tcPr>
          <w:p w14:paraId="1472178F" w14:textId="77777777" w:rsidR="003F6205" w:rsidRPr="00340880" w:rsidRDefault="003F6205" w:rsidP="003F6205">
            <w:pPr>
              <w:pStyle w:val="ListParagraph"/>
              <w:numPr>
                <w:ilvl w:val="0"/>
                <w:numId w:val="12"/>
              </w:numPr>
              <w:jc w:val="center"/>
              <w:rPr>
                <w:rFonts w:ascii="Times New Roman" w:hAnsi="Times New Roman" w:cs="Times New Roman"/>
                <w:sz w:val="24"/>
                <w:szCs w:val="24"/>
              </w:rPr>
            </w:pPr>
          </w:p>
        </w:tc>
        <w:tc>
          <w:tcPr>
            <w:tcW w:w="6837" w:type="dxa"/>
            <w:vAlign w:val="center"/>
          </w:tcPr>
          <w:p w14:paraId="77FE8CD5"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technological validation through participation</w:t>
            </w:r>
          </w:p>
        </w:tc>
        <w:tc>
          <w:tcPr>
            <w:tcW w:w="1260" w:type="dxa"/>
            <w:vAlign w:val="center"/>
          </w:tcPr>
          <w:p w14:paraId="7B6DB6F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52.89</w:t>
            </w:r>
          </w:p>
        </w:tc>
        <w:tc>
          <w:tcPr>
            <w:tcW w:w="810" w:type="dxa"/>
            <w:vAlign w:val="center"/>
          </w:tcPr>
          <w:p w14:paraId="3B104D9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1260" w:type="dxa"/>
            <w:vAlign w:val="center"/>
          </w:tcPr>
          <w:p w14:paraId="7B7D4E1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43.33</w:t>
            </w:r>
          </w:p>
        </w:tc>
        <w:tc>
          <w:tcPr>
            <w:tcW w:w="810" w:type="dxa"/>
            <w:vAlign w:val="center"/>
          </w:tcPr>
          <w:p w14:paraId="1129464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900" w:type="dxa"/>
            <w:vAlign w:val="center"/>
          </w:tcPr>
          <w:p w14:paraId="7779288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48.11</w:t>
            </w:r>
          </w:p>
        </w:tc>
        <w:tc>
          <w:tcPr>
            <w:tcW w:w="990" w:type="dxa"/>
            <w:vAlign w:val="center"/>
          </w:tcPr>
          <w:p w14:paraId="7E14484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r>
      <w:tr w:rsidR="003F6205" w:rsidRPr="00340880" w14:paraId="0710931E" w14:textId="77777777" w:rsidTr="00340880">
        <w:trPr>
          <w:trHeight w:val="41"/>
        </w:trPr>
        <w:tc>
          <w:tcPr>
            <w:tcW w:w="7825" w:type="dxa"/>
            <w:gridSpan w:val="2"/>
            <w:vAlign w:val="center"/>
          </w:tcPr>
          <w:p w14:paraId="2DF15594"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Pooled</w:t>
            </w:r>
          </w:p>
        </w:tc>
        <w:tc>
          <w:tcPr>
            <w:tcW w:w="1260" w:type="dxa"/>
            <w:vAlign w:val="center"/>
          </w:tcPr>
          <w:p w14:paraId="1E6CDAD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56.83</w:t>
            </w:r>
          </w:p>
        </w:tc>
        <w:tc>
          <w:tcPr>
            <w:tcW w:w="810" w:type="dxa"/>
            <w:vAlign w:val="center"/>
          </w:tcPr>
          <w:p w14:paraId="51136BC7" w14:textId="77777777" w:rsidR="003F6205" w:rsidRPr="00340880" w:rsidRDefault="00000000" w:rsidP="00340880">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en-IN" w:bidi="hi-IN"/>
              </w:rPr>
              <w:pict w14:anchorId="500EC2B9">
                <v:shape id="Straight Arrow Connector 13" o:spid="_x0000_s1034" type="#_x0000_t32" style="position:absolute;left:0;text-align:left;margin-left:14.6pt;margin-top:8.7pt;width:32.5pt;height:28.5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" strokecolor="black [3200]" strokeweight=".5pt">
                  <v:stroke endarrow="block" joinstyle="miter"/>
                </v:shape>
              </w:pict>
            </w:r>
          </w:p>
        </w:tc>
        <w:tc>
          <w:tcPr>
            <w:tcW w:w="1260" w:type="dxa"/>
            <w:vAlign w:val="center"/>
          </w:tcPr>
          <w:p w14:paraId="711A81B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53.72</w:t>
            </w:r>
          </w:p>
        </w:tc>
        <w:tc>
          <w:tcPr>
            <w:tcW w:w="810" w:type="dxa"/>
            <w:vAlign w:val="center"/>
          </w:tcPr>
          <w:p w14:paraId="20EE3952" w14:textId="77777777" w:rsidR="003F6205" w:rsidRPr="00340880" w:rsidRDefault="00000000" w:rsidP="00340880">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en-IN" w:bidi="hi-IN"/>
              </w:rPr>
              <w:pict w14:anchorId="61511F7A">
                <v:shape id="Straight Arrow Connector 14" o:spid="_x0000_s1035" type="#_x0000_t32" style="position:absolute;left:0;text-align:left;margin-left:-12.2pt;margin-top:2.55pt;width:27.95pt;height:27.1pt;flip:x;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" strokecolor="black [3200]" strokeweight=".5pt">
                  <v:stroke endarrow="block" joinstyle="miter"/>
                </v:shape>
              </w:pict>
            </w:r>
          </w:p>
        </w:tc>
        <w:tc>
          <w:tcPr>
            <w:tcW w:w="900" w:type="dxa"/>
            <w:vAlign w:val="center"/>
          </w:tcPr>
          <w:p w14:paraId="6E19C658"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55.28</w:t>
            </w:r>
          </w:p>
        </w:tc>
        <w:tc>
          <w:tcPr>
            <w:tcW w:w="990" w:type="dxa"/>
            <w:vAlign w:val="center"/>
          </w:tcPr>
          <w:p w14:paraId="6DDB09B7" w14:textId="77777777" w:rsidR="003F6205" w:rsidRPr="00340880" w:rsidRDefault="003F6205" w:rsidP="00340880">
            <w:pPr>
              <w:jc w:val="center"/>
              <w:rPr>
                <w:rFonts w:ascii="Times New Roman" w:hAnsi="Times New Roman" w:cs="Times New Roman"/>
                <w:color w:val="000000"/>
                <w:sz w:val="24"/>
                <w:szCs w:val="24"/>
              </w:rPr>
            </w:pPr>
          </w:p>
        </w:tc>
      </w:tr>
    </w:tbl>
    <w:p w14:paraId="21E88D17" w14:textId="77777777" w:rsidR="003F6205" w:rsidRPr="00340880" w:rsidRDefault="003F6205" w:rsidP="003F6205">
      <w:pPr>
        <w:spacing w:after="0"/>
        <w:rPr>
          <w:rFonts w:ascii="Times New Roman" w:hAnsi="Times New Roman" w:cs="Times New Roman"/>
          <w:sz w:val="24"/>
          <w:szCs w:val="24"/>
        </w:rPr>
      </w:pP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Rank Correlation</w:t>
      </w:r>
    </w:p>
    <w:p w14:paraId="71795EC1" w14:textId="77777777" w:rsidR="003F6205" w:rsidRPr="00340880" w:rsidRDefault="003F6205" w:rsidP="003F6205">
      <w:pPr>
        <w:spacing w:after="0"/>
        <w:rPr>
          <w:rFonts w:ascii="Times New Roman" w:hAnsi="Times New Roman" w:cs="Times New Roman"/>
          <w:sz w:val="24"/>
          <w:szCs w:val="24"/>
        </w:rPr>
      </w:pPr>
      <w:r w:rsidRPr="00340880">
        <w:rPr>
          <w:rFonts w:ascii="Times New Roman" w:hAnsi="Times New Roman" w:cs="Times New Roman"/>
          <w:sz w:val="24"/>
          <w:szCs w:val="24"/>
        </w:rPr>
        <w:t xml:space="preserve"> MPS= = Mean Percent Scorers                                                                                                       </w:t>
      </w:r>
      <w:r w:rsidR="00FA70BA">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0.60</w:t>
      </w:r>
    </w:p>
    <w:p w14:paraId="5835032E" w14:textId="77777777" w:rsidR="003F6205" w:rsidRPr="00340880" w:rsidRDefault="003F6205" w:rsidP="003F6205">
      <w:pPr>
        <w:rPr>
          <w:rFonts w:ascii="Times New Roman" w:eastAsia="Times New Roman" w:hAnsi="Times New Roman" w:cs="Times New Roman"/>
          <w:color w:val="000000"/>
          <w:sz w:val="24"/>
          <w:szCs w:val="24"/>
          <w:lang w:eastAsia="en-IN"/>
        </w:rPr>
      </w:pPr>
      <w:r w:rsidRPr="00340880">
        <w:rPr>
          <w:rFonts w:ascii="Times New Roman" w:hAnsi="Times New Roman" w:cs="Times New Roman"/>
          <w:sz w:val="24"/>
          <w:szCs w:val="24"/>
        </w:rPr>
        <w:t xml:space="preserve">NS= </w:t>
      </w:r>
      <w:proofErr w:type="gramStart"/>
      <w:r w:rsidRPr="00340880">
        <w:rPr>
          <w:rFonts w:ascii="Times New Roman" w:hAnsi="Times New Roman" w:cs="Times New Roman"/>
          <w:sz w:val="24"/>
          <w:szCs w:val="24"/>
        </w:rPr>
        <w:t>Non Significant</w:t>
      </w:r>
      <w:proofErr w:type="gramEnd"/>
      <w:r w:rsidRPr="00340880">
        <w:rPr>
          <w:rFonts w:ascii="Times New Roman" w:hAnsi="Times New Roman" w:cs="Times New Roman"/>
          <w:sz w:val="24"/>
          <w:szCs w:val="24"/>
        </w:rPr>
        <w:t xml:space="preserve">                                                                                                                          </w:t>
      </w:r>
      <w:r w:rsidR="00FA70BA">
        <w:rPr>
          <w:rFonts w:ascii="Times New Roman" w:hAnsi="Times New Roman" w:cs="Times New Roman"/>
          <w:sz w:val="24"/>
          <w:szCs w:val="24"/>
        </w:rPr>
        <w:t xml:space="preserve">             </w:t>
      </w:r>
      <w:r w:rsidRPr="00340880">
        <w:rPr>
          <w:rFonts w:ascii="Times New Roman" w:hAnsi="Times New Roman" w:cs="Times New Roman"/>
          <w:sz w:val="24"/>
          <w:szCs w:val="24"/>
        </w:rPr>
        <w:t xml:space="preserve">t= </w:t>
      </w:r>
      <w:r w:rsidRPr="00340880">
        <w:rPr>
          <w:rFonts w:ascii="Times New Roman" w:eastAsia="Times New Roman" w:hAnsi="Times New Roman" w:cs="Times New Roman"/>
          <w:color w:val="000000"/>
          <w:sz w:val="24"/>
          <w:szCs w:val="24"/>
          <w:lang w:eastAsia="en-IN"/>
        </w:rPr>
        <w:t>0.76</w:t>
      </w:r>
      <w:r w:rsidRPr="00340880">
        <w:rPr>
          <w:rFonts w:ascii="Times New Roman" w:eastAsia="Times New Roman" w:hAnsi="Times New Roman" w:cs="Times New Roman"/>
          <w:color w:val="000000"/>
          <w:sz w:val="24"/>
          <w:szCs w:val="24"/>
          <w:vertAlign w:val="superscript"/>
          <w:lang w:eastAsia="en-IN"/>
        </w:rPr>
        <w:t>NS</w:t>
      </w:r>
    </w:p>
    <w:p w14:paraId="04C7D94D" w14:textId="77777777" w:rsidR="003F6205" w:rsidRPr="00340880" w:rsidRDefault="003F6205" w:rsidP="003F6205">
      <w:pPr>
        <w:spacing w:after="0"/>
        <w:rPr>
          <w:rFonts w:ascii="Times New Roman" w:hAnsi="Times New Roman" w:cs="Times New Roman"/>
          <w:sz w:val="24"/>
          <w:szCs w:val="24"/>
          <w:vertAlign w:val="superscript"/>
        </w:rPr>
      </w:pPr>
      <w:r w:rsidRPr="00340880">
        <w:rPr>
          <w:rFonts w:ascii="Times New Roman" w:hAnsi="Times New Roman" w:cs="Times New Roman"/>
          <w:sz w:val="24"/>
          <w:szCs w:val="24"/>
        </w:rPr>
        <w:t xml:space="preserve">                                                                                                                                                       </w:t>
      </w:r>
    </w:p>
    <w:p w14:paraId="01E80D6F" w14:textId="77777777" w:rsidR="003F6205" w:rsidRPr="00340880" w:rsidRDefault="003F6205" w:rsidP="003F6205">
      <w:pPr>
        <w:spacing w:line="360" w:lineRule="auto"/>
        <w:ind w:firstLine="720"/>
        <w:jc w:val="both"/>
        <w:rPr>
          <w:rFonts w:ascii="Times New Roman" w:hAnsi="Times New Roman" w:cs="Times New Roman"/>
        </w:rPr>
        <w:sectPr w:rsidR="003F6205" w:rsidRPr="00340880" w:rsidSect="00340880">
          <w:pgSz w:w="16838" w:h="11906" w:orient="landscape"/>
          <w:pgMar w:top="2160" w:right="1440" w:bottom="1440" w:left="1440" w:header="706" w:footer="706" w:gutter="0"/>
          <w:cols w:space="708"/>
          <w:docGrid w:linePitch="360"/>
        </w:sectPr>
      </w:pPr>
    </w:p>
    <w:p w14:paraId="3E58001D" w14:textId="77777777" w:rsidR="003F6205" w:rsidRPr="00340880" w:rsidRDefault="003F6205" w:rsidP="00D47CE6">
      <w:pPr>
        <w:spacing w:after="0" w:line="360" w:lineRule="auto"/>
        <w:jc w:val="both"/>
        <w:rPr>
          <w:rFonts w:ascii="Times New Roman" w:hAnsi="Times New Roman" w:cs="Times New Roman"/>
          <w:sz w:val="24"/>
          <w:szCs w:val="24"/>
        </w:rPr>
      </w:pPr>
      <w:r w:rsidRPr="00340880">
        <w:rPr>
          <w:rFonts w:ascii="Times New Roman" w:hAnsi="Times New Roman" w:cs="Times New Roman"/>
          <w:b/>
          <w:bCs/>
          <w:sz w:val="24"/>
          <w:szCs w:val="24"/>
        </w:rPr>
        <w:lastRenderedPageBreak/>
        <w:t>Policy-related Constraints</w:t>
      </w:r>
    </w:p>
    <w:p w14:paraId="5109397E" w14:textId="77777777" w:rsidR="003F6205" w:rsidRPr="002E7433" w:rsidRDefault="00D47CE6" w:rsidP="00D7020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in Table </w:t>
      </w:r>
      <w:r w:rsidR="003F6205" w:rsidRPr="00340880">
        <w:rPr>
          <w:rFonts w:ascii="Times New Roman" w:hAnsi="Times New Roman" w:cs="Times New Roman"/>
          <w:sz w:val="24"/>
          <w:szCs w:val="24"/>
        </w:rPr>
        <w:t xml:space="preserve">6 shows that major policy-related constraints perceived by the </w:t>
      </w:r>
      <w:proofErr w:type="spellStart"/>
      <w:r w:rsidR="003F6205" w:rsidRPr="00340880">
        <w:rPr>
          <w:rFonts w:ascii="Times New Roman" w:hAnsi="Times New Roman" w:cs="Times New Roman"/>
          <w:sz w:val="24"/>
          <w:szCs w:val="24"/>
        </w:rPr>
        <w:t>Hanumangarh</w:t>
      </w:r>
      <w:proofErr w:type="spellEnd"/>
      <w:r w:rsidR="003F6205" w:rsidRPr="00340880">
        <w:rPr>
          <w:rFonts w:ascii="Times New Roman" w:hAnsi="Times New Roman" w:cs="Times New Roman"/>
          <w:sz w:val="24"/>
          <w:szCs w:val="24"/>
        </w:rPr>
        <w:t xml:space="preserve"> district’s cotton growers were “</w:t>
      </w:r>
      <w:r w:rsidR="003F6205" w:rsidRPr="00340880">
        <w:rPr>
          <w:rFonts w:ascii="Times New Roman" w:hAnsi="Times New Roman" w:cs="Times New Roman"/>
          <w:color w:val="000000"/>
          <w:sz w:val="24"/>
          <w:szCs w:val="24"/>
        </w:rPr>
        <w:t>no channel to share ITK in cotton cultivation</w:t>
      </w:r>
      <w:r w:rsidR="003F6205" w:rsidRPr="00340880">
        <w:rPr>
          <w:rFonts w:ascii="Times New Roman" w:hAnsi="Times New Roman" w:cs="Times New Roman"/>
          <w:sz w:val="24"/>
          <w:szCs w:val="24"/>
        </w:rPr>
        <w:t>”(77.11 MPS) which was ranked first, followed by “</w:t>
      </w:r>
      <w:r w:rsidR="003F6205" w:rsidRPr="00340880">
        <w:rPr>
          <w:rFonts w:ascii="Times New Roman" w:hAnsi="Times New Roman" w:cs="Times New Roman"/>
          <w:color w:val="000000"/>
          <w:sz w:val="24"/>
          <w:szCs w:val="24"/>
        </w:rPr>
        <w:t>lack of interest of government agencies to promote ITK</w:t>
      </w:r>
      <w:r w:rsidR="003F6205" w:rsidRPr="00340880">
        <w:rPr>
          <w:rFonts w:ascii="Times New Roman" w:hAnsi="Times New Roman" w:cs="Times New Roman"/>
          <w:sz w:val="24"/>
          <w:szCs w:val="24"/>
        </w:rPr>
        <w:t>” (75.78 MPS) ranked second, “</w:t>
      </w:r>
      <w:r w:rsidR="003F6205" w:rsidRPr="00340880">
        <w:rPr>
          <w:rFonts w:ascii="Times New Roman" w:hAnsi="Times New Roman" w:cs="Times New Roman"/>
          <w:color w:val="000000"/>
          <w:sz w:val="24"/>
          <w:szCs w:val="24"/>
        </w:rPr>
        <w:t>lack of Prior Informed Consent (PIC) provision for commercialization</w:t>
      </w:r>
      <w:r w:rsidR="003F6205" w:rsidRPr="00340880">
        <w:rPr>
          <w:rFonts w:ascii="Times New Roman" w:hAnsi="Times New Roman" w:cs="Times New Roman"/>
          <w:sz w:val="24"/>
          <w:szCs w:val="24"/>
        </w:rPr>
        <w:t>” (69.11 MPS) ranked third, “</w:t>
      </w:r>
      <w:r w:rsidR="003F6205" w:rsidRPr="00340880">
        <w:rPr>
          <w:rFonts w:ascii="Times New Roman" w:hAnsi="Times New Roman" w:cs="Times New Roman"/>
          <w:color w:val="000000"/>
          <w:sz w:val="24"/>
          <w:szCs w:val="24"/>
        </w:rPr>
        <w:t>there is no subsidy or programme initiated by the government to promote ITK</w:t>
      </w:r>
      <w:r w:rsidR="003F6205" w:rsidRPr="00340880">
        <w:rPr>
          <w:rFonts w:ascii="Times New Roman" w:hAnsi="Times New Roman" w:cs="Times New Roman"/>
          <w:sz w:val="24"/>
          <w:szCs w:val="24"/>
        </w:rPr>
        <w:t>”  (60.22 MPS) ranked fourth and “</w:t>
      </w:r>
      <w:r w:rsidR="003F6205" w:rsidRPr="00340880">
        <w:rPr>
          <w:rFonts w:ascii="Times New Roman" w:hAnsi="Times New Roman" w:cs="Times New Roman"/>
          <w:color w:val="000000"/>
          <w:sz w:val="24"/>
          <w:szCs w:val="24"/>
        </w:rPr>
        <w:t>ITK work is not well recognized by the government and non- government agencies</w:t>
      </w:r>
      <w:r w:rsidR="003F6205" w:rsidRPr="00340880">
        <w:rPr>
          <w:rFonts w:ascii="Times New Roman" w:hAnsi="Times New Roman" w:cs="Times New Roman"/>
          <w:sz w:val="24"/>
          <w:szCs w:val="24"/>
        </w:rPr>
        <w:t>“(58.44 MPS) was ranked fifth, respectively.</w:t>
      </w:r>
      <w:r w:rsidR="002E7433">
        <w:rPr>
          <w:rFonts w:ascii="Times New Roman" w:hAnsi="Times New Roman" w:cs="Times New Roman"/>
          <w:sz w:val="24"/>
          <w:szCs w:val="24"/>
        </w:rPr>
        <w:t xml:space="preserve"> </w:t>
      </w:r>
      <w:r w:rsidR="003F6205" w:rsidRPr="00340880">
        <w:rPr>
          <w:rFonts w:ascii="Times New Roman" w:hAnsi="Times New Roman" w:cs="Times New Roman"/>
          <w:color w:val="000000"/>
          <w:sz w:val="24"/>
          <w:szCs w:val="24"/>
        </w:rPr>
        <w:t xml:space="preserve">The data in Table 6 also indicates that major </w:t>
      </w:r>
      <w:bookmarkStart w:id="17" w:name="_Hlk183440300"/>
      <w:r w:rsidR="003F6205" w:rsidRPr="00340880">
        <w:rPr>
          <w:rFonts w:ascii="Times New Roman" w:hAnsi="Times New Roman" w:cs="Times New Roman"/>
          <w:color w:val="000000"/>
          <w:sz w:val="24"/>
          <w:szCs w:val="24"/>
        </w:rPr>
        <w:t xml:space="preserve">policy-related constraints </w:t>
      </w:r>
      <w:bookmarkEnd w:id="17"/>
      <w:r w:rsidR="003F6205" w:rsidRPr="00340880">
        <w:rPr>
          <w:rFonts w:ascii="Times New Roman" w:hAnsi="Times New Roman" w:cs="Times New Roman"/>
          <w:color w:val="000000"/>
          <w:sz w:val="24"/>
          <w:szCs w:val="24"/>
        </w:rPr>
        <w:t>perceived by the Sri Ganganagar’s cotton growers were “lack of interest of government agencies to promote ITK” (74.89 MPS) which was ranked first, followed by “there is no subsidy or programme initiated by the government to promote ITK” (70.22 MPS)” ranked second, “no channel to share ITK in cotton cultivation” (67.33 MPS) ranked third, “ITK work is not well recogn</w:t>
      </w:r>
      <w:r w:rsidR="002E7433">
        <w:rPr>
          <w:rFonts w:ascii="Times New Roman" w:hAnsi="Times New Roman" w:cs="Times New Roman"/>
          <w:color w:val="000000"/>
          <w:sz w:val="24"/>
          <w:szCs w:val="24"/>
        </w:rPr>
        <w:t>ized by the government and non-</w:t>
      </w:r>
      <w:r w:rsidR="003F6205" w:rsidRPr="00340880">
        <w:rPr>
          <w:rFonts w:ascii="Times New Roman" w:hAnsi="Times New Roman" w:cs="Times New Roman"/>
          <w:color w:val="000000"/>
          <w:sz w:val="24"/>
          <w:szCs w:val="24"/>
        </w:rPr>
        <w:t>government agencies”(58.44 MPS) ranked fourth and “lack of Prior Informed Consent (PIC) provision for commercialization” (55.33 MPS) was ranked fifth, respectively.</w:t>
      </w:r>
    </w:p>
    <w:p w14:paraId="69EF8943" w14:textId="77777777" w:rsidR="00D7020D" w:rsidRPr="00340880" w:rsidRDefault="00D7020D" w:rsidP="004E35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Table </w:t>
      </w:r>
      <w:r w:rsidRPr="00340880">
        <w:rPr>
          <w:rFonts w:ascii="Times New Roman" w:hAnsi="Times New Roman" w:cs="Times New Roman"/>
          <w:sz w:val="24"/>
          <w:szCs w:val="24"/>
        </w:rPr>
        <w:t xml:space="preserve">6 depicts that major </w:t>
      </w:r>
      <w:bookmarkStart w:id="18" w:name="_Hlk177423308"/>
      <w:r w:rsidRPr="00340880">
        <w:rPr>
          <w:rFonts w:ascii="Times New Roman" w:hAnsi="Times New Roman" w:cs="Times New Roman"/>
          <w:sz w:val="24"/>
          <w:szCs w:val="24"/>
        </w:rPr>
        <w:t xml:space="preserve">policy-related </w:t>
      </w:r>
      <w:bookmarkEnd w:id="18"/>
      <w:r w:rsidRPr="00340880">
        <w:rPr>
          <w:rFonts w:ascii="Times New Roman" w:hAnsi="Times New Roman" w:cs="Times New Roman"/>
          <w:sz w:val="24"/>
          <w:szCs w:val="24"/>
        </w:rPr>
        <w:t xml:space="preserve">constraints faced by overall cotton growers </w:t>
      </w:r>
      <w:bookmarkStart w:id="19" w:name="_Hlk183440326"/>
      <w:r w:rsidRPr="00340880">
        <w:rPr>
          <w:rFonts w:ascii="Times New Roman" w:hAnsi="Times New Roman" w:cs="Times New Roman"/>
          <w:sz w:val="24"/>
          <w:szCs w:val="24"/>
        </w:rPr>
        <w:t>were “</w:t>
      </w:r>
      <w:r w:rsidRPr="00340880">
        <w:rPr>
          <w:rFonts w:ascii="Times New Roman" w:hAnsi="Times New Roman" w:cs="Times New Roman"/>
          <w:color w:val="000000"/>
          <w:sz w:val="24"/>
          <w:szCs w:val="24"/>
        </w:rPr>
        <w:t>lack of interest of government agencies to promote ITK</w:t>
      </w:r>
      <w:r w:rsidRPr="00340880">
        <w:rPr>
          <w:rFonts w:ascii="Times New Roman" w:hAnsi="Times New Roman" w:cs="Times New Roman"/>
          <w:sz w:val="24"/>
          <w:szCs w:val="24"/>
        </w:rPr>
        <w:t xml:space="preserve">” (75.33 MPS) </w:t>
      </w:r>
      <w:bookmarkEnd w:id="19"/>
      <w:r w:rsidRPr="00340880">
        <w:rPr>
          <w:rFonts w:ascii="Times New Roman" w:hAnsi="Times New Roman" w:cs="Times New Roman"/>
          <w:sz w:val="24"/>
          <w:szCs w:val="24"/>
        </w:rPr>
        <w:t xml:space="preserve">which was ranked first, followed by </w:t>
      </w:r>
      <w:bookmarkStart w:id="20" w:name="_Hlk183440419"/>
      <w:r w:rsidRPr="00340880">
        <w:rPr>
          <w:rFonts w:ascii="Times New Roman" w:hAnsi="Times New Roman" w:cs="Times New Roman"/>
          <w:sz w:val="24"/>
          <w:szCs w:val="24"/>
        </w:rPr>
        <w:t>“no channel to share ITK in cotton cultivation” (72.22 MPS)</w:t>
      </w:r>
      <w:bookmarkEnd w:id="20"/>
      <w:r w:rsidRPr="00340880">
        <w:rPr>
          <w:rFonts w:ascii="Times New Roman" w:hAnsi="Times New Roman" w:cs="Times New Roman"/>
          <w:sz w:val="24"/>
          <w:szCs w:val="24"/>
        </w:rPr>
        <w:t xml:space="preserve"> ranked second, </w:t>
      </w:r>
      <w:bookmarkStart w:id="21" w:name="_Hlk183440444"/>
      <w:r w:rsidRPr="00340880">
        <w:rPr>
          <w:rFonts w:ascii="Times New Roman" w:hAnsi="Times New Roman" w:cs="Times New Roman"/>
          <w:sz w:val="24"/>
          <w:szCs w:val="24"/>
        </w:rPr>
        <w:t xml:space="preserve">“there is no subsidy or programme initiated by the government to promote ITK” (65.22 MPS) </w:t>
      </w:r>
      <w:bookmarkEnd w:id="21"/>
      <w:r w:rsidRPr="00340880">
        <w:rPr>
          <w:rFonts w:ascii="Times New Roman" w:hAnsi="Times New Roman" w:cs="Times New Roman"/>
          <w:sz w:val="24"/>
          <w:szCs w:val="24"/>
        </w:rPr>
        <w:t xml:space="preserve">ranked third, </w:t>
      </w:r>
      <w:bookmarkStart w:id="22" w:name="_Hlk183440466"/>
      <w:r w:rsidRPr="00340880">
        <w:rPr>
          <w:rFonts w:ascii="Times New Roman" w:hAnsi="Times New Roman" w:cs="Times New Roman"/>
          <w:sz w:val="24"/>
          <w:szCs w:val="24"/>
        </w:rPr>
        <w:t>“lack of Prior Informed Consent (PIC) provision for commercialization” (62.22 MPS)</w:t>
      </w:r>
      <w:bookmarkEnd w:id="22"/>
      <w:r w:rsidRPr="00340880">
        <w:rPr>
          <w:rFonts w:ascii="Times New Roman" w:hAnsi="Times New Roman" w:cs="Times New Roman"/>
          <w:sz w:val="24"/>
          <w:szCs w:val="24"/>
        </w:rPr>
        <w:t xml:space="preserve"> ranked fourth and </w:t>
      </w:r>
      <w:bookmarkStart w:id="23" w:name="_Hlk183440494"/>
      <w:r w:rsidRPr="00340880">
        <w:rPr>
          <w:rFonts w:ascii="Times New Roman" w:hAnsi="Times New Roman" w:cs="Times New Roman"/>
          <w:sz w:val="24"/>
          <w:szCs w:val="24"/>
        </w:rPr>
        <w:t>“ITK work is not well recogn</w:t>
      </w:r>
      <w:r w:rsidR="004E3531">
        <w:rPr>
          <w:rFonts w:ascii="Times New Roman" w:hAnsi="Times New Roman" w:cs="Times New Roman"/>
          <w:sz w:val="24"/>
          <w:szCs w:val="24"/>
        </w:rPr>
        <w:t>ized by the government and non-</w:t>
      </w:r>
      <w:r w:rsidRPr="00340880">
        <w:rPr>
          <w:rFonts w:ascii="Times New Roman" w:hAnsi="Times New Roman" w:cs="Times New Roman"/>
          <w:sz w:val="24"/>
          <w:szCs w:val="24"/>
        </w:rPr>
        <w:t>government agencies” (58.44 MPS)</w:t>
      </w:r>
      <w:bookmarkEnd w:id="23"/>
      <w:r w:rsidRPr="00340880">
        <w:rPr>
          <w:rFonts w:ascii="Times New Roman" w:hAnsi="Times New Roman" w:cs="Times New Roman"/>
          <w:sz w:val="24"/>
          <w:szCs w:val="24"/>
        </w:rPr>
        <w:t xml:space="preserve"> was ranked fifth, respectively.</w:t>
      </w:r>
      <w:r w:rsidR="004E3531">
        <w:rPr>
          <w:rFonts w:ascii="Times New Roman" w:hAnsi="Times New Roman" w:cs="Times New Roman"/>
          <w:sz w:val="24"/>
          <w:szCs w:val="24"/>
        </w:rPr>
        <w:t xml:space="preserve"> </w:t>
      </w:r>
      <w:r w:rsidRPr="00340880">
        <w:rPr>
          <w:rFonts w:ascii="Times New Roman" w:hAnsi="Times New Roman" w:cs="Times New Roman"/>
          <w:sz w:val="24"/>
          <w:szCs w:val="24"/>
        </w:rPr>
        <w:t xml:space="preserve">The value of rank correlation between </w:t>
      </w:r>
      <w:proofErr w:type="spellStart"/>
      <w:r w:rsidRPr="00340880">
        <w:rPr>
          <w:rFonts w:ascii="Times New Roman" w:hAnsi="Times New Roman" w:cs="Times New Roman"/>
          <w:sz w:val="24"/>
          <w:szCs w:val="24"/>
        </w:rPr>
        <w:t>Hanumangarh</w:t>
      </w:r>
      <w:proofErr w:type="spellEnd"/>
      <w:r w:rsidRPr="00340880">
        <w:rPr>
          <w:rFonts w:ascii="Times New Roman" w:hAnsi="Times New Roman" w:cs="Times New Roman"/>
          <w:sz w:val="24"/>
          <w:szCs w:val="24"/>
        </w:rPr>
        <w:t xml:space="preserve"> and Sri Ganganagar districts cotton growers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was 0.30. The calculated value of ‘t’ (0.54</w:t>
      </w:r>
      <w:r w:rsidRPr="00340880">
        <w:rPr>
          <w:rFonts w:ascii="Times New Roman" w:hAnsi="Times New Roman" w:cs="Times New Roman"/>
          <w:sz w:val="24"/>
          <w:szCs w:val="24"/>
          <w:vertAlign w:val="superscript"/>
        </w:rPr>
        <w:t>NS</w:t>
      </w:r>
      <w:r w:rsidRPr="00340880">
        <w:rPr>
          <w:rFonts w:ascii="Times New Roman" w:hAnsi="Times New Roman" w:cs="Times New Roman"/>
          <w:sz w:val="24"/>
          <w:szCs w:val="24"/>
        </w:rPr>
        <w:t xml:space="preserve">) was lower than its tabulated value. This shows non-significance, which leads to conclusion that there was a no similarity in rank assignment pattern of policy-related constraints </w:t>
      </w:r>
      <w:r w:rsidR="007941BC">
        <w:rPr>
          <w:rFonts w:ascii="Times New Roman" w:hAnsi="Times New Roman" w:cs="Times New Roman"/>
          <w:sz w:val="24"/>
          <w:szCs w:val="24"/>
        </w:rPr>
        <w:t>b</w:t>
      </w:r>
      <w:r w:rsidRPr="00340880">
        <w:rPr>
          <w:rFonts w:ascii="Times New Roman" w:hAnsi="Times New Roman" w:cs="Times New Roman"/>
          <w:sz w:val="24"/>
          <w:szCs w:val="24"/>
        </w:rPr>
        <w:t xml:space="preserve">y the cotton growers of </w:t>
      </w:r>
      <w:proofErr w:type="spellStart"/>
      <w:r w:rsidRPr="00340880">
        <w:rPr>
          <w:rFonts w:ascii="Times New Roman" w:hAnsi="Times New Roman" w:cs="Times New Roman"/>
          <w:sz w:val="24"/>
          <w:szCs w:val="24"/>
        </w:rPr>
        <w:t>Hanumangarh</w:t>
      </w:r>
      <w:proofErr w:type="spellEnd"/>
      <w:r w:rsidRPr="00340880">
        <w:rPr>
          <w:rFonts w:ascii="Times New Roman" w:hAnsi="Times New Roman" w:cs="Times New Roman"/>
          <w:sz w:val="24"/>
          <w:szCs w:val="24"/>
        </w:rPr>
        <w:t xml:space="preserve"> and Sri</w:t>
      </w:r>
      <w:r w:rsidR="007941BC">
        <w:rPr>
          <w:rFonts w:ascii="Times New Roman" w:hAnsi="Times New Roman" w:cs="Times New Roman"/>
          <w:sz w:val="24"/>
          <w:szCs w:val="24"/>
        </w:rPr>
        <w:t xml:space="preserve"> Ganganagar. Similar findings </w:t>
      </w:r>
      <w:r w:rsidRPr="00340880">
        <w:rPr>
          <w:rFonts w:ascii="Times New Roman" w:hAnsi="Times New Roman" w:cs="Times New Roman"/>
          <w:sz w:val="24"/>
          <w:szCs w:val="24"/>
        </w:rPr>
        <w:t xml:space="preserve">were also reported by the Malhari (2015) who found that </w:t>
      </w:r>
      <w:r w:rsidR="007941BC">
        <w:rPr>
          <w:rFonts w:ascii="Times New Roman" w:hAnsi="Times New Roman" w:cs="Times New Roman"/>
          <w:sz w:val="24"/>
          <w:szCs w:val="24"/>
        </w:rPr>
        <w:t>“</w:t>
      </w:r>
      <w:r w:rsidRPr="00340880">
        <w:rPr>
          <w:rFonts w:ascii="Times New Roman" w:hAnsi="Times New Roman" w:cs="Times New Roman"/>
          <w:sz w:val="24"/>
          <w:szCs w:val="24"/>
        </w:rPr>
        <w:t>lack of support from government authorities</w:t>
      </w:r>
      <w:r w:rsidR="007941BC">
        <w:rPr>
          <w:rFonts w:ascii="Times New Roman" w:hAnsi="Times New Roman" w:cs="Times New Roman"/>
          <w:sz w:val="24"/>
          <w:szCs w:val="24"/>
        </w:rPr>
        <w:t>”</w:t>
      </w:r>
      <w:r w:rsidRPr="00340880">
        <w:rPr>
          <w:rFonts w:ascii="Times New Roman" w:hAnsi="Times New Roman" w:cs="Times New Roman"/>
          <w:sz w:val="24"/>
          <w:szCs w:val="24"/>
        </w:rPr>
        <w:t xml:space="preserve"> and </w:t>
      </w:r>
      <w:r w:rsidR="002749FC">
        <w:rPr>
          <w:rFonts w:ascii="Times New Roman" w:hAnsi="Times New Roman" w:cs="Times New Roman"/>
          <w:sz w:val="24"/>
          <w:szCs w:val="24"/>
        </w:rPr>
        <w:t>“</w:t>
      </w:r>
      <w:r w:rsidRPr="00340880">
        <w:rPr>
          <w:rFonts w:ascii="Times New Roman" w:hAnsi="Times New Roman" w:cs="Times New Roman"/>
          <w:sz w:val="24"/>
          <w:szCs w:val="24"/>
        </w:rPr>
        <w:t>weak linkages between government and farmers</w:t>
      </w:r>
      <w:r w:rsidR="002749FC">
        <w:rPr>
          <w:rFonts w:ascii="Times New Roman" w:hAnsi="Times New Roman" w:cs="Times New Roman"/>
          <w:sz w:val="24"/>
          <w:szCs w:val="24"/>
        </w:rPr>
        <w:t>”</w:t>
      </w:r>
      <w:r w:rsidRPr="00340880">
        <w:rPr>
          <w:rFonts w:ascii="Times New Roman" w:hAnsi="Times New Roman" w:cs="Times New Roman"/>
          <w:sz w:val="24"/>
          <w:szCs w:val="24"/>
        </w:rPr>
        <w:t xml:space="preserve"> were the major constraints faced </w:t>
      </w:r>
      <w:r w:rsidR="002749FC">
        <w:rPr>
          <w:rFonts w:ascii="Times New Roman" w:hAnsi="Times New Roman" w:cs="Times New Roman"/>
          <w:sz w:val="24"/>
          <w:szCs w:val="24"/>
        </w:rPr>
        <w:t>b</w:t>
      </w:r>
      <w:r w:rsidRPr="00340880">
        <w:rPr>
          <w:rFonts w:ascii="Times New Roman" w:hAnsi="Times New Roman" w:cs="Times New Roman"/>
          <w:sz w:val="24"/>
          <w:szCs w:val="24"/>
        </w:rPr>
        <w:t xml:space="preserve">y the farmers. </w:t>
      </w:r>
    </w:p>
    <w:p w14:paraId="2571BE29" w14:textId="77777777" w:rsidR="003F6205" w:rsidRPr="00340880" w:rsidRDefault="003F6205" w:rsidP="003F6205">
      <w:pPr>
        <w:rPr>
          <w:rFonts w:ascii="Times New Roman" w:hAnsi="Times New Roman" w:cs="Times New Roman"/>
          <w:color w:val="000000"/>
          <w:sz w:val="24"/>
          <w:szCs w:val="24"/>
        </w:rPr>
        <w:sectPr w:rsidR="003F6205" w:rsidRPr="00340880" w:rsidSect="00340880">
          <w:pgSz w:w="11906" w:h="16838"/>
          <w:pgMar w:top="1440" w:right="1440" w:bottom="1440" w:left="2160" w:header="706" w:footer="706" w:gutter="0"/>
          <w:cols w:space="708"/>
          <w:docGrid w:linePitch="360"/>
        </w:sectPr>
      </w:pPr>
    </w:p>
    <w:p w14:paraId="1798F72D" w14:textId="77777777" w:rsidR="003F6205" w:rsidRPr="00340880" w:rsidRDefault="003F6205" w:rsidP="003F6205">
      <w:pPr>
        <w:rPr>
          <w:rFonts w:ascii="Times New Roman" w:hAnsi="Times New Roman" w:cs="Times New Roman"/>
          <w:sz w:val="24"/>
          <w:szCs w:val="24"/>
        </w:rPr>
      </w:pPr>
      <w:r w:rsidRPr="00340880">
        <w:rPr>
          <w:rFonts w:ascii="Times New Roman" w:hAnsi="Times New Roman" w:cs="Times New Roman"/>
          <w:b/>
          <w:bCs/>
          <w:sz w:val="24"/>
          <w:szCs w:val="24"/>
        </w:rPr>
        <w:lastRenderedPageBreak/>
        <w:t>Table</w:t>
      </w:r>
      <w:r w:rsidR="00000000">
        <w:rPr>
          <w:rFonts w:ascii="Times New Roman" w:hAnsi="Times New Roman" w:cs="Times New Roman"/>
          <w:b/>
          <w:bCs/>
          <w:noProof/>
          <w:color w:val="000000"/>
          <w:sz w:val="24"/>
          <w:szCs w:val="24"/>
          <w:lang w:eastAsia="en-IN" w:bidi="hi-IN"/>
        </w:rPr>
        <w:pict w14:anchorId="00317739">
          <v:shape id="Straight Arrow Connector 16" o:spid="_x0000_s1037" type="#_x0000_t32" style="position:absolute;margin-left:553.45pt;margin-top:195.85pt;width:28pt;height:33.85pt;flip:x;z-index:2516776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" strokecolor="black [3200]" strokeweight=".5pt">
            <v:stroke endarrow="block" joinstyle="miter"/>
          </v:shape>
        </w:pict>
      </w:r>
      <w:r w:rsidR="002E7433">
        <w:rPr>
          <w:rFonts w:ascii="Times New Roman" w:hAnsi="Times New Roman" w:cs="Times New Roman"/>
          <w:b/>
          <w:bCs/>
          <w:sz w:val="24"/>
          <w:szCs w:val="24"/>
        </w:rPr>
        <w:t xml:space="preserve"> </w:t>
      </w:r>
      <w:r w:rsidRPr="00340880">
        <w:rPr>
          <w:rFonts w:ascii="Times New Roman" w:hAnsi="Times New Roman" w:cs="Times New Roman"/>
          <w:b/>
          <w:bCs/>
          <w:sz w:val="24"/>
          <w:szCs w:val="24"/>
        </w:rPr>
        <w:t>6: Ranking of Items under Policy-related Constraints</w:t>
      </w:r>
    </w:p>
    <w:tbl>
      <w:tblPr>
        <w:tblStyle w:val="TableGrid"/>
        <w:tblW w:w="14305" w:type="dxa"/>
        <w:tblLook w:val="04A0" w:firstRow="1" w:lastRow="0" w:firstColumn="1" w:lastColumn="0" w:noHBand="0" w:noVBand="1"/>
      </w:tblPr>
      <w:tblGrid>
        <w:gridCol w:w="988"/>
        <w:gridCol w:w="6567"/>
        <w:gridCol w:w="1350"/>
        <w:gridCol w:w="990"/>
        <w:gridCol w:w="1350"/>
        <w:gridCol w:w="1080"/>
        <w:gridCol w:w="900"/>
        <w:gridCol w:w="1080"/>
      </w:tblGrid>
      <w:tr w:rsidR="003F6205" w:rsidRPr="00340880" w14:paraId="5AF08A65" w14:textId="77777777" w:rsidTr="00340880">
        <w:trPr>
          <w:trHeight w:val="41"/>
        </w:trPr>
        <w:tc>
          <w:tcPr>
            <w:tcW w:w="988" w:type="dxa"/>
            <w:vMerge w:val="restart"/>
            <w:vAlign w:val="center"/>
          </w:tcPr>
          <w:p w14:paraId="624F2960"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S. No.</w:t>
            </w:r>
          </w:p>
        </w:tc>
        <w:tc>
          <w:tcPr>
            <w:tcW w:w="6567" w:type="dxa"/>
            <w:vMerge w:val="restart"/>
            <w:vAlign w:val="center"/>
          </w:tcPr>
          <w:p w14:paraId="11F3324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Policy- related Constraints</w:t>
            </w:r>
          </w:p>
        </w:tc>
        <w:tc>
          <w:tcPr>
            <w:tcW w:w="6750" w:type="dxa"/>
            <w:gridSpan w:val="6"/>
            <w:vAlign w:val="center"/>
          </w:tcPr>
          <w:p w14:paraId="39DC7E9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Cotton Growers</w:t>
            </w:r>
          </w:p>
        </w:tc>
      </w:tr>
      <w:tr w:rsidR="003F6205" w:rsidRPr="00340880" w14:paraId="2F58AA41" w14:textId="77777777" w:rsidTr="00340880">
        <w:trPr>
          <w:trHeight w:val="41"/>
        </w:trPr>
        <w:tc>
          <w:tcPr>
            <w:tcW w:w="988" w:type="dxa"/>
            <w:vMerge/>
          </w:tcPr>
          <w:p w14:paraId="58FA18FC" w14:textId="77777777" w:rsidR="003F6205" w:rsidRPr="00340880" w:rsidRDefault="003F6205" w:rsidP="00340880">
            <w:pPr>
              <w:rPr>
                <w:rFonts w:ascii="Times New Roman" w:hAnsi="Times New Roman" w:cs="Times New Roman"/>
                <w:sz w:val="24"/>
                <w:szCs w:val="24"/>
              </w:rPr>
            </w:pPr>
          </w:p>
        </w:tc>
        <w:tc>
          <w:tcPr>
            <w:tcW w:w="6567" w:type="dxa"/>
            <w:vMerge/>
          </w:tcPr>
          <w:p w14:paraId="0D9D62A7" w14:textId="77777777" w:rsidR="003F6205" w:rsidRPr="00340880" w:rsidRDefault="003F6205" w:rsidP="00340880">
            <w:pPr>
              <w:rPr>
                <w:rFonts w:ascii="Times New Roman" w:hAnsi="Times New Roman" w:cs="Times New Roman"/>
                <w:sz w:val="24"/>
                <w:szCs w:val="24"/>
              </w:rPr>
            </w:pPr>
          </w:p>
        </w:tc>
        <w:tc>
          <w:tcPr>
            <w:tcW w:w="2340" w:type="dxa"/>
            <w:gridSpan w:val="2"/>
            <w:vAlign w:val="center"/>
          </w:tcPr>
          <w:p w14:paraId="69DE51BE" w14:textId="77777777" w:rsidR="003F6205" w:rsidRPr="00340880" w:rsidRDefault="003F6205" w:rsidP="00340880">
            <w:pPr>
              <w:jc w:val="center"/>
              <w:rPr>
                <w:rFonts w:ascii="Times New Roman" w:hAnsi="Times New Roman" w:cs="Times New Roman"/>
                <w:b/>
                <w:bCs/>
                <w:sz w:val="24"/>
                <w:szCs w:val="24"/>
              </w:rPr>
            </w:pPr>
            <w:proofErr w:type="spellStart"/>
            <w:r w:rsidRPr="00340880">
              <w:rPr>
                <w:rFonts w:ascii="Times New Roman" w:hAnsi="Times New Roman" w:cs="Times New Roman"/>
                <w:b/>
                <w:bCs/>
                <w:sz w:val="24"/>
                <w:szCs w:val="24"/>
              </w:rPr>
              <w:t>Hanumangarh</w:t>
            </w:r>
            <w:proofErr w:type="spellEnd"/>
          </w:p>
          <w:p w14:paraId="10F2E541"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430" w:type="dxa"/>
            <w:gridSpan w:val="2"/>
            <w:vAlign w:val="center"/>
          </w:tcPr>
          <w:p w14:paraId="5151B26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Sri Ganganagar</w:t>
            </w:r>
          </w:p>
          <w:p w14:paraId="4636C1D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1980" w:type="dxa"/>
            <w:gridSpan w:val="2"/>
            <w:vAlign w:val="center"/>
          </w:tcPr>
          <w:p w14:paraId="3DB6F81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Overall (N=300)</w:t>
            </w:r>
          </w:p>
        </w:tc>
      </w:tr>
      <w:tr w:rsidR="003F6205" w:rsidRPr="00340880" w14:paraId="5532C199" w14:textId="77777777" w:rsidTr="00340880">
        <w:trPr>
          <w:trHeight w:val="41"/>
        </w:trPr>
        <w:tc>
          <w:tcPr>
            <w:tcW w:w="988" w:type="dxa"/>
            <w:vMerge/>
          </w:tcPr>
          <w:p w14:paraId="77884AEA" w14:textId="77777777" w:rsidR="003F6205" w:rsidRPr="00340880" w:rsidRDefault="003F6205" w:rsidP="00340880">
            <w:pPr>
              <w:rPr>
                <w:rFonts w:ascii="Times New Roman" w:hAnsi="Times New Roman" w:cs="Times New Roman"/>
                <w:sz w:val="24"/>
                <w:szCs w:val="24"/>
              </w:rPr>
            </w:pPr>
          </w:p>
        </w:tc>
        <w:tc>
          <w:tcPr>
            <w:tcW w:w="6567" w:type="dxa"/>
            <w:vMerge/>
          </w:tcPr>
          <w:p w14:paraId="42AEE1E7" w14:textId="77777777" w:rsidR="003F6205" w:rsidRPr="00340880" w:rsidRDefault="003F6205" w:rsidP="00340880">
            <w:pPr>
              <w:rPr>
                <w:rFonts w:ascii="Times New Roman" w:hAnsi="Times New Roman" w:cs="Times New Roman"/>
                <w:sz w:val="24"/>
                <w:szCs w:val="24"/>
              </w:rPr>
            </w:pPr>
          </w:p>
        </w:tc>
        <w:tc>
          <w:tcPr>
            <w:tcW w:w="1350" w:type="dxa"/>
            <w:vAlign w:val="center"/>
          </w:tcPr>
          <w:p w14:paraId="4A1D2E2A"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990" w:type="dxa"/>
            <w:vAlign w:val="center"/>
          </w:tcPr>
          <w:p w14:paraId="5C80D387"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350" w:type="dxa"/>
            <w:vAlign w:val="center"/>
          </w:tcPr>
          <w:p w14:paraId="553FCCD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1080" w:type="dxa"/>
            <w:vAlign w:val="center"/>
          </w:tcPr>
          <w:p w14:paraId="0BA1418D"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900" w:type="dxa"/>
            <w:vAlign w:val="center"/>
          </w:tcPr>
          <w:p w14:paraId="445C669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1080" w:type="dxa"/>
            <w:vAlign w:val="center"/>
          </w:tcPr>
          <w:p w14:paraId="27D944D7"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r>
      <w:tr w:rsidR="003F6205" w:rsidRPr="00340880" w14:paraId="64FB54B3" w14:textId="77777777" w:rsidTr="00340880">
        <w:trPr>
          <w:trHeight w:val="41"/>
        </w:trPr>
        <w:tc>
          <w:tcPr>
            <w:tcW w:w="988" w:type="dxa"/>
            <w:vAlign w:val="center"/>
          </w:tcPr>
          <w:p w14:paraId="1739EE17" w14:textId="77777777" w:rsidR="003F6205" w:rsidRPr="00340880" w:rsidRDefault="003F6205" w:rsidP="003F6205">
            <w:pPr>
              <w:pStyle w:val="ListParagraph"/>
              <w:numPr>
                <w:ilvl w:val="0"/>
                <w:numId w:val="13"/>
              </w:numPr>
              <w:jc w:val="center"/>
              <w:rPr>
                <w:rFonts w:ascii="Times New Roman" w:hAnsi="Times New Roman" w:cs="Times New Roman"/>
                <w:sz w:val="24"/>
                <w:szCs w:val="24"/>
              </w:rPr>
            </w:pPr>
          </w:p>
        </w:tc>
        <w:tc>
          <w:tcPr>
            <w:tcW w:w="6567" w:type="dxa"/>
            <w:vAlign w:val="center"/>
          </w:tcPr>
          <w:p w14:paraId="246FA43A"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No channel to share ITK in cotton cultivation</w:t>
            </w:r>
          </w:p>
        </w:tc>
        <w:tc>
          <w:tcPr>
            <w:tcW w:w="1350" w:type="dxa"/>
            <w:vAlign w:val="center"/>
          </w:tcPr>
          <w:p w14:paraId="69FBFD9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77.11</w:t>
            </w:r>
          </w:p>
        </w:tc>
        <w:tc>
          <w:tcPr>
            <w:tcW w:w="990" w:type="dxa"/>
            <w:vAlign w:val="center"/>
          </w:tcPr>
          <w:p w14:paraId="033B7BD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1350" w:type="dxa"/>
            <w:vAlign w:val="center"/>
          </w:tcPr>
          <w:p w14:paraId="1C0BC57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67.33</w:t>
            </w:r>
          </w:p>
        </w:tc>
        <w:tc>
          <w:tcPr>
            <w:tcW w:w="1080" w:type="dxa"/>
            <w:vAlign w:val="center"/>
          </w:tcPr>
          <w:p w14:paraId="0AA373E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c>
          <w:tcPr>
            <w:tcW w:w="900" w:type="dxa"/>
            <w:vAlign w:val="center"/>
          </w:tcPr>
          <w:p w14:paraId="3BA301B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72.22</w:t>
            </w:r>
          </w:p>
        </w:tc>
        <w:tc>
          <w:tcPr>
            <w:tcW w:w="1080" w:type="dxa"/>
            <w:vAlign w:val="center"/>
          </w:tcPr>
          <w:p w14:paraId="7785D9A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r>
      <w:tr w:rsidR="003F6205" w:rsidRPr="00340880" w14:paraId="6FF214B8" w14:textId="77777777" w:rsidTr="00340880">
        <w:trPr>
          <w:trHeight w:val="41"/>
        </w:trPr>
        <w:tc>
          <w:tcPr>
            <w:tcW w:w="988" w:type="dxa"/>
            <w:vAlign w:val="center"/>
          </w:tcPr>
          <w:p w14:paraId="18ED3511" w14:textId="77777777" w:rsidR="003F6205" w:rsidRPr="00340880" w:rsidRDefault="003F6205" w:rsidP="003F6205">
            <w:pPr>
              <w:pStyle w:val="ListParagraph"/>
              <w:numPr>
                <w:ilvl w:val="0"/>
                <w:numId w:val="13"/>
              </w:numPr>
              <w:jc w:val="center"/>
              <w:rPr>
                <w:rFonts w:ascii="Times New Roman" w:hAnsi="Times New Roman" w:cs="Times New Roman"/>
                <w:sz w:val="24"/>
                <w:szCs w:val="24"/>
              </w:rPr>
            </w:pPr>
          </w:p>
        </w:tc>
        <w:tc>
          <w:tcPr>
            <w:tcW w:w="6567" w:type="dxa"/>
            <w:vAlign w:val="center"/>
          </w:tcPr>
          <w:p w14:paraId="5F197F14"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interest of government agencies to promote ITK</w:t>
            </w:r>
          </w:p>
        </w:tc>
        <w:tc>
          <w:tcPr>
            <w:tcW w:w="1350" w:type="dxa"/>
            <w:vAlign w:val="center"/>
          </w:tcPr>
          <w:p w14:paraId="702CFB0E"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75.78</w:t>
            </w:r>
          </w:p>
        </w:tc>
        <w:tc>
          <w:tcPr>
            <w:tcW w:w="990" w:type="dxa"/>
            <w:vAlign w:val="center"/>
          </w:tcPr>
          <w:p w14:paraId="08A82B4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c>
          <w:tcPr>
            <w:tcW w:w="1350" w:type="dxa"/>
            <w:vAlign w:val="center"/>
          </w:tcPr>
          <w:p w14:paraId="3691A29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74.89</w:t>
            </w:r>
          </w:p>
        </w:tc>
        <w:tc>
          <w:tcPr>
            <w:tcW w:w="1080" w:type="dxa"/>
            <w:vAlign w:val="center"/>
          </w:tcPr>
          <w:p w14:paraId="0C17DD4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900" w:type="dxa"/>
            <w:vAlign w:val="center"/>
          </w:tcPr>
          <w:p w14:paraId="0A91369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75.33</w:t>
            </w:r>
          </w:p>
        </w:tc>
        <w:tc>
          <w:tcPr>
            <w:tcW w:w="1080" w:type="dxa"/>
            <w:vAlign w:val="center"/>
          </w:tcPr>
          <w:p w14:paraId="7FE7854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r>
      <w:tr w:rsidR="003F6205" w:rsidRPr="00340880" w14:paraId="39DA117C" w14:textId="77777777" w:rsidTr="00340880">
        <w:trPr>
          <w:trHeight w:val="41"/>
        </w:trPr>
        <w:tc>
          <w:tcPr>
            <w:tcW w:w="988" w:type="dxa"/>
            <w:vAlign w:val="center"/>
          </w:tcPr>
          <w:p w14:paraId="3511BBC6" w14:textId="77777777" w:rsidR="003F6205" w:rsidRPr="00340880" w:rsidRDefault="003F6205" w:rsidP="003F6205">
            <w:pPr>
              <w:pStyle w:val="ListParagraph"/>
              <w:numPr>
                <w:ilvl w:val="0"/>
                <w:numId w:val="13"/>
              </w:numPr>
              <w:jc w:val="center"/>
              <w:rPr>
                <w:rFonts w:ascii="Times New Roman" w:hAnsi="Times New Roman" w:cs="Times New Roman"/>
                <w:sz w:val="24"/>
                <w:szCs w:val="24"/>
              </w:rPr>
            </w:pPr>
          </w:p>
        </w:tc>
        <w:tc>
          <w:tcPr>
            <w:tcW w:w="6567" w:type="dxa"/>
            <w:vAlign w:val="center"/>
          </w:tcPr>
          <w:p w14:paraId="045D682F"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 xml:space="preserve">ITK work is not well recognized by the government and non- government agencies </w:t>
            </w:r>
          </w:p>
        </w:tc>
        <w:tc>
          <w:tcPr>
            <w:tcW w:w="1350" w:type="dxa"/>
            <w:vAlign w:val="center"/>
          </w:tcPr>
          <w:p w14:paraId="0E7290F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55.78</w:t>
            </w:r>
          </w:p>
        </w:tc>
        <w:tc>
          <w:tcPr>
            <w:tcW w:w="990" w:type="dxa"/>
            <w:vAlign w:val="center"/>
          </w:tcPr>
          <w:p w14:paraId="5C302EE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1350" w:type="dxa"/>
            <w:vAlign w:val="center"/>
          </w:tcPr>
          <w:p w14:paraId="3F84C96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58.44</w:t>
            </w:r>
          </w:p>
        </w:tc>
        <w:tc>
          <w:tcPr>
            <w:tcW w:w="1080" w:type="dxa"/>
            <w:vAlign w:val="center"/>
          </w:tcPr>
          <w:p w14:paraId="642E908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c>
          <w:tcPr>
            <w:tcW w:w="900" w:type="dxa"/>
            <w:vAlign w:val="center"/>
          </w:tcPr>
          <w:p w14:paraId="696BD31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57.11</w:t>
            </w:r>
          </w:p>
        </w:tc>
        <w:tc>
          <w:tcPr>
            <w:tcW w:w="1080" w:type="dxa"/>
            <w:vAlign w:val="center"/>
          </w:tcPr>
          <w:p w14:paraId="688E658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r>
      <w:tr w:rsidR="003F6205" w:rsidRPr="00340880" w14:paraId="34354A1F" w14:textId="77777777" w:rsidTr="00340880">
        <w:trPr>
          <w:trHeight w:val="41"/>
        </w:trPr>
        <w:tc>
          <w:tcPr>
            <w:tcW w:w="988" w:type="dxa"/>
            <w:vAlign w:val="center"/>
          </w:tcPr>
          <w:p w14:paraId="7DDD9E48" w14:textId="77777777" w:rsidR="003F6205" w:rsidRPr="00340880" w:rsidRDefault="003F6205" w:rsidP="003F6205">
            <w:pPr>
              <w:pStyle w:val="ListParagraph"/>
              <w:numPr>
                <w:ilvl w:val="0"/>
                <w:numId w:val="13"/>
              </w:numPr>
              <w:jc w:val="center"/>
              <w:rPr>
                <w:rFonts w:ascii="Times New Roman" w:hAnsi="Times New Roman" w:cs="Times New Roman"/>
                <w:sz w:val="24"/>
                <w:szCs w:val="24"/>
              </w:rPr>
            </w:pPr>
          </w:p>
        </w:tc>
        <w:tc>
          <w:tcPr>
            <w:tcW w:w="6567" w:type="dxa"/>
            <w:vAlign w:val="center"/>
          </w:tcPr>
          <w:p w14:paraId="3A0E2100"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Lack of Prior Informed Consent (PIC) provision for commercialization</w:t>
            </w:r>
          </w:p>
        </w:tc>
        <w:tc>
          <w:tcPr>
            <w:tcW w:w="1350" w:type="dxa"/>
            <w:vAlign w:val="center"/>
          </w:tcPr>
          <w:p w14:paraId="4B14C5C1"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69.11</w:t>
            </w:r>
          </w:p>
        </w:tc>
        <w:tc>
          <w:tcPr>
            <w:tcW w:w="990" w:type="dxa"/>
            <w:vAlign w:val="center"/>
          </w:tcPr>
          <w:p w14:paraId="76F3654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1350" w:type="dxa"/>
            <w:vAlign w:val="center"/>
          </w:tcPr>
          <w:p w14:paraId="7280A79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55.33</w:t>
            </w:r>
          </w:p>
        </w:tc>
        <w:tc>
          <w:tcPr>
            <w:tcW w:w="1080" w:type="dxa"/>
            <w:vAlign w:val="center"/>
          </w:tcPr>
          <w:p w14:paraId="4CAAF7A5"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w:t>
            </w:r>
          </w:p>
        </w:tc>
        <w:tc>
          <w:tcPr>
            <w:tcW w:w="900" w:type="dxa"/>
            <w:vAlign w:val="center"/>
          </w:tcPr>
          <w:p w14:paraId="55EB450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62.22</w:t>
            </w:r>
          </w:p>
        </w:tc>
        <w:tc>
          <w:tcPr>
            <w:tcW w:w="1080" w:type="dxa"/>
            <w:vAlign w:val="center"/>
          </w:tcPr>
          <w:p w14:paraId="3DC4712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r>
      <w:tr w:rsidR="003F6205" w:rsidRPr="00340880" w14:paraId="760A832A" w14:textId="77777777" w:rsidTr="00340880">
        <w:trPr>
          <w:trHeight w:val="41"/>
        </w:trPr>
        <w:tc>
          <w:tcPr>
            <w:tcW w:w="988" w:type="dxa"/>
            <w:vAlign w:val="center"/>
          </w:tcPr>
          <w:p w14:paraId="7B694B25" w14:textId="77777777" w:rsidR="003F6205" w:rsidRPr="00340880" w:rsidRDefault="003F6205" w:rsidP="003F6205">
            <w:pPr>
              <w:pStyle w:val="ListParagraph"/>
              <w:numPr>
                <w:ilvl w:val="0"/>
                <w:numId w:val="13"/>
              </w:numPr>
              <w:jc w:val="center"/>
              <w:rPr>
                <w:rFonts w:ascii="Times New Roman" w:hAnsi="Times New Roman" w:cs="Times New Roman"/>
                <w:sz w:val="24"/>
                <w:szCs w:val="24"/>
              </w:rPr>
            </w:pPr>
          </w:p>
        </w:tc>
        <w:tc>
          <w:tcPr>
            <w:tcW w:w="6567" w:type="dxa"/>
            <w:vAlign w:val="center"/>
          </w:tcPr>
          <w:p w14:paraId="1174BA03" w14:textId="77777777" w:rsidR="003F6205" w:rsidRPr="00340880" w:rsidRDefault="003F6205" w:rsidP="00340880">
            <w:pPr>
              <w:jc w:val="both"/>
              <w:rPr>
                <w:rFonts w:ascii="Times New Roman" w:hAnsi="Times New Roman" w:cs="Times New Roman"/>
                <w:sz w:val="24"/>
                <w:szCs w:val="24"/>
              </w:rPr>
            </w:pPr>
            <w:r w:rsidRPr="00340880">
              <w:rPr>
                <w:rFonts w:ascii="Times New Roman" w:hAnsi="Times New Roman" w:cs="Times New Roman"/>
                <w:color w:val="000000"/>
                <w:sz w:val="24"/>
                <w:szCs w:val="24"/>
              </w:rPr>
              <w:t>There is no subsidy or programme initiated by the government to promote ITK</w:t>
            </w:r>
          </w:p>
        </w:tc>
        <w:tc>
          <w:tcPr>
            <w:tcW w:w="1350" w:type="dxa"/>
            <w:vAlign w:val="center"/>
          </w:tcPr>
          <w:p w14:paraId="4610CA6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60.22</w:t>
            </w:r>
          </w:p>
        </w:tc>
        <w:tc>
          <w:tcPr>
            <w:tcW w:w="990" w:type="dxa"/>
            <w:vAlign w:val="center"/>
          </w:tcPr>
          <w:p w14:paraId="0D31859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1350" w:type="dxa"/>
            <w:vAlign w:val="center"/>
          </w:tcPr>
          <w:p w14:paraId="3FDDF5B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70.22</w:t>
            </w:r>
          </w:p>
        </w:tc>
        <w:tc>
          <w:tcPr>
            <w:tcW w:w="1080" w:type="dxa"/>
            <w:vAlign w:val="center"/>
          </w:tcPr>
          <w:p w14:paraId="4127AEB1"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c>
          <w:tcPr>
            <w:tcW w:w="900" w:type="dxa"/>
            <w:vAlign w:val="center"/>
          </w:tcPr>
          <w:p w14:paraId="2A658DE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65.22</w:t>
            </w:r>
          </w:p>
        </w:tc>
        <w:tc>
          <w:tcPr>
            <w:tcW w:w="1080" w:type="dxa"/>
            <w:vAlign w:val="center"/>
          </w:tcPr>
          <w:p w14:paraId="150182F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r>
      <w:tr w:rsidR="003F6205" w:rsidRPr="00340880" w14:paraId="3A8CFBF9" w14:textId="77777777" w:rsidTr="00340880">
        <w:trPr>
          <w:trHeight w:val="41"/>
        </w:trPr>
        <w:tc>
          <w:tcPr>
            <w:tcW w:w="7555" w:type="dxa"/>
            <w:gridSpan w:val="2"/>
            <w:vAlign w:val="center"/>
          </w:tcPr>
          <w:p w14:paraId="0C56D40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Pooled</w:t>
            </w:r>
          </w:p>
        </w:tc>
        <w:tc>
          <w:tcPr>
            <w:tcW w:w="1350" w:type="dxa"/>
            <w:vAlign w:val="center"/>
          </w:tcPr>
          <w:p w14:paraId="7A0FD3A5"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67.60</w:t>
            </w:r>
          </w:p>
        </w:tc>
        <w:tc>
          <w:tcPr>
            <w:tcW w:w="990" w:type="dxa"/>
            <w:vAlign w:val="center"/>
          </w:tcPr>
          <w:p w14:paraId="4C37645D" w14:textId="77777777" w:rsidR="003F6205" w:rsidRPr="00340880" w:rsidRDefault="00000000" w:rsidP="00340880">
            <w:pPr>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en-IN" w:bidi="hi-IN"/>
              </w:rPr>
              <w:pict w14:anchorId="04B76867">
                <v:shape id="Straight Arrow Connector 15" o:spid="_x0000_s1036" type="#_x0000_t32" style="position:absolute;left:0;text-align:left;margin-left:29.25pt;margin-top:5pt;width:40.55pt;height:36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" strokecolor="black [3200]" strokeweight=".5pt">
                  <v:stroke endarrow="block" joinstyle="miter"/>
                </v:shape>
              </w:pict>
            </w:r>
          </w:p>
        </w:tc>
        <w:tc>
          <w:tcPr>
            <w:tcW w:w="1350" w:type="dxa"/>
            <w:vAlign w:val="center"/>
          </w:tcPr>
          <w:p w14:paraId="041234B5"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65.24</w:t>
            </w:r>
          </w:p>
        </w:tc>
        <w:tc>
          <w:tcPr>
            <w:tcW w:w="1080" w:type="dxa"/>
            <w:vAlign w:val="center"/>
          </w:tcPr>
          <w:p w14:paraId="497CACF7" w14:textId="77777777" w:rsidR="003F6205" w:rsidRPr="00340880" w:rsidRDefault="003F6205" w:rsidP="00340880">
            <w:pPr>
              <w:jc w:val="center"/>
              <w:rPr>
                <w:rFonts w:ascii="Times New Roman" w:hAnsi="Times New Roman" w:cs="Times New Roman"/>
                <w:b/>
                <w:bCs/>
                <w:color w:val="000000"/>
                <w:sz w:val="24"/>
                <w:szCs w:val="24"/>
              </w:rPr>
            </w:pPr>
          </w:p>
        </w:tc>
        <w:tc>
          <w:tcPr>
            <w:tcW w:w="900" w:type="dxa"/>
            <w:vAlign w:val="center"/>
          </w:tcPr>
          <w:p w14:paraId="4F0455D3"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66.42</w:t>
            </w:r>
          </w:p>
        </w:tc>
        <w:tc>
          <w:tcPr>
            <w:tcW w:w="1080" w:type="dxa"/>
            <w:vAlign w:val="center"/>
          </w:tcPr>
          <w:p w14:paraId="745D4E2D" w14:textId="77777777" w:rsidR="003F6205" w:rsidRPr="00340880" w:rsidRDefault="003F6205" w:rsidP="00340880">
            <w:pPr>
              <w:jc w:val="center"/>
              <w:rPr>
                <w:rFonts w:ascii="Times New Roman" w:hAnsi="Times New Roman" w:cs="Times New Roman"/>
                <w:color w:val="000000"/>
                <w:sz w:val="24"/>
                <w:szCs w:val="24"/>
              </w:rPr>
            </w:pPr>
          </w:p>
        </w:tc>
      </w:tr>
    </w:tbl>
    <w:p w14:paraId="4DAB6163" w14:textId="77777777" w:rsidR="003F6205" w:rsidRPr="00340880" w:rsidRDefault="003F6205" w:rsidP="003F6205">
      <w:pPr>
        <w:spacing w:after="0"/>
        <w:rPr>
          <w:rFonts w:ascii="Times New Roman" w:hAnsi="Times New Roman" w:cs="Times New Roman"/>
          <w:sz w:val="24"/>
          <w:szCs w:val="24"/>
        </w:rPr>
      </w:pP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Rank Correlation</w:t>
      </w:r>
    </w:p>
    <w:p w14:paraId="42C3FC50" w14:textId="77777777" w:rsidR="003F6205" w:rsidRPr="00340880" w:rsidRDefault="003F6205" w:rsidP="003F6205">
      <w:pPr>
        <w:spacing w:after="0"/>
        <w:rPr>
          <w:rFonts w:ascii="Times New Roman" w:hAnsi="Times New Roman" w:cs="Times New Roman"/>
          <w:sz w:val="24"/>
          <w:szCs w:val="24"/>
        </w:rPr>
      </w:pPr>
      <w:r w:rsidRPr="00340880">
        <w:rPr>
          <w:rFonts w:ascii="Times New Roman" w:hAnsi="Times New Roman" w:cs="Times New Roman"/>
          <w:sz w:val="24"/>
          <w:szCs w:val="24"/>
        </w:rPr>
        <w:t xml:space="preserve"> MPS= = Mean Percent Score</w:t>
      </w:r>
    </w:p>
    <w:p w14:paraId="73B371BC" w14:textId="77777777" w:rsidR="003F6205" w:rsidRPr="00340880" w:rsidRDefault="003F6205" w:rsidP="003F6205">
      <w:pPr>
        <w:spacing w:after="0" w:line="240" w:lineRule="auto"/>
        <w:rPr>
          <w:rFonts w:ascii="Times New Roman" w:hAnsi="Times New Roman" w:cs="Times New Roman"/>
          <w:b/>
          <w:bCs/>
          <w:sz w:val="24"/>
          <w:szCs w:val="24"/>
        </w:rPr>
      </w:pPr>
      <w:r w:rsidRPr="00340880">
        <w:rPr>
          <w:rFonts w:ascii="Times New Roman" w:hAnsi="Times New Roman" w:cs="Times New Roman"/>
          <w:sz w:val="24"/>
          <w:szCs w:val="24"/>
        </w:rPr>
        <w:t xml:space="preserve">NS= </w:t>
      </w:r>
      <w:proofErr w:type="gramStart"/>
      <w:r w:rsidRPr="00340880">
        <w:rPr>
          <w:rFonts w:ascii="Times New Roman" w:hAnsi="Times New Roman" w:cs="Times New Roman"/>
          <w:sz w:val="24"/>
          <w:szCs w:val="24"/>
        </w:rPr>
        <w:t>Non Significant</w:t>
      </w:r>
      <w:proofErr w:type="gramEnd"/>
    </w:p>
    <w:p w14:paraId="461F2FFC" w14:textId="77777777" w:rsidR="003F6205" w:rsidRPr="00340880" w:rsidRDefault="003F6205" w:rsidP="003F6205">
      <w:pPr>
        <w:spacing w:after="0"/>
        <w:rPr>
          <w:rFonts w:ascii="Times New Roman" w:hAnsi="Times New Roman" w:cs="Times New Roman"/>
          <w:sz w:val="24"/>
          <w:szCs w:val="24"/>
        </w:rPr>
      </w:pPr>
      <w:r w:rsidRPr="00340880">
        <w:rPr>
          <w:rFonts w:ascii="Times New Roman" w:hAnsi="Times New Roman" w:cs="Times New Roman"/>
          <w:sz w:val="24"/>
          <w:szCs w:val="24"/>
        </w:rPr>
        <w:t xml:space="preserve">                                                                                                                                                         </w:t>
      </w:r>
      <w:r w:rsidR="002E7433">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0.30</w:t>
      </w:r>
    </w:p>
    <w:p w14:paraId="3580A599" w14:textId="77777777" w:rsidR="003F6205" w:rsidRPr="00340880" w:rsidRDefault="003F6205" w:rsidP="003F6205">
      <w:pPr>
        <w:rPr>
          <w:rFonts w:ascii="Times New Roman" w:hAnsi="Times New Roman" w:cs="Times New Roman"/>
          <w:sz w:val="24"/>
          <w:szCs w:val="24"/>
          <w:vertAlign w:val="superscript"/>
        </w:rPr>
      </w:pPr>
      <w:r w:rsidRPr="00340880">
        <w:rPr>
          <w:rFonts w:ascii="Times New Roman" w:hAnsi="Times New Roman" w:cs="Times New Roman"/>
          <w:sz w:val="24"/>
          <w:szCs w:val="24"/>
        </w:rPr>
        <w:t xml:space="preserve">                                                                                                                                                        </w:t>
      </w:r>
      <w:r w:rsidR="002E7433">
        <w:rPr>
          <w:rFonts w:ascii="Times New Roman" w:hAnsi="Times New Roman" w:cs="Times New Roman"/>
          <w:sz w:val="24"/>
          <w:szCs w:val="24"/>
        </w:rPr>
        <w:t xml:space="preserve">                 </w:t>
      </w:r>
      <w:r w:rsidRPr="00340880">
        <w:rPr>
          <w:rFonts w:ascii="Times New Roman" w:hAnsi="Times New Roman" w:cs="Times New Roman"/>
          <w:sz w:val="24"/>
          <w:szCs w:val="24"/>
        </w:rPr>
        <w:t>t = 0.54</w:t>
      </w:r>
      <w:r w:rsidRPr="00340880">
        <w:rPr>
          <w:rFonts w:ascii="Times New Roman" w:hAnsi="Times New Roman" w:cs="Times New Roman"/>
          <w:sz w:val="24"/>
          <w:szCs w:val="24"/>
          <w:vertAlign w:val="superscript"/>
        </w:rPr>
        <w:t>NS</w:t>
      </w:r>
    </w:p>
    <w:p w14:paraId="235DAA43" w14:textId="77777777" w:rsidR="003F6205" w:rsidRPr="00340880" w:rsidRDefault="003F6205" w:rsidP="003F6205">
      <w:pPr>
        <w:spacing w:line="360" w:lineRule="auto"/>
        <w:ind w:firstLine="720"/>
        <w:jc w:val="both"/>
        <w:rPr>
          <w:rFonts w:ascii="Times New Roman" w:hAnsi="Times New Roman" w:cs="Times New Roman"/>
          <w:sz w:val="24"/>
          <w:szCs w:val="24"/>
        </w:rPr>
        <w:sectPr w:rsidR="003F6205" w:rsidRPr="00340880" w:rsidSect="00340880">
          <w:pgSz w:w="16838" w:h="11906" w:orient="landscape"/>
          <w:pgMar w:top="2160" w:right="1440" w:bottom="1440" w:left="1440" w:header="706" w:footer="706" w:gutter="0"/>
          <w:cols w:space="708"/>
          <w:docGrid w:linePitch="360"/>
        </w:sectPr>
      </w:pPr>
    </w:p>
    <w:p w14:paraId="5B599159" w14:textId="77777777" w:rsidR="003F6205" w:rsidRPr="00340880" w:rsidRDefault="003F6205" w:rsidP="00644680">
      <w:pPr>
        <w:spacing w:after="0" w:line="240" w:lineRule="auto"/>
        <w:ind w:left="720" w:hanging="720"/>
        <w:jc w:val="both"/>
        <w:rPr>
          <w:rFonts w:ascii="Times New Roman" w:hAnsi="Times New Roman" w:cs="Times New Roman"/>
          <w:sz w:val="24"/>
          <w:szCs w:val="24"/>
        </w:rPr>
      </w:pPr>
      <w:r w:rsidRPr="00340880">
        <w:rPr>
          <w:rFonts w:ascii="Times New Roman" w:hAnsi="Times New Roman" w:cs="Times New Roman"/>
          <w:b/>
          <w:bCs/>
          <w:sz w:val="24"/>
          <w:szCs w:val="24"/>
        </w:rPr>
        <w:lastRenderedPageBreak/>
        <w:t>Overall Constraints being faced by the Farmers in the Use of Indigenous Technical Knowledge with Regard to Cotton Cultivation</w:t>
      </w:r>
    </w:p>
    <w:p w14:paraId="1629E857" w14:textId="77777777" w:rsidR="003F6205" w:rsidRPr="00340880" w:rsidRDefault="00644680" w:rsidP="00644680">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in Table 7</w:t>
      </w:r>
      <w:r w:rsidR="003F6205" w:rsidRPr="00340880">
        <w:rPr>
          <w:rFonts w:ascii="Times New Roman" w:hAnsi="Times New Roman" w:cs="Times New Roman"/>
          <w:sz w:val="24"/>
          <w:szCs w:val="24"/>
        </w:rPr>
        <w:t xml:space="preserve"> reveals that major overall constraints faced by the cotton growers in </w:t>
      </w:r>
      <w:proofErr w:type="spellStart"/>
      <w:r w:rsidR="003F6205" w:rsidRPr="00340880">
        <w:rPr>
          <w:rFonts w:ascii="Times New Roman" w:hAnsi="Times New Roman" w:cs="Times New Roman"/>
          <w:sz w:val="24"/>
          <w:szCs w:val="24"/>
        </w:rPr>
        <w:t>Hanumangarh</w:t>
      </w:r>
      <w:proofErr w:type="spellEnd"/>
      <w:r w:rsidR="003F6205" w:rsidRPr="00340880">
        <w:rPr>
          <w:rFonts w:ascii="Times New Roman" w:hAnsi="Times New Roman" w:cs="Times New Roman"/>
          <w:sz w:val="24"/>
          <w:szCs w:val="24"/>
        </w:rPr>
        <w:t xml:space="preserve"> district were “d</w:t>
      </w:r>
      <w:r w:rsidR="003F6205" w:rsidRPr="00340880">
        <w:rPr>
          <w:rFonts w:ascii="Times New Roman" w:hAnsi="Times New Roman" w:cs="Times New Roman"/>
          <w:color w:val="000000"/>
          <w:sz w:val="24"/>
          <w:szCs w:val="24"/>
        </w:rPr>
        <w:t>ocumentation constraints</w:t>
      </w:r>
      <w:r w:rsidR="003F6205" w:rsidRPr="00340880">
        <w:rPr>
          <w:rFonts w:ascii="Times New Roman" w:hAnsi="Times New Roman" w:cs="Times New Roman"/>
          <w:sz w:val="24"/>
          <w:szCs w:val="24"/>
        </w:rPr>
        <w:t>” with 73.68 MPS which was ranked first, followed by “f</w:t>
      </w:r>
      <w:r w:rsidR="003F6205" w:rsidRPr="00340880">
        <w:rPr>
          <w:rFonts w:ascii="Times New Roman" w:hAnsi="Times New Roman" w:cs="Times New Roman"/>
          <w:color w:val="000000"/>
          <w:sz w:val="24"/>
          <w:szCs w:val="24"/>
        </w:rPr>
        <w:t>inancial constraints</w:t>
      </w:r>
      <w:r w:rsidR="003F6205" w:rsidRPr="00340880">
        <w:rPr>
          <w:rFonts w:ascii="Times New Roman" w:hAnsi="Times New Roman" w:cs="Times New Roman"/>
          <w:sz w:val="24"/>
          <w:szCs w:val="24"/>
        </w:rPr>
        <w:t>” (71.47 MPS) ranked second, “</w:t>
      </w:r>
      <w:r w:rsidR="003F6205" w:rsidRPr="00340880">
        <w:rPr>
          <w:rFonts w:ascii="Times New Roman" w:hAnsi="Times New Roman" w:cs="Times New Roman"/>
          <w:color w:val="000000"/>
          <w:sz w:val="24"/>
          <w:szCs w:val="24"/>
        </w:rPr>
        <w:t>policy-related constraints</w:t>
      </w:r>
      <w:r w:rsidR="003F6205" w:rsidRPr="00340880">
        <w:rPr>
          <w:rFonts w:ascii="Times New Roman" w:hAnsi="Times New Roman" w:cs="Times New Roman"/>
          <w:sz w:val="24"/>
          <w:szCs w:val="24"/>
        </w:rPr>
        <w:t>” (67.60 MPS), “</w:t>
      </w:r>
      <w:r w:rsidR="003F6205" w:rsidRPr="00340880">
        <w:rPr>
          <w:rFonts w:ascii="Times New Roman" w:hAnsi="Times New Roman" w:cs="Times New Roman"/>
          <w:color w:val="000000"/>
          <w:sz w:val="24"/>
          <w:szCs w:val="24"/>
        </w:rPr>
        <w:t>socio-psychological constraints</w:t>
      </w:r>
      <w:r w:rsidR="003F6205" w:rsidRPr="00340880">
        <w:rPr>
          <w:rFonts w:ascii="Times New Roman" w:hAnsi="Times New Roman" w:cs="Times New Roman"/>
          <w:sz w:val="24"/>
          <w:szCs w:val="24"/>
        </w:rPr>
        <w:t>” (66.56 MPS), “</w:t>
      </w:r>
      <w:r w:rsidR="003F6205" w:rsidRPr="00340880">
        <w:rPr>
          <w:rFonts w:ascii="Times New Roman" w:hAnsi="Times New Roman" w:cs="Times New Roman"/>
          <w:color w:val="000000"/>
          <w:sz w:val="24"/>
          <w:szCs w:val="24"/>
        </w:rPr>
        <w:t>technological constraints</w:t>
      </w:r>
      <w:r w:rsidR="003F6205" w:rsidRPr="00340880">
        <w:rPr>
          <w:rFonts w:ascii="Times New Roman" w:hAnsi="Times New Roman" w:cs="Times New Roman"/>
          <w:sz w:val="24"/>
          <w:szCs w:val="24"/>
        </w:rPr>
        <w:t>” (58.56 MPS) and “</w:t>
      </w:r>
      <w:r w:rsidR="003F6205" w:rsidRPr="00340880">
        <w:rPr>
          <w:rFonts w:ascii="Times New Roman" w:hAnsi="Times New Roman" w:cs="Times New Roman"/>
          <w:color w:val="000000"/>
          <w:sz w:val="24"/>
          <w:szCs w:val="24"/>
        </w:rPr>
        <w:t>extension-related constraints</w:t>
      </w:r>
      <w:r w:rsidR="003F6205" w:rsidRPr="00340880">
        <w:rPr>
          <w:rFonts w:ascii="Times New Roman" w:hAnsi="Times New Roman" w:cs="Times New Roman"/>
          <w:sz w:val="24"/>
          <w:szCs w:val="24"/>
        </w:rPr>
        <w:t>” (45.47 MPS), ranked third, fourth, fifth and sixth, resp</w:t>
      </w:r>
      <w:r w:rsidR="007E053A">
        <w:rPr>
          <w:rFonts w:ascii="Times New Roman" w:hAnsi="Times New Roman" w:cs="Times New Roman"/>
          <w:sz w:val="24"/>
          <w:szCs w:val="24"/>
        </w:rPr>
        <w:t>ectively. The data in Table 7</w:t>
      </w:r>
      <w:r w:rsidR="003F6205" w:rsidRPr="00340880">
        <w:rPr>
          <w:rFonts w:ascii="Times New Roman" w:hAnsi="Times New Roman" w:cs="Times New Roman"/>
          <w:sz w:val="24"/>
          <w:szCs w:val="24"/>
        </w:rPr>
        <w:t xml:space="preserve"> also depicts that major overall constraints faced by the cotton growers in Sri Ganganagar district were “d</w:t>
      </w:r>
      <w:r w:rsidR="003F6205" w:rsidRPr="00340880">
        <w:rPr>
          <w:rFonts w:ascii="Times New Roman" w:hAnsi="Times New Roman" w:cs="Times New Roman"/>
          <w:color w:val="000000"/>
          <w:sz w:val="24"/>
          <w:szCs w:val="24"/>
        </w:rPr>
        <w:t>ocumentation constraints</w:t>
      </w:r>
      <w:r w:rsidR="003F6205" w:rsidRPr="00340880">
        <w:rPr>
          <w:rFonts w:ascii="Times New Roman" w:hAnsi="Times New Roman" w:cs="Times New Roman"/>
          <w:sz w:val="24"/>
          <w:szCs w:val="24"/>
        </w:rPr>
        <w:t>” with 74.79 MPS which was assigned first rank, followed by “</w:t>
      </w:r>
      <w:r w:rsidR="003F6205" w:rsidRPr="00340880">
        <w:rPr>
          <w:rFonts w:ascii="Times New Roman" w:hAnsi="Times New Roman" w:cs="Times New Roman"/>
          <w:color w:val="000000"/>
          <w:sz w:val="24"/>
          <w:szCs w:val="24"/>
        </w:rPr>
        <w:t>socio-psychological constraints</w:t>
      </w:r>
      <w:r w:rsidR="003F6205" w:rsidRPr="00340880">
        <w:rPr>
          <w:rFonts w:ascii="Times New Roman" w:hAnsi="Times New Roman" w:cs="Times New Roman"/>
          <w:sz w:val="24"/>
          <w:szCs w:val="24"/>
        </w:rPr>
        <w:t>” (70.19 MPS), ranked second, “</w:t>
      </w:r>
      <w:r w:rsidR="003F6205" w:rsidRPr="00340880">
        <w:rPr>
          <w:rFonts w:ascii="Times New Roman" w:hAnsi="Times New Roman" w:cs="Times New Roman"/>
          <w:color w:val="000000"/>
          <w:sz w:val="24"/>
          <w:szCs w:val="24"/>
        </w:rPr>
        <w:t>financial constraints</w:t>
      </w:r>
      <w:r w:rsidR="003F6205" w:rsidRPr="00340880">
        <w:rPr>
          <w:rFonts w:ascii="Times New Roman" w:hAnsi="Times New Roman" w:cs="Times New Roman"/>
          <w:sz w:val="24"/>
          <w:szCs w:val="24"/>
        </w:rPr>
        <w:t>” (69.38 MPS), “</w:t>
      </w:r>
      <w:r w:rsidR="003F6205" w:rsidRPr="00340880">
        <w:rPr>
          <w:rFonts w:ascii="Times New Roman" w:hAnsi="Times New Roman" w:cs="Times New Roman"/>
          <w:color w:val="000000"/>
          <w:sz w:val="24"/>
          <w:szCs w:val="24"/>
        </w:rPr>
        <w:t>policy-related constraints</w:t>
      </w:r>
      <w:r w:rsidR="003F6205" w:rsidRPr="00340880">
        <w:rPr>
          <w:rFonts w:ascii="Times New Roman" w:hAnsi="Times New Roman" w:cs="Times New Roman"/>
          <w:sz w:val="24"/>
          <w:szCs w:val="24"/>
        </w:rPr>
        <w:t>” (65.24 MPS), “</w:t>
      </w:r>
      <w:r w:rsidR="003F6205" w:rsidRPr="00340880">
        <w:rPr>
          <w:rFonts w:ascii="Times New Roman" w:hAnsi="Times New Roman" w:cs="Times New Roman"/>
          <w:color w:val="000000"/>
          <w:sz w:val="24"/>
          <w:szCs w:val="24"/>
        </w:rPr>
        <w:t>technological constraints</w:t>
      </w:r>
      <w:r w:rsidR="003F6205" w:rsidRPr="00340880">
        <w:rPr>
          <w:rFonts w:ascii="Times New Roman" w:hAnsi="Times New Roman" w:cs="Times New Roman"/>
          <w:sz w:val="24"/>
          <w:szCs w:val="24"/>
        </w:rPr>
        <w:t>” (60.44 MPS) and “</w:t>
      </w:r>
      <w:r w:rsidR="003F6205" w:rsidRPr="00340880">
        <w:rPr>
          <w:rFonts w:ascii="Times New Roman" w:hAnsi="Times New Roman" w:cs="Times New Roman"/>
          <w:color w:val="000000"/>
          <w:sz w:val="24"/>
          <w:szCs w:val="24"/>
        </w:rPr>
        <w:t>extension-related constraints</w:t>
      </w:r>
      <w:r w:rsidR="003F6205" w:rsidRPr="00340880">
        <w:rPr>
          <w:rFonts w:ascii="Times New Roman" w:hAnsi="Times New Roman" w:cs="Times New Roman"/>
          <w:sz w:val="24"/>
          <w:szCs w:val="24"/>
        </w:rPr>
        <w:t>” (42.98 MPS) were ranked third, fourth, fifth and sixth, respectively.</w:t>
      </w:r>
    </w:p>
    <w:p w14:paraId="60C2FF63" w14:textId="77777777" w:rsidR="003F6205" w:rsidRPr="00340880" w:rsidRDefault="003F6205" w:rsidP="007E053A">
      <w:pPr>
        <w:tabs>
          <w:tab w:val="left" w:pos="8577"/>
        </w:tabs>
        <w:ind w:left="1440" w:hanging="1440"/>
        <w:jc w:val="center"/>
        <w:rPr>
          <w:rFonts w:ascii="Times New Roman" w:hAnsi="Times New Roman" w:cs="Times New Roman"/>
          <w:sz w:val="24"/>
          <w:szCs w:val="24"/>
        </w:rPr>
      </w:pPr>
      <w:r w:rsidRPr="00340880">
        <w:rPr>
          <w:rFonts w:ascii="Times New Roman" w:hAnsi="Times New Roman" w:cs="Times New Roman"/>
          <w:b/>
          <w:bCs/>
          <w:sz w:val="24"/>
          <w:szCs w:val="24"/>
        </w:rPr>
        <w:t>T</w:t>
      </w:r>
      <w:r w:rsidR="007E053A">
        <w:rPr>
          <w:rFonts w:ascii="Times New Roman" w:hAnsi="Times New Roman" w:cs="Times New Roman"/>
          <w:b/>
          <w:bCs/>
          <w:sz w:val="24"/>
          <w:szCs w:val="24"/>
        </w:rPr>
        <w:t xml:space="preserve">able </w:t>
      </w:r>
      <w:r w:rsidRPr="00340880">
        <w:rPr>
          <w:rFonts w:ascii="Times New Roman" w:hAnsi="Times New Roman" w:cs="Times New Roman"/>
          <w:b/>
          <w:bCs/>
          <w:sz w:val="24"/>
          <w:szCs w:val="24"/>
        </w:rPr>
        <w:t>7: Ranking of Items under Overall Constraints</w:t>
      </w:r>
    </w:p>
    <w:tbl>
      <w:tblPr>
        <w:tblStyle w:val="TableGrid"/>
        <w:tblW w:w="0" w:type="auto"/>
        <w:jc w:val="center"/>
        <w:tblLook w:val="04A0" w:firstRow="1" w:lastRow="0" w:firstColumn="1" w:lastColumn="0" w:noHBand="0" w:noVBand="1"/>
      </w:tblPr>
      <w:tblGrid>
        <w:gridCol w:w="718"/>
        <w:gridCol w:w="2576"/>
        <w:gridCol w:w="1339"/>
        <w:gridCol w:w="803"/>
        <w:gridCol w:w="1090"/>
        <w:gridCol w:w="1047"/>
        <w:gridCol w:w="816"/>
        <w:gridCol w:w="853"/>
      </w:tblGrid>
      <w:tr w:rsidR="003F6205" w:rsidRPr="00340880" w14:paraId="43F6F7CC" w14:textId="77777777" w:rsidTr="007E053A">
        <w:trPr>
          <w:trHeight w:val="41"/>
          <w:jc w:val="center"/>
        </w:trPr>
        <w:tc>
          <w:tcPr>
            <w:tcW w:w="720" w:type="dxa"/>
            <w:vMerge w:val="restart"/>
            <w:vAlign w:val="center"/>
          </w:tcPr>
          <w:p w14:paraId="33CC5221"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S. No.</w:t>
            </w:r>
          </w:p>
        </w:tc>
        <w:tc>
          <w:tcPr>
            <w:tcW w:w="2586" w:type="dxa"/>
            <w:vMerge w:val="restart"/>
            <w:vAlign w:val="center"/>
          </w:tcPr>
          <w:p w14:paraId="40779BAC" w14:textId="77777777" w:rsidR="003F6205" w:rsidRPr="00340880" w:rsidRDefault="003F6205" w:rsidP="00340880">
            <w:pPr>
              <w:rPr>
                <w:rFonts w:ascii="Times New Roman" w:hAnsi="Times New Roman" w:cs="Times New Roman"/>
                <w:sz w:val="24"/>
                <w:szCs w:val="24"/>
              </w:rPr>
            </w:pPr>
            <w:r w:rsidRPr="00340880">
              <w:rPr>
                <w:rFonts w:ascii="Times New Roman" w:hAnsi="Times New Roman" w:cs="Times New Roman"/>
                <w:b/>
                <w:bCs/>
                <w:sz w:val="24"/>
                <w:szCs w:val="24"/>
              </w:rPr>
              <w:t>Constraints</w:t>
            </w:r>
          </w:p>
        </w:tc>
        <w:tc>
          <w:tcPr>
            <w:tcW w:w="5962" w:type="dxa"/>
            <w:gridSpan w:val="6"/>
            <w:vAlign w:val="center"/>
          </w:tcPr>
          <w:p w14:paraId="479BED9A"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Cotton Growers</w:t>
            </w:r>
          </w:p>
        </w:tc>
      </w:tr>
      <w:tr w:rsidR="003F6205" w:rsidRPr="00340880" w14:paraId="0CD35C2E" w14:textId="77777777" w:rsidTr="007E053A">
        <w:trPr>
          <w:trHeight w:val="41"/>
          <w:jc w:val="center"/>
        </w:trPr>
        <w:tc>
          <w:tcPr>
            <w:tcW w:w="720" w:type="dxa"/>
            <w:vMerge/>
          </w:tcPr>
          <w:p w14:paraId="748D388E" w14:textId="77777777" w:rsidR="003F6205" w:rsidRPr="00340880" w:rsidRDefault="003F6205" w:rsidP="00340880">
            <w:pPr>
              <w:rPr>
                <w:rFonts w:ascii="Times New Roman" w:hAnsi="Times New Roman" w:cs="Times New Roman"/>
                <w:sz w:val="24"/>
                <w:szCs w:val="24"/>
              </w:rPr>
            </w:pPr>
          </w:p>
        </w:tc>
        <w:tc>
          <w:tcPr>
            <w:tcW w:w="2586" w:type="dxa"/>
            <w:vMerge/>
          </w:tcPr>
          <w:p w14:paraId="68BF8B8E" w14:textId="77777777" w:rsidR="003F6205" w:rsidRPr="00340880" w:rsidRDefault="003F6205" w:rsidP="00340880">
            <w:pPr>
              <w:rPr>
                <w:rFonts w:ascii="Times New Roman" w:hAnsi="Times New Roman" w:cs="Times New Roman"/>
                <w:sz w:val="24"/>
                <w:szCs w:val="24"/>
              </w:rPr>
            </w:pPr>
          </w:p>
        </w:tc>
        <w:tc>
          <w:tcPr>
            <w:tcW w:w="2147" w:type="dxa"/>
            <w:gridSpan w:val="2"/>
            <w:vAlign w:val="center"/>
          </w:tcPr>
          <w:p w14:paraId="1759BD0D" w14:textId="77777777" w:rsidR="003F6205" w:rsidRPr="00340880" w:rsidRDefault="003F6205" w:rsidP="00340880">
            <w:pPr>
              <w:jc w:val="center"/>
              <w:rPr>
                <w:rFonts w:ascii="Times New Roman" w:hAnsi="Times New Roman" w:cs="Times New Roman"/>
                <w:b/>
                <w:bCs/>
                <w:sz w:val="24"/>
                <w:szCs w:val="24"/>
              </w:rPr>
            </w:pPr>
            <w:proofErr w:type="spellStart"/>
            <w:r w:rsidRPr="00340880">
              <w:rPr>
                <w:rFonts w:ascii="Times New Roman" w:hAnsi="Times New Roman" w:cs="Times New Roman"/>
                <w:b/>
                <w:bCs/>
                <w:sz w:val="24"/>
                <w:szCs w:val="24"/>
              </w:rPr>
              <w:t>Hanumangarh</w:t>
            </w:r>
            <w:proofErr w:type="spellEnd"/>
          </w:p>
          <w:p w14:paraId="68B655D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2144" w:type="dxa"/>
            <w:gridSpan w:val="2"/>
            <w:vAlign w:val="center"/>
          </w:tcPr>
          <w:p w14:paraId="3608FDB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Sri Ganganagar</w:t>
            </w:r>
          </w:p>
          <w:p w14:paraId="11F9333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 xml:space="preserve"> (n=150)</w:t>
            </w:r>
          </w:p>
        </w:tc>
        <w:tc>
          <w:tcPr>
            <w:tcW w:w="1671" w:type="dxa"/>
            <w:gridSpan w:val="2"/>
            <w:vAlign w:val="center"/>
          </w:tcPr>
          <w:p w14:paraId="202D81A5"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b/>
                <w:bCs/>
                <w:sz w:val="24"/>
                <w:szCs w:val="24"/>
              </w:rPr>
              <w:t>Overall (N=300)</w:t>
            </w:r>
          </w:p>
        </w:tc>
      </w:tr>
      <w:tr w:rsidR="003F6205" w:rsidRPr="00340880" w14:paraId="6DD15F8A" w14:textId="77777777" w:rsidTr="007E053A">
        <w:trPr>
          <w:trHeight w:val="41"/>
          <w:jc w:val="center"/>
        </w:trPr>
        <w:tc>
          <w:tcPr>
            <w:tcW w:w="720" w:type="dxa"/>
            <w:vMerge/>
          </w:tcPr>
          <w:p w14:paraId="2383FDE5" w14:textId="77777777" w:rsidR="003F6205" w:rsidRPr="00340880" w:rsidRDefault="003F6205" w:rsidP="00340880">
            <w:pPr>
              <w:rPr>
                <w:rFonts w:ascii="Times New Roman" w:hAnsi="Times New Roman" w:cs="Times New Roman"/>
                <w:sz w:val="24"/>
                <w:szCs w:val="24"/>
              </w:rPr>
            </w:pPr>
          </w:p>
        </w:tc>
        <w:tc>
          <w:tcPr>
            <w:tcW w:w="2586" w:type="dxa"/>
            <w:vMerge/>
          </w:tcPr>
          <w:p w14:paraId="19B001FA" w14:textId="77777777" w:rsidR="003F6205" w:rsidRPr="00340880" w:rsidRDefault="003F6205" w:rsidP="00340880">
            <w:pPr>
              <w:rPr>
                <w:rFonts w:ascii="Times New Roman" w:hAnsi="Times New Roman" w:cs="Times New Roman"/>
                <w:sz w:val="24"/>
                <w:szCs w:val="24"/>
              </w:rPr>
            </w:pPr>
          </w:p>
        </w:tc>
        <w:tc>
          <w:tcPr>
            <w:tcW w:w="1344" w:type="dxa"/>
            <w:vAlign w:val="center"/>
          </w:tcPr>
          <w:p w14:paraId="104887C0"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803" w:type="dxa"/>
            <w:vAlign w:val="center"/>
          </w:tcPr>
          <w:p w14:paraId="498C7F8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1094" w:type="dxa"/>
            <w:vAlign w:val="center"/>
          </w:tcPr>
          <w:p w14:paraId="2E045EE4"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1050" w:type="dxa"/>
            <w:vAlign w:val="center"/>
          </w:tcPr>
          <w:p w14:paraId="78B9214C"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c>
          <w:tcPr>
            <w:tcW w:w="817" w:type="dxa"/>
            <w:vAlign w:val="center"/>
          </w:tcPr>
          <w:p w14:paraId="713F63F5"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MPS</w:t>
            </w:r>
          </w:p>
        </w:tc>
        <w:tc>
          <w:tcPr>
            <w:tcW w:w="854" w:type="dxa"/>
            <w:vAlign w:val="center"/>
          </w:tcPr>
          <w:p w14:paraId="27EA97E1"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Rank</w:t>
            </w:r>
          </w:p>
        </w:tc>
      </w:tr>
      <w:tr w:rsidR="003F6205" w:rsidRPr="00340880" w14:paraId="4215A843" w14:textId="77777777" w:rsidTr="007E053A">
        <w:trPr>
          <w:trHeight w:val="41"/>
          <w:jc w:val="center"/>
        </w:trPr>
        <w:tc>
          <w:tcPr>
            <w:tcW w:w="720" w:type="dxa"/>
            <w:vAlign w:val="center"/>
          </w:tcPr>
          <w:p w14:paraId="144B11F1" w14:textId="77777777" w:rsidR="003F6205" w:rsidRPr="00340880" w:rsidRDefault="003F6205" w:rsidP="003F6205">
            <w:pPr>
              <w:pStyle w:val="ListParagraph"/>
              <w:numPr>
                <w:ilvl w:val="0"/>
                <w:numId w:val="14"/>
              </w:numPr>
              <w:jc w:val="center"/>
              <w:rPr>
                <w:rFonts w:ascii="Times New Roman" w:hAnsi="Times New Roman" w:cs="Times New Roman"/>
                <w:sz w:val="24"/>
                <w:szCs w:val="24"/>
              </w:rPr>
            </w:pPr>
          </w:p>
        </w:tc>
        <w:tc>
          <w:tcPr>
            <w:tcW w:w="2586" w:type="dxa"/>
            <w:vAlign w:val="center"/>
          </w:tcPr>
          <w:p w14:paraId="1EFC181B" w14:textId="77777777" w:rsidR="003F6205" w:rsidRPr="00340880" w:rsidRDefault="003F6205" w:rsidP="00340880">
            <w:pPr>
              <w:jc w:val="both"/>
              <w:rPr>
                <w:rFonts w:ascii="Times New Roman" w:hAnsi="Times New Roman" w:cs="Times New Roman"/>
                <w:sz w:val="24"/>
                <w:szCs w:val="24"/>
              </w:rPr>
            </w:pPr>
            <w:bookmarkStart w:id="24" w:name="_Hlk183272784"/>
            <w:r w:rsidRPr="00340880">
              <w:rPr>
                <w:rFonts w:ascii="Times New Roman" w:hAnsi="Times New Roman" w:cs="Times New Roman"/>
                <w:color w:val="000000"/>
                <w:sz w:val="24"/>
                <w:szCs w:val="24"/>
              </w:rPr>
              <w:t>Socio-psychological Constraints</w:t>
            </w:r>
            <w:bookmarkEnd w:id="24"/>
          </w:p>
        </w:tc>
        <w:tc>
          <w:tcPr>
            <w:tcW w:w="1344" w:type="dxa"/>
            <w:vAlign w:val="center"/>
          </w:tcPr>
          <w:p w14:paraId="48357736"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66.56</w:t>
            </w:r>
          </w:p>
        </w:tc>
        <w:tc>
          <w:tcPr>
            <w:tcW w:w="803" w:type="dxa"/>
            <w:vAlign w:val="center"/>
          </w:tcPr>
          <w:p w14:paraId="462B1D52"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IV</w:t>
            </w:r>
          </w:p>
        </w:tc>
        <w:tc>
          <w:tcPr>
            <w:tcW w:w="1094" w:type="dxa"/>
            <w:vAlign w:val="center"/>
          </w:tcPr>
          <w:p w14:paraId="7F10B04C"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70.19</w:t>
            </w:r>
          </w:p>
        </w:tc>
        <w:tc>
          <w:tcPr>
            <w:tcW w:w="1050" w:type="dxa"/>
            <w:vAlign w:val="center"/>
          </w:tcPr>
          <w:p w14:paraId="3E4847D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w:t>
            </w:r>
          </w:p>
        </w:tc>
        <w:tc>
          <w:tcPr>
            <w:tcW w:w="817" w:type="dxa"/>
            <w:vAlign w:val="center"/>
          </w:tcPr>
          <w:p w14:paraId="75F8390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68.37</w:t>
            </w:r>
          </w:p>
        </w:tc>
        <w:tc>
          <w:tcPr>
            <w:tcW w:w="854" w:type="dxa"/>
            <w:vAlign w:val="center"/>
          </w:tcPr>
          <w:p w14:paraId="4EAF9C8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III</w:t>
            </w:r>
          </w:p>
        </w:tc>
      </w:tr>
      <w:tr w:rsidR="003F6205" w:rsidRPr="00340880" w14:paraId="154F2F19" w14:textId="77777777" w:rsidTr="007E053A">
        <w:trPr>
          <w:trHeight w:val="41"/>
          <w:jc w:val="center"/>
        </w:trPr>
        <w:tc>
          <w:tcPr>
            <w:tcW w:w="720" w:type="dxa"/>
            <w:vAlign w:val="center"/>
          </w:tcPr>
          <w:p w14:paraId="53E4E06A" w14:textId="77777777" w:rsidR="003F6205" w:rsidRPr="00340880" w:rsidRDefault="003F6205" w:rsidP="003F6205">
            <w:pPr>
              <w:pStyle w:val="ListParagraph"/>
              <w:numPr>
                <w:ilvl w:val="0"/>
                <w:numId w:val="14"/>
              </w:numPr>
              <w:jc w:val="center"/>
              <w:rPr>
                <w:rFonts w:ascii="Times New Roman" w:hAnsi="Times New Roman" w:cs="Times New Roman"/>
                <w:sz w:val="24"/>
                <w:szCs w:val="24"/>
              </w:rPr>
            </w:pPr>
          </w:p>
        </w:tc>
        <w:tc>
          <w:tcPr>
            <w:tcW w:w="2586" w:type="dxa"/>
            <w:vAlign w:val="center"/>
          </w:tcPr>
          <w:p w14:paraId="0E8226B1" w14:textId="77777777" w:rsidR="003F6205" w:rsidRPr="00340880" w:rsidRDefault="003F6205" w:rsidP="00340880">
            <w:pPr>
              <w:jc w:val="both"/>
              <w:rPr>
                <w:rFonts w:ascii="Times New Roman" w:hAnsi="Times New Roman" w:cs="Times New Roman"/>
                <w:sz w:val="24"/>
                <w:szCs w:val="24"/>
              </w:rPr>
            </w:pPr>
            <w:bookmarkStart w:id="25" w:name="_Hlk183272838"/>
            <w:r w:rsidRPr="00340880">
              <w:rPr>
                <w:rFonts w:ascii="Times New Roman" w:hAnsi="Times New Roman" w:cs="Times New Roman"/>
                <w:color w:val="000000"/>
                <w:sz w:val="24"/>
                <w:szCs w:val="24"/>
              </w:rPr>
              <w:t>Technological Constraints</w:t>
            </w:r>
            <w:bookmarkEnd w:id="25"/>
          </w:p>
        </w:tc>
        <w:tc>
          <w:tcPr>
            <w:tcW w:w="1344" w:type="dxa"/>
            <w:vAlign w:val="center"/>
          </w:tcPr>
          <w:p w14:paraId="32130228"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58.56</w:t>
            </w:r>
          </w:p>
        </w:tc>
        <w:tc>
          <w:tcPr>
            <w:tcW w:w="803" w:type="dxa"/>
            <w:vAlign w:val="center"/>
          </w:tcPr>
          <w:p w14:paraId="1E4698A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1094" w:type="dxa"/>
            <w:vAlign w:val="center"/>
          </w:tcPr>
          <w:p w14:paraId="155B8D53"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60.44</w:t>
            </w:r>
          </w:p>
        </w:tc>
        <w:tc>
          <w:tcPr>
            <w:tcW w:w="1050" w:type="dxa"/>
            <w:vAlign w:val="center"/>
          </w:tcPr>
          <w:p w14:paraId="74495B47"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c>
          <w:tcPr>
            <w:tcW w:w="817" w:type="dxa"/>
            <w:vAlign w:val="center"/>
          </w:tcPr>
          <w:p w14:paraId="3D3FA07D"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59.50</w:t>
            </w:r>
          </w:p>
        </w:tc>
        <w:tc>
          <w:tcPr>
            <w:tcW w:w="854" w:type="dxa"/>
            <w:vAlign w:val="center"/>
          </w:tcPr>
          <w:p w14:paraId="4CFCB24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V</w:t>
            </w:r>
          </w:p>
        </w:tc>
      </w:tr>
      <w:tr w:rsidR="003F6205" w:rsidRPr="00340880" w14:paraId="0E4F79D8" w14:textId="77777777" w:rsidTr="007E053A">
        <w:trPr>
          <w:trHeight w:val="41"/>
          <w:jc w:val="center"/>
        </w:trPr>
        <w:tc>
          <w:tcPr>
            <w:tcW w:w="720" w:type="dxa"/>
            <w:vAlign w:val="center"/>
          </w:tcPr>
          <w:p w14:paraId="19CE9080" w14:textId="77777777" w:rsidR="003F6205" w:rsidRPr="00340880" w:rsidRDefault="003F6205" w:rsidP="003F6205">
            <w:pPr>
              <w:pStyle w:val="ListParagraph"/>
              <w:numPr>
                <w:ilvl w:val="0"/>
                <w:numId w:val="14"/>
              </w:numPr>
              <w:jc w:val="center"/>
              <w:rPr>
                <w:rFonts w:ascii="Times New Roman" w:hAnsi="Times New Roman" w:cs="Times New Roman"/>
                <w:sz w:val="24"/>
                <w:szCs w:val="24"/>
              </w:rPr>
            </w:pPr>
          </w:p>
        </w:tc>
        <w:tc>
          <w:tcPr>
            <w:tcW w:w="2586" w:type="dxa"/>
            <w:vAlign w:val="center"/>
          </w:tcPr>
          <w:p w14:paraId="248A3DBE" w14:textId="77777777" w:rsidR="003F6205" w:rsidRPr="00340880" w:rsidRDefault="003F6205" w:rsidP="00340880">
            <w:pPr>
              <w:jc w:val="both"/>
              <w:rPr>
                <w:rFonts w:ascii="Times New Roman" w:hAnsi="Times New Roman" w:cs="Times New Roman"/>
                <w:sz w:val="24"/>
                <w:szCs w:val="24"/>
              </w:rPr>
            </w:pPr>
            <w:bookmarkStart w:id="26" w:name="_Hlk183272738"/>
            <w:r w:rsidRPr="00340880">
              <w:rPr>
                <w:rFonts w:ascii="Times New Roman" w:hAnsi="Times New Roman" w:cs="Times New Roman"/>
                <w:color w:val="000000"/>
                <w:sz w:val="24"/>
                <w:szCs w:val="24"/>
              </w:rPr>
              <w:t>Documentation Constraints</w:t>
            </w:r>
            <w:bookmarkEnd w:id="26"/>
          </w:p>
        </w:tc>
        <w:tc>
          <w:tcPr>
            <w:tcW w:w="1344" w:type="dxa"/>
            <w:vAlign w:val="center"/>
          </w:tcPr>
          <w:p w14:paraId="666F6130"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73.68</w:t>
            </w:r>
          </w:p>
        </w:tc>
        <w:tc>
          <w:tcPr>
            <w:tcW w:w="803" w:type="dxa"/>
            <w:vAlign w:val="center"/>
          </w:tcPr>
          <w:p w14:paraId="59F04CFF"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1094" w:type="dxa"/>
            <w:vAlign w:val="center"/>
          </w:tcPr>
          <w:p w14:paraId="72C6B551"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74.79</w:t>
            </w:r>
          </w:p>
        </w:tc>
        <w:tc>
          <w:tcPr>
            <w:tcW w:w="1050" w:type="dxa"/>
            <w:vAlign w:val="center"/>
          </w:tcPr>
          <w:p w14:paraId="4C26C6BB"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c>
          <w:tcPr>
            <w:tcW w:w="817" w:type="dxa"/>
            <w:vAlign w:val="center"/>
          </w:tcPr>
          <w:p w14:paraId="06A2D9C4"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color w:val="000000"/>
                <w:sz w:val="24"/>
                <w:szCs w:val="24"/>
              </w:rPr>
              <w:t>74.24</w:t>
            </w:r>
          </w:p>
        </w:tc>
        <w:tc>
          <w:tcPr>
            <w:tcW w:w="854" w:type="dxa"/>
            <w:vAlign w:val="center"/>
          </w:tcPr>
          <w:p w14:paraId="3088E1E9" w14:textId="77777777" w:rsidR="003F6205" w:rsidRPr="00340880" w:rsidRDefault="003F6205" w:rsidP="00340880">
            <w:pPr>
              <w:jc w:val="center"/>
              <w:rPr>
                <w:rFonts w:ascii="Times New Roman" w:hAnsi="Times New Roman" w:cs="Times New Roman"/>
                <w:sz w:val="24"/>
                <w:szCs w:val="24"/>
              </w:rPr>
            </w:pPr>
            <w:r w:rsidRPr="00340880">
              <w:rPr>
                <w:rFonts w:ascii="Times New Roman" w:hAnsi="Times New Roman" w:cs="Times New Roman"/>
                <w:sz w:val="24"/>
                <w:szCs w:val="24"/>
              </w:rPr>
              <w:t>I</w:t>
            </w:r>
          </w:p>
        </w:tc>
      </w:tr>
      <w:tr w:rsidR="003F6205" w:rsidRPr="00340880" w14:paraId="66338D19" w14:textId="77777777" w:rsidTr="007E053A">
        <w:trPr>
          <w:trHeight w:val="41"/>
          <w:jc w:val="center"/>
        </w:trPr>
        <w:tc>
          <w:tcPr>
            <w:tcW w:w="720" w:type="dxa"/>
            <w:vAlign w:val="center"/>
          </w:tcPr>
          <w:p w14:paraId="1A0210EA" w14:textId="77777777" w:rsidR="003F6205" w:rsidRPr="00340880" w:rsidRDefault="003F6205" w:rsidP="003F6205">
            <w:pPr>
              <w:pStyle w:val="ListParagraph"/>
              <w:numPr>
                <w:ilvl w:val="0"/>
                <w:numId w:val="14"/>
              </w:numPr>
              <w:jc w:val="center"/>
              <w:rPr>
                <w:rFonts w:ascii="Times New Roman" w:hAnsi="Times New Roman" w:cs="Times New Roman"/>
                <w:sz w:val="24"/>
                <w:szCs w:val="24"/>
              </w:rPr>
            </w:pPr>
          </w:p>
        </w:tc>
        <w:tc>
          <w:tcPr>
            <w:tcW w:w="2586" w:type="dxa"/>
            <w:vAlign w:val="center"/>
          </w:tcPr>
          <w:p w14:paraId="5C4F9262" w14:textId="77777777" w:rsidR="003F6205" w:rsidRPr="00340880" w:rsidRDefault="003F6205" w:rsidP="00340880">
            <w:pPr>
              <w:jc w:val="both"/>
              <w:rPr>
                <w:rFonts w:ascii="Times New Roman" w:hAnsi="Times New Roman" w:cs="Times New Roman"/>
                <w:sz w:val="24"/>
                <w:szCs w:val="24"/>
              </w:rPr>
            </w:pPr>
            <w:bookmarkStart w:id="27" w:name="_Hlk183272764"/>
            <w:r w:rsidRPr="00340880">
              <w:rPr>
                <w:rFonts w:ascii="Times New Roman" w:hAnsi="Times New Roman" w:cs="Times New Roman"/>
                <w:color w:val="000000"/>
                <w:sz w:val="24"/>
                <w:szCs w:val="24"/>
              </w:rPr>
              <w:t>Financial Constraints</w:t>
            </w:r>
            <w:bookmarkEnd w:id="27"/>
          </w:p>
        </w:tc>
        <w:tc>
          <w:tcPr>
            <w:tcW w:w="1344" w:type="dxa"/>
            <w:vAlign w:val="center"/>
          </w:tcPr>
          <w:p w14:paraId="73AFAE56"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71.47</w:t>
            </w:r>
          </w:p>
        </w:tc>
        <w:tc>
          <w:tcPr>
            <w:tcW w:w="803" w:type="dxa"/>
            <w:vAlign w:val="center"/>
          </w:tcPr>
          <w:p w14:paraId="35C0194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c>
          <w:tcPr>
            <w:tcW w:w="1094" w:type="dxa"/>
            <w:vAlign w:val="center"/>
          </w:tcPr>
          <w:p w14:paraId="25973C6C"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69.38</w:t>
            </w:r>
          </w:p>
        </w:tc>
        <w:tc>
          <w:tcPr>
            <w:tcW w:w="1050" w:type="dxa"/>
            <w:vAlign w:val="center"/>
          </w:tcPr>
          <w:p w14:paraId="35F5BD7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817" w:type="dxa"/>
            <w:vAlign w:val="center"/>
          </w:tcPr>
          <w:p w14:paraId="2F729450"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70.42</w:t>
            </w:r>
          </w:p>
        </w:tc>
        <w:tc>
          <w:tcPr>
            <w:tcW w:w="854" w:type="dxa"/>
            <w:vAlign w:val="center"/>
          </w:tcPr>
          <w:p w14:paraId="59B0943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w:t>
            </w:r>
          </w:p>
        </w:tc>
      </w:tr>
      <w:tr w:rsidR="003F6205" w:rsidRPr="00340880" w14:paraId="426A2709" w14:textId="77777777" w:rsidTr="007E053A">
        <w:trPr>
          <w:trHeight w:val="41"/>
          <w:jc w:val="center"/>
        </w:trPr>
        <w:tc>
          <w:tcPr>
            <w:tcW w:w="720" w:type="dxa"/>
            <w:vAlign w:val="center"/>
          </w:tcPr>
          <w:p w14:paraId="62B8E6F9" w14:textId="77777777" w:rsidR="003F6205" w:rsidRPr="00340880" w:rsidRDefault="003F6205" w:rsidP="003F6205">
            <w:pPr>
              <w:pStyle w:val="ListParagraph"/>
              <w:numPr>
                <w:ilvl w:val="0"/>
                <w:numId w:val="14"/>
              </w:numPr>
              <w:jc w:val="center"/>
              <w:rPr>
                <w:rFonts w:ascii="Times New Roman" w:hAnsi="Times New Roman" w:cs="Times New Roman"/>
                <w:sz w:val="24"/>
                <w:szCs w:val="24"/>
              </w:rPr>
            </w:pPr>
          </w:p>
        </w:tc>
        <w:tc>
          <w:tcPr>
            <w:tcW w:w="2586" w:type="dxa"/>
            <w:vAlign w:val="center"/>
          </w:tcPr>
          <w:p w14:paraId="6A81D810" w14:textId="77777777" w:rsidR="003F6205" w:rsidRPr="00340880" w:rsidRDefault="003F6205" w:rsidP="00340880">
            <w:pPr>
              <w:jc w:val="both"/>
              <w:rPr>
                <w:rFonts w:ascii="Times New Roman" w:hAnsi="Times New Roman" w:cs="Times New Roman"/>
                <w:sz w:val="24"/>
                <w:szCs w:val="24"/>
              </w:rPr>
            </w:pPr>
            <w:bookmarkStart w:id="28" w:name="_Hlk183272881"/>
            <w:r w:rsidRPr="00340880">
              <w:rPr>
                <w:rFonts w:ascii="Times New Roman" w:hAnsi="Times New Roman" w:cs="Times New Roman"/>
                <w:color w:val="000000"/>
                <w:sz w:val="24"/>
                <w:szCs w:val="24"/>
              </w:rPr>
              <w:t>Extension-related Constraints</w:t>
            </w:r>
            <w:bookmarkEnd w:id="28"/>
          </w:p>
        </w:tc>
        <w:tc>
          <w:tcPr>
            <w:tcW w:w="1344" w:type="dxa"/>
            <w:vAlign w:val="center"/>
          </w:tcPr>
          <w:p w14:paraId="124AD67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45.47</w:t>
            </w:r>
          </w:p>
        </w:tc>
        <w:tc>
          <w:tcPr>
            <w:tcW w:w="803" w:type="dxa"/>
            <w:vAlign w:val="center"/>
          </w:tcPr>
          <w:p w14:paraId="5C11BE2F"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c>
          <w:tcPr>
            <w:tcW w:w="1094" w:type="dxa"/>
            <w:vAlign w:val="center"/>
          </w:tcPr>
          <w:p w14:paraId="2FBA0B0F"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42.98</w:t>
            </w:r>
          </w:p>
        </w:tc>
        <w:tc>
          <w:tcPr>
            <w:tcW w:w="1050" w:type="dxa"/>
            <w:vAlign w:val="center"/>
          </w:tcPr>
          <w:p w14:paraId="0F470D3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c>
          <w:tcPr>
            <w:tcW w:w="817" w:type="dxa"/>
            <w:vAlign w:val="center"/>
          </w:tcPr>
          <w:p w14:paraId="33D233B2"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44.22</w:t>
            </w:r>
          </w:p>
        </w:tc>
        <w:tc>
          <w:tcPr>
            <w:tcW w:w="854" w:type="dxa"/>
            <w:vAlign w:val="center"/>
          </w:tcPr>
          <w:p w14:paraId="22160929"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VI</w:t>
            </w:r>
          </w:p>
        </w:tc>
      </w:tr>
      <w:tr w:rsidR="003F6205" w:rsidRPr="00340880" w14:paraId="169F9DB4" w14:textId="77777777" w:rsidTr="007E053A">
        <w:trPr>
          <w:trHeight w:val="41"/>
          <w:jc w:val="center"/>
        </w:trPr>
        <w:tc>
          <w:tcPr>
            <w:tcW w:w="720" w:type="dxa"/>
            <w:vAlign w:val="center"/>
          </w:tcPr>
          <w:p w14:paraId="7D68667F" w14:textId="77777777" w:rsidR="003F6205" w:rsidRPr="00340880" w:rsidRDefault="003F6205" w:rsidP="003F6205">
            <w:pPr>
              <w:pStyle w:val="ListParagraph"/>
              <w:numPr>
                <w:ilvl w:val="0"/>
                <w:numId w:val="14"/>
              </w:numPr>
              <w:jc w:val="center"/>
              <w:rPr>
                <w:rFonts w:ascii="Times New Roman" w:hAnsi="Times New Roman" w:cs="Times New Roman"/>
                <w:sz w:val="24"/>
                <w:szCs w:val="24"/>
              </w:rPr>
            </w:pPr>
          </w:p>
        </w:tc>
        <w:tc>
          <w:tcPr>
            <w:tcW w:w="2586" w:type="dxa"/>
            <w:vAlign w:val="center"/>
          </w:tcPr>
          <w:p w14:paraId="29311B5C" w14:textId="77777777" w:rsidR="003F6205" w:rsidRPr="00340880" w:rsidRDefault="003F6205" w:rsidP="00340880">
            <w:pPr>
              <w:jc w:val="both"/>
              <w:rPr>
                <w:rFonts w:ascii="Times New Roman" w:hAnsi="Times New Roman" w:cs="Times New Roman"/>
                <w:sz w:val="24"/>
                <w:szCs w:val="24"/>
              </w:rPr>
            </w:pPr>
            <w:bookmarkStart w:id="29" w:name="_Hlk183272809"/>
            <w:r w:rsidRPr="00340880">
              <w:rPr>
                <w:rFonts w:ascii="Times New Roman" w:hAnsi="Times New Roman" w:cs="Times New Roman"/>
                <w:color w:val="000000"/>
                <w:sz w:val="24"/>
                <w:szCs w:val="24"/>
              </w:rPr>
              <w:t>Policy-related Constraints</w:t>
            </w:r>
            <w:bookmarkEnd w:id="29"/>
          </w:p>
        </w:tc>
        <w:tc>
          <w:tcPr>
            <w:tcW w:w="1344" w:type="dxa"/>
            <w:vAlign w:val="center"/>
          </w:tcPr>
          <w:p w14:paraId="5BF370C3"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67.60</w:t>
            </w:r>
          </w:p>
        </w:tc>
        <w:tc>
          <w:tcPr>
            <w:tcW w:w="803" w:type="dxa"/>
            <w:vAlign w:val="center"/>
          </w:tcPr>
          <w:p w14:paraId="2539C89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III</w:t>
            </w:r>
          </w:p>
        </w:tc>
        <w:tc>
          <w:tcPr>
            <w:tcW w:w="1094" w:type="dxa"/>
            <w:vAlign w:val="center"/>
          </w:tcPr>
          <w:p w14:paraId="34D174AB"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sz w:val="24"/>
                <w:szCs w:val="24"/>
              </w:rPr>
              <w:t>65.24</w:t>
            </w:r>
          </w:p>
        </w:tc>
        <w:tc>
          <w:tcPr>
            <w:tcW w:w="1050" w:type="dxa"/>
            <w:vAlign w:val="center"/>
          </w:tcPr>
          <w:p w14:paraId="62758ADA"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IV</w:t>
            </w:r>
          </w:p>
        </w:tc>
        <w:tc>
          <w:tcPr>
            <w:tcW w:w="817" w:type="dxa"/>
            <w:vAlign w:val="center"/>
          </w:tcPr>
          <w:p w14:paraId="525CB904" w14:textId="77777777" w:rsidR="003F6205" w:rsidRPr="00340880" w:rsidRDefault="003F6205" w:rsidP="00340880">
            <w:pPr>
              <w:jc w:val="center"/>
              <w:rPr>
                <w:rFonts w:ascii="Times New Roman" w:hAnsi="Times New Roman" w:cs="Times New Roman"/>
                <w:color w:val="000000"/>
                <w:sz w:val="24"/>
                <w:szCs w:val="24"/>
              </w:rPr>
            </w:pPr>
            <w:r w:rsidRPr="00340880">
              <w:rPr>
                <w:rFonts w:ascii="Times New Roman" w:hAnsi="Times New Roman" w:cs="Times New Roman"/>
                <w:color w:val="000000"/>
                <w:sz w:val="24"/>
                <w:szCs w:val="24"/>
              </w:rPr>
              <w:t>66.42</w:t>
            </w:r>
          </w:p>
        </w:tc>
        <w:tc>
          <w:tcPr>
            <w:tcW w:w="854" w:type="dxa"/>
            <w:vAlign w:val="center"/>
          </w:tcPr>
          <w:p w14:paraId="4A32B6E7" w14:textId="77777777" w:rsidR="003F6205" w:rsidRPr="00340880" w:rsidRDefault="003F6205" w:rsidP="00340880">
            <w:pPr>
              <w:rPr>
                <w:rFonts w:ascii="Times New Roman" w:hAnsi="Times New Roman" w:cs="Times New Roman"/>
                <w:color w:val="000000"/>
                <w:sz w:val="24"/>
                <w:szCs w:val="24"/>
              </w:rPr>
            </w:pPr>
            <w:r w:rsidRPr="00340880">
              <w:rPr>
                <w:rFonts w:ascii="Times New Roman" w:hAnsi="Times New Roman" w:cs="Times New Roman"/>
                <w:color w:val="000000"/>
                <w:sz w:val="24"/>
                <w:szCs w:val="24"/>
              </w:rPr>
              <w:t xml:space="preserve">   IV</w:t>
            </w:r>
          </w:p>
        </w:tc>
      </w:tr>
      <w:tr w:rsidR="003F6205" w:rsidRPr="00340880" w14:paraId="73ACCA00" w14:textId="77777777" w:rsidTr="007E053A">
        <w:trPr>
          <w:trHeight w:val="41"/>
          <w:jc w:val="center"/>
        </w:trPr>
        <w:tc>
          <w:tcPr>
            <w:tcW w:w="3306" w:type="dxa"/>
            <w:gridSpan w:val="2"/>
            <w:vAlign w:val="center"/>
          </w:tcPr>
          <w:p w14:paraId="0471B772" w14:textId="77777777" w:rsidR="003F6205" w:rsidRPr="00340880" w:rsidRDefault="003F6205" w:rsidP="00340880">
            <w:pPr>
              <w:jc w:val="center"/>
              <w:rPr>
                <w:rFonts w:ascii="Times New Roman" w:hAnsi="Times New Roman" w:cs="Times New Roman"/>
                <w:b/>
                <w:bCs/>
                <w:sz w:val="24"/>
                <w:szCs w:val="24"/>
              </w:rPr>
            </w:pPr>
            <w:r w:rsidRPr="00340880">
              <w:rPr>
                <w:rFonts w:ascii="Times New Roman" w:hAnsi="Times New Roman" w:cs="Times New Roman"/>
                <w:b/>
                <w:bCs/>
                <w:sz w:val="24"/>
                <w:szCs w:val="24"/>
              </w:rPr>
              <w:t>Pooled</w:t>
            </w:r>
          </w:p>
        </w:tc>
        <w:tc>
          <w:tcPr>
            <w:tcW w:w="1344" w:type="dxa"/>
            <w:vAlign w:val="center"/>
          </w:tcPr>
          <w:p w14:paraId="1997349B"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63.89</w:t>
            </w:r>
          </w:p>
        </w:tc>
        <w:tc>
          <w:tcPr>
            <w:tcW w:w="803" w:type="dxa"/>
            <w:vAlign w:val="center"/>
          </w:tcPr>
          <w:p w14:paraId="58C9EDE2" w14:textId="77777777" w:rsidR="003F6205" w:rsidRPr="00340880" w:rsidRDefault="00000000" w:rsidP="00340880">
            <w:pPr>
              <w:jc w:val="center"/>
              <w:rPr>
                <w:rFonts w:ascii="Times New Roman" w:hAnsi="Times New Roman" w:cs="Times New Roman"/>
                <w:b/>
                <w:bCs/>
                <w:color w:val="000000"/>
                <w:sz w:val="24"/>
                <w:szCs w:val="24"/>
              </w:rPr>
            </w:pPr>
            <w:r>
              <w:rPr>
                <w:rFonts w:ascii="Times New Roman" w:hAnsi="Times New Roman" w:cs="Times New Roman"/>
                <w:noProof/>
                <w:color w:val="000000"/>
                <w:sz w:val="24"/>
                <w:szCs w:val="24"/>
                <w:lang w:eastAsia="en-IN" w:bidi="hi-IN"/>
              </w:rPr>
              <w:pict w14:anchorId="0B2CEEB8">
                <v:shape id="Straight Arrow Connector 6" o:spid="_x0000_s1038" type="#_x0000_t32" style="position:absolute;left:0;text-align:left;margin-left:19.35pt;margin-top:4.5pt;width:32pt;height:34.5pt;z-index:2516787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" strokecolor="black [3200]" strokeweight=".5pt">
                  <v:stroke endarrow="block" joinstyle="miter"/>
                </v:shape>
              </w:pict>
            </w:r>
          </w:p>
        </w:tc>
        <w:tc>
          <w:tcPr>
            <w:tcW w:w="1094" w:type="dxa"/>
            <w:vAlign w:val="center"/>
          </w:tcPr>
          <w:p w14:paraId="55B7CD31"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63.84</w:t>
            </w:r>
          </w:p>
        </w:tc>
        <w:tc>
          <w:tcPr>
            <w:tcW w:w="1050" w:type="dxa"/>
            <w:vAlign w:val="center"/>
          </w:tcPr>
          <w:p w14:paraId="0747C5B1" w14:textId="77777777" w:rsidR="003F6205" w:rsidRPr="00340880" w:rsidRDefault="00000000" w:rsidP="00340880">
            <w:pPr>
              <w:jc w:val="center"/>
              <w:rPr>
                <w:rFonts w:ascii="Times New Roman" w:hAnsi="Times New Roman" w:cs="Times New Roman"/>
                <w:b/>
                <w:bCs/>
                <w:color w:val="000000"/>
                <w:sz w:val="24"/>
                <w:szCs w:val="24"/>
              </w:rPr>
            </w:pPr>
            <w:r>
              <w:rPr>
                <w:rFonts w:ascii="Times New Roman" w:hAnsi="Times New Roman" w:cs="Times New Roman"/>
                <w:noProof/>
                <w:color w:val="000000"/>
                <w:sz w:val="24"/>
                <w:szCs w:val="24"/>
                <w:lang w:eastAsia="en-IN" w:bidi="hi-IN"/>
              </w:rPr>
              <w:pict w14:anchorId="55CECCA4">
                <v:shape id="_x0000_s1039" type="#_x0000_t32" style="position:absolute;left:0;text-align:left;margin-left:2.95pt;margin-top:.75pt;width:20.35pt;height:34.5pt;flip:x;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" strokecolor="black [3200]" strokeweight=".5pt">
                  <v:stroke endarrow="block" joinstyle="miter"/>
                </v:shape>
              </w:pict>
            </w:r>
          </w:p>
        </w:tc>
        <w:tc>
          <w:tcPr>
            <w:tcW w:w="817" w:type="dxa"/>
            <w:vAlign w:val="center"/>
          </w:tcPr>
          <w:p w14:paraId="6777D890" w14:textId="77777777" w:rsidR="003F6205" w:rsidRPr="00340880" w:rsidRDefault="003F6205" w:rsidP="00340880">
            <w:pPr>
              <w:jc w:val="center"/>
              <w:rPr>
                <w:rFonts w:ascii="Times New Roman" w:hAnsi="Times New Roman" w:cs="Times New Roman"/>
                <w:b/>
                <w:bCs/>
                <w:color w:val="000000"/>
                <w:sz w:val="24"/>
                <w:szCs w:val="24"/>
              </w:rPr>
            </w:pPr>
            <w:r w:rsidRPr="00340880">
              <w:rPr>
                <w:rFonts w:ascii="Times New Roman" w:hAnsi="Times New Roman" w:cs="Times New Roman"/>
                <w:b/>
                <w:bCs/>
                <w:color w:val="000000"/>
                <w:sz w:val="24"/>
                <w:szCs w:val="24"/>
              </w:rPr>
              <w:t>63.86</w:t>
            </w:r>
          </w:p>
        </w:tc>
        <w:tc>
          <w:tcPr>
            <w:tcW w:w="854" w:type="dxa"/>
            <w:vAlign w:val="center"/>
          </w:tcPr>
          <w:p w14:paraId="7BBBEE2A" w14:textId="77777777" w:rsidR="003F6205" w:rsidRPr="00340880" w:rsidRDefault="003F6205" w:rsidP="00340880">
            <w:pPr>
              <w:jc w:val="center"/>
              <w:rPr>
                <w:rFonts w:ascii="Times New Roman" w:hAnsi="Times New Roman" w:cs="Times New Roman"/>
                <w:color w:val="000000"/>
                <w:sz w:val="24"/>
                <w:szCs w:val="24"/>
              </w:rPr>
            </w:pPr>
          </w:p>
        </w:tc>
      </w:tr>
    </w:tbl>
    <w:p w14:paraId="46CE4EDF" w14:textId="77777777" w:rsidR="003F6205" w:rsidRPr="00340880" w:rsidRDefault="003F6205" w:rsidP="003F6205">
      <w:pPr>
        <w:spacing w:after="0" w:line="240" w:lineRule="auto"/>
        <w:rPr>
          <w:rFonts w:ascii="Times New Roman" w:hAnsi="Times New Roman" w:cs="Times New Roman"/>
          <w:sz w:val="24"/>
          <w:szCs w:val="24"/>
        </w:rPr>
      </w:pPr>
      <w:r w:rsidRPr="00340880">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Rank Correlation</w:t>
      </w:r>
    </w:p>
    <w:p w14:paraId="73B49800" w14:textId="77777777" w:rsidR="003F6205" w:rsidRPr="00340880" w:rsidRDefault="003F6205" w:rsidP="003F6205">
      <w:pPr>
        <w:spacing w:after="0" w:line="240" w:lineRule="auto"/>
        <w:rPr>
          <w:rFonts w:ascii="Times New Roman" w:hAnsi="Times New Roman" w:cs="Times New Roman"/>
          <w:sz w:val="24"/>
          <w:szCs w:val="24"/>
        </w:rPr>
      </w:pPr>
      <w:r w:rsidRPr="00340880">
        <w:rPr>
          <w:rFonts w:ascii="Times New Roman" w:hAnsi="Times New Roman" w:cs="Times New Roman"/>
          <w:sz w:val="24"/>
          <w:szCs w:val="24"/>
        </w:rPr>
        <w:t>MPS = Mean Percent Score</w:t>
      </w:r>
    </w:p>
    <w:p w14:paraId="723833C7" w14:textId="77777777" w:rsidR="003F6205" w:rsidRPr="00340880" w:rsidRDefault="003F6205" w:rsidP="003F6205">
      <w:pPr>
        <w:spacing w:after="0" w:line="240" w:lineRule="auto"/>
        <w:rPr>
          <w:rFonts w:ascii="Times New Roman" w:hAnsi="Times New Roman" w:cs="Times New Roman"/>
          <w:sz w:val="24"/>
          <w:szCs w:val="24"/>
        </w:rPr>
      </w:pPr>
      <w:r w:rsidRPr="00340880">
        <w:rPr>
          <w:rFonts w:ascii="Times New Roman" w:hAnsi="Times New Roman" w:cs="Times New Roman"/>
          <w:sz w:val="24"/>
          <w:szCs w:val="24"/>
        </w:rPr>
        <w:t xml:space="preserve">**= Significant at 0.01 Level of Probability                </w:t>
      </w:r>
      <w:r w:rsidR="007E053A">
        <w:rPr>
          <w:rFonts w:ascii="Times New Roman" w:hAnsi="Times New Roman" w:cs="Times New Roman"/>
          <w:sz w:val="24"/>
          <w:szCs w:val="24"/>
        </w:rPr>
        <w:t xml:space="preserve">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0.83</w:t>
      </w:r>
    </w:p>
    <w:p w14:paraId="71275C31" w14:textId="77777777" w:rsidR="003F6205" w:rsidRPr="00340880" w:rsidRDefault="003F6205" w:rsidP="003F6205">
      <w:pPr>
        <w:rPr>
          <w:rFonts w:ascii="Times New Roman" w:hAnsi="Times New Roman" w:cs="Times New Roman"/>
          <w:sz w:val="24"/>
          <w:szCs w:val="24"/>
        </w:rPr>
      </w:pPr>
      <w:r w:rsidRPr="00340880">
        <w:rPr>
          <w:rFonts w:ascii="Times New Roman" w:hAnsi="Times New Roman" w:cs="Times New Roman"/>
          <w:sz w:val="24"/>
          <w:szCs w:val="24"/>
        </w:rPr>
        <w:t xml:space="preserve">                                                                                  </w:t>
      </w:r>
      <w:r w:rsidR="007E053A">
        <w:rPr>
          <w:rFonts w:ascii="Times New Roman" w:hAnsi="Times New Roman" w:cs="Times New Roman"/>
          <w:sz w:val="24"/>
          <w:szCs w:val="24"/>
        </w:rPr>
        <w:t xml:space="preserve">             </w:t>
      </w:r>
      <w:r w:rsidRPr="00340880">
        <w:rPr>
          <w:rFonts w:ascii="Times New Roman" w:hAnsi="Times New Roman" w:cs="Times New Roman"/>
          <w:sz w:val="24"/>
          <w:szCs w:val="24"/>
        </w:rPr>
        <w:t>t=2.96**</w:t>
      </w:r>
    </w:p>
    <w:p w14:paraId="0E08AA3B" w14:textId="77777777" w:rsidR="003F6205" w:rsidRPr="00340880" w:rsidRDefault="003F6205" w:rsidP="0081130A">
      <w:pPr>
        <w:spacing w:line="360" w:lineRule="auto"/>
        <w:jc w:val="both"/>
        <w:rPr>
          <w:rFonts w:ascii="Times New Roman" w:hAnsi="Times New Roman" w:cs="Times New Roman"/>
          <w:sz w:val="24"/>
          <w:szCs w:val="24"/>
        </w:rPr>
      </w:pPr>
      <w:r w:rsidRPr="00340880">
        <w:rPr>
          <w:rFonts w:ascii="Times New Roman" w:hAnsi="Times New Roman" w:cs="Times New Roman"/>
          <w:sz w:val="24"/>
          <w:szCs w:val="24"/>
        </w:rPr>
        <w:t xml:space="preserve">Further, examination of the Table </w:t>
      </w:r>
      <w:r w:rsidR="004554E2">
        <w:rPr>
          <w:rFonts w:ascii="Times New Roman" w:hAnsi="Times New Roman" w:cs="Times New Roman"/>
          <w:sz w:val="24"/>
          <w:szCs w:val="24"/>
        </w:rPr>
        <w:t xml:space="preserve">7 elucidates </w:t>
      </w:r>
      <w:r w:rsidRPr="00340880">
        <w:rPr>
          <w:rFonts w:ascii="Times New Roman" w:hAnsi="Times New Roman" w:cs="Times New Roman"/>
          <w:sz w:val="24"/>
          <w:szCs w:val="24"/>
        </w:rPr>
        <w:t>that overall constraints perceived by the overall cotton growers were “</w:t>
      </w:r>
      <w:r w:rsidRPr="00340880">
        <w:rPr>
          <w:rFonts w:ascii="Times New Roman" w:hAnsi="Times New Roman" w:cs="Times New Roman"/>
          <w:color w:val="000000"/>
          <w:sz w:val="24"/>
          <w:szCs w:val="24"/>
        </w:rPr>
        <w:t>documentation constraints</w:t>
      </w:r>
      <w:r w:rsidRPr="00340880">
        <w:rPr>
          <w:rFonts w:ascii="Times New Roman" w:hAnsi="Times New Roman" w:cs="Times New Roman"/>
          <w:sz w:val="24"/>
          <w:szCs w:val="24"/>
        </w:rPr>
        <w:t>” with 74.24 MPS, ranked first, followed by “</w:t>
      </w:r>
      <w:r w:rsidRPr="00340880">
        <w:rPr>
          <w:rFonts w:ascii="Times New Roman" w:hAnsi="Times New Roman" w:cs="Times New Roman"/>
          <w:color w:val="000000"/>
          <w:sz w:val="24"/>
          <w:szCs w:val="24"/>
        </w:rPr>
        <w:t>financial constraints</w:t>
      </w:r>
      <w:r w:rsidRPr="00340880">
        <w:rPr>
          <w:rFonts w:ascii="Times New Roman" w:hAnsi="Times New Roman" w:cs="Times New Roman"/>
          <w:sz w:val="24"/>
          <w:szCs w:val="24"/>
        </w:rPr>
        <w:t>” (70.42 MPS) ranked second, “</w:t>
      </w:r>
      <w:r w:rsidRPr="00340880">
        <w:rPr>
          <w:rFonts w:ascii="Times New Roman" w:hAnsi="Times New Roman" w:cs="Times New Roman"/>
          <w:color w:val="000000"/>
          <w:sz w:val="24"/>
          <w:szCs w:val="24"/>
        </w:rPr>
        <w:t>socio-psychological constraints</w:t>
      </w:r>
      <w:r w:rsidRPr="00340880">
        <w:rPr>
          <w:rFonts w:ascii="Times New Roman" w:hAnsi="Times New Roman" w:cs="Times New Roman"/>
          <w:sz w:val="24"/>
          <w:szCs w:val="24"/>
        </w:rPr>
        <w:t>” (68.37 MPS), “</w:t>
      </w:r>
      <w:r w:rsidRPr="00340880">
        <w:rPr>
          <w:rFonts w:ascii="Times New Roman" w:hAnsi="Times New Roman" w:cs="Times New Roman"/>
          <w:color w:val="000000"/>
          <w:sz w:val="24"/>
          <w:szCs w:val="24"/>
        </w:rPr>
        <w:t>policy-related constraints</w:t>
      </w:r>
      <w:r w:rsidRPr="00340880">
        <w:rPr>
          <w:rFonts w:ascii="Times New Roman" w:hAnsi="Times New Roman" w:cs="Times New Roman"/>
          <w:sz w:val="24"/>
          <w:szCs w:val="24"/>
        </w:rPr>
        <w:t>” (66.42 MPS), “</w:t>
      </w:r>
      <w:r w:rsidRPr="00340880">
        <w:rPr>
          <w:rFonts w:ascii="Times New Roman" w:hAnsi="Times New Roman" w:cs="Times New Roman"/>
          <w:color w:val="000000"/>
          <w:sz w:val="24"/>
          <w:szCs w:val="24"/>
        </w:rPr>
        <w:t xml:space="preserve">technological </w:t>
      </w:r>
      <w:r w:rsidRPr="00340880">
        <w:rPr>
          <w:rFonts w:ascii="Times New Roman" w:hAnsi="Times New Roman" w:cs="Times New Roman"/>
          <w:color w:val="000000"/>
          <w:sz w:val="24"/>
          <w:szCs w:val="24"/>
        </w:rPr>
        <w:lastRenderedPageBreak/>
        <w:t>constraints</w:t>
      </w:r>
      <w:r w:rsidRPr="00340880">
        <w:rPr>
          <w:rFonts w:ascii="Times New Roman" w:hAnsi="Times New Roman" w:cs="Times New Roman"/>
          <w:sz w:val="24"/>
          <w:szCs w:val="24"/>
        </w:rPr>
        <w:t xml:space="preserve">” (59.50 MPS) and </w:t>
      </w:r>
      <w:r w:rsidRPr="00340880">
        <w:rPr>
          <w:rFonts w:ascii="Times New Roman" w:hAnsi="Times New Roman" w:cs="Times New Roman"/>
          <w:color w:val="000000"/>
          <w:sz w:val="24"/>
          <w:szCs w:val="24"/>
        </w:rPr>
        <w:t>extension-related constraints</w:t>
      </w:r>
      <w:r w:rsidRPr="00340880">
        <w:rPr>
          <w:rFonts w:ascii="Times New Roman" w:hAnsi="Times New Roman" w:cs="Times New Roman"/>
          <w:sz w:val="24"/>
          <w:szCs w:val="24"/>
        </w:rPr>
        <w:t>” (44.22 MPS) ranked third, fourth, fifth and sixth, respectively.</w:t>
      </w:r>
      <w:r w:rsidR="0081130A">
        <w:rPr>
          <w:rFonts w:ascii="Times New Roman" w:hAnsi="Times New Roman" w:cs="Times New Roman"/>
          <w:sz w:val="24"/>
          <w:szCs w:val="24"/>
        </w:rPr>
        <w:t xml:space="preserve"> </w:t>
      </w:r>
      <w:r w:rsidRPr="00340880">
        <w:rPr>
          <w:rFonts w:ascii="Times New Roman" w:hAnsi="Times New Roman" w:cs="Times New Roman"/>
          <w:sz w:val="24"/>
          <w:szCs w:val="24"/>
        </w:rPr>
        <w:t xml:space="preserve">The value of rank correlation between </w:t>
      </w:r>
      <w:proofErr w:type="spellStart"/>
      <w:r w:rsidRPr="00340880">
        <w:rPr>
          <w:rFonts w:ascii="Times New Roman" w:hAnsi="Times New Roman" w:cs="Times New Roman"/>
          <w:sz w:val="24"/>
          <w:szCs w:val="24"/>
        </w:rPr>
        <w:t>Hanumangarh</w:t>
      </w:r>
      <w:proofErr w:type="spellEnd"/>
      <w:r w:rsidRPr="00340880">
        <w:rPr>
          <w:rFonts w:ascii="Times New Roman" w:hAnsi="Times New Roman" w:cs="Times New Roman"/>
          <w:sz w:val="24"/>
          <w:szCs w:val="24"/>
        </w:rPr>
        <w:t xml:space="preserve"> and Sri Ganganagar districts cotton growers (</w:t>
      </w:r>
      <w:proofErr w:type="spellStart"/>
      <w:r w:rsidRPr="00340880">
        <w:rPr>
          <w:rFonts w:ascii="Times New Roman" w:hAnsi="Times New Roman" w:cs="Times New Roman"/>
          <w:sz w:val="24"/>
          <w:szCs w:val="24"/>
        </w:rPr>
        <w:t>rs</w:t>
      </w:r>
      <w:proofErr w:type="spellEnd"/>
      <w:r w:rsidRPr="00340880">
        <w:rPr>
          <w:rFonts w:ascii="Times New Roman" w:hAnsi="Times New Roman" w:cs="Times New Roman"/>
          <w:sz w:val="24"/>
          <w:szCs w:val="24"/>
        </w:rPr>
        <w:t xml:space="preserve">) was 0.83. The calculated value of ‘t’ (2.96**) was higher than its tabulated value. This shows positive and significant association at one per cent level of significance, which leads to conclusion that there was a similarity in rank assignment pattern of overall constraints among cotton growers of both the districts in the use of indigenous technical knowledge with regard to cotton cultivation.  </w:t>
      </w:r>
    </w:p>
    <w:p w14:paraId="7D775898" w14:textId="77777777" w:rsidR="0065768A" w:rsidRPr="009837C1" w:rsidRDefault="0065768A" w:rsidP="00D358F6">
      <w:pPr>
        <w:spacing w:after="0" w:line="360" w:lineRule="auto"/>
        <w:jc w:val="both"/>
        <w:rPr>
          <w:rFonts w:ascii="Times New Roman" w:hAnsi="Times New Roman" w:cs="Times New Roman"/>
          <w:sz w:val="24"/>
          <w:szCs w:val="24"/>
        </w:rPr>
      </w:pPr>
      <w:r w:rsidRPr="0018425D">
        <w:rPr>
          <w:rFonts w:ascii="Times New Roman" w:hAnsi="Times New Roman" w:cs="Times New Roman"/>
          <w:b/>
          <w:bCs/>
          <w:sz w:val="24"/>
          <w:szCs w:val="24"/>
        </w:rPr>
        <w:t>CONCLUSION</w:t>
      </w:r>
    </w:p>
    <w:p w14:paraId="668EC424" w14:textId="77777777" w:rsidR="00E60582" w:rsidRDefault="00E60582" w:rsidP="00D358F6">
      <w:pPr>
        <w:spacing w:after="0" w:line="360" w:lineRule="auto"/>
        <w:jc w:val="both"/>
        <w:rPr>
          <w:rFonts w:ascii="Times New Roman" w:hAnsi="Times New Roman" w:cs="Times New Roman"/>
          <w:sz w:val="24"/>
          <w:szCs w:val="24"/>
        </w:rPr>
      </w:pPr>
      <w:r w:rsidRPr="00807B02">
        <w:rPr>
          <w:rFonts w:ascii="Times New Roman" w:hAnsi="Times New Roman" w:cs="Times New Roman"/>
          <w:sz w:val="24"/>
          <w:szCs w:val="24"/>
        </w:rPr>
        <w:t>From</w:t>
      </w:r>
      <w:r>
        <w:rPr>
          <w:rFonts w:ascii="Times New Roman" w:hAnsi="Times New Roman" w:cs="Times New Roman"/>
          <w:sz w:val="24"/>
          <w:szCs w:val="24"/>
        </w:rPr>
        <w:t xml:space="preserve"> </w:t>
      </w:r>
      <w:r w:rsidRPr="00807B02">
        <w:rPr>
          <w:rFonts w:ascii="Times New Roman" w:hAnsi="Times New Roman" w:cs="Times New Roman"/>
          <w:sz w:val="24"/>
          <w:szCs w:val="24"/>
        </w:rPr>
        <w:t>the</w:t>
      </w:r>
      <w:r>
        <w:rPr>
          <w:rFonts w:ascii="Times New Roman" w:hAnsi="Times New Roman" w:cs="Times New Roman"/>
          <w:sz w:val="24"/>
          <w:szCs w:val="24"/>
        </w:rPr>
        <w:t xml:space="preserve"> above findings, it is concluded that </w:t>
      </w:r>
      <w:r w:rsidRPr="00807B02">
        <w:rPr>
          <w:rFonts w:ascii="Times New Roman" w:hAnsi="Times New Roman" w:cs="Times New Roman"/>
          <w:sz w:val="24"/>
          <w:szCs w:val="24"/>
        </w:rPr>
        <w:t xml:space="preserve">the major constraints </w:t>
      </w:r>
      <w:r>
        <w:rPr>
          <w:rFonts w:ascii="Times New Roman" w:hAnsi="Times New Roman" w:cs="Times New Roman"/>
          <w:sz w:val="24"/>
          <w:szCs w:val="24"/>
        </w:rPr>
        <w:t xml:space="preserve">being </w:t>
      </w:r>
      <w:r w:rsidRPr="00807B02">
        <w:rPr>
          <w:rFonts w:ascii="Times New Roman" w:hAnsi="Times New Roman" w:cs="Times New Roman"/>
          <w:sz w:val="24"/>
          <w:szCs w:val="24"/>
        </w:rPr>
        <w:t xml:space="preserve">faced by the cotton growers in the use of ITKs practices were </w:t>
      </w:r>
      <w:r>
        <w:rPr>
          <w:rFonts w:ascii="Times New Roman" w:hAnsi="Times New Roman" w:cs="Times New Roman"/>
          <w:sz w:val="24"/>
          <w:szCs w:val="24"/>
        </w:rPr>
        <w:t>“</w:t>
      </w:r>
      <w:r w:rsidRPr="00807B02">
        <w:rPr>
          <w:rFonts w:ascii="Times New Roman" w:hAnsi="Times New Roman" w:cs="Times New Roman"/>
          <w:sz w:val="24"/>
          <w:szCs w:val="24"/>
        </w:rPr>
        <w:t>ITK has not been scientifically evaluated (81.78MPS)</w:t>
      </w:r>
      <w:r>
        <w:rPr>
          <w:rFonts w:ascii="Times New Roman" w:hAnsi="Times New Roman" w:cs="Times New Roman"/>
          <w:sz w:val="24"/>
          <w:szCs w:val="24"/>
        </w:rPr>
        <w:t>”</w:t>
      </w:r>
      <w:r w:rsidRPr="00807B02">
        <w:rPr>
          <w:rFonts w:ascii="Times New Roman" w:hAnsi="Times New Roman" w:cs="Times New Roman"/>
          <w:sz w:val="24"/>
          <w:szCs w:val="24"/>
        </w:rPr>
        <w:t xml:space="preserve">, </w:t>
      </w:r>
      <w:r>
        <w:rPr>
          <w:rFonts w:ascii="Times New Roman" w:hAnsi="Times New Roman" w:cs="Times New Roman"/>
          <w:sz w:val="24"/>
          <w:szCs w:val="24"/>
        </w:rPr>
        <w:t>“</w:t>
      </w:r>
      <w:r w:rsidRPr="00807B02">
        <w:rPr>
          <w:rFonts w:ascii="Times New Roman" w:hAnsi="Times New Roman" w:cs="Times New Roman"/>
          <w:sz w:val="24"/>
          <w:szCs w:val="24"/>
        </w:rPr>
        <w:t>farmers were more dependent on ready-to-use (RTU) products (78.78 MPS)</w:t>
      </w:r>
      <w:r>
        <w:rPr>
          <w:rFonts w:ascii="Times New Roman" w:hAnsi="Times New Roman" w:cs="Times New Roman"/>
          <w:sz w:val="24"/>
          <w:szCs w:val="24"/>
        </w:rPr>
        <w:t>”</w:t>
      </w:r>
      <w:r w:rsidRPr="00807B02">
        <w:rPr>
          <w:rFonts w:ascii="Times New Roman" w:hAnsi="Times New Roman" w:cs="Times New Roman"/>
          <w:sz w:val="24"/>
          <w:szCs w:val="24"/>
        </w:rPr>
        <w:t xml:space="preserve">, </w:t>
      </w:r>
      <w:r>
        <w:rPr>
          <w:rFonts w:ascii="Times New Roman" w:hAnsi="Times New Roman" w:cs="Times New Roman"/>
          <w:sz w:val="24"/>
          <w:szCs w:val="24"/>
        </w:rPr>
        <w:t>“i</w:t>
      </w:r>
      <w:r w:rsidRPr="00807B02">
        <w:rPr>
          <w:rFonts w:ascii="Times New Roman" w:hAnsi="Times New Roman" w:cs="Times New Roman"/>
          <w:sz w:val="24"/>
          <w:szCs w:val="24"/>
        </w:rPr>
        <w:t>gnorance of the young generation towards ITK in cotton cultivation (76.33 MPS )</w:t>
      </w:r>
      <w:r>
        <w:rPr>
          <w:rFonts w:ascii="Times New Roman" w:hAnsi="Times New Roman" w:cs="Times New Roman"/>
          <w:sz w:val="24"/>
          <w:szCs w:val="24"/>
        </w:rPr>
        <w:t>”</w:t>
      </w:r>
      <w:r w:rsidRPr="00807B02">
        <w:rPr>
          <w:rFonts w:ascii="Times New Roman" w:hAnsi="Times New Roman" w:cs="Times New Roman"/>
          <w:sz w:val="24"/>
          <w:szCs w:val="24"/>
        </w:rPr>
        <w:t xml:space="preserve">, </w:t>
      </w:r>
      <w:r>
        <w:rPr>
          <w:rFonts w:ascii="Times New Roman" w:hAnsi="Times New Roman" w:cs="Times New Roman"/>
          <w:sz w:val="24"/>
          <w:szCs w:val="24"/>
        </w:rPr>
        <w:t>“n</w:t>
      </w:r>
      <w:r w:rsidRPr="00807B02">
        <w:rPr>
          <w:rFonts w:ascii="Times New Roman" w:hAnsi="Times New Roman" w:cs="Times New Roman"/>
          <w:sz w:val="24"/>
          <w:szCs w:val="24"/>
        </w:rPr>
        <w:t>o channel to share ITK in cotton cultivation (75.33 MPS )</w:t>
      </w:r>
      <w:r>
        <w:rPr>
          <w:rFonts w:ascii="Times New Roman" w:hAnsi="Times New Roman" w:cs="Times New Roman"/>
          <w:sz w:val="24"/>
          <w:szCs w:val="24"/>
        </w:rPr>
        <w:t>”, “l</w:t>
      </w:r>
      <w:r w:rsidRPr="00807B02">
        <w:rPr>
          <w:rFonts w:ascii="Times New Roman" w:hAnsi="Times New Roman" w:cs="Times New Roman"/>
          <w:sz w:val="24"/>
          <w:szCs w:val="24"/>
        </w:rPr>
        <w:t>ack of availability of financial assistance offered by credit institutions (74.44 MPS)</w:t>
      </w:r>
      <w:r>
        <w:rPr>
          <w:rFonts w:ascii="Times New Roman" w:hAnsi="Times New Roman" w:cs="Times New Roman"/>
          <w:sz w:val="24"/>
          <w:szCs w:val="24"/>
        </w:rPr>
        <w:t>”</w:t>
      </w:r>
      <w:r w:rsidRPr="00807B02">
        <w:rPr>
          <w:rFonts w:ascii="Times New Roman" w:hAnsi="Times New Roman" w:cs="Times New Roman"/>
          <w:sz w:val="24"/>
          <w:szCs w:val="24"/>
        </w:rPr>
        <w:t xml:space="preserve"> and </w:t>
      </w:r>
      <w:r>
        <w:rPr>
          <w:rFonts w:ascii="Times New Roman" w:hAnsi="Times New Roman" w:cs="Times New Roman"/>
          <w:sz w:val="24"/>
          <w:szCs w:val="24"/>
        </w:rPr>
        <w:t>“l</w:t>
      </w:r>
      <w:r w:rsidRPr="00807B02">
        <w:rPr>
          <w:rFonts w:ascii="Times New Roman" w:hAnsi="Times New Roman" w:cs="Times New Roman"/>
          <w:sz w:val="24"/>
          <w:szCs w:val="24"/>
        </w:rPr>
        <w:t>ack of availability of professional guidance to improve ITK practices (69.00 MPS)</w:t>
      </w:r>
      <w:r>
        <w:rPr>
          <w:rFonts w:ascii="Times New Roman" w:hAnsi="Times New Roman" w:cs="Times New Roman"/>
          <w:sz w:val="24"/>
          <w:szCs w:val="24"/>
        </w:rPr>
        <w:t xml:space="preserve">”. </w:t>
      </w:r>
      <w:r w:rsidRPr="00807B02">
        <w:rPr>
          <w:rFonts w:ascii="Times New Roman" w:hAnsi="Times New Roman" w:cs="Times New Roman"/>
          <w:sz w:val="24"/>
          <w:szCs w:val="24"/>
        </w:rPr>
        <w:t>Thus, in order to mitigate these constraints</w:t>
      </w:r>
      <w:r>
        <w:rPr>
          <w:rFonts w:ascii="Times New Roman" w:hAnsi="Times New Roman" w:cs="Times New Roman"/>
          <w:sz w:val="24"/>
          <w:szCs w:val="24"/>
        </w:rPr>
        <w:t xml:space="preserve"> ICAR, Government D</w:t>
      </w:r>
      <w:r w:rsidRPr="00807B02">
        <w:rPr>
          <w:rFonts w:ascii="Times New Roman" w:hAnsi="Times New Roman" w:cs="Times New Roman"/>
          <w:sz w:val="24"/>
          <w:szCs w:val="24"/>
        </w:rPr>
        <w:t xml:space="preserve">epartment of </w:t>
      </w:r>
      <w:r>
        <w:rPr>
          <w:rFonts w:ascii="Times New Roman" w:hAnsi="Times New Roman" w:cs="Times New Roman"/>
          <w:sz w:val="24"/>
          <w:szCs w:val="24"/>
        </w:rPr>
        <w:t>A</w:t>
      </w:r>
      <w:r w:rsidRPr="00807B02">
        <w:rPr>
          <w:rFonts w:ascii="Times New Roman" w:hAnsi="Times New Roman" w:cs="Times New Roman"/>
          <w:sz w:val="24"/>
          <w:szCs w:val="24"/>
        </w:rPr>
        <w:t>griculture</w:t>
      </w:r>
      <w:r>
        <w:rPr>
          <w:rFonts w:ascii="Times New Roman" w:hAnsi="Times New Roman" w:cs="Times New Roman"/>
          <w:sz w:val="24"/>
          <w:szCs w:val="24"/>
        </w:rPr>
        <w:t xml:space="preserve">, </w:t>
      </w:r>
      <w:r w:rsidRPr="00807B02">
        <w:rPr>
          <w:rFonts w:ascii="Times New Roman" w:hAnsi="Times New Roman" w:cs="Times New Roman"/>
          <w:sz w:val="24"/>
          <w:szCs w:val="24"/>
        </w:rPr>
        <w:t xml:space="preserve">KVKs </w:t>
      </w:r>
      <w:r>
        <w:rPr>
          <w:rFonts w:ascii="Times New Roman" w:hAnsi="Times New Roman" w:cs="Times New Roman"/>
          <w:sz w:val="24"/>
          <w:szCs w:val="24"/>
        </w:rPr>
        <w:t>and e</w:t>
      </w:r>
      <w:r w:rsidRPr="00807B02">
        <w:rPr>
          <w:rFonts w:ascii="Times New Roman" w:hAnsi="Times New Roman" w:cs="Times New Roman"/>
          <w:sz w:val="24"/>
          <w:szCs w:val="24"/>
        </w:rPr>
        <w:t>xtension workers</w:t>
      </w:r>
      <w:r>
        <w:rPr>
          <w:rFonts w:ascii="Times New Roman" w:hAnsi="Times New Roman" w:cs="Times New Roman"/>
          <w:sz w:val="24"/>
          <w:szCs w:val="24"/>
        </w:rPr>
        <w:t xml:space="preserve"> </w:t>
      </w:r>
      <w:r w:rsidRPr="00807B02">
        <w:rPr>
          <w:rFonts w:ascii="Times New Roman" w:hAnsi="Times New Roman" w:cs="Times New Roman"/>
          <w:sz w:val="24"/>
          <w:szCs w:val="24"/>
        </w:rPr>
        <w:t>should focus on creating awareness among the younger generation</w:t>
      </w:r>
      <w:r>
        <w:rPr>
          <w:rFonts w:ascii="Times New Roman" w:hAnsi="Times New Roman" w:cs="Times New Roman"/>
          <w:sz w:val="24"/>
          <w:szCs w:val="24"/>
        </w:rPr>
        <w:t>s</w:t>
      </w:r>
      <w:r w:rsidRPr="00807B02">
        <w:rPr>
          <w:rFonts w:ascii="Times New Roman" w:hAnsi="Times New Roman" w:cs="Times New Roman"/>
          <w:sz w:val="24"/>
          <w:szCs w:val="24"/>
        </w:rPr>
        <w:t xml:space="preserve"> through the digital platforms</w:t>
      </w:r>
      <w:r>
        <w:rPr>
          <w:rFonts w:ascii="Times New Roman" w:hAnsi="Times New Roman" w:cs="Times New Roman"/>
          <w:sz w:val="24"/>
          <w:szCs w:val="24"/>
        </w:rPr>
        <w:t xml:space="preserve"> and </w:t>
      </w:r>
      <w:r w:rsidRPr="00807B02">
        <w:rPr>
          <w:rFonts w:ascii="Times New Roman" w:hAnsi="Times New Roman" w:cs="Times New Roman"/>
          <w:sz w:val="24"/>
          <w:szCs w:val="24"/>
        </w:rPr>
        <w:t>e-learning modules</w:t>
      </w:r>
      <w:r>
        <w:rPr>
          <w:rFonts w:ascii="Times New Roman" w:hAnsi="Times New Roman" w:cs="Times New Roman"/>
          <w:sz w:val="24"/>
          <w:szCs w:val="24"/>
        </w:rPr>
        <w:t xml:space="preserve"> </w:t>
      </w:r>
      <w:r w:rsidR="00483219">
        <w:rPr>
          <w:rFonts w:ascii="Times New Roman" w:hAnsi="Times New Roman" w:cs="Times New Roman"/>
          <w:sz w:val="24"/>
          <w:szCs w:val="24"/>
        </w:rPr>
        <w:t xml:space="preserve">may </w:t>
      </w:r>
      <w:r>
        <w:rPr>
          <w:rFonts w:ascii="Times New Roman" w:hAnsi="Times New Roman" w:cs="Times New Roman"/>
          <w:sz w:val="24"/>
          <w:szCs w:val="24"/>
        </w:rPr>
        <w:t xml:space="preserve">also </w:t>
      </w:r>
      <w:r w:rsidRPr="00807B02">
        <w:rPr>
          <w:rFonts w:ascii="Times New Roman" w:hAnsi="Times New Roman" w:cs="Times New Roman"/>
          <w:sz w:val="24"/>
          <w:szCs w:val="24"/>
        </w:rPr>
        <w:t xml:space="preserve">be developed to highlight ITK's value and demonstrate its integration with precision farming tools and IoT-based solutions. To reduce farmers' reliance on ready-to-use (RTU) products, efforts should </w:t>
      </w:r>
      <w:r w:rsidR="00483219">
        <w:rPr>
          <w:rFonts w:ascii="Times New Roman" w:hAnsi="Times New Roman" w:cs="Times New Roman"/>
          <w:sz w:val="24"/>
          <w:szCs w:val="24"/>
        </w:rPr>
        <w:t xml:space="preserve">be made </w:t>
      </w:r>
      <w:r w:rsidRPr="00807B02">
        <w:rPr>
          <w:rFonts w:ascii="Times New Roman" w:hAnsi="Times New Roman" w:cs="Times New Roman"/>
          <w:sz w:val="24"/>
          <w:szCs w:val="24"/>
        </w:rPr>
        <w:t xml:space="preserve">on developing and promoting ITK-based solutions that are user-friendly, standardized, and convenient to apply. Developing standardized, packaged ITK formulations in collaboration with agricultural experts, research institutions and local entrepreneurs can make these practices more appealing and practical. Establishing local production units or cooperatives to manufacture and distribute these ITK-based products can ensure affordability and availability. Scientific validation and refinement of ITK practices are critical, research institutions and </w:t>
      </w:r>
      <w:r w:rsidR="00FA1E8A">
        <w:rPr>
          <w:rFonts w:ascii="Times New Roman" w:hAnsi="Times New Roman" w:cs="Times New Roman"/>
          <w:sz w:val="24"/>
          <w:szCs w:val="24"/>
        </w:rPr>
        <w:t xml:space="preserve">state </w:t>
      </w:r>
      <w:r w:rsidRPr="00807B02">
        <w:rPr>
          <w:rFonts w:ascii="Times New Roman" w:hAnsi="Times New Roman" w:cs="Times New Roman"/>
          <w:sz w:val="24"/>
          <w:szCs w:val="24"/>
        </w:rPr>
        <w:t>agricultural universiti</w:t>
      </w:r>
      <w:r>
        <w:rPr>
          <w:rFonts w:ascii="Times New Roman" w:hAnsi="Times New Roman" w:cs="Times New Roman"/>
          <w:sz w:val="24"/>
          <w:szCs w:val="24"/>
        </w:rPr>
        <w:t xml:space="preserve">es should prioritize documentation and evaluation of </w:t>
      </w:r>
      <w:r w:rsidRPr="00807B02">
        <w:rPr>
          <w:rFonts w:ascii="Times New Roman" w:hAnsi="Times New Roman" w:cs="Times New Roman"/>
          <w:sz w:val="24"/>
          <w:szCs w:val="24"/>
        </w:rPr>
        <w:t>ITK to ensure its compatibility with modern farming techniques.</w:t>
      </w:r>
    </w:p>
    <w:p w14:paraId="2A6B3992" w14:textId="77777777" w:rsidR="009813DE" w:rsidRPr="00740879" w:rsidRDefault="009813DE" w:rsidP="009813DE">
      <w:pPr>
        <w:rPr>
          <w:highlight w:val="yellow"/>
        </w:rPr>
      </w:pPr>
      <w:r w:rsidRPr="00740879">
        <w:rPr>
          <w:highlight w:val="yellow"/>
        </w:rPr>
        <w:t>Disclaimer (Artificial intelligence)</w:t>
      </w:r>
    </w:p>
    <w:p w14:paraId="6E8C726C" w14:textId="77777777" w:rsidR="009813DE" w:rsidRPr="00740879" w:rsidRDefault="009813DE" w:rsidP="009813DE">
      <w:pPr>
        <w:rPr>
          <w:highlight w:val="yellow"/>
        </w:rPr>
      </w:pPr>
      <w:r w:rsidRPr="00740879">
        <w:rPr>
          <w:highlight w:val="yellow"/>
        </w:rPr>
        <w:t xml:space="preserve">Option 1: </w:t>
      </w:r>
    </w:p>
    <w:p w14:paraId="1D0E9804" w14:textId="77777777" w:rsidR="009813DE" w:rsidRPr="00740879" w:rsidRDefault="009813DE" w:rsidP="009813DE">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53EA91D1" w14:textId="77777777" w:rsidR="009813DE" w:rsidRPr="00740879" w:rsidRDefault="009813DE" w:rsidP="009813DE">
      <w:pPr>
        <w:rPr>
          <w:highlight w:val="yellow"/>
        </w:rPr>
      </w:pPr>
      <w:r w:rsidRPr="00740879">
        <w:rPr>
          <w:highlight w:val="yellow"/>
        </w:rPr>
        <w:t xml:space="preserve">Option 2: </w:t>
      </w:r>
    </w:p>
    <w:p w14:paraId="68E8D9E3" w14:textId="77777777" w:rsidR="009813DE" w:rsidRPr="00740879" w:rsidRDefault="009813DE" w:rsidP="009813DE">
      <w:pPr>
        <w:rPr>
          <w:highlight w:val="yellow"/>
        </w:rPr>
      </w:pPr>
      <w:r w:rsidRPr="00740879">
        <w:rPr>
          <w:highlight w:val="yellow"/>
        </w:rPr>
        <w:lastRenderedPageBreak/>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FBC6EF" w14:textId="77777777" w:rsidR="009813DE" w:rsidRPr="00740879" w:rsidRDefault="009813DE" w:rsidP="009813DE">
      <w:pPr>
        <w:rPr>
          <w:highlight w:val="yellow"/>
        </w:rPr>
      </w:pPr>
      <w:r w:rsidRPr="00740879">
        <w:rPr>
          <w:highlight w:val="yellow"/>
        </w:rPr>
        <w:t>Details of the AI usage are given below:</w:t>
      </w:r>
    </w:p>
    <w:p w14:paraId="210BA720" w14:textId="77777777" w:rsidR="009813DE" w:rsidRPr="00740879" w:rsidRDefault="009813DE" w:rsidP="009813DE">
      <w:pPr>
        <w:rPr>
          <w:highlight w:val="yellow"/>
        </w:rPr>
      </w:pPr>
      <w:r w:rsidRPr="00740879">
        <w:rPr>
          <w:highlight w:val="yellow"/>
        </w:rPr>
        <w:t>1.</w:t>
      </w:r>
    </w:p>
    <w:p w14:paraId="57174A78" w14:textId="77777777" w:rsidR="009813DE" w:rsidRPr="00740879" w:rsidRDefault="009813DE" w:rsidP="009813DE">
      <w:pPr>
        <w:rPr>
          <w:highlight w:val="yellow"/>
        </w:rPr>
      </w:pPr>
      <w:r w:rsidRPr="00740879">
        <w:rPr>
          <w:highlight w:val="yellow"/>
        </w:rPr>
        <w:t>2.</w:t>
      </w:r>
    </w:p>
    <w:p w14:paraId="3390C140" w14:textId="77777777" w:rsidR="009813DE" w:rsidRPr="00D047BB" w:rsidRDefault="009813DE" w:rsidP="009813DE">
      <w:r w:rsidRPr="00740879">
        <w:rPr>
          <w:highlight w:val="yellow"/>
        </w:rPr>
        <w:t>3.</w:t>
      </w:r>
    </w:p>
    <w:p w14:paraId="7394B185" w14:textId="77777777" w:rsidR="009813DE" w:rsidRDefault="009813DE" w:rsidP="00D358F6">
      <w:pPr>
        <w:spacing w:after="0" w:line="360" w:lineRule="auto"/>
        <w:jc w:val="both"/>
        <w:rPr>
          <w:rFonts w:ascii="Times New Roman" w:hAnsi="Times New Roman" w:cs="Times New Roman"/>
          <w:sz w:val="24"/>
          <w:szCs w:val="24"/>
        </w:rPr>
      </w:pPr>
    </w:p>
    <w:p w14:paraId="0E077BE9" w14:textId="77777777" w:rsidR="0065768A" w:rsidRPr="0018425D" w:rsidRDefault="0065768A" w:rsidP="00FA1E8A">
      <w:pPr>
        <w:spacing w:after="0" w:line="240" w:lineRule="auto"/>
        <w:jc w:val="both"/>
        <w:rPr>
          <w:rFonts w:ascii="Times New Roman" w:hAnsi="Times New Roman" w:cs="Times New Roman"/>
          <w:b/>
          <w:bCs/>
          <w:sz w:val="24"/>
          <w:szCs w:val="24"/>
        </w:rPr>
      </w:pPr>
      <w:r w:rsidRPr="0018425D">
        <w:rPr>
          <w:rFonts w:ascii="Times New Roman" w:hAnsi="Times New Roman" w:cs="Times New Roman"/>
          <w:b/>
          <w:bCs/>
          <w:sz w:val="24"/>
          <w:szCs w:val="24"/>
        </w:rPr>
        <w:t>ACKNOWLEDGEMENT</w:t>
      </w:r>
    </w:p>
    <w:p w14:paraId="50296386" w14:textId="77777777" w:rsidR="0065768A" w:rsidRDefault="0065768A" w:rsidP="0065768A">
      <w:pPr>
        <w:spacing w:line="360" w:lineRule="auto"/>
        <w:ind w:firstLine="720"/>
        <w:jc w:val="both"/>
        <w:rPr>
          <w:rFonts w:ascii="Times New Roman" w:hAnsi="Times New Roman" w:cs="Times New Roman"/>
          <w:sz w:val="24"/>
          <w:szCs w:val="24"/>
        </w:rPr>
      </w:pPr>
      <w:r w:rsidRPr="00BB6C38">
        <w:rPr>
          <w:rFonts w:ascii="Times New Roman" w:hAnsi="Times New Roman" w:cs="Times New Roman"/>
          <w:sz w:val="24"/>
          <w:szCs w:val="24"/>
        </w:rPr>
        <w:t xml:space="preserve">I am deeply </w:t>
      </w:r>
      <w:proofErr w:type="spellStart"/>
      <w:r w:rsidRPr="00BB6C38">
        <w:rPr>
          <w:rFonts w:ascii="Times New Roman" w:hAnsi="Times New Roman" w:cs="Times New Roman"/>
          <w:sz w:val="24"/>
          <w:szCs w:val="24"/>
        </w:rPr>
        <w:t>honored</w:t>
      </w:r>
      <w:proofErr w:type="spellEnd"/>
      <w:r w:rsidRPr="00BB6C38">
        <w:rPr>
          <w:rFonts w:ascii="Times New Roman" w:hAnsi="Times New Roman" w:cs="Times New Roman"/>
          <w:sz w:val="24"/>
          <w:szCs w:val="24"/>
        </w:rPr>
        <w:t xml:space="preserve"> and genuinely delighted to express my heartfelt gratitude to my </w:t>
      </w:r>
      <w:r w:rsidR="00013DEC" w:rsidRPr="00BB6C38">
        <w:rPr>
          <w:rFonts w:ascii="Times New Roman" w:hAnsi="Times New Roman" w:cs="Times New Roman"/>
          <w:sz w:val="24"/>
          <w:szCs w:val="24"/>
        </w:rPr>
        <w:t>Major Advisor</w:t>
      </w:r>
      <w:r w:rsidRPr="00BB6C38">
        <w:rPr>
          <w:rFonts w:ascii="Times New Roman" w:hAnsi="Times New Roman" w:cs="Times New Roman"/>
          <w:sz w:val="24"/>
          <w:szCs w:val="24"/>
        </w:rPr>
        <w:t xml:space="preserve">, Dr. Manmeet Kaur, Assistant Professor in the Department of Agricultural Extension and Communication, COA, SKRAU, Bikaner. Her invaluable guidance, unwavering support, insightful feedback, and sustained encouragement have been instrumental </w:t>
      </w:r>
      <w:r w:rsidR="00BD5A7E" w:rsidRPr="00BB6C38">
        <w:rPr>
          <w:rFonts w:ascii="Times New Roman" w:hAnsi="Times New Roman" w:cs="Times New Roman"/>
          <w:sz w:val="24"/>
          <w:szCs w:val="24"/>
        </w:rPr>
        <w:t>throughout</w:t>
      </w:r>
      <w:r w:rsidR="00FA1E8A">
        <w:rPr>
          <w:rFonts w:ascii="Times New Roman" w:hAnsi="Times New Roman" w:cs="Times New Roman"/>
          <w:sz w:val="24"/>
          <w:szCs w:val="24"/>
        </w:rPr>
        <w:t xml:space="preserve"> my research journey-</w:t>
      </w:r>
      <w:r w:rsidRPr="00BB6C38">
        <w:rPr>
          <w:rFonts w:ascii="Times New Roman" w:hAnsi="Times New Roman" w:cs="Times New Roman"/>
          <w:sz w:val="24"/>
          <w:szCs w:val="24"/>
        </w:rPr>
        <w:t xml:space="preserve">from the selection of my research topic to the finalization of my </w:t>
      </w:r>
      <w:r w:rsidR="00FA1E8A">
        <w:rPr>
          <w:rFonts w:ascii="Times New Roman" w:hAnsi="Times New Roman" w:cs="Times New Roman"/>
          <w:sz w:val="24"/>
          <w:szCs w:val="24"/>
        </w:rPr>
        <w:t>PhD thesis</w:t>
      </w:r>
      <w:r w:rsidRPr="00BB6C38">
        <w:rPr>
          <w:rFonts w:ascii="Times New Roman" w:hAnsi="Times New Roman" w:cs="Times New Roman"/>
          <w:sz w:val="24"/>
          <w:szCs w:val="24"/>
        </w:rPr>
        <w:t>. Her dedication and inspiration have been a constant source of motivation during the entire course of this investigation.</w:t>
      </w:r>
    </w:p>
    <w:p w14:paraId="5EDBE943" w14:textId="77777777" w:rsidR="0065768A" w:rsidRDefault="0065768A" w:rsidP="00FA1E8A">
      <w:pPr>
        <w:spacing w:after="0" w:line="360" w:lineRule="auto"/>
        <w:jc w:val="both"/>
        <w:rPr>
          <w:rFonts w:ascii="Times New Roman" w:hAnsi="Times New Roman" w:cs="Times New Roman"/>
          <w:b/>
          <w:bCs/>
          <w:sz w:val="24"/>
          <w:szCs w:val="24"/>
        </w:rPr>
      </w:pPr>
      <w:r w:rsidRPr="0076574A">
        <w:rPr>
          <w:rFonts w:ascii="Times New Roman" w:hAnsi="Times New Roman" w:cs="Times New Roman"/>
          <w:b/>
          <w:bCs/>
          <w:sz w:val="24"/>
          <w:szCs w:val="24"/>
        </w:rPr>
        <w:t>REFERENCE</w:t>
      </w:r>
      <w:r w:rsidR="00FA1E8A">
        <w:rPr>
          <w:rFonts w:ascii="Times New Roman" w:hAnsi="Times New Roman" w:cs="Times New Roman"/>
          <w:b/>
          <w:bCs/>
          <w:sz w:val="24"/>
          <w:szCs w:val="24"/>
        </w:rPr>
        <w:t>S</w:t>
      </w:r>
    </w:p>
    <w:p w14:paraId="3590AA86"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Davenport, T. H., De Long, D.W. and Beers, M. C. (1998). Successful knowledge management projects. </w:t>
      </w:r>
      <w:r w:rsidRPr="00455106">
        <w:rPr>
          <w:rFonts w:ascii="Times New Roman" w:hAnsi="Times New Roman" w:cs="Times New Roman"/>
          <w:i/>
          <w:iCs/>
          <w:sz w:val="24"/>
          <w:szCs w:val="24"/>
        </w:rPr>
        <w:t>Mit Sloan Management Review</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39</w:t>
      </w:r>
      <w:r w:rsidRPr="00455106">
        <w:rPr>
          <w:rFonts w:ascii="Times New Roman" w:hAnsi="Times New Roman" w:cs="Times New Roman"/>
          <w:sz w:val="24"/>
          <w:szCs w:val="24"/>
        </w:rPr>
        <w:t>(2): 43-47.</w:t>
      </w:r>
    </w:p>
    <w:p w14:paraId="09EAA1D6"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Dhoke</w:t>
      </w:r>
      <w:proofErr w:type="spellEnd"/>
      <w:r w:rsidRPr="00455106">
        <w:rPr>
          <w:rFonts w:ascii="Times New Roman" w:hAnsi="Times New Roman" w:cs="Times New Roman"/>
          <w:sz w:val="24"/>
          <w:szCs w:val="24"/>
        </w:rPr>
        <w:t xml:space="preserve">, S. P., </w:t>
      </w:r>
      <w:proofErr w:type="spellStart"/>
      <w:r w:rsidRPr="00455106">
        <w:rPr>
          <w:rFonts w:ascii="Times New Roman" w:hAnsi="Times New Roman" w:cs="Times New Roman"/>
          <w:sz w:val="24"/>
          <w:szCs w:val="24"/>
        </w:rPr>
        <w:t>Ekale</w:t>
      </w:r>
      <w:proofErr w:type="spellEnd"/>
      <w:r w:rsidRPr="00455106">
        <w:rPr>
          <w:rFonts w:ascii="Times New Roman" w:hAnsi="Times New Roman" w:cs="Times New Roman"/>
          <w:sz w:val="24"/>
          <w:szCs w:val="24"/>
        </w:rPr>
        <w:t xml:space="preserve">, J. V. and Deshmukh, P. R. (2021). Constraints faced by the farmers in the use of indigenous technology knowledge and their suggestions. </w:t>
      </w:r>
      <w:r w:rsidRPr="00455106">
        <w:rPr>
          <w:rFonts w:ascii="Times New Roman" w:hAnsi="Times New Roman" w:cs="Times New Roman"/>
          <w:i/>
          <w:iCs/>
          <w:sz w:val="24"/>
          <w:szCs w:val="24"/>
        </w:rPr>
        <w:t>The Pharma Innovation Journal</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10</w:t>
      </w:r>
      <w:r w:rsidRPr="00455106">
        <w:rPr>
          <w:rFonts w:ascii="Times New Roman" w:hAnsi="Times New Roman" w:cs="Times New Roman"/>
          <w:sz w:val="24"/>
          <w:szCs w:val="24"/>
        </w:rPr>
        <w:t>(11): 21-23.</w:t>
      </w:r>
    </w:p>
    <w:p w14:paraId="094F4957"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Hathila</w:t>
      </w:r>
      <w:proofErr w:type="spellEnd"/>
      <w:r w:rsidRPr="00455106">
        <w:rPr>
          <w:rFonts w:ascii="Times New Roman" w:hAnsi="Times New Roman" w:cs="Times New Roman"/>
          <w:sz w:val="24"/>
          <w:szCs w:val="24"/>
        </w:rPr>
        <w:t>, B.S. (2013). A study on utilization pattern of indigenous technical knowledge regarding paddy cultivation among the tribal farmers. M.Sc. (Ag.) thesis (unpub.), COA, Rewa, JNKVV, Jabalpur.</w:t>
      </w:r>
    </w:p>
    <w:p w14:paraId="41BD43BB"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Haverkort, B. (1995). Agricultural development with a focus on local resources: ILEIA's view on indigenous knowledge. The cultural dimension of development: indigenous knowledge systems: 454-457.</w:t>
      </w:r>
    </w:p>
    <w:p w14:paraId="14DC2E75"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Jadhav P. (2020) Indigenous technical knowledge: A documentary study in </w:t>
      </w:r>
      <w:proofErr w:type="spellStart"/>
      <w:r w:rsidRPr="00455106">
        <w:rPr>
          <w:rFonts w:ascii="Times New Roman" w:hAnsi="Times New Roman" w:cs="Times New Roman"/>
          <w:sz w:val="24"/>
          <w:szCs w:val="24"/>
        </w:rPr>
        <w:t>Chikkamagaluru</w:t>
      </w:r>
      <w:proofErr w:type="spellEnd"/>
      <w:r w:rsidRPr="00455106">
        <w:rPr>
          <w:rFonts w:ascii="Times New Roman" w:hAnsi="Times New Roman" w:cs="Times New Roman"/>
          <w:sz w:val="24"/>
          <w:szCs w:val="24"/>
        </w:rPr>
        <w:t xml:space="preserve"> district. MSc. (Ag.) thesis (unpub.), Department of Agricultural Extension College of Agriculture, Shivamogga University of Agricultural and </w:t>
      </w:r>
      <w:proofErr w:type="spellStart"/>
      <w:r w:rsidRPr="00455106">
        <w:rPr>
          <w:rFonts w:ascii="Times New Roman" w:hAnsi="Times New Roman" w:cs="Times New Roman"/>
          <w:sz w:val="24"/>
          <w:szCs w:val="24"/>
        </w:rPr>
        <w:t>Horticlultural</w:t>
      </w:r>
      <w:proofErr w:type="spellEnd"/>
      <w:r w:rsidRPr="00455106">
        <w:rPr>
          <w:rFonts w:ascii="Times New Roman" w:hAnsi="Times New Roman" w:cs="Times New Roman"/>
          <w:sz w:val="24"/>
          <w:szCs w:val="24"/>
        </w:rPr>
        <w:t xml:space="preserve"> Sciences, Shivamogga-577225.</w:t>
      </w:r>
    </w:p>
    <w:p w14:paraId="5DEF09F5"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Kanagasabapathi</w:t>
      </w:r>
      <w:proofErr w:type="spellEnd"/>
      <w:r w:rsidRPr="00455106">
        <w:rPr>
          <w:rFonts w:ascii="Times New Roman" w:hAnsi="Times New Roman" w:cs="Times New Roman"/>
          <w:sz w:val="24"/>
          <w:szCs w:val="24"/>
        </w:rPr>
        <w:t xml:space="preserve">, K., and Sakthivel, V. (2016). Constraints in the adoption of Indigenous farming practices. </w:t>
      </w:r>
      <w:r w:rsidRPr="00455106">
        <w:rPr>
          <w:rFonts w:ascii="Times New Roman" w:hAnsi="Times New Roman" w:cs="Times New Roman"/>
          <w:i/>
          <w:iCs/>
          <w:sz w:val="24"/>
          <w:szCs w:val="24"/>
        </w:rPr>
        <w:t>Journal of Extension Education</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28</w:t>
      </w:r>
      <w:r w:rsidRPr="00455106">
        <w:rPr>
          <w:rFonts w:ascii="Times New Roman" w:hAnsi="Times New Roman" w:cs="Times New Roman"/>
          <w:sz w:val="24"/>
          <w:szCs w:val="24"/>
        </w:rPr>
        <w:t>(3) 5723-5725.</w:t>
      </w:r>
    </w:p>
    <w:p w14:paraId="365DD279"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Khateeb, A., Khandi, S., </w:t>
      </w:r>
      <w:proofErr w:type="spellStart"/>
      <w:r w:rsidRPr="00455106">
        <w:rPr>
          <w:rFonts w:ascii="Times New Roman" w:hAnsi="Times New Roman" w:cs="Times New Roman"/>
          <w:sz w:val="24"/>
          <w:szCs w:val="24"/>
        </w:rPr>
        <w:t>Bhadwal</w:t>
      </w:r>
      <w:proofErr w:type="spellEnd"/>
      <w:r w:rsidRPr="00455106">
        <w:rPr>
          <w:rFonts w:ascii="Times New Roman" w:hAnsi="Times New Roman" w:cs="Times New Roman"/>
          <w:sz w:val="24"/>
          <w:szCs w:val="24"/>
        </w:rPr>
        <w:t xml:space="preserve">, M., Dar, M., Wani, S., </w:t>
      </w:r>
      <w:proofErr w:type="spellStart"/>
      <w:r w:rsidRPr="00455106">
        <w:rPr>
          <w:rFonts w:ascii="Times New Roman" w:hAnsi="Times New Roman" w:cs="Times New Roman"/>
          <w:sz w:val="24"/>
          <w:szCs w:val="24"/>
        </w:rPr>
        <w:t>Shahjar</w:t>
      </w:r>
      <w:proofErr w:type="spellEnd"/>
      <w:r w:rsidRPr="00455106">
        <w:rPr>
          <w:rFonts w:ascii="Times New Roman" w:hAnsi="Times New Roman" w:cs="Times New Roman"/>
          <w:sz w:val="24"/>
          <w:szCs w:val="24"/>
        </w:rPr>
        <w:t xml:space="preserve">, F. and Choudhary, F. (2017). Constraints Perceived by the Pastoralists of Hilly Regions of Jammu and Kashmir in the Utilization of Indigenous Technical Knowledge. </w:t>
      </w:r>
      <w:r w:rsidRPr="00455106">
        <w:rPr>
          <w:rFonts w:ascii="Times New Roman" w:hAnsi="Times New Roman" w:cs="Times New Roman"/>
          <w:i/>
          <w:iCs/>
          <w:sz w:val="24"/>
          <w:szCs w:val="24"/>
        </w:rPr>
        <w:t>Current Journal of Applied Science and Technology</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24</w:t>
      </w:r>
      <w:r w:rsidRPr="00455106">
        <w:rPr>
          <w:rFonts w:ascii="Times New Roman" w:hAnsi="Times New Roman" w:cs="Times New Roman"/>
          <w:sz w:val="24"/>
          <w:szCs w:val="24"/>
        </w:rPr>
        <w:t>(2):1-5.</w:t>
      </w:r>
    </w:p>
    <w:p w14:paraId="486036F6"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lastRenderedPageBreak/>
        <w:t xml:space="preserve">Khatri, S., Khanal, S. and Kafle, S. (2021) Perceived attributes and adoption of indigenous technological knowledge on agriculture - a case study from </w:t>
      </w:r>
      <w:proofErr w:type="spellStart"/>
      <w:r w:rsidRPr="00455106">
        <w:rPr>
          <w:rFonts w:ascii="Times New Roman" w:hAnsi="Times New Roman" w:cs="Times New Roman"/>
          <w:sz w:val="24"/>
          <w:szCs w:val="24"/>
        </w:rPr>
        <w:t>Bhirkot</w:t>
      </w:r>
      <w:proofErr w:type="spellEnd"/>
      <w:r w:rsidRPr="00455106">
        <w:rPr>
          <w:rFonts w:ascii="Times New Roman" w:hAnsi="Times New Roman" w:cs="Times New Roman"/>
          <w:sz w:val="24"/>
          <w:szCs w:val="24"/>
        </w:rPr>
        <w:t xml:space="preserve"> municipality of </w:t>
      </w:r>
      <w:proofErr w:type="spellStart"/>
      <w:r w:rsidRPr="00455106">
        <w:rPr>
          <w:rFonts w:ascii="Times New Roman" w:hAnsi="Times New Roman" w:cs="Times New Roman"/>
          <w:sz w:val="24"/>
          <w:szCs w:val="24"/>
        </w:rPr>
        <w:t>Syangja</w:t>
      </w:r>
      <w:proofErr w:type="spellEnd"/>
      <w:r w:rsidRPr="00455106">
        <w:rPr>
          <w:rFonts w:ascii="Times New Roman" w:hAnsi="Times New Roman" w:cs="Times New Roman"/>
          <w:sz w:val="24"/>
          <w:szCs w:val="24"/>
        </w:rPr>
        <w:t xml:space="preserve"> district, Nepal. </w:t>
      </w:r>
      <w:r w:rsidRPr="00455106">
        <w:rPr>
          <w:rFonts w:ascii="Times New Roman" w:hAnsi="Times New Roman" w:cs="Times New Roman"/>
          <w:i/>
          <w:iCs/>
          <w:sz w:val="24"/>
          <w:szCs w:val="24"/>
        </w:rPr>
        <w:t>Cogent Food and Agriculture</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7</w:t>
      </w:r>
      <w:r w:rsidRPr="00455106">
        <w:rPr>
          <w:rFonts w:ascii="Times New Roman" w:hAnsi="Times New Roman" w:cs="Times New Roman"/>
          <w:sz w:val="24"/>
          <w:szCs w:val="24"/>
        </w:rPr>
        <w:t>: 1914384.</w:t>
      </w:r>
    </w:p>
    <w:p w14:paraId="2E294E64"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Madhukar, L. S. (2017). Perception of farmer about Indigenous Technical Knowledge in Plant Protection. M.Sc. (Ag.)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xml:space="preserve">.), </w:t>
      </w:r>
      <w:proofErr w:type="spellStart"/>
      <w:r w:rsidRPr="00455106">
        <w:rPr>
          <w:rFonts w:ascii="Times New Roman" w:hAnsi="Times New Roman" w:cs="Times New Roman"/>
          <w:sz w:val="24"/>
          <w:szCs w:val="24"/>
        </w:rPr>
        <w:t>Vasantrao</w:t>
      </w:r>
      <w:proofErr w:type="spellEnd"/>
      <w:r w:rsidRPr="00455106">
        <w:rPr>
          <w:rFonts w:ascii="Times New Roman" w:hAnsi="Times New Roman" w:cs="Times New Roman"/>
          <w:sz w:val="24"/>
          <w:szCs w:val="24"/>
        </w:rPr>
        <w:t xml:space="preserve"> Naik Marathwada Krishi Vidyapeeth, Parbhani, Maharashtra.</w:t>
      </w:r>
    </w:p>
    <w:p w14:paraId="01B10FB3"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Malhari, C.V. (2015). Adoption of Indigenous Technical Knowledge in cereal crops by the farmers. M.Sc. (Ag.) thesis (unpub.), Mahatma Phule Krishi Vidyapeeth, Rahuri, Maharashtra.</w:t>
      </w:r>
    </w:p>
    <w:p w14:paraId="00B3F071" w14:textId="77777777" w:rsidR="00BD5A7E" w:rsidRPr="00455106" w:rsidRDefault="00BD5A7E" w:rsidP="00FA1E8A">
      <w:pPr>
        <w:spacing w:after="120" w:line="24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Rawat, N. (2010) A study on awareness and adoption of indigenous technological knowledge in cotton production in</w:t>
      </w:r>
      <w:r w:rsidRPr="00455106">
        <w:rPr>
          <w:rFonts w:ascii="Times New Roman" w:hAnsi="Times New Roman" w:cs="Times New Roman"/>
          <w:sz w:val="20"/>
          <w:szCs w:val="20"/>
        </w:rPr>
        <w:t xml:space="preserve"> </w:t>
      </w:r>
      <w:r w:rsidRPr="00455106">
        <w:rPr>
          <w:rFonts w:ascii="Times New Roman" w:hAnsi="Times New Roman" w:cs="Times New Roman"/>
          <w:sz w:val="24"/>
          <w:szCs w:val="24"/>
        </w:rPr>
        <w:t>Khargone district. M.Sc. (Ag.)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xml:space="preserve">.), Rajmata </w:t>
      </w:r>
      <w:proofErr w:type="spellStart"/>
      <w:r w:rsidRPr="00455106">
        <w:rPr>
          <w:rFonts w:ascii="Times New Roman" w:hAnsi="Times New Roman" w:cs="Times New Roman"/>
          <w:sz w:val="24"/>
          <w:szCs w:val="24"/>
        </w:rPr>
        <w:t>Vijayaraje</w:t>
      </w:r>
      <w:proofErr w:type="spellEnd"/>
      <w:r w:rsidRPr="00455106">
        <w:rPr>
          <w:rFonts w:ascii="Times New Roman" w:hAnsi="Times New Roman" w:cs="Times New Roman"/>
          <w:sz w:val="24"/>
          <w:szCs w:val="24"/>
        </w:rPr>
        <w:t xml:space="preserve"> Scindia Krishi </w:t>
      </w:r>
      <w:proofErr w:type="spellStart"/>
      <w:proofErr w:type="gramStart"/>
      <w:r w:rsidRPr="00455106">
        <w:rPr>
          <w:rFonts w:ascii="Times New Roman" w:hAnsi="Times New Roman" w:cs="Times New Roman"/>
          <w:sz w:val="24"/>
          <w:szCs w:val="24"/>
        </w:rPr>
        <w:t>Vishwavidyalaya,Gwalior</w:t>
      </w:r>
      <w:proofErr w:type="spellEnd"/>
      <w:proofErr w:type="gramEnd"/>
      <w:r w:rsidRPr="00455106">
        <w:rPr>
          <w:rFonts w:ascii="Times New Roman" w:hAnsi="Times New Roman" w:cs="Times New Roman"/>
          <w:sz w:val="24"/>
          <w:szCs w:val="24"/>
        </w:rPr>
        <w:t>.</w:t>
      </w:r>
    </w:p>
    <w:p w14:paraId="121BCB30" w14:textId="77777777" w:rsidR="0065768A" w:rsidRPr="0065768A" w:rsidRDefault="00BD5A7E" w:rsidP="00FA1E8A">
      <w:pPr>
        <w:spacing w:after="120" w:line="240" w:lineRule="auto"/>
        <w:ind w:left="720" w:hanging="720"/>
        <w:jc w:val="both"/>
        <w:rPr>
          <w:rFonts w:ascii="Arial" w:hAnsi="Arial" w:cs="Arial"/>
          <w:sz w:val="24"/>
          <w:szCs w:val="24"/>
        </w:rPr>
      </w:pPr>
      <w:r w:rsidRPr="00455106">
        <w:rPr>
          <w:rFonts w:ascii="Times New Roman" w:hAnsi="Times New Roman" w:cs="Times New Roman"/>
          <w:sz w:val="24"/>
          <w:szCs w:val="24"/>
        </w:rPr>
        <w:t>Singh, Smriti. (2021). Scientisation of indigenous technical knowledge of tribal farmers In Ranchi district of Jharkhand. Ph. D Thesis (Unpub.), Govind Ballabh Pant University of Agriculture &amp; Technology, Pantnagar-263 145 (</w:t>
      </w:r>
      <w:r w:rsidR="00013DEC">
        <w:rPr>
          <w:rFonts w:ascii="Times New Roman" w:hAnsi="Times New Roman" w:cs="Times New Roman"/>
          <w:sz w:val="24"/>
          <w:szCs w:val="24"/>
        </w:rPr>
        <w:t>U.S. Nagar), Uttarakhand, India.</w:t>
      </w:r>
    </w:p>
    <w:sectPr w:rsidR="0065768A" w:rsidRPr="0065768A" w:rsidSect="00FA1E8A">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A2923" w14:textId="77777777" w:rsidR="00F07D28" w:rsidRDefault="00F07D28" w:rsidP="00132657">
      <w:pPr>
        <w:spacing w:after="0" w:line="240" w:lineRule="auto"/>
      </w:pPr>
      <w:r>
        <w:separator/>
      </w:r>
    </w:p>
  </w:endnote>
  <w:endnote w:type="continuationSeparator" w:id="0">
    <w:p w14:paraId="7648B289" w14:textId="77777777" w:rsidR="00F07D28" w:rsidRDefault="00F07D28" w:rsidP="001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9100"/>
      <w:docPartObj>
        <w:docPartGallery w:val="Page Numbers (Bottom of Page)"/>
        <w:docPartUnique/>
      </w:docPartObj>
    </w:sdtPr>
    <w:sdtContent>
      <w:p w14:paraId="76313F3C" w14:textId="77777777" w:rsidR="00340880" w:rsidRDefault="00CB7BE1">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5A53E5CB" w14:textId="77777777" w:rsidR="00340880" w:rsidRDefault="0034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6B567" w14:textId="77777777" w:rsidR="00F07D28" w:rsidRDefault="00F07D28" w:rsidP="00132657">
      <w:pPr>
        <w:spacing w:after="0" w:line="240" w:lineRule="auto"/>
      </w:pPr>
      <w:r>
        <w:separator/>
      </w:r>
    </w:p>
  </w:footnote>
  <w:footnote w:type="continuationSeparator" w:id="0">
    <w:p w14:paraId="6C6E3CBF" w14:textId="77777777" w:rsidR="00F07D28" w:rsidRDefault="00F07D28" w:rsidP="00132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213B"/>
    <w:multiLevelType w:val="hybridMultilevel"/>
    <w:tmpl w:val="37BC7F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4B9E"/>
    <w:multiLevelType w:val="hybridMultilevel"/>
    <w:tmpl w:val="4CE68E38"/>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936D7"/>
    <w:multiLevelType w:val="hybridMultilevel"/>
    <w:tmpl w:val="1AAE0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511F3"/>
    <w:multiLevelType w:val="hybridMultilevel"/>
    <w:tmpl w:val="71FE7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335F6"/>
    <w:multiLevelType w:val="hybridMultilevel"/>
    <w:tmpl w:val="C88C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8229D"/>
    <w:multiLevelType w:val="hybridMultilevel"/>
    <w:tmpl w:val="CE58BF82"/>
    <w:lvl w:ilvl="0" w:tplc="981020F4">
      <w:start w:val="1"/>
      <w:numFmt w:val="decimal"/>
      <w:lvlText w:val="4.%1"/>
      <w:lvlJc w:val="left"/>
      <w:pPr>
        <w:ind w:left="720" w:hanging="360"/>
      </w:pPr>
      <w:rPr>
        <w:rFonts w:hint="default"/>
        <w:b/>
        <w:bCs/>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486B80"/>
    <w:multiLevelType w:val="hybridMultilevel"/>
    <w:tmpl w:val="D9E4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625E2"/>
    <w:multiLevelType w:val="hybridMultilevel"/>
    <w:tmpl w:val="82207678"/>
    <w:lvl w:ilvl="0" w:tplc="FFFFFFFF">
      <w:start w:val="1"/>
      <w:numFmt w:val="decimal"/>
      <w:lvlText w:val="%1."/>
      <w:lvlJc w:val="left"/>
      <w:pPr>
        <w:ind w:left="450" w:hanging="360"/>
      </w:pPr>
      <w:rPr>
        <w:b w:val="0"/>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3D831B32"/>
    <w:multiLevelType w:val="hybridMultilevel"/>
    <w:tmpl w:val="82207678"/>
    <w:lvl w:ilvl="0" w:tplc="FFFFFFFF">
      <w:start w:val="1"/>
      <w:numFmt w:val="decimal"/>
      <w:lvlText w:val="%1."/>
      <w:lvlJc w:val="left"/>
      <w:pPr>
        <w:ind w:left="450" w:hanging="360"/>
      </w:pPr>
      <w:rPr>
        <w:b w:val="0"/>
        <w:bCs/>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42546494"/>
    <w:multiLevelType w:val="hybridMultilevel"/>
    <w:tmpl w:val="F5B6074E"/>
    <w:lvl w:ilvl="0" w:tplc="B72C888A">
      <w:start w:val="1"/>
      <w:numFmt w:val="upperRoman"/>
      <w:lvlText w:val="%1."/>
      <w:lvlJc w:val="left"/>
      <w:pPr>
        <w:ind w:left="90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4A4042"/>
    <w:multiLevelType w:val="hybridMultilevel"/>
    <w:tmpl w:val="BDC8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C6DEB"/>
    <w:multiLevelType w:val="hybridMultilevel"/>
    <w:tmpl w:val="4662A876"/>
    <w:lvl w:ilvl="0" w:tplc="017A26A4">
      <w:start w:val="1"/>
      <w:numFmt w:val="decimal"/>
      <w:lvlText w:val="4.%1"/>
      <w:lvlJc w:val="left"/>
      <w:pPr>
        <w:ind w:left="720" w:hanging="360"/>
      </w:pPr>
      <w:rPr>
        <w:rFonts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F41D11"/>
    <w:multiLevelType w:val="hybridMultilevel"/>
    <w:tmpl w:val="93BC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721B2"/>
    <w:multiLevelType w:val="hybridMultilevel"/>
    <w:tmpl w:val="C7B60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440794">
    <w:abstractNumId w:val="10"/>
  </w:num>
  <w:num w:numId="2" w16cid:durableId="626938316">
    <w:abstractNumId w:val="0"/>
  </w:num>
  <w:num w:numId="3" w16cid:durableId="785470968">
    <w:abstractNumId w:val="8"/>
  </w:num>
  <w:num w:numId="4" w16cid:durableId="401949322">
    <w:abstractNumId w:val="7"/>
  </w:num>
  <w:num w:numId="5" w16cid:durableId="1840122953">
    <w:abstractNumId w:val="11"/>
  </w:num>
  <w:num w:numId="6" w16cid:durableId="1396322035">
    <w:abstractNumId w:val="5"/>
  </w:num>
  <w:num w:numId="7" w16cid:durableId="2006472432">
    <w:abstractNumId w:val="9"/>
  </w:num>
  <w:num w:numId="8" w16cid:durableId="1092899005">
    <w:abstractNumId w:val="12"/>
  </w:num>
  <w:num w:numId="9" w16cid:durableId="829444807">
    <w:abstractNumId w:val="6"/>
  </w:num>
  <w:num w:numId="10" w16cid:durableId="1496922407">
    <w:abstractNumId w:val="4"/>
  </w:num>
  <w:num w:numId="11" w16cid:durableId="286353751">
    <w:abstractNumId w:val="13"/>
  </w:num>
  <w:num w:numId="12" w16cid:durableId="463961255">
    <w:abstractNumId w:val="3"/>
  </w:num>
  <w:num w:numId="13" w16cid:durableId="678392692">
    <w:abstractNumId w:val="2"/>
  </w:num>
  <w:num w:numId="14" w16cid:durableId="867720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06E"/>
    <w:rsid w:val="00013DEC"/>
    <w:rsid w:val="00031FDB"/>
    <w:rsid w:val="000441BC"/>
    <w:rsid w:val="000479A0"/>
    <w:rsid w:val="000611F5"/>
    <w:rsid w:val="00074925"/>
    <w:rsid w:val="00076B25"/>
    <w:rsid w:val="00085840"/>
    <w:rsid w:val="00095DB5"/>
    <w:rsid w:val="000A5CA4"/>
    <w:rsid w:val="000C5B9F"/>
    <w:rsid w:val="000C68EA"/>
    <w:rsid w:val="000E058C"/>
    <w:rsid w:val="00103B3F"/>
    <w:rsid w:val="001047AA"/>
    <w:rsid w:val="0011661F"/>
    <w:rsid w:val="001273E3"/>
    <w:rsid w:val="00132657"/>
    <w:rsid w:val="00146E87"/>
    <w:rsid w:val="00170DB7"/>
    <w:rsid w:val="0018174E"/>
    <w:rsid w:val="00190376"/>
    <w:rsid w:val="001F0DEE"/>
    <w:rsid w:val="00203DDB"/>
    <w:rsid w:val="002333DD"/>
    <w:rsid w:val="00243858"/>
    <w:rsid w:val="002749FC"/>
    <w:rsid w:val="00295A5D"/>
    <w:rsid w:val="00296FC8"/>
    <w:rsid w:val="002B0F2B"/>
    <w:rsid w:val="002B35D3"/>
    <w:rsid w:val="002B606E"/>
    <w:rsid w:val="002E35E3"/>
    <w:rsid w:val="002E7433"/>
    <w:rsid w:val="00307C81"/>
    <w:rsid w:val="00340880"/>
    <w:rsid w:val="003A73C6"/>
    <w:rsid w:val="003E1F28"/>
    <w:rsid w:val="003F6205"/>
    <w:rsid w:val="00412258"/>
    <w:rsid w:val="004213C2"/>
    <w:rsid w:val="004260ED"/>
    <w:rsid w:val="00453C3F"/>
    <w:rsid w:val="00455106"/>
    <w:rsid w:val="004554E2"/>
    <w:rsid w:val="00483219"/>
    <w:rsid w:val="00493C41"/>
    <w:rsid w:val="004D72E5"/>
    <w:rsid w:val="004E32DE"/>
    <w:rsid w:val="004E3531"/>
    <w:rsid w:val="004E35D7"/>
    <w:rsid w:val="004E6996"/>
    <w:rsid w:val="005134B8"/>
    <w:rsid w:val="005336D5"/>
    <w:rsid w:val="005349BB"/>
    <w:rsid w:val="00546CBA"/>
    <w:rsid w:val="00557A7F"/>
    <w:rsid w:val="0057196A"/>
    <w:rsid w:val="00591F47"/>
    <w:rsid w:val="005B7FB7"/>
    <w:rsid w:val="005C67C7"/>
    <w:rsid w:val="005F53EF"/>
    <w:rsid w:val="005F649A"/>
    <w:rsid w:val="005F79B8"/>
    <w:rsid w:val="006109B9"/>
    <w:rsid w:val="006112E6"/>
    <w:rsid w:val="00644680"/>
    <w:rsid w:val="00644A46"/>
    <w:rsid w:val="0065768A"/>
    <w:rsid w:val="00682528"/>
    <w:rsid w:val="0068358C"/>
    <w:rsid w:val="0068507A"/>
    <w:rsid w:val="00686773"/>
    <w:rsid w:val="00691455"/>
    <w:rsid w:val="006B439F"/>
    <w:rsid w:val="006C474A"/>
    <w:rsid w:val="006D1671"/>
    <w:rsid w:val="006D3EFF"/>
    <w:rsid w:val="006E790C"/>
    <w:rsid w:val="00701611"/>
    <w:rsid w:val="007941BC"/>
    <w:rsid w:val="007C4071"/>
    <w:rsid w:val="007E053A"/>
    <w:rsid w:val="007E409F"/>
    <w:rsid w:val="007E7C53"/>
    <w:rsid w:val="007F3300"/>
    <w:rsid w:val="00802D2C"/>
    <w:rsid w:val="0081130A"/>
    <w:rsid w:val="008142B8"/>
    <w:rsid w:val="00814D7C"/>
    <w:rsid w:val="0081630A"/>
    <w:rsid w:val="00825CA3"/>
    <w:rsid w:val="00854DB0"/>
    <w:rsid w:val="00862F21"/>
    <w:rsid w:val="008776B6"/>
    <w:rsid w:val="008A0F09"/>
    <w:rsid w:val="008B515E"/>
    <w:rsid w:val="008D7160"/>
    <w:rsid w:val="008F0CD5"/>
    <w:rsid w:val="009309EF"/>
    <w:rsid w:val="00942C1D"/>
    <w:rsid w:val="009464B6"/>
    <w:rsid w:val="00956748"/>
    <w:rsid w:val="0095732E"/>
    <w:rsid w:val="00957786"/>
    <w:rsid w:val="009813DE"/>
    <w:rsid w:val="0098186A"/>
    <w:rsid w:val="009837C1"/>
    <w:rsid w:val="009A4740"/>
    <w:rsid w:val="009A490C"/>
    <w:rsid w:val="009C0AD7"/>
    <w:rsid w:val="009F08FB"/>
    <w:rsid w:val="00A35C53"/>
    <w:rsid w:val="00A423D8"/>
    <w:rsid w:val="00A4383D"/>
    <w:rsid w:val="00A46B40"/>
    <w:rsid w:val="00A83D87"/>
    <w:rsid w:val="00A924E6"/>
    <w:rsid w:val="00AB76F0"/>
    <w:rsid w:val="00AF0BFC"/>
    <w:rsid w:val="00AF264A"/>
    <w:rsid w:val="00AF2F68"/>
    <w:rsid w:val="00AF3100"/>
    <w:rsid w:val="00B402E6"/>
    <w:rsid w:val="00B70E55"/>
    <w:rsid w:val="00B72860"/>
    <w:rsid w:val="00BA25B2"/>
    <w:rsid w:val="00BA501E"/>
    <w:rsid w:val="00BA5840"/>
    <w:rsid w:val="00BB6C38"/>
    <w:rsid w:val="00BC63BB"/>
    <w:rsid w:val="00BD5A7E"/>
    <w:rsid w:val="00BE418A"/>
    <w:rsid w:val="00BE4367"/>
    <w:rsid w:val="00C20F26"/>
    <w:rsid w:val="00C2146F"/>
    <w:rsid w:val="00C2354A"/>
    <w:rsid w:val="00C30E4D"/>
    <w:rsid w:val="00C7114D"/>
    <w:rsid w:val="00C74399"/>
    <w:rsid w:val="00C74476"/>
    <w:rsid w:val="00C82BA9"/>
    <w:rsid w:val="00CA3337"/>
    <w:rsid w:val="00CB3AD2"/>
    <w:rsid w:val="00CB7BE1"/>
    <w:rsid w:val="00CE2B90"/>
    <w:rsid w:val="00CE402E"/>
    <w:rsid w:val="00CE6A79"/>
    <w:rsid w:val="00CF17B1"/>
    <w:rsid w:val="00CF6E0E"/>
    <w:rsid w:val="00D14CDA"/>
    <w:rsid w:val="00D174AD"/>
    <w:rsid w:val="00D358F6"/>
    <w:rsid w:val="00D47CE6"/>
    <w:rsid w:val="00D7020D"/>
    <w:rsid w:val="00D74706"/>
    <w:rsid w:val="00D764F7"/>
    <w:rsid w:val="00DB67AD"/>
    <w:rsid w:val="00E27B03"/>
    <w:rsid w:val="00E30C11"/>
    <w:rsid w:val="00E60582"/>
    <w:rsid w:val="00E8364F"/>
    <w:rsid w:val="00E8643A"/>
    <w:rsid w:val="00EC05B3"/>
    <w:rsid w:val="00EC659B"/>
    <w:rsid w:val="00ED66B3"/>
    <w:rsid w:val="00F07D28"/>
    <w:rsid w:val="00F10F7C"/>
    <w:rsid w:val="00F323B9"/>
    <w:rsid w:val="00F411F3"/>
    <w:rsid w:val="00F443B9"/>
    <w:rsid w:val="00F5626F"/>
    <w:rsid w:val="00F644E6"/>
    <w:rsid w:val="00F65C72"/>
    <w:rsid w:val="00F816F5"/>
    <w:rsid w:val="00F918C1"/>
    <w:rsid w:val="00F92E31"/>
    <w:rsid w:val="00FA1E8A"/>
    <w:rsid w:val="00FA70BA"/>
    <w:rsid w:val="00FB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9"/>
        <o:r id="V:Rule2" type="connector" idref="#Straight Arrow Connector 10"/>
        <o:r id="V:Rule3" type="connector" idref="#Straight Arrow Connector 8"/>
        <o:r id="V:Rule4" type="connector" idref="#_x0000_s1032"/>
        <o:r id="V:Rule5" type="connector" idref="#Straight Arrow Connector 14"/>
        <o:r id="V:Rule6" type="connector" idref="#_x0000_s1031"/>
        <o:r id="V:Rule7" type="connector" idref="#Straight Arrow Connector 9"/>
        <o:r id="V:Rule8" type="connector" idref="#Straight Arrow Connector 15"/>
        <o:r id="V:Rule9" type="connector" idref="#_x0000_s1040"/>
        <o:r id="V:Rule10" type="connector" idref="#Straight Arrow Connector 13"/>
        <o:r id="V:Rule11" type="connector" idref="#Straight Arrow Connector 6"/>
        <o:r id="V:Rule12" type="connector" idref="#_x0000_s1041"/>
        <o:r id="V:Rule13" type="connector" idref="#Straight Arrow Connector 16"/>
        <o:r id="V:Rule14" type="connector" idref="#Straight Arrow Connector 7"/>
      </o:rules>
    </o:shapelayout>
  </w:shapeDefaults>
  <w:decimalSymbol w:val="."/>
  <w:listSeparator w:val=","/>
  <w14:docId w14:val="64409DA3"/>
  <w15:docId w15:val="{8795924A-8B0F-489A-A605-2FF091F3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3"/>
  </w:style>
  <w:style w:type="paragraph" w:styleId="Heading1">
    <w:name w:val="heading 1"/>
    <w:basedOn w:val="Normal"/>
    <w:next w:val="Normal"/>
    <w:link w:val="Heading1Char"/>
    <w:uiPriority w:val="9"/>
    <w:qFormat/>
    <w:rsid w:val="002B6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6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06E"/>
    <w:rPr>
      <w:rFonts w:eastAsiaTheme="majorEastAsia" w:cstheme="majorBidi"/>
      <w:color w:val="272727" w:themeColor="text1" w:themeTint="D8"/>
    </w:rPr>
  </w:style>
  <w:style w:type="paragraph" w:styleId="Title">
    <w:name w:val="Title"/>
    <w:basedOn w:val="Normal"/>
    <w:next w:val="Normal"/>
    <w:link w:val="TitleChar"/>
    <w:uiPriority w:val="10"/>
    <w:qFormat/>
    <w:rsid w:val="002B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06E"/>
    <w:pPr>
      <w:spacing w:before="160"/>
      <w:jc w:val="center"/>
    </w:pPr>
    <w:rPr>
      <w:i/>
      <w:iCs/>
      <w:color w:val="404040" w:themeColor="text1" w:themeTint="BF"/>
    </w:rPr>
  </w:style>
  <w:style w:type="character" w:customStyle="1" w:styleId="QuoteChar">
    <w:name w:val="Quote Char"/>
    <w:basedOn w:val="DefaultParagraphFont"/>
    <w:link w:val="Quote"/>
    <w:uiPriority w:val="29"/>
    <w:rsid w:val="002B606E"/>
    <w:rPr>
      <w:i/>
      <w:iCs/>
      <w:color w:val="404040" w:themeColor="text1" w:themeTint="BF"/>
    </w:rPr>
  </w:style>
  <w:style w:type="paragraph" w:styleId="ListParagraph">
    <w:name w:val="List Paragraph"/>
    <w:basedOn w:val="Normal"/>
    <w:uiPriority w:val="34"/>
    <w:qFormat/>
    <w:rsid w:val="002B606E"/>
    <w:pPr>
      <w:ind w:left="720"/>
      <w:contextualSpacing/>
    </w:pPr>
  </w:style>
  <w:style w:type="character" w:styleId="IntenseEmphasis">
    <w:name w:val="Intense Emphasis"/>
    <w:basedOn w:val="DefaultParagraphFont"/>
    <w:uiPriority w:val="21"/>
    <w:qFormat/>
    <w:rsid w:val="002B606E"/>
    <w:rPr>
      <w:i/>
      <w:iCs/>
      <w:color w:val="2F5496" w:themeColor="accent1" w:themeShade="BF"/>
    </w:rPr>
  </w:style>
  <w:style w:type="paragraph" w:styleId="IntenseQuote">
    <w:name w:val="Intense Quote"/>
    <w:basedOn w:val="Normal"/>
    <w:next w:val="Normal"/>
    <w:link w:val="IntenseQuoteChar"/>
    <w:uiPriority w:val="30"/>
    <w:qFormat/>
    <w:rsid w:val="002B6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06E"/>
    <w:rPr>
      <w:i/>
      <w:iCs/>
      <w:color w:val="2F5496" w:themeColor="accent1" w:themeShade="BF"/>
    </w:rPr>
  </w:style>
  <w:style w:type="character" w:styleId="IntenseReference">
    <w:name w:val="Intense Reference"/>
    <w:basedOn w:val="DefaultParagraphFont"/>
    <w:uiPriority w:val="32"/>
    <w:qFormat/>
    <w:rsid w:val="002B606E"/>
    <w:rPr>
      <w:b/>
      <w:bCs/>
      <w:smallCaps/>
      <w:color w:val="2F5496" w:themeColor="accent1" w:themeShade="BF"/>
      <w:spacing w:val="5"/>
    </w:rPr>
  </w:style>
  <w:style w:type="character" w:styleId="Hyperlink">
    <w:name w:val="Hyperlink"/>
    <w:basedOn w:val="DefaultParagraphFont"/>
    <w:uiPriority w:val="99"/>
    <w:unhideWhenUsed/>
    <w:rsid w:val="003E1F28"/>
    <w:rPr>
      <w:color w:val="0563C1" w:themeColor="hyperlink"/>
      <w:u w:val="single"/>
    </w:rPr>
  </w:style>
  <w:style w:type="table" w:styleId="TableGrid">
    <w:name w:val="Table Grid"/>
    <w:basedOn w:val="TableNormal"/>
    <w:uiPriority w:val="59"/>
    <w:rsid w:val="006B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26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657"/>
    <w:rPr>
      <w:sz w:val="20"/>
      <w:szCs w:val="20"/>
    </w:rPr>
  </w:style>
  <w:style w:type="character" w:styleId="FootnoteReference">
    <w:name w:val="footnote reference"/>
    <w:basedOn w:val="DefaultParagraphFont"/>
    <w:uiPriority w:val="99"/>
    <w:semiHidden/>
    <w:unhideWhenUsed/>
    <w:rsid w:val="00132657"/>
    <w:rPr>
      <w:vertAlign w:val="superscript"/>
    </w:rPr>
  </w:style>
  <w:style w:type="paragraph" w:styleId="Header">
    <w:name w:val="header"/>
    <w:basedOn w:val="Normal"/>
    <w:link w:val="HeaderChar"/>
    <w:uiPriority w:val="99"/>
    <w:unhideWhenUsed/>
    <w:rsid w:val="003F6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205"/>
  </w:style>
  <w:style w:type="paragraph" w:styleId="Footer">
    <w:name w:val="footer"/>
    <w:basedOn w:val="Normal"/>
    <w:link w:val="FooterChar"/>
    <w:uiPriority w:val="99"/>
    <w:unhideWhenUsed/>
    <w:rsid w:val="003F6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2AA89-3B9E-4E7D-8A2B-5059CA4A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5775</Words>
  <Characters>32922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 CHOUDHARY</dc:creator>
  <cp:lastModifiedBy>SDI CPU 1070</cp:lastModifiedBy>
  <cp:revision>4</cp:revision>
  <dcterms:created xsi:type="dcterms:W3CDTF">2025-03-22T12:22:00Z</dcterms:created>
  <dcterms:modified xsi:type="dcterms:W3CDTF">2025-03-24T09:32:00Z</dcterms:modified>
</cp:coreProperties>
</file>