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7DE2" w14:textId="276AE1BE" w:rsidR="005B50DE" w:rsidRDefault="005B50DE" w:rsidP="005B50DE">
      <w:pPr>
        <w:shd w:val="clear" w:color="auto" w:fill="FFFFFF"/>
        <w:spacing w:after="100" w:afterAutospacing="1" w:line="240" w:lineRule="auto"/>
        <w:jc w:val="center"/>
        <w:outlineLvl w:val="0"/>
        <w:rPr>
          <w:rFonts w:ascii="Times New Roman" w:eastAsia="Times New Roman" w:hAnsi="Times New Roman" w:cs="Times New Roman"/>
          <w:b/>
          <w:bCs/>
          <w:color w:val="222222"/>
          <w:kern w:val="36"/>
          <w:sz w:val="24"/>
          <w:szCs w:val="24"/>
          <w:lang w:eastAsia="en-IN"/>
        </w:rPr>
      </w:pPr>
      <w:r w:rsidRPr="005B50DE">
        <w:rPr>
          <w:rFonts w:ascii="Times New Roman" w:eastAsia="Times New Roman" w:hAnsi="Times New Roman" w:cs="Times New Roman"/>
          <w:b/>
          <w:bCs/>
          <w:color w:val="222222"/>
          <w:kern w:val="36"/>
          <w:sz w:val="24"/>
          <w:szCs w:val="24"/>
          <w:lang w:eastAsia="en-IN"/>
        </w:rPr>
        <w:t xml:space="preserve">Evaluating Compatibility of Pulse wonder with insecticides and fungicides in </w:t>
      </w:r>
      <w:proofErr w:type="spellStart"/>
      <w:r w:rsidRPr="005B50DE">
        <w:rPr>
          <w:rFonts w:ascii="Times New Roman" w:eastAsia="Times New Roman" w:hAnsi="Times New Roman" w:cs="Times New Roman"/>
          <w:b/>
          <w:bCs/>
          <w:color w:val="222222"/>
          <w:kern w:val="36"/>
          <w:sz w:val="24"/>
          <w:szCs w:val="24"/>
          <w:lang w:eastAsia="en-IN"/>
        </w:rPr>
        <w:t>greengram</w:t>
      </w:r>
      <w:proofErr w:type="spellEnd"/>
    </w:p>
    <w:p w14:paraId="2EFB4EA0" w14:textId="77777777" w:rsidR="0009096E" w:rsidRDefault="0009096E" w:rsidP="005B50DE">
      <w:pPr>
        <w:shd w:val="clear" w:color="auto" w:fill="FFFFFF"/>
        <w:spacing w:after="100" w:afterAutospacing="1" w:line="240" w:lineRule="auto"/>
        <w:outlineLvl w:val="0"/>
        <w:rPr>
          <w:rFonts w:ascii="Times New Roman" w:eastAsia="Times New Roman" w:hAnsi="Times New Roman" w:cs="Times New Roman"/>
          <w:b/>
          <w:bCs/>
          <w:color w:val="222222"/>
          <w:kern w:val="36"/>
          <w:sz w:val="24"/>
          <w:szCs w:val="24"/>
          <w:lang w:eastAsia="en-IN"/>
        </w:rPr>
      </w:pPr>
    </w:p>
    <w:p w14:paraId="55DCD129" w14:textId="05A53BFF" w:rsidR="005B50DE" w:rsidRDefault="005B50DE" w:rsidP="005B50DE">
      <w:pPr>
        <w:shd w:val="clear" w:color="auto" w:fill="FFFFFF"/>
        <w:spacing w:after="100" w:afterAutospacing="1" w:line="240" w:lineRule="auto"/>
        <w:outlineLvl w:val="0"/>
        <w:rPr>
          <w:rFonts w:ascii="Times New Roman" w:eastAsia="Times New Roman" w:hAnsi="Times New Roman" w:cs="Times New Roman"/>
          <w:b/>
          <w:bCs/>
          <w:color w:val="222222"/>
          <w:kern w:val="36"/>
          <w:sz w:val="24"/>
          <w:szCs w:val="24"/>
          <w:lang w:eastAsia="en-IN"/>
        </w:rPr>
      </w:pPr>
      <w:r>
        <w:rPr>
          <w:rFonts w:ascii="Times New Roman" w:eastAsia="Times New Roman" w:hAnsi="Times New Roman" w:cs="Times New Roman"/>
          <w:b/>
          <w:bCs/>
          <w:color w:val="222222"/>
          <w:kern w:val="36"/>
          <w:sz w:val="24"/>
          <w:szCs w:val="24"/>
          <w:lang w:eastAsia="en-IN"/>
        </w:rPr>
        <w:t>Abstract</w:t>
      </w:r>
    </w:p>
    <w:p w14:paraId="39CBB3DA" w14:textId="116C0C1F" w:rsidR="0088316B" w:rsidRDefault="005B50DE" w:rsidP="0088316B">
      <w:pPr>
        <w:spacing w:before="240" w:after="200" w:line="360" w:lineRule="auto"/>
        <w:ind w:firstLine="720"/>
        <w:jc w:val="both"/>
        <w:rPr>
          <w:rFonts w:ascii="Times New Roman" w:hAnsi="Times New Roman" w:cs="Times New Roman"/>
          <w:sz w:val="24"/>
          <w:szCs w:val="24"/>
        </w:rPr>
      </w:pPr>
      <w:r w:rsidRPr="005B50DE">
        <w:rPr>
          <w:rFonts w:ascii="Times New Roman" w:hAnsi="Times New Roman" w:cs="Times New Roman"/>
          <w:color w:val="222222"/>
          <w:sz w:val="24"/>
          <w:szCs w:val="24"/>
          <w:shd w:val="clear" w:color="auto" w:fill="FFFFFF"/>
        </w:rPr>
        <w:t xml:space="preserve">A </w:t>
      </w:r>
      <w:r>
        <w:rPr>
          <w:rFonts w:ascii="Times New Roman" w:hAnsi="Times New Roman" w:cs="Times New Roman"/>
          <w:color w:val="222222"/>
          <w:sz w:val="24"/>
          <w:szCs w:val="24"/>
          <w:shd w:val="clear" w:color="auto" w:fill="FFFFFF"/>
        </w:rPr>
        <w:t>field</w:t>
      </w:r>
      <w:r w:rsidRPr="005B50DE">
        <w:rPr>
          <w:rFonts w:ascii="Times New Roman" w:hAnsi="Times New Roman" w:cs="Times New Roman"/>
          <w:color w:val="222222"/>
          <w:sz w:val="24"/>
          <w:szCs w:val="24"/>
          <w:shd w:val="clear" w:color="auto" w:fill="FFFFFF"/>
        </w:rPr>
        <w:t xml:space="preserve"> experiment was conducted in </w:t>
      </w:r>
      <w:proofErr w:type="spellStart"/>
      <w:r>
        <w:rPr>
          <w:rFonts w:ascii="Times New Roman" w:hAnsi="Times New Roman" w:cs="Times New Roman"/>
          <w:color w:val="222222"/>
          <w:sz w:val="24"/>
          <w:szCs w:val="24"/>
          <w:shd w:val="clear" w:color="auto" w:fill="FFFFFF"/>
        </w:rPr>
        <w:t>greengram</w:t>
      </w:r>
      <w:proofErr w:type="spellEnd"/>
      <w:r w:rsidRPr="005B50DE">
        <w:rPr>
          <w:rFonts w:ascii="Times New Roman" w:hAnsi="Times New Roman" w:cs="Times New Roman"/>
          <w:color w:val="222222"/>
          <w:sz w:val="24"/>
          <w:szCs w:val="24"/>
          <w:shd w:val="clear" w:color="auto" w:fill="FFFFFF"/>
        </w:rPr>
        <w:t xml:space="preserve"> to evaluate the compatibility of </w:t>
      </w:r>
      <w:r>
        <w:rPr>
          <w:rFonts w:ascii="Times New Roman" w:hAnsi="Times New Roman" w:cs="Times New Roman"/>
          <w:color w:val="222222"/>
          <w:sz w:val="24"/>
          <w:szCs w:val="24"/>
          <w:shd w:val="clear" w:color="auto" w:fill="FFFFFF"/>
        </w:rPr>
        <w:t xml:space="preserve">pulse wonder </w:t>
      </w:r>
      <w:r w:rsidRPr="005B50DE">
        <w:rPr>
          <w:rFonts w:ascii="Times New Roman" w:hAnsi="Times New Roman" w:cs="Times New Roman"/>
          <w:color w:val="222222"/>
          <w:sz w:val="24"/>
          <w:szCs w:val="24"/>
          <w:shd w:val="clear" w:color="auto" w:fill="FFFFFF"/>
        </w:rPr>
        <w:t>with insecticide</w:t>
      </w:r>
      <w:r>
        <w:rPr>
          <w:rFonts w:ascii="Times New Roman" w:hAnsi="Times New Roman" w:cs="Times New Roman"/>
          <w:color w:val="222222"/>
          <w:sz w:val="24"/>
          <w:szCs w:val="24"/>
          <w:shd w:val="clear" w:color="auto" w:fill="FFFFFF"/>
        </w:rPr>
        <w:t>s</w:t>
      </w:r>
      <w:r w:rsidRPr="005B50DE">
        <w:rPr>
          <w:rFonts w:ascii="Times New Roman" w:hAnsi="Times New Roman" w:cs="Times New Roman"/>
          <w:color w:val="222222"/>
          <w:sz w:val="24"/>
          <w:szCs w:val="24"/>
          <w:shd w:val="clear" w:color="auto" w:fill="FFFFFF"/>
        </w:rPr>
        <w:t xml:space="preserve"> and fungicide</w:t>
      </w:r>
      <w:r>
        <w:rPr>
          <w:rFonts w:ascii="Times New Roman" w:hAnsi="Times New Roman" w:cs="Times New Roman"/>
          <w:color w:val="222222"/>
          <w:sz w:val="24"/>
          <w:szCs w:val="24"/>
          <w:shd w:val="clear" w:color="auto" w:fill="FFFFFF"/>
        </w:rPr>
        <w:t>s</w:t>
      </w:r>
      <w:r w:rsidRPr="005B50DE">
        <w:rPr>
          <w:rFonts w:ascii="Times New Roman" w:hAnsi="Times New Roman" w:cs="Times New Roman"/>
          <w:color w:val="222222"/>
          <w:sz w:val="24"/>
          <w:szCs w:val="24"/>
          <w:shd w:val="clear" w:color="auto" w:fill="FFFFFF"/>
        </w:rPr>
        <w:t xml:space="preserve">. </w:t>
      </w:r>
      <w:r w:rsidR="0088316B" w:rsidRPr="005205B6">
        <w:rPr>
          <w:rFonts w:ascii="Times New Roman" w:eastAsia="Times New Roman" w:hAnsi="Times New Roman" w:cs="Times New Roman"/>
          <w:sz w:val="24"/>
          <w:szCs w:val="24"/>
          <w:lang w:val="en-AU"/>
        </w:rPr>
        <w:t xml:space="preserve">A total of </w:t>
      </w:r>
      <w:r w:rsidR="0088316B">
        <w:rPr>
          <w:rFonts w:ascii="Times New Roman" w:eastAsia="Times New Roman" w:hAnsi="Times New Roman" w:cs="Times New Roman"/>
          <w:sz w:val="24"/>
          <w:szCs w:val="24"/>
          <w:lang w:val="en-AU"/>
        </w:rPr>
        <w:t>9</w:t>
      </w:r>
      <w:r w:rsidR="0088316B" w:rsidRPr="005205B6">
        <w:rPr>
          <w:rFonts w:ascii="Times New Roman" w:eastAsia="Times New Roman" w:hAnsi="Times New Roman" w:cs="Times New Roman"/>
          <w:sz w:val="24"/>
          <w:szCs w:val="24"/>
          <w:lang w:val="en-AU"/>
        </w:rPr>
        <w:t xml:space="preserve"> treatments were tested to study</w:t>
      </w:r>
      <w:r w:rsidR="0088316B">
        <w:rPr>
          <w:rFonts w:ascii="Times New Roman" w:eastAsia="Times New Roman" w:hAnsi="Times New Roman" w:cs="Times New Roman"/>
          <w:sz w:val="24"/>
          <w:szCs w:val="24"/>
          <w:lang w:val="en-AU"/>
        </w:rPr>
        <w:t xml:space="preserve"> </w:t>
      </w:r>
      <w:r w:rsidR="0088316B" w:rsidRPr="005205B6">
        <w:rPr>
          <w:rFonts w:ascii="Times New Roman" w:eastAsia="Times New Roman" w:hAnsi="Times New Roman" w:cs="Times New Roman"/>
          <w:sz w:val="24"/>
          <w:szCs w:val="24"/>
          <w:lang w:val="en-AU"/>
        </w:rPr>
        <w:t>the phytotoxic effects of combination of</w:t>
      </w:r>
      <w:r w:rsidR="0088316B">
        <w:rPr>
          <w:rFonts w:ascii="Times New Roman" w:eastAsia="Times New Roman" w:hAnsi="Times New Roman" w:cs="Times New Roman"/>
          <w:sz w:val="24"/>
          <w:szCs w:val="24"/>
          <w:lang w:val="en-AU"/>
        </w:rPr>
        <w:t xml:space="preserve"> pulse wonder with </w:t>
      </w:r>
      <w:r w:rsidR="0088316B" w:rsidRPr="005205B6">
        <w:rPr>
          <w:rFonts w:ascii="Times New Roman" w:eastAsia="Times New Roman" w:hAnsi="Times New Roman" w:cs="Times New Roman"/>
          <w:sz w:val="24"/>
          <w:szCs w:val="24"/>
          <w:lang w:val="en-AU"/>
        </w:rPr>
        <w:t>insecticides and fungicides. The treatments</w:t>
      </w:r>
      <w:r w:rsidR="0088316B">
        <w:rPr>
          <w:rFonts w:ascii="Times New Roman" w:eastAsia="Times New Roman" w:hAnsi="Times New Roman" w:cs="Times New Roman"/>
          <w:sz w:val="24"/>
          <w:szCs w:val="24"/>
          <w:lang w:val="en-AU"/>
        </w:rPr>
        <w:t xml:space="preserve"> </w:t>
      </w:r>
      <w:r w:rsidR="0088316B" w:rsidRPr="005205B6">
        <w:rPr>
          <w:rFonts w:ascii="Times New Roman" w:eastAsia="Times New Roman" w:hAnsi="Times New Roman" w:cs="Times New Roman"/>
          <w:sz w:val="24"/>
          <w:szCs w:val="24"/>
          <w:lang w:val="en-AU"/>
        </w:rPr>
        <w:t>include, five insecticides (</w:t>
      </w:r>
      <w:proofErr w:type="spellStart"/>
      <w:proofErr w:type="gramStart"/>
      <w:r w:rsidR="0088316B" w:rsidRPr="0071469F">
        <w:rPr>
          <w:rFonts w:ascii="Times New Roman" w:eastAsia="Times New Roman" w:hAnsi="Times New Roman" w:cs="Times New Roman"/>
          <w:sz w:val="24"/>
          <w:szCs w:val="24"/>
          <w:lang w:val="en-AU"/>
        </w:rPr>
        <w:t>Imidachlorprid</w:t>
      </w:r>
      <w:proofErr w:type="spellEnd"/>
      <w:r w:rsidR="0088316B" w:rsidRPr="0071469F">
        <w:rPr>
          <w:rFonts w:ascii="Times New Roman" w:eastAsia="Times New Roman" w:hAnsi="Times New Roman" w:cs="Times New Roman"/>
          <w:sz w:val="24"/>
          <w:szCs w:val="24"/>
          <w:lang w:val="en-AU"/>
        </w:rPr>
        <w:t xml:space="preserve">  @</w:t>
      </w:r>
      <w:proofErr w:type="gramEnd"/>
      <w:r w:rsidR="0088316B" w:rsidRPr="0071469F">
        <w:rPr>
          <w:rFonts w:ascii="Times New Roman" w:eastAsia="Times New Roman" w:hAnsi="Times New Roman" w:cs="Times New Roman"/>
          <w:sz w:val="24"/>
          <w:szCs w:val="24"/>
          <w:lang w:val="en-AU"/>
        </w:rPr>
        <w:t xml:space="preserve"> 0.1% (For sucking pest)</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Chlorpyriphos @ 0.25% (Foliage feeder)</w:t>
      </w:r>
      <w:r w:rsidR="0088316B">
        <w:rPr>
          <w:rFonts w:ascii="Times New Roman" w:eastAsia="Times New Roman" w:hAnsi="Times New Roman" w:cs="Times New Roman"/>
          <w:sz w:val="24"/>
          <w:szCs w:val="24"/>
          <w:lang w:val="en-AU"/>
        </w:rPr>
        <w:t xml:space="preserve">, </w:t>
      </w:r>
      <w:proofErr w:type="spellStart"/>
      <w:r w:rsidR="0088316B" w:rsidRPr="0071469F">
        <w:rPr>
          <w:rFonts w:ascii="Times New Roman" w:eastAsia="Times New Roman" w:hAnsi="Times New Roman" w:cs="Times New Roman"/>
          <w:sz w:val="24"/>
          <w:szCs w:val="24"/>
          <w:lang w:val="en-AU"/>
        </w:rPr>
        <w:t>Chlorantriniprole</w:t>
      </w:r>
      <w:proofErr w:type="spellEnd"/>
      <w:r w:rsidR="0088316B" w:rsidRPr="0071469F">
        <w:rPr>
          <w:rFonts w:ascii="Times New Roman" w:eastAsia="Times New Roman" w:hAnsi="Times New Roman" w:cs="Times New Roman"/>
          <w:sz w:val="24"/>
          <w:szCs w:val="24"/>
          <w:lang w:val="en-AU"/>
        </w:rPr>
        <w:t xml:space="preserve"> @ 100 ml/acre (For pod borer)</w:t>
      </w:r>
      <w:r w:rsidR="0088316B">
        <w:rPr>
          <w:rFonts w:ascii="Times New Roman" w:eastAsia="Times New Roman" w:hAnsi="Times New Roman" w:cs="Times New Roman"/>
          <w:sz w:val="24"/>
          <w:szCs w:val="24"/>
          <w:lang w:val="en-AU"/>
        </w:rPr>
        <w:t xml:space="preserve"> and 2 fungicides </w:t>
      </w:r>
      <w:r w:rsidR="0088316B" w:rsidRPr="00D1437F">
        <w:rPr>
          <w:rFonts w:ascii="Times New Roman" w:eastAsia="Times New Roman" w:hAnsi="Times New Roman" w:cs="Times New Roman"/>
          <w:i/>
          <w:sz w:val="24"/>
          <w:szCs w:val="24"/>
          <w:lang w:val="en-AU"/>
        </w:rPr>
        <w:t>viz.,</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Mancozeb 0.2% (For fungal disease)</w:t>
      </w:r>
      <w:r w:rsidR="0088316B">
        <w:rPr>
          <w:rFonts w:ascii="Times New Roman" w:eastAsia="Times New Roman" w:hAnsi="Times New Roman" w:cs="Times New Roman"/>
          <w:sz w:val="24"/>
          <w:szCs w:val="24"/>
          <w:lang w:val="en-AU"/>
        </w:rPr>
        <w:t xml:space="preserve">, </w:t>
      </w:r>
      <w:r w:rsidR="0088316B" w:rsidRPr="0071469F">
        <w:rPr>
          <w:rFonts w:ascii="Times New Roman" w:eastAsia="Times New Roman" w:hAnsi="Times New Roman" w:cs="Times New Roman"/>
          <w:sz w:val="24"/>
          <w:szCs w:val="24"/>
          <w:lang w:val="en-AU"/>
        </w:rPr>
        <w:t>Copper oxy chloride 0.25% (For bacterial disease)</w:t>
      </w:r>
      <w:r w:rsidR="0088316B">
        <w:t xml:space="preserve"> </w:t>
      </w:r>
      <w:r w:rsidR="0088316B" w:rsidRPr="004349CC">
        <w:rPr>
          <w:rFonts w:ascii="Times New Roman" w:eastAsia="Times New Roman" w:hAnsi="Times New Roman" w:cs="Times New Roman"/>
          <w:sz w:val="24"/>
          <w:szCs w:val="24"/>
          <w:lang w:val="en-AU"/>
        </w:rPr>
        <w:t xml:space="preserve">and their </w:t>
      </w:r>
      <w:r w:rsidR="0088316B">
        <w:rPr>
          <w:rFonts w:ascii="Times New Roman" w:eastAsia="Times New Roman" w:hAnsi="Times New Roman" w:cs="Times New Roman"/>
          <w:sz w:val="24"/>
          <w:szCs w:val="24"/>
          <w:lang w:val="en-AU"/>
        </w:rPr>
        <w:t xml:space="preserve">7 </w:t>
      </w:r>
      <w:r w:rsidR="0088316B" w:rsidRPr="004349CC">
        <w:rPr>
          <w:rFonts w:ascii="Times New Roman" w:eastAsia="Times New Roman" w:hAnsi="Times New Roman" w:cs="Times New Roman"/>
          <w:sz w:val="24"/>
          <w:szCs w:val="24"/>
          <w:lang w:val="en-AU"/>
        </w:rPr>
        <w:t>combinations along with untreated</w:t>
      </w:r>
      <w:r w:rsidR="0088316B">
        <w:rPr>
          <w:rFonts w:ascii="Times New Roman" w:eastAsia="Times New Roman" w:hAnsi="Times New Roman" w:cs="Times New Roman"/>
          <w:sz w:val="24"/>
          <w:szCs w:val="24"/>
          <w:lang w:val="en-AU"/>
        </w:rPr>
        <w:t xml:space="preserve"> </w:t>
      </w:r>
      <w:r w:rsidR="0088316B" w:rsidRPr="004349CC">
        <w:rPr>
          <w:rFonts w:ascii="Times New Roman" w:eastAsia="Times New Roman" w:hAnsi="Times New Roman" w:cs="Times New Roman"/>
          <w:sz w:val="24"/>
          <w:szCs w:val="24"/>
          <w:lang w:val="en-AU"/>
        </w:rPr>
        <w:t>control.</w:t>
      </w:r>
      <w:r w:rsidR="0088316B">
        <w:rPr>
          <w:rFonts w:ascii="Times New Roman" w:eastAsia="Times New Roman" w:hAnsi="Times New Roman" w:cs="Times New Roman"/>
          <w:sz w:val="24"/>
          <w:szCs w:val="24"/>
          <w:lang w:val="en-AU"/>
        </w:rPr>
        <w:t xml:space="preserve"> </w:t>
      </w:r>
      <w:r w:rsidRPr="005B50DE">
        <w:rPr>
          <w:rFonts w:ascii="Times New Roman" w:hAnsi="Times New Roman" w:cs="Times New Roman"/>
          <w:color w:val="222222"/>
          <w:sz w:val="24"/>
          <w:szCs w:val="24"/>
          <w:shd w:val="clear" w:color="auto" w:fill="FFFFFF"/>
          <w:lang w:val="en-US"/>
        </w:rPr>
        <w:t xml:space="preserve">Also tested in combination with fungicides </w:t>
      </w:r>
      <w:r w:rsidRPr="005B50DE">
        <w:rPr>
          <w:rFonts w:ascii="Times New Roman" w:hAnsi="Times New Roman" w:cs="Times New Roman"/>
          <w:i/>
          <w:iCs/>
          <w:color w:val="222222"/>
          <w:sz w:val="24"/>
          <w:szCs w:val="24"/>
          <w:shd w:val="clear" w:color="auto" w:fill="FFFFFF"/>
          <w:lang w:val="en-US"/>
        </w:rPr>
        <w:t>viz.,</w:t>
      </w:r>
      <w:r w:rsidRPr="005B50DE">
        <w:rPr>
          <w:rFonts w:ascii="Times New Roman" w:hAnsi="Times New Roman" w:cs="Times New Roman"/>
          <w:color w:val="222222"/>
          <w:sz w:val="24"/>
          <w:szCs w:val="24"/>
          <w:shd w:val="clear" w:color="auto" w:fill="FFFFFF"/>
          <w:lang w:val="en-US"/>
        </w:rPr>
        <w:t xml:space="preserve"> </w:t>
      </w:r>
      <w:r w:rsidRPr="005B50DE">
        <w:rPr>
          <w:rFonts w:ascii="Times New Roman" w:hAnsi="Times New Roman" w:cs="Times New Roman"/>
          <w:color w:val="222222"/>
          <w:sz w:val="24"/>
          <w:szCs w:val="24"/>
          <w:shd w:val="clear" w:color="auto" w:fill="FFFFFF"/>
          <w:lang w:val="en-AU"/>
        </w:rPr>
        <w:t>Mancozeb 0.2% (For fungal disease) and Copper oxy chloride 0.25% (For bacterial disease)</w:t>
      </w:r>
      <w:r w:rsidR="0088316B">
        <w:rPr>
          <w:rFonts w:ascii="Times New Roman" w:hAnsi="Times New Roman" w:cs="Times New Roman"/>
          <w:color w:val="222222"/>
          <w:sz w:val="24"/>
          <w:szCs w:val="24"/>
          <w:shd w:val="clear" w:color="auto" w:fill="FFFFFF"/>
          <w:lang w:val="en-AU"/>
        </w:rPr>
        <w:t>. Laboratory experiment was also conducted to evaluate the physical compatibility.</w:t>
      </w:r>
      <w:r w:rsidR="0088316B" w:rsidRPr="0088316B">
        <w:rPr>
          <w:rFonts w:ascii="Times New Roman" w:eastAsia="Times New Roman" w:hAnsi="Times New Roman" w:cs="Times New Roman"/>
          <w:sz w:val="24"/>
          <w:szCs w:val="24"/>
        </w:rPr>
        <w:t xml:space="preserve"> </w:t>
      </w:r>
      <w:r w:rsidR="0088316B">
        <w:rPr>
          <w:rFonts w:ascii="Times New Roman" w:eastAsia="Times New Roman" w:hAnsi="Times New Roman" w:cs="Times New Roman"/>
          <w:sz w:val="24"/>
          <w:szCs w:val="24"/>
        </w:rPr>
        <w:t>P</w:t>
      </w:r>
      <w:r w:rsidR="0088316B" w:rsidRPr="00570892">
        <w:rPr>
          <w:rFonts w:ascii="Times New Roman" w:eastAsia="Times New Roman" w:hAnsi="Times New Roman" w:cs="Times New Roman"/>
          <w:sz w:val="24"/>
          <w:szCs w:val="24"/>
        </w:rPr>
        <w:t xml:space="preserve">hysical compatibility test was conducted prior to </w:t>
      </w:r>
      <w:r w:rsidR="0088316B">
        <w:rPr>
          <w:rFonts w:ascii="Times New Roman" w:eastAsia="Times New Roman" w:hAnsi="Times New Roman" w:cs="Times New Roman"/>
          <w:sz w:val="24"/>
          <w:szCs w:val="24"/>
        </w:rPr>
        <w:t xml:space="preserve">field study </w:t>
      </w:r>
      <w:r w:rsidR="0088316B" w:rsidRPr="00570892">
        <w:rPr>
          <w:rFonts w:ascii="Times New Roman" w:eastAsia="Times New Roman" w:hAnsi="Times New Roman" w:cs="Times New Roman"/>
          <w:sz w:val="24"/>
          <w:szCs w:val="24"/>
        </w:rPr>
        <w:t>to observe changes in colour, wettability etc.,</w:t>
      </w:r>
      <w:r w:rsidR="0088316B" w:rsidRPr="0088316B">
        <w:rPr>
          <w:rFonts w:ascii="Times New Roman" w:eastAsia="Times New Roman" w:hAnsi="Times New Roman" w:cs="Times New Roman"/>
          <w:sz w:val="24"/>
          <w:szCs w:val="24"/>
        </w:rPr>
        <w:t xml:space="preserve"> </w:t>
      </w:r>
      <w:r w:rsidR="0088316B" w:rsidRPr="000329CA">
        <w:rPr>
          <w:rFonts w:ascii="Times New Roman" w:eastAsia="Times New Roman" w:hAnsi="Times New Roman" w:cs="Times New Roman"/>
          <w:sz w:val="24"/>
          <w:szCs w:val="24"/>
        </w:rPr>
        <w:t xml:space="preserve">Among </w:t>
      </w:r>
      <w:r w:rsidR="0088316B">
        <w:rPr>
          <w:rFonts w:ascii="Times New Roman" w:eastAsia="Times New Roman" w:hAnsi="Times New Roman" w:cs="Times New Roman"/>
          <w:sz w:val="24"/>
          <w:szCs w:val="24"/>
        </w:rPr>
        <w:t>7</w:t>
      </w:r>
      <w:r w:rsidR="0088316B" w:rsidRPr="000329CA">
        <w:rPr>
          <w:rFonts w:ascii="Times New Roman" w:eastAsia="Times New Roman" w:hAnsi="Times New Roman" w:cs="Times New Roman"/>
          <w:sz w:val="24"/>
          <w:szCs w:val="24"/>
        </w:rPr>
        <w:t xml:space="preserve"> combinations of</w:t>
      </w:r>
      <w:r w:rsidR="0088316B">
        <w:rPr>
          <w:rFonts w:ascii="Times New Roman" w:eastAsia="Times New Roman" w:hAnsi="Times New Roman" w:cs="Times New Roman"/>
          <w:sz w:val="24"/>
          <w:szCs w:val="24"/>
        </w:rPr>
        <w:t xml:space="preserve"> pulse wonder with </w:t>
      </w:r>
      <w:r w:rsidR="0088316B" w:rsidRPr="000329CA">
        <w:rPr>
          <w:rFonts w:ascii="Times New Roman" w:eastAsia="Times New Roman" w:hAnsi="Times New Roman" w:cs="Times New Roman"/>
          <w:sz w:val="24"/>
          <w:szCs w:val="24"/>
        </w:rPr>
        <w:t>insecticides and fungicides tested neither</w:t>
      </w:r>
      <w:r w:rsidR="0088316B">
        <w:rPr>
          <w:rFonts w:ascii="Times New Roman" w:eastAsia="Times New Roman" w:hAnsi="Times New Roman" w:cs="Times New Roman"/>
          <w:sz w:val="24"/>
          <w:szCs w:val="24"/>
        </w:rPr>
        <w:t xml:space="preserve"> </w:t>
      </w:r>
      <w:r w:rsidR="0088316B" w:rsidRPr="000329CA">
        <w:rPr>
          <w:rFonts w:ascii="Times New Roman" w:eastAsia="Times New Roman" w:hAnsi="Times New Roman" w:cs="Times New Roman"/>
          <w:sz w:val="24"/>
          <w:szCs w:val="24"/>
        </w:rPr>
        <w:t>foaming nor sedimentation was observed in all</w:t>
      </w:r>
      <w:r w:rsidR="0088316B">
        <w:rPr>
          <w:rFonts w:ascii="Times New Roman" w:eastAsia="Times New Roman" w:hAnsi="Times New Roman" w:cs="Times New Roman"/>
          <w:sz w:val="24"/>
          <w:szCs w:val="24"/>
        </w:rPr>
        <w:t xml:space="preserve"> 7</w:t>
      </w:r>
      <w:r w:rsidR="0088316B" w:rsidRPr="000329CA">
        <w:rPr>
          <w:rFonts w:ascii="Times New Roman" w:eastAsia="Times New Roman" w:hAnsi="Times New Roman" w:cs="Times New Roman"/>
          <w:sz w:val="24"/>
          <w:szCs w:val="24"/>
        </w:rPr>
        <w:t xml:space="preserve"> combinations of </w:t>
      </w:r>
      <w:r w:rsidR="0088316B">
        <w:rPr>
          <w:rFonts w:ascii="Times New Roman" w:eastAsia="Times New Roman" w:hAnsi="Times New Roman" w:cs="Times New Roman"/>
          <w:sz w:val="24"/>
          <w:szCs w:val="24"/>
        </w:rPr>
        <w:t xml:space="preserve">pulse wonder with </w:t>
      </w:r>
      <w:r w:rsidR="0088316B" w:rsidRPr="000329CA">
        <w:rPr>
          <w:rFonts w:ascii="Times New Roman" w:eastAsia="Times New Roman" w:hAnsi="Times New Roman" w:cs="Times New Roman"/>
          <w:sz w:val="24"/>
          <w:szCs w:val="24"/>
        </w:rPr>
        <w:t>insecticides and fungicides</w:t>
      </w:r>
      <w:r w:rsidR="0088316B">
        <w:rPr>
          <w:rFonts w:ascii="Times New Roman" w:eastAsia="Times New Roman" w:hAnsi="Times New Roman" w:cs="Times New Roman"/>
          <w:sz w:val="24"/>
          <w:szCs w:val="24"/>
        </w:rPr>
        <w:t xml:space="preserve"> </w:t>
      </w:r>
      <w:r w:rsidR="0088316B" w:rsidRPr="000329CA">
        <w:rPr>
          <w:rFonts w:ascii="Times New Roman" w:eastAsia="Times New Roman" w:hAnsi="Times New Roman" w:cs="Times New Roman"/>
          <w:sz w:val="24"/>
          <w:szCs w:val="24"/>
        </w:rPr>
        <w:t>tested and found to be physically compatible</w:t>
      </w:r>
      <w:r w:rsidR="0088316B">
        <w:rPr>
          <w:rFonts w:ascii="Times New Roman" w:eastAsia="Times New Roman" w:hAnsi="Times New Roman" w:cs="Times New Roman"/>
          <w:sz w:val="24"/>
          <w:szCs w:val="24"/>
        </w:rPr>
        <w:t>.</w:t>
      </w:r>
      <w:r w:rsidR="0088316B" w:rsidRP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As the foaming and sedimentation was lower than</w:t>
      </w:r>
      <w:r w:rsid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the prescribed limit (2ml/100ml or 20ml/l), all the</w:t>
      </w:r>
      <w:r w:rsid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combinations of pulse wonder with insecticides and fungicides</w:t>
      </w:r>
      <w:r w:rsidR="0088316B">
        <w:rPr>
          <w:rFonts w:ascii="Times New Roman" w:hAnsi="Times New Roman" w:cs="Times New Roman"/>
          <w:sz w:val="24"/>
          <w:szCs w:val="24"/>
        </w:rPr>
        <w:t xml:space="preserve"> </w:t>
      </w:r>
      <w:r w:rsidR="0088316B" w:rsidRPr="004F7052">
        <w:rPr>
          <w:rFonts w:ascii="Times New Roman" w:hAnsi="Times New Roman" w:cs="Times New Roman"/>
          <w:sz w:val="24"/>
          <w:szCs w:val="24"/>
        </w:rPr>
        <w:t>tested were found to be physically compatible.</w:t>
      </w:r>
      <w:r w:rsidR="0088316B" w:rsidRPr="0088316B">
        <w:rPr>
          <w:rFonts w:ascii="Times New Roman" w:hAnsi="Times New Roman" w:cs="Times New Roman"/>
          <w:sz w:val="24"/>
          <w:szCs w:val="24"/>
        </w:rPr>
        <w:t xml:space="preserve"> </w:t>
      </w:r>
      <w:r w:rsidR="0088316B" w:rsidRPr="00212158">
        <w:rPr>
          <w:rFonts w:ascii="Times New Roman" w:hAnsi="Times New Roman" w:cs="Times New Roman"/>
          <w:sz w:val="24"/>
          <w:szCs w:val="24"/>
        </w:rPr>
        <w:t>In the field experiment pulse wonder alone improves the plant growth, flower production, pod number and yield. Whereas pulse wonder along with insecticide and pesticide reduces the pest and disease load but not the flower production and pod number.</w:t>
      </w:r>
    </w:p>
    <w:p w14:paraId="792763D8" w14:textId="18D906A4" w:rsidR="0088316B" w:rsidRDefault="0088316B" w:rsidP="0088316B">
      <w:pPr>
        <w:spacing w:before="240" w:after="200" w:line="360" w:lineRule="auto"/>
        <w:jc w:val="both"/>
        <w:rPr>
          <w:rFonts w:ascii="Times New Roman" w:hAnsi="Times New Roman" w:cs="Times New Roman"/>
          <w:sz w:val="24"/>
          <w:szCs w:val="24"/>
        </w:rPr>
      </w:pPr>
      <w:r w:rsidRPr="0088316B">
        <w:rPr>
          <w:rFonts w:ascii="Times New Roman" w:hAnsi="Times New Roman" w:cs="Times New Roman"/>
          <w:sz w:val="24"/>
          <w:szCs w:val="24"/>
        </w:rPr>
        <w:t xml:space="preserve">Key words: </w:t>
      </w:r>
      <w:r>
        <w:rPr>
          <w:rFonts w:ascii="Times New Roman" w:hAnsi="Times New Roman" w:cs="Times New Roman"/>
          <w:sz w:val="24"/>
          <w:szCs w:val="24"/>
        </w:rPr>
        <w:t>Pulse wonder</w:t>
      </w:r>
      <w:r w:rsidRPr="0088316B">
        <w:rPr>
          <w:rFonts w:ascii="Times New Roman" w:hAnsi="Times New Roman" w:cs="Times New Roman"/>
          <w:sz w:val="24"/>
          <w:szCs w:val="24"/>
        </w:rPr>
        <w:t xml:space="preserve">, </w:t>
      </w:r>
      <w:r>
        <w:rPr>
          <w:rFonts w:ascii="Times New Roman" w:hAnsi="Times New Roman" w:cs="Times New Roman"/>
          <w:sz w:val="24"/>
          <w:szCs w:val="24"/>
        </w:rPr>
        <w:t>i</w:t>
      </w:r>
      <w:r w:rsidRPr="0088316B">
        <w:rPr>
          <w:rFonts w:ascii="Times New Roman" w:hAnsi="Times New Roman" w:cs="Times New Roman"/>
          <w:sz w:val="24"/>
          <w:szCs w:val="24"/>
        </w:rPr>
        <w:t>nsecticide,</w:t>
      </w:r>
      <w:r>
        <w:rPr>
          <w:rFonts w:ascii="Times New Roman" w:hAnsi="Times New Roman" w:cs="Times New Roman"/>
          <w:sz w:val="24"/>
          <w:szCs w:val="24"/>
        </w:rPr>
        <w:t xml:space="preserve"> fungicide,</w:t>
      </w:r>
      <w:r w:rsidRPr="0088316B">
        <w:rPr>
          <w:rFonts w:ascii="Times New Roman" w:hAnsi="Times New Roman" w:cs="Times New Roman"/>
          <w:sz w:val="24"/>
          <w:szCs w:val="24"/>
        </w:rPr>
        <w:t xml:space="preserve"> compatibility, </w:t>
      </w:r>
      <w:proofErr w:type="spellStart"/>
      <w:r>
        <w:rPr>
          <w:rFonts w:ascii="Times New Roman" w:hAnsi="Times New Roman" w:cs="Times New Roman"/>
          <w:sz w:val="24"/>
          <w:szCs w:val="24"/>
        </w:rPr>
        <w:t>greengram</w:t>
      </w:r>
      <w:proofErr w:type="spellEnd"/>
    </w:p>
    <w:p w14:paraId="696007A1" w14:textId="77777777" w:rsidR="00461BE7" w:rsidRPr="00056552" w:rsidRDefault="00461BE7" w:rsidP="0088316B">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 xml:space="preserve">INTRODUCTION </w:t>
      </w:r>
    </w:p>
    <w:p w14:paraId="58E08ADB" w14:textId="618A9BA8" w:rsidR="00461BE7" w:rsidRDefault="00461BE7" w:rsidP="0088316B">
      <w:pPr>
        <w:spacing w:before="240" w:after="200" w:line="360" w:lineRule="auto"/>
        <w:jc w:val="both"/>
        <w:rPr>
          <w:rFonts w:ascii="Times New Roman" w:hAnsi="Times New Roman" w:cs="Times New Roman"/>
          <w:sz w:val="24"/>
          <w:szCs w:val="24"/>
        </w:rPr>
      </w:pPr>
      <w:r w:rsidRPr="00461BE7">
        <w:rPr>
          <w:rFonts w:ascii="Times New Roman" w:hAnsi="Times New Roman" w:cs="Times New Roman"/>
          <w:sz w:val="24"/>
          <w:szCs w:val="24"/>
        </w:rPr>
        <w:t>Plant growth regulators</w:t>
      </w:r>
      <w:r w:rsidR="004D0C0F">
        <w:rPr>
          <w:rFonts w:ascii="Times New Roman" w:hAnsi="Times New Roman" w:cs="Times New Roman"/>
          <w:sz w:val="24"/>
          <w:szCs w:val="24"/>
        </w:rPr>
        <w:t xml:space="preserve">, </w:t>
      </w:r>
      <w:r w:rsidRPr="00461BE7">
        <w:rPr>
          <w:rFonts w:ascii="Times New Roman" w:hAnsi="Times New Roman" w:cs="Times New Roman"/>
          <w:sz w:val="24"/>
          <w:szCs w:val="24"/>
        </w:rPr>
        <w:t>pesticides</w:t>
      </w:r>
      <w:r w:rsidR="004D0C0F">
        <w:rPr>
          <w:rFonts w:ascii="Times New Roman" w:hAnsi="Times New Roman" w:cs="Times New Roman"/>
          <w:sz w:val="24"/>
          <w:szCs w:val="24"/>
        </w:rPr>
        <w:t xml:space="preserve"> and fungicides</w:t>
      </w:r>
      <w:r w:rsidRPr="00461BE7">
        <w:rPr>
          <w:rFonts w:ascii="Times New Roman" w:hAnsi="Times New Roman" w:cs="Times New Roman"/>
          <w:sz w:val="24"/>
          <w:szCs w:val="24"/>
        </w:rPr>
        <w:t xml:space="preserve"> are being applied separately for enhancing plant growth and for the control of insect pests and diseases, respectively. This becomes rather costly and also involves more of labour and time in applying. If plant growth regulators and insecticides are applied in association in a single operation it could be cheaper in the view of farmers. Since the pesticides and plant growth regulators are chemically different in nature, their compatibility may pose a problem. Hence it requires thorough investigation before its widespread commercial application. Mixture of two pesticides may produce a greater insecticidal action than the sum of their individual components by exhibiting synergism</w:t>
      </w:r>
      <w:r w:rsidR="00056552">
        <w:rPr>
          <w:rFonts w:ascii="Times New Roman" w:hAnsi="Times New Roman" w:cs="Times New Roman"/>
          <w:sz w:val="24"/>
          <w:szCs w:val="24"/>
        </w:rPr>
        <w:t xml:space="preserve"> </w:t>
      </w:r>
      <w:r w:rsidR="00BC4C2C">
        <w:rPr>
          <w:rFonts w:ascii="Times New Roman" w:hAnsi="Times New Roman" w:cs="Times New Roman"/>
          <w:sz w:val="24"/>
          <w:szCs w:val="24"/>
        </w:rPr>
        <w:t>(</w:t>
      </w:r>
      <w:proofErr w:type="gramStart"/>
      <w:r w:rsidR="00BC4C2C" w:rsidRPr="00E74EC6">
        <w:rPr>
          <w:rFonts w:ascii="Times New Roman" w:hAnsi="Times New Roman" w:cs="Times New Roman"/>
          <w:sz w:val="24"/>
          <w:szCs w:val="24"/>
        </w:rPr>
        <w:t xml:space="preserve">Gera,  </w:t>
      </w:r>
      <w:r w:rsidR="00BC4C2C" w:rsidRPr="00E74EC6">
        <w:rPr>
          <w:rFonts w:ascii="Times New Roman" w:hAnsi="Times New Roman" w:cs="Times New Roman"/>
          <w:sz w:val="24"/>
          <w:szCs w:val="24"/>
        </w:rPr>
        <w:lastRenderedPageBreak/>
        <w:t>1973</w:t>
      </w:r>
      <w:proofErr w:type="gramEnd"/>
      <w:r w:rsidR="00BC4C2C" w:rsidRPr="00056552">
        <w:rPr>
          <w:rFonts w:ascii="Times New Roman" w:hAnsi="Times New Roman" w:cs="Times New Roman"/>
          <w:sz w:val="24"/>
          <w:szCs w:val="24"/>
          <w:vertAlign w:val="superscript"/>
        </w:rPr>
        <w:t xml:space="preserve"> </w:t>
      </w:r>
      <w:r w:rsidRPr="00461BE7">
        <w:rPr>
          <w:rFonts w:ascii="Times New Roman" w:hAnsi="Times New Roman" w:cs="Times New Roman"/>
          <w:sz w:val="24"/>
          <w:szCs w:val="24"/>
        </w:rPr>
        <w:t>, thus minimising the pesticidal load on the environment. Mixtures may also bring about significant cost efficiency</w:t>
      </w:r>
      <w:r w:rsidR="00056552">
        <w:rPr>
          <w:rFonts w:ascii="Times New Roman" w:hAnsi="Times New Roman" w:cs="Times New Roman"/>
          <w:sz w:val="24"/>
          <w:szCs w:val="24"/>
        </w:rPr>
        <w:t xml:space="preserve"> </w:t>
      </w:r>
      <w:r w:rsidR="006B378A">
        <w:rPr>
          <w:rFonts w:ascii="Times New Roman" w:hAnsi="Times New Roman" w:cs="Times New Roman"/>
          <w:sz w:val="24"/>
          <w:szCs w:val="24"/>
        </w:rPr>
        <w:t>(</w:t>
      </w:r>
      <w:r w:rsidR="006B378A" w:rsidRPr="00E74EC6">
        <w:rPr>
          <w:rFonts w:ascii="Times New Roman" w:hAnsi="Times New Roman" w:cs="Times New Roman"/>
          <w:sz w:val="24"/>
          <w:szCs w:val="24"/>
        </w:rPr>
        <w:t>Hewlett, 1961</w:t>
      </w:r>
      <w:r w:rsidR="006B378A">
        <w:rPr>
          <w:rFonts w:ascii="Times New Roman" w:hAnsi="Times New Roman" w:cs="Times New Roman"/>
          <w:sz w:val="24"/>
          <w:szCs w:val="24"/>
        </w:rPr>
        <w:t>)</w:t>
      </w:r>
    </w:p>
    <w:p w14:paraId="1D3B9F91" w14:textId="166BD930" w:rsidR="004D0C0F" w:rsidRDefault="004D0C0F" w:rsidP="0088316B">
      <w:pPr>
        <w:spacing w:before="240" w:after="200" w:line="360" w:lineRule="auto"/>
        <w:jc w:val="both"/>
        <w:rPr>
          <w:rFonts w:ascii="Times New Roman" w:hAnsi="Times New Roman" w:cs="Times New Roman"/>
          <w:sz w:val="24"/>
          <w:szCs w:val="24"/>
        </w:rPr>
      </w:pPr>
      <w:r w:rsidRPr="004D0C0F">
        <w:rPr>
          <w:rFonts w:ascii="Times New Roman" w:hAnsi="Times New Roman" w:cs="Times New Roman"/>
          <w:sz w:val="24"/>
          <w:szCs w:val="24"/>
        </w:rPr>
        <w:t>The fungicide (hexaconazole) and insecticide (</w:t>
      </w:r>
      <w:proofErr w:type="spellStart"/>
      <w:r w:rsidRPr="004D0C0F">
        <w:rPr>
          <w:rFonts w:ascii="Times New Roman" w:hAnsi="Times New Roman" w:cs="Times New Roman"/>
          <w:sz w:val="24"/>
          <w:szCs w:val="24"/>
        </w:rPr>
        <w:t>monocrotophos</w:t>
      </w:r>
      <w:proofErr w:type="spellEnd"/>
      <w:r w:rsidRPr="004D0C0F">
        <w:rPr>
          <w:rFonts w:ascii="Times New Roman" w:hAnsi="Times New Roman" w:cs="Times New Roman"/>
          <w:sz w:val="24"/>
          <w:szCs w:val="24"/>
        </w:rPr>
        <w:t>) were found to have synergistic effect and exerted high efficiency towards pests and disease of grapes</w:t>
      </w:r>
      <w:r>
        <w:rPr>
          <w:rFonts w:ascii="Times New Roman" w:hAnsi="Times New Roman" w:cs="Times New Roman"/>
          <w:sz w:val="24"/>
          <w:szCs w:val="24"/>
        </w:rPr>
        <w:t xml:space="preserve"> </w:t>
      </w:r>
      <w:r w:rsidR="006B378A">
        <w:rPr>
          <w:rFonts w:ascii="Times New Roman" w:hAnsi="Times New Roman" w:cs="Times New Roman"/>
          <w:sz w:val="24"/>
          <w:szCs w:val="24"/>
        </w:rPr>
        <w:t>(</w:t>
      </w:r>
      <w:r w:rsidR="006B378A" w:rsidRPr="00E74EC6">
        <w:rPr>
          <w:rFonts w:ascii="Times New Roman" w:hAnsi="Times New Roman" w:cs="Times New Roman"/>
          <w:sz w:val="24"/>
          <w:szCs w:val="24"/>
        </w:rPr>
        <w:t>Reddy and Vir, 1991</w:t>
      </w:r>
      <w:proofErr w:type="gramStart"/>
      <w:r w:rsidR="006B378A">
        <w:rPr>
          <w:rFonts w:ascii="Times New Roman" w:hAnsi="Times New Roman" w:cs="Times New Roman"/>
          <w:sz w:val="24"/>
          <w:szCs w:val="24"/>
        </w:rPr>
        <w:t>)</w:t>
      </w:r>
      <w:r w:rsidR="006B378A" w:rsidRPr="00056552">
        <w:rPr>
          <w:rFonts w:ascii="Times New Roman" w:hAnsi="Times New Roman" w:cs="Times New Roman"/>
          <w:sz w:val="24"/>
          <w:szCs w:val="24"/>
          <w:vertAlign w:val="superscript"/>
        </w:rPr>
        <w:t xml:space="preserve"> </w:t>
      </w:r>
      <w:r w:rsidRPr="004D0C0F">
        <w:rPr>
          <w:rFonts w:ascii="Times New Roman" w:hAnsi="Times New Roman" w:cs="Times New Roman"/>
          <w:sz w:val="24"/>
          <w:szCs w:val="24"/>
        </w:rPr>
        <w:t>.</w:t>
      </w:r>
      <w:proofErr w:type="gramEnd"/>
      <w:r w:rsidRPr="004D0C0F">
        <w:rPr>
          <w:rFonts w:ascii="Times New Roman" w:hAnsi="Times New Roman" w:cs="Times New Roman"/>
          <w:sz w:val="24"/>
          <w:szCs w:val="24"/>
        </w:rPr>
        <w:t xml:space="preserve"> Padmaja and </w:t>
      </w:r>
      <w:proofErr w:type="spellStart"/>
      <w:r w:rsidRPr="004D0C0F">
        <w:rPr>
          <w:rFonts w:ascii="Times New Roman" w:hAnsi="Times New Roman" w:cs="Times New Roman"/>
          <w:sz w:val="24"/>
          <w:szCs w:val="24"/>
        </w:rPr>
        <w:t>Kameshwara</w:t>
      </w:r>
      <w:proofErr w:type="spellEnd"/>
      <w:r w:rsidRPr="004D0C0F">
        <w:rPr>
          <w:rFonts w:ascii="Times New Roman" w:hAnsi="Times New Roman" w:cs="Times New Roman"/>
          <w:sz w:val="24"/>
          <w:szCs w:val="24"/>
        </w:rPr>
        <w:t xml:space="preserve"> Rao</w:t>
      </w:r>
      <w:r w:rsidR="00056552">
        <w:rPr>
          <w:rFonts w:ascii="Times New Roman" w:hAnsi="Times New Roman" w:cs="Times New Roman"/>
          <w:sz w:val="24"/>
          <w:szCs w:val="24"/>
        </w:rPr>
        <w:t xml:space="preserve"> </w:t>
      </w:r>
      <w:r w:rsidRPr="004D0C0F">
        <w:rPr>
          <w:rFonts w:ascii="Times New Roman" w:hAnsi="Times New Roman" w:cs="Times New Roman"/>
          <w:sz w:val="24"/>
          <w:szCs w:val="24"/>
        </w:rPr>
        <w:t xml:space="preserve">reported that </w:t>
      </w:r>
      <w:proofErr w:type="spellStart"/>
      <w:r w:rsidRPr="004D0C0F">
        <w:rPr>
          <w:rFonts w:ascii="Times New Roman" w:hAnsi="Times New Roman" w:cs="Times New Roman"/>
          <w:sz w:val="24"/>
          <w:szCs w:val="24"/>
        </w:rPr>
        <w:t>monocrotophos</w:t>
      </w:r>
      <w:proofErr w:type="spellEnd"/>
      <w:r w:rsidRPr="004D0C0F">
        <w:rPr>
          <w:rFonts w:ascii="Times New Roman" w:hAnsi="Times New Roman" w:cs="Times New Roman"/>
          <w:sz w:val="24"/>
          <w:szCs w:val="24"/>
        </w:rPr>
        <w:t xml:space="preserve"> and carbendazim, carbaryl and mancozeb were highly compatible and recorded higher mortality than their individual insecticidal spray. The combination of herbicides </w:t>
      </w:r>
      <w:proofErr w:type="spellStart"/>
      <w:r w:rsidRPr="004D0C0F">
        <w:rPr>
          <w:rFonts w:ascii="Times New Roman" w:hAnsi="Times New Roman" w:cs="Times New Roman"/>
          <w:sz w:val="24"/>
          <w:szCs w:val="24"/>
        </w:rPr>
        <w:t>fluchloralin</w:t>
      </w:r>
      <w:proofErr w:type="spellEnd"/>
      <w:r w:rsidRPr="004D0C0F">
        <w:rPr>
          <w:rFonts w:ascii="Times New Roman" w:hAnsi="Times New Roman" w:cs="Times New Roman"/>
          <w:sz w:val="24"/>
          <w:szCs w:val="24"/>
        </w:rPr>
        <w:t xml:space="preserve"> and alachlor with carbendazim, benomyl and carboxin altered their fungicidal action and showed synergistic effect against </w:t>
      </w:r>
      <w:r w:rsidRPr="0022672F">
        <w:rPr>
          <w:rFonts w:ascii="Times New Roman" w:hAnsi="Times New Roman" w:cs="Times New Roman"/>
          <w:i/>
          <w:iCs/>
          <w:sz w:val="24"/>
          <w:szCs w:val="24"/>
        </w:rPr>
        <w:t xml:space="preserve">Fusarium </w:t>
      </w:r>
      <w:proofErr w:type="spellStart"/>
      <w:r w:rsidRPr="0022672F">
        <w:rPr>
          <w:rFonts w:ascii="Times New Roman" w:hAnsi="Times New Roman" w:cs="Times New Roman"/>
          <w:i/>
          <w:iCs/>
          <w:sz w:val="24"/>
          <w:szCs w:val="24"/>
        </w:rPr>
        <w:t>oxysporum</w:t>
      </w:r>
      <w:proofErr w:type="spellEnd"/>
      <w:r w:rsidRPr="004D0C0F">
        <w:rPr>
          <w:rFonts w:ascii="Times New Roman" w:hAnsi="Times New Roman" w:cs="Times New Roman"/>
          <w:sz w:val="24"/>
          <w:szCs w:val="24"/>
        </w:rPr>
        <w:t>,</w:t>
      </w:r>
      <w:r>
        <w:rPr>
          <w:rFonts w:ascii="Times New Roman" w:hAnsi="Times New Roman" w:cs="Times New Roman"/>
          <w:sz w:val="24"/>
          <w:szCs w:val="24"/>
        </w:rPr>
        <w:t xml:space="preserve"> </w:t>
      </w:r>
      <w:r w:rsidRPr="0022672F">
        <w:rPr>
          <w:rFonts w:ascii="Times New Roman" w:hAnsi="Times New Roman" w:cs="Times New Roman"/>
          <w:i/>
          <w:iCs/>
          <w:sz w:val="24"/>
          <w:szCs w:val="24"/>
        </w:rPr>
        <w:t xml:space="preserve">Sclerotium </w:t>
      </w:r>
      <w:proofErr w:type="spellStart"/>
      <w:r w:rsidRPr="0022672F">
        <w:rPr>
          <w:rFonts w:ascii="Times New Roman" w:hAnsi="Times New Roman" w:cs="Times New Roman"/>
          <w:i/>
          <w:iCs/>
          <w:sz w:val="24"/>
          <w:szCs w:val="24"/>
        </w:rPr>
        <w:t>rolfsii</w:t>
      </w:r>
      <w:proofErr w:type="spellEnd"/>
      <w:r w:rsidRPr="004D0C0F">
        <w:rPr>
          <w:rFonts w:ascii="Times New Roman" w:hAnsi="Times New Roman" w:cs="Times New Roman"/>
          <w:sz w:val="24"/>
          <w:szCs w:val="24"/>
        </w:rPr>
        <w:t xml:space="preserve">, </w:t>
      </w:r>
      <w:r w:rsidRPr="0022672F">
        <w:rPr>
          <w:rFonts w:ascii="Times New Roman" w:hAnsi="Times New Roman" w:cs="Times New Roman"/>
          <w:i/>
          <w:iCs/>
          <w:sz w:val="24"/>
          <w:szCs w:val="24"/>
        </w:rPr>
        <w:t xml:space="preserve">A. </w:t>
      </w:r>
      <w:proofErr w:type="spellStart"/>
      <w:r w:rsidRPr="0022672F">
        <w:rPr>
          <w:rFonts w:ascii="Times New Roman" w:hAnsi="Times New Roman" w:cs="Times New Roman"/>
          <w:i/>
          <w:iCs/>
          <w:sz w:val="24"/>
          <w:szCs w:val="24"/>
        </w:rPr>
        <w:t>brassicicola</w:t>
      </w:r>
      <w:proofErr w:type="spellEnd"/>
      <w:r w:rsidRPr="004D0C0F">
        <w:rPr>
          <w:rFonts w:ascii="Times New Roman" w:hAnsi="Times New Roman" w:cs="Times New Roman"/>
          <w:sz w:val="24"/>
          <w:szCs w:val="24"/>
        </w:rPr>
        <w:t xml:space="preserve"> and </w:t>
      </w:r>
      <w:r w:rsidRPr="0022672F">
        <w:rPr>
          <w:rFonts w:ascii="Times New Roman" w:hAnsi="Times New Roman" w:cs="Times New Roman"/>
          <w:i/>
          <w:iCs/>
          <w:sz w:val="24"/>
          <w:szCs w:val="24"/>
        </w:rPr>
        <w:t xml:space="preserve">Colletotrichum </w:t>
      </w:r>
      <w:r w:rsidR="00056552" w:rsidRPr="0022672F">
        <w:rPr>
          <w:rFonts w:ascii="Times New Roman" w:hAnsi="Times New Roman" w:cs="Times New Roman"/>
          <w:i/>
          <w:iCs/>
          <w:sz w:val="24"/>
          <w:szCs w:val="24"/>
        </w:rPr>
        <w:t>capsica</w:t>
      </w:r>
      <w:r w:rsidR="00056552">
        <w:rPr>
          <w:rFonts w:ascii="Times New Roman" w:hAnsi="Times New Roman" w:cs="Times New Roman"/>
          <w:sz w:val="24"/>
          <w:szCs w:val="24"/>
        </w:rPr>
        <w:t>.</w:t>
      </w:r>
      <w:r w:rsidRPr="004D0C0F">
        <w:rPr>
          <w:rFonts w:ascii="Times New Roman" w:hAnsi="Times New Roman" w:cs="Times New Roman"/>
          <w:sz w:val="24"/>
          <w:szCs w:val="24"/>
        </w:rPr>
        <w:t xml:space="preserve"> </w:t>
      </w:r>
      <w:r w:rsidR="00B41BE3">
        <w:rPr>
          <w:rFonts w:ascii="Times New Roman" w:hAnsi="Times New Roman" w:cs="Times New Roman"/>
          <w:sz w:val="24"/>
          <w:szCs w:val="24"/>
        </w:rPr>
        <w:t>A</w:t>
      </w:r>
      <w:r w:rsidR="00B41BE3" w:rsidRPr="00B41BE3">
        <w:rPr>
          <w:rFonts w:ascii="Times New Roman" w:hAnsi="Times New Roman" w:cs="Times New Roman"/>
          <w:sz w:val="24"/>
          <w:szCs w:val="24"/>
        </w:rPr>
        <w:t>pplication of insecticide and growth regulators may surpass the insect population and boost the yield.</w:t>
      </w:r>
      <w:r w:rsidR="00B41BE3">
        <w:rPr>
          <w:rFonts w:ascii="Times New Roman" w:hAnsi="Times New Roman" w:cs="Times New Roman"/>
          <w:sz w:val="24"/>
          <w:szCs w:val="24"/>
        </w:rPr>
        <w:t xml:space="preserve"> (Meena et al., 2023). </w:t>
      </w:r>
      <w:r w:rsidR="00EA11A3" w:rsidRPr="00EA11A3">
        <w:rPr>
          <w:rFonts w:ascii="Times New Roman" w:hAnsi="Times New Roman" w:cs="Times New Roman"/>
          <w:sz w:val="24"/>
          <w:szCs w:val="24"/>
        </w:rPr>
        <w:t xml:space="preserve">Rajasekhar and Mallapur (2017) reported that carbendazim in combination with insecticide spinetoram (descendant of </w:t>
      </w:r>
      <w:proofErr w:type="spellStart"/>
      <w:r w:rsidR="00EA11A3" w:rsidRPr="00EA11A3">
        <w:rPr>
          <w:rFonts w:ascii="Times New Roman" w:hAnsi="Times New Roman" w:cs="Times New Roman"/>
          <w:sz w:val="24"/>
          <w:szCs w:val="24"/>
        </w:rPr>
        <w:t>spinosad</w:t>
      </w:r>
      <w:proofErr w:type="spellEnd"/>
      <w:r w:rsidR="00EA11A3" w:rsidRPr="00EA11A3">
        <w:rPr>
          <w:rFonts w:ascii="Times New Roman" w:hAnsi="Times New Roman" w:cs="Times New Roman"/>
          <w:sz w:val="24"/>
          <w:szCs w:val="24"/>
        </w:rPr>
        <w:t xml:space="preserve">) was unable to form sediments or creamy matter which indicates their compatibility with each other. </w:t>
      </w:r>
      <w:proofErr w:type="spellStart"/>
      <w:r w:rsidR="00EA11A3" w:rsidRPr="00EA11A3">
        <w:rPr>
          <w:rFonts w:ascii="Times New Roman" w:hAnsi="Times New Roman" w:cs="Times New Roman"/>
          <w:sz w:val="24"/>
          <w:szCs w:val="24"/>
        </w:rPr>
        <w:t>Vidhyadhari</w:t>
      </w:r>
      <w:proofErr w:type="spellEnd"/>
      <w:r w:rsidR="00EA11A3" w:rsidRPr="00EA11A3">
        <w:rPr>
          <w:rFonts w:ascii="Times New Roman" w:hAnsi="Times New Roman" w:cs="Times New Roman"/>
          <w:sz w:val="24"/>
          <w:szCs w:val="24"/>
        </w:rPr>
        <w:t xml:space="preserve"> et al. (2014) concluded that </w:t>
      </w:r>
      <w:proofErr w:type="spellStart"/>
      <w:r w:rsidR="00EA11A3" w:rsidRPr="00EA11A3">
        <w:rPr>
          <w:rFonts w:ascii="Times New Roman" w:hAnsi="Times New Roman" w:cs="Times New Roman"/>
          <w:sz w:val="24"/>
          <w:szCs w:val="24"/>
        </w:rPr>
        <w:t>spinosad</w:t>
      </w:r>
      <w:proofErr w:type="spellEnd"/>
      <w:r w:rsidR="00EA11A3" w:rsidRPr="00EA11A3">
        <w:rPr>
          <w:rFonts w:ascii="Times New Roman" w:hAnsi="Times New Roman" w:cs="Times New Roman"/>
          <w:sz w:val="24"/>
          <w:szCs w:val="24"/>
        </w:rPr>
        <w:t xml:space="preserve"> was physically compatible with fungicides (viz., </w:t>
      </w:r>
      <w:proofErr w:type="spellStart"/>
      <w:proofErr w:type="gramStart"/>
      <w:r w:rsidR="00EA11A3" w:rsidRPr="00EA11A3">
        <w:rPr>
          <w:rFonts w:ascii="Times New Roman" w:hAnsi="Times New Roman" w:cs="Times New Roman"/>
          <w:sz w:val="24"/>
          <w:szCs w:val="24"/>
        </w:rPr>
        <w:t>copperoxychloride</w:t>
      </w:r>
      <w:proofErr w:type="spellEnd"/>
      <w:r w:rsidR="00EA11A3" w:rsidRPr="00EA11A3">
        <w:rPr>
          <w:rFonts w:ascii="Times New Roman" w:hAnsi="Times New Roman" w:cs="Times New Roman"/>
          <w:sz w:val="24"/>
          <w:szCs w:val="24"/>
        </w:rPr>
        <w:t xml:space="preserve">, </w:t>
      </w:r>
      <w:r w:rsidR="008D0CD7">
        <w:rPr>
          <w:rFonts w:ascii="Times New Roman" w:hAnsi="Times New Roman" w:cs="Times New Roman"/>
          <w:sz w:val="24"/>
          <w:szCs w:val="24"/>
        </w:rPr>
        <w:t xml:space="preserve"> </w:t>
      </w:r>
      <w:proofErr w:type="spellStart"/>
      <w:r w:rsidR="00EA11A3" w:rsidRPr="00EA11A3">
        <w:rPr>
          <w:rFonts w:ascii="Times New Roman" w:hAnsi="Times New Roman" w:cs="Times New Roman"/>
          <w:sz w:val="24"/>
          <w:szCs w:val="24"/>
        </w:rPr>
        <w:t>Metalaxyl</w:t>
      </w:r>
      <w:proofErr w:type="spellEnd"/>
      <w:proofErr w:type="gramEnd"/>
      <w:r w:rsidR="00EA11A3" w:rsidRPr="00EA11A3">
        <w:rPr>
          <w:rFonts w:ascii="Times New Roman" w:hAnsi="Times New Roman" w:cs="Times New Roman"/>
          <w:sz w:val="24"/>
          <w:szCs w:val="24"/>
        </w:rPr>
        <w:t xml:space="preserve"> MZ) and bactericide (</w:t>
      </w:r>
      <w:proofErr w:type="spellStart"/>
      <w:r w:rsidR="00EA11A3" w:rsidRPr="00EA11A3">
        <w:rPr>
          <w:rFonts w:ascii="Times New Roman" w:hAnsi="Times New Roman" w:cs="Times New Roman"/>
          <w:sz w:val="24"/>
          <w:szCs w:val="24"/>
        </w:rPr>
        <w:t>streptocycline</w:t>
      </w:r>
      <w:proofErr w:type="spellEnd"/>
      <w:r w:rsidR="00EA11A3" w:rsidRPr="00EA11A3">
        <w:rPr>
          <w:rFonts w:ascii="Times New Roman" w:hAnsi="Times New Roman" w:cs="Times New Roman"/>
          <w:sz w:val="24"/>
          <w:szCs w:val="24"/>
        </w:rPr>
        <w:t xml:space="preserve">). Dileepa and Roopa (2021) proved that carbendazim in combination with commonly used foliar nutrient 19:19:19 was physically compatible with </w:t>
      </w:r>
      <w:proofErr w:type="spellStart"/>
      <w:r w:rsidR="00EA11A3" w:rsidRPr="00EA11A3">
        <w:rPr>
          <w:rFonts w:ascii="Times New Roman" w:hAnsi="Times New Roman" w:cs="Times New Roman"/>
          <w:sz w:val="24"/>
          <w:szCs w:val="24"/>
        </w:rPr>
        <w:t>insectides</w:t>
      </w:r>
      <w:proofErr w:type="spellEnd"/>
      <w:r w:rsidR="00EA11A3" w:rsidRPr="00EA11A3">
        <w:rPr>
          <w:rFonts w:ascii="Times New Roman" w:hAnsi="Times New Roman" w:cs="Times New Roman"/>
          <w:sz w:val="24"/>
          <w:szCs w:val="24"/>
        </w:rPr>
        <w:t xml:space="preserve"> such as thiamethoxam, </w:t>
      </w:r>
      <w:proofErr w:type="spellStart"/>
      <w:r w:rsidR="00EA11A3" w:rsidRPr="00EA11A3">
        <w:rPr>
          <w:rFonts w:ascii="Times New Roman" w:hAnsi="Times New Roman" w:cs="Times New Roman"/>
          <w:sz w:val="24"/>
          <w:szCs w:val="24"/>
        </w:rPr>
        <w:t>flubendiamide</w:t>
      </w:r>
      <w:proofErr w:type="spellEnd"/>
      <w:r w:rsidR="00EA11A3" w:rsidRPr="00EA11A3">
        <w:rPr>
          <w:rFonts w:ascii="Times New Roman" w:hAnsi="Times New Roman" w:cs="Times New Roman"/>
          <w:sz w:val="24"/>
          <w:szCs w:val="24"/>
        </w:rPr>
        <w:t xml:space="preserve">, </w:t>
      </w:r>
      <w:proofErr w:type="spellStart"/>
      <w:r w:rsidR="00EA11A3" w:rsidRPr="00EA11A3">
        <w:rPr>
          <w:rFonts w:ascii="Times New Roman" w:hAnsi="Times New Roman" w:cs="Times New Roman"/>
          <w:sz w:val="24"/>
          <w:szCs w:val="24"/>
        </w:rPr>
        <w:t>profenophos</w:t>
      </w:r>
      <w:proofErr w:type="spellEnd"/>
      <w:r w:rsidR="00EA11A3" w:rsidRPr="00EA11A3">
        <w:rPr>
          <w:rFonts w:ascii="Times New Roman" w:hAnsi="Times New Roman" w:cs="Times New Roman"/>
          <w:sz w:val="24"/>
          <w:szCs w:val="24"/>
        </w:rPr>
        <w:t>, chlorpyriphos, imidacloprid and chlorantraniliprole as neither foaming nor sedimentation was observed in combined mixture.</w:t>
      </w:r>
      <w:r w:rsidR="00EA11A3">
        <w:rPr>
          <w:rFonts w:ascii="Times New Roman" w:hAnsi="Times New Roman" w:cs="Times New Roman"/>
          <w:sz w:val="24"/>
          <w:szCs w:val="24"/>
        </w:rPr>
        <w:t xml:space="preserve"> </w:t>
      </w:r>
      <w:r w:rsidRPr="004D0C0F">
        <w:rPr>
          <w:rFonts w:ascii="Times New Roman" w:hAnsi="Times New Roman" w:cs="Times New Roman"/>
          <w:sz w:val="24"/>
          <w:szCs w:val="24"/>
        </w:rPr>
        <w:t xml:space="preserve">Hence, the present study was formulated to evaluate the possibility of compatibility of </w:t>
      </w:r>
      <w:r>
        <w:rPr>
          <w:rFonts w:ascii="Times New Roman" w:hAnsi="Times New Roman" w:cs="Times New Roman"/>
          <w:sz w:val="24"/>
          <w:szCs w:val="24"/>
        </w:rPr>
        <w:t>pulse wonder</w:t>
      </w:r>
      <w:r w:rsidRPr="004D0C0F">
        <w:rPr>
          <w:rFonts w:ascii="Times New Roman" w:hAnsi="Times New Roman" w:cs="Times New Roman"/>
          <w:sz w:val="24"/>
          <w:szCs w:val="24"/>
        </w:rPr>
        <w:t xml:space="preserve"> with insecticide and fungicide in </w:t>
      </w:r>
      <w:proofErr w:type="spellStart"/>
      <w:r>
        <w:rPr>
          <w:rFonts w:ascii="Times New Roman" w:hAnsi="Times New Roman" w:cs="Times New Roman"/>
          <w:sz w:val="24"/>
          <w:szCs w:val="24"/>
        </w:rPr>
        <w:t>blackgram</w:t>
      </w:r>
      <w:proofErr w:type="spellEnd"/>
      <w:r w:rsidRPr="004D0C0F">
        <w:rPr>
          <w:rFonts w:ascii="Times New Roman" w:hAnsi="Times New Roman" w:cs="Times New Roman"/>
          <w:sz w:val="24"/>
          <w:szCs w:val="24"/>
        </w:rPr>
        <w:t>.</w:t>
      </w:r>
      <w:r w:rsidR="00B41BE3">
        <w:rPr>
          <w:rFonts w:ascii="Times New Roman" w:hAnsi="Times New Roman" w:cs="Times New Roman"/>
          <w:sz w:val="24"/>
          <w:szCs w:val="24"/>
        </w:rPr>
        <w:t xml:space="preserve"> </w:t>
      </w:r>
    </w:p>
    <w:p w14:paraId="78F3E964" w14:textId="77777777" w:rsidR="00CF65AE" w:rsidRPr="00184D62" w:rsidRDefault="00CF65AE" w:rsidP="00184D62">
      <w:pPr>
        <w:spacing w:after="0" w:line="240" w:lineRule="auto"/>
        <w:jc w:val="both"/>
        <w:rPr>
          <w:rFonts w:ascii="Times New Roman" w:hAnsi="Times New Roman" w:cs="Times New Roman"/>
          <w:b/>
          <w:bCs/>
          <w:sz w:val="24"/>
          <w:szCs w:val="24"/>
        </w:rPr>
      </w:pPr>
      <w:r w:rsidRPr="00184D62">
        <w:rPr>
          <w:rFonts w:ascii="Times New Roman" w:hAnsi="Times New Roman" w:cs="Times New Roman"/>
          <w:b/>
          <w:bCs/>
          <w:sz w:val="24"/>
          <w:szCs w:val="24"/>
        </w:rPr>
        <w:t xml:space="preserve">MATERIALS AND METHODS </w:t>
      </w:r>
    </w:p>
    <w:p w14:paraId="300D9547" w14:textId="0B058FA1" w:rsidR="00CF65AE" w:rsidRPr="00184D62" w:rsidRDefault="00CF65AE" w:rsidP="00184D62">
      <w:pPr>
        <w:spacing w:after="0" w:line="240" w:lineRule="auto"/>
        <w:jc w:val="both"/>
        <w:rPr>
          <w:rFonts w:ascii="Times New Roman" w:hAnsi="Times New Roman" w:cs="Times New Roman"/>
          <w:b/>
          <w:bCs/>
          <w:sz w:val="24"/>
          <w:szCs w:val="24"/>
        </w:rPr>
      </w:pPr>
      <w:r w:rsidRPr="00184D62">
        <w:rPr>
          <w:rFonts w:ascii="Times New Roman" w:hAnsi="Times New Roman" w:cs="Times New Roman"/>
          <w:b/>
          <w:bCs/>
          <w:sz w:val="24"/>
          <w:szCs w:val="24"/>
        </w:rPr>
        <w:t>Laboratory experiment</w:t>
      </w:r>
    </w:p>
    <w:p w14:paraId="608006A1" w14:textId="50463289" w:rsidR="00CF65AE" w:rsidRDefault="00CF65AE" w:rsidP="00184D62">
      <w:pPr>
        <w:spacing w:after="0" w:line="360" w:lineRule="auto"/>
        <w:ind w:firstLine="720"/>
        <w:jc w:val="both"/>
        <w:rPr>
          <w:rFonts w:ascii="Times New Roman" w:eastAsia="Times New Roman" w:hAnsi="Times New Roman" w:cs="Times New Roman"/>
          <w:sz w:val="24"/>
          <w:szCs w:val="24"/>
          <w:lang w:val="en-AU"/>
        </w:rPr>
      </w:pPr>
      <w:r w:rsidRPr="00CF65AE">
        <w:rPr>
          <w:rFonts w:ascii="Times New Roman" w:hAnsi="Times New Roman" w:cs="Times New Roman"/>
          <w:sz w:val="24"/>
          <w:szCs w:val="24"/>
        </w:rPr>
        <w:t xml:space="preserve">The compatibility of </w:t>
      </w:r>
      <w:r>
        <w:rPr>
          <w:rFonts w:ascii="Times New Roman" w:hAnsi="Times New Roman" w:cs="Times New Roman"/>
          <w:sz w:val="24"/>
          <w:szCs w:val="24"/>
        </w:rPr>
        <w:t>pulse wonder</w:t>
      </w:r>
      <w:r w:rsidRPr="00CF65AE">
        <w:rPr>
          <w:rFonts w:ascii="Times New Roman" w:hAnsi="Times New Roman" w:cs="Times New Roman"/>
          <w:sz w:val="24"/>
          <w:szCs w:val="24"/>
        </w:rPr>
        <w:t xml:space="preserve"> with insecticides in </w:t>
      </w:r>
      <w:proofErr w:type="spellStart"/>
      <w:r>
        <w:rPr>
          <w:rFonts w:ascii="Times New Roman" w:hAnsi="Times New Roman" w:cs="Times New Roman"/>
          <w:sz w:val="24"/>
          <w:szCs w:val="24"/>
        </w:rPr>
        <w:t>blackgram</w:t>
      </w:r>
      <w:proofErr w:type="spellEnd"/>
      <w:r w:rsidRPr="00CF65AE">
        <w:rPr>
          <w:rFonts w:ascii="Times New Roman" w:hAnsi="Times New Roman" w:cs="Times New Roman"/>
          <w:sz w:val="24"/>
          <w:szCs w:val="24"/>
        </w:rPr>
        <w:t xml:space="preserve">, a </w:t>
      </w:r>
      <w:r>
        <w:rPr>
          <w:rFonts w:ascii="Times New Roman" w:hAnsi="Times New Roman" w:cs="Times New Roman"/>
          <w:sz w:val="24"/>
          <w:szCs w:val="24"/>
        </w:rPr>
        <w:t>laboratory</w:t>
      </w:r>
      <w:r w:rsidRPr="00CF65AE">
        <w:rPr>
          <w:rFonts w:ascii="Times New Roman" w:hAnsi="Times New Roman" w:cs="Times New Roman"/>
          <w:sz w:val="24"/>
          <w:szCs w:val="24"/>
        </w:rPr>
        <w:t xml:space="preserve"> study was conducted during 20</w:t>
      </w:r>
      <w:r>
        <w:rPr>
          <w:rFonts w:ascii="Times New Roman" w:hAnsi="Times New Roman" w:cs="Times New Roman"/>
          <w:sz w:val="24"/>
          <w:szCs w:val="24"/>
        </w:rPr>
        <w:t>20</w:t>
      </w:r>
      <w:r w:rsidRPr="00CF65AE">
        <w:rPr>
          <w:rFonts w:ascii="Times New Roman" w:hAnsi="Times New Roman" w:cs="Times New Roman"/>
          <w:sz w:val="24"/>
          <w:szCs w:val="24"/>
        </w:rPr>
        <w:t>-20</w:t>
      </w:r>
      <w:r>
        <w:rPr>
          <w:rFonts w:ascii="Times New Roman" w:hAnsi="Times New Roman" w:cs="Times New Roman"/>
          <w:sz w:val="24"/>
          <w:szCs w:val="24"/>
        </w:rPr>
        <w:t>21</w:t>
      </w:r>
      <w:r w:rsidRPr="00CF65AE">
        <w:rPr>
          <w:rFonts w:ascii="Times New Roman" w:hAnsi="Times New Roman" w:cs="Times New Roman"/>
          <w:sz w:val="24"/>
          <w:szCs w:val="24"/>
        </w:rPr>
        <w:t xml:space="preserve"> at </w:t>
      </w:r>
      <w:r>
        <w:rPr>
          <w:rFonts w:ascii="Times New Roman" w:hAnsi="Times New Roman" w:cs="Times New Roman"/>
          <w:sz w:val="24"/>
          <w:szCs w:val="24"/>
        </w:rPr>
        <w:t xml:space="preserve">Agricultural College and Research Institute, </w:t>
      </w:r>
      <w:proofErr w:type="spellStart"/>
      <w:r>
        <w:rPr>
          <w:rFonts w:ascii="Times New Roman" w:hAnsi="Times New Roman" w:cs="Times New Roman"/>
          <w:sz w:val="24"/>
          <w:szCs w:val="24"/>
        </w:rPr>
        <w:t>Eachangkottai</w:t>
      </w:r>
      <w:proofErr w:type="spellEnd"/>
      <w:r>
        <w:rPr>
          <w:rFonts w:ascii="Times New Roman" w:hAnsi="Times New Roman" w:cs="Times New Roman"/>
          <w:sz w:val="24"/>
          <w:szCs w:val="24"/>
        </w:rPr>
        <w:t>, Thanjavur</w:t>
      </w:r>
      <w:r w:rsidRPr="00CF65AE">
        <w:rPr>
          <w:rFonts w:ascii="Times New Roman" w:hAnsi="Times New Roman" w:cs="Times New Roman"/>
          <w:sz w:val="24"/>
          <w:szCs w:val="24"/>
        </w:rPr>
        <w:t xml:space="preserve">. The experiment consisted of </w:t>
      </w:r>
      <w:r>
        <w:rPr>
          <w:rFonts w:ascii="Times New Roman" w:hAnsi="Times New Roman" w:cs="Times New Roman"/>
          <w:sz w:val="24"/>
          <w:szCs w:val="24"/>
        </w:rPr>
        <w:t>nine</w:t>
      </w:r>
      <w:r w:rsidRPr="00CF65AE">
        <w:rPr>
          <w:rFonts w:ascii="Times New Roman" w:hAnsi="Times New Roman" w:cs="Times New Roman"/>
          <w:sz w:val="24"/>
          <w:szCs w:val="24"/>
        </w:rPr>
        <w:t xml:space="preserve"> treatments with </w:t>
      </w:r>
      <w:r>
        <w:rPr>
          <w:rFonts w:ascii="Times New Roman" w:hAnsi="Times New Roman" w:cs="Times New Roman"/>
          <w:sz w:val="24"/>
          <w:szCs w:val="24"/>
        </w:rPr>
        <w:t>four</w:t>
      </w:r>
      <w:r w:rsidRPr="00CF65AE">
        <w:rPr>
          <w:rFonts w:ascii="Times New Roman" w:hAnsi="Times New Roman" w:cs="Times New Roman"/>
          <w:sz w:val="24"/>
          <w:szCs w:val="24"/>
        </w:rPr>
        <w:t xml:space="preserve"> replications in Randomized Block Design. </w:t>
      </w:r>
      <w:r w:rsidRPr="00D1437F">
        <w:rPr>
          <w:rFonts w:ascii="Times New Roman" w:hAnsi="Times New Roman" w:cs="Times New Roman"/>
          <w:sz w:val="24"/>
          <w:szCs w:val="24"/>
        </w:rPr>
        <w:t xml:space="preserve">The physical compatibility of </w:t>
      </w:r>
      <w:r>
        <w:rPr>
          <w:rFonts w:ascii="Times New Roman" w:hAnsi="Times New Roman" w:cs="Times New Roman"/>
          <w:sz w:val="24"/>
          <w:szCs w:val="24"/>
        </w:rPr>
        <w:t>7</w:t>
      </w:r>
      <w:r w:rsidRPr="00D1437F">
        <w:rPr>
          <w:rFonts w:ascii="Times New Roman" w:hAnsi="Times New Roman" w:cs="Times New Roman"/>
          <w:sz w:val="24"/>
          <w:szCs w:val="24"/>
        </w:rPr>
        <w:t xml:space="preserve"> combinations</w:t>
      </w:r>
      <w:r>
        <w:rPr>
          <w:rFonts w:ascii="Times New Roman" w:hAnsi="Times New Roman" w:cs="Times New Roman"/>
          <w:sz w:val="24"/>
          <w:szCs w:val="24"/>
        </w:rPr>
        <w:t xml:space="preserve"> </w:t>
      </w:r>
      <w:r w:rsidRPr="00D1437F">
        <w:rPr>
          <w:rFonts w:ascii="Times New Roman" w:hAnsi="Times New Roman" w:cs="Times New Roman"/>
          <w:sz w:val="24"/>
          <w:szCs w:val="24"/>
        </w:rPr>
        <w:t xml:space="preserve">involving </w:t>
      </w:r>
      <w:r>
        <w:rPr>
          <w:rFonts w:ascii="Times New Roman" w:hAnsi="Times New Roman" w:cs="Times New Roman"/>
          <w:sz w:val="24"/>
          <w:szCs w:val="24"/>
        </w:rPr>
        <w:t>3</w:t>
      </w:r>
      <w:r w:rsidRPr="00D1437F">
        <w:rPr>
          <w:rFonts w:ascii="Times New Roman" w:hAnsi="Times New Roman" w:cs="Times New Roman"/>
          <w:sz w:val="24"/>
          <w:szCs w:val="24"/>
        </w:rPr>
        <w:t xml:space="preserve"> insecticides </w:t>
      </w:r>
      <w:r w:rsidRPr="00D1437F">
        <w:rPr>
          <w:rFonts w:ascii="Times New Roman" w:hAnsi="Times New Roman" w:cs="Times New Roman"/>
          <w:i/>
          <w:sz w:val="24"/>
          <w:szCs w:val="24"/>
        </w:rPr>
        <w:t>viz.,</w:t>
      </w:r>
      <w:r>
        <w:rPr>
          <w:rFonts w:ascii="Times New Roman" w:hAnsi="Times New Roman" w:cs="Times New Roman"/>
          <w:sz w:val="24"/>
          <w:szCs w:val="24"/>
        </w:rPr>
        <w:t xml:space="preserve"> </w:t>
      </w:r>
      <w:r w:rsidRPr="00D1437F">
        <w:rPr>
          <w:rFonts w:ascii="Times New Roman" w:hAnsi="Times New Roman" w:cs="Times New Roman"/>
          <w:sz w:val="24"/>
          <w:szCs w:val="24"/>
        </w:rPr>
        <w:t>(</w:t>
      </w:r>
      <w:proofErr w:type="spellStart"/>
      <w:proofErr w:type="gramStart"/>
      <w:r w:rsidRPr="0071469F">
        <w:rPr>
          <w:rFonts w:ascii="Times New Roman" w:eastAsia="Times New Roman" w:hAnsi="Times New Roman" w:cs="Times New Roman"/>
          <w:sz w:val="24"/>
          <w:szCs w:val="24"/>
          <w:lang w:val="en-AU"/>
        </w:rPr>
        <w:t>Imidachlorprid</w:t>
      </w:r>
      <w:proofErr w:type="spellEnd"/>
      <w:r w:rsidRPr="0071469F">
        <w:rPr>
          <w:rFonts w:ascii="Times New Roman" w:eastAsia="Times New Roman" w:hAnsi="Times New Roman" w:cs="Times New Roman"/>
          <w:sz w:val="24"/>
          <w:szCs w:val="24"/>
          <w:lang w:val="en-AU"/>
        </w:rPr>
        <w:t xml:space="preserve">  @</w:t>
      </w:r>
      <w:proofErr w:type="gramEnd"/>
      <w:r w:rsidRPr="0071469F">
        <w:rPr>
          <w:rFonts w:ascii="Times New Roman" w:eastAsia="Times New Roman" w:hAnsi="Times New Roman" w:cs="Times New Roman"/>
          <w:sz w:val="24"/>
          <w:szCs w:val="24"/>
          <w:lang w:val="en-AU"/>
        </w:rPr>
        <w:t xml:space="preserve">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proofErr w:type="spellStart"/>
      <w:r w:rsidRPr="0071469F">
        <w:rPr>
          <w:rFonts w:ascii="Times New Roman" w:eastAsia="Times New Roman" w:hAnsi="Times New Roman" w:cs="Times New Roman"/>
          <w:sz w:val="24"/>
          <w:szCs w:val="24"/>
          <w:lang w:val="en-AU"/>
        </w:rPr>
        <w:t>Chlorantriniprole</w:t>
      </w:r>
      <w:proofErr w:type="spellEnd"/>
      <w:r w:rsidRPr="0071469F">
        <w:rPr>
          <w:rFonts w:ascii="Times New Roman" w:eastAsia="Times New Roman" w:hAnsi="Times New Roman" w:cs="Times New Roman"/>
          <w:sz w:val="24"/>
          <w:szCs w:val="24"/>
          <w:lang w:val="en-AU"/>
        </w:rPr>
        <w:t xml:space="preserve"> @ 100 ml/acre (For pod borer)</w:t>
      </w:r>
      <w:r>
        <w:rPr>
          <w:rFonts w:ascii="Times New Roman" w:eastAsia="Times New Roman" w:hAnsi="Times New Roman" w:cs="Times New Roman"/>
          <w:sz w:val="24"/>
          <w:szCs w:val="24"/>
          <w:lang w:val="en-AU"/>
        </w:rPr>
        <w:t xml:space="preserve"> and 2 fungicides </w:t>
      </w:r>
      <w:r w:rsidRPr="00D1437F">
        <w:rPr>
          <w:rFonts w:ascii="Times New Roman" w:eastAsia="Times New Roman" w:hAnsi="Times New Roman" w:cs="Times New Roman"/>
          <w:i/>
          <w:sz w:val="24"/>
          <w:szCs w:val="24"/>
          <w:lang w:val="en-AU"/>
        </w:rPr>
        <w:t>viz.,</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Copper oxy chloride 0.25% (For bacterial disease)</w:t>
      </w:r>
      <w:r>
        <w:rPr>
          <w:rFonts w:ascii="Times New Roman" w:eastAsia="Times New Roman" w:hAnsi="Times New Roman" w:cs="Times New Roman"/>
          <w:sz w:val="24"/>
          <w:szCs w:val="24"/>
          <w:lang w:val="en-AU"/>
        </w:rPr>
        <w:t xml:space="preserve"> </w:t>
      </w:r>
      <w:r w:rsidRPr="00D1437F">
        <w:rPr>
          <w:rFonts w:ascii="Times New Roman" w:eastAsia="Times New Roman" w:hAnsi="Times New Roman" w:cs="Times New Roman"/>
          <w:sz w:val="24"/>
          <w:szCs w:val="24"/>
          <w:lang w:val="en-AU"/>
        </w:rPr>
        <w:t>were</w:t>
      </w:r>
      <w:r>
        <w:rPr>
          <w:rFonts w:ascii="Times New Roman" w:eastAsia="Times New Roman" w:hAnsi="Times New Roman" w:cs="Times New Roman"/>
          <w:sz w:val="24"/>
          <w:szCs w:val="24"/>
          <w:lang w:val="en-AU"/>
        </w:rPr>
        <w:t xml:space="preserve"> </w:t>
      </w:r>
      <w:r w:rsidRPr="00D1437F">
        <w:rPr>
          <w:rFonts w:ascii="Times New Roman" w:eastAsia="Times New Roman" w:hAnsi="Times New Roman" w:cs="Times New Roman"/>
          <w:sz w:val="24"/>
          <w:szCs w:val="24"/>
          <w:lang w:val="en-AU"/>
        </w:rPr>
        <w:t>evaluated with jar compatibility test</w:t>
      </w:r>
      <w:r>
        <w:rPr>
          <w:rFonts w:ascii="Times New Roman" w:eastAsia="Times New Roman" w:hAnsi="Times New Roman" w:cs="Times New Roman"/>
          <w:sz w:val="24"/>
          <w:szCs w:val="24"/>
          <w:lang w:val="en-AU"/>
        </w:rPr>
        <w:t xml:space="preserve">. </w:t>
      </w:r>
    </w:p>
    <w:p w14:paraId="2A8B3524" w14:textId="5471F15C" w:rsidR="00CF65AE" w:rsidRDefault="00CF65AE" w:rsidP="00184D62">
      <w:pPr>
        <w:spacing w:after="0" w:line="360" w:lineRule="auto"/>
        <w:ind w:firstLine="720"/>
        <w:jc w:val="both"/>
        <w:rPr>
          <w:rFonts w:ascii="Times New Roman" w:eastAsia="Times New Roman" w:hAnsi="Times New Roman" w:cs="Times New Roman"/>
          <w:sz w:val="24"/>
          <w:szCs w:val="24"/>
          <w:lang w:val="en-AU"/>
        </w:rPr>
      </w:pPr>
      <w:r w:rsidRPr="00E87424">
        <w:rPr>
          <w:rFonts w:ascii="Times New Roman" w:eastAsia="Times New Roman" w:hAnsi="Times New Roman" w:cs="Times New Roman"/>
          <w:sz w:val="24"/>
          <w:szCs w:val="24"/>
          <w:lang w:val="en-AU"/>
        </w:rPr>
        <w:t>In this test, initially 500 ml of standard</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 xml:space="preserve">hard water was taken </w:t>
      </w:r>
      <w:r>
        <w:rPr>
          <w:rFonts w:ascii="Times New Roman" w:eastAsia="Times New Roman" w:hAnsi="Times New Roman" w:cs="Times New Roman"/>
          <w:sz w:val="24"/>
          <w:szCs w:val="24"/>
          <w:lang w:val="en-AU"/>
        </w:rPr>
        <w:t xml:space="preserve">with the neutral pH </w:t>
      </w:r>
      <w:r w:rsidRPr="00E87424">
        <w:rPr>
          <w:rFonts w:ascii="Times New Roman" w:eastAsia="Times New Roman" w:hAnsi="Times New Roman" w:cs="Times New Roman"/>
          <w:sz w:val="24"/>
          <w:szCs w:val="24"/>
          <w:lang w:val="en-AU"/>
        </w:rPr>
        <w:t>in 1 litre</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 xml:space="preserve">jar to which </w:t>
      </w:r>
      <w:r>
        <w:rPr>
          <w:rFonts w:ascii="Times New Roman" w:eastAsia="Times New Roman" w:hAnsi="Times New Roman" w:cs="Times New Roman"/>
          <w:sz w:val="24"/>
          <w:szCs w:val="24"/>
          <w:lang w:val="en-AU"/>
        </w:rPr>
        <w:t>pulse wonder with</w:t>
      </w:r>
      <w:r w:rsidRPr="00E87424">
        <w:rPr>
          <w:rFonts w:ascii="Times New Roman" w:eastAsia="Times New Roman" w:hAnsi="Times New Roman" w:cs="Times New Roman"/>
          <w:sz w:val="24"/>
          <w:szCs w:val="24"/>
          <w:lang w:val="en-AU"/>
        </w:rPr>
        <w:t xml:space="preserve"> insecticide and fungicide were</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added in the order of Wettable powder (WP)</w:t>
      </w:r>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 xml:space="preserve">followed by Dry </w:t>
      </w:r>
      <w:proofErr w:type="spellStart"/>
      <w:r w:rsidRPr="00E87424">
        <w:rPr>
          <w:rFonts w:ascii="Times New Roman" w:eastAsia="Times New Roman" w:hAnsi="Times New Roman" w:cs="Times New Roman"/>
          <w:sz w:val="24"/>
          <w:szCs w:val="24"/>
          <w:lang w:val="en-AU"/>
        </w:rPr>
        <w:t>flowables</w:t>
      </w:r>
      <w:proofErr w:type="spellEnd"/>
      <w:r w:rsidRPr="00E87424">
        <w:rPr>
          <w:rFonts w:ascii="Times New Roman" w:eastAsia="Times New Roman" w:hAnsi="Times New Roman" w:cs="Times New Roman"/>
          <w:sz w:val="24"/>
          <w:szCs w:val="24"/>
          <w:lang w:val="en-AU"/>
        </w:rPr>
        <w:t xml:space="preserve"> (DF), </w:t>
      </w:r>
      <w:proofErr w:type="spellStart"/>
      <w:r w:rsidRPr="00E87424">
        <w:rPr>
          <w:rFonts w:ascii="Times New Roman" w:eastAsia="Times New Roman" w:hAnsi="Times New Roman" w:cs="Times New Roman"/>
          <w:sz w:val="24"/>
          <w:szCs w:val="24"/>
          <w:lang w:val="en-AU"/>
        </w:rPr>
        <w:t>Flowables</w:t>
      </w:r>
      <w:proofErr w:type="spellEnd"/>
      <w:r>
        <w:rPr>
          <w:rFonts w:ascii="Times New Roman" w:eastAsia="Times New Roman" w:hAnsi="Times New Roman" w:cs="Times New Roman"/>
          <w:sz w:val="24"/>
          <w:szCs w:val="24"/>
          <w:lang w:val="en-AU"/>
        </w:rPr>
        <w:t xml:space="preserve"> </w:t>
      </w:r>
      <w:r w:rsidRPr="00E87424">
        <w:rPr>
          <w:rFonts w:ascii="Times New Roman" w:eastAsia="Times New Roman" w:hAnsi="Times New Roman" w:cs="Times New Roman"/>
          <w:sz w:val="24"/>
          <w:szCs w:val="24"/>
          <w:lang w:val="en-AU"/>
        </w:rPr>
        <w:t>(F), Emulsifiable</w:t>
      </w:r>
      <w:r>
        <w:rPr>
          <w:rFonts w:ascii="Times New Roman" w:eastAsia="Times New Roman" w:hAnsi="Times New Roman" w:cs="Times New Roman"/>
          <w:sz w:val="24"/>
          <w:szCs w:val="24"/>
          <w:lang w:val="en-AU"/>
        </w:rPr>
        <w:t xml:space="preserve"> concentrates (EC). </w:t>
      </w:r>
      <w:r w:rsidRPr="005205B6">
        <w:rPr>
          <w:rFonts w:ascii="Times New Roman" w:eastAsia="Times New Roman" w:hAnsi="Times New Roman" w:cs="Times New Roman"/>
          <w:sz w:val="24"/>
          <w:szCs w:val="24"/>
          <w:lang w:val="en-AU"/>
        </w:rPr>
        <w:t>The volume of insecticide and</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fungicide mixture was made up to 1 litre with</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hard water, agitated by shaking the jar and left</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 xml:space="preserve">undisturbed for 30 minutes. Observations </w:t>
      </w:r>
      <w:r w:rsidRPr="005205B6">
        <w:rPr>
          <w:rFonts w:ascii="Times New Roman" w:eastAsia="Times New Roman" w:hAnsi="Times New Roman" w:cs="Times New Roman"/>
          <w:sz w:val="24"/>
          <w:szCs w:val="24"/>
          <w:lang w:val="en-AU"/>
        </w:rPr>
        <w:lastRenderedPageBreak/>
        <w:t>were</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recorded after 30 and 60 minutes with respect</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to foaming and sedimentation. Also, pH of</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insecticides and fungicides alone and in</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combinations were recorded</w:t>
      </w:r>
      <w:r>
        <w:rPr>
          <w:rFonts w:ascii="Times New Roman" w:eastAsia="Times New Roman" w:hAnsi="Times New Roman" w:cs="Times New Roman"/>
          <w:sz w:val="24"/>
          <w:szCs w:val="24"/>
          <w:lang w:val="en-AU"/>
        </w:rPr>
        <w:t xml:space="preserve">. </w:t>
      </w:r>
    </w:p>
    <w:p w14:paraId="2333EDB2" w14:textId="5B20CB7F" w:rsidR="00184D62" w:rsidRDefault="00184D62" w:rsidP="00184D62">
      <w:pPr>
        <w:spacing w:after="0" w:line="360" w:lineRule="auto"/>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F</w:t>
      </w:r>
      <w:r w:rsidRPr="005205B6">
        <w:rPr>
          <w:rFonts w:ascii="Times New Roman" w:eastAsia="Times New Roman" w:hAnsi="Times New Roman" w:cs="Times New Roman"/>
          <w:b/>
          <w:sz w:val="24"/>
          <w:szCs w:val="24"/>
          <w:lang w:val="en-AU"/>
        </w:rPr>
        <w:t>ield experiment</w:t>
      </w:r>
    </w:p>
    <w:p w14:paraId="1F947246" w14:textId="77777777" w:rsidR="00184D62" w:rsidRDefault="00184D62" w:rsidP="00184D62">
      <w:pPr>
        <w:spacing w:after="0" w:line="360" w:lineRule="auto"/>
        <w:jc w:val="both"/>
        <w:rPr>
          <w:rFonts w:ascii="Times New Roman" w:eastAsia="Times New Roman" w:hAnsi="Times New Roman" w:cs="Times New Roman"/>
          <w:sz w:val="24"/>
          <w:szCs w:val="24"/>
          <w:lang w:val="en-AU"/>
        </w:rPr>
      </w:pPr>
      <w:r w:rsidRPr="005205B6">
        <w:rPr>
          <w:rFonts w:ascii="Times New Roman" w:eastAsia="Times New Roman" w:hAnsi="Times New Roman" w:cs="Times New Roman"/>
          <w:sz w:val="24"/>
          <w:szCs w:val="24"/>
          <w:lang w:val="en-AU"/>
        </w:rPr>
        <w:t xml:space="preserve">A total of </w:t>
      </w:r>
      <w:r>
        <w:rPr>
          <w:rFonts w:ascii="Times New Roman" w:eastAsia="Times New Roman" w:hAnsi="Times New Roman" w:cs="Times New Roman"/>
          <w:sz w:val="24"/>
          <w:szCs w:val="24"/>
          <w:lang w:val="en-AU"/>
        </w:rPr>
        <w:t>9</w:t>
      </w:r>
      <w:r w:rsidRPr="005205B6">
        <w:rPr>
          <w:rFonts w:ascii="Times New Roman" w:eastAsia="Times New Roman" w:hAnsi="Times New Roman" w:cs="Times New Roman"/>
          <w:sz w:val="24"/>
          <w:szCs w:val="24"/>
          <w:lang w:val="en-AU"/>
        </w:rPr>
        <w:t xml:space="preserve"> treatments were tested to study</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the phytotoxic effects of combination of</w:t>
      </w:r>
      <w:r>
        <w:rPr>
          <w:rFonts w:ascii="Times New Roman" w:eastAsia="Times New Roman" w:hAnsi="Times New Roman" w:cs="Times New Roman"/>
          <w:sz w:val="24"/>
          <w:szCs w:val="24"/>
          <w:lang w:val="en-AU"/>
        </w:rPr>
        <w:t xml:space="preserve"> pulse wonder with </w:t>
      </w:r>
      <w:r w:rsidRPr="005205B6">
        <w:rPr>
          <w:rFonts w:ascii="Times New Roman" w:eastAsia="Times New Roman" w:hAnsi="Times New Roman" w:cs="Times New Roman"/>
          <w:sz w:val="24"/>
          <w:szCs w:val="24"/>
          <w:lang w:val="en-AU"/>
        </w:rPr>
        <w:t>insecticides and fungicides. The treatments</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include, five insecticides (</w:t>
      </w:r>
      <w:proofErr w:type="spellStart"/>
      <w:proofErr w:type="gramStart"/>
      <w:r w:rsidRPr="0071469F">
        <w:rPr>
          <w:rFonts w:ascii="Times New Roman" w:eastAsia="Times New Roman" w:hAnsi="Times New Roman" w:cs="Times New Roman"/>
          <w:sz w:val="24"/>
          <w:szCs w:val="24"/>
          <w:lang w:val="en-AU"/>
        </w:rPr>
        <w:t>Imidachlorprid</w:t>
      </w:r>
      <w:proofErr w:type="spellEnd"/>
      <w:r w:rsidRPr="0071469F">
        <w:rPr>
          <w:rFonts w:ascii="Times New Roman" w:eastAsia="Times New Roman" w:hAnsi="Times New Roman" w:cs="Times New Roman"/>
          <w:sz w:val="24"/>
          <w:szCs w:val="24"/>
          <w:lang w:val="en-AU"/>
        </w:rPr>
        <w:t xml:space="preserve">  @</w:t>
      </w:r>
      <w:proofErr w:type="gramEnd"/>
      <w:r w:rsidRPr="0071469F">
        <w:rPr>
          <w:rFonts w:ascii="Times New Roman" w:eastAsia="Times New Roman" w:hAnsi="Times New Roman" w:cs="Times New Roman"/>
          <w:sz w:val="24"/>
          <w:szCs w:val="24"/>
          <w:lang w:val="en-AU"/>
        </w:rPr>
        <w:t xml:space="preserve">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proofErr w:type="spellStart"/>
      <w:r w:rsidRPr="0071469F">
        <w:rPr>
          <w:rFonts w:ascii="Times New Roman" w:eastAsia="Times New Roman" w:hAnsi="Times New Roman" w:cs="Times New Roman"/>
          <w:sz w:val="24"/>
          <w:szCs w:val="24"/>
          <w:lang w:val="en-AU"/>
        </w:rPr>
        <w:t>Chlorantriniprole</w:t>
      </w:r>
      <w:proofErr w:type="spellEnd"/>
      <w:r w:rsidRPr="0071469F">
        <w:rPr>
          <w:rFonts w:ascii="Times New Roman" w:eastAsia="Times New Roman" w:hAnsi="Times New Roman" w:cs="Times New Roman"/>
          <w:sz w:val="24"/>
          <w:szCs w:val="24"/>
          <w:lang w:val="en-AU"/>
        </w:rPr>
        <w:t xml:space="preserve"> @ 100 ml/acre (For pod borer)</w:t>
      </w:r>
      <w:r>
        <w:rPr>
          <w:rFonts w:ascii="Times New Roman" w:eastAsia="Times New Roman" w:hAnsi="Times New Roman" w:cs="Times New Roman"/>
          <w:sz w:val="24"/>
          <w:szCs w:val="24"/>
          <w:lang w:val="en-AU"/>
        </w:rPr>
        <w:t xml:space="preserve"> and 2 fungicides </w:t>
      </w:r>
      <w:r w:rsidRPr="00D1437F">
        <w:rPr>
          <w:rFonts w:ascii="Times New Roman" w:eastAsia="Times New Roman" w:hAnsi="Times New Roman" w:cs="Times New Roman"/>
          <w:i/>
          <w:sz w:val="24"/>
          <w:szCs w:val="24"/>
          <w:lang w:val="en-AU"/>
        </w:rPr>
        <w:t>viz.,</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Copper oxy chloride 0.25% (For bacterial disease)</w:t>
      </w:r>
      <w:r>
        <w:t xml:space="preserve"> </w:t>
      </w:r>
      <w:r w:rsidRPr="004349CC">
        <w:rPr>
          <w:rFonts w:ascii="Times New Roman" w:eastAsia="Times New Roman" w:hAnsi="Times New Roman" w:cs="Times New Roman"/>
          <w:sz w:val="24"/>
          <w:szCs w:val="24"/>
          <w:lang w:val="en-AU"/>
        </w:rPr>
        <w:t xml:space="preserve">and their </w:t>
      </w:r>
      <w:r>
        <w:rPr>
          <w:rFonts w:ascii="Times New Roman" w:eastAsia="Times New Roman" w:hAnsi="Times New Roman" w:cs="Times New Roman"/>
          <w:sz w:val="24"/>
          <w:szCs w:val="24"/>
          <w:lang w:val="en-AU"/>
        </w:rPr>
        <w:t xml:space="preserve">7 </w:t>
      </w:r>
      <w:r w:rsidRPr="004349CC">
        <w:rPr>
          <w:rFonts w:ascii="Times New Roman" w:eastAsia="Times New Roman" w:hAnsi="Times New Roman" w:cs="Times New Roman"/>
          <w:sz w:val="24"/>
          <w:szCs w:val="24"/>
          <w:lang w:val="en-AU"/>
        </w:rPr>
        <w:t>combinations along with untreated</w:t>
      </w:r>
      <w:r>
        <w:rPr>
          <w:rFonts w:ascii="Times New Roman" w:eastAsia="Times New Roman" w:hAnsi="Times New Roman" w:cs="Times New Roman"/>
          <w:sz w:val="24"/>
          <w:szCs w:val="24"/>
          <w:lang w:val="en-AU"/>
        </w:rPr>
        <w:t xml:space="preserve"> </w:t>
      </w:r>
      <w:r w:rsidRPr="004349CC">
        <w:rPr>
          <w:rFonts w:ascii="Times New Roman" w:eastAsia="Times New Roman" w:hAnsi="Times New Roman" w:cs="Times New Roman"/>
          <w:sz w:val="24"/>
          <w:szCs w:val="24"/>
          <w:lang w:val="en-AU"/>
        </w:rPr>
        <w:t>control.</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For each treatment, 3 litres of tank</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mix of insecticide and fungicide were prepared</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as per the dosages and each treatment was</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replicated thrice. The details of pesticide</w:t>
      </w:r>
      <w:r>
        <w:rPr>
          <w:rFonts w:ascii="Times New Roman" w:eastAsia="Times New Roman" w:hAnsi="Times New Roman" w:cs="Times New Roman"/>
          <w:sz w:val="24"/>
          <w:szCs w:val="24"/>
          <w:lang w:val="en-AU"/>
        </w:rPr>
        <w:t xml:space="preserve"> </w:t>
      </w:r>
      <w:r w:rsidRPr="00334175">
        <w:rPr>
          <w:rFonts w:ascii="Times New Roman" w:eastAsia="Times New Roman" w:hAnsi="Times New Roman" w:cs="Times New Roman"/>
          <w:sz w:val="24"/>
          <w:szCs w:val="24"/>
          <w:lang w:val="en-AU"/>
        </w:rPr>
        <w:t>combinations and their doses are given below</w:t>
      </w:r>
      <w:r>
        <w:rPr>
          <w:rFonts w:ascii="Times New Roman" w:eastAsia="Times New Roman" w:hAnsi="Times New Roman" w:cs="Times New Roman"/>
          <w:sz w:val="24"/>
          <w:szCs w:val="24"/>
          <w:lang w:val="en-AU"/>
        </w:rPr>
        <w:t>:</w:t>
      </w:r>
    </w:p>
    <w:p w14:paraId="1CF0BA9A" w14:textId="0AAFB002" w:rsidR="00184D62" w:rsidRDefault="00184D62" w:rsidP="00184D62">
      <w:pPr>
        <w:spacing w:after="0" w:line="360" w:lineRule="auto"/>
        <w:jc w:val="both"/>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 xml:space="preserve">Details of the treatments </w:t>
      </w:r>
    </w:p>
    <w:tbl>
      <w:tblPr>
        <w:tblStyle w:val="TableGrid"/>
        <w:tblW w:w="0" w:type="auto"/>
        <w:jc w:val="center"/>
        <w:tblLook w:val="04A0" w:firstRow="1" w:lastRow="0" w:firstColumn="1" w:lastColumn="0" w:noHBand="0" w:noVBand="1"/>
      </w:tblPr>
      <w:tblGrid>
        <w:gridCol w:w="1472"/>
        <w:gridCol w:w="4832"/>
        <w:gridCol w:w="1830"/>
      </w:tblGrid>
      <w:tr w:rsidR="00184D62" w14:paraId="3A72A289" w14:textId="77777777" w:rsidTr="00C063C4">
        <w:trPr>
          <w:jc w:val="center"/>
        </w:trPr>
        <w:tc>
          <w:tcPr>
            <w:tcW w:w="1472" w:type="dxa"/>
          </w:tcPr>
          <w:p w14:paraId="5A33713F" w14:textId="77777777" w:rsidR="00184D62" w:rsidRDefault="00184D62" w:rsidP="00C063C4">
            <w:pPr>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Treatment</w:t>
            </w:r>
          </w:p>
        </w:tc>
        <w:tc>
          <w:tcPr>
            <w:tcW w:w="4832" w:type="dxa"/>
          </w:tcPr>
          <w:p w14:paraId="028C6CC9" w14:textId="77777777" w:rsidR="00184D62" w:rsidRDefault="00184D62" w:rsidP="00C063C4">
            <w:pPr>
              <w:jc w:val="center"/>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Pulse wonder, Insecticide and fungicide particulars</w:t>
            </w:r>
          </w:p>
        </w:tc>
        <w:tc>
          <w:tcPr>
            <w:tcW w:w="1830" w:type="dxa"/>
          </w:tcPr>
          <w:p w14:paraId="603607E6" w14:textId="77777777" w:rsidR="00184D62" w:rsidRPr="004349CC"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Dosage</w:t>
            </w:r>
          </w:p>
          <w:p w14:paraId="13D9FB32" w14:textId="77777777" w:rsidR="00184D62" w:rsidRPr="004349CC"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(g or</w:t>
            </w:r>
          </w:p>
          <w:p w14:paraId="2C866237" w14:textId="77777777" w:rsidR="00184D62" w:rsidRDefault="00184D62" w:rsidP="00C063C4">
            <w:pPr>
              <w:jc w:val="center"/>
              <w:rPr>
                <w:rFonts w:ascii="Times New Roman" w:eastAsia="Times New Roman" w:hAnsi="Times New Roman" w:cs="Times New Roman"/>
                <w:b/>
                <w:sz w:val="24"/>
                <w:szCs w:val="24"/>
                <w:lang w:val="en-AU"/>
              </w:rPr>
            </w:pPr>
            <w:r w:rsidRPr="004349CC">
              <w:rPr>
                <w:rFonts w:ascii="Times New Roman" w:eastAsia="Times New Roman" w:hAnsi="Times New Roman" w:cs="Times New Roman"/>
                <w:b/>
                <w:sz w:val="24"/>
                <w:szCs w:val="24"/>
                <w:lang w:val="en-AU"/>
              </w:rPr>
              <w:t>ml/lit.)</w:t>
            </w:r>
          </w:p>
        </w:tc>
      </w:tr>
      <w:tr w:rsidR="00184D62" w14:paraId="089759DF" w14:textId="77777777" w:rsidTr="00C063C4">
        <w:trPr>
          <w:jc w:val="center"/>
        </w:trPr>
        <w:tc>
          <w:tcPr>
            <w:tcW w:w="1472" w:type="dxa"/>
          </w:tcPr>
          <w:p w14:paraId="5AD23158"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1</w:t>
            </w:r>
          </w:p>
        </w:tc>
        <w:tc>
          <w:tcPr>
            <w:tcW w:w="4832" w:type="dxa"/>
          </w:tcPr>
          <w:p w14:paraId="4CBBD310"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Water</w:t>
            </w:r>
          </w:p>
        </w:tc>
        <w:tc>
          <w:tcPr>
            <w:tcW w:w="1830" w:type="dxa"/>
          </w:tcPr>
          <w:p w14:paraId="5C9CDB56" w14:textId="77777777" w:rsidR="00184D62" w:rsidRDefault="00184D62" w:rsidP="00C063C4">
            <w:pPr>
              <w:jc w:val="both"/>
              <w:rPr>
                <w:rFonts w:ascii="Times New Roman" w:eastAsia="Times New Roman" w:hAnsi="Times New Roman" w:cs="Times New Roman"/>
                <w:b/>
                <w:sz w:val="24"/>
                <w:szCs w:val="24"/>
                <w:lang w:val="en-AU"/>
              </w:rPr>
            </w:pPr>
            <w:r>
              <w:rPr>
                <w:rFonts w:ascii="Times New Roman" w:eastAsia="Times New Roman" w:hAnsi="Times New Roman" w:cs="Times New Roman"/>
                <w:b/>
                <w:sz w:val="24"/>
                <w:szCs w:val="24"/>
                <w:lang w:val="en-AU"/>
              </w:rPr>
              <w:t>--</w:t>
            </w:r>
          </w:p>
        </w:tc>
      </w:tr>
      <w:tr w:rsidR="00184D62" w14:paraId="4C30AABD" w14:textId="77777777" w:rsidTr="00C063C4">
        <w:trPr>
          <w:jc w:val="center"/>
        </w:trPr>
        <w:tc>
          <w:tcPr>
            <w:tcW w:w="1472" w:type="dxa"/>
          </w:tcPr>
          <w:p w14:paraId="315F7B82"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2</w:t>
            </w:r>
          </w:p>
        </w:tc>
        <w:tc>
          <w:tcPr>
            <w:tcW w:w="4832" w:type="dxa"/>
          </w:tcPr>
          <w:p w14:paraId="3711E63F"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alone</w:t>
            </w:r>
          </w:p>
        </w:tc>
        <w:tc>
          <w:tcPr>
            <w:tcW w:w="1830" w:type="dxa"/>
          </w:tcPr>
          <w:p w14:paraId="44BAC552"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w:t>
            </w:r>
          </w:p>
        </w:tc>
      </w:tr>
      <w:tr w:rsidR="00184D62" w14:paraId="7E75976E" w14:textId="77777777" w:rsidTr="00C063C4">
        <w:trPr>
          <w:jc w:val="center"/>
        </w:trPr>
        <w:tc>
          <w:tcPr>
            <w:tcW w:w="1472" w:type="dxa"/>
          </w:tcPr>
          <w:p w14:paraId="0212E73C"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3</w:t>
            </w:r>
          </w:p>
        </w:tc>
        <w:tc>
          <w:tcPr>
            <w:tcW w:w="4832" w:type="dxa"/>
          </w:tcPr>
          <w:p w14:paraId="2A3DA2B8"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 xml:space="preserve">Pulse wonder @ 2 kg/acre + </w:t>
            </w:r>
            <w:proofErr w:type="spellStart"/>
            <w:proofErr w:type="gramStart"/>
            <w:r w:rsidRPr="00B23062">
              <w:rPr>
                <w:rFonts w:ascii="Times New Roman" w:eastAsia="Times New Roman" w:hAnsi="Times New Roman" w:cs="Times New Roman"/>
                <w:sz w:val="24"/>
                <w:szCs w:val="24"/>
                <w:lang w:val="en-AU"/>
              </w:rPr>
              <w:t>Imidachlorprid</w:t>
            </w:r>
            <w:proofErr w:type="spellEnd"/>
            <w:r w:rsidRPr="00B23062">
              <w:rPr>
                <w:rFonts w:ascii="Times New Roman" w:eastAsia="Times New Roman" w:hAnsi="Times New Roman" w:cs="Times New Roman"/>
                <w:sz w:val="24"/>
                <w:szCs w:val="24"/>
                <w:lang w:val="en-AU"/>
              </w:rPr>
              <w:t xml:space="preserve">  @</w:t>
            </w:r>
            <w:proofErr w:type="gramEnd"/>
            <w:r w:rsidRPr="00B23062">
              <w:rPr>
                <w:rFonts w:ascii="Times New Roman" w:eastAsia="Times New Roman" w:hAnsi="Times New Roman" w:cs="Times New Roman"/>
                <w:sz w:val="24"/>
                <w:szCs w:val="24"/>
                <w:lang w:val="en-AU"/>
              </w:rPr>
              <w:t xml:space="preserve"> 0.1% (For sucking pest)</w:t>
            </w:r>
          </w:p>
        </w:tc>
        <w:tc>
          <w:tcPr>
            <w:tcW w:w="1830" w:type="dxa"/>
          </w:tcPr>
          <w:p w14:paraId="19982FFC"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g+ 1ml</w:t>
            </w:r>
          </w:p>
        </w:tc>
      </w:tr>
      <w:tr w:rsidR="00184D62" w14:paraId="0D4F76ED" w14:textId="77777777" w:rsidTr="00C063C4">
        <w:trPr>
          <w:jc w:val="center"/>
        </w:trPr>
        <w:tc>
          <w:tcPr>
            <w:tcW w:w="1472" w:type="dxa"/>
          </w:tcPr>
          <w:p w14:paraId="003F62B5"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4</w:t>
            </w:r>
          </w:p>
        </w:tc>
        <w:tc>
          <w:tcPr>
            <w:tcW w:w="4832" w:type="dxa"/>
          </w:tcPr>
          <w:p w14:paraId="1ABA6417"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2 kg/acre + Chlorpyriphos @ 0.25% (Foliage feeder)</w:t>
            </w:r>
          </w:p>
        </w:tc>
        <w:tc>
          <w:tcPr>
            <w:tcW w:w="1830" w:type="dxa"/>
          </w:tcPr>
          <w:p w14:paraId="7B9E91E2"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10g+2.5 ml</w:t>
            </w:r>
          </w:p>
        </w:tc>
      </w:tr>
      <w:tr w:rsidR="00184D62" w14:paraId="5878E736" w14:textId="77777777" w:rsidTr="00C063C4">
        <w:trPr>
          <w:jc w:val="center"/>
        </w:trPr>
        <w:tc>
          <w:tcPr>
            <w:tcW w:w="1472" w:type="dxa"/>
          </w:tcPr>
          <w:p w14:paraId="3C922443"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5</w:t>
            </w:r>
          </w:p>
        </w:tc>
        <w:tc>
          <w:tcPr>
            <w:tcW w:w="4832" w:type="dxa"/>
          </w:tcPr>
          <w:p w14:paraId="4D85E0BA"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 xml:space="preserve">Pulse wonder @ 2 kg/acre + </w:t>
            </w:r>
            <w:proofErr w:type="spellStart"/>
            <w:r w:rsidRPr="00B23062">
              <w:rPr>
                <w:rFonts w:ascii="Times New Roman" w:eastAsia="Times New Roman" w:hAnsi="Times New Roman" w:cs="Times New Roman"/>
                <w:sz w:val="24"/>
                <w:szCs w:val="24"/>
                <w:lang w:val="en-AU"/>
              </w:rPr>
              <w:t>Chlorantriniprole</w:t>
            </w:r>
            <w:proofErr w:type="spellEnd"/>
            <w:r w:rsidRPr="00B23062">
              <w:rPr>
                <w:rFonts w:ascii="Times New Roman" w:eastAsia="Times New Roman" w:hAnsi="Times New Roman" w:cs="Times New Roman"/>
                <w:sz w:val="24"/>
                <w:szCs w:val="24"/>
                <w:lang w:val="en-AU"/>
              </w:rPr>
              <w:t xml:space="preserve"> @ 100 ml/acre (For pod borer)</w:t>
            </w:r>
          </w:p>
        </w:tc>
        <w:tc>
          <w:tcPr>
            <w:tcW w:w="1830" w:type="dxa"/>
          </w:tcPr>
          <w:p w14:paraId="240B16DD"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10g+1 ml</w:t>
            </w:r>
          </w:p>
        </w:tc>
      </w:tr>
      <w:tr w:rsidR="00184D62" w14:paraId="3314B465" w14:textId="77777777" w:rsidTr="00C063C4">
        <w:trPr>
          <w:jc w:val="center"/>
        </w:trPr>
        <w:tc>
          <w:tcPr>
            <w:tcW w:w="1472" w:type="dxa"/>
          </w:tcPr>
          <w:p w14:paraId="314AF509"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6</w:t>
            </w:r>
          </w:p>
        </w:tc>
        <w:tc>
          <w:tcPr>
            <w:tcW w:w="4832" w:type="dxa"/>
          </w:tcPr>
          <w:p w14:paraId="23A71BC2"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Mancozeb 0.2% (For fungal disease)</w:t>
            </w:r>
          </w:p>
        </w:tc>
        <w:tc>
          <w:tcPr>
            <w:tcW w:w="1830" w:type="dxa"/>
          </w:tcPr>
          <w:p w14:paraId="5CE0B1E0"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 g+2g</w:t>
            </w:r>
          </w:p>
        </w:tc>
      </w:tr>
      <w:tr w:rsidR="00184D62" w14:paraId="22B1ECC9" w14:textId="77777777" w:rsidTr="00C063C4">
        <w:trPr>
          <w:jc w:val="center"/>
        </w:trPr>
        <w:tc>
          <w:tcPr>
            <w:tcW w:w="1472" w:type="dxa"/>
          </w:tcPr>
          <w:p w14:paraId="3C594E40"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7</w:t>
            </w:r>
          </w:p>
        </w:tc>
        <w:tc>
          <w:tcPr>
            <w:tcW w:w="4832" w:type="dxa"/>
          </w:tcPr>
          <w:p w14:paraId="491BB2A2" w14:textId="77777777" w:rsidR="00184D62" w:rsidRPr="00B23062" w:rsidRDefault="00184D62" w:rsidP="00C063C4">
            <w:pPr>
              <w:jc w:val="both"/>
              <w:rPr>
                <w:rFonts w:ascii="Times New Roman" w:eastAsia="Times New Roman" w:hAnsi="Times New Roman" w:cs="Times New Roman"/>
                <w:sz w:val="24"/>
                <w:szCs w:val="24"/>
                <w:lang w:val="en-AU"/>
              </w:rPr>
            </w:pPr>
            <w:r w:rsidRPr="00B23062">
              <w:rPr>
                <w:rFonts w:ascii="Times New Roman" w:eastAsia="Times New Roman" w:hAnsi="Times New Roman" w:cs="Times New Roman"/>
                <w:sz w:val="24"/>
                <w:szCs w:val="24"/>
                <w:lang w:val="en-AU"/>
              </w:rPr>
              <w:t>Pulse wonder @ 2 kg/acre + Copper oxy chloride 0.25% (For bacterial disease)</w:t>
            </w:r>
          </w:p>
        </w:tc>
        <w:tc>
          <w:tcPr>
            <w:tcW w:w="1830" w:type="dxa"/>
          </w:tcPr>
          <w:p w14:paraId="46A0D255"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10g+2.5g</w:t>
            </w:r>
          </w:p>
        </w:tc>
      </w:tr>
      <w:tr w:rsidR="00184D62" w14:paraId="1A704A4A" w14:textId="77777777" w:rsidTr="00C063C4">
        <w:trPr>
          <w:jc w:val="center"/>
        </w:trPr>
        <w:tc>
          <w:tcPr>
            <w:tcW w:w="1472" w:type="dxa"/>
          </w:tcPr>
          <w:p w14:paraId="1ED58FB2" w14:textId="77777777" w:rsidR="00184D62" w:rsidRDefault="00184D62" w:rsidP="00C063C4">
            <w:pPr>
              <w:jc w:val="both"/>
              <w:rPr>
                <w:rFonts w:ascii="Times New Roman" w:eastAsia="Times New Roman" w:hAnsi="Times New Roman" w:cs="Times New Roman"/>
                <w:b/>
                <w:sz w:val="24"/>
                <w:szCs w:val="24"/>
                <w:lang w:val="en-AU"/>
              </w:rPr>
            </w:pPr>
            <w:r w:rsidRPr="00B23062">
              <w:rPr>
                <w:rFonts w:ascii="Times New Roman" w:eastAsia="Times New Roman" w:hAnsi="Times New Roman" w:cs="Times New Roman"/>
                <w:sz w:val="24"/>
                <w:szCs w:val="24"/>
                <w:lang w:val="en-AU"/>
              </w:rPr>
              <w:t>T</w:t>
            </w:r>
            <w:r w:rsidRPr="00B23062">
              <w:rPr>
                <w:rFonts w:ascii="Times New Roman" w:eastAsia="Times New Roman" w:hAnsi="Times New Roman" w:cs="Times New Roman"/>
                <w:sz w:val="24"/>
                <w:szCs w:val="24"/>
                <w:vertAlign w:val="subscript"/>
                <w:lang w:val="en-AU"/>
              </w:rPr>
              <w:t>8</w:t>
            </w:r>
          </w:p>
        </w:tc>
        <w:tc>
          <w:tcPr>
            <w:tcW w:w="4832" w:type="dxa"/>
          </w:tcPr>
          <w:p w14:paraId="01F66DBE"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 xml:space="preserve">Pulse wonder @ 2 kg/acre + </w:t>
            </w:r>
            <w:proofErr w:type="spellStart"/>
            <w:proofErr w:type="gramStart"/>
            <w:r w:rsidRPr="001469AC">
              <w:rPr>
                <w:rFonts w:ascii="Times New Roman" w:eastAsia="Times New Roman" w:hAnsi="Times New Roman" w:cs="Times New Roman"/>
                <w:sz w:val="24"/>
                <w:szCs w:val="24"/>
                <w:lang w:val="en-AU"/>
              </w:rPr>
              <w:t>Imidachlorprid</w:t>
            </w:r>
            <w:proofErr w:type="spellEnd"/>
            <w:r w:rsidRPr="001469AC">
              <w:rPr>
                <w:rFonts w:ascii="Times New Roman" w:eastAsia="Times New Roman" w:hAnsi="Times New Roman" w:cs="Times New Roman"/>
                <w:sz w:val="24"/>
                <w:szCs w:val="24"/>
                <w:lang w:val="en-AU"/>
              </w:rPr>
              <w:t xml:space="preserve">  @</w:t>
            </w:r>
            <w:proofErr w:type="gramEnd"/>
            <w:r w:rsidRPr="001469AC">
              <w:rPr>
                <w:rFonts w:ascii="Times New Roman" w:eastAsia="Times New Roman" w:hAnsi="Times New Roman" w:cs="Times New Roman"/>
                <w:sz w:val="24"/>
                <w:szCs w:val="24"/>
                <w:lang w:val="en-AU"/>
              </w:rPr>
              <w:t xml:space="preserve"> 0.1% + Chlorpyriphos @ 0.25%+  </w:t>
            </w:r>
          </w:p>
          <w:p w14:paraId="65DCCFD6" w14:textId="77777777" w:rsidR="00184D62" w:rsidRPr="00B23062" w:rsidRDefault="00184D62" w:rsidP="00C063C4">
            <w:pPr>
              <w:jc w:val="both"/>
              <w:rPr>
                <w:rFonts w:ascii="Times New Roman" w:eastAsia="Times New Roman" w:hAnsi="Times New Roman" w:cs="Times New Roman"/>
                <w:sz w:val="24"/>
                <w:szCs w:val="24"/>
                <w:lang w:val="en-AU"/>
              </w:rPr>
            </w:pPr>
            <w:proofErr w:type="spellStart"/>
            <w:r w:rsidRPr="001469AC">
              <w:rPr>
                <w:rFonts w:ascii="Times New Roman" w:eastAsia="Times New Roman" w:hAnsi="Times New Roman" w:cs="Times New Roman"/>
                <w:sz w:val="24"/>
                <w:szCs w:val="24"/>
                <w:lang w:val="en-AU"/>
              </w:rPr>
              <w:t>Chlorantriniprole</w:t>
            </w:r>
            <w:proofErr w:type="spellEnd"/>
            <w:r w:rsidRPr="001469AC">
              <w:rPr>
                <w:rFonts w:ascii="Times New Roman" w:eastAsia="Times New Roman" w:hAnsi="Times New Roman" w:cs="Times New Roman"/>
                <w:sz w:val="24"/>
                <w:szCs w:val="24"/>
                <w:lang w:val="en-AU"/>
              </w:rPr>
              <w:t xml:space="preserve"> @ 100 ml/acre</w:t>
            </w:r>
          </w:p>
        </w:tc>
        <w:tc>
          <w:tcPr>
            <w:tcW w:w="1830" w:type="dxa"/>
          </w:tcPr>
          <w:p w14:paraId="631E3F53"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10g+1 ml+2.5 ml+1 ml</w:t>
            </w:r>
          </w:p>
        </w:tc>
      </w:tr>
      <w:tr w:rsidR="00184D62" w14:paraId="666C2D57" w14:textId="77777777" w:rsidTr="00C063C4">
        <w:trPr>
          <w:jc w:val="center"/>
        </w:trPr>
        <w:tc>
          <w:tcPr>
            <w:tcW w:w="1472" w:type="dxa"/>
          </w:tcPr>
          <w:p w14:paraId="60DECB61"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T</w:t>
            </w:r>
            <w:r w:rsidRPr="001469AC">
              <w:rPr>
                <w:rFonts w:ascii="Times New Roman" w:eastAsia="Times New Roman" w:hAnsi="Times New Roman" w:cs="Times New Roman"/>
                <w:sz w:val="24"/>
                <w:szCs w:val="24"/>
                <w:vertAlign w:val="subscript"/>
                <w:lang w:val="en-AU"/>
              </w:rPr>
              <w:t>9</w:t>
            </w:r>
          </w:p>
        </w:tc>
        <w:tc>
          <w:tcPr>
            <w:tcW w:w="4832" w:type="dxa"/>
          </w:tcPr>
          <w:p w14:paraId="5E2D218D" w14:textId="77777777" w:rsidR="00184D62" w:rsidRPr="00B23062" w:rsidRDefault="00184D62" w:rsidP="00C063C4">
            <w:pPr>
              <w:jc w:val="both"/>
              <w:rPr>
                <w:rFonts w:ascii="Times New Roman" w:eastAsia="Times New Roman" w:hAnsi="Times New Roman" w:cs="Times New Roman"/>
                <w:sz w:val="24"/>
                <w:szCs w:val="24"/>
                <w:lang w:val="en-AU"/>
              </w:rPr>
            </w:pPr>
            <w:r w:rsidRPr="0071469F">
              <w:rPr>
                <w:rFonts w:ascii="Times New Roman" w:hAnsi="Times New Roman" w:cs="Times New Roman"/>
                <w:sz w:val="24"/>
                <w:szCs w:val="24"/>
                <w:lang w:val="en-AU"/>
              </w:rPr>
              <w:t xml:space="preserve">Pulse wonder </w:t>
            </w:r>
            <w:r w:rsidRPr="0071469F">
              <w:rPr>
                <w:rFonts w:ascii="Times New Roman" w:eastAsia="Times New Roman" w:hAnsi="Times New Roman" w:cs="Times New Roman"/>
                <w:sz w:val="24"/>
                <w:szCs w:val="24"/>
                <w:lang w:val="en-AU"/>
              </w:rPr>
              <w:t xml:space="preserve">@ 2 kg/acre </w:t>
            </w:r>
            <w:r w:rsidRPr="0071469F">
              <w:rPr>
                <w:rFonts w:ascii="Times New Roman" w:hAnsi="Times New Roman" w:cs="Times New Roman"/>
                <w:sz w:val="24"/>
                <w:szCs w:val="24"/>
                <w:lang w:val="en-AU"/>
              </w:rPr>
              <w:t>+ Mancozeb</w:t>
            </w:r>
            <w:r>
              <w:rPr>
                <w:rFonts w:ascii="Times New Roman" w:hAnsi="Times New Roman" w:cs="Times New Roman"/>
                <w:sz w:val="24"/>
                <w:szCs w:val="24"/>
                <w:lang w:val="en-AU"/>
              </w:rPr>
              <w:t xml:space="preserve"> </w:t>
            </w:r>
            <w:r w:rsidRPr="00B23062">
              <w:rPr>
                <w:rFonts w:ascii="Times New Roman" w:eastAsia="Times New Roman" w:hAnsi="Times New Roman" w:cs="Times New Roman"/>
                <w:sz w:val="24"/>
                <w:szCs w:val="24"/>
                <w:lang w:val="en-AU"/>
              </w:rPr>
              <w:t xml:space="preserve">0.2% </w:t>
            </w:r>
            <w:r w:rsidRPr="0071469F">
              <w:rPr>
                <w:rFonts w:ascii="Times New Roman" w:hAnsi="Times New Roman" w:cs="Times New Roman"/>
                <w:sz w:val="24"/>
                <w:szCs w:val="24"/>
                <w:lang w:val="en-AU"/>
              </w:rPr>
              <w:t>+ Copper oxy chloride</w:t>
            </w:r>
            <w:r>
              <w:rPr>
                <w:rFonts w:ascii="Times New Roman" w:hAnsi="Times New Roman" w:cs="Times New Roman"/>
                <w:sz w:val="24"/>
                <w:szCs w:val="24"/>
                <w:lang w:val="en-AU"/>
              </w:rPr>
              <w:t xml:space="preserve"> </w:t>
            </w:r>
            <w:r w:rsidRPr="00B23062">
              <w:rPr>
                <w:rFonts w:ascii="Times New Roman" w:eastAsia="Times New Roman" w:hAnsi="Times New Roman" w:cs="Times New Roman"/>
                <w:sz w:val="24"/>
                <w:szCs w:val="24"/>
                <w:lang w:val="en-AU"/>
              </w:rPr>
              <w:t>0.25%</w:t>
            </w:r>
          </w:p>
        </w:tc>
        <w:tc>
          <w:tcPr>
            <w:tcW w:w="1830" w:type="dxa"/>
          </w:tcPr>
          <w:p w14:paraId="046D0BD9" w14:textId="77777777" w:rsidR="00184D62" w:rsidRPr="001469AC" w:rsidRDefault="00184D62" w:rsidP="00C063C4">
            <w:pPr>
              <w:jc w:val="both"/>
              <w:rPr>
                <w:rFonts w:ascii="Times New Roman" w:eastAsia="Times New Roman" w:hAnsi="Times New Roman" w:cs="Times New Roman"/>
                <w:sz w:val="24"/>
                <w:szCs w:val="24"/>
                <w:lang w:val="en-AU"/>
              </w:rPr>
            </w:pPr>
            <w:r w:rsidRPr="001469AC">
              <w:rPr>
                <w:rFonts w:ascii="Times New Roman" w:eastAsia="Times New Roman" w:hAnsi="Times New Roman" w:cs="Times New Roman"/>
                <w:sz w:val="24"/>
                <w:szCs w:val="24"/>
                <w:lang w:val="en-AU"/>
              </w:rPr>
              <w:t>10g+2g+2.5 g</w:t>
            </w:r>
          </w:p>
        </w:tc>
      </w:tr>
    </w:tbl>
    <w:p w14:paraId="32452F4A" w14:textId="77777777" w:rsidR="00184D62" w:rsidRDefault="00184D62" w:rsidP="00184D62">
      <w:pPr>
        <w:spacing w:after="0" w:line="360" w:lineRule="auto"/>
        <w:jc w:val="both"/>
        <w:rPr>
          <w:rFonts w:ascii="Times New Roman" w:eastAsia="Times New Roman" w:hAnsi="Times New Roman" w:cs="Times New Roman"/>
          <w:sz w:val="24"/>
          <w:szCs w:val="24"/>
          <w:lang w:val="en-AU"/>
        </w:rPr>
      </w:pPr>
    </w:p>
    <w:p w14:paraId="690EB78A" w14:textId="2000081B" w:rsidR="00971E80" w:rsidRPr="00056552" w:rsidRDefault="00184D62" w:rsidP="005B4B26">
      <w:pPr>
        <w:spacing w:after="0" w:line="24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Results:</w:t>
      </w:r>
    </w:p>
    <w:p w14:paraId="0CEAF0DF" w14:textId="77777777" w:rsidR="00184D62" w:rsidRPr="00056552" w:rsidRDefault="00184D62" w:rsidP="005B4B26">
      <w:pPr>
        <w:spacing w:after="0" w:line="24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Laboratory experiment:</w:t>
      </w:r>
    </w:p>
    <w:p w14:paraId="2C27603F" w14:textId="77777777" w:rsidR="00184D62" w:rsidRDefault="00184D62" w:rsidP="00184D62">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70892">
        <w:rPr>
          <w:rFonts w:ascii="Times New Roman" w:eastAsia="Times New Roman" w:hAnsi="Times New Roman" w:cs="Times New Roman"/>
          <w:sz w:val="24"/>
          <w:szCs w:val="24"/>
        </w:rPr>
        <w:t xml:space="preserve">hysical compatibility test was conducted prior to </w:t>
      </w:r>
      <w:r>
        <w:rPr>
          <w:rFonts w:ascii="Times New Roman" w:eastAsia="Times New Roman" w:hAnsi="Times New Roman" w:cs="Times New Roman"/>
          <w:sz w:val="24"/>
          <w:szCs w:val="24"/>
        </w:rPr>
        <w:t xml:space="preserve">field study </w:t>
      </w:r>
      <w:r w:rsidRPr="00570892">
        <w:rPr>
          <w:rFonts w:ascii="Times New Roman" w:eastAsia="Times New Roman" w:hAnsi="Times New Roman" w:cs="Times New Roman"/>
          <w:sz w:val="24"/>
          <w:szCs w:val="24"/>
        </w:rPr>
        <w:t>to observe changes in colour, wettability etc., as suggested by Marer (1988). The hydrogen potential (pH)</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Ec</w:t>
      </w:r>
      <w:proofErr w:type="spellEnd"/>
      <w:r w:rsidRPr="00570892">
        <w:rPr>
          <w:rFonts w:ascii="Times New Roman" w:eastAsia="Times New Roman" w:hAnsi="Times New Roman" w:cs="Times New Roman"/>
          <w:sz w:val="24"/>
          <w:szCs w:val="24"/>
        </w:rPr>
        <w:t xml:space="preserve"> of the combination products was recorded with digital pH meter after 0.5 and 2 hrs of solution preparation.</w:t>
      </w:r>
      <w:r>
        <w:rPr>
          <w:rFonts w:ascii="Times New Roman" w:eastAsia="Times New Roman" w:hAnsi="Times New Roman" w:cs="Times New Roman"/>
          <w:sz w:val="24"/>
          <w:szCs w:val="24"/>
        </w:rPr>
        <w:t xml:space="preserve"> Storability was also studied by storing the combination product by 10 days under laboratory conditions. </w:t>
      </w:r>
    </w:p>
    <w:p w14:paraId="1B71A39B" w14:textId="77777777" w:rsidR="005B4B26" w:rsidRDefault="005B4B26" w:rsidP="00184D62">
      <w:pPr>
        <w:jc w:val="both"/>
        <w:rPr>
          <w:rFonts w:ascii="Times New Roman" w:hAnsi="Times New Roman" w:cs="Times New Roman"/>
          <w:b/>
          <w:bCs/>
          <w:sz w:val="24"/>
          <w:szCs w:val="24"/>
        </w:rPr>
      </w:pPr>
    </w:p>
    <w:p w14:paraId="5C68D402" w14:textId="77777777" w:rsidR="005B4B26" w:rsidRDefault="005B4B26" w:rsidP="00184D62">
      <w:pPr>
        <w:jc w:val="both"/>
        <w:rPr>
          <w:rFonts w:ascii="Times New Roman" w:hAnsi="Times New Roman" w:cs="Times New Roman"/>
          <w:b/>
          <w:bCs/>
          <w:sz w:val="24"/>
          <w:szCs w:val="24"/>
        </w:rPr>
      </w:pPr>
    </w:p>
    <w:p w14:paraId="7DA4246E" w14:textId="719E2E73" w:rsidR="00184D62" w:rsidRPr="004F7052" w:rsidRDefault="00184D62" w:rsidP="00184D62">
      <w:pPr>
        <w:jc w:val="both"/>
        <w:rPr>
          <w:rFonts w:ascii="Times New Roman" w:hAnsi="Times New Roman" w:cs="Times New Roman"/>
          <w:b/>
          <w:bCs/>
          <w:sz w:val="24"/>
          <w:szCs w:val="24"/>
        </w:rPr>
      </w:pPr>
      <w:r w:rsidRPr="004F7052">
        <w:rPr>
          <w:rFonts w:ascii="Times New Roman" w:hAnsi="Times New Roman" w:cs="Times New Roman"/>
          <w:b/>
          <w:bCs/>
          <w:sz w:val="24"/>
          <w:szCs w:val="24"/>
        </w:rPr>
        <w:lastRenderedPageBreak/>
        <w:t>Table 1: pH of the pulse wonder, insecticides and fungicides sprays fluid alone and their combinations</w:t>
      </w:r>
    </w:p>
    <w:tbl>
      <w:tblPr>
        <w:tblStyle w:val="TableGrid"/>
        <w:tblW w:w="0" w:type="auto"/>
        <w:jc w:val="center"/>
        <w:tblLook w:val="04A0" w:firstRow="1" w:lastRow="0" w:firstColumn="1" w:lastColumn="0" w:noHBand="0" w:noVBand="1"/>
      </w:tblPr>
      <w:tblGrid>
        <w:gridCol w:w="944"/>
        <w:gridCol w:w="3508"/>
        <w:gridCol w:w="1258"/>
        <w:gridCol w:w="2335"/>
      </w:tblGrid>
      <w:tr w:rsidR="00184D62" w:rsidRPr="004F7052" w14:paraId="472EDE78" w14:textId="77777777" w:rsidTr="00C063C4">
        <w:trPr>
          <w:jc w:val="center"/>
        </w:trPr>
        <w:tc>
          <w:tcPr>
            <w:tcW w:w="944" w:type="dxa"/>
          </w:tcPr>
          <w:p w14:paraId="1D167E1C"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S. No</w:t>
            </w:r>
          </w:p>
        </w:tc>
        <w:tc>
          <w:tcPr>
            <w:tcW w:w="3508" w:type="dxa"/>
          </w:tcPr>
          <w:p w14:paraId="02F0AC4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Treatment particulars</w:t>
            </w:r>
          </w:p>
        </w:tc>
        <w:tc>
          <w:tcPr>
            <w:tcW w:w="1258" w:type="dxa"/>
          </w:tcPr>
          <w:p w14:paraId="660CCFF1"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pH</w:t>
            </w:r>
          </w:p>
        </w:tc>
        <w:tc>
          <w:tcPr>
            <w:tcW w:w="2335" w:type="dxa"/>
          </w:tcPr>
          <w:p w14:paraId="14922F5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Nature of reaction</w:t>
            </w:r>
          </w:p>
        </w:tc>
      </w:tr>
      <w:tr w:rsidR="00184D62" w:rsidRPr="004F7052" w14:paraId="22C09C60" w14:textId="77777777" w:rsidTr="00C063C4">
        <w:trPr>
          <w:jc w:val="center"/>
        </w:trPr>
        <w:tc>
          <w:tcPr>
            <w:tcW w:w="944" w:type="dxa"/>
          </w:tcPr>
          <w:p w14:paraId="6C196E7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T1</w:t>
            </w:r>
          </w:p>
        </w:tc>
        <w:tc>
          <w:tcPr>
            <w:tcW w:w="3508" w:type="dxa"/>
          </w:tcPr>
          <w:p w14:paraId="26AFD95F"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Water</w:t>
            </w:r>
          </w:p>
        </w:tc>
        <w:tc>
          <w:tcPr>
            <w:tcW w:w="1258" w:type="dxa"/>
          </w:tcPr>
          <w:p w14:paraId="4332DB04"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7.0</w:t>
            </w:r>
          </w:p>
        </w:tc>
        <w:tc>
          <w:tcPr>
            <w:tcW w:w="2335" w:type="dxa"/>
          </w:tcPr>
          <w:p w14:paraId="1109099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Neutral </w:t>
            </w:r>
          </w:p>
        </w:tc>
      </w:tr>
      <w:tr w:rsidR="00184D62" w:rsidRPr="004F7052" w14:paraId="3F65008D" w14:textId="77777777" w:rsidTr="00C063C4">
        <w:trPr>
          <w:jc w:val="center"/>
        </w:trPr>
        <w:tc>
          <w:tcPr>
            <w:tcW w:w="944" w:type="dxa"/>
          </w:tcPr>
          <w:p w14:paraId="523BD82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T2</w:t>
            </w:r>
          </w:p>
        </w:tc>
        <w:tc>
          <w:tcPr>
            <w:tcW w:w="3508" w:type="dxa"/>
          </w:tcPr>
          <w:p w14:paraId="5CE042BB"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w:t>
            </w:r>
          </w:p>
        </w:tc>
        <w:tc>
          <w:tcPr>
            <w:tcW w:w="1258" w:type="dxa"/>
          </w:tcPr>
          <w:p w14:paraId="226CF5B9"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5.0</w:t>
            </w:r>
          </w:p>
        </w:tc>
        <w:tc>
          <w:tcPr>
            <w:tcW w:w="2335" w:type="dxa"/>
          </w:tcPr>
          <w:p w14:paraId="491B825D"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AE9191E" w14:textId="77777777" w:rsidTr="00C063C4">
        <w:trPr>
          <w:jc w:val="center"/>
        </w:trPr>
        <w:tc>
          <w:tcPr>
            <w:tcW w:w="944" w:type="dxa"/>
          </w:tcPr>
          <w:p w14:paraId="20D3081A"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T3</w:t>
            </w:r>
          </w:p>
        </w:tc>
        <w:tc>
          <w:tcPr>
            <w:tcW w:w="3508" w:type="dxa"/>
          </w:tcPr>
          <w:p w14:paraId="5AEA8FFB"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p>
        </w:tc>
        <w:tc>
          <w:tcPr>
            <w:tcW w:w="1258" w:type="dxa"/>
          </w:tcPr>
          <w:p w14:paraId="73A27569"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.1</w:t>
            </w:r>
          </w:p>
        </w:tc>
        <w:tc>
          <w:tcPr>
            <w:tcW w:w="2335" w:type="dxa"/>
          </w:tcPr>
          <w:p w14:paraId="3A7F2632"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1015FA69" w14:textId="77777777" w:rsidTr="00C063C4">
        <w:trPr>
          <w:jc w:val="center"/>
        </w:trPr>
        <w:tc>
          <w:tcPr>
            <w:tcW w:w="944" w:type="dxa"/>
          </w:tcPr>
          <w:p w14:paraId="1B755C4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T4</w:t>
            </w:r>
          </w:p>
        </w:tc>
        <w:tc>
          <w:tcPr>
            <w:tcW w:w="3508" w:type="dxa"/>
          </w:tcPr>
          <w:p w14:paraId="0061FB78"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 Chlorpyriphos</w:t>
            </w:r>
          </w:p>
        </w:tc>
        <w:tc>
          <w:tcPr>
            <w:tcW w:w="1258" w:type="dxa"/>
          </w:tcPr>
          <w:p w14:paraId="49F8DEBE"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.2</w:t>
            </w:r>
          </w:p>
        </w:tc>
        <w:tc>
          <w:tcPr>
            <w:tcW w:w="2335" w:type="dxa"/>
          </w:tcPr>
          <w:p w14:paraId="6B86090C"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2062E3F8" w14:textId="77777777" w:rsidTr="00C063C4">
        <w:trPr>
          <w:jc w:val="center"/>
        </w:trPr>
        <w:tc>
          <w:tcPr>
            <w:tcW w:w="944" w:type="dxa"/>
          </w:tcPr>
          <w:p w14:paraId="36345B19"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T5</w:t>
            </w:r>
          </w:p>
        </w:tc>
        <w:tc>
          <w:tcPr>
            <w:tcW w:w="3508" w:type="dxa"/>
          </w:tcPr>
          <w:p w14:paraId="11979677"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w:t>
            </w:r>
            <w:proofErr w:type="spellStart"/>
            <w:r w:rsidRPr="004F7052">
              <w:rPr>
                <w:rFonts w:ascii="Times New Roman" w:hAnsi="Times New Roman" w:cs="Times New Roman"/>
                <w:sz w:val="24"/>
                <w:szCs w:val="24"/>
                <w:lang w:val="en-AU"/>
              </w:rPr>
              <w:t>Chlorantrinipole</w:t>
            </w:r>
            <w:proofErr w:type="spellEnd"/>
          </w:p>
        </w:tc>
        <w:tc>
          <w:tcPr>
            <w:tcW w:w="1258" w:type="dxa"/>
          </w:tcPr>
          <w:p w14:paraId="7F741889"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.4</w:t>
            </w:r>
          </w:p>
        </w:tc>
        <w:tc>
          <w:tcPr>
            <w:tcW w:w="2335" w:type="dxa"/>
          </w:tcPr>
          <w:p w14:paraId="23DE40A6"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C9958F4" w14:textId="77777777" w:rsidTr="00C063C4">
        <w:trPr>
          <w:jc w:val="center"/>
        </w:trPr>
        <w:tc>
          <w:tcPr>
            <w:tcW w:w="944" w:type="dxa"/>
          </w:tcPr>
          <w:p w14:paraId="0CD05566"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T6</w:t>
            </w:r>
          </w:p>
        </w:tc>
        <w:tc>
          <w:tcPr>
            <w:tcW w:w="3508" w:type="dxa"/>
          </w:tcPr>
          <w:p w14:paraId="2F68D54A"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wonder+Mancozeb</w:t>
            </w:r>
            <w:proofErr w:type="spellEnd"/>
          </w:p>
        </w:tc>
        <w:tc>
          <w:tcPr>
            <w:tcW w:w="1258" w:type="dxa"/>
          </w:tcPr>
          <w:p w14:paraId="63CB4A4D"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.6</w:t>
            </w:r>
          </w:p>
        </w:tc>
        <w:tc>
          <w:tcPr>
            <w:tcW w:w="2335" w:type="dxa"/>
          </w:tcPr>
          <w:p w14:paraId="08EE64B0"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E461932" w14:textId="77777777" w:rsidTr="00C063C4">
        <w:trPr>
          <w:jc w:val="center"/>
        </w:trPr>
        <w:tc>
          <w:tcPr>
            <w:tcW w:w="944" w:type="dxa"/>
          </w:tcPr>
          <w:p w14:paraId="61F65823"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T7</w:t>
            </w:r>
          </w:p>
        </w:tc>
        <w:tc>
          <w:tcPr>
            <w:tcW w:w="3508" w:type="dxa"/>
          </w:tcPr>
          <w:p w14:paraId="42A02C34"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wonder+Copper</w:t>
            </w:r>
            <w:proofErr w:type="spellEnd"/>
            <w:r w:rsidRPr="004F7052">
              <w:rPr>
                <w:rFonts w:ascii="Times New Roman" w:hAnsi="Times New Roman" w:cs="Times New Roman"/>
                <w:sz w:val="24"/>
                <w:szCs w:val="24"/>
                <w:lang w:val="en-AU"/>
              </w:rPr>
              <w:t xml:space="preserve"> oxy </w:t>
            </w:r>
            <w:proofErr w:type="spellStart"/>
            <w:r w:rsidRPr="004F7052">
              <w:rPr>
                <w:rFonts w:ascii="Times New Roman" w:hAnsi="Times New Roman" w:cs="Times New Roman"/>
                <w:sz w:val="24"/>
                <w:szCs w:val="24"/>
                <w:lang w:val="en-AU"/>
              </w:rPr>
              <w:t>cloride</w:t>
            </w:r>
            <w:proofErr w:type="spellEnd"/>
          </w:p>
        </w:tc>
        <w:tc>
          <w:tcPr>
            <w:tcW w:w="1258" w:type="dxa"/>
          </w:tcPr>
          <w:p w14:paraId="15CC998A"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4.7</w:t>
            </w:r>
          </w:p>
        </w:tc>
        <w:tc>
          <w:tcPr>
            <w:tcW w:w="2335" w:type="dxa"/>
          </w:tcPr>
          <w:p w14:paraId="652B0405"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73F23920" w14:textId="77777777" w:rsidTr="00C063C4">
        <w:trPr>
          <w:jc w:val="center"/>
        </w:trPr>
        <w:tc>
          <w:tcPr>
            <w:tcW w:w="944" w:type="dxa"/>
          </w:tcPr>
          <w:p w14:paraId="224163CA"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T8</w:t>
            </w:r>
          </w:p>
        </w:tc>
        <w:tc>
          <w:tcPr>
            <w:tcW w:w="3508" w:type="dxa"/>
          </w:tcPr>
          <w:p w14:paraId="419E00F1"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r w:rsidRPr="004F7052">
              <w:rPr>
                <w:rFonts w:ascii="Times New Roman" w:hAnsi="Times New Roman" w:cs="Times New Roman"/>
                <w:sz w:val="24"/>
                <w:szCs w:val="24"/>
                <w:lang w:val="en-AU"/>
              </w:rPr>
              <w:t xml:space="preserve">+ Chlorpyriphos+ </w:t>
            </w:r>
            <w:proofErr w:type="spellStart"/>
            <w:r w:rsidRPr="004F7052">
              <w:rPr>
                <w:rFonts w:ascii="Times New Roman" w:hAnsi="Times New Roman" w:cs="Times New Roman"/>
                <w:sz w:val="24"/>
                <w:szCs w:val="24"/>
                <w:lang w:val="en-AU"/>
              </w:rPr>
              <w:t>Chlorantrinipole</w:t>
            </w:r>
            <w:proofErr w:type="spellEnd"/>
          </w:p>
        </w:tc>
        <w:tc>
          <w:tcPr>
            <w:tcW w:w="1258" w:type="dxa"/>
          </w:tcPr>
          <w:p w14:paraId="6596FF1B"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.2</w:t>
            </w:r>
          </w:p>
        </w:tc>
        <w:tc>
          <w:tcPr>
            <w:tcW w:w="2335" w:type="dxa"/>
          </w:tcPr>
          <w:p w14:paraId="6CC59BAD"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r w:rsidR="00184D62" w:rsidRPr="004F7052" w14:paraId="324AF7B5" w14:textId="77777777" w:rsidTr="00C063C4">
        <w:trPr>
          <w:jc w:val="center"/>
        </w:trPr>
        <w:tc>
          <w:tcPr>
            <w:tcW w:w="944" w:type="dxa"/>
          </w:tcPr>
          <w:p w14:paraId="2E867571"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T9</w:t>
            </w:r>
          </w:p>
        </w:tc>
        <w:tc>
          <w:tcPr>
            <w:tcW w:w="3508" w:type="dxa"/>
          </w:tcPr>
          <w:p w14:paraId="77542A6B"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Mancozeb+ Copper oxy chloride</w:t>
            </w:r>
          </w:p>
        </w:tc>
        <w:tc>
          <w:tcPr>
            <w:tcW w:w="1258" w:type="dxa"/>
          </w:tcPr>
          <w:p w14:paraId="72EC37D0" w14:textId="77777777" w:rsidR="00184D62" w:rsidRPr="004F7052" w:rsidRDefault="00184D62" w:rsidP="00C063C4">
            <w:pPr>
              <w:jc w:val="both"/>
              <w:rPr>
                <w:rFonts w:ascii="Times New Roman" w:hAnsi="Times New Roman" w:cs="Times New Roman"/>
                <w:sz w:val="24"/>
                <w:szCs w:val="24"/>
                <w:lang w:val="en-AU"/>
              </w:rPr>
            </w:pPr>
            <w:r>
              <w:rPr>
                <w:rFonts w:ascii="Times New Roman" w:hAnsi="Times New Roman" w:cs="Times New Roman"/>
                <w:sz w:val="24"/>
                <w:szCs w:val="24"/>
                <w:lang w:val="en-AU"/>
              </w:rPr>
              <w:t>4</w:t>
            </w:r>
            <w:r w:rsidRPr="004F7052">
              <w:rPr>
                <w:rFonts w:ascii="Times New Roman" w:hAnsi="Times New Roman" w:cs="Times New Roman"/>
                <w:sz w:val="24"/>
                <w:szCs w:val="24"/>
                <w:lang w:val="en-AU"/>
              </w:rPr>
              <w:t>.8</w:t>
            </w:r>
          </w:p>
        </w:tc>
        <w:tc>
          <w:tcPr>
            <w:tcW w:w="2335" w:type="dxa"/>
          </w:tcPr>
          <w:p w14:paraId="6B262AF5" w14:textId="77777777" w:rsidR="00184D62" w:rsidRPr="004F7052" w:rsidRDefault="00184D62" w:rsidP="00C063C4">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Acidic</w:t>
            </w:r>
          </w:p>
        </w:tc>
      </w:tr>
    </w:tbl>
    <w:p w14:paraId="010DBA97" w14:textId="77777777" w:rsidR="00184D62" w:rsidRDefault="00184D62" w:rsidP="00184D62">
      <w:pPr>
        <w:spacing w:after="0" w:line="360" w:lineRule="auto"/>
        <w:ind w:firstLine="720"/>
        <w:jc w:val="both"/>
        <w:rPr>
          <w:rFonts w:ascii="Times New Roman" w:eastAsia="Times New Roman" w:hAnsi="Times New Roman" w:cs="Times New Roman"/>
          <w:sz w:val="24"/>
          <w:szCs w:val="24"/>
        </w:rPr>
      </w:pPr>
    </w:p>
    <w:p w14:paraId="06BBF28C" w14:textId="77777777" w:rsidR="00184D62" w:rsidRPr="004F7052" w:rsidRDefault="00184D62" w:rsidP="00184D62">
      <w:pPr>
        <w:spacing w:after="0" w:line="360" w:lineRule="auto"/>
        <w:ind w:firstLine="720"/>
        <w:jc w:val="both"/>
        <w:rPr>
          <w:rFonts w:ascii="Times New Roman" w:hAnsi="Times New Roman" w:cs="Times New Roman"/>
          <w:sz w:val="24"/>
          <w:szCs w:val="24"/>
        </w:rPr>
      </w:pPr>
      <w:r w:rsidRPr="000329CA">
        <w:rPr>
          <w:rFonts w:ascii="Times New Roman" w:eastAsia="Times New Roman" w:hAnsi="Times New Roman" w:cs="Times New Roman"/>
          <w:sz w:val="24"/>
          <w:szCs w:val="24"/>
        </w:rPr>
        <w:t>The physical compatibility test for foaming, sedimentation</w:t>
      </w:r>
      <w:r>
        <w:rPr>
          <w:rFonts w:ascii="Times New Roman" w:eastAsia="Times New Roman" w:hAnsi="Times New Roman" w:cs="Times New Roman"/>
          <w:sz w:val="24"/>
          <w:szCs w:val="24"/>
        </w:rPr>
        <w:t>,</w:t>
      </w:r>
      <w:r w:rsidRPr="000329CA">
        <w:rPr>
          <w:rFonts w:ascii="Times New Roman" w:eastAsia="Times New Roman" w:hAnsi="Times New Roman" w:cs="Times New Roman"/>
          <w:sz w:val="24"/>
          <w:szCs w:val="24"/>
        </w:rPr>
        <w:t xml:space="preserve"> </w:t>
      </w:r>
      <w:proofErr w:type="gramStart"/>
      <w:r w:rsidRPr="000329CA">
        <w:rPr>
          <w:rFonts w:ascii="Times New Roman" w:eastAsia="Times New Roman" w:hAnsi="Times New Roman" w:cs="Times New Roman"/>
          <w:sz w:val="24"/>
          <w:szCs w:val="24"/>
        </w:rPr>
        <w:t xml:space="preserve">pH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w:t>
      </w:r>
      <w:proofErr w:type="spellEnd"/>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of the mixtures containing the</w:t>
      </w:r>
      <w:r>
        <w:rPr>
          <w:rFonts w:ascii="Times New Roman" w:eastAsia="Times New Roman" w:hAnsi="Times New Roman" w:cs="Times New Roman"/>
          <w:sz w:val="24"/>
          <w:szCs w:val="24"/>
        </w:rPr>
        <w:t xml:space="preserve"> pulse wonder with </w:t>
      </w:r>
      <w:r w:rsidRPr="000329CA">
        <w:rPr>
          <w:rFonts w:ascii="Times New Roman" w:eastAsia="Times New Roman" w:hAnsi="Times New Roman" w:cs="Times New Roman"/>
          <w:sz w:val="24"/>
          <w:szCs w:val="24"/>
        </w:rPr>
        <w:t>insecticides and fungicides are presented in</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table 1.</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 xml:space="preserve">Among </w:t>
      </w:r>
      <w:r>
        <w:rPr>
          <w:rFonts w:ascii="Times New Roman" w:eastAsia="Times New Roman" w:hAnsi="Times New Roman" w:cs="Times New Roman"/>
          <w:sz w:val="24"/>
          <w:szCs w:val="24"/>
        </w:rPr>
        <w:t>7</w:t>
      </w:r>
      <w:r w:rsidRPr="000329CA">
        <w:rPr>
          <w:rFonts w:ascii="Times New Roman" w:eastAsia="Times New Roman" w:hAnsi="Times New Roman" w:cs="Times New Roman"/>
          <w:sz w:val="24"/>
          <w:szCs w:val="24"/>
        </w:rPr>
        <w:t xml:space="preserve"> combinations of</w:t>
      </w:r>
      <w:r>
        <w:rPr>
          <w:rFonts w:ascii="Times New Roman" w:eastAsia="Times New Roman" w:hAnsi="Times New Roman" w:cs="Times New Roman"/>
          <w:sz w:val="24"/>
          <w:szCs w:val="24"/>
        </w:rPr>
        <w:t xml:space="preserve"> pulse wonder with </w:t>
      </w:r>
      <w:r w:rsidRPr="000329CA">
        <w:rPr>
          <w:rFonts w:ascii="Times New Roman" w:eastAsia="Times New Roman" w:hAnsi="Times New Roman" w:cs="Times New Roman"/>
          <w:sz w:val="24"/>
          <w:szCs w:val="24"/>
        </w:rPr>
        <w:t>insecticides and fungicides tested neither</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foaming nor sedimentation was observed in all</w:t>
      </w:r>
      <w:r>
        <w:rPr>
          <w:rFonts w:ascii="Times New Roman" w:eastAsia="Times New Roman" w:hAnsi="Times New Roman" w:cs="Times New Roman"/>
          <w:sz w:val="24"/>
          <w:szCs w:val="24"/>
        </w:rPr>
        <w:t xml:space="preserve"> 7</w:t>
      </w:r>
      <w:r w:rsidRPr="000329CA">
        <w:rPr>
          <w:rFonts w:ascii="Times New Roman" w:eastAsia="Times New Roman" w:hAnsi="Times New Roman" w:cs="Times New Roman"/>
          <w:sz w:val="24"/>
          <w:szCs w:val="24"/>
        </w:rPr>
        <w:t xml:space="preserve"> combinations of </w:t>
      </w:r>
      <w:r>
        <w:rPr>
          <w:rFonts w:ascii="Times New Roman" w:eastAsia="Times New Roman" w:hAnsi="Times New Roman" w:cs="Times New Roman"/>
          <w:sz w:val="24"/>
          <w:szCs w:val="24"/>
        </w:rPr>
        <w:t xml:space="preserve">pulse wonder with </w:t>
      </w:r>
      <w:r w:rsidRPr="000329CA">
        <w:rPr>
          <w:rFonts w:ascii="Times New Roman" w:eastAsia="Times New Roman" w:hAnsi="Times New Roman" w:cs="Times New Roman"/>
          <w:sz w:val="24"/>
          <w:szCs w:val="24"/>
        </w:rPr>
        <w:t>insecticides and fungicides</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tested and found to be physically compatible</w:t>
      </w:r>
      <w:r>
        <w:rPr>
          <w:rFonts w:ascii="Times New Roman" w:eastAsia="Times New Roman" w:hAnsi="Times New Roman" w:cs="Times New Roman"/>
          <w:sz w:val="24"/>
          <w:szCs w:val="24"/>
        </w:rPr>
        <w:t xml:space="preserve">. </w:t>
      </w:r>
      <w:r w:rsidRPr="000329CA">
        <w:rPr>
          <w:rFonts w:ascii="Times New Roman" w:eastAsia="Times New Roman" w:hAnsi="Times New Roman" w:cs="Times New Roman"/>
          <w:sz w:val="24"/>
          <w:szCs w:val="24"/>
        </w:rPr>
        <w:t>(</w:t>
      </w:r>
      <w:r>
        <w:rPr>
          <w:rFonts w:ascii="Times New Roman" w:eastAsia="Times New Roman" w:hAnsi="Times New Roman" w:cs="Times New Roman"/>
          <w:sz w:val="24"/>
          <w:szCs w:val="24"/>
        </w:rPr>
        <w:t>Figure</w:t>
      </w:r>
      <w:r w:rsidRPr="000329CA">
        <w:rPr>
          <w:rFonts w:ascii="Times New Roman" w:eastAsia="Times New Roman" w:hAnsi="Times New Roman" w:cs="Times New Roman"/>
          <w:sz w:val="24"/>
          <w:szCs w:val="24"/>
        </w:rPr>
        <w:t xml:space="preserve"> 1, 2</w:t>
      </w:r>
      <w:r>
        <w:rPr>
          <w:rFonts w:ascii="Times New Roman" w:eastAsia="Times New Roman" w:hAnsi="Times New Roman" w:cs="Times New Roman"/>
          <w:sz w:val="24"/>
          <w:szCs w:val="24"/>
        </w:rPr>
        <w:t xml:space="preserve"> and </w:t>
      </w:r>
      <w:r w:rsidRPr="000329CA">
        <w:rPr>
          <w:rFonts w:ascii="Times New Roman" w:eastAsia="Times New Roman" w:hAnsi="Times New Roman" w:cs="Times New Roman"/>
          <w:sz w:val="24"/>
          <w:szCs w:val="24"/>
        </w:rPr>
        <w:t xml:space="preserve">3). </w:t>
      </w:r>
      <w:r w:rsidRPr="004F7052">
        <w:rPr>
          <w:rFonts w:ascii="Times New Roman" w:hAnsi="Times New Roman" w:cs="Times New Roman"/>
          <w:sz w:val="24"/>
          <w:szCs w:val="24"/>
        </w:rPr>
        <w:t>As the foaming and sedimentation was lower than</w:t>
      </w:r>
      <w:r>
        <w:rPr>
          <w:rFonts w:ascii="Times New Roman" w:hAnsi="Times New Roman" w:cs="Times New Roman"/>
          <w:sz w:val="24"/>
          <w:szCs w:val="24"/>
        </w:rPr>
        <w:t xml:space="preserve"> </w:t>
      </w:r>
      <w:r w:rsidRPr="004F7052">
        <w:rPr>
          <w:rFonts w:ascii="Times New Roman" w:hAnsi="Times New Roman" w:cs="Times New Roman"/>
          <w:sz w:val="24"/>
          <w:szCs w:val="24"/>
        </w:rPr>
        <w:t>the prescribed limit (2ml/100ml or 20ml/l), all the</w:t>
      </w:r>
      <w:r>
        <w:rPr>
          <w:rFonts w:ascii="Times New Roman" w:hAnsi="Times New Roman" w:cs="Times New Roman"/>
          <w:sz w:val="24"/>
          <w:szCs w:val="24"/>
        </w:rPr>
        <w:t xml:space="preserve"> </w:t>
      </w:r>
      <w:r w:rsidRPr="004F7052">
        <w:rPr>
          <w:rFonts w:ascii="Times New Roman" w:hAnsi="Times New Roman" w:cs="Times New Roman"/>
          <w:sz w:val="24"/>
          <w:szCs w:val="24"/>
        </w:rPr>
        <w:t>combinations of pulse wonder with insecticides and fungicides</w:t>
      </w:r>
      <w:r>
        <w:rPr>
          <w:rFonts w:ascii="Times New Roman" w:hAnsi="Times New Roman" w:cs="Times New Roman"/>
          <w:sz w:val="24"/>
          <w:szCs w:val="24"/>
        </w:rPr>
        <w:t xml:space="preserve"> </w:t>
      </w:r>
      <w:r w:rsidRPr="004F7052">
        <w:rPr>
          <w:rFonts w:ascii="Times New Roman" w:hAnsi="Times New Roman" w:cs="Times New Roman"/>
          <w:sz w:val="24"/>
          <w:szCs w:val="24"/>
        </w:rPr>
        <w:t>tested were found to be physically compatible.</w:t>
      </w:r>
    </w:p>
    <w:p w14:paraId="7354A778" w14:textId="77777777" w:rsidR="00184D62" w:rsidRDefault="00184D62" w:rsidP="00184D62">
      <w:pPr>
        <w:spacing w:after="0" w:line="360" w:lineRule="auto"/>
        <w:jc w:val="both"/>
        <w:rPr>
          <w:rFonts w:ascii="Times New Roman" w:eastAsia="Times New Roman" w:hAnsi="Times New Roman" w:cs="Times New Roman"/>
          <w:sz w:val="24"/>
          <w:szCs w:val="24"/>
        </w:rPr>
      </w:pPr>
    </w:p>
    <w:p w14:paraId="11A99E4B" w14:textId="77777777" w:rsidR="00184D62" w:rsidRDefault="00184D62" w:rsidP="00184D62">
      <w:pPr>
        <w:spacing w:after="0" w:line="360" w:lineRule="auto"/>
        <w:jc w:val="center"/>
        <w:rPr>
          <w:rFonts w:ascii="Times New Roman" w:hAnsi="Times New Roman" w:cs="Times New Roman"/>
          <w:color w:val="FF0000"/>
          <w:sz w:val="24"/>
          <w:szCs w:val="24"/>
        </w:rPr>
      </w:pPr>
      <w:r w:rsidRPr="00690AEA">
        <w:rPr>
          <w:rFonts w:ascii="Times New Roman" w:hAnsi="Times New Roman" w:cs="Times New Roman"/>
          <w:noProof/>
          <w:color w:val="FF0000"/>
          <w:sz w:val="24"/>
          <w:szCs w:val="24"/>
        </w:rPr>
        <w:drawing>
          <wp:inline distT="0" distB="0" distL="0" distR="0" wp14:anchorId="5ADB1579" wp14:editId="21D39BE6">
            <wp:extent cx="2008513" cy="2318159"/>
            <wp:effectExtent l="0" t="0" r="0" b="6350"/>
            <wp:docPr id="5" name="Picture 4" descr="C:\Users\TAMIL\Downloads\IMG-20200803-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IL\Downloads\IMG-20200803-WA00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805" cy="2333500"/>
                    </a:xfrm>
                    <a:prstGeom prst="rect">
                      <a:avLst/>
                    </a:prstGeom>
                    <a:noFill/>
                    <a:ln>
                      <a:noFill/>
                    </a:ln>
                  </pic:spPr>
                </pic:pic>
              </a:graphicData>
            </a:graphic>
          </wp:inline>
        </w:drawing>
      </w:r>
      <w:r w:rsidRPr="00690AEA">
        <w:rPr>
          <w:rFonts w:ascii="Times New Roman" w:hAnsi="Times New Roman" w:cs="Times New Roman"/>
          <w:noProof/>
          <w:color w:val="FF0000"/>
          <w:sz w:val="24"/>
          <w:szCs w:val="24"/>
        </w:rPr>
        <w:drawing>
          <wp:inline distT="0" distB="0" distL="0" distR="0" wp14:anchorId="4E109155" wp14:editId="6CA44E5B">
            <wp:extent cx="2782828" cy="2315852"/>
            <wp:effectExtent l="0" t="0" r="0" b="8255"/>
            <wp:docPr id="6" name="Picture 2" descr="C:\Users\TAMIL\Downloads\IMG-2020080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IL\Downloads\IMG-20200803-WA00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308" cy="2342049"/>
                    </a:xfrm>
                    <a:prstGeom prst="rect">
                      <a:avLst/>
                    </a:prstGeom>
                    <a:noFill/>
                    <a:ln>
                      <a:noFill/>
                    </a:ln>
                  </pic:spPr>
                </pic:pic>
              </a:graphicData>
            </a:graphic>
          </wp:inline>
        </w:drawing>
      </w:r>
    </w:p>
    <w:p w14:paraId="332A7080" w14:textId="531B4933" w:rsidR="00184D62" w:rsidRPr="005936B5" w:rsidRDefault="00184D62" w:rsidP="005936B5">
      <w:pPr>
        <w:spacing w:after="0" w:line="240" w:lineRule="auto"/>
        <w:rPr>
          <w:rFonts w:ascii="Times New Roman" w:hAnsi="Times New Roman" w:cs="Times New Roman"/>
          <w:b/>
          <w:sz w:val="20"/>
          <w:szCs w:val="20"/>
          <w:lang w:val="en-AU"/>
        </w:rPr>
      </w:pPr>
      <w:r w:rsidRPr="005936B5">
        <w:rPr>
          <w:rFonts w:ascii="Times New Roman" w:hAnsi="Times New Roman" w:cs="Times New Roman"/>
          <w:b/>
          <w:sz w:val="20"/>
          <w:szCs w:val="20"/>
          <w:lang w:val="en-AU"/>
        </w:rPr>
        <w:t xml:space="preserve">              </w:t>
      </w:r>
      <w:r w:rsidR="005936B5">
        <w:rPr>
          <w:rFonts w:ascii="Times New Roman" w:hAnsi="Times New Roman" w:cs="Times New Roman"/>
          <w:b/>
          <w:sz w:val="20"/>
          <w:szCs w:val="20"/>
          <w:lang w:val="en-AU"/>
        </w:rPr>
        <w:t xml:space="preserve">    </w:t>
      </w:r>
      <w:r w:rsidRPr="005936B5">
        <w:rPr>
          <w:rFonts w:ascii="Times New Roman" w:hAnsi="Times New Roman" w:cs="Times New Roman"/>
          <w:b/>
          <w:sz w:val="20"/>
          <w:szCs w:val="20"/>
          <w:lang w:val="en-AU"/>
        </w:rPr>
        <w:t xml:space="preserve">Pulse wonder with </w:t>
      </w:r>
      <w:proofErr w:type="spellStart"/>
      <w:r w:rsidRPr="005936B5">
        <w:rPr>
          <w:rFonts w:ascii="Times New Roman" w:hAnsi="Times New Roman" w:cs="Times New Roman"/>
          <w:b/>
          <w:sz w:val="20"/>
          <w:szCs w:val="20"/>
          <w:lang w:val="en-AU"/>
        </w:rPr>
        <w:t>imidachlorprid</w:t>
      </w:r>
      <w:proofErr w:type="spellEnd"/>
      <w:r w:rsidRPr="005936B5">
        <w:rPr>
          <w:rFonts w:ascii="Times New Roman" w:hAnsi="Times New Roman" w:cs="Times New Roman"/>
          <w:b/>
          <w:sz w:val="20"/>
          <w:szCs w:val="20"/>
          <w:lang w:val="en-AU"/>
        </w:rPr>
        <w:t xml:space="preserve">        </w:t>
      </w:r>
      <w:r w:rsidR="005936B5">
        <w:rPr>
          <w:rFonts w:ascii="Times New Roman" w:hAnsi="Times New Roman" w:cs="Times New Roman"/>
          <w:b/>
          <w:sz w:val="20"/>
          <w:szCs w:val="20"/>
          <w:lang w:val="en-AU"/>
        </w:rPr>
        <w:t xml:space="preserve">         </w:t>
      </w:r>
      <w:r w:rsidRPr="005936B5">
        <w:rPr>
          <w:rFonts w:ascii="Times New Roman" w:hAnsi="Times New Roman" w:cs="Times New Roman"/>
          <w:b/>
          <w:sz w:val="20"/>
          <w:szCs w:val="20"/>
          <w:lang w:val="en-AU"/>
        </w:rPr>
        <w:t>Pulse wonder with copper oxy chloride</w:t>
      </w:r>
    </w:p>
    <w:p w14:paraId="7E2A9C63" w14:textId="5CB23BB0" w:rsidR="00184D62" w:rsidRPr="005936B5" w:rsidRDefault="00184D62" w:rsidP="005936B5">
      <w:pPr>
        <w:spacing w:after="0" w:line="240" w:lineRule="auto"/>
        <w:rPr>
          <w:rFonts w:ascii="Times New Roman" w:hAnsi="Times New Roman" w:cs="Times New Roman"/>
          <w:b/>
          <w:sz w:val="20"/>
          <w:szCs w:val="20"/>
          <w:lang w:val="en-AU"/>
        </w:rPr>
      </w:pPr>
      <w:r w:rsidRPr="005936B5">
        <w:rPr>
          <w:rFonts w:ascii="Times New Roman" w:hAnsi="Times New Roman" w:cs="Times New Roman"/>
          <w:b/>
          <w:sz w:val="20"/>
          <w:szCs w:val="20"/>
          <w:lang w:val="en-AU"/>
        </w:rPr>
        <w:t xml:space="preserve">                                      (Fig 1)                                                        </w:t>
      </w:r>
      <w:r w:rsidR="005936B5">
        <w:rPr>
          <w:rFonts w:ascii="Times New Roman" w:hAnsi="Times New Roman" w:cs="Times New Roman"/>
          <w:b/>
          <w:sz w:val="20"/>
          <w:szCs w:val="20"/>
          <w:lang w:val="en-AU"/>
        </w:rPr>
        <w:t xml:space="preserve">        </w:t>
      </w:r>
      <w:proofErr w:type="gramStart"/>
      <w:r w:rsidR="005936B5">
        <w:rPr>
          <w:rFonts w:ascii="Times New Roman" w:hAnsi="Times New Roman" w:cs="Times New Roman"/>
          <w:b/>
          <w:sz w:val="20"/>
          <w:szCs w:val="20"/>
          <w:lang w:val="en-AU"/>
        </w:rPr>
        <w:t xml:space="preserve">   </w:t>
      </w:r>
      <w:r w:rsidRPr="005936B5">
        <w:rPr>
          <w:rFonts w:ascii="Times New Roman" w:hAnsi="Times New Roman" w:cs="Times New Roman"/>
          <w:b/>
          <w:sz w:val="20"/>
          <w:szCs w:val="20"/>
          <w:lang w:val="en-AU"/>
        </w:rPr>
        <w:t>(</w:t>
      </w:r>
      <w:proofErr w:type="gramEnd"/>
      <w:r w:rsidRPr="005936B5">
        <w:rPr>
          <w:rFonts w:ascii="Times New Roman" w:hAnsi="Times New Roman" w:cs="Times New Roman"/>
          <w:b/>
          <w:sz w:val="20"/>
          <w:szCs w:val="20"/>
          <w:lang w:val="en-AU"/>
        </w:rPr>
        <w:t>Fig 2)</w:t>
      </w:r>
    </w:p>
    <w:p w14:paraId="7EC83B09" w14:textId="77777777" w:rsidR="00184D62" w:rsidRDefault="00184D62" w:rsidP="00184D62">
      <w:pPr>
        <w:spacing w:after="0" w:line="360" w:lineRule="auto"/>
        <w:jc w:val="center"/>
        <w:rPr>
          <w:rFonts w:ascii="Times New Roman" w:hAnsi="Times New Roman" w:cs="Times New Roman"/>
          <w:color w:val="FF0000"/>
          <w:sz w:val="24"/>
          <w:szCs w:val="24"/>
        </w:rPr>
      </w:pPr>
      <w:r w:rsidRPr="00690AEA">
        <w:rPr>
          <w:rFonts w:ascii="Times New Roman" w:hAnsi="Times New Roman" w:cs="Times New Roman"/>
          <w:noProof/>
          <w:color w:val="FF0000"/>
          <w:sz w:val="24"/>
          <w:szCs w:val="24"/>
        </w:rPr>
        <w:lastRenderedPageBreak/>
        <w:drawing>
          <wp:inline distT="0" distB="0" distL="0" distR="0" wp14:anchorId="765EE926" wp14:editId="32234CD1">
            <wp:extent cx="2516945" cy="1887710"/>
            <wp:effectExtent l="0" t="0" r="0" b="0"/>
            <wp:docPr id="7" name="Picture 3" descr="C:\Users\TAMIL\Downloads\IMG-2020080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MIL\Downloads\IMG-20200803-WA001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9614" cy="1897211"/>
                    </a:xfrm>
                    <a:prstGeom prst="rect">
                      <a:avLst/>
                    </a:prstGeom>
                    <a:noFill/>
                    <a:ln>
                      <a:noFill/>
                    </a:ln>
                  </pic:spPr>
                </pic:pic>
              </a:graphicData>
            </a:graphic>
          </wp:inline>
        </w:drawing>
      </w:r>
    </w:p>
    <w:p w14:paraId="628DD189" w14:textId="3EEA7AEB" w:rsidR="00184D62" w:rsidRPr="005936B5" w:rsidRDefault="00184D62" w:rsidP="00184D62">
      <w:pPr>
        <w:spacing w:after="0" w:line="240" w:lineRule="auto"/>
        <w:ind w:firstLine="720"/>
        <w:rPr>
          <w:rFonts w:ascii="Times New Roman" w:hAnsi="Times New Roman" w:cs="Times New Roman"/>
          <w:b/>
          <w:sz w:val="20"/>
          <w:szCs w:val="20"/>
        </w:rPr>
      </w:pPr>
      <w:r w:rsidRPr="005936B5">
        <w:rPr>
          <w:rFonts w:ascii="Times New Roman" w:hAnsi="Times New Roman" w:cs="Times New Roman"/>
          <w:b/>
          <w:sz w:val="20"/>
          <w:szCs w:val="20"/>
        </w:rPr>
        <w:t xml:space="preserve">                               </w:t>
      </w:r>
      <w:r w:rsidR="005936B5">
        <w:rPr>
          <w:rFonts w:ascii="Times New Roman" w:hAnsi="Times New Roman" w:cs="Times New Roman"/>
          <w:b/>
          <w:sz w:val="20"/>
          <w:szCs w:val="20"/>
        </w:rPr>
        <w:t xml:space="preserve">         </w:t>
      </w:r>
      <w:r w:rsidRPr="005936B5">
        <w:rPr>
          <w:rFonts w:ascii="Times New Roman" w:hAnsi="Times New Roman" w:cs="Times New Roman"/>
          <w:b/>
          <w:sz w:val="20"/>
          <w:szCs w:val="20"/>
        </w:rPr>
        <w:t>Pulse wonder with insecticide and fungicide</w:t>
      </w:r>
    </w:p>
    <w:p w14:paraId="75AC6BFA" w14:textId="2853D8F1" w:rsidR="00184D62" w:rsidRPr="005936B5" w:rsidRDefault="00184D62" w:rsidP="00184D62">
      <w:pPr>
        <w:spacing w:after="0" w:line="240" w:lineRule="auto"/>
        <w:ind w:firstLine="720"/>
        <w:rPr>
          <w:rFonts w:ascii="Times New Roman" w:hAnsi="Times New Roman" w:cs="Times New Roman"/>
          <w:b/>
          <w:sz w:val="20"/>
          <w:szCs w:val="20"/>
        </w:rPr>
      </w:pPr>
      <w:r w:rsidRPr="005936B5">
        <w:rPr>
          <w:rFonts w:ascii="Times New Roman" w:hAnsi="Times New Roman" w:cs="Times New Roman"/>
          <w:b/>
          <w:sz w:val="20"/>
          <w:szCs w:val="20"/>
        </w:rPr>
        <w:t xml:space="preserve">                                                              </w:t>
      </w:r>
      <w:r w:rsidR="005936B5">
        <w:rPr>
          <w:rFonts w:ascii="Times New Roman" w:hAnsi="Times New Roman" w:cs="Times New Roman"/>
          <w:b/>
          <w:sz w:val="20"/>
          <w:szCs w:val="20"/>
        </w:rPr>
        <w:t xml:space="preserve">             </w:t>
      </w:r>
      <w:r w:rsidRPr="005936B5">
        <w:rPr>
          <w:rFonts w:ascii="Times New Roman" w:hAnsi="Times New Roman" w:cs="Times New Roman"/>
          <w:b/>
          <w:sz w:val="20"/>
          <w:szCs w:val="20"/>
        </w:rPr>
        <w:t>(Fig.3)</w:t>
      </w:r>
    </w:p>
    <w:p w14:paraId="72B755A5" w14:textId="77777777" w:rsidR="00184D62" w:rsidRPr="005936B5" w:rsidRDefault="00184D62" w:rsidP="00184D62">
      <w:pPr>
        <w:spacing w:after="0" w:line="360" w:lineRule="auto"/>
        <w:jc w:val="center"/>
        <w:rPr>
          <w:rFonts w:ascii="Times New Roman" w:hAnsi="Times New Roman" w:cs="Times New Roman"/>
          <w:color w:val="FF0000"/>
          <w:sz w:val="10"/>
          <w:szCs w:val="10"/>
        </w:rPr>
      </w:pPr>
    </w:p>
    <w:p w14:paraId="676933F2" w14:textId="77777777" w:rsidR="00184D62" w:rsidRDefault="00184D62" w:rsidP="00184D62">
      <w:pPr>
        <w:spacing w:after="0" w:line="360" w:lineRule="auto"/>
        <w:jc w:val="both"/>
        <w:rPr>
          <w:rFonts w:ascii="Times New Roman" w:hAnsi="Times New Roman" w:cs="Times New Roman"/>
          <w:color w:val="000000" w:themeColor="text1"/>
          <w:sz w:val="24"/>
          <w:szCs w:val="24"/>
        </w:rPr>
      </w:pPr>
      <w:r w:rsidRPr="00F14178">
        <w:rPr>
          <w:rFonts w:ascii="Times New Roman" w:hAnsi="Times New Roman" w:cs="Times New Roman"/>
          <w:color w:val="000000" w:themeColor="text1"/>
          <w:sz w:val="24"/>
          <w:szCs w:val="24"/>
        </w:rPr>
        <w:t xml:space="preserve">Among the </w:t>
      </w:r>
      <w:proofErr w:type="spellStart"/>
      <w:r>
        <w:rPr>
          <w:rFonts w:ascii="Times New Roman" w:hAnsi="Times New Roman" w:cs="Times New Roman"/>
          <w:color w:val="000000" w:themeColor="text1"/>
          <w:sz w:val="24"/>
          <w:szCs w:val="24"/>
        </w:rPr>
        <w:t>insectides</w:t>
      </w:r>
      <w:proofErr w:type="spellEnd"/>
      <w:r>
        <w:rPr>
          <w:rFonts w:ascii="Times New Roman" w:hAnsi="Times New Roman" w:cs="Times New Roman"/>
          <w:color w:val="000000" w:themeColor="text1"/>
          <w:sz w:val="24"/>
          <w:szCs w:val="24"/>
        </w:rPr>
        <w:t xml:space="preserve"> and fungicides t</w:t>
      </w:r>
      <w:r w:rsidRPr="00F14178">
        <w:rPr>
          <w:rFonts w:ascii="Times New Roman" w:hAnsi="Times New Roman" w:cs="Times New Roman"/>
          <w:color w:val="000000" w:themeColor="text1"/>
          <w:sz w:val="24"/>
          <w:szCs w:val="24"/>
        </w:rPr>
        <w:t xml:space="preserve">ested for pH, </w:t>
      </w:r>
      <w:r>
        <w:rPr>
          <w:rFonts w:ascii="Times New Roman" w:hAnsi="Times New Roman" w:cs="Times New Roman"/>
          <w:color w:val="000000" w:themeColor="text1"/>
          <w:sz w:val="24"/>
          <w:szCs w:val="24"/>
        </w:rPr>
        <w:t xml:space="preserve">all the combinations showed acidic </w:t>
      </w:r>
      <w:proofErr w:type="spellStart"/>
      <w:r>
        <w:rPr>
          <w:rFonts w:ascii="Times New Roman" w:hAnsi="Times New Roman" w:cs="Times New Roman"/>
          <w:color w:val="000000" w:themeColor="text1"/>
          <w:sz w:val="24"/>
          <w:szCs w:val="24"/>
        </w:rPr>
        <w:t>pH.</w:t>
      </w:r>
      <w:proofErr w:type="spellEnd"/>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According to The University of Arizona</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reports, compatibility can be influenced by the</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pH (acidity or alkalinity) of a solution, a</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neutral solution has a pH of 7. Various</w:t>
      </w:r>
      <w:r>
        <w:rPr>
          <w:rFonts w:ascii="Times New Roman" w:hAnsi="Times New Roman" w:cs="Times New Roman"/>
          <w:color w:val="000000" w:themeColor="text1"/>
          <w:sz w:val="24"/>
          <w:szCs w:val="24"/>
        </w:rPr>
        <w:t xml:space="preserve"> insecticides and fungicides</w:t>
      </w:r>
      <w:r w:rsidRPr="00F14178">
        <w:rPr>
          <w:rFonts w:ascii="Times New Roman" w:hAnsi="Times New Roman" w:cs="Times New Roman"/>
          <w:color w:val="000000" w:themeColor="text1"/>
          <w:sz w:val="24"/>
          <w:szCs w:val="24"/>
        </w:rPr>
        <w:t xml:space="preserve"> are unstable in alkaline solutions</w:t>
      </w:r>
      <w:r>
        <w:rPr>
          <w:rFonts w:ascii="Times New Roman" w:hAnsi="Times New Roman" w:cs="Times New Roman"/>
          <w:color w:val="000000" w:themeColor="text1"/>
          <w:sz w:val="24"/>
          <w:szCs w:val="24"/>
        </w:rPr>
        <w:t xml:space="preserve"> </w:t>
      </w:r>
      <w:r w:rsidRPr="00F14178">
        <w:rPr>
          <w:rFonts w:ascii="Times New Roman" w:hAnsi="Times New Roman" w:cs="Times New Roman"/>
          <w:color w:val="000000" w:themeColor="text1"/>
          <w:sz w:val="24"/>
          <w:szCs w:val="24"/>
        </w:rPr>
        <w:t>(pH &gt; 7), but quite stable in solutions that are</w:t>
      </w:r>
      <w:r>
        <w:rPr>
          <w:rFonts w:ascii="Times New Roman" w:hAnsi="Times New Roman" w:cs="Times New Roman"/>
          <w:color w:val="000000" w:themeColor="text1"/>
          <w:sz w:val="24"/>
          <w:szCs w:val="24"/>
        </w:rPr>
        <w:t xml:space="preserve"> slightly </w:t>
      </w:r>
      <w:r w:rsidRPr="00F14178">
        <w:rPr>
          <w:rFonts w:ascii="Times New Roman" w:hAnsi="Times New Roman" w:cs="Times New Roman"/>
          <w:color w:val="000000" w:themeColor="text1"/>
          <w:sz w:val="24"/>
          <w:szCs w:val="24"/>
        </w:rPr>
        <w:t xml:space="preserve">acidic (pH of approximately </w:t>
      </w:r>
      <w:r>
        <w:rPr>
          <w:rFonts w:ascii="Times New Roman" w:hAnsi="Times New Roman" w:cs="Times New Roman"/>
          <w:color w:val="000000" w:themeColor="text1"/>
          <w:sz w:val="24"/>
          <w:szCs w:val="24"/>
        </w:rPr>
        <w:t>4.5-5</w:t>
      </w:r>
      <w:r w:rsidRPr="00F141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the present study the pH ranges from 4.1 to 4.8 for all the seven combinations. Whereas pulse wonder alone has the pH of 5.0. </w:t>
      </w:r>
    </w:p>
    <w:p w14:paraId="49FABC6E" w14:textId="5F54F956" w:rsidR="00184D62" w:rsidRPr="004F7052" w:rsidRDefault="00184D62" w:rsidP="00184D62">
      <w:pPr>
        <w:jc w:val="both"/>
        <w:rPr>
          <w:rFonts w:ascii="Times New Roman" w:hAnsi="Times New Roman" w:cs="Times New Roman"/>
          <w:b/>
          <w:bCs/>
          <w:sz w:val="24"/>
          <w:szCs w:val="24"/>
        </w:rPr>
      </w:pPr>
      <w:r w:rsidRPr="004F7052">
        <w:rPr>
          <w:rFonts w:ascii="Times New Roman" w:hAnsi="Times New Roman" w:cs="Times New Roman"/>
          <w:b/>
          <w:bCs/>
          <w:sz w:val="24"/>
          <w:szCs w:val="24"/>
        </w:rPr>
        <w:t xml:space="preserve">Table 2: </w:t>
      </w:r>
      <w:r w:rsidR="00E75D82">
        <w:rPr>
          <w:rFonts w:ascii="Times New Roman" w:hAnsi="Times New Roman" w:cs="Times New Roman"/>
          <w:b/>
          <w:bCs/>
          <w:sz w:val="24"/>
          <w:szCs w:val="24"/>
        </w:rPr>
        <w:t>EC</w:t>
      </w:r>
      <w:r w:rsidRPr="004F7052">
        <w:rPr>
          <w:rFonts w:ascii="Times New Roman" w:hAnsi="Times New Roman" w:cs="Times New Roman"/>
          <w:b/>
          <w:bCs/>
          <w:sz w:val="24"/>
          <w:szCs w:val="24"/>
        </w:rPr>
        <w:t xml:space="preserve"> of the pulse wonder, insecticides and fungicides sprays fluid alone and their combinations</w:t>
      </w:r>
    </w:p>
    <w:tbl>
      <w:tblPr>
        <w:tblStyle w:val="TableGrid"/>
        <w:tblW w:w="0" w:type="auto"/>
        <w:jc w:val="center"/>
        <w:tblLook w:val="04A0" w:firstRow="1" w:lastRow="0" w:firstColumn="1" w:lastColumn="0" w:noHBand="0" w:noVBand="1"/>
      </w:tblPr>
      <w:tblGrid>
        <w:gridCol w:w="944"/>
        <w:gridCol w:w="3871"/>
        <w:gridCol w:w="895"/>
      </w:tblGrid>
      <w:tr w:rsidR="00184D62" w:rsidRPr="004F7052" w14:paraId="1D684FDF" w14:textId="77777777" w:rsidTr="005936B5">
        <w:trPr>
          <w:jc w:val="center"/>
        </w:trPr>
        <w:tc>
          <w:tcPr>
            <w:tcW w:w="944" w:type="dxa"/>
          </w:tcPr>
          <w:p w14:paraId="331BA8EB"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S. No</w:t>
            </w:r>
          </w:p>
        </w:tc>
        <w:tc>
          <w:tcPr>
            <w:tcW w:w="3871" w:type="dxa"/>
          </w:tcPr>
          <w:p w14:paraId="472C1ADC"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Treatment particulars</w:t>
            </w:r>
          </w:p>
        </w:tc>
        <w:tc>
          <w:tcPr>
            <w:tcW w:w="895" w:type="dxa"/>
          </w:tcPr>
          <w:p w14:paraId="020F3B73"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EC</w:t>
            </w:r>
          </w:p>
        </w:tc>
      </w:tr>
      <w:tr w:rsidR="00184D62" w:rsidRPr="004F7052" w14:paraId="66E4DE59" w14:textId="77777777" w:rsidTr="005936B5">
        <w:trPr>
          <w:jc w:val="center"/>
        </w:trPr>
        <w:tc>
          <w:tcPr>
            <w:tcW w:w="944" w:type="dxa"/>
          </w:tcPr>
          <w:p w14:paraId="45CCCE1E"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T1</w:t>
            </w:r>
          </w:p>
        </w:tc>
        <w:tc>
          <w:tcPr>
            <w:tcW w:w="3871" w:type="dxa"/>
          </w:tcPr>
          <w:p w14:paraId="5D0C36E7"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Water</w:t>
            </w:r>
          </w:p>
        </w:tc>
        <w:tc>
          <w:tcPr>
            <w:tcW w:w="895" w:type="dxa"/>
          </w:tcPr>
          <w:p w14:paraId="38A32C3C"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0.187</w:t>
            </w:r>
          </w:p>
        </w:tc>
      </w:tr>
      <w:tr w:rsidR="00184D62" w:rsidRPr="004F7052" w14:paraId="7403F989" w14:textId="77777777" w:rsidTr="005936B5">
        <w:trPr>
          <w:jc w:val="center"/>
        </w:trPr>
        <w:tc>
          <w:tcPr>
            <w:tcW w:w="944" w:type="dxa"/>
          </w:tcPr>
          <w:p w14:paraId="7532F364"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T2</w:t>
            </w:r>
          </w:p>
        </w:tc>
        <w:tc>
          <w:tcPr>
            <w:tcW w:w="3871" w:type="dxa"/>
          </w:tcPr>
          <w:p w14:paraId="3EB03538"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w:t>
            </w:r>
          </w:p>
        </w:tc>
        <w:tc>
          <w:tcPr>
            <w:tcW w:w="895" w:type="dxa"/>
          </w:tcPr>
          <w:p w14:paraId="08F682C8"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12.60</w:t>
            </w:r>
          </w:p>
        </w:tc>
      </w:tr>
      <w:tr w:rsidR="00184D62" w:rsidRPr="004F7052" w14:paraId="115B2CEB" w14:textId="77777777" w:rsidTr="005936B5">
        <w:trPr>
          <w:jc w:val="center"/>
        </w:trPr>
        <w:tc>
          <w:tcPr>
            <w:tcW w:w="944" w:type="dxa"/>
          </w:tcPr>
          <w:p w14:paraId="5788F687"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T3</w:t>
            </w:r>
          </w:p>
        </w:tc>
        <w:tc>
          <w:tcPr>
            <w:tcW w:w="3871" w:type="dxa"/>
          </w:tcPr>
          <w:p w14:paraId="3C667954"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p>
        </w:tc>
        <w:tc>
          <w:tcPr>
            <w:tcW w:w="895" w:type="dxa"/>
          </w:tcPr>
          <w:p w14:paraId="42494EA7"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10.46</w:t>
            </w:r>
          </w:p>
        </w:tc>
      </w:tr>
      <w:tr w:rsidR="00184D62" w:rsidRPr="004F7052" w14:paraId="6F914D78" w14:textId="77777777" w:rsidTr="005936B5">
        <w:trPr>
          <w:jc w:val="center"/>
        </w:trPr>
        <w:tc>
          <w:tcPr>
            <w:tcW w:w="944" w:type="dxa"/>
          </w:tcPr>
          <w:p w14:paraId="71D6FB73"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T4</w:t>
            </w:r>
          </w:p>
        </w:tc>
        <w:tc>
          <w:tcPr>
            <w:tcW w:w="3871" w:type="dxa"/>
          </w:tcPr>
          <w:p w14:paraId="5F7960F0"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 Chlorpyriphos</w:t>
            </w:r>
          </w:p>
        </w:tc>
        <w:tc>
          <w:tcPr>
            <w:tcW w:w="895" w:type="dxa"/>
          </w:tcPr>
          <w:p w14:paraId="4E88C242"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10.74</w:t>
            </w:r>
          </w:p>
        </w:tc>
      </w:tr>
      <w:tr w:rsidR="00184D62" w:rsidRPr="004F7052" w14:paraId="07D182DC" w14:textId="77777777" w:rsidTr="005936B5">
        <w:trPr>
          <w:jc w:val="center"/>
        </w:trPr>
        <w:tc>
          <w:tcPr>
            <w:tcW w:w="944" w:type="dxa"/>
          </w:tcPr>
          <w:p w14:paraId="3455D939"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T5</w:t>
            </w:r>
          </w:p>
        </w:tc>
        <w:tc>
          <w:tcPr>
            <w:tcW w:w="3871" w:type="dxa"/>
          </w:tcPr>
          <w:p w14:paraId="5C7B3772"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w:t>
            </w:r>
            <w:proofErr w:type="spellStart"/>
            <w:r w:rsidRPr="004F7052">
              <w:rPr>
                <w:rFonts w:ascii="Times New Roman" w:hAnsi="Times New Roman" w:cs="Times New Roman"/>
                <w:sz w:val="24"/>
                <w:szCs w:val="24"/>
                <w:lang w:val="en-AU"/>
              </w:rPr>
              <w:t>Chlorantrinipole</w:t>
            </w:r>
            <w:proofErr w:type="spellEnd"/>
          </w:p>
        </w:tc>
        <w:tc>
          <w:tcPr>
            <w:tcW w:w="895" w:type="dxa"/>
          </w:tcPr>
          <w:p w14:paraId="7E0B0526"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11.96</w:t>
            </w:r>
          </w:p>
        </w:tc>
      </w:tr>
      <w:tr w:rsidR="00184D62" w:rsidRPr="004F7052" w14:paraId="5560B2CB" w14:textId="77777777" w:rsidTr="005936B5">
        <w:trPr>
          <w:jc w:val="center"/>
        </w:trPr>
        <w:tc>
          <w:tcPr>
            <w:tcW w:w="944" w:type="dxa"/>
          </w:tcPr>
          <w:p w14:paraId="0B95F5BC"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T6</w:t>
            </w:r>
          </w:p>
        </w:tc>
        <w:tc>
          <w:tcPr>
            <w:tcW w:w="3871" w:type="dxa"/>
          </w:tcPr>
          <w:p w14:paraId="1300EF89"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wonder+Mancozeb</w:t>
            </w:r>
            <w:proofErr w:type="spellEnd"/>
          </w:p>
        </w:tc>
        <w:tc>
          <w:tcPr>
            <w:tcW w:w="895" w:type="dxa"/>
          </w:tcPr>
          <w:p w14:paraId="25F22420"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11.80</w:t>
            </w:r>
          </w:p>
        </w:tc>
      </w:tr>
      <w:tr w:rsidR="00184D62" w:rsidRPr="004F7052" w14:paraId="035FBA03" w14:textId="77777777" w:rsidTr="005936B5">
        <w:trPr>
          <w:jc w:val="center"/>
        </w:trPr>
        <w:tc>
          <w:tcPr>
            <w:tcW w:w="944" w:type="dxa"/>
          </w:tcPr>
          <w:p w14:paraId="79B80769"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T7</w:t>
            </w:r>
          </w:p>
        </w:tc>
        <w:tc>
          <w:tcPr>
            <w:tcW w:w="3871" w:type="dxa"/>
          </w:tcPr>
          <w:p w14:paraId="2401360A"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wonder+Copper</w:t>
            </w:r>
            <w:proofErr w:type="spellEnd"/>
            <w:r w:rsidRPr="004F7052">
              <w:rPr>
                <w:rFonts w:ascii="Times New Roman" w:hAnsi="Times New Roman" w:cs="Times New Roman"/>
                <w:sz w:val="24"/>
                <w:szCs w:val="24"/>
                <w:lang w:val="en-AU"/>
              </w:rPr>
              <w:t xml:space="preserve"> oxy </w:t>
            </w:r>
            <w:proofErr w:type="spellStart"/>
            <w:r w:rsidRPr="004F7052">
              <w:rPr>
                <w:rFonts w:ascii="Times New Roman" w:hAnsi="Times New Roman" w:cs="Times New Roman"/>
                <w:sz w:val="24"/>
                <w:szCs w:val="24"/>
                <w:lang w:val="en-AU"/>
              </w:rPr>
              <w:t>cloride</w:t>
            </w:r>
            <w:proofErr w:type="spellEnd"/>
          </w:p>
        </w:tc>
        <w:tc>
          <w:tcPr>
            <w:tcW w:w="895" w:type="dxa"/>
          </w:tcPr>
          <w:p w14:paraId="5D82F0E0"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11.40</w:t>
            </w:r>
          </w:p>
        </w:tc>
      </w:tr>
      <w:tr w:rsidR="00184D62" w:rsidRPr="004F7052" w14:paraId="276EEC56" w14:textId="77777777" w:rsidTr="005936B5">
        <w:trPr>
          <w:jc w:val="center"/>
        </w:trPr>
        <w:tc>
          <w:tcPr>
            <w:tcW w:w="944" w:type="dxa"/>
          </w:tcPr>
          <w:p w14:paraId="0A6FC981"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T8</w:t>
            </w:r>
          </w:p>
        </w:tc>
        <w:tc>
          <w:tcPr>
            <w:tcW w:w="3871" w:type="dxa"/>
          </w:tcPr>
          <w:p w14:paraId="7D92071E"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Pulse </w:t>
            </w:r>
            <w:proofErr w:type="spellStart"/>
            <w:r w:rsidRPr="004F7052">
              <w:rPr>
                <w:rFonts w:ascii="Times New Roman" w:hAnsi="Times New Roman" w:cs="Times New Roman"/>
                <w:sz w:val="24"/>
                <w:szCs w:val="24"/>
                <w:lang w:val="en-AU"/>
              </w:rPr>
              <w:t>wonder+Imidachlorprid</w:t>
            </w:r>
            <w:proofErr w:type="spellEnd"/>
            <w:r w:rsidRPr="004F7052">
              <w:rPr>
                <w:rFonts w:ascii="Times New Roman" w:hAnsi="Times New Roman" w:cs="Times New Roman"/>
                <w:sz w:val="24"/>
                <w:szCs w:val="24"/>
                <w:lang w:val="en-AU"/>
              </w:rPr>
              <w:t xml:space="preserve">+ Chlorpyriphos+ </w:t>
            </w:r>
            <w:proofErr w:type="spellStart"/>
            <w:r w:rsidRPr="004F7052">
              <w:rPr>
                <w:rFonts w:ascii="Times New Roman" w:hAnsi="Times New Roman" w:cs="Times New Roman"/>
                <w:sz w:val="24"/>
                <w:szCs w:val="24"/>
                <w:lang w:val="en-AU"/>
              </w:rPr>
              <w:t>Chlorantrinipole</w:t>
            </w:r>
            <w:proofErr w:type="spellEnd"/>
          </w:p>
        </w:tc>
        <w:tc>
          <w:tcPr>
            <w:tcW w:w="895" w:type="dxa"/>
          </w:tcPr>
          <w:p w14:paraId="6627FF02"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11.97</w:t>
            </w:r>
          </w:p>
        </w:tc>
      </w:tr>
      <w:tr w:rsidR="00184D62" w:rsidRPr="004F7052" w14:paraId="7B06904A" w14:textId="77777777" w:rsidTr="005936B5">
        <w:trPr>
          <w:jc w:val="center"/>
        </w:trPr>
        <w:tc>
          <w:tcPr>
            <w:tcW w:w="944" w:type="dxa"/>
          </w:tcPr>
          <w:p w14:paraId="656D5557"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T9</w:t>
            </w:r>
          </w:p>
        </w:tc>
        <w:tc>
          <w:tcPr>
            <w:tcW w:w="3871" w:type="dxa"/>
          </w:tcPr>
          <w:p w14:paraId="2E6FC9FE"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Pulse wonder+ Mancozeb+ Copper oxy chloride</w:t>
            </w:r>
          </w:p>
        </w:tc>
        <w:tc>
          <w:tcPr>
            <w:tcW w:w="895" w:type="dxa"/>
          </w:tcPr>
          <w:p w14:paraId="11A4D185" w14:textId="77777777" w:rsidR="00184D62" w:rsidRPr="004F7052" w:rsidRDefault="00184D62" w:rsidP="005936B5">
            <w:pPr>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11.58</w:t>
            </w:r>
          </w:p>
        </w:tc>
      </w:tr>
    </w:tbl>
    <w:p w14:paraId="45DA50D5" w14:textId="77777777" w:rsidR="00184D62" w:rsidRDefault="00184D62" w:rsidP="00184D62">
      <w:pPr>
        <w:spacing w:after="0" w:line="360" w:lineRule="auto"/>
        <w:jc w:val="both"/>
        <w:rPr>
          <w:rFonts w:ascii="Times New Roman" w:hAnsi="Times New Roman" w:cs="Times New Roman"/>
          <w:color w:val="000000" w:themeColor="text1"/>
          <w:sz w:val="24"/>
          <w:szCs w:val="24"/>
        </w:rPr>
      </w:pPr>
    </w:p>
    <w:p w14:paraId="635BCF39" w14:textId="77777777" w:rsidR="00184D62" w:rsidRDefault="00184D62" w:rsidP="00184D62">
      <w:pPr>
        <w:spacing w:after="0" w:line="360" w:lineRule="auto"/>
        <w:jc w:val="both"/>
        <w:rPr>
          <w:rFonts w:ascii="Times New Roman" w:hAnsi="Times New Roman" w:cs="Times New Roman"/>
          <w:sz w:val="24"/>
          <w:szCs w:val="24"/>
        </w:rPr>
      </w:pPr>
      <w:r w:rsidRPr="009C17BF">
        <w:rPr>
          <w:rFonts w:ascii="Times New Roman" w:hAnsi="Times New Roman" w:cs="Times New Roman"/>
          <w:color w:val="000000" w:themeColor="text1"/>
          <w:sz w:val="24"/>
          <w:szCs w:val="24"/>
        </w:rPr>
        <w:t xml:space="preserve">Table 2 revealed that the combination of pulse wonder with insecticides and pesticides ranges from 10.74 to 11.96. </w:t>
      </w:r>
      <w:r w:rsidRPr="009C17BF">
        <w:rPr>
          <w:rFonts w:ascii="Times New Roman" w:hAnsi="Times New Roman" w:cs="Times New Roman"/>
          <w:sz w:val="24"/>
          <w:szCs w:val="24"/>
        </w:rPr>
        <w:t xml:space="preserve">Due to the limited research on growth regulators with insecticide and fungicide combinations limits the ability of compare the results of pH and EC. The tested combinations can be further studied for toxicity against various insect pests, diseases of </w:t>
      </w:r>
      <w:proofErr w:type="spellStart"/>
      <w:r w:rsidRPr="009C17BF">
        <w:rPr>
          <w:rFonts w:ascii="Times New Roman" w:hAnsi="Times New Roman" w:cs="Times New Roman"/>
          <w:sz w:val="24"/>
          <w:szCs w:val="24"/>
        </w:rPr>
        <w:t>blackgram</w:t>
      </w:r>
      <w:proofErr w:type="spellEnd"/>
      <w:r w:rsidRPr="009C17BF">
        <w:rPr>
          <w:rFonts w:ascii="Times New Roman" w:hAnsi="Times New Roman" w:cs="Times New Roman"/>
          <w:sz w:val="24"/>
          <w:szCs w:val="24"/>
        </w:rPr>
        <w:t xml:space="preserve"> crop and other pulse crops.</w:t>
      </w:r>
    </w:p>
    <w:p w14:paraId="5429A15C" w14:textId="3A6BF89E" w:rsidR="00184D62" w:rsidRPr="004F7052" w:rsidRDefault="00184D62" w:rsidP="00184D62">
      <w:pPr>
        <w:spacing w:after="0" w:line="240" w:lineRule="auto"/>
        <w:jc w:val="both"/>
        <w:rPr>
          <w:rFonts w:ascii="Times New Roman" w:hAnsi="Times New Roman" w:cs="Times New Roman"/>
          <w:b/>
          <w:sz w:val="24"/>
          <w:szCs w:val="24"/>
          <w:lang w:val="en-AU"/>
        </w:rPr>
      </w:pPr>
      <w:r w:rsidRPr="004F7052">
        <w:rPr>
          <w:rFonts w:ascii="Times New Roman" w:hAnsi="Times New Roman" w:cs="Times New Roman"/>
          <w:b/>
          <w:sz w:val="24"/>
          <w:szCs w:val="24"/>
          <w:lang w:val="en-AU"/>
        </w:rPr>
        <w:t>Storability:</w:t>
      </w:r>
    </w:p>
    <w:p w14:paraId="5C203697" w14:textId="337C753E" w:rsidR="00184D62" w:rsidRDefault="00184D62" w:rsidP="00184D62">
      <w:pPr>
        <w:spacing w:after="0" w:line="360" w:lineRule="auto"/>
        <w:ind w:firstLine="720"/>
        <w:jc w:val="both"/>
        <w:rPr>
          <w:rFonts w:ascii="Times New Roman" w:hAnsi="Times New Roman" w:cs="Times New Roman"/>
          <w:sz w:val="24"/>
          <w:szCs w:val="24"/>
          <w:lang w:val="en-AU"/>
        </w:rPr>
      </w:pPr>
      <w:r w:rsidRPr="004F7052">
        <w:rPr>
          <w:rFonts w:ascii="Times New Roman" w:hAnsi="Times New Roman" w:cs="Times New Roman"/>
          <w:sz w:val="24"/>
          <w:szCs w:val="24"/>
          <w:lang w:val="en-AU"/>
        </w:rPr>
        <w:t xml:space="preserve">The combinations were stored in a container for a </w:t>
      </w:r>
      <w:r>
        <w:rPr>
          <w:rFonts w:ascii="Times New Roman" w:hAnsi="Times New Roman" w:cs="Times New Roman"/>
          <w:sz w:val="24"/>
          <w:szCs w:val="24"/>
          <w:lang w:val="en-AU"/>
        </w:rPr>
        <w:t>one week</w:t>
      </w:r>
      <w:r w:rsidRPr="004F7052">
        <w:rPr>
          <w:rFonts w:ascii="Times New Roman" w:hAnsi="Times New Roman" w:cs="Times New Roman"/>
          <w:sz w:val="24"/>
          <w:szCs w:val="24"/>
          <w:lang w:val="en-AU"/>
        </w:rPr>
        <w:t>. All the combinations become turbid in 7 days of storage.</w:t>
      </w:r>
      <w:r>
        <w:rPr>
          <w:rFonts w:ascii="Times New Roman" w:hAnsi="Times New Roman" w:cs="Times New Roman"/>
          <w:sz w:val="24"/>
          <w:szCs w:val="24"/>
          <w:lang w:val="en-AU"/>
        </w:rPr>
        <w:t xml:space="preserve"> </w:t>
      </w:r>
    </w:p>
    <w:p w14:paraId="0223458F" w14:textId="77777777" w:rsidR="005B4B26" w:rsidRDefault="005B4B26" w:rsidP="00184D62">
      <w:pPr>
        <w:spacing w:after="0" w:line="240" w:lineRule="auto"/>
        <w:jc w:val="both"/>
        <w:rPr>
          <w:rFonts w:ascii="Times New Roman" w:hAnsi="Times New Roman" w:cs="Times New Roman"/>
          <w:b/>
          <w:sz w:val="24"/>
          <w:szCs w:val="24"/>
        </w:rPr>
      </w:pPr>
    </w:p>
    <w:p w14:paraId="3839A639" w14:textId="77777777" w:rsidR="005B4B26" w:rsidRDefault="005B4B26" w:rsidP="00184D62">
      <w:pPr>
        <w:spacing w:after="0" w:line="240" w:lineRule="auto"/>
        <w:jc w:val="both"/>
        <w:rPr>
          <w:rFonts w:ascii="Times New Roman" w:hAnsi="Times New Roman" w:cs="Times New Roman"/>
          <w:b/>
          <w:sz w:val="24"/>
          <w:szCs w:val="24"/>
        </w:rPr>
      </w:pPr>
    </w:p>
    <w:p w14:paraId="2D82172E" w14:textId="77777777" w:rsidR="005B4B26" w:rsidRDefault="005B4B26" w:rsidP="00184D62">
      <w:pPr>
        <w:spacing w:after="0" w:line="240" w:lineRule="auto"/>
        <w:jc w:val="both"/>
        <w:rPr>
          <w:rFonts w:ascii="Times New Roman" w:hAnsi="Times New Roman" w:cs="Times New Roman"/>
          <w:b/>
          <w:sz w:val="24"/>
          <w:szCs w:val="24"/>
        </w:rPr>
      </w:pPr>
    </w:p>
    <w:p w14:paraId="00926548" w14:textId="16AAB22D" w:rsidR="00184D62" w:rsidRDefault="00184D62" w:rsidP="00184D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Field experiment: </w:t>
      </w:r>
    </w:p>
    <w:p w14:paraId="0B443BD3" w14:textId="77777777" w:rsidR="00184D62" w:rsidRPr="00F82115" w:rsidRDefault="00184D62" w:rsidP="00184D62">
      <w:pPr>
        <w:pStyle w:val="NormalWeb"/>
        <w:shd w:val="clear" w:color="auto" w:fill="FFFFFF"/>
        <w:spacing w:before="0" w:beforeAutospacing="0" w:after="0" w:afterAutospacing="0"/>
        <w:rPr>
          <w:b/>
          <w:bCs/>
          <w:spacing w:val="9"/>
        </w:rPr>
      </w:pPr>
      <w:r w:rsidRPr="00F82115">
        <w:rPr>
          <w:b/>
          <w:bCs/>
          <w:spacing w:val="9"/>
        </w:rPr>
        <w:t>Effect of combination</w:t>
      </w:r>
      <w:r>
        <w:rPr>
          <w:b/>
          <w:bCs/>
          <w:spacing w:val="9"/>
        </w:rPr>
        <w:t xml:space="preserve"> of pulse </w:t>
      </w:r>
      <w:proofErr w:type="gramStart"/>
      <w:r>
        <w:rPr>
          <w:b/>
          <w:bCs/>
          <w:spacing w:val="9"/>
        </w:rPr>
        <w:t xml:space="preserve">wonder </w:t>
      </w:r>
      <w:r w:rsidRPr="00F82115">
        <w:rPr>
          <w:b/>
          <w:bCs/>
          <w:spacing w:val="9"/>
        </w:rPr>
        <w:t xml:space="preserve"> with</w:t>
      </w:r>
      <w:proofErr w:type="gramEnd"/>
      <w:r w:rsidRPr="00F82115">
        <w:rPr>
          <w:b/>
          <w:bCs/>
          <w:spacing w:val="9"/>
        </w:rPr>
        <w:t xml:space="preserve"> Insecticides</w:t>
      </w:r>
    </w:p>
    <w:p w14:paraId="4A119C54" w14:textId="77777777" w:rsidR="00184D62" w:rsidRPr="00596B3D" w:rsidRDefault="00184D62" w:rsidP="00184D62">
      <w:pPr>
        <w:pStyle w:val="NormalWeb"/>
        <w:shd w:val="clear" w:color="auto" w:fill="FFFFFF"/>
        <w:spacing w:before="0" w:beforeAutospacing="0" w:after="0" w:afterAutospacing="0" w:line="360" w:lineRule="auto"/>
        <w:ind w:firstLine="720"/>
        <w:jc w:val="both"/>
        <w:rPr>
          <w:rFonts w:eastAsiaTheme="minorHAnsi"/>
          <w:lang w:val="en-US" w:eastAsia="en-US"/>
        </w:rPr>
      </w:pPr>
      <w:r w:rsidRPr="00596B3D">
        <w:rPr>
          <w:rFonts w:eastAsiaTheme="minorHAnsi"/>
          <w:lang w:val="en-US" w:eastAsia="en-US"/>
        </w:rPr>
        <w:t xml:space="preserve">Effect of </w:t>
      </w:r>
      <w:proofErr w:type="spellStart"/>
      <w:r w:rsidRPr="00596B3D">
        <w:rPr>
          <w:rFonts w:eastAsiaTheme="minorHAnsi"/>
          <w:lang w:val="en-US" w:eastAsia="en-US"/>
        </w:rPr>
        <w:t>imidachlorprid</w:t>
      </w:r>
      <w:proofErr w:type="spellEnd"/>
      <w:r w:rsidRPr="00596B3D">
        <w:rPr>
          <w:rFonts w:eastAsiaTheme="minorHAnsi"/>
          <w:lang w:val="en-US" w:eastAsia="en-US"/>
        </w:rPr>
        <w:t xml:space="preserve"> with pulse wonder against </w:t>
      </w:r>
      <w:proofErr w:type="spellStart"/>
      <w:r w:rsidRPr="00596B3D">
        <w:rPr>
          <w:rFonts w:eastAsiaTheme="minorHAnsi"/>
          <w:lang w:val="en-US" w:eastAsia="en-US"/>
        </w:rPr>
        <w:t>greengram</w:t>
      </w:r>
      <w:proofErr w:type="spellEnd"/>
      <w:r w:rsidRPr="00596B3D">
        <w:rPr>
          <w:rFonts w:eastAsiaTheme="minorHAnsi"/>
          <w:lang w:val="en-US" w:eastAsia="en-US"/>
        </w:rPr>
        <w:t xml:space="preserve"> whitefly revealed that the pre-treatment population count recorded prior to first spray ranged between 11.19 and 12.89 with non-significant result. One day after the spray 1</w:t>
      </w:r>
      <w:r w:rsidRPr="00B25B33">
        <w:rPr>
          <w:rFonts w:eastAsiaTheme="minorHAnsi"/>
          <w:vertAlign w:val="superscript"/>
          <w:lang w:val="en-US" w:eastAsia="en-US"/>
        </w:rPr>
        <w:t>st</w:t>
      </w:r>
      <w:r w:rsidRPr="00596B3D">
        <w:rPr>
          <w:rFonts w:eastAsiaTheme="minorHAnsi"/>
          <w:lang w:val="en-US" w:eastAsia="en-US"/>
        </w:rPr>
        <w:t>, lowest population was observed in T</w:t>
      </w:r>
      <w:r w:rsidRPr="00B25B33">
        <w:rPr>
          <w:rFonts w:eastAsiaTheme="minorHAnsi"/>
          <w:vertAlign w:val="subscript"/>
          <w:lang w:val="en-US" w:eastAsia="en-US"/>
        </w:rPr>
        <w:t>3</w:t>
      </w:r>
      <w:r w:rsidRPr="00596B3D">
        <w:rPr>
          <w:rFonts w:eastAsiaTheme="minorHAnsi"/>
          <w:lang w:val="en-US" w:eastAsia="en-US"/>
        </w:rPr>
        <w:t> (9.05) followed by T</w:t>
      </w:r>
      <w:r w:rsidRPr="00B25B33">
        <w:rPr>
          <w:rFonts w:eastAsiaTheme="minorHAnsi"/>
          <w:vertAlign w:val="subscript"/>
          <w:lang w:val="en-US" w:eastAsia="en-US"/>
        </w:rPr>
        <w:t>8</w:t>
      </w:r>
      <w:r w:rsidRPr="00596B3D">
        <w:rPr>
          <w:rFonts w:eastAsiaTheme="minorHAnsi"/>
          <w:lang w:val="en-US" w:eastAsia="en-US"/>
        </w:rPr>
        <w:t> (9.86), both of them were on par. Pulse wonder 2 kg/acre alone (T</w:t>
      </w:r>
      <w:r w:rsidRPr="00B25B33">
        <w:rPr>
          <w:rFonts w:eastAsiaTheme="minorHAnsi"/>
          <w:vertAlign w:val="subscript"/>
          <w:lang w:val="en-US" w:eastAsia="en-US"/>
        </w:rPr>
        <w:t>2</w:t>
      </w:r>
      <w:r w:rsidRPr="00596B3D">
        <w:rPr>
          <w:rFonts w:eastAsiaTheme="minorHAnsi"/>
          <w:lang w:val="en-US" w:eastAsia="en-US"/>
        </w:rPr>
        <w:t>) recorded a population of 11.15, whereas the control had the highest population count of 16.85. At 10 days after treatment T</w:t>
      </w:r>
      <w:r w:rsidRPr="00B25B33">
        <w:rPr>
          <w:rFonts w:eastAsiaTheme="minorHAnsi"/>
          <w:vertAlign w:val="subscript"/>
          <w:lang w:val="en-US" w:eastAsia="en-US"/>
        </w:rPr>
        <w:t>3</w:t>
      </w:r>
      <w:r w:rsidRPr="00596B3D">
        <w:rPr>
          <w:rFonts w:eastAsiaTheme="minorHAnsi"/>
          <w:lang w:val="en-US" w:eastAsia="en-US"/>
        </w:rPr>
        <w:t xml:space="preserve"> (Pulse </w:t>
      </w:r>
      <w:proofErr w:type="spellStart"/>
      <w:r w:rsidRPr="00596B3D">
        <w:rPr>
          <w:rFonts w:eastAsiaTheme="minorHAnsi"/>
          <w:lang w:val="en-US" w:eastAsia="en-US"/>
        </w:rPr>
        <w:t>wonder+Imidachlorprid</w:t>
      </w:r>
      <w:proofErr w:type="spellEnd"/>
      <w:r w:rsidRPr="00596B3D">
        <w:rPr>
          <w:rFonts w:eastAsiaTheme="minorHAnsi"/>
          <w:lang w:val="en-US" w:eastAsia="en-US"/>
        </w:rPr>
        <w:t>) recorded lowest population of whitefly (0.75) followed by T</w:t>
      </w:r>
      <w:r w:rsidRPr="00B25B33">
        <w:rPr>
          <w:rFonts w:eastAsiaTheme="minorHAnsi"/>
          <w:vertAlign w:val="subscript"/>
          <w:lang w:val="en-US" w:eastAsia="en-US"/>
        </w:rPr>
        <w:t>8</w:t>
      </w:r>
      <w:r w:rsidRPr="00596B3D">
        <w:rPr>
          <w:rFonts w:eastAsiaTheme="minorHAnsi"/>
          <w:lang w:val="en-US" w:eastAsia="en-US"/>
        </w:rPr>
        <w:t xml:space="preserve"> (5.21) (Pulse </w:t>
      </w:r>
      <w:proofErr w:type="spellStart"/>
      <w:r w:rsidRPr="00596B3D">
        <w:rPr>
          <w:rFonts w:eastAsiaTheme="minorHAnsi"/>
          <w:lang w:val="en-US" w:eastAsia="en-US"/>
        </w:rPr>
        <w:t>wonder+Imidachlorprid</w:t>
      </w:r>
      <w:proofErr w:type="spellEnd"/>
      <w:r w:rsidRPr="00596B3D">
        <w:rPr>
          <w:rFonts w:eastAsiaTheme="minorHAnsi"/>
          <w:lang w:val="en-US" w:eastAsia="en-US"/>
        </w:rPr>
        <w:t xml:space="preserve">+ Chlorpyriphos+ </w:t>
      </w:r>
      <w:proofErr w:type="spellStart"/>
      <w:r w:rsidRPr="00596B3D">
        <w:rPr>
          <w:rFonts w:eastAsiaTheme="minorHAnsi"/>
          <w:lang w:val="en-US" w:eastAsia="en-US"/>
        </w:rPr>
        <w:t>Chlorantrinipole</w:t>
      </w:r>
      <w:proofErr w:type="spellEnd"/>
      <w:r w:rsidRPr="00596B3D">
        <w:rPr>
          <w:rFonts w:eastAsiaTheme="minorHAnsi"/>
          <w:lang w:val="en-US" w:eastAsia="en-US"/>
        </w:rPr>
        <w:t>). At 7 DAT, the population of whitefly increased slightly irrespective of the treatments. At this time, maximum population was observed in T</w:t>
      </w:r>
      <w:r w:rsidRPr="00B25B33">
        <w:rPr>
          <w:rFonts w:eastAsiaTheme="minorHAnsi"/>
          <w:vertAlign w:val="subscript"/>
          <w:lang w:val="en-US" w:eastAsia="en-US"/>
        </w:rPr>
        <w:t>1</w:t>
      </w:r>
      <w:r w:rsidRPr="00596B3D">
        <w:rPr>
          <w:rFonts w:eastAsiaTheme="minorHAnsi"/>
          <w:lang w:val="en-US" w:eastAsia="en-US"/>
        </w:rPr>
        <w:t> (15.96), followed by pulse wonder 2 kg/acre alone (15.42). (</w:t>
      </w:r>
      <w:hyperlink r:id="rId10" w:anchor="t1" w:history="1">
        <w:r w:rsidRPr="00596B3D">
          <w:rPr>
            <w:rFonts w:eastAsiaTheme="minorHAnsi"/>
            <w:lang w:val="en-US" w:eastAsia="en-US"/>
          </w:rPr>
          <w:t>Table 3</w:t>
        </w:r>
      </w:hyperlink>
      <w:r w:rsidRPr="00596B3D">
        <w:rPr>
          <w:rFonts w:eastAsiaTheme="minorHAnsi"/>
          <w:lang w:val="en-US" w:eastAsia="en-US"/>
        </w:rPr>
        <w:t>).</w:t>
      </w:r>
    </w:p>
    <w:p w14:paraId="20A714A4" w14:textId="77777777" w:rsidR="00184D62" w:rsidRDefault="00184D62" w:rsidP="00184D62">
      <w:pPr>
        <w:pStyle w:val="NormalWeb"/>
        <w:shd w:val="clear" w:color="auto" w:fill="FFFFFF"/>
        <w:spacing w:before="0" w:beforeAutospacing="0" w:after="0" w:afterAutospacing="0" w:line="360" w:lineRule="auto"/>
        <w:ind w:firstLine="720"/>
        <w:jc w:val="both"/>
        <w:rPr>
          <w:rFonts w:eastAsiaTheme="minorHAnsi"/>
          <w:lang w:val="en-US" w:eastAsia="en-US"/>
        </w:rPr>
      </w:pPr>
      <w:r w:rsidRPr="00596B3D">
        <w:rPr>
          <w:rFonts w:eastAsiaTheme="minorHAnsi"/>
          <w:lang w:val="en-US" w:eastAsia="en-US"/>
        </w:rPr>
        <w:t>Regarding the number of flowers per plant T</w:t>
      </w:r>
      <w:r w:rsidRPr="00B25B33">
        <w:rPr>
          <w:rFonts w:eastAsiaTheme="minorHAnsi"/>
          <w:vertAlign w:val="subscript"/>
          <w:lang w:val="en-US" w:eastAsia="en-US"/>
        </w:rPr>
        <w:t>2</w:t>
      </w:r>
      <w:r w:rsidRPr="00596B3D">
        <w:rPr>
          <w:rFonts w:eastAsiaTheme="minorHAnsi"/>
          <w:lang w:val="en-US" w:eastAsia="en-US"/>
        </w:rPr>
        <w:t xml:space="preserve"> (Pulse wonder alone) recorded highest number of flowers (72.69). No. of pods also recoded high in pulse wonder (T</w:t>
      </w:r>
      <w:r w:rsidRPr="00B25B33">
        <w:rPr>
          <w:rFonts w:eastAsiaTheme="minorHAnsi"/>
          <w:vertAlign w:val="subscript"/>
          <w:lang w:val="en-US" w:eastAsia="en-US"/>
        </w:rPr>
        <w:t>2</w:t>
      </w:r>
      <w:r w:rsidRPr="00596B3D">
        <w:rPr>
          <w:rFonts w:eastAsiaTheme="minorHAnsi"/>
          <w:lang w:val="en-US" w:eastAsia="en-US"/>
        </w:rPr>
        <w:t xml:space="preserve">) alone treated plants (25.25). All other treatments recorded lowest number of flowers and pods as that of control. Combination of pulse wonder with insecticides and fungicides does not increase the number of flowers per plant, number of pods per plant and yield (kg/ha). </w:t>
      </w:r>
    </w:p>
    <w:p w14:paraId="44CF8E0D" w14:textId="46E8C870"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3</w:t>
      </w:r>
      <w:r w:rsidRPr="004F7052">
        <w:rPr>
          <w:rFonts w:ascii="Times New Roman" w:hAnsi="Times New Roman" w:cs="Times New Roman"/>
          <w:b/>
          <w:sz w:val="24"/>
          <w:szCs w:val="24"/>
        </w:rPr>
        <w:t xml:space="preserve">: Compatibility of pulse wonder with </w:t>
      </w:r>
      <w:proofErr w:type="spellStart"/>
      <w:r w:rsidRPr="004F7052">
        <w:rPr>
          <w:rFonts w:ascii="Times New Roman" w:hAnsi="Times New Roman" w:cs="Times New Roman"/>
          <w:b/>
          <w:sz w:val="24"/>
          <w:szCs w:val="24"/>
        </w:rPr>
        <w:t>imidachlorprid</w:t>
      </w:r>
      <w:proofErr w:type="spellEnd"/>
      <w:r w:rsidRPr="004F7052">
        <w:rPr>
          <w:rFonts w:ascii="Times New Roman" w:hAnsi="Times New Roman" w:cs="Times New Roman"/>
          <w:b/>
          <w:sz w:val="24"/>
          <w:szCs w:val="24"/>
        </w:rPr>
        <w:t xml:space="preserve"> against population incidence of whitefly (</w:t>
      </w:r>
      <w:proofErr w:type="spellStart"/>
      <w:r w:rsidRPr="004F7052">
        <w:rPr>
          <w:rFonts w:ascii="Times New Roman" w:hAnsi="Times New Roman" w:cs="Times New Roman"/>
          <w:b/>
          <w:i/>
          <w:sz w:val="24"/>
          <w:szCs w:val="24"/>
        </w:rPr>
        <w:t>Bemisia</w:t>
      </w:r>
      <w:proofErr w:type="spellEnd"/>
      <w:r w:rsidRPr="004F7052">
        <w:rPr>
          <w:rFonts w:ascii="Times New Roman" w:hAnsi="Times New Roman" w:cs="Times New Roman"/>
          <w:b/>
          <w:i/>
          <w:sz w:val="24"/>
          <w:szCs w:val="24"/>
        </w:rPr>
        <w:t xml:space="preserve"> </w:t>
      </w:r>
      <w:proofErr w:type="spellStart"/>
      <w:r w:rsidRPr="004F7052">
        <w:rPr>
          <w:rFonts w:ascii="Times New Roman" w:hAnsi="Times New Roman" w:cs="Times New Roman"/>
          <w:b/>
          <w:i/>
          <w:sz w:val="24"/>
          <w:szCs w:val="24"/>
        </w:rPr>
        <w:t>tabaci</w:t>
      </w:r>
      <w:proofErr w:type="spellEnd"/>
      <w:r w:rsidRPr="004F7052">
        <w:rPr>
          <w:rFonts w:ascii="Times New Roman" w:hAnsi="Times New Roman" w:cs="Times New Roman"/>
          <w:b/>
          <w:i/>
          <w:sz w:val="24"/>
          <w:szCs w:val="24"/>
        </w:rPr>
        <w:t>)</w:t>
      </w:r>
      <w:r w:rsidRPr="004F7052">
        <w:rPr>
          <w:rFonts w:ascii="Times New Roman" w:hAnsi="Times New Roman" w:cs="Times New Roman"/>
          <w:b/>
          <w:sz w:val="24"/>
          <w:szCs w:val="24"/>
        </w:rPr>
        <w:t xml:space="preserve"> on </w:t>
      </w:r>
      <w:proofErr w:type="spellStart"/>
      <w:r w:rsidRPr="004F7052">
        <w:rPr>
          <w:rFonts w:ascii="Times New Roman" w:hAnsi="Times New Roman" w:cs="Times New Roman"/>
          <w:b/>
          <w:sz w:val="24"/>
          <w:szCs w:val="24"/>
        </w:rPr>
        <w:t>greengram</w:t>
      </w:r>
      <w:proofErr w:type="spellEnd"/>
      <w:r w:rsidRPr="004F7052">
        <w:rPr>
          <w:rFonts w:ascii="Times New Roman" w:hAnsi="Times New Roman" w:cs="Times New Roman"/>
          <w:b/>
          <w:sz w:val="24"/>
          <w:szCs w:val="24"/>
        </w:rPr>
        <w:t xml:space="preserve"> (Sucking Pest) (Mean whitefly population per 10 plants-days after treatment)</w:t>
      </w:r>
    </w:p>
    <w:tbl>
      <w:tblPr>
        <w:tblStyle w:val="TableGrid"/>
        <w:tblW w:w="10214" w:type="dxa"/>
        <w:jc w:val="center"/>
        <w:tblLook w:val="04A0" w:firstRow="1" w:lastRow="0" w:firstColumn="1" w:lastColumn="0" w:noHBand="0" w:noVBand="1"/>
      </w:tblPr>
      <w:tblGrid>
        <w:gridCol w:w="1498"/>
        <w:gridCol w:w="1372"/>
        <w:gridCol w:w="875"/>
        <w:gridCol w:w="875"/>
        <w:gridCol w:w="875"/>
        <w:gridCol w:w="946"/>
        <w:gridCol w:w="1563"/>
        <w:gridCol w:w="1297"/>
        <w:gridCol w:w="913"/>
      </w:tblGrid>
      <w:tr w:rsidR="00184D62" w:rsidRPr="004F7052" w14:paraId="2675CB24" w14:textId="77777777" w:rsidTr="005936B5">
        <w:trPr>
          <w:trHeight w:val="729"/>
          <w:jc w:val="center"/>
        </w:trPr>
        <w:tc>
          <w:tcPr>
            <w:tcW w:w="1498" w:type="dxa"/>
          </w:tcPr>
          <w:p w14:paraId="56E49C7E"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Treatments</w:t>
            </w:r>
          </w:p>
        </w:tc>
        <w:tc>
          <w:tcPr>
            <w:tcW w:w="1372" w:type="dxa"/>
          </w:tcPr>
          <w:p w14:paraId="1B546AFD"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Before Treatment</w:t>
            </w:r>
          </w:p>
        </w:tc>
        <w:tc>
          <w:tcPr>
            <w:tcW w:w="875" w:type="dxa"/>
          </w:tcPr>
          <w:p w14:paraId="10991DE4"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1 DAS</w:t>
            </w:r>
          </w:p>
        </w:tc>
        <w:tc>
          <w:tcPr>
            <w:tcW w:w="875" w:type="dxa"/>
          </w:tcPr>
          <w:p w14:paraId="5D1C6D39"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3 DAS</w:t>
            </w:r>
          </w:p>
        </w:tc>
        <w:tc>
          <w:tcPr>
            <w:tcW w:w="875" w:type="dxa"/>
          </w:tcPr>
          <w:p w14:paraId="269702CB"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7 DAS</w:t>
            </w:r>
          </w:p>
        </w:tc>
        <w:tc>
          <w:tcPr>
            <w:tcW w:w="946" w:type="dxa"/>
          </w:tcPr>
          <w:p w14:paraId="0A52EC7B"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10 DAS</w:t>
            </w:r>
          </w:p>
        </w:tc>
        <w:tc>
          <w:tcPr>
            <w:tcW w:w="1563" w:type="dxa"/>
          </w:tcPr>
          <w:p w14:paraId="2A46F025"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flowers/plant</w:t>
            </w:r>
            <w:proofErr w:type="gramEnd"/>
          </w:p>
        </w:tc>
        <w:tc>
          <w:tcPr>
            <w:tcW w:w="1297" w:type="dxa"/>
          </w:tcPr>
          <w:p w14:paraId="7E777D86"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pods/plant</w:t>
            </w:r>
            <w:proofErr w:type="gramEnd"/>
          </w:p>
        </w:tc>
        <w:tc>
          <w:tcPr>
            <w:tcW w:w="913" w:type="dxa"/>
          </w:tcPr>
          <w:p w14:paraId="491785D3"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Yield</w:t>
            </w:r>
            <w:r>
              <w:rPr>
                <w:rFonts w:ascii="Times New Roman" w:hAnsi="Times New Roman" w:cs="Times New Roman"/>
                <w:b/>
                <w:sz w:val="24"/>
                <w:szCs w:val="24"/>
              </w:rPr>
              <w:t xml:space="preserve"> </w:t>
            </w:r>
            <w:r w:rsidRPr="004F7052">
              <w:rPr>
                <w:rFonts w:ascii="Times New Roman" w:hAnsi="Times New Roman" w:cs="Times New Roman"/>
                <w:b/>
                <w:sz w:val="24"/>
                <w:szCs w:val="24"/>
              </w:rPr>
              <w:t>kg/ha</w:t>
            </w:r>
          </w:p>
        </w:tc>
      </w:tr>
      <w:tr w:rsidR="00184D62" w:rsidRPr="004F7052" w14:paraId="046F2FA8" w14:textId="77777777" w:rsidTr="005936B5">
        <w:trPr>
          <w:trHeight w:val="251"/>
          <w:jc w:val="center"/>
        </w:trPr>
        <w:tc>
          <w:tcPr>
            <w:tcW w:w="1498" w:type="dxa"/>
          </w:tcPr>
          <w:p w14:paraId="0FFEF59A"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1</w:t>
            </w:r>
          </w:p>
        </w:tc>
        <w:tc>
          <w:tcPr>
            <w:tcW w:w="1372" w:type="dxa"/>
          </w:tcPr>
          <w:p w14:paraId="4320E066"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15.57</w:t>
            </w:r>
          </w:p>
        </w:tc>
        <w:tc>
          <w:tcPr>
            <w:tcW w:w="875" w:type="dxa"/>
          </w:tcPr>
          <w:p w14:paraId="5F4D7F85"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16.85</w:t>
            </w:r>
          </w:p>
        </w:tc>
        <w:tc>
          <w:tcPr>
            <w:tcW w:w="875" w:type="dxa"/>
          </w:tcPr>
          <w:p w14:paraId="3B2202AF"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16.54</w:t>
            </w:r>
          </w:p>
        </w:tc>
        <w:tc>
          <w:tcPr>
            <w:tcW w:w="875" w:type="dxa"/>
          </w:tcPr>
          <w:p w14:paraId="22CDC699"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15.96</w:t>
            </w:r>
          </w:p>
        </w:tc>
        <w:tc>
          <w:tcPr>
            <w:tcW w:w="946" w:type="dxa"/>
          </w:tcPr>
          <w:p w14:paraId="4B4898F3"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13.56</w:t>
            </w:r>
          </w:p>
        </w:tc>
        <w:tc>
          <w:tcPr>
            <w:tcW w:w="1563" w:type="dxa"/>
          </w:tcPr>
          <w:p w14:paraId="3B20730D" w14:textId="77777777"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4F7052">
              <w:rPr>
                <w:rFonts w:ascii="Times New Roman" w:hAnsi="Times New Roman" w:cs="Times New Roman"/>
                <w:color w:val="000000"/>
                <w:sz w:val="24"/>
                <w:szCs w:val="24"/>
              </w:rPr>
              <w:t>6.00</w:t>
            </w:r>
          </w:p>
        </w:tc>
        <w:tc>
          <w:tcPr>
            <w:tcW w:w="1297" w:type="dxa"/>
          </w:tcPr>
          <w:p w14:paraId="66EA8C3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4F7052">
              <w:rPr>
                <w:rFonts w:ascii="Times New Roman" w:hAnsi="Times New Roman" w:cs="Times New Roman"/>
                <w:color w:val="000000"/>
                <w:sz w:val="24"/>
                <w:szCs w:val="24"/>
              </w:rPr>
              <w:t>.78</w:t>
            </w:r>
          </w:p>
        </w:tc>
        <w:tc>
          <w:tcPr>
            <w:tcW w:w="913" w:type="dxa"/>
          </w:tcPr>
          <w:p w14:paraId="4F1219A8" w14:textId="77777777"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Pr="004F7052">
              <w:rPr>
                <w:rFonts w:ascii="Times New Roman" w:hAnsi="Times New Roman" w:cs="Times New Roman"/>
                <w:color w:val="000000"/>
                <w:sz w:val="24"/>
                <w:szCs w:val="24"/>
              </w:rPr>
              <w:t>5</w:t>
            </w:r>
          </w:p>
        </w:tc>
      </w:tr>
      <w:tr w:rsidR="00184D62" w:rsidRPr="004F7052" w14:paraId="08062FED" w14:textId="77777777" w:rsidTr="005936B5">
        <w:trPr>
          <w:trHeight w:val="251"/>
          <w:jc w:val="center"/>
        </w:trPr>
        <w:tc>
          <w:tcPr>
            <w:tcW w:w="1498" w:type="dxa"/>
          </w:tcPr>
          <w:p w14:paraId="3883E98B"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2</w:t>
            </w:r>
          </w:p>
        </w:tc>
        <w:tc>
          <w:tcPr>
            <w:tcW w:w="1372" w:type="dxa"/>
          </w:tcPr>
          <w:p w14:paraId="37A3451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12.24</w:t>
            </w:r>
          </w:p>
        </w:tc>
        <w:tc>
          <w:tcPr>
            <w:tcW w:w="875" w:type="dxa"/>
          </w:tcPr>
          <w:p w14:paraId="0D9EB47D"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12.27</w:t>
            </w:r>
          </w:p>
        </w:tc>
        <w:tc>
          <w:tcPr>
            <w:tcW w:w="875" w:type="dxa"/>
          </w:tcPr>
          <w:p w14:paraId="1C7EE22C"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13.21</w:t>
            </w:r>
          </w:p>
        </w:tc>
        <w:tc>
          <w:tcPr>
            <w:tcW w:w="875" w:type="dxa"/>
          </w:tcPr>
          <w:p w14:paraId="4AB785C1"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15.42</w:t>
            </w:r>
          </w:p>
        </w:tc>
        <w:tc>
          <w:tcPr>
            <w:tcW w:w="946" w:type="dxa"/>
          </w:tcPr>
          <w:p w14:paraId="7D9319CC"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10.25</w:t>
            </w:r>
          </w:p>
        </w:tc>
        <w:tc>
          <w:tcPr>
            <w:tcW w:w="1563" w:type="dxa"/>
          </w:tcPr>
          <w:p w14:paraId="0F519B67"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9C594D">
              <w:rPr>
                <w:rFonts w:ascii="Times New Roman" w:hAnsi="Times New Roman" w:cs="Times New Roman"/>
                <w:color w:val="000000"/>
                <w:sz w:val="24"/>
                <w:szCs w:val="24"/>
              </w:rPr>
              <w:t>2.69</w:t>
            </w:r>
          </w:p>
        </w:tc>
        <w:tc>
          <w:tcPr>
            <w:tcW w:w="1297" w:type="dxa"/>
          </w:tcPr>
          <w:p w14:paraId="48C36E4C"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9C594D">
              <w:rPr>
                <w:rFonts w:ascii="Times New Roman" w:hAnsi="Times New Roman" w:cs="Times New Roman"/>
                <w:color w:val="000000"/>
                <w:sz w:val="24"/>
                <w:szCs w:val="24"/>
              </w:rPr>
              <w:t>5.25</w:t>
            </w:r>
          </w:p>
        </w:tc>
        <w:tc>
          <w:tcPr>
            <w:tcW w:w="913" w:type="dxa"/>
          </w:tcPr>
          <w:p w14:paraId="0C6B3613"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9C594D">
              <w:rPr>
                <w:rFonts w:ascii="Times New Roman" w:hAnsi="Times New Roman" w:cs="Times New Roman"/>
                <w:color w:val="000000"/>
                <w:sz w:val="24"/>
                <w:szCs w:val="24"/>
              </w:rPr>
              <w:t>26</w:t>
            </w:r>
          </w:p>
        </w:tc>
      </w:tr>
      <w:tr w:rsidR="00184D62" w:rsidRPr="004F7052" w14:paraId="21E42714" w14:textId="77777777" w:rsidTr="005936B5">
        <w:trPr>
          <w:trHeight w:val="251"/>
          <w:jc w:val="center"/>
        </w:trPr>
        <w:tc>
          <w:tcPr>
            <w:tcW w:w="1498" w:type="dxa"/>
          </w:tcPr>
          <w:p w14:paraId="70695356"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3</w:t>
            </w:r>
          </w:p>
        </w:tc>
        <w:tc>
          <w:tcPr>
            <w:tcW w:w="1372" w:type="dxa"/>
          </w:tcPr>
          <w:p w14:paraId="13AF0BF2" w14:textId="77777777" w:rsidR="00184D62" w:rsidRPr="009C594D" w:rsidRDefault="00184D62" w:rsidP="00C063C4">
            <w:pPr>
              <w:jc w:val="center"/>
              <w:rPr>
                <w:rFonts w:ascii="Times New Roman" w:hAnsi="Times New Roman" w:cs="Times New Roman"/>
                <w:sz w:val="24"/>
                <w:szCs w:val="24"/>
              </w:rPr>
            </w:pPr>
            <w:r w:rsidRPr="009C594D">
              <w:rPr>
                <w:rFonts w:ascii="Times New Roman" w:hAnsi="Times New Roman" w:cs="Times New Roman"/>
                <w:sz w:val="24"/>
                <w:szCs w:val="24"/>
              </w:rPr>
              <w:t>11.15</w:t>
            </w:r>
          </w:p>
        </w:tc>
        <w:tc>
          <w:tcPr>
            <w:tcW w:w="875" w:type="dxa"/>
          </w:tcPr>
          <w:p w14:paraId="3D6A0693"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9.05</w:t>
            </w:r>
          </w:p>
        </w:tc>
        <w:tc>
          <w:tcPr>
            <w:tcW w:w="875" w:type="dxa"/>
          </w:tcPr>
          <w:p w14:paraId="278B1011"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2.89</w:t>
            </w:r>
          </w:p>
        </w:tc>
        <w:tc>
          <w:tcPr>
            <w:tcW w:w="875" w:type="dxa"/>
          </w:tcPr>
          <w:p w14:paraId="1CF42DC6"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3.99</w:t>
            </w:r>
          </w:p>
        </w:tc>
        <w:tc>
          <w:tcPr>
            <w:tcW w:w="946" w:type="dxa"/>
          </w:tcPr>
          <w:p w14:paraId="5E8CD759"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0.75</w:t>
            </w:r>
          </w:p>
        </w:tc>
        <w:tc>
          <w:tcPr>
            <w:tcW w:w="1563" w:type="dxa"/>
          </w:tcPr>
          <w:p w14:paraId="5C2E6A0A"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50.00</w:t>
            </w:r>
          </w:p>
        </w:tc>
        <w:tc>
          <w:tcPr>
            <w:tcW w:w="1297" w:type="dxa"/>
          </w:tcPr>
          <w:p w14:paraId="7BA6F35F"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9C594D">
              <w:rPr>
                <w:rFonts w:ascii="Times New Roman" w:hAnsi="Times New Roman" w:cs="Times New Roman"/>
                <w:color w:val="000000"/>
                <w:sz w:val="24"/>
                <w:szCs w:val="24"/>
              </w:rPr>
              <w:t>7.27</w:t>
            </w:r>
          </w:p>
        </w:tc>
        <w:tc>
          <w:tcPr>
            <w:tcW w:w="913" w:type="dxa"/>
          </w:tcPr>
          <w:p w14:paraId="4ED37960" w14:textId="77777777" w:rsidR="00184D62" w:rsidRPr="009C594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9C594D">
              <w:rPr>
                <w:rFonts w:ascii="Times New Roman" w:hAnsi="Times New Roman" w:cs="Times New Roman"/>
                <w:color w:val="000000"/>
                <w:sz w:val="24"/>
                <w:szCs w:val="24"/>
              </w:rPr>
              <w:t>73</w:t>
            </w:r>
          </w:p>
        </w:tc>
      </w:tr>
      <w:tr w:rsidR="00184D62" w:rsidRPr="004F7052" w14:paraId="3DFF5EEF" w14:textId="77777777" w:rsidTr="005936B5">
        <w:trPr>
          <w:trHeight w:val="251"/>
          <w:jc w:val="center"/>
        </w:trPr>
        <w:tc>
          <w:tcPr>
            <w:tcW w:w="1498" w:type="dxa"/>
          </w:tcPr>
          <w:p w14:paraId="48BBDD84"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4</w:t>
            </w:r>
          </w:p>
        </w:tc>
        <w:tc>
          <w:tcPr>
            <w:tcW w:w="1372" w:type="dxa"/>
          </w:tcPr>
          <w:p w14:paraId="6A2DF415"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12.75</w:t>
            </w:r>
          </w:p>
        </w:tc>
        <w:tc>
          <w:tcPr>
            <w:tcW w:w="875" w:type="dxa"/>
          </w:tcPr>
          <w:p w14:paraId="7FF9AF61"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10.52</w:t>
            </w:r>
          </w:p>
        </w:tc>
        <w:tc>
          <w:tcPr>
            <w:tcW w:w="875" w:type="dxa"/>
          </w:tcPr>
          <w:p w14:paraId="28CA0FB4"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5.78</w:t>
            </w:r>
          </w:p>
        </w:tc>
        <w:tc>
          <w:tcPr>
            <w:tcW w:w="875" w:type="dxa"/>
          </w:tcPr>
          <w:p w14:paraId="6AC942C8"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7.85</w:t>
            </w:r>
          </w:p>
        </w:tc>
        <w:tc>
          <w:tcPr>
            <w:tcW w:w="946" w:type="dxa"/>
          </w:tcPr>
          <w:p w14:paraId="4613DD0E"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7.12</w:t>
            </w:r>
          </w:p>
        </w:tc>
        <w:tc>
          <w:tcPr>
            <w:tcW w:w="1563" w:type="dxa"/>
          </w:tcPr>
          <w:p w14:paraId="0314393B"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52.50</w:t>
            </w:r>
          </w:p>
        </w:tc>
        <w:tc>
          <w:tcPr>
            <w:tcW w:w="1297" w:type="dxa"/>
          </w:tcPr>
          <w:p w14:paraId="39E4496D"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6.22</w:t>
            </w:r>
          </w:p>
        </w:tc>
        <w:tc>
          <w:tcPr>
            <w:tcW w:w="913" w:type="dxa"/>
          </w:tcPr>
          <w:p w14:paraId="05E1AEE6"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32</w:t>
            </w:r>
          </w:p>
        </w:tc>
      </w:tr>
      <w:tr w:rsidR="00184D62" w:rsidRPr="004F7052" w14:paraId="3E9EF319" w14:textId="77777777" w:rsidTr="005936B5">
        <w:trPr>
          <w:trHeight w:val="251"/>
          <w:jc w:val="center"/>
        </w:trPr>
        <w:tc>
          <w:tcPr>
            <w:tcW w:w="1498" w:type="dxa"/>
          </w:tcPr>
          <w:p w14:paraId="08E9C534"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5</w:t>
            </w:r>
          </w:p>
        </w:tc>
        <w:tc>
          <w:tcPr>
            <w:tcW w:w="1372" w:type="dxa"/>
          </w:tcPr>
          <w:p w14:paraId="0B3F0F38"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11.54</w:t>
            </w:r>
          </w:p>
        </w:tc>
        <w:tc>
          <w:tcPr>
            <w:tcW w:w="875" w:type="dxa"/>
          </w:tcPr>
          <w:p w14:paraId="0D379B15"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10.75</w:t>
            </w:r>
          </w:p>
        </w:tc>
        <w:tc>
          <w:tcPr>
            <w:tcW w:w="875" w:type="dxa"/>
          </w:tcPr>
          <w:p w14:paraId="29452FE6"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10.77</w:t>
            </w:r>
          </w:p>
        </w:tc>
        <w:tc>
          <w:tcPr>
            <w:tcW w:w="875" w:type="dxa"/>
          </w:tcPr>
          <w:p w14:paraId="5E4B580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11.54</w:t>
            </w:r>
          </w:p>
        </w:tc>
        <w:tc>
          <w:tcPr>
            <w:tcW w:w="946" w:type="dxa"/>
          </w:tcPr>
          <w:p w14:paraId="0B7CFDB5"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10.75</w:t>
            </w:r>
          </w:p>
        </w:tc>
        <w:tc>
          <w:tcPr>
            <w:tcW w:w="1563" w:type="dxa"/>
          </w:tcPr>
          <w:p w14:paraId="551DB137"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53.25</w:t>
            </w:r>
          </w:p>
        </w:tc>
        <w:tc>
          <w:tcPr>
            <w:tcW w:w="1297" w:type="dxa"/>
          </w:tcPr>
          <w:p w14:paraId="6F24681D"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Pr="00BF33D4">
              <w:rPr>
                <w:rFonts w:ascii="Times New Roman" w:hAnsi="Times New Roman" w:cs="Times New Roman"/>
                <w:color w:val="000000"/>
                <w:sz w:val="24"/>
                <w:szCs w:val="24"/>
              </w:rPr>
              <w:t>.90</w:t>
            </w:r>
          </w:p>
        </w:tc>
        <w:tc>
          <w:tcPr>
            <w:tcW w:w="913" w:type="dxa"/>
          </w:tcPr>
          <w:p w14:paraId="62BB1845"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19</w:t>
            </w:r>
          </w:p>
        </w:tc>
      </w:tr>
      <w:tr w:rsidR="00184D62" w:rsidRPr="004F7052" w14:paraId="22FBFFC1" w14:textId="77777777" w:rsidTr="005936B5">
        <w:trPr>
          <w:trHeight w:val="251"/>
          <w:jc w:val="center"/>
        </w:trPr>
        <w:tc>
          <w:tcPr>
            <w:tcW w:w="1498" w:type="dxa"/>
          </w:tcPr>
          <w:p w14:paraId="72E0CC5D"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6</w:t>
            </w:r>
          </w:p>
        </w:tc>
        <w:tc>
          <w:tcPr>
            <w:tcW w:w="1372" w:type="dxa"/>
          </w:tcPr>
          <w:p w14:paraId="350CF42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11.19</w:t>
            </w:r>
          </w:p>
        </w:tc>
        <w:tc>
          <w:tcPr>
            <w:tcW w:w="875" w:type="dxa"/>
          </w:tcPr>
          <w:p w14:paraId="4CFFA3C8"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12.14</w:t>
            </w:r>
          </w:p>
        </w:tc>
        <w:tc>
          <w:tcPr>
            <w:tcW w:w="875" w:type="dxa"/>
          </w:tcPr>
          <w:p w14:paraId="063B1629"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12.92</w:t>
            </w:r>
          </w:p>
        </w:tc>
        <w:tc>
          <w:tcPr>
            <w:tcW w:w="875" w:type="dxa"/>
          </w:tcPr>
          <w:p w14:paraId="23CDE8F4"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13.91</w:t>
            </w:r>
          </w:p>
        </w:tc>
        <w:tc>
          <w:tcPr>
            <w:tcW w:w="946" w:type="dxa"/>
          </w:tcPr>
          <w:p w14:paraId="2D6EAC1D"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11.23</w:t>
            </w:r>
          </w:p>
        </w:tc>
        <w:tc>
          <w:tcPr>
            <w:tcW w:w="1563" w:type="dxa"/>
          </w:tcPr>
          <w:p w14:paraId="09CD955A"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52.68</w:t>
            </w:r>
          </w:p>
        </w:tc>
        <w:tc>
          <w:tcPr>
            <w:tcW w:w="1297" w:type="dxa"/>
          </w:tcPr>
          <w:p w14:paraId="2EE755BE"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5.64</w:t>
            </w:r>
          </w:p>
        </w:tc>
        <w:tc>
          <w:tcPr>
            <w:tcW w:w="913" w:type="dxa"/>
          </w:tcPr>
          <w:p w14:paraId="7BD12EC4"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BF33D4">
              <w:rPr>
                <w:rFonts w:ascii="Times New Roman" w:hAnsi="Times New Roman" w:cs="Times New Roman"/>
                <w:color w:val="000000"/>
                <w:sz w:val="24"/>
                <w:szCs w:val="24"/>
              </w:rPr>
              <w:t>89</w:t>
            </w:r>
          </w:p>
        </w:tc>
      </w:tr>
      <w:tr w:rsidR="00184D62" w:rsidRPr="004F7052" w14:paraId="6A7B7C9A" w14:textId="77777777" w:rsidTr="005936B5">
        <w:trPr>
          <w:trHeight w:val="251"/>
          <w:jc w:val="center"/>
        </w:trPr>
        <w:tc>
          <w:tcPr>
            <w:tcW w:w="1498" w:type="dxa"/>
          </w:tcPr>
          <w:p w14:paraId="388F4DFB"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7</w:t>
            </w:r>
          </w:p>
        </w:tc>
        <w:tc>
          <w:tcPr>
            <w:tcW w:w="1372" w:type="dxa"/>
          </w:tcPr>
          <w:p w14:paraId="6CAF58D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11.88</w:t>
            </w:r>
          </w:p>
        </w:tc>
        <w:tc>
          <w:tcPr>
            <w:tcW w:w="875" w:type="dxa"/>
          </w:tcPr>
          <w:p w14:paraId="1DF12FD1"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12.78</w:t>
            </w:r>
          </w:p>
        </w:tc>
        <w:tc>
          <w:tcPr>
            <w:tcW w:w="875" w:type="dxa"/>
          </w:tcPr>
          <w:p w14:paraId="48C41F72"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12.48</w:t>
            </w:r>
          </w:p>
        </w:tc>
        <w:tc>
          <w:tcPr>
            <w:tcW w:w="875" w:type="dxa"/>
          </w:tcPr>
          <w:p w14:paraId="26F72CEF"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13.64</w:t>
            </w:r>
          </w:p>
        </w:tc>
        <w:tc>
          <w:tcPr>
            <w:tcW w:w="946" w:type="dxa"/>
          </w:tcPr>
          <w:p w14:paraId="7383A27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11.41</w:t>
            </w:r>
          </w:p>
        </w:tc>
        <w:tc>
          <w:tcPr>
            <w:tcW w:w="1563" w:type="dxa"/>
          </w:tcPr>
          <w:p w14:paraId="1BFCA0AD"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52.30</w:t>
            </w:r>
          </w:p>
        </w:tc>
        <w:tc>
          <w:tcPr>
            <w:tcW w:w="1297" w:type="dxa"/>
          </w:tcPr>
          <w:p w14:paraId="45ACC0A0"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BF33D4">
              <w:rPr>
                <w:rFonts w:ascii="Times New Roman" w:hAnsi="Times New Roman" w:cs="Times New Roman"/>
                <w:color w:val="000000"/>
                <w:sz w:val="24"/>
                <w:szCs w:val="24"/>
              </w:rPr>
              <w:t>7.27</w:t>
            </w:r>
          </w:p>
        </w:tc>
        <w:tc>
          <w:tcPr>
            <w:tcW w:w="913" w:type="dxa"/>
          </w:tcPr>
          <w:p w14:paraId="0F66814F"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r w:rsidRPr="00BF33D4">
              <w:rPr>
                <w:rFonts w:ascii="Times New Roman" w:hAnsi="Times New Roman" w:cs="Times New Roman"/>
                <w:color w:val="000000"/>
                <w:sz w:val="24"/>
                <w:szCs w:val="24"/>
              </w:rPr>
              <w:t>0</w:t>
            </w:r>
          </w:p>
        </w:tc>
      </w:tr>
      <w:tr w:rsidR="00184D62" w:rsidRPr="004F7052" w14:paraId="4D5B0C52" w14:textId="77777777" w:rsidTr="005936B5">
        <w:trPr>
          <w:trHeight w:val="251"/>
          <w:jc w:val="center"/>
        </w:trPr>
        <w:tc>
          <w:tcPr>
            <w:tcW w:w="1498" w:type="dxa"/>
          </w:tcPr>
          <w:p w14:paraId="1E681609"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8</w:t>
            </w:r>
          </w:p>
        </w:tc>
        <w:tc>
          <w:tcPr>
            <w:tcW w:w="1372" w:type="dxa"/>
          </w:tcPr>
          <w:p w14:paraId="1A2214F0" w14:textId="77777777" w:rsidR="00184D62" w:rsidRPr="009C594D" w:rsidRDefault="00184D62" w:rsidP="00C063C4">
            <w:pPr>
              <w:jc w:val="center"/>
              <w:rPr>
                <w:rFonts w:ascii="Times New Roman" w:hAnsi="Times New Roman" w:cs="Times New Roman"/>
                <w:sz w:val="24"/>
                <w:szCs w:val="24"/>
              </w:rPr>
            </w:pPr>
            <w:r w:rsidRPr="009C594D">
              <w:rPr>
                <w:rFonts w:ascii="Times New Roman" w:hAnsi="Times New Roman" w:cs="Times New Roman"/>
                <w:sz w:val="24"/>
                <w:szCs w:val="24"/>
              </w:rPr>
              <w:t>12.89</w:t>
            </w:r>
          </w:p>
        </w:tc>
        <w:tc>
          <w:tcPr>
            <w:tcW w:w="875" w:type="dxa"/>
          </w:tcPr>
          <w:p w14:paraId="288A0179"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9.86</w:t>
            </w:r>
          </w:p>
        </w:tc>
        <w:tc>
          <w:tcPr>
            <w:tcW w:w="875" w:type="dxa"/>
          </w:tcPr>
          <w:p w14:paraId="516740F8"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5.46</w:t>
            </w:r>
          </w:p>
        </w:tc>
        <w:tc>
          <w:tcPr>
            <w:tcW w:w="875" w:type="dxa"/>
          </w:tcPr>
          <w:p w14:paraId="013444E9"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6.21</w:t>
            </w:r>
          </w:p>
        </w:tc>
        <w:tc>
          <w:tcPr>
            <w:tcW w:w="946" w:type="dxa"/>
          </w:tcPr>
          <w:p w14:paraId="4D4457D0" w14:textId="77777777" w:rsidR="00184D62" w:rsidRPr="009C594D" w:rsidRDefault="00184D62" w:rsidP="00C063C4">
            <w:pPr>
              <w:jc w:val="center"/>
              <w:rPr>
                <w:rFonts w:ascii="Times New Roman" w:hAnsi="Times New Roman" w:cs="Times New Roman"/>
                <w:color w:val="000000"/>
                <w:sz w:val="24"/>
                <w:szCs w:val="24"/>
              </w:rPr>
            </w:pPr>
            <w:r w:rsidRPr="009C594D">
              <w:rPr>
                <w:rFonts w:ascii="Times New Roman" w:hAnsi="Times New Roman" w:cs="Times New Roman"/>
                <w:color w:val="000000"/>
                <w:sz w:val="24"/>
                <w:szCs w:val="24"/>
              </w:rPr>
              <w:t>5.00</w:t>
            </w:r>
          </w:p>
        </w:tc>
        <w:tc>
          <w:tcPr>
            <w:tcW w:w="1563" w:type="dxa"/>
          </w:tcPr>
          <w:p w14:paraId="51E9B71B" w14:textId="77777777" w:rsidR="00184D62" w:rsidRPr="00BF33D4" w:rsidRDefault="00184D62" w:rsidP="00C063C4">
            <w:pPr>
              <w:jc w:val="center"/>
              <w:rPr>
                <w:rFonts w:ascii="Times New Roman" w:hAnsi="Times New Roman" w:cs="Times New Roman"/>
                <w:color w:val="000000"/>
                <w:sz w:val="24"/>
                <w:szCs w:val="24"/>
              </w:rPr>
            </w:pPr>
            <w:r w:rsidRPr="00BF33D4">
              <w:rPr>
                <w:rFonts w:ascii="Times New Roman" w:hAnsi="Times New Roman" w:cs="Times New Roman"/>
                <w:color w:val="000000"/>
                <w:sz w:val="24"/>
                <w:szCs w:val="24"/>
              </w:rPr>
              <w:t>53.27</w:t>
            </w:r>
          </w:p>
        </w:tc>
        <w:tc>
          <w:tcPr>
            <w:tcW w:w="1297" w:type="dxa"/>
          </w:tcPr>
          <w:p w14:paraId="0E22655F"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r w:rsidRPr="00BF33D4">
              <w:rPr>
                <w:rFonts w:ascii="Times New Roman" w:hAnsi="Times New Roman" w:cs="Times New Roman"/>
                <w:color w:val="000000"/>
                <w:sz w:val="24"/>
                <w:szCs w:val="24"/>
              </w:rPr>
              <w:t>.90</w:t>
            </w:r>
          </w:p>
        </w:tc>
        <w:tc>
          <w:tcPr>
            <w:tcW w:w="913" w:type="dxa"/>
          </w:tcPr>
          <w:p w14:paraId="5897A9D4" w14:textId="77777777" w:rsidR="00184D62" w:rsidRPr="00BF33D4"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r w:rsidRPr="00BF33D4">
              <w:rPr>
                <w:rFonts w:ascii="Times New Roman" w:hAnsi="Times New Roman" w:cs="Times New Roman"/>
                <w:color w:val="000000"/>
                <w:sz w:val="24"/>
                <w:szCs w:val="24"/>
              </w:rPr>
              <w:t>4</w:t>
            </w:r>
          </w:p>
        </w:tc>
      </w:tr>
      <w:tr w:rsidR="00184D62" w:rsidRPr="004F7052" w14:paraId="38A807FD" w14:textId="77777777" w:rsidTr="005936B5">
        <w:trPr>
          <w:trHeight w:val="251"/>
          <w:jc w:val="center"/>
        </w:trPr>
        <w:tc>
          <w:tcPr>
            <w:tcW w:w="1498" w:type="dxa"/>
          </w:tcPr>
          <w:p w14:paraId="38F48B9E"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9</w:t>
            </w:r>
          </w:p>
        </w:tc>
        <w:tc>
          <w:tcPr>
            <w:tcW w:w="1372" w:type="dxa"/>
          </w:tcPr>
          <w:p w14:paraId="189D007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12.97</w:t>
            </w:r>
          </w:p>
        </w:tc>
        <w:tc>
          <w:tcPr>
            <w:tcW w:w="875" w:type="dxa"/>
          </w:tcPr>
          <w:p w14:paraId="5A27CDCA"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12.78</w:t>
            </w:r>
          </w:p>
        </w:tc>
        <w:tc>
          <w:tcPr>
            <w:tcW w:w="875" w:type="dxa"/>
          </w:tcPr>
          <w:p w14:paraId="440EA230"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12.03</w:t>
            </w:r>
          </w:p>
        </w:tc>
        <w:tc>
          <w:tcPr>
            <w:tcW w:w="875" w:type="dxa"/>
          </w:tcPr>
          <w:p w14:paraId="0070E32F"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14.30</w:t>
            </w:r>
          </w:p>
        </w:tc>
        <w:tc>
          <w:tcPr>
            <w:tcW w:w="946" w:type="dxa"/>
          </w:tcPr>
          <w:p w14:paraId="05C82A17"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12.13</w:t>
            </w:r>
          </w:p>
        </w:tc>
        <w:tc>
          <w:tcPr>
            <w:tcW w:w="1563" w:type="dxa"/>
          </w:tcPr>
          <w:p w14:paraId="6B0367AE"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51.68</w:t>
            </w:r>
          </w:p>
        </w:tc>
        <w:tc>
          <w:tcPr>
            <w:tcW w:w="1297" w:type="dxa"/>
          </w:tcPr>
          <w:p w14:paraId="7CAD73CE" w14:textId="77777777" w:rsidR="00184D62" w:rsidRPr="004F7052" w:rsidRDefault="00184D62" w:rsidP="00C063C4">
            <w:pPr>
              <w:jc w:val="center"/>
              <w:rPr>
                <w:rFonts w:ascii="Times New Roman" w:hAnsi="Times New Roman" w:cs="Times New Roman"/>
                <w:color w:val="000000"/>
                <w:sz w:val="24"/>
                <w:szCs w:val="24"/>
              </w:rPr>
            </w:pPr>
            <w:r w:rsidRPr="004F7052">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.28</w:t>
            </w:r>
          </w:p>
        </w:tc>
        <w:tc>
          <w:tcPr>
            <w:tcW w:w="913" w:type="dxa"/>
          </w:tcPr>
          <w:p w14:paraId="25408E83" w14:textId="77777777" w:rsidR="00184D62" w:rsidRPr="004F7052"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r w:rsidRPr="004F7052">
              <w:rPr>
                <w:rFonts w:ascii="Times New Roman" w:hAnsi="Times New Roman" w:cs="Times New Roman"/>
                <w:color w:val="000000"/>
                <w:sz w:val="24"/>
                <w:szCs w:val="24"/>
              </w:rPr>
              <w:t>6</w:t>
            </w:r>
          </w:p>
        </w:tc>
      </w:tr>
      <w:tr w:rsidR="00184D62" w:rsidRPr="004F7052" w14:paraId="52280C2E" w14:textId="77777777" w:rsidTr="005936B5">
        <w:trPr>
          <w:trHeight w:val="313"/>
          <w:jc w:val="center"/>
        </w:trPr>
        <w:tc>
          <w:tcPr>
            <w:tcW w:w="1498" w:type="dxa"/>
          </w:tcPr>
          <w:p w14:paraId="21474AEE"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CD</w:t>
            </w:r>
            <w:r>
              <w:rPr>
                <w:rFonts w:ascii="Times New Roman" w:hAnsi="Times New Roman" w:cs="Times New Roman"/>
                <w:b/>
                <w:sz w:val="24"/>
                <w:szCs w:val="24"/>
              </w:rPr>
              <w:t xml:space="preserve"> </w:t>
            </w:r>
            <w:r w:rsidRPr="004F7052">
              <w:rPr>
                <w:rFonts w:ascii="Times New Roman" w:hAnsi="Times New Roman" w:cs="Times New Roman"/>
                <w:b/>
                <w:sz w:val="24"/>
                <w:szCs w:val="24"/>
              </w:rPr>
              <w:t>p</w:t>
            </w:r>
            <w:proofErr w:type="gramStart"/>
            <w:r w:rsidRPr="004F7052">
              <w:rPr>
                <w:rFonts w:ascii="Times New Roman" w:hAnsi="Times New Roman" w:cs="Times New Roman"/>
                <w:b/>
                <w:sz w:val="24"/>
                <w:szCs w:val="24"/>
              </w:rPr>
              <w:t>=(</w:t>
            </w:r>
            <w:proofErr w:type="gramEnd"/>
            <w:r w:rsidRPr="004F7052">
              <w:rPr>
                <w:rFonts w:ascii="Times New Roman" w:hAnsi="Times New Roman" w:cs="Times New Roman"/>
                <w:b/>
                <w:sz w:val="24"/>
                <w:szCs w:val="24"/>
              </w:rPr>
              <w:t>0.05)</w:t>
            </w:r>
          </w:p>
        </w:tc>
        <w:tc>
          <w:tcPr>
            <w:tcW w:w="1372" w:type="dxa"/>
          </w:tcPr>
          <w:p w14:paraId="47125404" w14:textId="77777777" w:rsidR="00184D62" w:rsidRPr="00695AF4" w:rsidRDefault="00184D62" w:rsidP="00C063C4">
            <w:pPr>
              <w:jc w:val="center"/>
              <w:rPr>
                <w:rFonts w:ascii="Cambria" w:hAnsi="Cambria" w:cs="Calibri"/>
                <w:color w:val="000000"/>
              </w:rPr>
            </w:pPr>
            <w:r>
              <w:rPr>
                <w:rFonts w:ascii="Cambria" w:hAnsi="Cambria" w:cs="Calibri"/>
                <w:color w:val="000000"/>
              </w:rPr>
              <w:t>NS</w:t>
            </w:r>
          </w:p>
        </w:tc>
        <w:tc>
          <w:tcPr>
            <w:tcW w:w="875" w:type="dxa"/>
          </w:tcPr>
          <w:p w14:paraId="252E0934"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0.534</w:t>
            </w:r>
          </w:p>
        </w:tc>
        <w:tc>
          <w:tcPr>
            <w:tcW w:w="875" w:type="dxa"/>
          </w:tcPr>
          <w:p w14:paraId="7223CB0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1.050</w:t>
            </w:r>
          </w:p>
        </w:tc>
        <w:tc>
          <w:tcPr>
            <w:tcW w:w="875" w:type="dxa"/>
          </w:tcPr>
          <w:p w14:paraId="622FF1A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1.017</w:t>
            </w:r>
          </w:p>
        </w:tc>
        <w:tc>
          <w:tcPr>
            <w:tcW w:w="946" w:type="dxa"/>
          </w:tcPr>
          <w:p w14:paraId="6455888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0.956</w:t>
            </w:r>
          </w:p>
        </w:tc>
        <w:tc>
          <w:tcPr>
            <w:tcW w:w="1563" w:type="dxa"/>
          </w:tcPr>
          <w:p w14:paraId="4063711E"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1.603</w:t>
            </w:r>
          </w:p>
        </w:tc>
        <w:tc>
          <w:tcPr>
            <w:tcW w:w="1297" w:type="dxa"/>
          </w:tcPr>
          <w:p w14:paraId="41F77014"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0.752</w:t>
            </w:r>
          </w:p>
        </w:tc>
        <w:tc>
          <w:tcPr>
            <w:tcW w:w="913" w:type="dxa"/>
          </w:tcPr>
          <w:p w14:paraId="4C93837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10.018</w:t>
            </w:r>
          </w:p>
        </w:tc>
      </w:tr>
      <w:tr w:rsidR="00184D62" w:rsidRPr="004F7052" w14:paraId="3A871132" w14:textId="77777777" w:rsidTr="005936B5">
        <w:trPr>
          <w:trHeight w:val="238"/>
          <w:jc w:val="center"/>
        </w:trPr>
        <w:tc>
          <w:tcPr>
            <w:tcW w:w="1498" w:type="dxa"/>
          </w:tcPr>
          <w:p w14:paraId="65681C45" w14:textId="77777777" w:rsidR="00184D62" w:rsidRPr="004F7052" w:rsidRDefault="00184D62" w:rsidP="00C063C4">
            <w:pPr>
              <w:jc w:val="both"/>
              <w:rPr>
                <w:rFonts w:ascii="Times New Roman" w:hAnsi="Times New Roman" w:cs="Times New Roman"/>
                <w:b/>
                <w:sz w:val="24"/>
                <w:szCs w:val="24"/>
              </w:rPr>
            </w:pPr>
            <w:proofErr w:type="spellStart"/>
            <w:r>
              <w:rPr>
                <w:rFonts w:ascii="Times New Roman" w:hAnsi="Times New Roman" w:cs="Times New Roman"/>
                <w:b/>
                <w:sz w:val="24"/>
                <w:szCs w:val="24"/>
              </w:rPr>
              <w:t>SEd</w:t>
            </w:r>
            <w:proofErr w:type="spellEnd"/>
          </w:p>
        </w:tc>
        <w:tc>
          <w:tcPr>
            <w:tcW w:w="1372" w:type="dxa"/>
          </w:tcPr>
          <w:p w14:paraId="661181E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0.118</w:t>
            </w:r>
          </w:p>
        </w:tc>
        <w:tc>
          <w:tcPr>
            <w:tcW w:w="875" w:type="dxa"/>
          </w:tcPr>
          <w:p w14:paraId="48B2021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0.252</w:t>
            </w:r>
          </w:p>
        </w:tc>
        <w:tc>
          <w:tcPr>
            <w:tcW w:w="875" w:type="dxa"/>
          </w:tcPr>
          <w:p w14:paraId="70061D04"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0.495</w:t>
            </w:r>
          </w:p>
        </w:tc>
        <w:tc>
          <w:tcPr>
            <w:tcW w:w="875" w:type="dxa"/>
          </w:tcPr>
          <w:p w14:paraId="3594104D"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0.480</w:t>
            </w:r>
          </w:p>
        </w:tc>
        <w:tc>
          <w:tcPr>
            <w:tcW w:w="946" w:type="dxa"/>
          </w:tcPr>
          <w:p w14:paraId="0C42188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0.451</w:t>
            </w:r>
          </w:p>
        </w:tc>
        <w:tc>
          <w:tcPr>
            <w:tcW w:w="1563" w:type="dxa"/>
          </w:tcPr>
          <w:p w14:paraId="5EB4334F"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0.756</w:t>
            </w:r>
          </w:p>
        </w:tc>
        <w:tc>
          <w:tcPr>
            <w:tcW w:w="1297" w:type="dxa"/>
          </w:tcPr>
          <w:p w14:paraId="42213AF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0.355</w:t>
            </w:r>
          </w:p>
        </w:tc>
        <w:tc>
          <w:tcPr>
            <w:tcW w:w="913" w:type="dxa"/>
          </w:tcPr>
          <w:p w14:paraId="0FE0B4D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4.725</w:t>
            </w:r>
          </w:p>
        </w:tc>
      </w:tr>
    </w:tbl>
    <w:p w14:paraId="6AAB8A9F" w14:textId="77777777" w:rsidR="00184D62" w:rsidRPr="00596B3D" w:rsidRDefault="00184D62" w:rsidP="00184D62">
      <w:pPr>
        <w:spacing w:after="0" w:line="360" w:lineRule="auto"/>
        <w:ind w:firstLine="720"/>
        <w:jc w:val="both"/>
        <w:rPr>
          <w:rFonts w:ascii="Times New Roman" w:hAnsi="Times New Roman" w:cs="Times New Roman"/>
          <w:color w:val="000000"/>
          <w:sz w:val="24"/>
          <w:szCs w:val="24"/>
        </w:rPr>
      </w:pPr>
      <w:r w:rsidRPr="00596B3D">
        <w:rPr>
          <w:rFonts w:ascii="Times New Roman" w:hAnsi="Times New Roman" w:cs="Times New Roman"/>
          <w:color w:val="000000"/>
          <w:sz w:val="24"/>
          <w:szCs w:val="24"/>
        </w:rPr>
        <w:t xml:space="preserve">Compatibility of chlorpyriphos with pulse wonder was studied against leaf defoliators in </w:t>
      </w:r>
      <w:proofErr w:type="spellStart"/>
      <w:r w:rsidRPr="00596B3D">
        <w:rPr>
          <w:rFonts w:ascii="Times New Roman" w:hAnsi="Times New Roman" w:cs="Times New Roman"/>
          <w:color w:val="000000"/>
          <w:sz w:val="24"/>
          <w:szCs w:val="24"/>
        </w:rPr>
        <w:t>greengram</w:t>
      </w:r>
      <w:proofErr w:type="spellEnd"/>
      <w:r w:rsidRPr="00596B3D">
        <w:rPr>
          <w:rFonts w:ascii="Times New Roman" w:hAnsi="Times New Roman" w:cs="Times New Roman"/>
          <w:color w:val="000000"/>
          <w:sz w:val="24"/>
          <w:szCs w:val="24"/>
        </w:rPr>
        <w:t>. Prior to 1</w:t>
      </w:r>
      <w:r w:rsidRPr="00F80949">
        <w:rPr>
          <w:rFonts w:ascii="Times New Roman" w:hAnsi="Times New Roman" w:cs="Times New Roman"/>
          <w:color w:val="000000"/>
          <w:sz w:val="24"/>
          <w:szCs w:val="24"/>
          <w:vertAlign w:val="superscript"/>
        </w:rPr>
        <w:t>st</w:t>
      </w:r>
      <w:r w:rsidRPr="00596B3D">
        <w:rPr>
          <w:rFonts w:ascii="Times New Roman" w:hAnsi="Times New Roman" w:cs="Times New Roman"/>
          <w:color w:val="000000"/>
          <w:sz w:val="24"/>
          <w:szCs w:val="24"/>
        </w:rPr>
        <w:t xml:space="preserve"> spray, the population count of </w:t>
      </w:r>
      <w:proofErr w:type="spellStart"/>
      <w:r w:rsidRPr="00596B3D">
        <w:rPr>
          <w:rFonts w:ascii="Times New Roman" w:hAnsi="Times New Roman" w:cs="Times New Roman"/>
          <w:color w:val="000000"/>
          <w:sz w:val="24"/>
          <w:szCs w:val="24"/>
        </w:rPr>
        <w:t>greengram</w:t>
      </w:r>
      <w:proofErr w:type="spellEnd"/>
      <w:r w:rsidRPr="00596B3D">
        <w:rPr>
          <w:rFonts w:ascii="Times New Roman" w:hAnsi="Times New Roman" w:cs="Times New Roman"/>
          <w:color w:val="000000"/>
          <w:sz w:val="24"/>
          <w:szCs w:val="24"/>
        </w:rPr>
        <w:t xml:space="preserve"> defoliator ranged between 8.12 and 9.48. Here also, the difference was non-significant. After application of chemical, the population reduced drastically at 1 and 7 DAS, the reduction extended </w:t>
      </w:r>
      <w:proofErr w:type="spellStart"/>
      <w:r w:rsidRPr="00596B3D">
        <w:rPr>
          <w:rFonts w:ascii="Times New Roman" w:hAnsi="Times New Roman" w:cs="Times New Roman"/>
          <w:color w:val="000000"/>
          <w:sz w:val="24"/>
          <w:szCs w:val="24"/>
        </w:rPr>
        <w:t>upto</w:t>
      </w:r>
      <w:proofErr w:type="spellEnd"/>
      <w:r w:rsidRPr="00596B3D">
        <w:rPr>
          <w:rFonts w:ascii="Times New Roman" w:hAnsi="Times New Roman" w:cs="Times New Roman"/>
          <w:color w:val="000000"/>
          <w:sz w:val="24"/>
          <w:szCs w:val="24"/>
        </w:rPr>
        <w:t xml:space="preserve"> the 10</w:t>
      </w:r>
      <w:r w:rsidRPr="00F80949">
        <w:rPr>
          <w:rFonts w:ascii="Times New Roman" w:hAnsi="Times New Roman" w:cs="Times New Roman"/>
          <w:color w:val="000000"/>
          <w:sz w:val="24"/>
          <w:szCs w:val="24"/>
          <w:vertAlign w:val="superscript"/>
        </w:rPr>
        <w:t>th</w:t>
      </w:r>
      <w:r w:rsidRPr="00596B3D">
        <w:rPr>
          <w:rFonts w:ascii="Times New Roman" w:hAnsi="Times New Roman" w:cs="Times New Roman"/>
          <w:color w:val="000000"/>
          <w:sz w:val="24"/>
          <w:szCs w:val="24"/>
        </w:rPr>
        <w:t xml:space="preserve"> day after application. At that time, control had a population of 9.80, Pulse wonder@ 2 kg/acre + Chlorpyriphos @ 0.25% recorded 3.05 at 10 DAS. (T</w:t>
      </w:r>
      <w:r w:rsidRPr="00F80949">
        <w:rPr>
          <w:rFonts w:ascii="Times New Roman" w:hAnsi="Times New Roman" w:cs="Times New Roman"/>
          <w:color w:val="000000"/>
          <w:sz w:val="24"/>
          <w:szCs w:val="24"/>
          <w:vertAlign w:val="subscript"/>
        </w:rPr>
        <w:t>4</w:t>
      </w:r>
      <w:r w:rsidRPr="00596B3D">
        <w:rPr>
          <w:rFonts w:ascii="Times New Roman" w:hAnsi="Times New Roman" w:cs="Times New Roman"/>
          <w:color w:val="000000"/>
          <w:sz w:val="24"/>
          <w:szCs w:val="24"/>
        </w:rPr>
        <w:t>) followed by T</w:t>
      </w:r>
      <w:r w:rsidRPr="00F80949">
        <w:rPr>
          <w:rFonts w:ascii="Times New Roman" w:hAnsi="Times New Roman" w:cs="Times New Roman"/>
          <w:color w:val="000000"/>
          <w:sz w:val="24"/>
          <w:szCs w:val="24"/>
          <w:vertAlign w:val="subscript"/>
        </w:rPr>
        <w:t>8</w:t>
      </w:r>
      <w:r w:rsidRPr="00596B3D">
        <w:rPr>
          <w:rFonts w:ascii="Times New Roman" w:hAnsi="Times New Roman" w:cs="Times New Roman"/>
          <w:color w:val="000000"/>
          <w:sz w:val="24"/>
          <w:szCs w:val="24"/>
        </w:rPr>
        <w:t xml:space="preserve"> also shower lower pest population (3.53) than control (Table 4). Control had the population of 9.49. </w:t>
      </w:r>
    </w:p>
    <w:p w14:paraId="51F1DF56" w14:textId="77777777" w:rsidR="00184D62" w:rsidRDefault="00184D62" w:rsidP="00184D62">
      <w:pPr>
        <w:spacing w:after="0" w:line="360" w:lineRule="auto"/>
        <w:ind w:firstLine="720"/>
        <w:jc w:val="both"/>
        <w:rPr>
          <w:rFonts w:ascii="Times New Roman" w:hAnsi="Times New Roman" w:cs="Times New Roman"/>
          <w:color w:val="000000"/>
          <w:sz w:val="24"/>
          <w:szCs w:val="24"/>
        </w:rPr>
      </w:pPr>
      <w:r w:rsidRPr="00596B3D">
        <w:rPr>
          <w:rFonts w:ascii="Times New Roman" w:hAnsi="Times New Roman" w:cs="Times New Roman"/>
          <w:color w:val="000000"/>
          <w:sz w:val="24"/>
          <w:szCs w:val="24"/>
        </w:rPr>
        <w:lastRenderedPageBreak/>
        <w:t>Regarding the number of flowers per plant T</w:t>
      </w:r>
      <w:r w:rsidRPr="00F80949">
        <w:rPr>
          <w:rFonts w:ascii="Times New Roman" w:hAnsi="Times New Roman" w:cs="Times New Roman"/>
          <w:color w:val="000000"/>
          <w:sz w:val="24"/>
          <w:szCs w:val="24"/>
          <w:vertAlign w:val="subscript"/>
        </w:rPr>
        <w:t>2</w:t>
      </w:r>
      <w:r w:rsidRPr="00596B3D">
        <w:rPr>
          <w:rFonts w:ascii="Times New Roman" w:hAnsi="Times New Roman" w:cs="Times New Roman"/>
          <w:color w:val="000000"/>
          <w:sz w:val="24"/>
          <w:szCs w:val="24"/>
        </w:rPr>
        <w:t xml:space="preserve"> (Pulse wonder alone) recorded highest number of flowers (68.48). No. of pods also recoded high in pulse wonder (T</w:t>
      </w:r>
      <w:r w:rsidRPr="00F80949">
        <w:rPr>
          <w:rFonts w:ascii="Times New Roman" w:hAnsi="Times New Roman" w:cs="Times New Roman"/>
          <w:color w:val="000000"/>
          <w:sz w:val="24"/>
          <w:szCs w:val="24"/>
          <w:vertAlign w:val="subscript"/>
        </w:rPr>
        <w:t>2</w:t>
      </w:r>
      <w:r w:rsidRPr="00596B3D">
        <w:rPr>
          <w:rFonts w:ascii="Times New Roman" w:hAnsi="Times New Roman" w:cs="Times New Roman"/>
          <w:color w:val="000000"/>
          <w:sz w:val="24"/>
          <w:szCs w:val="24"/>
        </w:rPr>
        <w:t>) alone treated plants (23.10). All other treatments recorded lowest number of flowers and pods as that of control. Combination of pulse wonder with insecticides and fungicides does not increase the number of flowers per plant, number of pods per plant and yield (kg/ha). All the combinations showed the yield and yield parameters as that of control.</w:t>
      </w:r>
    </w:p>
    <w:p w14:paraId="374E4678" w14:textId="77777777"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4</w:t>
      </w:r>
      <w:r w:rsidRPr="004F7052">
        <w:rPr>
          <w:rFonts w:ascii="Times New Roman" w:hAnsi="Times New Roman" w:cs="Times New Roman"/>
          <w:b/>
          <w:sz w:val="24"/>
          <w:szCs w:val="24"/>
        </w:rPr>
        <w:t>: Compatibility of pulse wonder with Chlorpyriphos against Leaf Defoliators</w:t>
      </w:r>
    </w:p>
    <w:tbl>
      <w:tblPr>
        <w:tblStyle w:val="TableGrid"/>
        <w:tblW w:w="10189" w:type="dxa"/>
        <w:jc w:val="center"/>
        <w:tblLook w:val="04A0" w:firstRow="1" w:lastRow="0" w:firstColumn="1" w:lastColumn="0" w:noHBand="0" w:noVBand="1"/>
      </w:tblPr>
      <w:tblGrid>
        <w:gridCol w:w="1403"/>
        <w:gridCol w:w="1309"/>
        <w:gridCol w:w="756"/>
        <w:gridCol w:w="756"/>
        <w:gridCol w:w="756"/>
        <w:gridCol w:w="756"/>
        <w:gridCol w:w="803"/>
        <w:gridCol w:w="1563"/>
        <w:gridCol w:w="1297"/>
        <w:gridCol w:w="790"/>
      </w:tblGrid>
      <w:tr w:rsidR="00184D62" w:rsidRPr="00596B3D" w14:paraId="476BD1CD" w14:textId="77777777" w:rsidTr="005936B5">
        <w:trPr>
          <w:trHeight w:val="525"/>
          <w:jc w:val="center"/>
        </w:trPr>
        <w:tc>
          <w:tcPr>
            <w:tcW w:w="1403" w:type="dxa"/>
          </w:tcPr>
          <w:p w14:paraId="79064B83"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Treatments</w:t>
            </w:r>
          </w:p>
        </w:tc>
        <w:tc>
          <w:tcPr>
            <w:tcW w:w="1309" w:type="dxa"/>
          </w:tcPr>
          <w:p w14:paraId="018BCA78"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Before Treatment</w:t>
            </w:r>
          </w:p>
        </w:tc>
        <w:tc>
          <w:tcPr>
            <w:tcW w:w="756" w:type="dxa"/>
          </w:tcPr>
          <w:p w14:paraId="6AE30408"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1 DAS</w:t>
            </w:r>
          </w:p>
        </w:tc>
        <w:tc>
          <w:tcPr>
            <w:tcW w:w="756" w:type="dxa"/>
          </w:tcPr>
          <w:p w14:paraId="221E87B8"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3 DAS</w:t>
            </w:r>
          </w:p>
        </w:tc>
        <w:tc>
          <w:tcPr>
            <w:tcW w:w="756" w:type="dxa"/>
          </w:tcPr>
          <w:p w14:paraId="08495093"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7 DAS</w:t>
            </w:r>
          </w:p>
        </w:tc>
        <w:tc>
          <w:tcPr>
            <w:tcW w:w="756" w:type="dxa"/>
          </w:tcPr>
          <w:p w14:paraId="7FA4C9C0"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10 DAS</w:t>
            </w:r>
          </w:p>
        </w:tc>
        <w:tc>
          <w:tcPr>
            <w:tcW w:w="803" w:type="dxa"/>
          </w:tcPr>
          <w:p w14:paraId="6FDCCD59"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Mean</w:t>
            </w:r>
          </w:p>
        </w:tc>
        <w:tc>
          <w:tcPr>
            <w:tcW w:w="1563" w:type="dxa"/>
          </w:tcPr>
          <w:p w14:paraId="04BEC041"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 xml:space="preserve">Number of </w:t>
            </w:r>
            <w:proofErr w:type="gramStart"/>
            <w:r w:rsidRPr="00596B3D">
              <w:rPr>
                <w:rFonts w:ascii="Times New Roman" w:hAnsi="Times New Roman" w:cs="Times New Roman"/>
                <w:b/>
                <w:sz w:val="24"/>
                <w:szCs w:val="24"/>
              </w:rPr>
              <w:t>flowers/plant</w:t>
            </w:r>
            <w:proofErr w:type="gramEnd"/>
          </w:p>
        </w:tc>
        <w:tc>
          <w:tcPr>
            <w:tcW w:w="1297" w:type="dxa"/>
          </w:tcPr>
          <w:p w14:paraId="24E226E7"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 xml:space="preserve">Number of </w:t>
            </w:r>
            <w:proofErr w:type="gramStart"/>
            <w:r w:rsidRPr="00596B3D">
              <w:rPr>
                <w:rFonts w:ascii="Times New Roman" w:hAnsi="Times New Roman" w:cs="Times New Roman"/>
                <w:b/>
                <w:sz w:val="24"/>
                <w:szCs w:val="24"/>
              </w:rPr>
              <w:t>pods/plant</w:t>
            </w:r>
            <w:proofErr w:type="gramEnd"/>
          </w:p>
        </w:tc>
        <w:tc>
          <w:tcPr>
            <w:tcW w:w="790" w:type="dxa"/>
          </w:tcPr>
          <w:p w14:paraId="12FB229E" w14:textId="77777777" w:rsidR="00184D62" w:rsidRPr="00596B3D" w:rsidRDefault="00184D62" w:rsidP="00C063C4">
            <w:pPr>
              <w:jc w:val="center"/>
              <w:rPr>
                <w:rFonts w:ascii="Times New Roman" w:hAnsi="Times New Roman" w:cs="Times New Roman"/>
                <w:b/>
                <w:sz w:val="24"/>
                <w:szCs w:val="24"/>
              </w:rPr>
            </w:pPr>
            <w:r w:rsidRPr="00596B3D">
              <w:rPr>
                <w:rFonts w:ascii="Times New Roman" w:hAnsi="Times New Roman" w:cs="Times New Roman"/>
                <w:b/>
                <w:sz w:val="24"/>
                <w:szCs w:val="24"/>
              </w:rPr>
              <w:t>Yield kg/ha</w:t>
            </w:r>
          </w:p>
        </w:tc>
      </w:tr>
      <w:tr w:rsidR="00184D62" w:rsidRPr="00596B3D" w14:paraId="341E72A6" w14:textId="77777777" w:rsidTr="005936B5">
        <w:trPr>
          <w:jc w:val="center"/>
        </w:trPr>
        <w:tc>
          <w:tcPr>
            <w:tcW w:w="1403" w:type="dxa"/>
          </w:tcPr>
          <w:p w14:paraId="0E5C8D7A" w14:textId="77777777"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1</w:t>
            </w:r>
          </w:p>
        </w:tc>
        <w:tc>
          <w:tcPr>
            <w:tcW w:w="1309" w:type="dxa"/>
          </w:tcPr>
          <w:p w14:paraId="0FAC394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8.85</w:t>
            </w:r>
          </w:p>
        </w:tc>
        <w:tc>
          <w:tcPr>
            <w:tcW w:w="756" w:type="dxa"/>
          </w:tcPr>
          <w:p w14:paraId="5D1EC00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9.75</w:t>
            </w:r>
          </w:p>
        </w:tc>
        <w:tc>
          <w:tcPr>
            <w:tcW w:w="756" w:type="dxa"/>
          </w:tcPr>
          <w:p w14:paraId="7FB96E7B"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9.95</w:t>
            </w:r>
          </w:p>
        </w:tc>
        <w:tc>
          <w:tcPr>
            <w:tcW w:w="756" w:type="dxa"/>
          </w:tcPr>
          <w:p w14:paraId="07D06FC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9.09</w:t>
            </w:r>
          </w:p>
        </w:tc>
        <w:tc>
          <w:tcPr>
            <w:tcW w:w="756" w:type="dxa"/>
          </w:tcPr>
          <w:p w14:paraId="625BF76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9.80</w:t>
            </w:r>
          </w:p>
        </w:tc>
        <w:tc>
          <w:tcPr>
            <w:tcW w:w="803" w:type="dxa"/>
          </w:tcPr>
          <w:p w14:paraId="7D2E543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9.49</w:t>
            </w:r>
          </w:p>
        </w:tc>
        <w:tc>
          <w:tcPr>
            <w:tcW w:w="1563" w:type="dxa"/>
          </w:tcPr>
          <w:p w14:paraId="7562F96F"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Pr="00596B3D">
              <w:rPr>
                <w:rFonts w:ascii="Times New Roman" w:hAnsi="Times New Roman" w:cs="Times New Roman"/>
                <w:color w:val="000000"/>
                <w:sz w:val="24"/>
                <w:szCs w:val="24"/>
              </w:rPr>
              <w:t>.00</w:t>
            </w:r>
          </w:p>
        </w:tc>
        <w:tc>
          <w:tcPr>
            <w:tcW w:w="1297" w:type="dxa"/>
          </w:tcPr>
          <w:p w14:paraId="7107FD9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15.20</w:t>
            </w:r>
          </w:p>
        </w:tc>
        <w:tc>
          <w:tcPr>
            <w:tcW w:w="790" w:type="dxa"/>
          </w:tcPr>
          <w:p w14:paraId="5A98D489"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596B3D">
              <w:rPr>
                <w:rFonts w:ascii="Times New Roman" w:hAnsi="Times New Roman" w:cs="Times New Roman"/>
                <w:color w:val="000000"/>
                <w:sz w:val="24"/>
                <w:szCs w:val="24"/>
              </w:rPr>
              <w:t>15</w:t>
            </w:r>
          </w:p>
        </w:tc>
      </w:tr>
      <w:tr w:rsidR="00184D62" w:rsidRPr="00596B3D" w14:paraId="6A038B85" w14:textId="77777777" w:rsidTr="005936B5">
        <w:trPr>
          <w:jc w:val="center"/>
        </w:trPr>
        <w:tc>
          <w:tcPr>
            <w:tcW w:w="1403" w:type="dxa"/>
          </w:tcPr>
          <w:p w14:paraId="0F210CD8"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2</w:t>
            </w:r>
          </w:p>
        </w:tc>
        <w:tc>
          <w:tcPr>
            <w:tcW w:w="1309" w:type="dxa"/>
          </w:tcPr>
          <w:p w14:paraId="01F6795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9.48</w:t>
            </w:r>
          </w:p>
        </w:tc>
        <w:tc>
          <w:tcPr>
            <w:tcW w:w="756" w:type="dxa"/>
          </w:tcPr>
          <w:p w14:paraId="67999AE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9.37</w:t>
            </w:r>
          </w:p>
        </w:tc>
        <w:tc>
          <w:tcPr>
            <w:tcW w:w="756" w:type="dxa"/>
          </w:tcPr>
          <w:p w14:paraId="0AD9694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8.59</w:t>
            </w:r>
          </w:p>
        </w:tc>
        <w:tc>
          <w:tcPr>
            <w:tcW w:w="756" w:type="dxa"/>
          </w:tcPr>
          <w:p w14:paraId="51A8272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9.75</w:t>
            </w:r>
          </w:p>
        </w:tc>
        <w:tc>
          <w:tcPr>
            <w:tcW w:w="756" w:type="dxa"/>
          </w:tcPr>
          <w:p w14:paraId="3AF2C7A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9.43</w:t>
            </w:r>
          </w:p>
        </w:tc>
        <w:tc>
          <w:tcPr>
            <w:tcW w:w="803" w:type="dxa"/>
          </w:tcPr>
          <w:p w14:paraId="0EE22C4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9.32</w:t>
            </w:r>
          </w:p>
        </w:tc>
        <w:tc>
          <w:tcPr>
            <w:tcW w:w="1563" w:type="dxa"/>
          </w:tcPr>
          <w:p w14:paraId="15C8AA9C"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596B3D">
              <w:rPr>
                <w:rFonts w:ascii="Times New Roman" w:hAnsi="Times New Roman" w:cs="Times New Roman"/>
                <w:color w:val="000000"/>
                <w:sz w:val="24"/>
                <w:szCs w:val="24"/>
              </w:rPr>
              <w:t>8.48</w:t>
            </w:r>
          </w:p>
        </w:tc>
        <w:tc>
          <w:tcPr>
            <w:tcW w:w="1297" w:type="dxa"/>
          </w:tcPr>
          <w:p w14:paraId="4E45D2D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23.10</w:t>
            </w:r>
          </w:p>
        </w:tc>
        <w:tc>
          <w:tcPr>
            <w:tcW w:w="790" w:type="dxa"/>
          </w:tcPr>
          <w:p w14:paraId="67B6C72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826</w:t>
            </w:r>
          </w:p>
        </w:tc>
      </w:tr>
      <w:tr w:rsidR="00184D62" w:rsidRPr="00596B3D" w14:paraId="7D511E61" w14:textId="77777777" w:rsidTr="005936B5">
        <w:trPr>
          <w:jc w:val="center"/>
        </w:trPr>
        <w:tc>
          <w:tcPr>
            <w:tcW w:w="1403" w:type="dxa"/>
          </w:tcPr>
          <w:p w14:paraId="250C516C"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3</w:t>
            </w:r>
          </w:p>
        </w:tc>
        <w:tc>
          <w:tcPr>
            <w:tcW w:w="1309" w:type="dxa"/>
          </w:tcPr>
          <w:p w14:paraId="649C697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9.14</w:t>
            </w:r>
          </w:p>
        </w:tc>
        <w:tc>
          <w:tcPr>
            <w:tcW w:w="756" w:type="dxa"/>
          </w:tcPr>
          <w:p w14:paraId="5F879E4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7.02</w:t>
            </w:r>
          </w:p>
        </w:tc>
        <w:tc>
          <w:tcPr>
            <w:tcW w:w="756" w:type="dxa"/>
          </w:tcPr>
          <w:p w14:paraId="70D0CB28"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7.26</w:t>
            </w:r>
          </w:p>
        </w:tc>
        <w:tc>
          <w:tcPr>
            <w:tcW w:w="756" w:type="dxa"/>
          </w:tcPr>
          <w:p w14:paraId="150EBFE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7.05</w:t>
            </w:r>
          </w:p>
        </w:tc>
        <w:tc>
          <w:tcPr>
            <w:tcW w:w="756" w:type="dxa"/>
          </w:tcPr>
          <w:p w14:paraId="71E5033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8.88</w:t>
            </w:r>
          </w:p>
        </w:tc>
        <w:tc>
          <w:tcPr>
            <w:tcW w:w="803" w:type="dxa"/>
          </w:tcPr>
          <w:p w14:paraId="79B9504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7.87</w:t>
            </w:r>
          </w:p>
        </w:tc>
        <w:tc>
          <w:tcPr>
            <w:tcW w:w="1563" w:type="dxa"/>
          </w:tcPr>
          <w:p w14:paraId="554AE64D"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1.00</w:t>
            </w:r>
          </w:p>
        </w:tc>
        <w:tc>
          <w:tcPr>
            <w:tcW w:w="1297" w:type="dxa"/>
          </w:tcPr>
          <w:p w14:paraId="3571FEB3"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.20</w:t>
            </w:r>
          </w:p>
        </w:tc>
        <w:tc>
          <w:tcPr>
            <w:tcW w:w="790" w:type="dxa"/>
          </w:tcPr>
          <w:p w14:paraId="7144F3F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789</w:t>
            </w:r>
          </w:p>
        </w:tc>
      </w:tr>
      <w:tr w:rsidR="00184D62" w:rsidRPr="00596B3D" w14:paraId="6F700584" w14:textId="77777777" w:rsidTr="005936B5">
        <w:trPr>
          <w:jc w:val="center"/>
        </w:trPr>
        <w:tc>
          <w:tcPr>
            <w:tcW w:w="1403" w:type="dxa"/>
          </w:tcPr>
          <w:p w14:paraId="2C07579D"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4</w:t>
            </w:r>
          </w:p>
        </w:tc>
        <w:tc>
          <w:tcPr>
            <w:tcW w:w="1309" w:type="dxa"/>
          </w:tcPr>
          <w:p w14:paraId="30B8FCE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8.12</w:t>
            </w:r>
          </w:p>
        </w:tc>
        <w:tc>
          <w:tcPr>
            <w:tcW w:w="756" w:type="dxa"/>
          </w:tcPr>
          <w:p w14:paraId="43CBD03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2.12</w:t>
            </w:r>
          </w:p>
        </w:tc>
        <w:tc>
          <w:tcPr>
            <w:tcW w:w="756" w:type="dxa"/>
          </w:tcPr>
          <w:p w14:paraId="7D007A3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2.00</w:t>
            </w:r>
          </w:p>
        </w:tc>
        <w:tc>
          <w:tcPr>
            <w:tcW w:w="756" w:type="dxa"/>
          </w:tcPr>
          <w:p w14:paraId="165D89D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1.38</w:t>
            </w:r>
          </w:p>
        </w:tc>
        <w:tc>
          <w:tcPr>
            <w:tcW w:w="756" w:type="dxa"/>
          </w:tcPr>
          <w:p w14:paraId="1D7CD7E4"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3.05</w:t>
            </w:r>
          </w:p>
        </w:tc>
        <w:tc>
          <w:tcPr>
            <w:tcW w:w="803" w:type="dxa"/>
          </w:tcPr>
          <w:p w14:paraId="59730BC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3.33</w:t>
            </w:r>
          </w:p>
        </w:tc>
        <w:tc>
          <w:tcPr>
            <w:tcW w:w="1563" w:type="dxa"/>
          </w:tcPr>
          <w:p w14:paraId="2D98F711" w14:textId="77777777" w:rsidR="00184D62" w:rsidRPr="00596B3D" w:rsidRDefault="00184D62" w:rsidP="00C063C4">
            <w:pPr>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3.50</w:t>
            </w:r>
          </w:p>
        </w:tc>
        <w:tc>
          <w:tcPr>
            <w:tcW w:w="1297" w:type="dxa"/>
          </w:tcPr>
          <w:p w14:paraId="604B0C1C" w14:textId="77777777" w:rsidR="00184D62" w:rsidRPr="00596B3D" w:rsidRDefault="00184D62" w:rsidP="00C063C4">
            <w:pPr>
              <w:jc w:val="center"/>
              <w:rPr>
                <w:rFonts w:ascii="Times New Roman" w:hAnsi="Times New Roman" w:cs="Times New Roman"/>
                <w:color w:val="000000"/>
                <w:sz w:val="24"/>
                <w:szCs w:val="24"/>
                <w:highlight w:val="yellow"/>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.20</w:t>
            </w:r>
          </w:p>
        </w:tc>
        <w:tc>
          <w:tcPr>
            <w:tcW w:w="790" w:type="dxa"/>
          </w:tcPr>
          <w:p w14:paraId="3A1C6C35" w14:textId="77777777" w:rsidR="00184D62" w:rsidRPr="00596B3D" w:rsidRDefault="00184D62" w:rsidP="00C063C4">
            <w:pPr>
              <w:jc w:val="center"/>
              <w:rPr>
                <w:rFonts w:ascii="Times New Roman" w:hAnsi="Times New Roman" w:cs="Times New Roman"/>
                <w:color w:val="000000"/>
                <w:sz w:val="24"/>
                <w:szCs w:val="24"/>
                <w:highlight w:val="yellow"/>
              </w:rPr>
            </w:pPr>
            <w:r w:rsidRPr="00596B3D">
              <w:rPr>
                <w:rFonts w:ascii="Times New Roman" w:hAnsi="Times New Roman" w:cs="Times New Roman"/>
                <w:color w:val="000000"/>
                <w:sz w:val="24"/>
                <w:szCs w:val="24"/>
              </w:rPr>
              <w:t>736</w:t>
            </w:r>
          </w:p>
        </w:tc>
      </w:tr>
      <w:tr w:rsidR="00184D62" w:rsidRPr="00596B3D" w14:paraId="6F2002B4" w14:textId="77777777" w:rsidTr="005936B5">
        <w:trPr>
          <w:jc w:val="center"/>
        </w:trPr>
        <w:tc>
          <w:tcPr>
            <w:tcW w:w="1403" w:type="dxa"/>
          </w:tcPr>
          <w:p w14:paraId="3790981B"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5</w:t>
            </w:r>
          </w:p>
        </w:tc>
        <w:tc>
          <w:tcPr>
            <w:tcW w:w="1309" w:type="dxa"/>
          </w:tcPr>
          <w:p w14:paraId="4128271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8.78</w:t>
            </w:r>
          </w:p>
        </w:tc>
        <w:tc>
          <w:tcPr>
            <w:tcW w:w="756" w:type="dxa"/>
          </w:tcPr>
          <w:p w14:paraId="3C706AA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7.66</w:t>
            </w:r>
          </w:p>
        </w:tc>
        <w:tc>
          <w:tcPr>
            <w:tcW w:w="756" w:type="dxa"/>
          </w:tcPr>
          <w:p w14:paraId="3FB9806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7.90</w:t>
            </w:r>
          </w:p>
        </w:tc>
        <w:tc>
          <w:tcPr>
            <w:tcW w:w="756" w:type="dxa"/>
          </w:tcPr>
          <w:p w14:paraId="4A80F964"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7.07</w:t>
            </w:r>
          </w:p>
        </w:tc>
        <w:tc>
          <w:tcPr>
            <w:tcW w:w="756" w:type="dxa"/>
          </w:tcPr>
          <w:p w14:paraId="50EC4DB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8.72</w:t>
            </w:r>
          </w:p>
        </w:tc>
        <w:tc>
          <w:tcPr>
            <w:tcW w:w="803" w:type="dxa"/>
          </w:tcPr>
          <w:p w14:paraId="146E3DE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8.03</w:t>
            </w:r>
          </w:p>
        </w:tc>
        <w:tc>
          <w:tcPr>
            <w:tcW w:w="1563" w:type="dxa"/>
          </w:tcPr>
          <w:p w14:paraId="644960EB"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1.40</w:t>
            </w:r>
          </w:p>
        </w:tc>
        <w:tc>
          <w:tcPr>
            <w:tcW w:w="1297" w:type="dxa"/>
          </w:tcPr>
          <w:p w14:paraId="6E17F25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596B3D">
              <w:rPr>
                <w:rFonts w:ascii="Times New Roman" w:hAnsi="Times New Roman" w:cs="Times New Roman"/>
                <w:color w:val="000000"/>
                <w:sz w:val="24"/>
                <w:szCs w:val="24"/>
              </w:rPr>
              <w:t>.21</w:t>
            </w:r>
          </w:p>
        </w:tc>
        <w:tc>
          <w:tcPr>
            <w:tcW w:w="790" w:type="dxa"/>
          </w:tcPr>
          <w:p w14:paraId="27B8945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740</w:t>
            </w:r>
          </w:p>
        </w:tc>
      </w:tr>
      <w:tr w:rsidR="00184D62" w:rsidRPr="00596B3D" w14:paraId="1D75C144" w14:textId="77777777" w:rsidTr="005936B5">
        <w:trPr>
          <w:jc w:val="center"/>
        </w:trPr>
        <w:tc>
          <w:tcPr>
            <w:tcW w:w="1403" w:type="dxa"/>
          </w:tcPr>
          <w:p w14:paraId="3A14B491"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6</w:t>
            </w:r>
          </w:p>
        </w:tc>
        <w:tc>
          <w:tcPr>
            <w:tcW w:w="1309" w:type="dxa"/>
          </w:tcPr>
          <w:p w14:paraId="475FFE3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8.56</w:t>
            </w:r>
          </w:p>
        </w:tc>
        <w:tc>
          <w:tcPr>
            <w:tcW w:w="756" w:type="dxa"/>
          </w:tcPr>
          <w:p w14:paraId="48A827C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8.45</w:t>
            </w:r>
          </w:p>
        </w:tc>
        <w:tc>
          <w:tcPr>
            <w:tcW w:w="756" w:type="dxa"/>
          </w:tcPr>
          <w:p w14:paraId="760B9034"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8.67</w:t>
            </w:r>
          </w:p>
        </w:tc>
        <w:tc>
          <w:tcPr>
            <w:tcW w:w="756" w:type="dxa"/>
          </w:tcPr>
          <w:p w14:paraId="34A8059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8.84</w:t>
            </w:r>
          </w:p>
        </w:tc>
        <w:tc>
          <w:tcPr>
            <w:tcW w:w="756" w:type="dxa"/>
          </w:tcPr>
          <w:p w14:paraId="2CEB3E8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8.50</w:t>
            </w:r>
          </w:p>
        </w:tc>
        <w:tc>
          <w:tcPr>
            <w:tcW w:w="803" w:type="dxa"/>
          </w:tcPr>
          <w:p w14:paraId="57C9D41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8.60</w:t>
            </w:r>
          </w:p>
        </w:tc>
        <w:tc>
          <w:tcPr>
            <w:tcW w:w="1563" w:type="dxa"/>
          </w:tcPr>
          <w:p w14:paraId="74DA98DF"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4.10</w:t>
            </w:r>
          </w:p>
        </w:tc>
        <w:tc>
          <w:tcPr>
            <w:tcW w:w="1297" w:type="dxa"/>
          </w:tcPr>
          <w:p w14:paraId="0127A26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596B3D">
              <w:rPr>
                <w:rFonts w:ascii="Times New Roman" w:hAnsi="Times New Roman" w:cs="Times New Roman"/>
                <w:color w:val="000000"/>
                <w:sz w:val="24"/>
                <w:szCs w:val="24"/>
              </w:rPr>
              <w:t>.00</w:t>
            </w:r>
          </w:p>
        </w:tc>
        <w:tc>
          <w:tcPr>
            <w:tcW w:w="790" w:type="dxa"/>
          </w:tcPr>
          <w:p w14:paraId="688DA813"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770</w:t>
            </w:r>
          </w:p>
        </w:tc>
      </w:tr>
      <w:tr w:rsidR="00184D62" w:rsidRPr="00596B3D" w14:paraId="1A0E093F" w14:textId="77777777" w:rsidTr="005936B5">
        <w:trPr>
          <w:jc w:val="center"/>
        </w:trPr>
        <w:tc>
          <w:tcPr>
            <w:tcW w:w="1403" w:type="dxa"/>
          </w:tcPr>
          <w:p w14:paraId="4983FCE8"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7</w:t>
            </w:r>
          </w:p>
        </w:tc>
        <w:tc>
          <w:tcPr>
            <w:tcW w:w="1309" w:type="dxa"/>
          </w:tcPr>
          <w:p w14:paraId="678A3AC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8.80</w:t>
            </w:r>
          </w:p>
        </w:tc>
        <w:tc>
          <w:tcPr>
            <w:tcW w:w="756" w:type="dxa"/>
          </w:tcPr>
          <w:p w14:paraId="3CFCDC3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8.68</w:t>
            </w:r>
          </w:p>
        </w:tc>
        <w:tc>
          <w:tcPr>
            <w:tcW w:w="756" w:type="dxa"/>
          </w:tcPr>
          <w:p w14:paraId="4B9955F1"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8.92</w:t>
            </w:r>
          </w:p>
        </w:tc>
        <w:tc>
          <w:tcPr>
            <w:tcW w:w="756" w:type="dxa"/>
          </w:tcPr>
          <w:p w14:paraId="5482D338"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8.09</w:t>
            </w:r>
          </w:p>
        </w:tc>
        <w:tc>
          <w:tcPr>
            <w:tcW w:w="756" w:type="dxa"/>
          </w:tcPr>
          <w:p w14:paraId="39EDEEED"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8.74</w:t>
            </w:r>
          </w:p>
        </w:tc>
        <w:tc>
          <w:tcPr>
            <w:tcW w:w="803" w:type="dxa"/>
          </w:tcPr>
          <w:p w14:paraId="77F3BCEE"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8.65</w:t>
            </w:r>
          </w:p>
        </w:tc>
        <w:tc>
          <w:tcPr>
            <w:tcW w:w="1563" w:type="dxa"/>
          </w:tcPr>
          <w:p w14:paraId="5CA3F790"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0.30</w:t>
            </w:r>
          </w:p>
        </w:tc>
        <w:tc>
          <w:tcPr>
            <w:tcW w:w="1297" w:type="dxa"/>
          </w:tcPr>
          <w:p w14:paraId="195D27F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.10</w:t>
            </w:r>
          </w:p>
        </w:tc>
        <w:tc>
          <w:tcPr>
            <w:tcW w:w="790" w:type="dxa"/>
          </w:tcPr>
          <w:p w14:paraId="25D290E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775</w:t>
            </w:r>
          </w:p>
        </w:tc>
      </w:tr>
      <w:tr w:rsidR="00184D62" w:rsidRPr="00596B3D" w14:paraId="1F0521FB" w14:textId="77777777" w:rsidTr="005936B5">
        <w:trPr>
          <w:jc w:val="center"/>
        </w:trPr>
        <w:tc>
          <w:tcPr>
            <w:tcW w:w="1403" w:type="dxa"/>
          </w:tcPr>
          <w:p w14:paraId="27857E1F"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8</w:t>
            </w:r>
          </w:p>
        </w:tc>
        <w:tc>
          <w:tcPr>
            <w:tcW w:w="1309" w:type="dxa"/>
          </w:tcPr>
          <w:p w14:paraId="474422A2"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8.12</w:t>
            </w:r>
          </w:p>
        </w:tc>
        <w:tc>
          <w:tcPr>
            <w:tcW w:w="756" w:type="dxa"/>
          </w:tcPr>
          <w:p w14:paraId="1BF1839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2.00</w:t>
            </w:r>
          </w:p>
        </w:tc>
        <w:tc>
          <w:tcPr>
            <w:tcW w:w="756" w:type="dxa"/>
          </w:tcPr>
          <w:p w14:paraId="1B52BA9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2.24</w:t>
            </w:r>
          </w:p>
        </w:tc>
        <w:tc>
          <w:tcPr>
            <w:tcW w:w="756" w:type="dxa"/>
          </w:tcPr>
          <w:p w14:paraId="4FCCC7D6"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1.43</w:t>
            </w:r>
          </w:p>
        </w:tc>
        <w:tc>
          <w:tcPr>
            <w:tcW w:w="756" w:type="dxa"/>
          </w:tcPr>
          <w:p w14:paraId="7E1B312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3.86</w:t>
            </w:r>
          </w:p>
        </w:tc>
        <w:tc>
          <w:tcPr>
            <w:tcW w:w="803" w:type="dxa"/>
          </w:tcPr>
          <w:p w14:paraId="743ACD1C"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3.53</w:t>
            </w:r>
          </w:p>
        </w:tc>
        <w:tc>
          <w:tcPr>
            <w:tcW w:w="1563" w:type="dxa"/>
          </w:tcPr>
          <w:p w14:paraId="0EDBA0E3"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3.27</w:t>
            </w:r>
          </w:p>
        </w:tc>
        <w:tc>
          <w:tcPr>
            <w:tcW w:w="1297" w:type="dxa"/>
          </w:tcPr>
          <w:p w14:paraId="1AB7E5BB"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.70</w:t>
            </w:r>
          </w:p>
        </w:tc>
        <w:tc>
          <w:tcPr>
            <w:tcW w:w="790" w:type="dxa"/>
          </w:tcPr>
          <w:p w14:paraId="1BF4F26E"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734</w:t>
            </w:r>
          </w:p>
        </w:tc>
      </w:tr>
      <w:tr w:rsidR="00184D62" w:rsidRPr="00596B3D" w14:paraId="350E86C8" w14:textId="77777777" w:rsidTr="005936B5">
        <w:trPr>
          <w:jc w:val="center"/>
        </w:trPr>
        <w:tc>
          <w:tcPr>
            <w:tcW w:w="1403" w:type="dxa"/>
          </w:tcPr>
          <w:p w14:paraId="22F5609E" w14:textId="77777777" w:rsidR="00184D62" w:rsidRPr="00596B3D" w:rsidRDefault="00184D62" w:rsidP="00C063C4">
            <w:pPr>
              <w:rPr>
                <w:rFonts w:ascii="Times New Roman" w:hAnsi="Times New Roman" w:cs="Times New Roman"/>
                <w:b/>
                <w:sz w:val="24"/>
                <w:szCs w:val="24"/>
              </w:rPr>
            </w:pPr>
            <w:r w:rsidRPr="00596B3D">
              <w:rPr>
                <w:rFonts w:ascii="Times New Roman" w:hAnsi="Times New Roman" w:cs="Times New Roman"/>
                <w:b/>
                <w:sz w:val="24"/>
                <w:szCs w:val="24"/>
              </w:rPr>
              <w:t>T</w:t>
            </w:r>
            <w:r w:rsidRPr="00596B3D">
              <w:rPr>
                <w:rFonts w:ascii="Times New Roman" w:hAnsi="Times New Roman" w:cs="Times New Roman"/>
                <w:b/>
                <w:sz w:val="24"/>
                <w:szCs w:val="24"/>
                <w:vertAlign w:val="subscript"/>
              </w:rPr>
              <w:t>9</w:t>
            </w:r>
          </w:p>
        </w:tc>
        <w:tc>
          <w:tcPr>
            <w:tcW w:w="1309" w:type="dxa"/>
          </w:tcPr>
          <w:p w14:paraId="3A885D59"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8.74</w:t>
            </w:r>
          </w:p>
        </w:tc>
        <w:tc>
          <w:tcPr>
            <w:tcW w:w="756" w:type="dxa"/>
          </w:tcPr>
          <w:p w14:paraId="1C71F1E8"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8.61</w:t>
            </w:r>
          </w:p>
        </w:tc>
        <w:tc>
          <w:tcPr>
            <w:tcW w:w="756" w:type="dxa"/>
          </w:tcPr>
          <w:p w14:paraId="5A5A0B33"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8.87</w:t>
            </w:r>
          </w:p>
        </w:tc>
        <w:tc>
          <w:tcPr>
            <w:tcW w:w="756" w:type="dxa"/>
          </w:tcPr>
          <w:p w14:paraId="4B6C8D07"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8.08</w:t>
            </w:r>
          </w:p>
        </w:tc>
        <w:tc>
          <w:tcPr>
            <w:tcW w:w="756" w:type="dxa"/>
          </w:tcPr>
          <w:p w14:paraId="1E6B15CB"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8.67</w:t>
            </w:r>
          </w:p>
        </w:tc>
        <w:tc>
          <w:tcPr>
            <w:tcW w:w="803" w:type="dxa"/>
          </w:tcPr>
          <w:p w14:paraId="0D2FD4D5"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8.59</w:t>
            </w:r>
          </w:p>
        </w:tc>
        <w:tc>
          <w:tcPr>
            <w:tcW w:w="1563" w:type="dxa"/>
          </w:tcPr>
          <w:p w14:paraId="7F0498D0" w14:textId="77777777" w:rsidR="00184D62" w:rsidRPr="00596B3D"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596B3D">
              <w:rPr>
                <w:rFonts w:ascii="Times New Roman" w:hAnsi="Times New Roman" w:cs="Times New Roman"/>
                <w:color w:val="000000"/>
                <w:sz w:val="24"/>
                <w:szCs w:val="24"/>
              </w:rPr>
              <w:t>1.78</w:t>
            </w:r>
          </w:p>
        </w:tc>
        <w:tc>
          <w:tcPr>
            <w:tcW w:w="1297" w:type="dxa"/>
          </w:tcPr>
          <w:p w14:paraId="6E674E8F"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596B3D">
              <w:rPr>
                <w:rFonts w:ascii="Times New Roman" w:hAnsi="Times New Roman" w:cs="Times New Roman"/>
                <w:color w:val="000000"/>
                <w:sz w:val="24"/>
                <w:szCs w:val="24"/>
              </w:rPr>
              <w:t>.10</w:t>
            </w:r>
          </w:p>
        </w:tc>
        <w:tc>
          <w:tcPr>
            <w:tcW w:w="790" w:type="dxa"/>
          </w:tcPr>
          <w:p w14:paraId="0C3DAC7A" w14:textId="77777777" w:rsidR="00184D62" w:rsidRPr="00596B3D" w:rsidRDefault="00184D62" w:rsidP="00C063C4">
            <w:pPr>
              <w:jc w:val="center"/>
              <w:rPr>
                <w:rFonts w:ascii="Times New Roman" w:hAnsi="Times New Roman" w:cs="Times New Roman"/>
                <w:color w:val="000000"/>
                <w:sz w:val="24"/>
                <w:szCs w:val="24"/>
              </w:rPr>
            </w:pPr>
            <w:r w:rsidRPr="00596B3D">
              <w:rPr>
                <w:rFonts w:ascii="Times New Roman" w:hAnsi="Times New Roman" w:cs="Times New Roman"/>
                <w:color w:val="000000"/>
                <w:sz w:val="24"/>
                <w:szCs w:val="24"/>
              </w:rPr>
              <w:t>775</w:t>
            </w:r>
          </w:p>
        </w:tc>
      </w:tr>
      <w:tr w:rsidR="00184D62" w:rsidRPr="00596B3D" w14:paraId="28DFE0E3" w14:textId="77777777" w:rsidTr="005936B5">
        <w:trPr>
          <w:jc w:val="center"/>
        </w:trPr>
        <w:tc>
          <w:tcPr>
            <w:tcW w:w="1403" w:type="dxa"/>
          </w:tcPr>
          <w:p w14:paraId="095584EB" w14:textId="77777777"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CD</w:t>
            </w:r>
          </w:p>
          <w:p w14:paraId="30D8F22E" w14:textId="77777777" w:rsidR="00184D62" w:rsidRPr="00596B3D" w:rsidRDefault="00184D62" w:rsidP="00C063C4">
            <w:pPr>
              <w:jc w:val="both"/>
              <w:rPr>
                <w:rFonts w:ascii="Times New Roman" w:hAnsi="Times New Roman" w:cs="Times New Roman"/>
                <w:b/>
                <w:sz w:val="24"/>
                <w:szCs w:val="24"/>
              </w:rPr>
            </w:pPr>
            <w:r w:rsidRPr="00596B3D">
              <w:rPr>
                <w:rFonts w:ascii="Times New Roman" w:hAnsi="Times New Roman" w:cs="Times New Roman"/>
                <w:b/>
                <w:sz w:val="24"/>
                <w:szCs w:val="24"/>
              </w:rPr>
              <w:t>p</w:t>
            </w:r>
            <w:proofErr w:type="gramStart"/>
            <w:r w:rsidRPr="00596B3D">
              <w:rPr>
                <w:rFonts w:ascii="Times New Roman" w:hAnsi="Times New Roman" w:cs="Times New Roman"/>
                <w:b/>
                <w:sz w:val="24"/>
                <w:szCs w:val="24"/>
              </w:rPr>
              <w:t>=(</w:t>
            </w:r>
            <w:proofErr w:type="gramEnd"/>
            <w:r w:rsidRPr="00596B3D">
              <w:rPr>
                <w:rFonts w:ascii="Times New Roman" w:hAnsi="Times New Roman" w:cs="Times New Roman"/>
                <w:b/>
                <w:sz w:val="24"/>
                <w:szCs w:val="24"/>
              </w:rPr>
              <w:t>0.05)</w:t>
            </w:r>
          </w:p>
        </w:tc>
        <w:tc>
          <w:tcPr>
            <w:tcW w:w="1309" w:type="dxa"/>
          </w:tcPr>
          <w:p w14:paraId="0DCF9B24"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NS</w:t>
            </w:r>
          </w:p>
        </w:tc>
        <w:tc>
          <w:tcPr>
            <w:tcW w:w="756" w:type="dxa"/>
          </w:tcPr>
          <w:p w14:paraId="707F720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0.692</w:t>
            </w:r>
          </w:p>
        </w:tc>
        <w:tc>
          <w:tcPr>
            <w:tcW w:w="756" w:type="dxa"/>
          </w:tcPr>
          <w:p w14:paraId="6446F226"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0.690</w:t>
            </w:r>
          </w:p>
        </w:tc>
        <w:tc>
          <w:tcPr>
            <w:tcW w:w="756" w:type="dxa"/>
          </w:tcPr>
          <w:p w14:paraId="10C49A36"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0.739</w:t>
            </w:r>
          </w:p>
        </w:tc>
        <w:tc>
          <w:tcPr>
            <w:tcW w:w="756" w:type="dxa"/>
          </w:tcPr>
          <w:p w14:paraId="615CCD80"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0.578</w:t>
            </w:r>
          </w:p>
        </w:tc>
        <w:tc>
          <w:tcPr>
            <w:tcW w:w="803" w:type="dxa"/>
          </w:tcPr>
          <w:p w14:paraId="40449712"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0.552</w:t>
            </w:r>
          </w:p>
        </w:tc>
        <w:tc>
          <w:tcPr>
            <w:tcW w:w="1563" w:type="dxa"/>
          </w:tcPr>
          <w:p w14:paraId="226452C6"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1.297</w:t>
            </w:r>
          </w:p>
        </w:tc>
        <w:tc>
          <w:tcPr>
            <w:tcW w:w="1297" w:type="dxa"/>
          </w:tcPr>
          <w:p w14:paraId="7DC84979"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0.661</w:t>
            </w:r>
          </w:p>
        </w:tc>
        <w:tc>
          <w:tcPr>
            <w:tcW w:w="790" w:type="dxa"/>
          </w:tcPr>
          <w:p w14:paraId="07B7951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8.017</w:t>
            </w:r>
          </w:p>
        </w:tc>
      </w:tr>
      <w:tr w:rsidR="00184D62" w:rsidRPr="00596B3D" w14:paraId="723A6397" w14:textId="77777777" w:rsidTr="005936B5">
        <w:trPr>
          <w:jc w:val="center"/>
        </w:trPr>
        <w:tc>
          <w:tcPr>
            <w:tcW w:w="1403" w:type="dxa"/>
          </w:tcPr>
          <w:p w14:paraId="2FC32128" w14:textId="77777777" w:rsidR="00184D62" w:rsidRPr="00596B3D" w:rsidRDefault="00184D62" w:rsidP="00C063C4">
            <w:pPr>
              <w:jc w:val="both"/>
              <w:rPr>
                <w:rFonts w:ascii="Times New Roman" w:hAnsi="Times New Roman" w:cs="Times New Roman"/>
                <w:b/>
                <w:sz w:val="24"/>
                <w:szCs w:val="24"/>
              </w:rPr>
            </w:pPr>
            <w:proofErr w:type="spellStart"/>
            <w:r w:rsidRPr="00596B3D">
              <w:rPr>
                <w:rFonts w:ascii="Times New Roman" w:hAnsi="Times New Roman" w:cs="Times New Roman"/>
                <w:b/>
                <w:sz w:val="24"/>
                <w:szCs w:val="24"/>
              </w:rPr>
              <w:t>SEd</w:t>
            </w:r>
            <w:proofErr w:type="spellEnd"/>
          </w:p>
        </w:tc>
        <w:tc>
          <w:tcPr>
            <w:tcW w:w="1309" w:type="dxa"/>
          </w:tcPr>
          <w:p w14:paraId="6BDBDA50"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0.965</w:t>
            </w:r>
          </w:p>
        </w:tc>
        <w:tc>
          <w:tcPr>
            <w:tcW w:w="756" w:type="dxa"/>
          </w:tcPr>
          <w:p w14:paraId="6C5326A5"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0.326</w:t>
            </w:r>
          </w:p>
        </w:tc>
        <w:tc>
          <w:tcPr>
            <w:tcW w:w="756" w:type="dxa"/>
          </w:tcPr>
          <w:p w14:paraId="4CFE843F"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0.324</w:t>
            </w:r>
          </w:p>
        </w:tc>
        <w:tc>
          <w:tcPr>
            <w:tcW w:w="756" w:type="dxa"/>
          </w:tcPr>
          <w:p w14:paraId="5B244BE9"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0.348</w:t>
            </w:r>
          </w:p>
        </w:tc>
        <w:tc>
          <w:tcPr>
            <w:tcW w:w="756" w:type="dxa"/>
          </w:tcPr>
          <w:p w14:paraId="1A81207C"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0.272</w:t>
            </w:r>
          </w:p>
        </w:tc>
        <w:tc>
          <w:tcPr>
            <w:tcW w:w="803" w:type="dxa"/>
          </w:tcPr>
          <w:p w14:paraId="66C7EBA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0.260</w:t>
            </w:r>
          </w:p>
        </w:tc>
        <w:tc>
          <w:tcPr>
            <w:tcW w:w="1563" w:type="dxa"/>
          </w:tcPr>
          <w:p w14:paraId="1EA8E8EC"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0.621</w:t>
            </w:r>
          </w:p>
        </w:tc>
        <w:tc>
          <w:tcPr>
            <w:tcW w:w="1297" w:type="dxa"/>
          </w:tcPr>
          <w:p w14:paraId="50FC6B7E"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0.311</w:t>
            </w:r>
          </w:p>
        </w:tc>
        <w:tc>
          <w:tcPr>
            <w:tcW w:w="790" w:type="dxa"/>
          </w:tcPr>
          <w:p w14:paraId="7EB49EBB" w14:textId="77777777" w:rsidR="00184D62" w:rsidRPr="00596B3D" w:rsidRDefault="00184D62" w:rsidP="00C063C4">
            <w:pPr>
              <w:jc w:val="center"/>
              <w:rPr>
                <w:rFonts w:ascii="Times New Roman" w:hAnsi="Times New Roman" w:cs="Times New Roman"/>
                <w:sz w:val="24"/>
                <w:szCs w:val="24"/>
              </w:rPr>
            </w:pPr>
            <w:r w:rsidRPr="00596B3D">
              <w:rPr>
                <w:rFonts w:ascii="Times New Roman" w:hAnsi="Times New Roman" w:cs="Times New Roman"/>
                <w:sz w:val="24"/>
                <w:szCs w:val="24"/>
              </w:rPr>
              <w:t>3.782</w:t>
            </w:r>
          </w:p>
        </w:tc>
      </w:tr>
    </w:tbl>
    <w:p w14:paraId="450B9B34" w14:textId="77777777" w:rsidR="00184D62" w:rsidRDefault="00184D62" w:rsidP="00184D62">
      <w:pPr>
        <w:spacing w:after="0" w:line="360" w:lineRule="auto"/>
        <w:ind w:firstLine="720"/>
        <w:jc w:val="both"/>
        <w:rPr>
          <w:rFonts w:ascii="Times New Roman" w:eastAsia="Times New Roman" w:hAnsi="Times New Roman" w:cs="Times New Roman"/>
          <w:sz w:val="24"/>
          <w:szCs w:val="24"/>
          <w:lang w:val="en-AU"/>
        </w:rPr>
      </w:pPr>
      <w:r w:rsidRPr="004F7052">
        <w:rPr>
          <w:rFonts w:ascii="Times New Roman" w:hAnsi="Times New Roman" w:cs="Times New Roman"/>
          <w:sz w:val="24"/>
          <w:szCs w:val="24"/>
        </w:rPr>
        <w:t xml:space="preserve">Compatibility of </w:t>
      </w:r>
      <w:proofErr w:type="spellStart"/>
      <w:r w:rsidRPr="004F7052">
        <w:rPr>
          <w:rFonts w:ascii="Times New Roman" w:hAnsi="Times New Roman" w:cs="Times New Roman"/>
          <w:sz w:val="24"/>
          <w:szCs w:val="24"/>
        </w:rPr>
        <w:t>Chlorantriniprole</w:t>
      </w:r>
      <w:proofErr w:type="spellEnd"/>
      <w:r w:rsidRPr="004F7052">
        <w:rPr>
          <w:rFonts w:ascii="Times New Roman" w:hAnsi="Times New Roman" w:cs="Times New Roman"/>
          <w:sz w:val="24"/>
          <w:szCs w:val="24"/>
        </w:rPr>
        <w:t xml:space="preserve"> with pulse wonder was studied against pod borers during early stage</w:t>
      </w:r>
      <w:r>
        <w:rPr>
          <w:rFonts w:ascii="Times New Roman" w:hAnsi="Times New Roman" w:cs="Times New Roman"/>
          <w:sz w:val="24"/>
          <w:szCs w:val="24"/>
        </w:rPr>
        <w:t>.</w:t>
      </w:r>
      <w:r w:rsidRPr="004F7052">
        <w:rPr>
          <w:rFonts w:ascii="Times New Roman" w:hAnsi="Times New Roman" w:cs="Times New Roman"/>
          <w:sz w:val="24"/>
          <w:szCs w:val="24"/>
        </w:rPr>
        <w:t xml:space="preserve"> During early stage % of infestation was lower in T</w:t>
      </w:r>
      <w:r w:rsidRPr="004F7052">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sidRPr="004F7052">
        <w:rPr>
          <w:rFonts w:ascii="Times New Roman" w:eastAsia="Times New Roman" w:hAnsi="Times New Roman" w:cs="Times New Roman"/>
          <w:sz w:val="24"/>
          <w:szCs w:val="24"/>
          <w:lang w:val="en-AU"/>
        </w:rPr>
        <w:t xml:space="preserve">Pulse wonder @ 2 kg/acre + </w:t>
      </w:r>
      <w:proofErr w:type="spellStart"/>
      <w:r w:rsidRPr="004F7052">
        <w:rPr>
          <w:rFonts w:ascii="Times New Roman" w:eastAsia="Times New Roman" w:hAnsi="Times New Roman" w:cs="Times New Roman"/>
          <w:sz w:val="24"/>
          <w:szCs w:val="24"/>
          <w:lang w:val="en-AU"/>
        </w:rPr>
        <w:t>Chlorantriniprole</w:t>
      </w:r>
      <w:proofErr w:type="spellEnd"/>
      <w:r w:rsidRPr="004F7052">
        <w:rPr>
          <w:rFonts w:ascii="Times New Roman" w:eastAsia="Times New Roman" w:hAnsi="Times New Roman" w:cs="Times New Roman"/>
          <w:sz w:val="24"/>
          <w:szCs w:val="24"/>
          <w:lang w:val="en-AU"/>
        </w:rPr>
        <w:t xml:space="preserve"> @ 100 ml/acre followed by T</w:t>
      </w:r>
      <w:r w:rsidRPr="004F7052">
        <w:rPr>
          <w:rFonts w:ascii="Times New Roman" w:eastAsia="Times New Roman" w:hAnsi="Times New Roman" w:cs="Times New Roman"/>
          <w:sz w:val="24"/>
          <w:szCs w:val="24"/>
          <w:vertAlign w:val="subscript"/>
          <w:lang w:val="en-AU"/>
        </w:rPr>
        <w:t>8</w:t>
      </w:r>
      <w:r w:rsidRPr="004F7052">
        <w:rPr>
          <w:rFonts w:ascii="Times New Roman" w:eastAsia="Times New Roman" w:hAnsi="Times New Roman" w:cs="Times New Roman"/>
          <w:sz w:val="24"/>
          <w:szCs w:val="24"/>
          <w:lang w:val="en-AU"/>
        </w:rPr>
        <w:t xml:space="preserve"> Pulse wonder @ 2 kg/acre + </w:t>
      </w:r>
      <w:proofErr w:type="spellStart"/>
      <w:r w:rsidRPr="004F7052">
        <w:rPr>
          <w:rFonts w:ascii="Times New Roman" w:eastAsia="Times New Roman" w:hAnsi="Times New Roman" w:cs="Times New Roman"/>
          <w:sz w:val="24"/>
          <w:szCs w:val="24"/>
          <w:lang w:val="en-AU"/>
        </w:rPr>
        <w:t>Imidachlorprid</w:t>
      </w:r>
      <w:proofErr w:type="spellEnd"/>
      <w:r w:rsidRPr="004F7052">
        <w:rPr>
          <w:rFonts w:ascii="Times New Roman" w:eastAsia="Times New Roman" w:hAnsi="Times New Roman" w:cs="Times New Roman"/>
          <w:sz w:val="24"/>
          <w:szCs w:val="24"/>
          <w:lang w:val="en-AU"/>
        </w:rPr>
        <w:t xml:space="preserve"> @ 0.1% </w:t>
      </w:r>
      <w:r>
        <w:rPr>
          <w:rFonts w:ascii="Times New Roman" w:eastAsia="Times New Roman" w:hAnsi="Times New Roman" w:cs="Times New Roman"/>
          <w:sz w:val="24"/>
          <w:szCs w:val="24"/>
          <w:lang w:val="en-AU"/>
        </w:rPr>
        <w:t xml:space="preserve">+ Chlorpyriphos @ 0.25%+ </w:t>
      </w:r>
      <w:proofErr w:type="spellStart"/>
      <w:r w:rsidRPr="004F7052">
        <w:rPr>
          <w:rFonts w:ascii="Times New Roman" w:eastAsia="Times New Roman" w:hAnsi="Times New Roman" w:cs="Times New Roman"/>
          <w:sz w:val="24"/>
          <w:szCs w:val="24"/>
          <w:lang w:val="en-AU"/>
        </w:rPr>
        <w:t>Chlorantriniprole</w:t>
      </w:r>
      <w:proofErr w:type="spellEnd"/>
      <w:r w:rsidRPr="004F7052">
        <w:rPr>
          <w:rFonts w:ascii="Times New Roman" w:eastAsia="Times New Roman" w:hAnsi="Times New Roman" w:cs="Times New Roman"/>
          <w:sz w:val="24"/>
          <w:szCs w:val="24"/>
          <w:lang w:val="en-AU"/>
        </w:rPr>
        <w:t xml:space="preserve"> @ 100 ml/acre.</w:t>
      </w:r>
    </w:p>
    <w:p w14:paraId="694E03C3" w14:textId="77777777" w:rsidR="00184D62" w:rsidRPr="004F7052" w:rsidRDefault="00184D62" w:rsidP="00184D62">
      <w:pPr>
        <w:spacing w:after="0" w:line="360" w:lineRule="auto"/>
        <w:ind w:firstLine="720"/>
        <w:jc w:val="both"/>
        <w:rPr>
          <w:rFonts w:ascii="Times New Roman" w:hAnsi="Times New Roman" w:cs="Times New Roman"/>
          <w:b/>
          <w:sz w:val="24"/>
          <w:szCs w:val="24"/>
        </w:rPr>
      </w:pPr>
      <w:r>
        <w:rPr>
          <w:rFonts w:ascii="Times New Roman" w:eastAsia="Times New Roman" w:hAnsi="Times New Roman" w:cs="Times New Roman"/>
          <w:sz w:val="24"/>
          <w:szCs w:val="24"/>
          <w:lang w:val="en-AU"/>
        </w:rPr>
        <w:t>As that of previous insecticides yield and yield parameters were recorded lowers in the combination of the products except pulse wonder. (Table 5). T</w:t>
      </w:r>
      <w:r w:rsidRPr="0045781A">
        <w:rPr>
          <w:rFonts w:ascii="Times New Roman" w:eastAsia="Times New Roman" w:hAnsi="Times New Roman" w:cs="Times New Roman"/>
          <w:sz w:val="24"/>
          <w:szCs w:val="24"/>
          <w:vertAlign w:val="subscript"/>
          <w:lang w:val="en-AU"/>
        </w:rPr>
        <w:t>5</w:t>
      </w:r>
      <w:r>
        <w:rPr>
          <w:rFonts w:ascii="Times New Roman" w:eastAsia="Times New Roman" w:hAnsi="Times New Roman" w:cs="Times New Roman"/>
          <w:sz w:val="24"/>
          <w:szCs w:val="24"/>
          <w:lang w:val="en-AU"/>
        </w:rPr>
        <w:t xml:space="preserve"> recorded higher yield (</w:t>
      </w: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52.80</w:t>
      </w:r>
      <w:r>
        <w:rPr>
          <w:rFonts w:ascii="Times New Roman" w:hAnsi="Times New Roman" w:cs="Times New Roman"/>
          <w:color w:val="000000"/>
          <w:sz w:val="24"/>
          <w:szCs w:val="24"/>
        </w:rPr>
        <w:t xml:space="preserve"> kg/ha)</w:t>
      </w:r>
      <w:r>
        <w:rPr>
          <w:rFonts w:ascii="Times New Roman" w:eastAsia="Times New Roman" w:hAnsi="Times New Roman" w:cs="Times New Roman"/>
          <w:sz w:val="24"/>
          <w:szCs w:val="24"/>
          <w:lang w:val="en-AU"/>
        </w:rPr>
        <w:t xml:space="preserve"> followed by pulse wonder alone (</w:t>
      </w:r>
      <w:r w:rsidRPr="005B14CC">
        <w:rPr>
          <w:rFonts w:ascii="Times New Roman" w:hAnsi="Times New Roman" w:cs="Times New Roman"/>
          <w:color w:val="000000"/>
          <w:sz w:val="24"/>
          <w:szCs w:val="24"/>
        </w:rPr>
        <w:t>842.52</w:t>
      </w:r>
      <w:r>
        <w:rPr>
          <w:rFonts w:ascii="Times New Roman" w:hAnsi="Times New Roman" w:cs="Times New Roman"/>
          <w:color w:val="000000"/>
          <w:sz w:val="24"/>
          <w:szCs w:val="24"/>
        </w:rPr>
        <w:t xml:space="preserve"> kg/ha).</w:t>
      </w:r>
    </w:p>
    <w:p w14:paraId="4E1E9824" w14:textId="77777777" w:rsidR="00056552" w:rsidRDefault="00056552" w:rsidP="00184D62">
      <w:pPr>
        <w:spacing w:after="0" w:line="240" w:lineRule="auto"/>
        <w:jc w:val="both"/>
        <w:rPr>
          <w:rFonts w:ascii="Times New Roman" w:hAnsi="Times New Roman" w:cs="Times New Roman"/>
          <w:b/>
          <w:sz w:val="24"/>
          <w:szCs w:val="24"/>
        </w:rPr>
      </w:pPr>
    </w:p>
    <w:p w14:paraId="70F342ED" w14:textId="7F17C647" w:rsidR="00184D62"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5</w:t>
      </w:r>
      <w:r w:rsidRPr="004F7052">
        <w:rPr>
          <w:rFonts w:ascii="Times New Roman" w:hAnsi="Times New Roman" w:cs="Times New Roman"/>
          <w:b/>
          <w:sz w:val="24"/>
          <w:szCs w:val="24"/>
        </w:rPr>
        <w:t xml:space="preserve">: Compatibility of pulse wonder with </w:t>
      </w:r>
      <w:proofErr w:type="spellStart"/>
      <w:r w:rsidRPr="004F7052">
        <w:rPr>
          <w:rFonts w:ascii="Times New Roman" w:hAnsi="Times New Roman" w:cs="Times New Roman"/>
          <w:b/>
          <w:sz w:val="24"/>
          <w:szCs w:val="24"/>
        </w:rPr>
        <w:t>Chlorantriniprole</w:t>
      </w:r>
      <w:proofErr w:type="spellEnd"/>
      <w:r w:rsidRPr="004F7052">
        <w:rPr>
          <w:rFonts w:ascii="Times New Roman" w:hAnsi="Times New Roman" w:cs="Times New Roman"/>
          <w:b/>
          <w:sz w:val="24"/>
          <w:szCs w:val="24"/>
        </w:rPr>
        <w:t xml:space="preserve"> against gram pod borer (</w:t>
      </w:r>
      <w:r w:rsidRPr="004F7052">
        <w:rPr>
          <w:rStyle w:val="Emphasis"/>
          <w:rFonts w:ascii="Times New Roman" w:hAnsi="Times New Roman" w:cs="Times New Roman"/>
          <w:b/>
          <w:bCs/>
          <w:sz w:val="24"/>
          <w:szCs w:val="24"/>
          <w:shd w:val="clear" w:color="auto" w:fill="FFFFFF" w:themeFill="background1"/>
        </w:rPr>
        <w:t xml:space="preserve">Helicoverpa </w:t>
      </w:r>
      <w:proofErr w:type="spellStart"/>
      <w:proofErr w:type="gramStart"/>
      <w:r w:rsidRPr="004F7052">
        <w:rPr>
          <w:rStyle w:val="Emphasis"/>
          <w:rFonts w:ascii="Times New Roman" w:hAnsi="Times New Roman" w:cs="Times New Roman"/>
          <w:b/>
          <w:bCs/>
          <w:sz w:val="24"/>
          <w:szCs w:val="24"/>
          <w:shd w:val="clear" w:color="auto" w:fill="FFFFFF" w:themeFill="background1"/>
        </w:rPr>
        <w:t>armigera</w:t>
      </w:r>
      <w:proofErr w:type="spellEnd"/>
      <w:r w:rsidRPr="004F7052">
        <w:rPr>
          <w:rFonts w:ascii="Times New Roman" w:hAnsi="Times New Roman" w:cs="Times New Roman"/>
          <w:b/>
          <w:sz w:val="24"/>
          <w:szCs w:val="24"/>
        </w:rPr>
        <w:t xml:space="preserve"> )</w:t>
      </w:r>
      <w:proofErr w:type="gramEnd"/>
      <w:r w:rsidRPr="004F7052">
        <w:rPr>
          <w:rFonts w:ascii="Times New Roman" w:hAnsi="Times New Roman" w:cs="Times New Roman"/>
          <w:b/>
          <w:sz w:val="24"/>
          <w:szCs w:val="24"/>
        </w:rPr>
        <w:t xml:space="preserve"> attacking </w:t>
      </w:r>
      <w:proofErr w:type="spellStart"/>
      <w:r w:rsidRPr="004F7052">
        <w:rPr>
          <w:rFonts w:ascii="Times New Roman" w:hAnsi="Times New Roman" w:cs="Times New Roman"/>
          <w:b/>
          <w:sz w:val="24"/>
          <w:szCs w:val="24"/>
        </w:rPr>
        <w:t>greengram</w:t>
      </w:r>
      <w:proofErr w:type="spellEnd"/>
      <w:r w:rsidRPr="004F7052">
        <w:rPr>
          <w:rFonts w:ascii="Times New Roman" w:hAnsi="Times New Roman" w:cs="Times New Roman"/>
          <w:b/>
          <w:sz w:val="24"/>
          <w:szCs w:val="24"/>
        </w:rPr>
        <w:t>, at early pod stage and late pod stage (Pod borers)</w:t>
      </w:r>
    </w:p>
    <w:tbl>
      <w:tblPr>
        <w:tblStyle w:val="TableGrid"/>
        <w:tblW w:w="7211" w:type="dxa"/>
        <w:jc w:val="center"/>
        <w:tblLook w:val="04A0" w:firstRow="1" w:lastRow="0" w:firstColumn="1" w:lastColumn="0" w:noHBand="0" w:noVBand="1"/>
      </w:tblPr>
      <w:tblGrid>
        <w:gridCol w:w="1403"/>
        <w:gridCol w:w="1030"/>
        <w:gridCol w:w="1043"/>
        <w:gridCol w:w="1296"/>
        <w:gridCol w:w="1563"/>
        <w:gridCol w:w="876"/>
      </w:tblGrid>
      <w:tr w:rsidR="00184D62" w:rsidRPr="005B14CC" w14:paraId="3F000CE1" w14:textId="77777777" w:rsidTr="00C063C4">
        <w:trPr>
          <w:trHeight w:val="1389"/>
          <w:jc w:val="center"/>
        </w:trPr>
        <w:tc>
          <w:tcPr>
            <w:tcW w:w="1403" w:type="dxa"/>
          </w:tcPr>
          <w:p w14:paraId="340921B8"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Treatments</w:t>
            </w:r>
          </w:p>
        </w:tc>
        <w:tc>
          <w:tcPr>
            <w:tcW w:w="1030" w:type="dxa"/>
          </w:tcPr>
          <w:p w14:paraId="5D5F7033"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Healthy pods per plant</w:t>
            </w:r>
          </w:p>
        </w:tc>
        <w:tc>
          <w:tcPr>
            <w:tcW w:w="1043" w:type="dxa"/>
          </w:tcPr>
          <w:p w14:paraId="316044FF"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Infested pods per plant</w:t>
            </w:r>
          </w:p>
        </w:tc>
        <w:tc>
          <w:tcPr>
            <w:tcW w:w="1296" w:type="dxa"/>
          </w:tcPr>
          <w:p w14:paraId="5543B6C3"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 infestation</w:t>
            </w:r>
          </w:p>
        </w:tc>
        <w:tc>
          <w:tcPr>
            <w:tcW w:w="1563" w:type="dxa"/>
          </w:tcPr>
          <w:p w14:paraId="21C745A9"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 xml:space="preserve">Number of </w:t>
            </w:r>
            <w:proofErr w:type="gramStart"/>
            <w:r w:rsidRPr="005B14CC">
              <w:rPr>
                <w:rFonts w:ascii="Times New Roman" w:hAnsi="Times New Roman" w:cs="Times New Roman"/>
                <w:b/>
                <w:sz w:val="24"/>
                <w:szCs w:val="24"/>
              </w:rPr>
              <w:t>flowers/plant</w:t>
            </w:r>
            <w:proofErr w:type="gramEnd"/>
          </w:p>
        </w:tc>
        <w:tc>
          <w:tcPr>
            <w:tcW w:w="876" w:type="dxa"/>
          </w:tcPr>
          <w:p w14:paraId="74C830AB" w14:textId="77777777" w:rsidR="00184D62" w:rsidRPr="005B14CC" w:rsidRDefault="00184D62" w:rsidP="00C063C4">
            <w:pPr>
              <w:jc w:val="center"/>
              <w:rPr>
                <w:rFonts w:ascii="Times New Roman" w:hAnsi="Times New Roman" w:cs="Times New Roman"/>
                <w:b/>
                <w:sz w:val="24"/>
                <w:szCs w:val="24"/>
              </w:rPr>
            </w:pPr>
            <w:r w:rsidRPr="005B14CC">
              <w:rPr>
                <w:rFonts w:ascii="Times New Roman" w:hAnsi="Times New Roman" w:cs="Times New Roman"/>
                <w:b/>
                <w:sz w:val="24"/>
                <w:szCs w:val="24"/>
              </w:rPr>
              <w:t>Yield kg/ha</w:t>
            </w:r>
          </w:p>
        </w:tc>
      </w:tr>
      <w:tr w:rsidR="00184D62" w:rsidRPr="005B14CC" w14:paraId="7CBECEE7" w14:textId="77777777" w:rsidTr="00C063C4">
        <w:trPr>
          <w:jc w:val="center"/>
        </w:trPr>
        <w:tc>
          <w:tcPr>
            <w:tcW w:w="1403" w:type="dxa"/>
          </w:tcPr>
          <w:p w14:paraId="7FFAD7D8" w14:textId="77777777"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1</w:t>
            </w:r>
          </w:p>
        </w:tc>
        <w:tc>
          <w:tcPr>
            <w:tcW w:w="1030" w:type="dxa"/>
          </w:tcPr>
          <w:p w14:paraId="55377DF1"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24.48</w:t>
            </w:r>
          </w:p>
        </w:tc>
        <w:tc>
          <w:tcPr>
            <w:tcW w:w="1043" w:type="dxa"/>
          </w:tcPr>
          <w:p w14:paraId="4CE765C9"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11.57</w:t>
            </w:r>
          </w:p>
        </w:tc>
        <w:tc>
          <w:tcPr>
            <w:tcW w:w="1296" w:type="dxa"/>
            <w:vAlign w:val="bottom"/>
          </w:tcPr>
          <w:p w14:paraId="6438A4B0"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47.26</w:t>
            </w:r>
          </w:p>
        </w:tc>
        <w:tc>
          <w:tcPr>
            <w:tcW w:w="1563" w:type="dxa"/>
            <w:vAlign w:val="bottom"/>
          </w:tcPr>
          <w:p w14:paraId="6C12D784"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w:t>
            </w:r>
            <w:r w:rsidRPr="005B14CC">
              <w:rPr>
                <w:rFonts w:ascii="Times New Roman" w:hAnsi="Times New Roman" w:cs="Times New Roman"/>
                <w:color w:val="000000"/>
                <w:sz w:val="24"/>
                <w:szCs w:val="24"/>
              </w:rPr>
              <w:t>4.06</w:t>
            </w:r>
          </w:p>
        </w:tc>
        <w:tc>
          <w:tcPr>
            <w:tcW w:w="876" w:type="dxa"/>
            <w:vAlign w:val="bottom"/>
          </w:tcPr>
          <w:p w14:paraId="29E2CC27"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5B14CC">
              <w:rPr>
                <w:rFonts w:ascii="Times New Roman" w:hAnsi="Times New Roman" w:cs="Times New Roman"/>
                <w:color w:val="000000"/>
                <w:sz w:val="24"/>
                <w:szCs w:val="24"/>
              </w:rPr>
              <w:t>27.30</w:t>
            </w:r>
          </w:p>
        </w:tc>
      </w:tr>
      <w:tr w:rsidR="00184D62" w:rsidRPr="005B14CC" w14:paraId="5FB25289" w14:textId="77777777" w:rsidTr="00C063C4">
        <w:trPr>
          <w:jc w:val="center"/>
        </w:trPr>
        <w:tc>
          <w:tcPr>
            <w:tcW w:w="1403" w:type="dxa"/>
          </w:tcPr>
          <w:p w14:paraId="3F1472D9"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2</w:t>
            </w:r>
          </w:p>
        </w:tc>
        <w:tc>
          <w:tcPr>
            <w:tcW w:w="1030" w:type="dxa"/>
          </w:tcPr>
          <w:p w14:paraId="0E86BD49"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3</w:t>
            </w:r>
            <w:r w:rsidRPr="005B14CC">
              <w:rPr>
                <w:rFonts w:ascii="Times New Roman" w:hAnsi="Times New Roman" w:cs="Times New Roman"/>
                <w:sz w:val="24"/>
                <w:szCs w:val="24"/>
              </w:rPr>
              <w:t>4.10</w:t>
            </w:r>
          </w:p>
        </w:tc>
        <w:tc>
          <w:tcPr>
            <w:tcW w:w="1043" w:type="dxa"/>
          </w:tcPr>
          <w:p w14:paraId="621853D0"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11.28</w:t>
            </w:r>
          </w:p>
        </w:tc>
        <w:tc>
          <w:tcPr>
            <w:tcW w:w="1296" w:type="dxa"/>
            <w:vAlign w:val="bottom"/>
          </w:tcPr>
          <w:p w14:paraId="5A54388A"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08</w:t>
            </w:r>
          </w:p>
        </w:tc>
        <w:tc>
          <w:tcPr>
            <w:tcW w:w="1563" w:type="dxa"/>
            <w:vAlign w:val="bottom"/>
          </w:tcPr>
          <w:p w14:paraId="6C09E823"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5</w:t>
            </w:r>
            <w:r w:rsidRPr="005B14CC">
              <w:rPr>
                <w:rFonts w:ascii="Times New Roman" w:hAnsi="Times New Roman" w:cs="Times New Roman"/>
                <w:color w:val="000000"/>
                <w:sz w:val="24"/>
                <w:szCs w:val="24"/>
              </w:rPr>
              <w:t>9.85</w:t>
            </w:r>
          </w:p>
        </w:tc>
        <w:tc>
          <w:tcPr>
            <w:tcW w:w="876" w:type="dxa"/>
            <w:vAlign w:val="bottom"/>
          </w:tcPr>
          <w:p w14:paraId="531B770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842.52</w:t>
            </w:r>
          </w:p>
        </w:tc>
      </w:tr>
      <w:tr w:rsidR="00184D62" w:rsidRPr="005B14CC" w14:paraId="554E8FC3" w14:textId="77777777" w:rsidTr="00C063C4">
        <w:trPr>
          <w:jc w:val="center"/>
        </w:trPr>
        <w:tc>
          <w:tcPr>
            <w:tcW w:w="1403" w:type="dxa"/>
          </w:tcPr>
          <w:p w14:paraId="5715296F"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3</w:t>
            </w:r>
          </w:p>
        </w:tc>
        <w:tc>
          <w:tcPr>
            <w:tcW w:w="1030" w:type="dxa"/>
          </w:tcPr>
          <w:p w14:paraId="61E3751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2</w:t>
            </w:r>
            <w:r w:rsidRPr="005B14CC">
              <w:rPr>
                <w:rFonts w:ascii="Times New Roman" w:hAnsi="Times New Roman" w:cs="Times New Roman"/>
                <w:sz w:val="24"/>
                <w:szCs w:val="24"/>
              </w:rPr>
              <w:t>.89</w:t>
            </w:r>
          </w:p>
        </w:tc>
        <w:tc>
          <w:tcPr>
            <w:tcW w:w="1043" w:type="dxa"/>
          </w:tcPr>
          <w:p w14:paraId="6E0FF787"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9.12</w:t>
            </w:r>
          </w:p>
        </w:tc>
        <w:tc>
          <w:tcPr>
            <w:tcW w:w="1296" w:type="dxa"/>
            <w:vAlign w:val="bottom"/>
          </w:tcPr>
          <w:p w14:paraId="7597DFC4"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3</w:t>
            </w:r>
            <w:r>
              <w:rPr>
                <w:rFonts w:ascii="Times New Roman" w:hAnsi="Times New Roman" w:cs="Times New Roman"/>
                <w:color w:val="000000"/>
                <w:sz w:val="24"/>
                <w:szCs w:val="24"/>
              </w:rPr>
              <w:t>9</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4</w:t>
            </w:r>
          </w:p>
        </w:tc>
        <w:tc>
          <w:tcPr>
            <w:tcW w:w="1563" w:type="dxa"/>
            <w:vAlign w:val="bottom"/>
          </w:tcPr>
          <w:p w14:paraId="5E70476E"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2.02</w:t>
            </w:r>
          </w:p>
        </w:tc>
        <w:tc>
          <w:tcPr>
            <w:tcW w:w="876" w:type="dxa"/>
            <w:vAlign w:val="bottom"/>
          </w:tcPr>
          <w:p w14:paraId="14713017"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700.78</w:t>
            </w:r>
          </w:p>
        </w:tc>
      </w:tr>
      <w:tr w:rsidR="00184D62" w:rsidRPr="005B14CC" w14:paraId="61297C1B" w14:textId="77777777" w:rsidTr="00C063C4">
        <w:trPr>
          <w:jc w:val="center"/>
        </w:trPr>
        <w:tc>
          <w:tcPr>
            <w:tcW w:w="1403" w:type="dxa"/>
          </w:tcPr>
          <w:p w14:paraId="41EE0887"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4</w:t>
            </w:r>
          </w:p>
        </w:tc>
        <w:tc>
          <w:tcPr>
            <w:tcW w:w="1030" w:type="dxa"/>
          </w:tcPr>
          <w:p w14:paraId="63C9F0F7"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2</w:t>
            </w:r>
            <w:r w:rsidRPr="005B14CC">
              <w:rPr>
                <w:rFonts w:ascii="Times New Roman" w:hAnsi="Times New Roman" w:cs="Times New Roman"/>
                <w:sz w:val="24"/>
                <w:szCs w:val="24"/>
              </w:rPr>
              <w:t>.42</w:t>
            </w:r>
          </w:p>
        </w:tc>
        <w:tc>
          <w:tcPr>
            <w:tcW w:w="1043" w:type="dxa"/>
          </w:tcPr>
          <w:p w14:paraId="552E3056"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9.45</w:t>
            </w:r>
          </w:p>
        </w:tc>
        <w:tc>
          <w:tcPr>
            <w:tcW w:w="1296" w:type="dxa"/>
            <w:vAlign w:val="bottom"/>
          </w:tcPr>
          <w:p w14:paraId="68012FB4"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r w:rsidRPr="005B14CC">
              <w:rPr>
                <w:rFonts w:ascii="Times New Roman" w:hAnsi="Times New Roman" w:cs="Times New Roman"/>
                <w:color w:val="000000"/>
                <w:sz w:val="24"/>
                <w:szCs w:val="24"/>
              </w:rPr>
              <w:t>.1</w:t>
            </w:r>
            <w:r>
              <w:rPr>
                <w:rFonts w:ascii="Times New Roman" w:hAnsi="Times New Roman" w:cs="Times New Roman"/>
                <w:color w:val="000000"/>
                <w:sz w:val="24"/>
                <w:szCs w:val="24"/>
              </w:rPr>
              <w:t>4</w:t>
            </w:r>
          </w:p>
        </w:tc>
        <w:tc>
          <w:tcPr>
            <w:tcW w:w="1563" w:type="dxa"/>
            <w:vAlign w:val="bottom"/>
          </w:tcPr>
          <w:p w14:paraId="108FEBC7"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42</w:t>
            </w:r>
            <w:r w:rsidRPr="005B14CC">
              <w:rPr>
                <w:rFonts w:ascii="Times New Roman" w:hAnsi="Times New Roman" w:cs="Times New Roman"/>
                <w:color w:val="000000"/>
                <w:sz w:val="24"/>
                <w:szCs w:val="24"/>
              </w:rPr>
              <w:t>.57</w:t>
            </w:r>
          </w:p>
        </w:tc>
        <w:tc>
          <w:tcPr>
            <w:tcW w:w="876" w:type="dxa"/>
            <w:vAlign w:val="bottom"/>
          </w:tcPr>
          <w:p w14:paraId="7C54ED8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748.72</w:t>
            </w:r>
          </w:p>
        </w:tc>
      </w:tr>
      <w:tr w:rsidR="00184D62" w:rsidRPr="005B14CC" w14:paraId="417E82B1" w14:textId="77777777" w:rsidTr="00C063C4">
        <w:trPr>
          <w:jc w:val="center"/>
        </w:trPr>
        <w:tc>
          <w:tcPr>
            <w:tcW w:w="1403" w:type="dxa"/>
          </w:tcPr>
          <w:p w14:paraId="0F8B01D6"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5</w:t>
            </w:r>
          </w:p>
        </w:tc>
        <w:tc>
          <w:tcPr>
            <w:tcW w:w="1030" w:type="dxa"/>
          </w:tcPr>
          <w:p w14:paraId="62D2230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1</w:t>
            </w:r>
            <w:r w:rsidRPr="005B14CC">
              <w:rPr>
                <w:rFonts w:ascii="Times New Roman" w:hAnsi="Times New Roman" w:cs="Times New Roman"/>
                <w:sz w:val="24"/>
                <w:szCs w:val="24"/>
              </w:rPr>
              <w:t>.56</w:t>
            </w:r>
          </w:p>
        </w:tc>
        <w:tc>
          <w:tcPr>
            <w:tcW w:w="1043" w:type="dxa"/>
          </w:tcPr>
          <w:p w14:paraId="32972E98"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6</w:t>
            </w:r>
            <w:r w:rsidRPr="005B14CC">
              <w:rPr>
                <w:rFonts w:ascii="Times New Roman" w:hAnsi="Times New Roman" w:cs="Times New Roman"/>
                <w:sz w:val="24"/>
                <w:szCs w:val="24"/>
              </w:rPr>
              <w:t>.45</w:t>
            </w:r>
          </w:p>
        </w:tc>
        <w:tc>
          <w:tcPr>
            <w:tcW w:w="1296" w:type="dxa"/>
            <w:vAlign w:val="bottom"/>
          </w:tcPr>
          <w:p w14:paraId="6CE34FA3"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91</w:t>
            </w:r>
          </w:p>
        </w:tc>
        <w:tc>
          <w:tcPr>
            <w:tcW w:w="1563" w:type="dxa"/>
            <w:vAlign w:val="bottom"/>
          </w:tcPr>
          <w:p w14:paraId="677318EC" w14:textId="77777777"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2.43</w:t>
            </w:r>
          </w:p>
        </w:tc>
        <w:tc>
          <w:tcPr>
            <w:tcW w:w="876" w:type="dxa"/>
            <w:vAlign w:val="bottom"/>
          </w:tcPr>
          <w:p w14:paraId="4590078D" w14:textId="77777777"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8</w:t>
            </w:r>
            <w:r w:rsidRPr="005B14CC">
              <w:rPr>
                <w:rFonts w:ascii="Times New Roman" w:hAnsi="Times New Roman" w:cs="Times New Roman"/>
                <w:color w:val="000000"/>
                <w:sz w:val="24"/>
                <w:szCs w:val="24"/>
              </w:rPr>
              <w:t>52.80</w:t>
            </w:r>
          </w:p>
        </w:tc>
      </w:tr>
      <w:tr w:rsidR="00184D62" w:rsidRPr="005B14CC" w14:paraId="2AEEB72E" w14:textId="77777777" w:rsidTr="00C063C4">
        <w:trPr>
          <w:jc w:val="center"/>
        </w:trPr>
        <w:tc>
          <w:tcPr>
            <w:tcW w:w="1403" w:type="dxa"/>
          </w:tcPr>
          <w:p w14:paraId="2D688B4E"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6</w:t>
            </w:r>
          </w:p>
        </w:tc>
        <w:tc>
          <w:tcPr>
            <w:tcW w:w="1030" w:type="dxa"/>
          </w:tcPr>
          <w:p w14:paraId="1EB5025C"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23.52</w:t>
            </w:r>
          </w:p>
        </w:tc>
        <w:tc>
          <w:tcPr>
            <w:tcW w:w="1043" w:type="dxa"/>
          </w:tcPr>
          <w:p w14:paraId="212840C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9.46</w:t>
            </w:r>
          </w:p>
        </w:tc>
        <w:tc>
          <w:tcPr>
            <w:tcW w:w="1296" w:type="dxa"/>
            <w:vAlign w:val="bottom"/>
          </w:tcPr>
          <w:p w14:paraId="204A5628"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40.22</w:t>
            </w:r>
          </w:p>
        </w:tc>
        <w:tc>
          <w:tcPr>
            <w:tcW w:w="1563" w:type="dxa"/>
            <w:vAlign w:val="bottom"/>
          </w:tcPr>
          <w:p w14:paraId="5ED80F07"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5.18</w:t>
            </w:r>
          </w:p>
        </w:tc>
        <w:tc>
          <w:tcPr>
            <w:tcW w:w="876" w:type="dxa"/>
            <w:vAlign w:val="bottom"/>
          </w:tcPr>
          <w:p w14:paraId="21C558DC"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783.40</w:t>
            </w:r>
          </w:p>
        </w:tc>
      </w:tr>
      <w:tr w:rsidR="00184D62" w:rsidRPr="005B14CC" w14:paraId="6360CC83" w14:textId="77777777" w:rsidTr="00C063C4">
        <w:trPr>
          <w:jc w:val="center"/>
        </w:trPr>
        <w:tc>
          <w:tcPr>
            <w:tcW w:w="1403" w:type="dxa"/>
          </w:tcPr>
          <w:p w14:paraId="22F62F96"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7</w:t>
            </w:r>
          </w:p>
        </w:tc>
        <w:tc>
          <w:tcPr>
            <w:tcW w:w="1030" w:type="dxa"/>
          </w:tcPr>
          <w:p w14:paraId="598C591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23.75</w:t>
            </w:r>
          </w:p>
        </w:tc>
        <w:tc>
          <w:tcPr>
            <w:tcW w:w="1043" w:type="dxa"/>
          </w:tcPr>
          <w:p w14:paraId="7842D21F"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8.75</w:t>
            </w:r>
          </w:p>
        </w:tc>
        <w:tc>
          <w:tcPr>
            <w:tcW w:w="1296" w:type="dxa"/>
            <w:vAlign w:val="bottom"/>
          </w:tcPr>
          <w:p w14:paraId="3683D863"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36.84</w:t>
            </w:r>
          </w:p>
        </w:tc>
        <w:tc>
          <w:tcPr>
            <w:tcW w:w="1563" w:type="dxa"/>
            <w:vAlign w:val="bottom"/>
          </w:tcPr>
          <w:p w14:paraId="7B1121CE"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1.31</w:t>
            </w:r>
          </w:p>
        </w:tc>
        <w:tc>
          <w:tcPr>
            <w:tcW w:w="876" w:type="dxa"/>
            <w:vAlign w:val="bottom"/>
          </w:tcPr>
          <w:p w14:paraId="5B4AE5D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788.50</w:t>
            </w:r>
          </w:p>
        </w:tc>
      </w:tr>
      <w:tr w:rsidR="00184D62" w:rsidRPr="005B14CC" w14:paraId="44EA8813" w14:textId="77777777" w:rsidTr="00C063C4">
        <w:trPr>
          <w:jc w:val="center"/>
        </w:trPr>
        <w:tc>
          <w:tcPr>
            <w:tcW w:w="1403" w:type="dxa"/>
          </w:tcPr>
          <w:p w14:paraId="1392A226"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t>T</w:t>
            </w:r>
            <w:r w:rsidRPr="005B14CC">
              <w:rPr>
                <w:rFonts w:ascii="Times New Roman" w:hAnsi="Times New Roman" w:cs="Times New Roman"/>
                <w:b/>
                <w:sz w:val="24"/>
                <w:szCs w:val="24"/>
                <w:vertAlign w:val="subscript"/>
              </w:rPr>
              <w:t>8</w:t>
            </w:r>
          </w:p>
        </w:tc>
        <w:tc>
          <w:tcPr>
            <w:tcW w:w="1030" w:type="dxa"/>
          </w:tcPr>
          <w:p w14:paraId="7B633623"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3</w:t>
            </w:r>
            <w:r w:rsidRPr="005B14CC">
              <w:rPr>
                <w:rFonts w:ascii="Times New Roman" w:hAnsi="Times New Roman" w:cs="Times New Roman"/>
                <w:sz w:val="24"/>
                <w:szCs w:val="24"/>
              </w:rPr>
              <w:t>.48</w:t>
            </w:r>
          </w:p>
        </w:tc>
        <w:tc>
          <w:tcPr>
            <w:tcW w:w="1043" w:type="dxa"/>
          </w:tcPr>
          <w:p w14:paraId="2820CE9C"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7</w:t>
            </w:r>
            <w:r w:rsidRPr="005B14CC">
              <w:rPr>
                <w:rFonts w:ascii="Times New Roman" w:hAnsi="Times New Roman" w:cs="Times New Roman"/>
                <w:sz w:val="24"/>
                <w:szCs w:val="24"/>
              </w:rPr>
              <w:t>.84</w:t>
            </w:r>
          </w:p>
        </w:tc>
        <w:tc>
          <w:tcPr>
            <w:tcW w:w="1296" w:type="dxa"/>
            <w:vAlign w:val="bottom"/>
          </w:tcPr>
          <w:p w14:paraId="0DA2EDBF" w14:textId="77777777" w:rsidR="00184D62" w:rsidRPr="005B14CC" w:rsidRDefault="00184D62" w:rsidP="00C063C4">
            <w:pPr>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39</w:t>
            </w:r>
          </w:p>
        </w:tc>
        <w:tc>
          <w:tcPr>
            <w:tcW w:w="1563" w:type="dxa"/>
            <w:vAlign w:val="bottom"/>
          </w:tcPr>
          <w:p w14:paraId="3E877F45" w14:textId="77777777" w:rsidR="00184D62" w:rsidRPr="005B14CC"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4.34</w:t>
            </w:r>
          </w:p>
        </w:tc>
        <w:tc>
          <w:tcPr>
            <w:tcW w:w="876" w:type="dxa"/>
            <w:vAlign w:val="bottom"/>
          </w:tcPr>
          <w:p w14:paraId="6F2A4D76" w14:textId="77777777" w:rsidR="00184D62" w:rsidRPr="005B14CC" w:rsidRDefault="00184D62" w:rsidP="00C063C4">
            <w:pPr>
              <w:jc w:val="center"/>
              <w:rPr>
                <w:rFonts w:ascii="Times New Roman" w:hAnsi="Times New Roman" w:cs="Times New Roman"/>
                <w:sz w:val="24"/>
                <w:szCs w:val="24"/>
                <w:highlight w:val="yellow"/>
              </w:rPr>
            </w:pPr>
            <w:r w:rsidRPr="005B14CC">
              <w:rPr>
                <w:rFonts w:ascii="Times New Roman" w:hAnsi="Times New Roman" w:cs="Times New Roman"/>
                <w:color w:val="000000"/>
                <w:sz w:val="24"/>
                <w:szCs w:val="24"/>
              </w:rPr>
              <w:t>746.68</w:t>
            </w:r>
          </w:p>
        </w:tc>
      </w:tr>
      <w:tr w:rsidR="00184D62" w:rsidRPr="005B14CC" w14:paraId="64FC1055" w14:textId="77777777" w:rsidTr="00C063C4">
        <w:trPr>
          <w:jc w:val="center"/>
        </w:trPr>
        <w:tc>
          <w:tcPr>
            <w:tcW w:w="1403" w:type="dxa"/>
          </w:tcPr>
          <w:p w14:paraId="7473236E" w14:textId="77777777" w:rsidR="00184D62" w:rsidRPr="005B14CC" w:rsidRDefault="00184D62" w:rsidP="00C063C4">
            <w:pPr>
              <w:rPr>
                <w:rFonts w:ascii="Times New Roman" w:hAnsi="Times New Roman" w:cs="Times New Roman"/>
                <w:b/>
                <w:sz w:val="24"/>
                <w:szCs w:val="24"/>
              </w:rPr>
            </w:pPr>
            <w:r w:rsidRPr="005B14CC">
              <w:rPr>
                <w:rFonts w:ascii="Times New Roman" w:hAnsi="Times New Roman" w:cs="Times New Roman"/>
                <w:b/>
                <w:sz w:val="24"/>
                <w:szCs w:val="24"/>
              </w:rPr>
              <w:lastRenderedPageBreak/>
              <w:t>T</w:t>
            </w:r>
            <w:r w:rsidRPr="005B14CC">
              <w:rPr>
                <w:rFonts w:ascii="Times New Roman" w:hAnsi="Times New Roman" w:cs="Times New Roman"/>
                <w:b/>
                <w:sz w:val="24"/>
                <w:szCs w:val="24"/>
                <w:vertAlign w:val="subscript"/>
              </w:rPr>
              <w:t>9</w:t>
            </w:r>
          </w:p>
        </w:tc>
        <w:tc>
          <w:tcPr>
            <w:tcW w:w="1030" w:type="dxa"/>
          </w:tcPr>
          <w:p w14:paraId="00232DB3"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2</w:t>
            </w:r>
            <w:r>
              <w:rPr>
                <w:rFonts w:ascii="Times New Roman" w:hAnsi="Times New Roman" w:cs="Times New Roman"/>
                <w:sz w:val="24"/>
                <w:szCs w:val="24"/>
              </w:rPr>
              <w:t>3</w:t>
            </w:r>
            <w:r w:rsidRPr="005B14CC">
              <w:rPr>
                <w:rFonts w:ascii="Times New Roman" w:hAnsi="Times New Roman" w:cs="Times New Roman"/>
                <w:sz w:val="24"/>
                <w:szCs w:val="24"/>
              </w:rPr>
              <w:t>.95</w:t>
            </w:r>
          </w:p>
        </w:tc>
        <w:tc>
          <w:tcPr>
            <w:tcW w:w="1043" w:type="dxa"/>
          </w:tcPr>
          <w:p w14:paraId="609CCD85"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sz w:val="24"/>
                <w:szCs w:val="24"/>
              </w:rPr>
              <w:t>9</w:t>
            </w:r>
            <w:r w:rsidRPr="005B14CC">
              <w:rPr>
                <w:rFonts w:ascii="Times New Roman" w:hAnsi="Times New Roman" w:cs="Times New Roman"/>
                <w:sz w:val="24"/>
                <w:szCs w:val="24"/>
              </w:rPr>
              <w:t>.85</w:t>
            </w:r>
          </w:p>
        </w:tc>
        <w:tc>
          <w:tcPr>
            <w:tcW w:w="1296" w:type="dxa"/>
            <w:vAlign w:val="bottom"/>
          </w:tcPr>
          <w:p w14:paraId="7A854892" w14:textId="77777777" w:rsidR="00184D62" w:rsidRPr="005B14CC" w:rsidRDefault="00184D62" w:rsidP="00C063C4">
            <w:pPr>
              <w:jc w:val="center"/>
              <w:rPr>
                <w:rFonts w:ascii="Times New Roman" w:hAnsi="Times New Roman" w:cs="Times New Roman"/>
                <w:color w:val="000000"/>
                <w:sz w:val="24"/>
                <w:szCs w:val="24"/>
              </w:rPr>
            </w:pPr>
            <w:r w:rsidRPr="005B14CC">
              <w:rPr>
                <w:rFonts w:ascii="Times New Roman" w:hAnsi="Times New Roman" w:cs="Times New Roman"/>
                <w:color w:val="000000"/>
                <w:sz w:val="24"/>
                <w:szCs w:val="24"/>
              </w:rPr>
              <w:t>4</w:t>
            </w:r>
            <w:r>
              <w:rPr>
                <w:rFonts w:ascii="Times New Roman" w:hAnsi="Times New Roman" w:cs="Times New Roman"/>
                <w:color w:val="000000"/>
                <w:sz w:val="24"/>
                <w:szCs w:val="24"/>
              </w:rPr>
              <w:t>1</w:t>
            </w:r>
            <w:r w:rsidRPr="005B14CC">
              <w:rPr>
                <w:rFonts w:ascii="Times New Roman" w:hAnsi="Times New Roman" w:cs="Times New Roman"/>
                <w:color w:val="000000"/>
                <w:sz w:val="24"/>
                <w:szCs w:val="24"/>
              </w:rPr>
              <w:t>.</w:t>
            </w:r>
            <w:r>
              <w:rPr>
                <w:rFonts w:ascii="Times New Roman" w:hAnsi="Times New Roman" w:cs="Times New Roman"/>
                <w:color w:val="000000"/>
                <w:sz w:val="24"/>
                <w:szCs w:val="24"/>
              </w:rPr>
              <w:t>12</w:t>
            </w:r>
          </w:p>
        </w:tc>
        <w:tc>
          <w:tcPr>
            <w:tcW w:w="1563" w:type="dxa"/>
            <w:vAlign w:val="bottom"/>
          </w:tcPr>
          <w:p w14:paraId="663E0EC9" w14:textId="77777777" w:rsidR="00184D62" w:rsidRPr="005B14CC"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4</w:t>
            </w:r>
            <w:r w:rsidRPr="005B14CC">
              <w:rPr>
                <w:rFonts w:ascii="Times New Roman" w:hAnsi="Times New Roman" w:cs="Times New Roman"/>
                <w:color w:val="000000"/>
                <w:sz w:val="24"/>
                <w:szCs w:val="24"/>
              </w:rPr>
              <w:t>2.82</w:t>
            </w:r>
          </w:p>
        </w:tc>
        <w:tc>
          <w:tcPr>
            <w:tcW w:w="876" w:type="dxa"/>
            <w:vAlign w:val="bottom"/>
          </w:tcPr>
          <w:p w14:paraId="75CA17B2"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color w:val="000000"/>
                <w:sz w:val="24"/>
                <w:szCs w:val="24"/>
              </w:rPr>
              <w:t>788.50</w:t>
            </w:r>
          </w:p>
        </w:tc>
      </w:tr>
      <w:tr w:rsidR="00184D62" w:rsidRPr="005B14CC" w14:paraId="765E7631" w14:textId="77777777" w:rsidTr="00C063C4">
        <w:trPr>
          <w:jc w:val="center"/>
        </w:trPr>
        <w:tc>
          <w:tcPr>
            <w:tcW w:w="1403" w:type="dxa"/>
          </w:tcPr>
          <w:p w14:paraId="350B72B5" w14:textId="77777777"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CD</w:t>
            </w:r>
          </w:p>
          <w:p w14:paraId="133C5DD4" w14:textId="77777777" w:rsidR="00184D62" w:rsidRPr="005B14CC" w:rsidRDefault="00184D62" w:rsidP="00C063C4">
            <w:pPr>
              <w:jc w:val="both"/>
              <w:rPr>
                <w:rFonts w:ascii="Times New Roman" w:hAnsi="Times New Roman" w:cs="Times New Roman"/>
                <w:b/>
                <w:sz w:val="24"/>
                <w:szCs w:val="24"/>
              </w:rPr>
            </w:pPr>
            <w:r w:rsidRPr="005B14CC">
              <w:rPr>
                <w:rFonts w:ascii="Times New Roman" w:hAnsi="Times New Roman" w:cs="Times New Roman"/>
                <w:b/>
                <w:sz w:val="24"/>
                <w:szCs w:val="24"/>
              </w:rPr>
              <w:t>p</w:t>
            </w:r>
            <w:proofErr w:type="gramStart"/>
            <w:r w:rsidRPr="005B14CC">
              <w:rPr>
                <w:rFonts w:ascii="Times New Roman" w:hAnsi="Times New Roman" w:cs="Times New Roman"/>
                <w:b/>
                <w:sz w:val="24"/>
                <w:szCs w:val="24"/>
              </w:rPr>
              <w:t>=(</w:t>
            </w:r>
            <w:proofErr w:type="gramEnd"/>
            <w:r w:rsidRPr="005B14CC">
              <w:rPr>
                <w:rFonts w:ascii="Times New Roman" w:hAnsi="Times New Roman" w:cs="Times New Roman"/>
                <w:b/>
                <w:sz w:val="24"/>
                <w:szCs w:val="24"/>
              </w:rPr>
              <w:t>0.05)</w:t>
            </w:r>
          </w:p>
        </w:tc>
        <w:tc>
          <w:tcPr>
            <w:tcW w:w="1030" w:type="dxa"/>
          </w:tcPr>
          <w:p w14:paraId="0DE839D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0.923</w:t>
            </w:r>
          </w:p>
        </w:tc>
        <w:tc>
          <w:tcPr>
            <w:tcW w:w="1043" w:type="dxa"/>
          </w:tcPr>
          <w:p w14:paraId="21001DA4"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0.621</w:t>
            </w:r>
          </w:p>
        </w:tc>
        <w:tc>
          <w:tcPr>
            <w:tcW w:w="1296" w:type="dxa"/>
          </w:tcPr>
          <w:p w14:paraId="1C7DCDF5" w14:textId="77777777" w:rsidR="00184D62" w:rsidRPr="005B14CC" w:rsidRDefault="00184D62" w:rsidP="00C063C4">
            <w:pPr>
              <w:jc w:val="center"/>
              <w:rPr>
                <w:rFonts w:ascii="Times New Roman" w:hAnsi="Times New Roman" w:cs="Times New Roman"/>
                <w:sz w:val="24"/>
                <w:szCs w:val="24"/>
              </w:rPr>
            </w:pPr>
          </w:p>
        </w:tc>
        <w:tc>
          <w:tcPr>
            <w:tcW w:w="1563" w:type="dxa"/>
          </w:tcPr>
          <w:p w14:paraId="2152FE62"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1.323</w:t>
            </w:r>
          </w:p>
        </w:tc>
        <w:tc>
          <w:tcPr>
            <w:tcW w:w="876" w:type="dxa"/>
          </w:tcPr>
          <w:p w14:paraId="07F5A8EE"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9.705</w:t>
            </w:r>
          </w:p>
        </w:tc>
      </w:tr>
      <w:tr w:rsidR="00184D62" w:rsidRPr="005B14CC" w14:paraId="7019E6AA" w14:textId="77777777" w:rsidTr="00C063C4">
        <w:trPr>
          <w:jc w:val="center"/>
        </w:trPr>
        <w:tc>
          <w:tcPr>
            <w:tcW w:w="1403" w:type="dxa"/>
          </w:tcPr>
          <w:p w14:paraId="20E93DCC" w14:textId="77777777" w:rsidR="00184D62" w:rsidRPr="005B14CC" w:rsidRDefault="00184D62" w:rsidP="00C063C4">
            <w:pPr>
              <w:jc w:val="both"/>
              <w:rPr>
                <w:rFonts w:ascii="Times New Roman" w:hAnsi="Times New Roman" w:cs="Times New Roman"/>
                <w:b/>
                <w:sz w:val="24"/>
                <w:szCs w:val="24"/>
              </w:rPr>
            </w:pPr>
            <w:proofErr w:type="spellStart"/>
            <w:r w:rsidRPr="005B14CC">
              <w:rPr>
                <w:rFonts w:ascii="Times New Roman" w:hAnsi="Times New Roman" w:cs="Times New Roman"/>
                <w:b/>
                <w:sz w:val="24"/>
                <w:szCs w:val="24"/>
              </w:rPr>
              <w:t>SEd</w:t>
            </w:r>
            <w:proofErr w:type="spellEnd"/>
          </w:p>
        </w:tc>
        <w:tc>
          <w:tcPr>
            <w:tcW w:w="1030" w:type="dxa"/>
          </w:tcPr>
          <w:p w14:paraId="2EF488A9"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0.435</w:t>
            </w:r>
          </w:p>
        </w:tc>
        <w:tc>
          <w:tcPr>
            <w:tcW w:w="1043" w:type="dxa"/>
          </w:tcPr>
          <w:p w14:paraId="762B9528"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0.293</w:t>
            </w:r>
          </w:p>
        </w:tc>
        <w:tc>
          <w:tcPr>
            <w:tcW w:w="1296" w:type="dxa"/>
          </w:tcPr>
          <w:p w14:paraId="0106109A" w14:textId="77777777" w:rsidR="00184D62" w:rsidRPr="005B14CC" w:rsidRDefault="00184D62" w:rsidP="00C063C4">
            <w:pPr>
              <w:jc w:val="center"/>
              <w:rPr>
                <w:rFonts w:ascii="Times New Roman" w:hAnsi="Times New Roman" w:cs="Times New Roman"/>
                <w:sz w:val="24"/>
                <w:szCs w:val="24"/>
              </w:rPr>
            </w:pPr>
          </w:p>
        </w:tc>
        <w:tc>
          <w:tcPr>
            <w:tcW w:w="1563" w:type="dxa"/>
          </w:tcPr>
          <w:p w14:paraId="60B79B2A"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0.624</w:t>
            </w:r>
          </w:p>
        </w:tc>
        <w:tc>
          <w:tcPr>
            <w:tcW w:w="876" w:type="dxa"/>
          </w:tcPr>
          <w:p w14:paraId="7EC89570" w14:textId="77777777" w:rsidR="00184D62" w:rsidRPr="005B14CC" w:rsidRDefault="00184D62" w:rsidP="00C063C4">
            <w:pPr>
              <w:jc w:val="center"/>
              <w:rPr>
                <w:rFonts w:ascii="Times New Roman" w:hAnsi="Times New Roman" w:cs="Times New Roman"/>
                <w:sz w:val="24"/>
                <w:szCs w:val="24"/>
              </w:rPr>
            </w:pPr>
            <w:r w:rsidRPr="005B14CC">
              <w:rPr>
                <w:rFonts w:ascii="Times New Roman" w:hAnsi="Times New Roman" w:cs="Times New Roman"/>
                <w:sz w:val="24"/>
                <w:szCs w:val="24"/>
              </w:rPr>
              <w:t>4.578</w:t>
            </w:r>
          </w:p>
        </w:tc>
      </w:tr>
    </w:tbl>
    <w:p w14:paraId="2CB30710" w14:textId="77777777" w:rsidR="00184D62" w:rsidRDefault="00184D62" w:rsidP="00184D62">
      <w:pPr>
        <w:spacing w:after="0" w:line="360" w:lineRule="auto"/>
        <w:jc w:val="both"/>
        <w:rPr>
          <w:rFonts w:ascii="Times New Roman" w:hAnsi="Times New Roman" w:cs="Times New Roman"/>
          <w:sz w:val="24"/>
          <w:szCs w:val="24"/>
          <w:lang w:val="en-AU"/>
        </w:rPr>
      </w:pPr>
    </w:p>
    <w:p w14:paraId="6B22BBAA" w14:textId="77777777" w:rsidR="00184D62" w:rsidRDefault="00184D62" w:rsidP="00184D62">
      <w:pPr>
        <w:pStyle w:val="NormalWeb"/>
        <w:shd w:val="clear" w:color="auto" w:fill="FFFFFF"/>
        <w:spacing w:before="0" w:beforeAutospacing="0" w:after="0" w:afterAutospacing="0"/>
        <w:rPr>
          <w:b/>
          <w:bCs/>
          <w:spacing w:val="9"/>
        </w:rPr>
      </w:pPr>
      <w:r w:rsidRPr="00F82115">
        <w:rPr>
          <w:b/>
          <w:bCs/>
          <w:spacing w:val="9"/>
        </w:rPr>
        <w:t>Effect of combination</w:t>
      </w:r>
      <w:r>
        <w:rPr>
          <w:b/>
          <w:bCs/>
          <w:spacing w:val="9"/>
        </w:rPr>
        <w:t xml:space="preserve"> of pulse wonder</w:t>
      </w:r>
      <w:r w:rsidRPr="00F82115">
        <w:rPr>
          <w:b/>
          <w:bCs/>
          <w:spacing w:val="9"/>
        </w:rPr>
        <w:t xml:space="preserve"> with </w:t>
      </w:r>
      <w:r>
        <w:rPr>
          <w:b/>
          <w:bCs/>
          <w:spacing w:val="9"/>
        </w:rPr>
        <w:t>pesticides</w:t>
      </w:r>
    </w:p>
    <w:p w14:paraId="72593B02" w14:textId="77777777" w:rsidR="00184D62" w:rsidRPr="00CE5125" w:rsidRDefault="00184D62" w:rsidP="00184D62">
      <w:pPr>
        <w:spacing w:after="0" w:line="240" w:lineRule="auto"/>
        <w:jc w:val="both"/>
        <w:rPr>
          <w:rFonts w:ascii="Times New Roman" w:hAnsi="Times New Roman" w:cs="Times New Roman"/>
          <w:b/>
          <w:sz w:val="24"/>
          <w:szCs w:val="24"/>
        </w:rPr>
      </w:pPr>
      <w:r w:rsidRPr="004F7052">
        <w:rPr>
          <w:rFonts w:ascii="Times New Roman" w:hAnsi="Times New Roman" w:cs="Times New Roman"/>
          <w:b/>
          <w:sz w:val="24"/>
          <w:szCs w:val="24"/>
        </w:rPr>
        <w:t xml:space="preserve">Table </w:t>
      </w:r>
      <w:r>
        <w:rPr>
          <w:rFonts w:ascii="Times New Roman" w:hAnsi="Times New Roman" w:cs="Times New Roman"/>
          <w:b/>
          <w:sz w:val="24"/>
          <w:szCs w:val="24"/>
        </w:rPr>
        <w:t>6</w:t>
      </w:r>
      <w:r w:rsidRPr="004F7052">
        <w:rPr>
          <w:rFonts w:ascii="Times New Roman" w:hAnsi="Times New Roman" w:cs="Times New Roman"/>
          <w:b/>
          <w:sz w:val="24"/>
          <w:szCs w:val="24"/>
        </w:rPr>
        <w:t xml:space="preserve">: Compatibility of pulse wonder with fungicides in </w:t>
      </w:r>
      <w:proofErr w:type="spellStart"/>
      <w:r w:rsidRPr="004F7052">
        <w:rPr>
          <w:rFonts w:ascii="Times New Roman" w:hAnsi="Times New Roman" w:cs="Times New Roman"/>
          <w:b/>
          <w:sz w:val="24"/>
          <w:szCs w:val="24"/>
        </w:rPr>
        <w:t>greengram</w:t>
      </w:r>
      <w:proofErr w:type="spellEnd"/>
      <w:r>
        <w:rPr>
          <w:rFonts w:ascii="Times New Roman" w:hAnsi="Times New Roman" w:cs="Times New Roman"/>
          <w:b/>
          <w:sz w:val="24"/>
          <w:szCs w:val="24"/>
        </w:rPr>
        <w:t xml:space="preserve"> </w:t>
      </w:r>
      <w:r w:rsidRPr="00CE5125">
        <w:rPr>
          <w:rFonts w:ascii="Times New Roman" w:hAnsi="Times New Roman" w:cs="Times New Roman"/>
          <w:b/>
          <w:sz w:val="24"/>
          <w:szCs w:val="24"/>
        </w:rPr>
        <w:t>(</w:t>
      </w:r>
      <w:r w:rsidRPr="00CE5125">
        <w:rPr>
          <w:rFonts w:ascii="Times New Roman" w:hAnsi="Times New Roman" w:cs="Times New Roman"/>
          <w:b/>
          <w:sz w:val="24"/>
          <w:szCs w:val="24"/>
          <w:lang w:val="en-AU"/>
        </w:rPr>
        <w:t>Mancozeb and Copper oxy chloride</w:t>
      </w:r>
      <w:r>
        <w:rPr>
          <w:rFonts w:ascii="Times New Roman" w:hAnsi="Times New Roman" w:cs="Times New Roman"/>
          <w:b/>
          <w:sz w:val="24"/>
          <w:szCs w:val="24"/>
          <w:lang w:val="en-AU"/>
        </w:rPr>
        <w:t>)</w:t>
      </w:r>
    </w:p>
    <w:p w14:paraId="6439C00C" w14:textId="77777777" w:rsidR="00184D62" w:rsidRPr="004F7052" w:rsidRDefault="00184D62" w:rsidP="00184D62">
      <w:pPr>
        <w:spacing w:after="0" w:line="240" w:lineRule="auto"/>
        <w:jc w:val="both"/>
        <w:rPr>
          <w:rFonts w:ascii="Times New Roman" w:hAnsi="Times New Roman" w:cs="Times New Roman"/>
          <w:b/>
          <w:sz w:val="24"/>
          <w:szCs w:val="24"/>
        </w:rPr>
      </w:pPr>
    </w:p>
    <w:tbl>
      <w:tblPr>
        <w:tblStyle w:val="TableGrid"/>
        <w:tblW w:w="8077" w:type="dxa"/>
        <w:jc w:val="center"/>
        <w:tblLook w:val="04A0" w:firstRow="1" w:lastRow="0" w:firstColumn="1" w:lastColumn="0" w:noHBand="0" w:noVBand="1"/>
      </w:tblPr>
      <w:tblGrid>
        <w:gridCol w:w="1403"/>
        <w:gridCol w:w="1403"/>
        <w:gridCol w:w="1123"/>
        <w:gridCol w:w="1563"/>
        <w:gridCol w:w="1297"/>
        <w:gridCol w:w="1288"/>
      </w:tblGrid>
      <w:tr w:rsidR="00184D62" w:rsidRPr="004F7052" w14:paraId="0F32B103" w14:textId="77777777" w:rsidTr="00C063C4">
        <w:trPr>
          <w:trHeight w:val="888"/>
          <w:jc w:val="center"/>
        </w:trPr>
        <w:tc>
          <w:tcPr>
            <w:tcW w:w="1403" w:type="dxa"/>
          </w:tcPr>
          <w:p w14:paraId="1689842C"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Treatments</w:t>
            </w:r>
          </w:p>
        </w:tc>
        <w:tc>
          <w:tcPr>
            <w:tcW w:w="1403" w:type="dxa"/>
          </w:tcPr>
          <w:p w14:paraId="34A05078"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Cercospora leaf spot</w:t>
            </w:r>
          </w:p>
        </w:tc>
        <w:tc>
          <w:tcPr>
            <w:tcW w:w="1123" w:type="dxa"/>
          </w:tcPr>
          <w:p w14:paraId="053BE630"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Powdery mildew</w:t>
            </w:r>
          </w:p>
        </w:tc>
        <w:tc>
          <w:tcPr>
            <w:tcW w:w="1563" w:type="dxa"/>
          </w:tcPr>
          <w:p w14:paraId="65FA63B3"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flowers/plant</w:t>
            </w:r>
            <w:proofErr w:type="gramEnd"/>
          </w:p>
        </w:tc>
        <w:tc>
          <w:tcPr>
            <w:tcW w:w="1297" w:type="dxa"/>
          </w:tcPr>
          <w:p w14:paraId="51CFC6EF"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 xml:space="preserve">Number of </w:t>
            </w:r>
            <w:proofErr w:type="gramStart"/>
            <w:r w:rsidRPr="004F7052">
              <w:rPr>
                <w:rFonts w:ascii="Times New Roman" w:hAnsi="Times New Roman" w:cs="Times New Roman"/>
                <w:b/>
                <w:sz w:val="24"/>
                <w:szCs w:val="24"/>
              </w:rPr>
              <w:t>pods/plant</w:t>
            </w:r>
            <w:proofErr w:type="gramEnd"/>
          </w:p>
        </w:tc>
        <w:tc>
          <w:tcPr>
            <w:tcW w:w="1288" w:type="dxa"/>
          </w:tcPr>
          <w:p w14:paraId="2B0F90CC" w14:textId="77777777" w:rsidR="00184D62" w:rsidRPr="004F7052" w:rsidRDefault="00184D62" w:rsidP="00C063C4">
            <w:pPr>
              <w:jc w:val="center"/>
              <w:rPr>
                <w:rFonts w:ascii="Times New Roman" w:hAnsi="Times New Roman" w:cs="Times New Roman"/>
                <w:b/>
                <w:sz w:val="24"/>
                <w:szCs w:val="24"/>
              </w:rPr>
            </w:pPr>
            <w:r w:rsidRPr="004F7052">
              <w:rPr>
                <w:rFonts w:ascii="Times New Roman" w:hAnsi="Times New Roman" w:cs="Times New Roman"/>
                <w:b/>
                <w:sz w:val="24"/>
                <w:szCs w:val="24"/>
              </w:rPr>
              <w:t>Yield kg/ha</w:t>
            </w:r>
          </w:p>
        </w:tc>
      </w:tr>
      <w:tr w:rsidR="00184D62" w:rsidRPr="004F7052" w14:paraId="56A8F691" w14:textId="77777777" w:rsidTr="00C063C4">
        <w:trPr>
          <w:jc w:val="center"/>
        </w:trPr>
        <w:tc>
          <w:tcPr>
            <w:tcW w:w="1403" w:type="dxa"/>
          </w:tcPr>
          <w:p w14:paraId="26BD7DD5"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1</w:t>
            </w:r>
          </w:p>
        </w:tc>
        <w:tc>
          <w:tcPr>
            <w:tcW w:w="1403" w:type="dxa"/>
          </w:tcPr>
          <w:p w14:paraId="4E9121A1"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57.98</w:t>
            </w:r>
          </w:p>
        </w:tc>
        <w:tc>
          <w:tcPr>
            <w:tcW w:w="1123" w:type="dxa"/>
            <w:vAlign w:val="bottom"/>
          </w:tcPr>
          <w:p w14:paraId="30C401B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55.08</w:t>
            </w:r>
          </w:p>
        </w:tc>
        <w:tc>
          <w:tcPr>
            <w:tcW w:w="1563" w:type="dxa"/>
            <w:vAlign w:val="bottom"/>
          </w:tcPr>
          <w:p w14:paraId="6A83B135"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w:t>
            </w:r>
            <w:r w:rsidRPr="004F7052">
              <w:rPr>
                <w:rFonts w:ascii="Times New Roman" w:hAnsi="Times New Roman" w:cs="Times New Roman"/>
                <w:color w:val="000000"/>
                <w:sz w:val="24"/>
                <w:szCs w:val="24"/>
              </w:rPr>
              <w:t>5.12</w:t>
            </w:r>
          </w:p>
        </w:tc>
        <w:tc>
          <w:tcPr>
            <w:tcW w:w="1297" w:type="dxa"/>
            <w:vAlign w:val="bottom"/>
          </w:tcPr>
          <w:p w14:paraId="593240A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17</w:t>
            </w:r>
            <w:r w:rsidRPr="004F7052">
              <w:rPr>
                <w:rFonts w:ascii="Times New Roman" w:hAnsi="Times New Roman" w:cs="Times New Roman"/>
                <w:color w:val="000000"/>
                <w:sz w:val="24"/>
                <w:szCs w:val="24"/>
              </w:rPr>
              <w:t>.96</w:t>
            </w:r>
          </w:p>
        </w:tc>
        <w:tc>
          <w:tcPr>
            <w:tcW w:w="1288" w:type="dxa"/>
            <w:vAlign w:val="bottom"/>
          </w:tcPr>
          <w:p w14:paraId="77E63C6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4F7052">
              <w:rPr>
                <w:rFonts w:ascii="Times New Roman" w:hAnsi="Times New Roman" w:cs="Times New Roman"/>
                <w:color w:val="000000"/>
                <w:sz w:val="24"/>
                <w:szCs w:val="24"/>
              </w:rPr>
              <w:t>45.75</w:t>
            </w:r>
          </w:p>
        </w:tc>
      </w:tr>
      <w:tr w:rsidR="00184D62" w:rsidRPr="004F7052" w14:paraId="2DDF461B" w14:textId="77777777" w:rsidTr="00C063C4">
        <w:trPr>
          <w:jc w:val="center"/>
        </w:trPr>
        <w:tc>
          <w:tcPr>
            <w:tcW w:w="1403" w:type="dxa"/>
          </w:tcPr>
          <w:p w14:paraId="2B07F1EB"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2</w:t>
            </w:r>
          </w:p>
        </w:tc>
        <w:tc>
          <w:tcPr>
            <w:tcW w:w="1403" w:type="dxa"/>
          </w:tcPr>
          <w:p w14:paraId="6AD884A8"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58.35</w:t>
            </w:r>
          </w:p>
        </w:tc>
        <w:tc>
          <w:tcPr>
            <w:tcW w:w="1123" w:type="dxa"/>
            <w:vAlign w:val="bottom"/>
          </w:tcPr>
          <w:p w14:paraId="0F661B64"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55.43</w:t>
            </w:r>
          </w:p>
        </w:tc>
        <w:tc>
          <w:tcPr>
            <w:tcW w:w="1563" w:type="dxa"/>
            <w:vAlign w:val="bottom"/>
          </w:tcPr>
          <w:p w14:paraId="5B3596A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6</w:t>
            </w:r>
            <w:r w:rsidRPr="004F7052">
              <w:rPr>
                <w:rFonts w:ascii="Times New Roman" w:hAnsi="Times New Roman" w:cs="Times New Roman"/>
                <w:color w:val="000000"/>
                <w:sz w:val="24"/>
                <w:szCs w:val="24"/>
              </w:rPr>
              <w:t>1.22</w:t>
            </w:r>
          </w:p>
        </w:tc>
        <w:tc>
          <w:tcPr>
            <w:tcW w:w="1297" w:type="dxa"/>
            <w:vAlign w:val="bottom"/>
          </w:tcPr>
          <w:p w14:paraId="31E08D6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32</w:t>
            </w:r>
            <w:r w:rsidRPr="004F7052">
              <w:rPr>
                <w:rFonts w:ascii="Times New Roman" w:hAnsi="Times New Roman" w:cs="Times New Roman"/>
                <w:color w:val="000000"/>
                <w:sz w:val="24"/>
                <w:szCs w:val="24"/>
              </w:rPr>
              <w:t>.26</w:t>
            </w:r>
          </w:p>
        </w:tc>
        <w:tc>
          <w:tcPr>
            <w:tcW w:w="1288" w:type="dxa"/>
            <w:vAlign w:val="bottom"/>
          </w:tcPr>
          <w:p w14:paraId="0E9CBBDA"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867.30</w:t>
            </w:r>
          </w:p>
        </w:tc>
      </w:tr>
      <w:tr w:rsidR="00184D62" w:rsidRPr="004F7052" w14:paraId="279A1AF0" w14:textId="77777777" w:rsidTr="00C063C4">
        <w:trPr>
          <w:jc w:val="center"/>
        </w:trPr>
        <w:tc>
          <w:tcPr>
            <w:tcW w:w="1403" w:type="dxa"/>
          </w:tcPr>
          <w:p w14:paraId="69913E37"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3</w:t>
            </w:r>
          </w:p>
        </w:tc>
        <w:tc>
          <w:tcPr>
            <w:tcW w:w="1403" w:type="dxa"/>
          </w:tcPr>
          <w:p w14:paraId="040CBDF8"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53.77</w:t>
            </w:r>
          </w:p>
        </w:tc>
        <w:tc>
          <w:tcPr>
            <w:tcW w:w="1123" w:type="dxa"/>
            <w:vAlign w:val="bottom"/>
          </w:tcPr>
          <w:p w14:paraId="77E07B7A"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51.08</w:t>
            </w:r>
          </w:p>
        </w:tc>
        <w:tc>
          <w:tcPr>
            <w:tcW w:w="1563" w:type="dxa"/>
            <w:vAlign w:val="bottom"/>
          </w:tcPr>
          <w:p w14:paraId="79EDF3D9"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53.04</w:t>
            </w:r>
          </w:p>
        </w:tc>
        <w:tc>
          <w:tcPr>
            <w:tcW w:w="1297" w:type="dxa"/>
            <w:vAlign w:val="bottom"/>
          </w:tcPr>
          <w:p w14:paraId="38B0C7D7"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4.91</w:t>
            </w:r>
          </w:p>
        </w:tc>
        <w:tc>
          <w:tcPr>
            <w:tcW w:w="1288" w:type="dxa"/>
            <w:vAlign w:val="bottom"/>
          </w:tcPr>
          <w:p w14:paraId="70EF4E4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18.45</w:t>
            </w:r>
          </w:p>
        </w:tc>
      </w:tr>
      <w:tr w:rsidR="00184D62" w:rsidRPr="004F7052" w14:paraId="5B7848C1" w14:textId="77777777" w:rsidTr="00C063C4">
        <w:trPr>
          <w:jc w:val="center"/>
        </w:trPr>
        <w:tc>
          <w:tcPr>
            <w:tcW w:w="1403" w:type="dxa"/>
          </w:tcPr>
          <w:p w14:paraId="5E081E76"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4</w:t>
            </w:r>
          </w:p>
        </w:tc>
        <w:tc>
          <w:tcPr>
            <w:tcW w:w="1403" w:type="dxa"/>
          </w:tcPr>
          <w:p w14:paraId="78857453"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57.10</w:t>
            </w:r>
          </w:p>
        </w:tc>
        <w:tc>
          <w:tcPr>
            <w:tcW w:w="1123" w:type="dxa"/>
            <w:vAlign w:val="bottom"/>
          </w:tcPr>
          <w:p w14:paraId="32CC7DBA"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54.25</w:t>
            </w:r>
          </w:p>
        </w:tc>
        <w:tc>
          <w:tcPr>
            <w:tcW w:w="1563" w:type="dxa"/>
            <w:vAlign w:val="bottom"/>
          </w:tcPr>
          <w:p w14:paraId="6A001FDC"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55.64</w:t>
            </w:r>
          </w:p>
        </w:tc>
        <w:tc>
          <w:tcPr>
            <w:tcW w:w="1297" w:type="dxa"/>
            <w:vAlign w:val="bottom"/>
          </w:tcPr>
          <w:p w14:paraId="21D32C37"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5.96</w:t>
            </w:r>
          </w:p>
        </w:tc>
        <w:tc>
          <w:tcPr>
            <w:tcW w:w="1288" w:type="dxa"/>
            <w:vAlign w:val="bottom"/>
          </w:tcPr>
          <w:p w14:paraId="3D540608"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67.80</w:t>
            </w:r>
          </w:p>
        </w:tc>
      </w:tr>
      <w:tr w:rsidR="00184D62" w:rsidRPr="004F7052" w14:paraId="3FE140B2" w14:textId="77777777" w:rsidTr="00C063C4">
        <w:trPr>
          <w:jc w:val="center"/>
        </w:trPr>
        <w:tc>
          <w:tcPr>
            <w:tcW w:w="1403" w:type="dxa"/>
            <w:shd w:val="clear" w:color="auto" w:fill="auto"/>
          </w:tcPr>
          <w:p w14:paraId="308C0AE0"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5</w:t>
            </w:r>
          </w:p>
        </w:tc>
        <w:tc>
          <w:tcPr>
            <w:tcW w:w="1403" w:type="dxa"/>
            <w:shd w:val="clear" w:color="auto" w:fill="auto"/>
          </w:tcPr>
          <w:p w14:paraId="078A0965"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58.12</w:t>
            </w:r>
          </w:p>
        </w:tc>
        <w:tc>
          <w:tcPr>
            <w:tcW w:w="1123" w:type="dxa"/>
            <w:vAlign w:val="bottom"/>
          </w:tcPr>
          <w:p w14:paraId="55972F3F"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55.21</w:t>
            </w:r>
          </w:p>
        </w:tc>
        <w:tc>
          <w:tcPr>
            <w:tcW w:w="1563" w:type="dxa"/>
            <w:vAlign w:val="bottom"/>
          </w:tcPr>
          <w:p w14:paraId="23FC6FA3"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53.46</w:t>
            </w:r>
          </w:p>
        </w:tc>
        <w:tc>
          <w:tcPr>
            <w:tcW w:w="1297" w:type="dxa"/>
            <w:vAlign w:val="bottom"/>
          </w:tcPr>
          <w:p w14:paraId="26537B56"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4.92</w:t>
            </w:r>
          </w:p>
        </w:tc>
        <w:tc>
          <w:tcPr>
            <w:tcW w:w="1288" w:type="dxa"/>
            <w:vAlign w:val="bottom"/>
          </w:tcPr>
          <w:p w14:paraId="6BAF51C7"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72.00</w:t>
            </w:r>
          </w:p>
        </w:tc>
      </w:tr>
      <w:tr w:rsidR="00184D62" w:rsidRPr="004F7052" w14:paraId="5C95029E" w14:textId="77777777" w:rsidTr="00C063C4">
        <w:trPr>
          <w:jc w:val="center"/>
        </w:trPr>
        <w:tc>
          <w:tcPr>
            <w:tcW w:w="1403" w:type="dxa"/>
          </w:tcPr>
          <w:p w14:paraId="3F7BBAD1"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6</w:t>
            </w:r>
          </w:p>
        </w:tc>
        <w:tc>
          <w:tcPr>
            <w:tcW w:w="1403" w:type="dxa"/>
          </w:tcPr>
          <w:p w14:paraId="08BAA8B7"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35.26</w:t>
            </w:r>
          </w:p>
        </w:tc>
        <w:tc>
          <w:tcPr>
            <w:tcW w:w="1123" w:type="dxa"/>
            <w:vAlign w:val="bottom"/>
          </w:tcPr>
          <w:p w14:paraId="7BE71E36"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33.50</w:t>
            </w:r>
          </w:p>
        </w:tc>
        <w:tc>
          <w:tcPr>
            <w:tcW w:w="1563" w:type="dxa"/>
            <w:vAlign w:val="bottom"/>
          </w:tcPr>
          <w:p w14:paraId="6C7F047C"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56.26</w:t>
            </w:r>
          </w:p>
        </w:tc>
        <w:tc>
          <w:tcPr>
            <w:tcW w:w="1297" w:type="dxa"/>
            <w:vAlign w:val="bottom"/>
          </w:tcPr>
          <w:p w14:paraId="5FDC0773"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6.80</w:t>
            </w:r>
          </w:p>
        </w:tc>
        <w:tc>
          <w:tcPr>
            <w:tcW w:w="1288" w:type="dxa"/>
            <w:vAlign w:val="bottom"/>
          </w:tcPr>
          <w:p w14:paraId="1716B11A"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03.50</w:t>
            </w:r>
          </w:p>
        </w:tc>
      </w:tr>
      <w:tr w:rsidR="00184D62" w:rsidRPr="004F7052" w14:paraId="501B673F" w14:textId="77777777" w:rsidTr="00C063C4">
        <w:trPr>
          <w:jc w:val="center"/>
        </w:trPr>
        <w:tc>
          <w:tcPr>
            <w:tcW w:w="1403" w:type="dxa"/>
          </w:tcPr>
          <w:p w14:paraId="5B924EE0"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7</w:t>
            </w:r>
          </w:p>
        </w:tc>
        <w:tc>
          <w:tcPr>
            <w:tcW w:w="1403" w:type="dxa"/>
          </w:tcPr>
          <w:p w14:paraId="16E8BB4C"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56.27</w:t>
            </w:r>
          </w:p>
        </w:tc>
        <w:tc>
          <w:tcPr>
            <w:tcW w:w="1123" w:type="dxa"/>
            <w:vAlign w:val="bottom"/>
          </w:tcPr>
          <w:p w14:paraId="796616D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53.46</w:t>
            </w:r>
          </w:p>
        </w:tc>
        <w:tc>
          <w:tcPr>
            <w:tcW w:w="1563" w:type="dxa"/>
            <w:vAlign w:val="bottom"/>
          </w:tcPr>
          <w:p w14:paraId="5C882EB2"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52.31</w:t>
            </w:r>
          </w:p>
        </w:tc>
        <w:tc>
          <w:tcPr>
            <w:tcW w:w="1297" w:type="dxa"/>
            <w:vAlign w:val="bottom"/>
          </w:tcPr>
          <w:p w14:paraId="6F7439CE"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5.86</w:t>
            </w:r>
          </w:p>
        </w:tc>
        <w:tc>
          <w:tcPr>
            <w:tcW w:w="1288" w:type="dxa"/>
            <w:vAlign w:val="bottom"/>
          </w:tcPr>
          <w:p w14:paraId="58DA7731"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718</w:t>
            </w:r>
            <w:r w:rsidRPr="004F7052">
              <w:rPr>
                <w:rFonts w:ascii="Times New Roman" w:hAnsi="Times New Roman" w:cs="Times New Roman"/>
                <w:color w:val="000000"/>
                <w:sz w:val="24"/>
                <w:szCs w:val="24"/>
              </w:rPr>
              <w:t>.75</w:t>
            </w:r>
          </w:p>
        </w:tc>
      </w:tr>
      <w:tr w:rsidR="00184D62" w:rsidRPr="004F7052" w14:paraId="5C53D023" w14:textId="77777777" w:rsidTr="00C063C4">
        <w:trPr>
          <w:jc w:val="center"/>
        </w:trPr>
        <w:tc>
          <w:tcPr>
            <w:tcW w:w="1403" w:type="dxa"/>
          </w:tcPr>
          <w:p w14:paraId="4654AA90"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8</w:t>
            </w:r>
          </w:p>
        </w:tc>
        <w:tc>
          <w:tcPr>
            <w:tcW w:w="1403" w:type="dxa"/>
          </w:tcPr>
          <w:p w14:paraId="39202583"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56.00</w:t>
            </w:r>
          </w:p>
        </w:tc>
        <w:tc>
          <w:tcPr>
            <w:tcW w:w="1123" w:type="dxa"/>
            <w:vAlign w:val="bottom"/>
          </w:tcPr>
          <w:p w14:paraId="214BEC35"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53.20</w:t>
            </w:r>
          </w:p>
        </w:tc>
        <w:tc>
          <w:tcPr>
            <w:tcW w:w="1563" w:type="dxa"/>
            <w:vAlign w:val="bottom"/>
          </w:tcPr>
          <w:p w14:paraId="78B16A05" w14:textId="77777777" w:rsidR="00184D62" w:rsidRPr="004F7052" w:rsidRDefault="00184D62" w:rsidP="00C063C4">
            <w:pPr>
              <w:jc w:val="center"/>
              <w:rPr>
                <w:rFonts w:ascii="Times New Roman" w:hAnsi="Times New Roman" w:cs="Times New Roman"/>
                <w:sz w:val="24"/>
                <w:szCs w:val="24"/>
                <w:highlight w:val="yellow"/>
              </w:rPr>
            </w:pPr>
            <w:r w:rsidRPr="004F7052">
              <w:rPr>
                <w:rFonts w:ascii="Times New Roman" w:hAnsi="Times New Roman" w:cs="Times New Roman"/>
                <w:color w:val="000000"/>
                <w:sz w:val="24"/>
                <w:szCs w:val="24"/>
              </w:rPr>
              <w:t>55.40</w:t>
            </w:r>
          </w:p>
        </w:tc>
        <w:tc>
          <w:tcPr>
            <w:tcW w:w="1297" w:type="dxa"/>
            <w:vAlign w:val="bottom"/>
          </w:tcPr>
          <w:p w14:paraId="493D2792"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5.44</w:t>
            </w:r>
          </w:p>
        </w:tc>
        <w:tc>
          <w:tcPr>
            <w:tcW w:w="1288" w:type="dxa"/>
            <w:vAlign w:val="bottom"/>
          </w:tcPr>
          <w:p w14:paraId="4A23D94A" w14:textId="77777777" w:rsidR="00184D62" w:rsidRPr="004F7052" w:rsidRDefault="00184D62" w:rsidP="00C063C4">
            <w:pPr>
              <w:jc w:val="center"/>
              <w:rPr>
                <w:rFonts w:ascii="Times New Roman" w:hAnsi="Times New Roman" w:cs="Times New Roman"/>
                <w:sz w:val="24"/>
                <w:szCs w:val="24"/>
                <w:highlight w:val="yellow"/>
              </w:rPr>
            </w:pPr>
            <w:r>
              <w:rPr>
                <w:rFonts w:ascii="Times New Roman" w:hAnsi="Times New Roman" w:cs="Times New Roman"/>
                <w:color w:val="000000"/>
                <w:sz w:val="24"/>
                <w:szCs w:val="24"/>
              </w:rPr>
              <w:t>7</w:t>
            </w:r>
            <w:r w:rsidRPr="004F7052">
              <w:rPr>
                <w:rFonts w:ascii="Times New Roman" w:hAnsi="Times New Roman" w:cs="Times New Roman"/>
                <w:color w:val="000000"/>
                <w:sz w:val="24"/>
                <w:szCs w:val="24"/>
              </w:rPr>
              <w:t>65.70</w:t>
            </w:r>
          </w:p>
        </w:tc>
      </w:tr>
      <w:tr w:rsidR="00184D62" w:rsidRPr="004F7052" w14:paraId="05D660E6" w14:textId="77777777" w:rsidTr="00C063C4">
        <w:trPr>
          <w:jc w:val="center"/>
        </w:trPr>
        <w:tc>
          <w:tcPr>
            <w:tcW w:w="1403" w:type="dxa"/>
          </w:tcPr>
          <w:p w14:paraId="1664A9E8" w14:textId="77777777" w:rsidR="00184D62" w:rsidRPr="004F7052" w:rsidRDefault="00184D62" w:rsidP="00C063C4">
            <w:pPr>
              <w:rPr>
                <w:rFonts w:ascii="Times New Roman" w:hAnsi="Times New Roman" w:cs="Times New Roman"/>
                <w:b/>
                <w:sz w:val="24"/>
                <w:szCs w:val="24"/>
              </w:rPr>
            </w:pPr>
            <w:r w:rsidRPr="004F7052">
              <w:rPr>
                <w:rFonts w:ascii="Times New Roman" w:hAnsi="Times New Roman" w:cs="Times New Roman"/>
                <w:b/>
                <w:sz w:val="24"/>
                <w:szCs w:val="24"/>
              </w:rPr>
              <w:t>T</w:t>
            </w:r>
            <w:r w:rsidRPr="004F7052">
              <w:rPr>
                <w:rFonts w:ascii="Times New Roman" w:hAnsi="Times New Roman" w:cs="Times New Roman"/>
                <w:b/>
                <w:sz w:val="24"/>
                <w:szCs w:val="24"/>
                <w:vertAlign w:val="subscript"/>
              </w:rPr>
              <w:t>9</w:t>
            </w:r>
          </w:p>
        </w:tc>
        <w:tc>
          <w:tcPr>
            <w:tcW w:w="1403" w:type="dxa"/>
          </w:tcPr>
          <w:p w14:paraId="2ED6DEEE"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sz w:val="24"/>
                <w:szCs w:val="24"/>
              </w:rPr>
              <w:t>37.43</w:t>
            </w:r>
          </w:p>
        </w:tc>
        <w:tc>
          <w:tcPr>
            <w:tcW w:w="1123" w:type="dxa"/>
            <w:vAlign w:val="bottom"/>
          </w:tcPr>
          <w:p w14:paraId="04332C67"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35.56</w:t>
            </w:r>
          </w:p>
        </w:tc>
        <w:tc>
          <w:tcPr>
            <w:tcW w:w="1563" w:type="dxa"/>
            <w:vAlign w:val="bottom"/>
          </w:tcPr>
          <w:p w14:paraId="3A3B1A06" w14:textId="77777777" w:rsidR="00184D62" w:rsidRPr="004F7052" w:rsidRDefault="00184D62" w:rsidP="00C063C4">
            <w:pPr>
              <w:jc w:val="center"/>
              <w:rPr>
                <w:rFonts w:ascii="Times New Roman" w:hAnsi="Times New Roman" w:cs="Times New Roman"/>
                <w:sz w:val="24"/>
                <w:szCs w:val="24"/>
              </w:rPr>
            </w:pPr>
            <w:r w:rsidRPr="004F7052">
              <w:rPr>
                <w:rFonts w:ascii="Times New Roman" w:hAnsi="Times New Roman" w:cs="Times New Roman"/>
                <w:color w:val="000000"/>
                <w:sz w:val="24"/>
                <w:szCs w:val="24"/>
              </w:rPr>
              <w:t>53.85</w:t>
            </w:r>
          </w:p>
        </w:tc>
        <w:tc>
          <w:tcPr>
            <w:tcW w:w="1297" w:type="dxa"/>
            <w:vAlign w:val="bottom"/>
          </w:tcPr>
          <w:p w14:paraId="0862314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2</w:t>
            </w:r>
            <w:r w:rsidRPr="004F7052">
              <w:rPr>
                <w:rFonts w:ascii="Times New Roman" w:hAnsi="Times New Roman" w:cs="Times New Roman"/>
                <w:color w:val="000000"/>
                <w:sz w:val="24"/>
                <w:szCs w:val="24"/>
              </w:rPr>
              <w:t>4.81</w:t>
            </w:r>
          </w:p>
        </w:tc>
        <w:tc>
          <w:tcPr>
            <w:tcW w:w="1288" w:type="dxa"/>
            <w:vAlign w:val="bottom"/>
          </w:tcPr>
          <w:p w14:paraId="3A08FCC8"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color w:val="000000"/>
                <w:sz w:val="24"/>
                <w:szCs w:val="24"/>
              </w:rPr>
              <w:t>75</w:t>
            </w:r>
            <w:r w:rsidRPr="004F7052">
              <w:rPr>
                <w:rFonts w:ascii="Times New Roman" w:hAnsi="Times New Roman" w:cs="Times New Roman"/>
                <w:color w:val="000000"/>
                <w:sz w:val="24"/>
                <w:szCs w:val="24"/>
              </w:rPr>
              <w:t>8.75</w:t>
            </w:r>
          </w:p>
        </w:tc>
      </w:tr>
      <w:tr w:rsidR="00184D62" w:rsidRPr="004F7052" w14:paraId="1CE7E79C" w14:textId="77777777" w:rsidTr="00C063C4">
        <w:trPr>
          <w:jc w:val="center"/>
        </w:trPr>
        <w:tc>
          <w:tcPr>
            <w:tcW w:w="1403" w:type="dxa"/>
          </w:tcPr>
          <w:p w14:paraId="0C4FFBAC"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CD</w:t>
            </w:r>
          </w:p>
          <w:p w14:paraId="7376BE16" w14:textId="77777777" w:rsidR="00184D62" w:rsidRPr="004F7052" w:rsidRDefault="00184D62" w:rsidP="00C063C4">
            <w:pPr>
              <w:jc w:val="both"/>
              <w:rPr>
                <w:rFonts w:ascii="Times New Roman" w:hAnsi="Times New Roman" w:cs="Times New Roman"/>
                <w:b/>
                <w:sz w:val="24"/>
                <w:szCs w:val="24"/>
              </w:rPr>
            </w:pPr>
            <w:r w:rsidRPr="004F7052">
              <w:rPr>
                <w:rFonts w:ascii="Times New Roman" w:hAnsi="Times New Roman" w:cs="Times New Roman"/>
                <w:b/>
                <w:sz w:val="24"/>
                <w:szCs w:val="24"/>
              </w:rPr>
              <w:t>p</w:t>
            </w:r>
            <w:proofErr w:type="gramStart"/>
            <w:r w:rsidRPr="004F7052">
              <w:rPr>
                <w:rFonts w:ascii="Times New Roman" w:hAnsi="Times New Roman" w:cs="Times New Roman"/>
                <w:b/>
                <w:sz w:val="24"/>
                <w:szCs w:val="24"/>
              </w:rPr>
              <w:t>=(</w:t>
            </w:r>
            <w:proofErr w:type="gramEnd"/>
            <w:r w:rsidRPr="004F7052">
              <w:rPr>
                <w:rFonts w:ascii="Times New Roman" w:hAnsi="Times New Roman" w:cs="Times New Roman"/>
                <w:b/>
                <w:sz w:val="24"/>
                <w:szCs w:val="24"/>
              </w:rPr>
              <w:t>0.05)</w:t>
            </w:r>
          </w:p>
        </w:tc>
        <w:tc>
          <w:tcPr>
            <w:tcW w:w="1403" w:type="dxa"/>
          </w:tcPr>
          <w:p w14:paraId="2D675292"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2.141</w:t>
            </w:r>
          </w:p>
        </w:tc>
        <w:tc>
          <w:tcPr>
            <w:tcW w:w="1123" w:type="dxa"/>
          </w:tcPr>
          <w:p w14:paraId="6FD77930"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2.033</w:t>
            </w:r>
          </w:p>
        </w:tc>
        <w:tc>
          <w:tcPr>
            <w:tcW w:w="1563" w:type="dxa"/>
          </w:tcPr>
          <w:p w14:paraId="3851119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1.349</w:t>
            </w:r>
          </w:p>
        </w:tc>
        <w:tc>
          <w:tcPr>
            <w:tcW w:w="1297" w:type="dxa"/>
          </w:tcPr>
          <w:p w14:paraId="191C77BE"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0.694</w:t>
            </w:r>
          </w:p>
        </w:tc>
        <w:tc>
          <w:tcPr>
            <w:tcW w:w="1288" w:type="dxa"/>
          </w:tcPr>
          <w:p w14:paraId="742A7C1A"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11.266</w:t>
            </w:r>
          </w:p>
        </w:tc>
      </w:tr>
      <w:tr w:rsidR="00184D62" w:rsidRPr="004F7052" w14:paraId="6669767B" w14:textId="77777777" w:rsidTr="00C063C4">
        <w:trPr>
          <w:jc w:val="center"/>
        </w:trPr>
        <w:tc>
          <w:tcPr>
            <w:tcW w:w="1403" w:type="dxa"/>
          </w:tcPr>
          <w:p w14:paraId="07AD1063" w14:textId="77777777" w:rsidR="00184D62" w:rsidRPr="004F7052" w:rsidRDefault="00184D62" w:rsidP="00C063C4">
            <w:pPr>
              <w:jc w:val="both"/>
              <w:rPr>
                <w:rFonts w:ascii="Times New Roman" w:hAnsi="Times New Roman" w:cs="Times New Roman"/>
                <w:b/>
                <w:sz w:val="24"/>
                <w:szCs w:val="24"/>
              </w:rPr>
            </w:pPr>
            <w:proofErr w:type="spellStart"/>
            <w:r>
              <w:rPr>
                <w:rFonts w:ascii="Times New Roman" w:hAnsi="Times New Roman" w:cs="Times New Roman"/>
                <w:b/>
                <w:sz w:val="24"/>
                <w:szCs w:val="24"/>
              </w:rPr>
              <w:t>SEd</w:t>
            </w:r>
            <w:proofErr w:type="spellEnd"/>
          </w:p>
        </w:tc>
        <w:tc>
          <w:tcPr>
            <w:tcW w:w="1403" w:type="dxa"/>
          </w:tcPr>
          <w:p w14:paraId="155A48BC"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1.009</w:t>
            </w:r>
          </w:p>
        </w:tc>
        <w:tc>
          <w:tcPr>
            <w:tcW w:w="1123" w:type="dxa"/>
          </w:tcPr>
          <w:p w14:paraId="43A51290"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0.959</w:t>
            </w:r>
          </w:p>
        </w:tc>
        <w:tc>
          <w:tcPr>
            <w:tcW w:w="1563" w:type="dxa"/>
          </w:tcPr>
          <w:p w14:paraId="2EC5F5F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0.636</w:t>
            </w:r>
          </w:p>
        </w:tc>
        <w:tc>
          <w:tcPr>
            <w:tcW w:w="1297" w:type="dxa"/>
          </w:tcPr>
          <w:p w14:paraId="7B7A6596"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0.327</w:t>
            </w:r>
          </w:p>
        </w:tc>
        <w:tc>
          <w:tcPr>
            <w:tcW w:w="1288" w:type="dxa"/>
          </w:tcPr>
          <w:p w14:paraId="21982FAB" w14:textId="77777777" w:rsidR="00184D62" w:rsidRPr="004F7052" w:rsidRDefault="00184D62" w:rsidP="00C063C4">
            <w:pPr>
              <w:jc w:val="center"/>
              <w:rPr>
                <w:rFonts w:ascii="Times New Roman" w:hAnsi="Times New Roman" w:cs="Times New Roman"/>
                <w:sz w:val="24"/>
                <w:szCs w:val="24"/>
              </w:rPr>
            </w:pPr>
            <w:r>
              <w:rPr>
                <w:rFonts w:ascii="Times New Roman" w:hAnsi="Times New Roman" w:cs="Times New Roman"/>
                <w:sz w:val="24"/>
                <w:szCs w:val="24"/>
              </w:rPr>
              <w:t>5.314</w:t>
            </w:r>
          </w:p>
        </w:tc>
      </w:tr>
    </w:tbl>
    <w:p w14:paraId="3C43B7B2" w14:textId="71F38652" w:rsidR="00184D62" w:rsidRDefault="00184D62" w:rsidP="00184D62">
      <w:pPr>
        <w:spacing w:before="240" w:after="200" w:line="360" w:lineRule="auto"/>
        <w:jc w:val="both"/>
        <w:rPr>
          <w:rFonts w:ascii="Times New Roman" w:hAnsi="Times New Roman" w:cs="Times New Roman"/>
          <w:sz w:val="24"/>
          <w:szCs w:val="24"/>
        </w:rPr>
      </w:pPr>
      <w:r w:rsidRPr="002B0A90">
        <w:rPr>
          <w:rFonts w:ascii="Times New Roman" w:hAnsi="Times New Roman" w:cs="Times New Roman"/>
          <w:sz w:val="24"/>
          <w:szCs w:val="24"/>
        </w:rPr>
        <w:t xml:space="preserve">Compatibility of mancozeb and copper oxy chloride with pulse wonder was studied against diseases in </w:t>
      </w:r>
      <w:proofErr w:type="spellStart"/>
      <w:proofErr w:type="gramStart"/>
      <w:r w:rsidRPr="002B0A90">
        <w:rPr>
          <w:rFonts w:ascii="Times New Roman" w:hAnsi="Times New Roman" w:cs="Times New Roman"/>
          <w:sz w:val="24"/>
          <w:szCs w:val="24"/>
        </w:rPr>
        <w:t>greengram.Cercospora</w:t>
      </w:r>
      <w:proofErr w:type="spellEnd"/>
      <w:proofErr w:type="gramEnd"/>
      <w:r w:rsidRPr="002B0A90">
        <w:rPr>
          <w:rFonts w:ascii="Times New Roman" w:hAnsi="Times New Roman" w:cs="Times New Roman"/>
          <w:sz w:val="24"/>
          <w:szCs w:val="24"/>
        </w:rPr>
        <w:t xml:space="preserve"> and powdery mildew disease were comparatively lower in T</w:t>
      </w:r>
      <w:r w:rsidRPr="002B0A90">
        <w:rPr>
          <w:rFonts w:ascii="Times New Roman" w:hAnsi="Times New Roman" w:cs="Times New Roman"/>
          <w:sz w:val="24"/>
          <w:szCs w:val="24"/>
          <w:vertAlign w:val="subscript"/>
        </w:rPr>
        <w:t xml:space="preserve">6 </w:t>
      </w:r>
      <w:r w:rsidRPr="002B0A90">
        <w:rPr>
          <w:rFonts w:ascii="Times New Roman" w:hAnsi="Times New Roman" w:cs="Times New Roman"/>
          <w:sz w:val="24"/>
          <w:szCs w:val="24"/>
        </w:rPr>
        <w:t>(35.26; 37.43) and T</w:t>
      </w:r>
      <w:r w:rsidRPr="002B0A90">
        <w:rPr>
          <w:rFonts w:ascii="Times New Roman" w:hAnsi="Times New Roman" w:cs="Times New Roman"/>
          <w:sz w:val="24"/>
          <w:szCs w:val="24"/>
          <w:vertAlign w:val="subscript"/>
        </w:rPr>
        <w:t xml:space="preserve">9 </w:t>
      </w:r>
      <w:r w:rsidRPr="002B0A90">
        <w:rPr>
          <w:rFonts w:ascii="Times New Roman" w:hAnsi="Times New Roman" w:cs="Times New Roman"/>
          <w:sz w:val="24"/>
          <w:szCs w:val="24"/>
        </w:rPr>
        <w:t xml:space="preserve"> (33.59; 35.56) treated plants respectively. Whereas number of flowers was recorded more in pulse wonder alone treated plants (61.22) and number of pods also recorded more in pulse wond</w:t>
      </w:r>
      <w:r>
        <w:rPr>
          <w:rFonts w:ascii="Times New Roman" w:hAnsi="Times New Roman" w:cs="Times New Roman"/>
          <w:sz w:val="24"/>
          <w:szCs w:val="24"/>
        </w:rPr>
        <w:t>er alone treated plants (32.26).</w:t>
      </w:r>
    </w:p>
    <w:p w14:paraId="2674F286" w14:textId="005C9AF9" w:rsidR="002A0C8B" w:rsidRPr="00056552" w:rsidRDefault="002A0C8B" w:rsidP="00184D62">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t>Discussion</w:t>
      </w:r>
      <w:r w:rsidR="008062B1">
        <w:rPr>
          <w:rFonts w:ascii="Times New Roman" w:hAnsi="Times New Roman" w:cs="Times New Roman"/>
          <w:b/>
          <w:bCs/>
          <w:sz w:val="24"/>
          <w:szCs w:val="24"/>
        </w:rPr>
        <w:t xml:space="preserve"> and conclusion </w:t>
      </w:r>
    </w:p>
    <w:p w14:paraId="6E91A525" w14:textId="6BF1166F" w:rsidR="002A0C8B" w:rsidRDefault="002A0C8B" w:rsidP="002A0C8B">
      <w:pPr>
        <w:spacing w:before="240" w:after="20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AU"/>
        </w:rPr>
        <w:t xml:space="preserve">Application of insecticides and fungicides alone </w:t>
      </w:r>
      <w:r w:rsidRPr="002A0C8B">
        <w:rPr>
          <w:rFonts w:ascii="Times New Roman" w:eastAsia="Times New Roman" w:hAnsi="Times New Roman" w:cs="Times New Roman"/>
          <w:i/>
          <w:iCs/>
          <w:sz w:val="24"/>
          <w:szCs w:val="24"/>
          <w:lang w:val="en-AU"/>
        </w:rPr>
        <w:t>viz.,</w:t>
      </w:r>
      <w:r>
        <w:rPr>
          <w:rFonts w:ascii="Times New Roman" w:eastAsia="Times New Roman" w:hAnsi="Times New Roman" w:cs="Times New Roman"/>
          <w:sz w:val="24"/>
          <w:szCs w:val="24"/>
          <w:lang w:val="en-AU"/>
        </w:rPr>
        <w:t xml:space="preserve"> </w:t>
      </w:r>
      <w:r w:rsidRPr="005205B6">
        <w:rPr>
          <w:rFonts w:ascii="Times New Roman" w:eastAsia="Times New Roman" w:hAnsi="Times New Roman" w:cs="Times New Roman"/>
          <w:sz w:val="24"/>
          <w:szCs w:val="24"/>
          <w:lang w:val="en-AU"/>
        </w:rPr>
        <w:t>(</w:t>
      </w:r>
      <w:proofErr w:type="spellStart"/>
      <w:proofErr w:type="gramStart"/>
      <w:r w:rsidRPr="0071469F">
        <w:rPr>
          <w:rFonts w:ascii="Times New Roman" w:eastAsia="Times New Roman" w:hAnsi="Times New Roman" w:cs="Times New Roman"/>
          <w:sz w:val="24"/>
          <w:szCs w:val="24"/>
          <w:lang w:val="en-AU"/>
        </w:rPr>
        <w:t>Imidachlorprid</w:t>
      </w:r>
      <w:proofErr w:type="spellEnd"/>
      <w:r w:rsidRPr="0071469F">
        <w:rPr>
          <w:rFonts w:ascii="Times New Roman" w:eastAsia="Times New Roman" w:hAnsi="Times New Roman" w:cs="Times New Roman"/>
          <w:sz w:val="24"/>
          <w:szCs w:val="24"/>
          <w:lang w:val="en-AU"/>
        </w:rPr>
        <w:t xml:space="preserve">  @</w:t>
      </w:r>
      <w:proofErr w:type="gramEnd"/>
      <w:r w:rsidRPr="0071469F">
        <w:rPr>
          <w:rFonts w:ascii="Times New Roman" w:eastAsia="Times New Roman" w:hAnsi="Times New Roman" w:cs="Times New Roman"/>
          <w:sz w:val="24"/>
          <w:szCs w:val="24"/>
          <w:lang w:val="en-AU"/>
        </w:rPr>
        <w:t xml:space="preserve"> 0.1% (For sucking pest)</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Chlorpyriphos @ 0.25% (Foliage feeder)</w:t>
      </w:r>
      <w:r>
        <w:rPr>
          <w:rFonts w:ascii="Times New Roman" w:eastAsia="Times New Roman" w:hAnsi="Times New Roman" w:cs="Times New Roman"/>
          <w:sz w:val="24"/>
          <w:szCs w:val="24"/>
          <w:lang w:val="en-AU"/>
        </w:rPr>
        <w:t xml:space="preserve">, </w:t>
      </w:r>
      <w:proofErr w:type="spellStart"/>
      <w:r w:rsidRPr="0071469F">
        <w:rPr>
          <w:rFonts w:ascii="Times New Roman" w:eastAsia="Times New Roman" w:hAnsi="Times New Roman" w:cs="Times New Roman"/>
          <w:sz w:val="24"/>
          <w:szCs w:val="24"/>
          <w:lang w:val="en-AU"/>
        </w:rPr>
        <w:t>Chlorantriniprole</w:t>
      </w:r>
      <w:proofErr w:type="spellEnd"/>
      <w:r w:rsidRPr="0071469F">
        <w:rPr>
          <w:rFonts w:ascii="Times New Roman" w:eastAsia="Times New Roman" w:hAnsi="Times New Roman" w:cs="Times New Roman"/>
          <w:sz w:val="24"/>
          <w:szCs w:val="24"/>
          <w:lang w:val="en-AU"/>
        </w:rPr>
        <w:t xml:space="preserve"> @ 100 ml/acre (For pod borer)</w:t>
      </w:r>
      <w:r>
        <w:rPr>
          <w:rFonts w:ascii="Times New Roman" w:eastAsia="Times New Roman" w:hAnsi="Times New Roman" w:cs="Times New Roman"/>
          <w:sz w:val="24"/>
          <w:szCs w:val="24"/>
          <w:lang w:val="en-AU"/>
        </w:rPr>
        <w:t xml:space="preserve"> </w:t>
      </w:r>
      <w:r w:rsidRPr="0071469F">
        <w:rPr>
          <w:rFonts w:ascii="Times New Roman" w:eastAsia="Times New Roman" w:hAnsi="Times New Roman" w:cs="Times New Roman"/>
          <w:sz w:val="24"/>
          <w:szCs w:val="24"/>
          <w:lang w:val="en-AU"/>
        </w:rPr>
        <w:t>Mancozeb 0.2% (For fungal disease)</w:t>
      </w:r>
      <w:r>
        <w:rPr>
          <w:rFonts w:ascii="Times New Roman" w:eastAsia="Times New Roman" w:hAnsi="Times New Roman" w:cs="Times New Roman"/>
          <w:sz w:val="24"/>
          <w:szCs w:val="24"/>
          <w:lang w:val="en-AU"/>
        </w:rPr>
        <w:t xml:space="preserve"> and </w:t>
      </w:r>
      <w:r w:rsidRPr="0071469F">
        <w:rPr>
          <w:rFonts w:ascii="Times New Roman" w:eastAsia="Times New Roman" w:hAnsi="Times New Roman" w:cs="Times New Roman"/>
          <w:sz w:val="24"/>
          <w:szCs w:val="24"/>
          <w:lang w:val="en-AU"/>
        </w:rPr>
        <w:t>Copper oxy chloride 0.25% (For bacterial disease)</w:t>
      </w:r>
      <w:r w:rsidRPr="002A0C8B">
        <w:rPr>
          <w:rFonts w:ascii="Times New Roman" w:hAnsi="Times New Roman" w:cs="Times New Roman"/>
          <w:sz w:val="24"/>
          <w:szCs w:val="24"/>
        </w:rPr>
        <w:t>significantly reduced the whitefly</w:t>
      </w:r>
      <w:r>
        <w:rPr>
          <w:rFonts w:ascii="Times New Roman" w:hAnsi="Times New Roman" w:cs="Times New Roman"/>
          <w:sz w:val="24"/>
          <w:szCs w:val="24"/>
        </w:rPr>
        <w:t xml:space="preserve">, leaf defoliators, pod borers, </w:t>
      </w:r>
      <w:proofErr w:type="spellStart"/>
      <w:r>
        <w:rPr>
          <w:rFonts w:ascii="Times New Roman" w:hAnsi="Times New Roman" w:cs="Times New Roman"/>
          <w:sz w:val="24"/>
          <w:szCs w:val="24"/>
        </w:rPr>
        <w:t>cercospora</w:t>
      </w:r>
      <w:proofErr w:type="spellEnd"/>
      <w:r>
        <w:rPr>
          <w:rFonts w:ascii="Times New Roman" w:hAnsi="Times New Roman" w:cs="Times New Roman"/>
          <w:sz w:val="24"/>
          <w:szCs w:val="24"/>
        </w:rPr>
        <w:t xml:space="preserve"> leaf spot and powdery mildew respectively in </w:t>
      </w:r>
      <w:proofErr w:type="spellStart"/>
      <w:r>
        <w:rPr>
          <w:rFonts w:ascii="Times New Roman" w:hAnsi="Times New Roman" w:cs="Times New Roman"/>
          <w:sz w:val="24"/>
          <w:szCs w:val="24"/>
        </w:rPr>
        <w:t>greengram</w:t>
      </w:r>
      <w:proofErr w:type="spellEnd"/>
      <w:r>
        <w:rPr>
          <w:rFonts w:ascii="Times New Roman" w:hAnsi="Times New Roman" w:cs="Times New Roman"/>
          <w:sz w:val="24"/>
          <w:szCs w:val="24"/>
        </w:rPr>
        <w:t>.</w:t>
      </w:r>
      <w:r w:rsidRPr="002A0C8B">
        <w:rPr>
          <w:rFonts w:ascii="Times New Roman" w:hAnsi="Times New Roman" w:cs="Times New Roman"/>
          <w:sz w:val="24"/>
          <w:szCs w:val="24"/>
        </w:rPr>
        <w:t xml:space="preserve"> When </w:t>
      </w:r>
      <w:r>
        <w:rPr>
          <w:rFonts w:ascii="Times New Roman" w:hAnsi="Times New Roman" w:cs="Times New Roman"/>
          <w:sz w:val="24"/>
          <w:szCs w:val="24"/>
        </w:rPr>
        <w:t xml:space="preserve">pulse </w:t>
      </w:r>
      <w:proofErr w:type="gramStart"/>
      <w:r>
        <w:rPr>
          <w:rFonts w:ascii="Times New Roman" w:hAnsi="Times New Roman" w:cs="Times New Roman"/>
          <w:sz w:val="24"/>
          <w:szCs w:val="24"/>
        </w:rPr>
        <w:t xml:space="preserve">wonder </w:t>
      </w:r>
      <w:r w:rsidRPr="002A0C8B">
        <w:rPr>
          <w:rFonts w:ascii="Times New Roman" w:hAnsi="Times New Roman" w:cs="Times New Roman"/>
          <w:sz w:val="24"/>
          <w:szCs w:val="24"/>
        </w:rPr>
        <w:t xml:space="preserve"> alone</w:t>
      </w:r>
      <w:proofErr w:type="gramEnd"/>
      <w:r w:rsidRPr="002A0C8B">
        <w:rPr>
          <w:rFonts w:ascii="Times New Roman" w:hAnsi="Times New Roman" w:cs="Times New Roman"/>
          <w:sz w:val="24"/>
          <w:szCs w:val="24"/>
        </w:rPr>
        <w:t xml:space="preserve"> was sprayed, it reduced the pest load significantly over control, but the reduction was very meagre. Further, the cumulative effect </w:t>
      </w:r>
      <w:r>
        <w:rPr>
          <w:rFonts w:ascii="Times New Roman" w:hAnsi="Times New Roman" w:cs="Times New Roman"/>
          <w:sz w:val="24"/>
          <w:szCs w:val="24"/>
        </w:rPr>
        <w:t xml:space="preserve">of insecticides and pulse wonder gave negative results as it has only the insecticidal property not the growth regulating property. </w:t>
      </w:r>
    </w:p>
    <w:p w14:paraId="1AF699B6" w14:textId="02D8C25A" w:rsidR="002A0C8B" w:rsidRDefault="002A0C8B" w:rsidP="002A0C8B">
      <w:pPr>
        <w:spacing w:before="240" w:after="200" w:line="360" w:lineRule="auto"/>
        <w:ind w:firstLine="720"/>
        <w:jc w:val="both"/>
        <w:rPr>
          <w:rFonts w:ascii="Times New Roman" w:hAnsi="Times New Roman" w:cs="Times New Roman"/>
          <w:sz w:val="24"/>
          <w:szCs w:val="24"/>
        </w:rPr>
      </w:pPr>
      <w:r w:rsidRPr="002A0C8B">
        <w:rPr>
          <w:rFonts w:ascii="Times New Roman" w:hAnsi="Times New Roman" w:cs="Times New Roman"/>
          <w:sz w:val="24"/>
          <w:szCs w:val="24"/>
        </w:rPr>
        <w:t xml:space="preserve">Thus, it is concluded that </w:t>
      </w:r>
      <w:r w:rsidR="00A728E5" w:rsidRPr="006A57F0">
        <w:rPr>
          <w:rFonts w:ascii="Times New Roman" w:hAnsi="Times New Roman" w:cs="Times New Roman"/>
          <w:sz w:val="24"/>
          <w:szCs w:val="24"/>
        </w:rPr>
        <w:t xml:space="preserve">in vitro experiments </w:t>
      </w:r>
      <w:r w:rsidR="00A728E5">
        <w:rPr>
          <w:rFonts w:ascii="Times New Roman" w:hAnsi="Times New Roman" w:cs="Times New Roman"/>
          <w:sz w:val="24"/>
          <w:szCs w:val="24"/>
        </w:rPr>
        <w:t>c</w:t>
      </w:r>
      <w:r w:rsidR="00A728E5" w:rsidRPr="006A57F0">
        <w:rPr>
          <w:rFonts w:ascii="Times New Roman" w:hAnsi="Times New Roman" w:cs="Times New Roman"/>
          <w:sz w:val="24"/>
          <w:szCs w:val="24"/>
        </w:rPr>
        <w:t xml:space="preserve">ombination with </w:t>
      </w:r>
      <w:r w:rsidR="00A728E5">
        <w:rPr>
          <w:rFonts w:ascii="Times New Roman" w:hAnsi="Times New Roman" w:cs="Times New Roman"/>
          <w:sz w:val="24"/>
          <w:szCs w:val="24"/>
        </w:rPr>
        <w:t>pulse wonder</w:t>
      </w:r>
      <w:r w:rsidR="00A728E5" w:rsidRPr="006A57F0">
        <w:rPr>
          <w:rFonts w:ascii="Times New Roman" w:hAnsi="Times New Roman" w:cs="Times New Roman"/>
          <w:sz w:val="24"/>
          <w:szCs w:val="24"/>
        </w:rPr>
        <w:t xml:space="preserve"> all insecticides</w:t>
      </w:r>
      <w:r w:rsidR="00A728E5">
        <w:rPr>
          <w:rFonts w:ascii="Times New Roman" w:hAnsi="Times New Roman" w:cs="Times New Roman"/>
          <w:sz w:val="24"/>
          <w:szCs w:val="24"/>
        </w:rPr>
        <w:t xml:space="preserve"> and fungicides </w:t>
      </w:r>
      <w:r w:rsidR="00A728E5" w:rsidRPr="006A57F0">
        <w:rPr>
          <w:rFonts w:ascii="Times New Roman" w:hAnsi="Times New Roman" w:cs="Times New Roman"/>
          <w:sz w:val="24"/>
          <w:szCs w:val="24"/>
        </w:rPr>
        <w:t xml:space="preserve">namely </w:t>
      </w:r>
      <w:proofErr w:type="spellStart"/>
      <w:r w:rsidR="00A728E5">
        <w:rPr>
          <w:rFonts w:ascii="Times New Roman" w:hAnsi="Times New Roman" w:cs="Times New Roman"/>
          <w:sz w:val="24"/>
          <w:szCs w:val="24"/>
        </w:rPr>
        <w:t>imidachlorprid</w:t>
      </w:r>
      <w:proofErr w:type="spellEnd"/>
      <w:r w:rsidR="00A728E5">
        <w:rPr>
          <w:rFonts w:ascii="Times New Roman" w:hAnsi="Times New Roman" w:cs="Times New Roman"/>
          <w:sz w:val="24"/>
          <w:szCs w:val="24"/>
        </w:rPr>
        <w:t xml:space="preserve">, chlorpyriphos, </w:t>
      </w:r>
      <w:r w:rsidR="00A728E5" w:rsidRPr="006A57F0">
        <w:rPr>
          <w:rFonts w:ascii="Times New Roman" w:hAnsi="Times New Roman" w:cs="Times New Roman"/>
          <w:sz w:val="24"/>
          <w:szCs w:val="24"/>
        </w:rPr>
        <w:t xml:space="preserve">Chlorantraniliprole, </w:t>
      </w:r>
      <w:r w:rsidR="00A728E5">
        <w:rPr>
          <w:rFonts w:ascii="Times New Roman" w:hAnsi="Times New Roman" w:cs="Times New Roman"/>
          <w:sz w:val="24"/>
          <w:szCs w:val="24"/>
        </w:rPr>
        <w:t xml:space="preserve">mancozeb and copper oxy chloride </w:t>
      </w:r>
      <w:r w:rsidR="00A728E5" w:rsidRPr="006A57F0">
        <w:rPr>
          <w:rFonts w:ascii="Times New Roman" w:hAnsi="Times New Roman" w:cs="Times New Roman"/>
          <w:sz w:val="24"/>
          <w:szCs w:val="24"/>
        </w:rPr>
        <w:t xml:space="preserve">were </w:t>
      </w:r>
      <w:r w:rsidR="00A728E5">
        <w:rPr>
          <w:rFonts w:ascii="Times New Roman" w:hAnsi="Times New Roman" w:cs="Times New Roman"/>
          <w:sz w:val="24"/>
          <w:szCs w:val="24"/>
        </w:rPr>
        <w:t>physically</w:t>
      </w:r>
      <w:r w:rsidR="00A728E5" w:rsidRPr="006A57F0">
        <w:rPr>
          <w:rFonts w:ascii="Times New Roman" w:hAnsi="Times New Roman" w:cs="Times New Roman"/>
          <w:sz w:val="24"/>
          <w:szCs w:val="24"/>
        </w:rPr>
        <w:t xml:space="preserve"> compatible</w:t>
      </w:r>
      <w:r w:rsidR="00A728E5">
        <w:rPr>
          <w:rFonts w:ascii="Times New Roman" w:hAnsi="Times New Roman" w:cs="Times New Roman"/>
          <w:sz w:val="24"/>
          <w:szCs w:val="24"/>
        </w:rPr>
        <w:t xml:space="preserve"> because of no foaming, </w:t>
      </w:r>
      <w:r w:rsidR="00A728E5">
        <w:rPr>
          <w:rFonts w:ascii="Times New Roman" w:hAnsi="Times New Roman" w:cs="Times New Roman"/>
          <w:sz w:val="24"/>
          <w:szCs w:val="24"/>
        </w:rPr>
        <w:lastRenderedPageBreak/>
        <w:t xml:space="preserve">sedimentation and turbidity was noticed. </w:t>
      </w:r>
      <w:r w:rsidR="00A728E5" w:rsidRPr="006A57F0">
        <w:rPr>
          <w:rFonts w:ascii="Times New Roman" w:hAnsi="Times New Roman" w:cs="Times New Roman"/>
          <w:sz w:val="24"/>
          <w:szCs w:val="24"/>
        </w:rPr>
        <w:t xml:space="preserve">Interestingly, </w:t>
      </w:r>
      <w:r w:rsidR="00A728E5">
        <w:rPr>
          <w:rFonts w:ascii="Times New Roman" w:hAnsi="Times New Roman" w:cs="Times New Roman"/>
          <w:sz w:val="24"/>
          <w:szCs w:val="24"/>
        </w:rPr>
        <w:t xml:space="preserve">under field condition </w:t>
      </w:r>
      <w:proofErr w:type="gramStart"/>
      <w:r w:rsidR="00A728E5">
        <w:rPr>
          <w:rFonts w:ascii="Times New Roman" w:hAnsi="Times New Roman" w:cs="Times New Roman"/>
          <w:sz w:val="24"/>
          <w:szCs w:val="24"/>
        </w:rPr>
        <w:t>these combination of pulse</w:t>
      </w:r>
      <w:proofErr w:type="gramEnd"/>
      <w:r w:rsidR="00A728E5">
        <w:rPr>
          <w:rFonts w:ascii="Times New Roman" w:hAnsi="Times New Roman" w:cs="Times New Roman"/>
          <w:sz w:val="24"/>
          <w:szCs w:val="24"/>
        </w:rPr>
        <w:t xml:space="preserve"> wonder with insecticides and fungicides doesn’t work increasing the number of flowers, number of pods and yield where as it is very well worked on pest and disease management.</w:t>
      </w:r>
    </w:p>
    <w:p w14:paraId="4113B8CB" w14:textId="77777777" w:rsidR="00841A67" w:rsidRPr="005B4B26" w:rsidRDefault="00841A67" w:rsidP="00841A67">
      <w:pPr>
        <w:rPr>
          <w:rFonts w:ascii="Times New Roman" w:eastAsia="Calibri" w:hAnsi="Times New Roman" w:cs="Times New Roman"/>
          <w:b/>
          <w:bCs/>
          <w:kern w:val="2"/>
          <w:sz w:val="24"/>
          <w:szCs w:val="24"/>
          <w:lang w:val="en-US"/>
        </w:rPr>
      </w:pPr>
      <w:bookmarkStart w:id="0" w:name="_Hlk180402183"/>
      <w:r w:rsidRPr="005B4B26">
        <w:rPr>
          <w:rFonts w:ascii="Times New Roman" w:eastAsia="Calibri" w:hAnsi="Times New Roman" w:cs="Times New Roman"/>
          <w:b/>
          <w:bCs/>
          <w:kern w:val="2"/>
          <w:sz w:val="24"/>
          <w:szCs w:val="24"/>
          <w:lang w:val="en-US"/>
        </w:rPr>
        <w:t>Disclaimer (Artificial intelligence)</w:t>
      </w:r>
    </w:p>
    <w:bookmarkEnd w:id="0"/>
    <w:p w14:paraId="1479936E" w14:textId="77777777" w:rsidR="004F1929" w:rsidRPr="004F1929" w:rsidRDefault="004F1929" w:rsidP="004F1929">
      <w:pPr>
        <w:spacing w:after="200" w:line="276" w:lineRule="auto"/>
        <w:rPr>
          <w:rFonts w:ascii="Calibri" w:eastAsia="Calibri" w:hAnsi="Calibri" w:cs="Times New Roman"/>
          <w:kern w:val="2"/>
          <w:lang w:val="en-US"/>
          <w14:ligatures w14:val="standardContextual"/>
        </w:rPr>
      </w:pPr>
      <w:r w:rsidRPr="004F1929">
        <w:rPr>
          <w:rFonts w:ascii="Calibri" w:eastAsia="Calibri" w:hAnsi="Calibri"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E840D97" w14:textId="4BE68752" w:rsidR="005B4B26" w:rsidRDefault="005B4B26">
      <w:pPr>
        <w:rPr>
          <w:rFonts w:ascii="Times New Roman" w:hAnsi="Times New Roman" w:cs="Times New Roman"/>
          <w:sz w:val="24"/>
          <w:szCs w:val="24"/>
        </w:rPr>
      </w:pPr>
      <w:r>
        <w:rPr>
          <w:rFonts w:ascii="Times New Roman" w:hAnsi="Times New Roman" w:cs="Times New Roman"/>
          <w:sz w:val="24"/>
          <w:szCs w:val="24"/>
        </w:rPr>
        <w:br w:type="page"/>
      </w:r>
    </w:p>
    <w:p w14:paraId="165DD6AC" w14:textId="0A0E4AD4" w:rsidR="00056552" w:rsidRPr="00056552" w:rsidRDefault="00056552" w:rsidP="00056552">
      <w:pPr>
        <w:spacing w:before="240" w:after="200" w:line="360" w:lineRule="auto"/>
        <w:jc w:val="both"/>
        <w:rPr>
          <w:rFonts w:ascii="Times New Roman" w:hAnsi="Times New Roman" w:cs="Times New Roman"/>
          <w:b/>
          <w:bCs/>
          <w:sz w:val="24"/>
          <w:szCs w:val="24"/>
        </w:rPr>
      </w:pPr>
      <w:r w:rsidRPr="00056552">
        <w:rPr>
          <w:rFonts w:ascii="Times New Roman" w:hAnsi="Times New Roman" w:cs="Times New Roman"/>
          <w:b/>
          <w:bCs/>
          <w:sz w:val="24"/>
          <w:szCs w:val="24"/>
        </w:rPr>
        <w:lastRenderedPageBreak/>
        <w:t>References:</w:t>
      </w:r>
    </w:p>
    <w:p w14:paraId="779BC64F" w14:textId="77777777" w:rsidR="008D0CD7" w:rsidRPr="00E74EC6" w:rsidRDefault="008D0CD7" w:rsidP="00E74EC6">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Dileepa B N and Roopa S P 2021 Physical Compatibility of Chemicals used in Paddy Ecosystem. Journal of Krishi Vigyan. 10 (1): 213-217.</w:t>
      </w:r>
    </w:p>
    <w:p w14:paraId="2E13AF19" w14:textId="77777777" w:rsidR="008D0CD7" w:rsidRPr="00E74EC6" w:rsidRDefault="008D0CD7" w:rsidP="00E74EC6">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 xml:space="preserve">Gera, R., 1973. Potentiation of malathion. Ph.D. Thesis, Submitted to Haryana Agricultural University, Hisar, India. </w:t>
      </w:r>
    </w:p>
    <w:p w14:paraId="44312939" w14:textId="77777777" w:rsidR="008D0CD7" w:rsidRPr="00E74EC6" w:rsidRDefault="008D0CD7" w:rsidP="00E74EC6">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 xml:space="preserve">Hewlett, P.S., 1961. Joint Action in Insecticides. In. Advances in Pest Control Research. III. </w:t>
      </w:r>
      <w:proofErr w:type="spellStart"/>
      <w:r w:rsidRPr="00E74EC6">
        <w:rPr>
          <w:rFonts w:ascii="Times New Roman" w:hAnsi="Times New Roman" w:cs="Times New Roman"/>
          <w:sz w:val="24"/>
          <w:szCs w:val="24"/>
        </w:rPr>
        <w:t>Interscience</w:t>
      </w:r>
      <w:proofErr w:type="spellEnd"/>
      <w:r w:rsidRPr="00E74EC6">
        <w:rPr>
          <w:rFonts w:ascii="Times New Roman" w:hAnsi="Times New Roman" w:cs="Times New Roman"/>
          <w:sz w:val="24"/>
          <w:szCs w:val="24"/>
        </w:rPr>
        <w:t xml:space="preserve"> Publ. Inc., New York, pp: 27-74. </w:t>
      </w:r>
    </w:p>
    <w:p w14:paraId="2D075310" w14:textId="77777777" w:rsidR="008D0CD7" w:rsidRPr="00E74EC6" w:rsidRDefault="008D0CD7" w:rsidP="001C6A48">
      <w:pPr>
        <w:pStyle w:val="ListParagraph"/>
        <w:numPr>
          <w:ilvl w:val="0"/>
          <w:numId w:val="3"/>
        </w:numPr>
        <w:spacing w:before="240" w:after="20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Marer, P.J.1988. The safe and effective use of pesticide. Univ. of Calif., Statewide integrated pest management project division of agricultural and natural resource publication. 3324. University of California. Oakland.</w:t>
      </w:r>
    </w:p>
    <w:p w14:paraId="0D0A611C" w14:textId="77777777" w:rsidR="008D0CD7" w:rsidRPr="00E74EC6" w:rsidRDefault="008D0CD7" w:rsidP="00E74EC6">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 xml:space="preserve">Padmaja, P.G. and P. </w:t>
      </w:r>
      <w:proofErr w:type="spellStart"/>
      <w:r w:rsidRPr="00E74EC6">
        <w:rPr>
          <w:rFonts w:ascii="Times New Roman" w:hAnsi="Times New Roman" w:cs="Times New Roman"/>
          <w:sz w:val="24"/>
          <w:szCs w:val="24"/>
        </w:rPr>
        <w:t>Kameshwara</w:t>
      </w:r>
      <w:proofErr w:type="spellEnd"/>
      <w:r w:rsidRPr="00E74EC6">
        <w:rPr>
          <w:rFonts w:ascii="Times New Roman" w:hAnsi="Times New Roman" w:cs="Times New Roman"/>
          <w:sz w:val="24"/>
          <w:szCs w:val="24"/>
        </w:rPr>
        <w:t xml:space="preserve"> Rao, 2000. </w:t>
      </w:r>
      <w:proofErr w:type="spellStart"/>
      <w:r w:rsidRPr="00E74EC6">
        <w:rPr>
          <w:rFonts w:ascii="Times New Roman" w:hAnsi="Times New Roman" w:cs="Times New Roman"/>
          <w:sz w:val="24"/>
          <w:szCs w:val="24"/>
        </w:rPr>
        <w:t>Bioefficacy</w:t>
      </w:r>
      <w:proofErr w:type="spellEnd"/>
      <w:r w:rsidRPr="00E74EC6">
        <w:rPr>
          <w:rFonts w:ascii="Times New Roman" w:hAnsi="Times New Roman" w:cs="Times New Roman"/>
          <w:sz w:val="24"/>
          <w:szCs w:val="24"/>
        </w:rPr>
        <w:t xml:space="preserve"> of insecticides and fungicides against Spodoptera </w:t>
      </w:r>
      <w:proofErr w:type="spellStart"/>
      <w:r w:rsidRPr="00E74EC6">
        <w:rPr>
          <w:rFonts w:ascii="Times New Roman" w:hAnsi="Times New Roman" w:cs="Times New Roman"/>
          <w:sz w:val="24"/>
          <w:szCs w:val="24"/>
        </w:rPr>
        <w:t>litura</w:t>
      </w:r>
      <w:proofErr w:type="spellEnd"/>
      <w:r w:rsidRPr="00E74EC6">
        <w:rPr>
          <w:rFonts w:ascii="Times New Roman" w:hAnsi="Times New Roman" w:cs="Times New Roman"/>
          <w:sz w:val="24"/>
          <w:szCs w:val="24"/>
        </w:rPr>
        <w:t>. Pestology, 24: 58-61.</w:t>
      </w:r>
    </w:p>
    <w:p w14:paraId="623C2FE8" w14:textId="77777777" w:rsidR="008D0CD7" w:rsidRPr="00E74EC6" w:rsidRDefault="008D0CD7" w:rsidP="00E74EC6">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 xml:space="preserve">Rajasekar B and Mallapur C P 2017 Physical compatibility of </w:t>
      </w:r>
      <w:proofErr w:type="spellStart"/>
      <w:r w:rsidRPr="00E74EC6">
        <w:rPr>
          <w:rFonts w:ascii="Times New Roman" w:hAnsi="Times New Roman" w:cs="Times New Roman"/>
          <w:sz w:val="24"/>
          <w:szCs w:val="24"/>
        </w:rPr>
        <w:t>agro</w:t>
      </w:r>
      <w:proofErr w:type="spellEnd"/>
      <w:r w:rsidRPr="00E74EC6">
        <w:rPr>
          <w:rFonts w:ascii="Times New Roman" w:hAnsi="Times New Roman" w:cs="Times New Roman"/>
          <w:sz w:val="24"/>
          <w:szCs w:val="24"/>
        </w:rPr>
        <w:t>-chemicals in laboratory. Journal of Pharmacognosy and Phytochemistry. 6 (3): 273-275.</w:t>
      </w:r>
    </w:p>
    <w:p w14:paraId="3A06D516" w14:textId="77777777" w:rsidR="008D0CD7" w:rsidRPr="00E74EC6" w:rsidRDefault="008D0CD7" w:rsidP="00E74EC6">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Reddy, C.S. and D. Vir, 1991. Biological efficacy of fungicides in combination with weedicides. Andhra Agric. J., 38: 36-39.</w:t>
      </w:r>
    </w:p>
    <w:p w14:paraId="332985DC" w14:textId="77777777" w:rsidR="008D0CD7" w:rsidRPr="00E74EC6" w:rsidRDefault="008D0CD7" w:rsidP="00E74EC6">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 xml:space="preserve">Satya Narayan Meena, Pratap Singh, L. K. Meena, S. L. Yadav, Uditi </w:t>
      </w:r>
      <w:proofErr w:type="spellStart"/>
      <w:r w:rsidRPr="00E74EC6">
        <w:rPr>
          <w:rFonts w:ascii="Times New Roman" w:hAnsi="Times New Roman" w:cs="Times New Roman"/>
          <w:sz w:val="24"/>
          <w:szCs w:val="24"/>
        </w:rPr>
        <w:t>Dhakad</w:t>
      </w:r>
      <w:proofErr w:type="spellEnd"/>
      <w:r w:rsidRPr="00E74EC6">
        <w:rPr>
          <w:rFonts w:ascii="Times New Roman" w:hAnsi="Times New Roman" w:cs="Times New Roman"/>
          <w:sz w:val="24"/>
          <w:szCs w:val="24"/>
        </w:rPr>
        <w:t xml:space="preserve">, S. N. Regar, B. S. Meena. 2023. Effect of Plant Growth Regulators in Conjunction with Insecticides on the Productivity of Pigeon Pea [Cajanus </w:t>
      </w:r>
      <w:proofErr w:type="spellStart"/>
      <w:r w:rsidRPr="00E74EC6">
        <w:rPr>
          <w:rFonts w:ascii="Times New Roman" w:hAnsi="Times New Roman" w:cs="Times New Roman"/>
          <w:sz w:val="24"/>
          <w:szCs w:val="24"/>
        </w:rPr>
        <w:t>cajan</w:t>
      </w:r>
      <w:proofErr w:type="spellEnd"/>
      <w:r w:rsidRPr="00E74EC6">
        <w:rPr>
          <w:rFonts w:ascii="Times New Roman" w:hAnsi="Times New Roman" w:cs="Times New Roman"/>
          <w:sz w:val="24"/>
          <w:szCs w:val="24"/>
        </w:rPr>
        <w:t xml:space="preserve"> (L.) </w:t>
      </w:r>
      <w:proofErr w:type="spellStart"/>
      <w:r w:rsidRPr="00E74EC6">
        <w:rPr>
          <w:rFonts w:ascii="Times New Roman" w:hAnsi="Times New Roman" w:cs="Times New Roman"/>
          <w:sz w:val="24"/>
          <w:szCs w:val="24"/>
        </w:rPr>
        <w:t>Millsp</w:t>
      </w:r>
      <w:proofErr w:type="spellEnd"/>
      <w:r w:rsidRPr="00E74EC6">
        <w:rPr>
          <w:rFonts w:ascii="Times New Roman" w:hAnsi="Times New Roman" w:cs="Times New Roman"/>
          <w:sz w:val="24"/>
          <w:szCs w:val="24"/>
        </w:rPr>
        <w:t>.]. Environment and Ecology 41 (1B</w:t>
      </w:r>
      <w:proofErr w:type="gramStart"/>
      <w:r w:rsidRPr="00E74EC6">
        <w:rPr>
          <w:rFonts w:ascii="Times New Roman" w:hAnsi="Times New Roman" w:cs="Times New Roman"/>
          <w:sz w:val="24"/>
          <w:szCs w:val="24"/>
        </w:rPr>
        <w:t>) :</w:t>
      </w:r>
      <w:proofErr w:type="gramEnd"/>
      <w:r w:rsidRPr="00E74EC6">
        <w:rPr>
          <w:rFonts w:ascii="Times New Roman" w:hAnsi="Times New Roman" w:cs="Times New Roman"/>
          <w:sz w:val="24"/>
          <w:szCs w:val="24"/>
        </w:rPr>
        <w:t xml:space="preserve"> 480—485. </w:t>
      </w:r>
    </w:p>
    <w:p w14:paraId="5B010CBB" w14:textId="77777777" w:rsidR="008D0CD7" w:rsidRDefault="008D0CD7" w:rsidP="001C6A48">
      <w:pPr>
        <w:pStyle w:val="ListParagraph"/>
        <w:numPr>
          <w:ilvl w:val="0"/>
          <w:numId w:val="3"/>
        </w:numPr>
        <w:spacing w:before="240" w:after="200" w:line="360" w:lineRule="auto"/>
        <w:jc w:val="both"/>
        <w:rPr>
          <w:rFonts w:ascii="Times New Roman" w:hAnsi="Times New Roman" w:cs="Times New Roman"/>
          <w:sz w:val="24"/>
          <w:szCs w:val="24"/>
        </w:rPr>
      </w:pPr>
      <w:r w:rsidRPr="00E74EC6">
        <w:rPr>
          <w:rFonts w:ascii="Times New Roman" w:hAnsi="Times New Roman" w:cs="Times New Roman"/>
          <w:sz w:val="24"/>
          <w:szCs w:val="24"/>
        </w:rPr>
        <w:t xml:space="preserve">Varalakshmi, S., N. Senthil, I. Johnson, T. </w:t>
      </w:r>
      <w:proofErr w:type="spellStart"/>
      <w:r w:rsidRPr="00E74EC6">
        <w:rPr>
          <w:rFonts w:ascii="Times New Roman" w:hAnsi="Times New Roman" w:cs="Times New Roman"/>
          <w:sz w:val="24"/>
          <w:szCs w:val="24"/>
        </w:rPr>
        <w:t>Raguchander</w:t>
      </w:r>
      <w:proofErr w:type="spellEnd"/>
      <w:r w:rsidRPr="00E74EC6">
        <w:rPr>
          <w:rFonts w:ascii="Times New Roman" w:hAnsi="Times New Roman" w:cs="Times New Roman"/>
          <w:sz w:val="24"/>
          <w:szCs w:val="24"/>
        </w:rPr>
        <w:t xml:space="preserve">, S. </w:t>
      </w:r>
      <w:proofErr w:type="spellStart"/>
      <w:r w:rsidRPr="00E74EC6">
        <w:rPr>
          <w:rFonts w:ascii="Times New Roman" w:hAnsi="Times New Roman" w:cs="Times New Roman"/>
          <w:sz w:val="24"/>
          <w:szCs w:val="24"/>
        </w:rPr>
        <w:t>Kuttalam</w:t>
      </w:r>
      <w:proofErr w:type="spellEnd"/>
      <w:r w:rsidRPr="00E74EC6">
        <w:rPr>
          <w:rFonts w:ascii="Times New Roman" w:hAnsi="Times New Roman" w:cs="Times New Roman"/>
          <w:sz w:val="24"/>
          <w:szCs w:val="24"/>
        </w:rPr>
        <w:t xml:space="preserve"> and R. </w:t>
      </w:r>
      <w:proofErr w:type="spellStart"/>
      <w:r w:rsidRPr="00E74EC6">
        <w:rPr>
          <w:rFonts w:ascii="Times New Roman" w:hAnsi="Times New Roman" w:cs="Times New Roman"/>
          <w:sz w:val="24"/>
          <w:szCs w:val="24"/>
        </w:rPr>
        <w:t>Samiyappan</w:t>
      </w:r>
      <w:proofErr w:type="spellEnd"/>
      <w:r w:rsidRPr="00E74EC6">
        <w:rPr>
          <w:rFonts w:ascii="Times New Roman" w:hAnsi="Times New Roman" w:cs="Times New Roman"/>
          <w:sz w:val="24"/>
          <w:szCs w:val="24"/>
        </w:rPr>
        <w:t xml:space="preserve">, 2000. Persistence, phytotoxicity and </w:t>
      </w:r>
      <w:proofErr w:type="spellStart"/>
      <w:r w:rsidRPr="00E74EC6">
        <w:rPr>
          <w:rFonts w:ascii="Times New Roman" w:hAnsi="Times New Roman" w:cs="Times New Roman"/>
          <w:sz w:val="24"/>
          <w:szCs w:val="24"/>
        </w:rPr>
        <w:t>compatability</w:t>
      </w:r>
      <w:proofErr w:type="spellEnd"/>
      <w:r w:rsidRPr="00E74EC6">
        <w:rPr>
          <w:rFonts w:ascii="Times New Roman" w:hAnsi="Times New Roman" w:cs="Times New Roman"/>
          <w:sz w:val="24"/>
          <w:szCs w:val="24"/>
        </w:rPr>
        <w:t xml:space="preserve"> of hexaconazole in the control of powdery mildew and some pests of grapes. Pestology, 24: 13-16. </w:t>
      </w:r>
    </w:p>
    <w:p w14:paraId="52524A88" w14:textId="77777777" w:rsidR="008D0CD7" w:rsidRDefault="008D0CD7" w:rsidP="001C6A48">
      <w:pPr>
        <w:pStyle w:val="ListParagraph"/>
        <w:numPr>
          <w:ilvl w:val="0"/>
          <w:numId w:val="3"/>
        </w:numPr>
        <w:spacing w:before="240" w:after="200" w:line="360" w:lineRule="auto"/>
        <w:jc w:val="both"/>
        <w:rPr>
          <w:rFonts w:ascii="Times New Roman" w:hAnsi="Times New Roman" w:cs="Times New Roman"/>
          <w:sz w:val="24"/>
          <w:szCs w:val="24"/>
        </w:rPr>
      </w:pPr>
      <w:proofErr w:type="spellStart"/>
      <w:r w:rsidRPr="00E74EC6">
        <w:rPr>
          <w:rFonts w:ascii="Times New Roman" w:hAnsi="Times New Roman" w:cs="Times New Roman"/>
          <w:sz w:val="24"/>
          <w:szCs w:val="24"/>
        </w:rPr>
        <w:t>Vidhyadhari</w:t>
      </w:r>
      <w:proofErr w:type="spellEnd"/>
      <w:r w:rsidRPr="00E74EC6">
        <w:rPr>
          <w:rFonts w:ascii="Times New Roman" w:hAnsi="Times New Roman" w:cs="Times New Roman"/>
          <w:sz w:val="24"/>
          <w:szCs w:val="24"/>
        </w:rPr>
        <w:t xml:space="preserve"> V, Sridevi G, Pushpavathi B and Rameshbabu T 2014 Physical and phytotoxic compatibility of insecticides and fungicides/bactericide on cabbage. Society for Scientific Development in Agriculture and Technology. 9: 1155-1158.</w:t>
      </w:r>
    </w:p>
    <w:p w14:paraId="7E38656A" w14:textId="77777777" w:rsidR="00056552" w:rsidRPr="00184D62" w:rsidRDefault="00056552" w:rsidP="00056552">
      <w:pPr>
        <w:spacing w:before="240" w:after="200" w:line="360" w:lineRule="auto"/>
        <w:jc w:val="both"/>
        <w:rPr>
          <w:rFonts w:ascii="Times New Roman" w:hAnsi="Times New Roman" w:cs="Times New Roman"/>
          <w:sz w:val="24"/>
          <w:szCs w:val="24"/>
        </w:rPr>
      </w:pPr>
    </w:p>
    <w:sectPr w:rsidR="00056552" w:rsidRPr="00184D62" w:rsidSect="005936B5">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5D67C" w14:textId="77777777" w:rsidR="00D76DA1" w:rsidRDefault="00D76DA1" w:rsidP="0009096E">
      <w:pPr>
        <w:spacing w:after="0" w:line="240" w:lineRule="auto"/>
      </w:pPr>
      <w:r>
        <w:separator/>
      </w:r>
    </w:p>
  </w:endnote>
  <w:endnote w:type="continuationSeparator" w:id="0">
    <w:p w14:paraId="3B5A25F1" w14:textId="77777777" w:rsidR="00D76DA1" w:rsidRDefault="00D76DA1" w:rsidP="0009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F5672" w14:textId="77777777" w:rsidR="0009096E" w:rsidRDefault="00090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85D4" w14:textId="77777777" w:rsidR="0009096E" w:rsidRDefault="00090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8D8E" w14:textId="77777777" w:rsidR="0009096E" w:rsidRDefault="00090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2168E" w14:textId="77777777" w:rsidR="00D76DA1" w:rsidRDefault="00D76DA1" w:rsidP="0009096E">
      <w:pPr>
        <w:spacing w:after="0" w:line="240" w:lineRule="auto"/>
      </w:pPr>
      <w:r>
        <w:separator/>
      </w:r>
    </w:p>
  </w:footnote>
  <w:footnote w:type="continuationSeparator" w:id="0">
    <w:p w14:paraId="62682E09" w14:textId="77777777" w:rsidR="00D76DA1" w:rsidRDefault="00D76DA1" w:rsidP="0009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3CE8" w14:textId="5036762B" w:rsidR="0009096E" w:rsidRDefault="00000000">
    <w:pPr>
      <w:pStyle w:val="Header"/>
    </w:pPr>
    <w:r>
      <w:rPr>
        <w:noProof/>
      </w:rPr>
      <w:pict w14:anchorId="1B9F7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0460" w14:textId="5B944FED" w:rsidR="0009096E" w:rsidRDefault="00000000">
    <w:pPr>
      <w:pStyle w:val="Header"/>
    </w:pPr>
    <w:r>
      <w:rPr>
        <w:noProof/>
      </w:rPr>
      <w:pict w14:anchorId="52E2A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D9B8" w14:textId="26BC5AD1" w:rsidR="0009096E" w:rsidRDefault="00000000">
    <w:pPr>
      <w:pStyle w:val="Header"/>
    </w:pPr>
    <w:r>
      <w:rPr>
        <w:noProof/>
      </w:rPr>
      <w:pict w14:anchorId="6A0A4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60068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FAD"/>
    <w:multiLevelType w:val="hybridMultilevel"/>
    <w:tmpl w:val="C04CB1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E82B8D"/>
    <w:multiLevelType w:val="hybridMultilevel"/>
    <w:tmpl w:val="BDCCE262"/>
    <w:lvl w:ilvl="0" w:tplc="C46A9C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977EE8"/>
    <w:multiLevelType w:val="hybridMultilevel"/>
    <w:tmpl w:val="99221B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32128099">
    <w:abstractNumId w:val="2"/>
  </w:num>
  <w:num w:numId="2" w16cid:durableId="114494390">
    <w:abstractNumId w:val="0"/>
  </w:num>
  <w:num w:numId="3" w16cid:durableId="40206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DE"/>
    <w:rsid w:val="00056552"/>
    <w:rsid w:val="0009096E"/>
    <w:rsid w:val="00137AB6"/>
    <w:rsid w:val="00165D6F"/>
    <w:rsid w:val="00184D62"/>
    <w:rsid w:val="001B1991"/>
    <w:rsid w:val="00224BFE"/>
    <w:rsid w:val="0022672F"/>
    <w:rsid w:val="002A0C8B"/>
    <w:rsid w:val="003009D0"/>
    <w:rsid w:val="00441A93"/>
    <w:rsid w:val="00461BE7"/>
    <w:rsid w:val="004D0C0F"/>
    <w:rsid w:val="004F1929"/>
    <w:rsid w:val="005679A8"/>
    <w:rsid w:val="005936B5"/>
    <w:rsid w:val="005B4B26"/>
    <w:rsid w:val="005B50DE"/>
    <w:rsid w:val="006737C9"/>
    <w:rsid w:val="006B378A"/>
    <w:rsid w:val="00703494"/>
    <w:rsid w:val="008062B1"/>
    <w:rsid w:val="00841A67"/>
    <w:rsid w:val="0088316B"/>
    <w:rsid w:val="008D0CD7"/>
    <w:rsid w:val="00903D0B"/>
    <w:rsid w:val="00971E80"/>
    <w:rsid w:val="00A43D54"/>
    <w:rsid w:val="00A728E5"/>
    <w:rsid w:val="00B41BE3"/>
    <w:rsid w:val="00BC4C2C"/>
    <w:rsid w:val="00BF1C70"/>
    <w:rsid w:val="00C93087"/>
    <w:rsid w:val="00CF65AE"/>
    <w:rsid w:val="00D76DA1"/>
    <w:rsid w:val="00E10FA5"/>
    <w:rsid w:val="00E74EC6"/>
    <w:rsid w:val="00E75D82"/>
    <w:rsid w:val="00EA1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15AB0"/>
  <w15:chartTrackingRefBased/>
  <w15:docId w15:val="{ECF63956-ACAE-43AA-87CF-376CAEF4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5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0DE"/>
    <w:rPr>
      <w:rFonts w:ascii="Times New Roman" w:eastAsia="Times New Roman" w:hAnsi="Times New Roman" w:cs="Times New Roman"/>
      <w:b/>
      <w:bCs/>
      <w:kern w:val="36"/>
      <w:sz w:val="48"/>
      <w:szCs w:val="48"/>
      <w:lang w:eastAsia="en-IN"/>
    </w:rPr>
  </w:style>
  <w:style w:type="character" w:styleId="Strong">
    <w:name w:val="Strong"/>
    <w:basedOn w:val="DefaultParagraphFont"/>
    <w:uiPriority w:val="22"/>
    <w:qFormat/>
    <w:rsid w:val="005B50DE"/>
    <w:rPr>
      <w:b/>
      <w:bCs/>
    </w:rPr>
  </w:style>
  <w:style w:type="table" w:styleId="TableGrid">
    <w:name w:val="Table Grid"/>
    <w:basedOn w:val="TableNormal"/>
    <w:uiPriority w:val="59"/>
    <w:rsid w:val="00CF65A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84D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84D62"/>
    <w:rPr>
      <w:i/>
      <w:iCs/>
    </w:rPr>
  </w:style>
  <w:style w:type="character" w:styleId="Hyperlink">
    <w:name w:val="Hyperlink"/>
    <w:basedOn w:val="DefaultParagraphFont"/>
    <w:uiPriority w:val="99"/>
    <w:unhideWhenUsed/>
    <w:rsid w:val="00BF1C70"/>
    <w:rPr>
      <w:color w:val="0563C1" w:themeColor="hyperlink"/>
      <w:u w:val="single"/>
    </w:rPr>
  </w:style>
  <w:style w:type="character" w:styleId="UnresolvedMention">
    <w:name w:val="Unresolved Mention"/>
    <w:basedOn w:val="DefaultParagraphFont"/>
    <w:uiPriority w:val="99"/>
    <w:semiHidden/>
    <w:unhideWhenUsed/>
    <w:rsid w:val="00BF1C70"/>
    <w:rPr>
      <w:color w:val="605E5C"/>
      <w:shd w:val="clear" w:color="auto" w:fill="E1DFDD"/>
    </w:rPr>
  </w:style>
  <w:style w:type="paragraph" w:styleId="Header">
    <w:name w:val="header"/>
    <w:basedOn w:val="Normal"/>
    <w:link w:val="HeaderChar"/>
    <w:uiPriority w:val="99"/>
    <w:unhideWhenUsed/>
    <w:rsid w:val="00090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96E"/>
  </w:style>
  <w:style w:type="paragraph" w:styleId="Footer">
    <w:name w:val="footer"/>
    <w:basedOn w:val="Normal"/>
    <w:link w:val="FooterChar"/>
    <w:uiPriority w:val="99"/>
    <w:unhideWhenUsed/>
    <w:rsid w:val="00090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96E"/>
  </w:style>
  <w:style w:type="paragraph" w:styleId="ListParagraph">
    <w:name w:val="List Paragraph"/>
    <w:basedOn w:val="Normal"/>
    <w:uiPriority w:val="34"/>
    <w:qFormat/>
    <w:rsid w:val="00E7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6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ialert.net/fulltext/?doi=je.2005.52.5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dc:creator>
  <cp:keywords/>
  <dc:description/>
  <cp:lastModifiedBy>Editor GP 005</cp:lastModifiedBy>
  <cp:revision>8</cp:revision>
  <dcterms:created xsi:type="dcterms:W3CDTF">2025-03-01T11:06:00Z</dcterms:created>
  <dcterms:modified xsi:type="dcterms:W3CDTF">2025-03-04T06:20:00Z</dcterms:modified>
</cp:coreProperties>
</file>