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77BBE" w14:textId="0A0CA703" w:rsidR="00086353" w:rsidRDefault="00086353" w:rsidP="00086353">
      <w:pPr>
        <w:spacing w:line="360" w:lineRule="auto"/>
        <w:jc w:val="both"/>
        <w:rPr>
          <w:rFonts w:ascii="Times New Roman" w:eastAsia="Calibri" w:hAnsi="Times New Roman" w:cs="Times New Roman"/>
          <w:b/>
          <w:bCs/>
          <w:kern w:val="0"/>
          <w:sz w:val="28"/>
          <w:szCs w:val="28"/>
          <w:shd w:val="clear" w:color="auto" w:fill="FFFFFF"/>
        </w:rPr>
      </w:pPr>
      <w:bookmarkStart w:id="0" w:name="_Toc181054001"/>
      <w:bookmarkStart w:id="1" w:name="_Hlk118848406"/>
      <w:r w:rsidRPr="00C67A7F">
        <w:rPr>
          <w:rFonts w:ascii="Times New Roman" w:eastAsia="Calibri" w:hAnsi="Times New Roman" w:cs="Times New Roman"/>
          <w:b/>
          <w:bCs/>
          <w:kern w:val="0"/>
          <w:sz w:val="28"/>
          <w:szCs w:val="28"/>
          <w:shd w:val="clear" w:color="auto" w:fill="FFFFFF"/>
        </w:rPr>
        <w:t>Psychological distress</w:t>
      </w:r>
      <w:r w:rsidR="00C67A7F" w:rsidRPr="00C67A7F">
        <w:rPr>
          <w:rFonts w:ascii="Times New Roman" w:eastAsia="Calibri" w:hAnsi="Times New Roman" w:cs="Times New Roman"/>
          <w:b/>
          <w:bCs/>
          <w:kern w:val="0"/>
          <w:sz w:val="28"/>
          <w:szCs w:val="28"/>
          <w:shd w:val="clear" w:color="auto" w:fill="FFFFFF"/>
        </w:rPr>
        <w:t xml:space="preserve"> of</w:t>
      </w:r>
      <w:r w:rsidR="009C0194">
        <w:rPr>
          <w:rFonts w:ascii="Times New Roman" w:eastAsia="Calibri" w:hAnsi="Times New Roman" w:cs="Times New Roman"/>
          <w:b/>
          <w:bCs/>
          <w:kern w:val="0"/>
          <w:sz w:val="28"/>
          <w:szCs w:val="28"/>
          <w:shd w:val="clear" w:color="auto" w:fill="FFFFFF"/>
        </w:rPr>
        <w:t xml:space="preserve"> </w:t>
      </w:r>
      <w:r w:rsidR="00C67A7F" w:rsidRPr="00C67A7F">
        <w:rPr>
          <w:rFonts w:ascii="Times New Roman" w:eastAsia="Calibri" w:hAnsi="Times New Roman" w:cs="Times New Roman"/>
          <w:b/>
          <w:bCs/>
          <w:kern w:val="0"/>
          <w:sz w:val="28"/>
          <w:szCs w:val="28"/>
          <w:shd w:val="clear" w:color="auto" w:fill="FFFFFF"/>
        </w:rPr>
        <w:t xml:space="preserve">COVID-19 </w:t>
      </w:r>
      <w:r w:rsidR="00E431EF" w:rsidRPr="00C67A7F">
        <w:rPr>
          <w:rFonts w:ascii="Times New Roman" w:eastAsia="Calibri" w:hAnsi="Times New Roman" w:cs="Times New Roman"/>
          <w:b/>
          <w:bCs/>
          <w:kern w:val="0"/>
          <w:sz w:val="28"/>
          <w:szCs w:val="28"/>
          <w:shd w:val="clear" w:color="auto" w:fill="FFFFFF"/>
        </w:rPr>
        <w:t>pandemic among</w:t>
      </w:r>
      <w:r w:rsidR="00C67A7F" w:rsidRPr="00C67A7F">
        <w:rPr>
          <w:rFonts w:ascii="Times New Roman" w:eastAsia="Calibri" w:hAnsi="Times New Roman" w:cs="Times New Roman"/>
          <w:b/>
          <w:bCs/>
          <w:kern w:val="0"/>
          <w:sz w:val="28"/>
          <w:szCs w:val="28"/>
          <w:shd w:val="clear" w:color="auto" w:fill="FFFFFF"/>
        </w:rPr>
        <w:t xml:space="preserve"> survivors of the 2014-16 Ebola epidemic residing in Victoria</w:t>
      </w:r>
      <w:r w:rsidR="009358EC">
        <w:rPr>
          <w:rFonts w:ascii="Times New Roman" w:eastAsia="Calibri" w:hAnsi="Times New Roman" w:cs="Times New Roman"/>
          <w:b/>
          <w:bCs/>
          <w:kern w:val="0"/>
          <w:sz w:val="28"/>
          <w:szCs w:val="28"/>
          <w:shd w:val="clear" w:color="auto" w:fill="FFFFFF"/>
        </w:rPr>
        <w:t xml:space="preserve">, </w:t>
      </w:r>
      <w:r w:rsidR="00C8173F">
        <w:rPr>
          <w:rFonts w:ascii="Times New Roman" w:eastAsia="Calibri" w:hAnsi="Times New Roman" w:cs="Times New Roman"/>
          <w:b/>
          <w:bCs/>
          <w:kern w:val="0"/>
          <w:sz w:val="28"/>
          <w:szCs w:val="28"/>
          <w:shd w:val="clear" w:color="auto" w:fill="FFFFFF"/>
        </w:rPr>
        <w:t>Australia</w:t>
      </w:r>
    </w:p>
    <w:p w14:paraId="5F3548F9" w14:textId="77777777" w:rsidR="00FD2417" w:rsidRDefault="00FD2417" w:rsidP="00086353">
      <w:pPr>
        <w:spacing w:line="360" w:lineRule="auto"/>
        <w:jc w:val="both"/>
        <w:rPr>
          <w:rFonts w:ascii="Times New Roman" w:eastAsia="Calibri" w:hAnsi="Times New Roman" w:cs="Times New Roman"/>
          <w:b/>
          <w:bCs/>
          <w:kern w:val="0"/>
          <w:sz w:val="28"/>
          <w:szCs w:val="28"/>
          <w:shd w:val="clear" w:color="auto" w:fill="FFFFFF"/>
        </w:rPr>
      </w:pPr>
    </w:p>
    <w:p w14:paraId="56D31CB0" w14:textId="77777777" w:rsidR="008E51F4" w:rsidRPr="008E51F4" w:rsidRDefault="008E51F4" w:rsidP="008E51F4">
      <w:pPr>
        <w:spacing w:after="0" w:line="360" w:lineRule="auto"/>
        <w:rPr>
          <w:rFonts w:ascii="Times New Roman" w:eastAsia="Calibri" w:hAnsi="Times New Roman" w:cs="Times New Roman"/>
          <w:b/>
          <w:bCs/>
          <w:sz w:val="24"/>
          <w:szCs w:val="24"/>
        </w:rPr>
      </w:pPr>
    </w:p>
    <w:p w14:paraId="7C005EA8" w14:textId="77777777" w:rsidR="008E51F4" w:rsidRPr="00C67A7F" w:rsidRDefault="008E51F4" w:rsidP="00086353">
      <w:pPr>
        <w:spacing w:line="360" w:lineRule="auto"/>
        <w:jc w:val="both"/>
        <w:rPr>
          <w:rFonts w:ascii="Times New Roman" w:eastAsia="Calibri" w:hAnsi="Times New Roman" w:cs="Times New Roman"/>
          <w:b/>
          <w:bCs/>
          <w:kern w:val="0"/>
          <w:sz w:val="28"/>
          <w:szCs w:val="28"/>
          <w:shd w:val="clear" w:color="auto" w:fill="FFFFFF"/>
        </w:rPr>
      </w:pPr>
    </w:p>
    <w:p w14:paraId="353C4140" w14:textId="77777777" w:rsidR="001A3833" w:rsidRPr="00C67A7F" w:rsidRDefault="001A3833" w:rsidP="001A3833">
      <w:pPr>
        <w:spacing w:line="360" w:lineRule="auto"/>
        <w:jc w:val="both"/>
        <w:rPr>
          <w:rFonts w:ascii="Times New Roman" w:eastAsia="Calibri" w:hAnsi="Times New Roman" w:cs="Times New Roman"/>
          <w:b/>
          <w:bCs/>
          <w:kern w:val="0"/>
          <w:sz w:val="28"/>
          <w:szCs w:val="28"/>
          <w:shd w:val="clear" w:color="auto" w:fill="FFFFFF"/>
        </w:rPr>
      </w:pPr>
      <w:r w:rsidRPr="00C67A7F">
        <w:rPr>
          <w:rFonts w:ascii="Times New Roman" w:eastAsia="Calibri" w:hAnsi="Times New Roman" w:cs="Times New Roman"/>
          <w:b/>
          <w:bCs/>
          <w:kern w:val="0"/>
          <w:sz w:val="28"/>
          <w:szCs w:val="28"/>
          <w:shd w:val="clear" w:color="auto" w:fill="FFFFFF"/>
        </w:rPr>
        <w:t>Abstract</w:t>
      </w:r>
    </w:p>
    <w:p w14:paraId="63A01594" w14:textId="01317189" w:rsidR="00286610" w:rsidRPr="006518C1" w:rsidRDefault="001A3833" w:rsidP="001A3833">
      <w:pPr>
        <w:spacing w:after="0" w:line="360" w:lineRule="auto"/>
        <w:jc w:val="both"/>
        <w:rPr>
          <w:rFonts w:ascii="Times New Roman" w:eastAsia="Times New Roman" w:hAnsi="Times New Roman" w:cs="Times New Roman"/>
          <w:b/>
          <w:bCs/>
          <w:spacing w:val="-10"/>
          <w:kern w:val="28"/>
          <w:sz w:val="24"/>
          <w:szCs w:val="24"/>
        </w:rPr>
      </w:pPr>
      <w:r w:rsidRPr="00647E49">
        <w:rPr>
          <w:rFonts w:ascii="Times New Roman" w:eastAsia="Times New Roman" w:hAnsi="Times New Roman" w:cs="Times New Roman"/>
          <w:b/>
          <w:bCs/>
          <w:spacing w:val="-10"/>
          <w:kern w:val="28"/>
          <w:sz w:val="24"/>
          <w:szCs w:val="24"/>
        </w:rPr>
        <w:t>Background</w:t>
      </w:r>
      <w:r w:rsidR="006518C1">
        <w:rPr>
          <w:rFonts w:ascii="Times New Roman" w:eastAsia="Times New Roman" w:hAnsi="Times New Roman" w:cs="Times New Roman"/>
          <w:b/>
          <w:bCs/>
          <w:spacing w:val="-10"/>
          <w:kern w:val="28"/>
          <w:sz w:val="24"/>
          <w:szCs w:val="24"/>
        </w:rPr>
        <w:t xml:space="preserve">: </w:t>
      </w:r>
      <w:r w:rsidR="00286610" w:rsidRPr="00DD349F">
        <w:rPr>
          <w:rFonts w:ascii="Times New Roman" w:eastAsia="Times New Roman" w:hAnsi="Times New Roman" w:cs="Times New Roman"/>
          <w:spacing w:val="-10"/>
          <w:kern w:val="28"/>
          <w:sz w:val="24"/>
          <w:szCs w:val="24"/>
        </w:rPr>
        <w:t>The COVID</w:t>
      </w:r>
      <w:r w:rsidR="00DA589F">
        <w:rPr>
          <w:rFonts w:ascii="Times New Roman" w:eastAsia="Times New Roman" w:hAnsi="Times New Roman" w:cs="Times New Roman"/>
          <w:spacing w:val="-10"/>
          <w:kern w:val="28"/>
          <w:sz w:val="24"/>
          <w:szCs w:val="24"/>
        </w:rPr>
        <w:t>-19</w:t>
      </w:r>
      <w:r w:rsidR="001E1B22">
        <w:rPr>
          <w:rFonts w:ascii="Times New Roman" w:eastAsia="Times New Roman" w:hAnsi="Times New Roman" w:cs="Times New Roman"/>
          <w:spacing w:val="-10"/>
          <w:kern w:val="28"/>
          <w:sz w:val="24"/>
          <w:szCs w:val="24"/>
        </w:rPr>
        <w:t xml:space="preserve"> pandemic and</w:t>
      </w:r>
      <w:r w:rsidR="00286610" w:rsidRPr="00DD349F">
        <w:rPr>
          <w:rFonts w:ascii="Times New Roman" w:eastAsia="Times New Roman" w:hAnsi="Times New Roman" w:cs="Times New Roman"/>
          <w:spacing w:val="-10"/>
          <w:kern w:val="28"/>
          <w:sz w:val="24"/>
          <w:szCs w:val="24"/>
        </w:rPr>
        <w:t xml:space="preserve"> </w:t>
      </w:r>
      <w:r w:rsidR="00DA589F">
        <w:rPr>
          <w:rFonts w:ascii="Times New Roman" w:eastAsia="Times New Roman" w:hAnsi="Times New Roman" w:cs="Times New Roman"/>
          <w:spacing w:val="-10"/>
          <w:kern w:val="28"/>
          <w:sz w:val="24"/>
          <w:szCs w:val="24"/>
        </w:rPr>
        <w:t xml:space="preserve">the </w:t>
      </w:r>
      <w:r w:rsidR="006518C1">
        <w:rPr>
          <w:rFonts w:ascii="Times New Roman" w:eastAsia="Times New Roman" w:hAnsi="Times New Roman" w:cs="Times New Roman"/>
          <w:spacing w:val="-10"/>
          <w:kern w:val="28"/>
          <w:sz w:val="24"/>
          <w:szCs w:val="24"/>
        </w:rPr>
        <w:t xml:space="preserve">infection prevention measures </w:t>
      </w:r>
      <w:r w:rsidR="00286610" w:rsidRPr="00DD349F">
        <w:rPr>
          <w:rFonts w:ascii="Times New Roman" w:eastAsia="Times New Roman" w:hAnsi="Times New Roman" w:cs="Times New Roman"/>
          <w:spacing w:val="-10"/>
          <w:kern w:val="28"/>
          <w:sz w:val="24"/>
          <w:szCs w:val="24"/>
        </w:rPr>
        <w:t>disrupt</w:t>
      </w:r>
      <w:r w:rsidR="001E1B22">
        <w:rPr>
          <w:rFonts w:ascii="Times New Roman" w:eastAsia="Times New Roman" w:hAnsi="Times New Roman" w:cs="Times New Roman"/>
          <w:spacing w:val="-10"/>
          <w:kern w:val="28"/>
          <w:sz w:val="24"/>
          <w:szCs w:val="24"/>
        </w:rPr>
        <w:t>ed</w:t>
      </w:r>
      <w:r w:rsidR="00286610" w:rsidRPr="00DD349F">
        <w:rPr>
          <w:rFonts w:ascii="Times New Roman" w:eastAsia="Times New Roman" w:hAnsi="Times New Roman" w:cs="Times New Roman"/>
          <w:spacing w:val="-10"/>
          <w:kern w:val="28"/>
          <w:sz w:val="24"/>
          <w:szCs w:val="24"/>
        </w:rPr>
        <w:t xml:space="preserve"> </w:t>
      </w:r>
      <w:r w:rsidR="00F24494" w:rsidRPr="00F24494">
        <w:rPr>
          <w:rFonts w:ascii="Times New Roman" w:eastAsia="Times New Roman" w:hAnsi="Times New Roman" w:cs="Times New Roman"/>
          <w:spacing w:val="-10"/>
          <w:kern w:val="28"/>
          <w:sz w:val="24"/>
          <w:szCs w:val="24"/>
          <w:highlight w:val="yellow"/>
        </w:rPr>
        <w:t>socio-economic</w:t>
      </w:r>
      <w:r w:rsidR="0034405D" w:rsidRPr="00F24494">
        <w:rPr>
          <w:rFonts w:ascii="Times New Roman" w:eastAsia="Times New Roman" w:hAnsi="Times New Roman" w:cs="Times New Roman"/>
          <w:spacing w:val="-10"/>
          <w:kern w:val="28"/>
          <w:sz w:val="24"/>
          <w:szCs w:val="24"/>
          <w:highlight w:val="yellow"/>
        </w:rPr>
        <w:t xml:space="preserve"> </w:t>
      </w:r>
      <w:r w:rsidR="00286610" w:rsidRPr="00F24494">
        <w:rPr>
          <w:rFonts w:ascii="Times New Roman" w:eastAsia="Times New Roman" w:hAnsi="Times New Roman" w:cs="Times New Roman"/>
          <w:spacing w:val="-10"/>
          <w:kern w:val="28"/>
          <w:sz w:val="24"/>
          <w:szCs w:val="24"/>
          <w:highlight w:val="yellow"/>
        </w:rPr>
        <w:t>activities</w:t>
      </w:r>
      <w:r w:rsidR="00DA589F" w:rsidRPr="00F24494">
        <w:rPr>
          <w:rFonts w:ascii="Times New Roman" w:eastAsia="Times New Roman" w:hAnsi="Times New Roman" w:cs="Times New Roman"/>
          <w:spacing w:val="-10"/>
          <w:kern w:val="28"/>
          <w:sz w:val="24"/>
          <w:szCs w:val="24"/>
          <w:highlight w:val="yellow"/>
        </w:rPr>
        <w:t>,</w:t>
      </w:r>
      <w:r w:rsidR="0034405D">
        <w:rPr>
          <w:rFonts w:ascii="Times New Roman" w:eastAsia="Times New Roman" w:hAnsi="Times New Roman" w:cs="Times New Roman"/>
          <w:spacing w:val="-10"/>
          <w:kern w:val="28"/>
          <w:sz w:val="24"/>
          <w:szCs w:val="24"/>
        </w:rPr>
        <w:t xml:space="preserve"> which </w:t>
      </w:r>
      <w:r w:rsidR="00286610" w:rsidRPr="00DD349F">
        <w:rPr>
          <w:rFonts w:ascii="Times New Roman" w:eastAsia="Times New Roman" w:hAnsi="Times New Roman" w:cs="Times New Roman"/>
          <w:spacing w:val="-10"/>
          <w:kern w:val="28"/>
          <w:sz w:val="24"/>
          <w:szCs w:val="24"/>
        </w:rPr>
        <w:t>negatively impacted the</w:t>
      </w:r>
      <w:r w:rsidR="0034405D">
        <w:rPr>
          <w:rFonts w:ascii="Times New Roman" w:eastAsia="Times New Roman" w:hAnsi="Times New Roman" w:cs="Times New Roman"/>
          <w:spacing w:val="-10"/>
          <w:kern w:val="28"/>
          <w:sz w:val="24"/>
          <w:szCs w:val="24"/>
        </w:rPr>
        <w:t xml:space="preserve"> </w:t>
      </w:r>
      <w:r w:rsidR="00286610" w:rsidRPr="00DD349F">
        <w:rPr>
          <w:rFonts w:ascii="Times New Roman" w:eastAsia="Times New Roman" w:hAnsi="Times New Roman" w:cs="Times New Roman"/>
          <w:spacing w:val="-10"/>
          <w:kern w:val="28"/>
          <w:sz w:val="24"/>
          <w:szCs w:val="24"/>
        </w:rPr>
        <w:t>physical and mental health of individuals</w:t>
      </w:r>
      <w:r w:rsidR="0034405D">
        <w:rPr>
          <w:rFonts w:ascii="Times New Roman" w:eastAsia="Times New Roman" w:hAnsi="Times New Roman" w:cs="Times New Roman"/>
          <w:spacing w:val="-10"/>
          <w:kern w:val="28"/>
          <w:sz w:val="24"/>
          <w:szCs w:val="24"/>
        </w:rPr>
        <w:t>.</w:t>
      </w:r>
      <w:r w:rsidR="00286610" w:rsidRPr="00DD349F">
        <w:rPr>
          <w:rFonts w:ascii="Times New Roman" w:eastAsia="Times New Roman" w:hAnsi="Times New Roman" w:cs="Times New Roman"/>
          <w:spacing w:val="-10"/>
          <w:kern w:val="28"/>
          <w:sz w:val="24"/>
          <w:szCs w:val="24"/>
        </w:rPr>
        <w:t xml:space="preserve"> </w:t>
      </w:r>
      <w:r w:rsidR="0034405D">
        <w:rPr>
          <w:rFonts w:ascii="Times New Roman" w:eastAsia="Times New Roman" w:hAnsi="Times New Roman" w:cs="Times New Roman"/>
          <w:spacing w:val="-10"/>
          <w:kern w:val="28"/>
          <w:sz w:val="24"/>
          <w:szCs w:val="24"/>
        </w:rPr>
        <w:t>These impacts caused</w:t>
      </w:r>
      <w:r w:rsidR="00286610" w:rsidRPr="00DD349F">
        <w:rPr>
          <w:rFonts w:ascii="Times New Roman" w:eastAsia="Times New Roman" w:hAnsi="Times New Roman" w:cs="Times New Roman"/>
          <w:spacing w:val="-10"/>
          <w:kern w:val="28"/>
          <w:sz w:val="24"/>
          <w:szCs w:val="24"/>
        </w:rPr>
        <w:t xml:space="preserve"> anxiety, stress, depression </w:t>
      </w:r>
      <w:r w:rsidR="00286610" w:rsidRPr="00F24494">
        <w:rPr>
          <w:rFonts w:ascii="Times New Roman" w:eastAsia="Times New Roman" w:hAnsi="Times New Roman" w:cs="Times New Roman"/>
          <w:spacing w:val="-10"/>
          <w:kern w:val="28"/>
          <w:sz w:val="24"/>
          <w:szCs w:val="24"/>
          <w:highlight w:val="yellow"/>
        </w:rPr>
        <w:t xml:space="preserve">and </w:t>
      </w:r>
      <w:r w:rsidR="00F24494" w:rsidRPr="00F24494">
        <w:rPr>
          <w:rFonts w:ascii="Times New Roman" w:eastAsia="Times New Roman" w:hAnsi="Times New Roman" w:cs="Times New Roman"/>
          <w:spacing w:val="-10"/>
          <w:kern w:val="28"/>
          <w:sz w:val="24"/>
          <w:szCs w:val="24"/>
          <w:highlight w:val="yellow"/>
        </w:rPr>
        <w:t>nightmares</w:t>
      </w:r>
      <w:r w:rsidR="00DA589F" w:rsidRPr="00F24494">
        <w:rPr>
          <w:rFonts w:ascii="Times New Roman" w:eastAsia="Times New Roman" w:hAnsi="Times New Roman" w:cs="Times New Roman"/>
          <w:spacing w:val="-10"/>
          <w:kern w:val="28"/>
          <w:sz w:val="24"/>
          <w:szCs w:val="24"/>
          <w:highlight w:val="yellow"/>
        </w:rPr>
        <w:t>,</w:t>
      </w:r>
      <w:r w:rsidR="00DA589F">
        <w:rPr>
          <w:rFonts w:ascii="Times New Roman" w:eastAsia="Times New Roman" w:hAnsi="Times New Roman" w:cs="Times New Roman"/>
          <w:spacing w:val="-10"/>
          <w:kern w:val="28"/>
          <w:sz w:val="24"/>
          <w:szCs w:val="24"/>
        </w:rPr>
        <w:t xml:space="preserve"> </w:t>
      </w:r>
      <w:r w:rsidR="009C0194">
        <w:rPr>
          <w:rFonts w:ascii="Times New Roman" w:eastAsia="Times New Roman" w:hAnsi="Times New Roman" w:cs="Times New Roman"/>
          <w:spacing w:val="-10"/>
          <w:kern w:val="28"/>
          <w:sz w:val="24"/>
          <w:szCs w:val="24"/>
        </w:rPr>
        <w:t>which were</w:t>
      </w:r>
      <w:r w:rsidR="00764959">
        <w:rPr>
          <w:rFonts w:ascii="Times New Roman" w:eastAsia="Times New Roman" w:hAnsi="Times New Roman" w:cs="Times New Roman"/>
          <w:spacing w:val="-10"/>
          <w:kern w:val="28"/>
          <w:sz w:val="24"/>
          <w:szCs w:val="24"/>
        </w:rPr>
        <w:t xml:space="preserve"> </w:t>
      </w:r>
      <w:r w:rsidR="0034405D" w:rsidRPr="00DD349F">
        <w:rPr>
          <w:rFonts w:ascii="Times New Roman" w:eastAsia="Times New Roman" w:hAnsi="Times New Roman" w:cs="Times New Roman"/>
          <w:spacing w:val="-10"/>
          <w:kern w:val="28"/>
          <w:sz w:val="24"/>
          <w:szCs w:val="24"/>
        </w:rPr>
        <w:t>indicative</w:t>
      </w:r>
      <w:r w:rsidR="00286610" w:rsidRPr="00DD349F">
        <w:rPr>
          <w:rFonts w:ascii="Times New Roman" w:eastAsia="Times New Roman" w:hAnsi="Times New Roman" w:cs="Times New Roman"/>
          <w:spacing w:val="-10"/>
          <w:kern w:val="28"/>
          <w:sz w:val="24"/>
          <w:szCs w:val="24"/>
        </w:rPr>
        <w:t xml:space="preserve"> of psychosocial distress. </w:t>
      </w:r>
    </w:p>
    <w:p w14:paraId="0F68CD19" w14:textId="77777777" w:rsidR="00AA509A" w:rsidRPr="008A77BE" w:rsidRDefault="001A3833" w:rsidP="001A3833">
      <w:pPr>
        <w:spacing w:after="0" w:line="360" w:lineRule="auto"/>
        <w:jc w:val="both"/>
        <w:rPr>
          <w:rFonts w:ascii="Times New Roman" w:eastAsia="Times New Roman" w:hAnsi="Times New Roman" w:cs="Times New Roman"/>
          <w:b/>
          <w:bCs/>
          <w:spacing w:val="-10"/>
          <w:kern w:val="28"/>
          <w:sz w:val="24"/>
          <w:szCs w:val="24"/>
          <w:highlight w:val="yellow"/>
        </w:rPr>
      </w:pPr>
      <w:r w:rsidRPr="00647E49">
        <w:rPr>
          <w:rFonts w:ascii="Times New Roman" w:eastAsia="Times New Roman" w:hAnsi="Times New Roman" w:cs="Times New Roman"/>
          <w:b/>
          <w:bCs/>
          <w:spacing w:val="-10"/>
          <w:kern w:val="28"/>
          <w:sz w:val="24"/>
          <w:szCs w:val="24"/>
        </w:rPr>
        <w:t>Objective</w:t>
      </w:r>
      <w:r w:rsidR="006518C1">
        <w:rPr>
          <w:rFonts w:ascii="Times New Roman" w:eastAsia="Times New Roman" w:hAnsi="Times New Roman" w:cs="Times New Roman"/>
          <w:b/>
          <w:bCs/>
          <w:spacing w:val="-10"/>
          <w:kern w:val="28"/>
          <w:sz w:val="24"/>
          <w:szCs w:val="24"/>
        </w:rPr>
        <w:t xml:space="preserve">: </w:t>
      </w:r>
      <w:r w:rsidR="00AA509A" w:rsidRPr="00DD349F">
        <w:rPr>
          <w:rFonts w:ascii="Times New Roman" w:eastAsia="Times New Roman" w:hAnsi="Times New Roman" w:cs="Times New Roman"/>
          <w:spacing w:val="-10"/>
          <w:kern w:val="28"/>
          <w:sz w:val="24"/>
          <w:szCs w:val="24"/>
        </w:rPr>
        <w:t xml:space="preserve">To assess the levels of psychological distress </w:t>
      </w:r>
      <w:r w:rsidR="00C8173F">
        <w:rPr>
          <w:rFonts w:ascii="Times New Roman" w:eastAsia="Times New Roman" w:hAnsi="Times New Roman" w:cs="Times New Roman"/>
          <w:spacing w:val="-10"/>
          <w:kern w:val="28"/>
          <w:sz w:val="24"/>
          <w:szCs w:val="24"/>
        </w:rPr>
        <w:t xml:space="preserve">of </w:t>
      </w:r>
      <w:r w:rsidR="00ED1D88">
        <w:rPr>
          <w:rFonts w:ascii="Times New Roman" w:eastAsia="Times New Roman" w:hAnsi="Times New Roman" w:cs="Times New Roman"/>
          <w:spacing w:val="-10"/>
          <w:kern w:val="28"/>
          <w:sz w:val="24"/>
          <w:szCs w:val="24"/>
        </w:rPr>
        <w:t xml:space="preserve">the </w:t>
      </w:r>
      <w:r w:rsidR="00C8173F">
        <w:rPr>
          <w:rFonts w:ascii="Times New Roman" w:eastAsia="Times New Roman" w:hAnsi="Times New Roman" w:cs="Times New Roman"/>
          <w:spacing w:val="-10"/>
          <w:kern w:val="28"/>
          <w:sz w:val="24"/>
          <w:szCs w:val="24"/>
        </w:rPr>
        <w:t>COVID</w:t>
      </w:r>
      <w:r w:rsidR="00DA589F">
        <w:rPr>
          <w:rFonts w:ascii="Times New Roman" w:eastAsia="Times New Roman" w:hAnsi="Times New Roman" w:cs="Times New Roman"/>
          <w:spacing w:val="-10"/>
          <w:kern w:val="28"/>
          <w:sz w:val="24"/>
          <w:szCs w:val="24"/>
        </w:rPr>
        <w:t>-19</w:t>
      </w:r>
      <w:r w:rsidR="00ED1D88">
        <w:rPr>
          <w:rFonts w:ascii="Times New Roman" w:eastAsia="Times New Roman" w:hAnsi="Times New Roman" w:cs="Times New Roman"/>
          <w:spacing w:val="-10"/>
          <w:kern w:val="28"/>
          <w:sz w:val="24"/>
          <w:szCs w:val="24"/>
        </w:rPr>
        <w:t xml:space="preserve"> </w:t>
      </w:r>
      <w:r w:rsidR="00C8173F">
        <w:rPr>
          <w:rFonts w:ascii="Times New Roman" w:eastAsia="Times New Roman" w:hAnsi="Times New Roman" w:cs="Times New Roman"/>
          <w:spacing w:val="-10"/>
          <w:kern w:val="28"/>
          <w:sz w:val="24"/>
          <w:szCs w:val="24"/>
        </w:rPr>
        <w:t xml:space="preserve">pandemic </w:t>
      </w:r>
      <w:r w:rsidR="00AA509A" w:rsidRPr="00DD349F">
        <w:rPr>
          <w:rFonts w:ascii="Times New Roman" w:eastAsia="Times New Roman" w:hAnsi="Times New Roman" w:cs="Times New Roman"/>
          <w:spacing w:val="-10"/>
          <w:kern w:val="28"/>
          <w:sz w:val="24"/>
          <w:szCs w:val="24"/>
        </w:rPr>
        <w:t xml:space="preserve">among survivors of the 2014-16 Ebola epidemic </w:t>
      </w:r>
      <w:r w:rsidR="00C8173F">
        <w:rPr>
          <w:rFonts w:ascii="Times New Roman" w:eastAsia="Times New Roman" w:hAnsi="Times New Roman" w:cs="Times New Roman"/>
          <w:spacing w:val="-10"/>
          <w:kern w:val="28"/>
          <w:sz w:val="24"/>
          <w:szCs w:val="24"/>
        </w:rPr>
        <w:t xml:space="preserve">who are </w:t>
      </w:r>
      <w:r w:rsidR="00C8173F" w:rsidRPr="008A77BE">
        <w:rPr>
          <w:rFonts w:ascii="Times New Roman" w:eastAsia="Times New Roman" w:hAnsi="Times New Roman" w:cs="Times New Roman"/>
          <w:spacing w:val="-10"/>
          <w:kern w:val="28"/>
          <w:sz w:val="24"/>
          <w:szCs w:val="24"/>
          <w:highlight w:val="yellow"/>
        </w:rPr>
        <w:t>residing in Victoria-Australia.</w:t>
      </w:r>
    </w:p>
    <w:p w14:paraId="4290F500" w14:textId="601E5B96" w:rsidR="00AA509A" w:rsidRPr="006518C1" w:rsidRDefault="001A3833" w:rsidP="001A3833">
      <w:pPr>
        <w:spacing w:after="0" w:line="360" w:lineRule="auto"/>
        <w:jc w:val="both"/>
        <w:rPr>
          <w:rFonts w:ascii="Times New Roman" w:eastAsia="Times New Roman" w:hAnsi="Times New Roman" w:cs="Times New Roman"/>
          <w:b/>
          <w:bCs/>
          <w:spacing w:val="-10"/>
          <w:kern w:val="28"/>
          <w:sz w:val="24"/>
          <w:szCs w:val="24"/>
        </w:rPr>
      </w:pPr>
      <w:r w:rsidRPr="008A77BE">
        <w:rPr>
          <w:rFonts w:ascii="Times New Roman" w:eastAsia="Times New Roman" w:hAnsi="Times New Roman" w:cs="Times New Roman"/>
          <w:b/>
          <w:bCs/>
          <w:spacing w:val="-10"/>
          <w:kern w:val="28"/>
          <w:sz w:val="24"/>
          <w:szCs w:val="24"/>
          <w:highlight w:val="yellow"/>
        </w:rPr>
        <w:t>Method</w:t>
      </w:r>
      <w:r w:rsidR="006518C1" w:rsidRPr="008A77BE">
        <w:rPr>
          <w:rFonts w:ascii="Times New Roman" w:eastAsia="Times New Roman" w:hAnsi="Times New Roman" w:cs="Times New Roman"/>
          <w:b/>
          <w:bCs/>
          <w:spacing w:val="-10"/>
          <w:kern w:val="28"/>
          <w:sz w:val="24"/>
          <w:szCs w:val="24"/>
          <w:highlight w:val="yellow"/>
        </w:rPr>
        <w:t xml:space="preserve">: </w:t>
      </w:r>
      <w:r w:rsidR="006518C1" w:rsidRPr="008A77BE">
        <w:rPr>
          <w:rFonts w:ascii="Times New Roman" w:eastAsia="Times New Roman" w:hAnsi="Times New Roman" w:cs="Times New Roman"/>
          <w:spacing w:val="-10"/>
          <w:kern w:val="28"/>
          <w:sz w:val="24"/>
          <w:szCs w:val="24"/>
          <w:highlight w:val="yellow"/>
        </w:rPr>
        <w:t>This</w:t>
      </w:r>
      <w:r w:rsidR="00AA509A" w:rsidRPr="008A77BE">
        <w:rPr>
          <w:rFonts w:ascii="Times New Roman" w:eastAsia="Times New Roman" w:hAnsi="Times New Roman" w:cs="Times New Roman"/>
          <w:spacing w:val="-10"/>
          <w:kern w:val="28"/>
          <w:sz w:val="24"/>
          <w:szCs w:val="24"/>
          <w:highlight w:val="yellow"/>
        </w:rPr>
        <w:t xml:space="preserve"> sequential exploratory mixed methods </w:t>
      </w:r>
      <w:r w:rsidR="003B4DDD" w:rsidRPr="008A77BE">
        <w:rPr>
          <w:rFonts w:ascii="Times New Roman" w:eastAsia="Times New Roman" w:hAnsi="Times New Roman" w:cs="Times New Roman"/>
          <w:spacing w:val="-10"/>
          <w:kern w:val="28"/>
          <w:sz w:val="24"/>
          <w:szCs w:val="24"/>
          <w:highlight w:val="yellow"/>
        </w:rPr>
        <w:t xml:space="preserve">research </w:t>
      </w:r>
      <w:r w:rsidR="006518C1" w:rsidRPr="008A77BE">
        <w:rPr>
          <w:rFonts w:ascii="Times New Roman" w:eastAsia="Times New Roman" w:hAnsi="Times New Roman" w:cs="Times New Roman"/>
          <w:spacing w:val="-10"/>
          <w:kern w:val="28"/>
          <w:sz w:val="24"/>
          <w:szCs w:val="24"/>
          <w:highlight w:val="yellow"/>
        </w:rPr>
        <w:t>utilised the Kessler</w:t>
      </w:r>
      <w:r w:rsidR="006518C1">
        <w:rPr>
          <w:rFonts w:ascii="Times New Roman" w:eastAsia="Times New Roman" w:hAnsi="Times New Roman" w:cs="Times New Roman"/>
          <w:spacing w:val="-10"/>
          <w:kern w:val="28"/>
          <w:sz w:val="24"/>
          <w:szCs w:val="24"/>
        </w:rPr>
        <w:t xml:space="preserve">-6 </w:t>
      </w:r>
      <w:r w:rsidR="00BC0B52">
        <w:rPr>
          <w:rFonts w:ascii="Times New Roman" w:eastAsia="Times New Roman" w:hAnsi="Times New Roman" w:cs="Times New Roman"/>
          <w:spacing w:val="-10"/>
          <w:kern w:val="28"/>
          <w:sz w:val="24"/>
          <w:szCs w:val="24"/>
        </w:rPr>
        <w:t xml:space="preserve">psychological distress scale for quantitative data in </w:t>
      </w:r>
      <w:r w:rsidR="001E1B22">
        <w:rPr>
          <w:rFonts w:ascii="Times New Roman" w:eastAsia="Times New Roman" w:hAnsi="Times New Roman" w:cs="Times New Roman"/>
          <w:spacing w:val="-10"/>
          <w:kern w:val="28"/>
          <w:sz w:val="24"/>
          <w:szCs w:val="24"/>
        </w:rPr>
        <w:t xml:space="preserve">an </w:t>
      </w:r>
      <w:r w:rsidR="00BC0B52">
        <w:rPr>
          <w:rFonts w:ascii="Times New Roman" w:eastAsia="Times New Roman" w:hAnsi="Times New Roman" w:cs="Times New Roman"/>
          <w:spacing w:val="-10"/>
          <w:kern w:val="28"/>
          <w:sz w:val="24"/>
          <w:szCs w:val="24"/>
        </w:rPr>
        <w:t xml:space="preserve">online survey. </w:t>
      </w:r>
      <w:r w:rsidR="00DA589F">
        <w:rPr>
          <w:rFonts w:ascii="Times New Roman" w:eastAsia="Times New Roman" w:hAnsi="Times New Roman" w:cs="Times New Roman"/>
          <w:spacing w:val="-10"/>
          <w:kern w:val="28"/>
          <w:sz w:val="24"/>
          <w:szCs w:val="24"/>
        </w:rPr>
        <w:t xml:space="preserve">This was followed by </w:t>
      </w:r>
      <w:r w:rsidR="00DA589F" w:rsidRPr="008A77BE">
        <w:rPr>
          <w:rFonts w:ascii="Times New Roman" w:eastAsia="Times New Roman" w:hAnsi="Times New Roman" w:cs="Times New Roman"/>
          <w:spacing w:val="-10"/>
          <w:kern w:val="28"/>
          <w:sz w:val="24"/>
          <w:szCs w:val="24"/>
          <w:highlight w:val="yellow"/>
        </w:rPr>
        <w:t xml:space="preserve">two </w:t>
      </w:r>
      <w:r w:rsidR="00F24494" w:rsidRPr="008A77BE">
        <w:rPr>
          <w:rFonts w:ascii="Times New Roman" w:eastAsia="Times New Roman" w:hAnsi="Times New Roman" w:cs="Times New Roman"/>
          <w:spacing w:val="-10"/>
          <w:kern w:val="28"/>
          <w:sz w:val="24"/>
          <w:szCs w:val="24"/>
          <w:highlight w:val="yellow"/>
        </w:rPr>
        <w:t xml:space="preserve">Zoom </w:t>
      </w:r>
      <w:r w:rsidR="006518C1" w:rsidRPr="008A77BE">
        <w:rPr>
          <w:rFonts w:ascii="Times New Roman" w:eastAsia="Times New Roman" w:hAnsi="Times New Roman" w:cs="Times New Roman"/>
          <w:spacing w:val="-10"/>
          <w:kern w:val="28"/>
          <w:sz w:val="24"/>
          <w:szCs w:val="24"/>
          <w:highlight w:val="yellow"/>
        </w:rPr>
        <w:t xml:space="preserve">interview </w:t>
      </w:r>
      <w:r w:rsidR="006518C1">
        <w:rPr>
          <w:rFonts w:ascii="Times New Roman" w:eastAsia="Times New Roman" w:hAnsi="Times New Roman" w:cs="Times New Roman"/>
          <w:spacing w:val="-10"/>
          <w:kern w:val="28"/>
          <w:sz w:val="24"/>
          <w:szCs w:val="24"/>
        </w:rPr>
        <w:t xml:space="preserve">questions </w:t>
      </w:r>
      <w:r w:rsidR="00814A4E">
        <w:rPr>
          <w:rFonts w:ascii="Times New Roman" w:eastAsia="Times New Roman" w:hAnsi="Times New Roman" w:cs="Times New Roman"/>
          <w:spacing w:val="-10"/>
          <w:kern w:val="28"/>
          <w:sz w:val="24"/>
          <w:szCs w:val="24"/>
        </w:rPr>
        <w:t xml:space="preserve">which </w:t>
      </w:r>
      <w:r w:rsidR="006518C1">
        <w:rPr>
          <w:rFonts w:ascii="Times New Roman" w:eastAsia="Times New Roman" w:hAnsi="Times New Roman" w:cs="Times New Roman"/>
          <w:spacing w:val="-10"/>
          <w:kern w:val="28"/>
          <w:sz w:val="24"/>
          <w:szCs w:val="24"/>
        </w:rPr>
        <w:t>gather</w:t>
      </w:r>
      <w:r w:rsidR="00F908E1">
        <w:rPr>
          <w:rFonts w:ascii="Times New Roman" w:eastAsia="Times New Roman" w:hAnsi="Times New Roman" w:cs="Times New Roman"/>
          <w:spacing w:val="-10"/>
          <w:kern w:val="28"/>
          <w:sz w:val="24"/>
          <w:szCs w:val="24"/>
        </w:rPr>
        <w:t>ed</w:t>
      </w:r>
      <w:r w:rsidR="006518C1">
        <w:rPr>
          <w:rFonts w:ascii="Times New Roman" w:eastAsia="Times New Roman" w:hAnsi="Times New Roman" w:cs="Times New Roman"/>
          <w:spacing w:val="-10"/>
          <w:kern w:val="28"/>
          <w:sz w:val="24"/>
          <w:szCs w:val="24"/>
        </w:rPr>
        <w:t xml:space="preserve"> data</w:t>
      </w:r>
      <w:r w:rsidR="00DA589F">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from</w:t>
      </w:r>
      <w:r w:rsidR="00DA589F">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9 individuals.</w:t>
      </w:r>
      <w:r w:rsidR="006518C1">
        <w:rPr>
          <w:rFonts w:ascii="Times New Roman" w:eastAsia="Times New Roman" w:hAnsi="Times New Roman" w:cs="Times New Roman"/>
          <w:spacing w:val="-10"/>
          <w:kern w:val="28"/>
          <w:sz w:val="24"/>
          <w:szCs w:val="24"/>
        </w:rPr>
        <w:t xml:space="preserve"> </w:t>
      </w:r>
      <w:r w:rsidR="00DA589F">
        <w:rPr>
          <w:rFonts w:ascii="Times New Roman" w:eastAsia="Times New Roman" w:hAnsi="Times New Roman" w:cs="Times New Roman"/>
          <w:spacing w:val="-10"/>
          <w:kern w:val="28"/>
          <w:sz w:val="24"/>
          <w:szCs w:val="24"/>
        </w:rPr>
        <w:t>D</w:t>
      </w:r>
      <w:r w:rsidR="00DD349F">
        <w:rPr>
          <w:rFonts w:ascii="Times New Roman" w:eastAsia="Times New Roman" w:hAnsi="Times New Roman" w:cs="Times New Roman"/>
          <w:spacing w:val="-10"/>
          <w:kern w:val="28"/>
          <w:sz w:val="24"/>
          <w:szCs w:val="24"/>
        </w:rPr>
        <w:t xml:space="preserve">escriptive quantitative data analysis and the </w:t>
      </w:r>
      <w:r w:rsidR="00F24494" w:rsidRPr="008A77BE">
        <w:rPr>
          <w:rFonts w:ascii="Times New Roman" w:eastAsia="Times New Roman" w:hAnsi="Times New Roman" w:cs="Times New Roman"/>
          <w:spacing w:val="-10"/>
          <w:kern w:val="28"/>
          <w:sz w:val="24"/>
          <w:szCs w:val="24"/>
          <w:highlight w:val="yellow"/>
        </w:rPr>
        <w:t>five-stage</w:t>
      </w:r>
      <w:r w:rsidR="00DD349F" w:rsidRPr="008A77BE">
        <w:rPr>
          <w:rFonts w:ascii="Times New Roman" w:eastAsia="Times New Roman" w:hAnsi="Times New Roman" w:cs="Times New Roman"/>
          <w:spacing w:val="-10"/>
          <w:kern w:val="28"/>
          <w:sz w:val="24"/>
          <w:szCs w:val="24"/>
          <w:highlight w:val="yellow"/>
        </w:rPr>
        <w:t xml:space="preserve"> qualitative </w:t>
      </w:r>
      <w:r w:rsidR="008D5963">
        <w:rPr>
          <w:rFonts w:ascii="Times New Roman" w:eastAsia="Times New Roman" w:hAnsi="Times New Roman" w:cs="Times New Roman"/>
          <w:spacing w:val="-10"/>
          <w:kern w:val="28"/>
          <w:sz w:val="24"/>
          <w:szCs w:val="24"/>
        </w:rPr>
        <w:t xml:space="preserve">data analysis </w:t>
      </w:r>
      <w:r w:rsidR="003B4DDD">
        <w:rPr>
          <w:rFonts w:ascii="Times New Roman" w:eastAsia="Times New Roman" w:hAnsi="Times New Roman" w:cs="Times New Roman"/>
          <w:spacing w:val="-10"/>
          <w:kern w:val="28"/>
          <w:sz w:val="24"/>
          <w:szCs w:val="24"/>
        </w:rPr>
        <w:t xml:space="preserve">were done for both </w:t>
      </w:r>
      <w:r w:rsidR="003B4DDD" w:rsidRPr="008A77BE">
        <w:rPr>
          <w:rFonts w:ascii="Times New Roman" w:eastAsia="Times New Roman" w:hAnsi="Times New Roman" w:cs="Times New Roman"/>
          <w:spacing w:val="-10"/>
          <w:kern w:val="28"/>
          <w:sz w:val="24"/>
          <w:szCs w:val="24"/>
          <w:highlight w:val="yellow"/>
        </w:rPr>
        <w:t>data</w:t>
      </w:r>
      <w:r w:rsidR="00814A4E" w:rsidRPr="008A77BE">
        <w:rPr>
          <w:rFonts w:ascii="Times New Roman" w:eastAsia="Times New Roman" w:hAnsi="Times New Roman" w:cs="Times New Roman"/>
          <w:spacing w:val="-10"/>
          <w:kern w:val="28"/>
          <w:sz w:val="24"/>
          <w:szCs w:val="24"/>
          <w:highlight w:val="yellow"/>
        </w:rPr>
        <w:t xml:space="preserve"> </w:t>
      </w:r>
      <w:r w:rsidR="00F24494" w:rsidRPr="008A77BE">
        <w:rPr>
          <w:rFonts w:ascii="Times New Roman" w:eastAsia="Times New Roman" w:hAnsi="Times New Roman" w:cs="Times New Roman"/>
          <w:spacing w:val="-10"/>
          <w:kern w:val="28"/>
          <w:sz w:val="24"/>
          <w:szCs w:val="24"/>
          <w:highlight w:val="yellow"/>
        </w:rPr>
        <w:t>sets</w:t>
      </w:r>
      <w:r w:rsidR="00814A4E" w:rsidRPr="008A77BE">
        <w:rPr>
          <w:rFonts w:ascii="Times New Roman" w:eastAsia="Times New Roman" w:hAnsi="Times New Roman" w:cs="Times New Roman"/>
          <w:spacing w:val="-10"/>
          <w:kern w:val="28"/>
          <w:sz w:val="24"/>
          <w:szCs w:val="24"/>
          <w:highlight w:val="yellow"/>
        </w:rPr>
        <w:t>. R</w:t>
      </w:r>
      <w:r w:rsidR="00F908E1" w:rsidRPr="008A77BE">
        <w:rPr>
          <w:rFonts w:ascii="Times New Roman" w:eastAsia="Times New Roman" w:hAnsi="Times New Roman" w:cs="Times New Roman"/>
          <w:spacing w:val="-10"/>
          <w:kern w:val="28"/>
          <w:sz w:val="24"/>
          <w:szCs w:val="24"/>
          <w:highlight w:val="yellow"/>
        </w:rPr>
        <w:t>esults an</w:t>
      </w:r>
      <w:r w:rsidR="00F908E1">
        <w:rPr>
          <w:rFonts w:ascii="Times New Roman" w:eastAsia="Times New Roman" w:hAnsi="Times New Roman" w:cs="Times New Roman"/>
          <w:spacing w:val="-10"/>
          <w:kern w:val="28"/>
          <w:sz w:val="24"/>
          <w:szCs w:val="24"/>
        </w:rPr>
        <w:t xml:space="preserve">d findings </w:t>
      </w:r>
      <w:r w:rsidR="00814A4E">
        <w:rPr>
          <w:rFonts w:ascii="Times New Roman" w:eastAsia="Times New Roman" w:hAnsi="Times New Roman" w:cs="Times New Roman"/>
          <w:spacing w:val="-10"/>
          <w:kern w:val="28"/>
          <w:sz w:val="24"/>
          <w:szCs w:val="24"/>
        </w:rPr>
        <w:t xml:space="preserve">were </w:t>
      </w:r>
      <w:r w:rsidR="006518C1">
        <w:rPr>
          <w:rFonts w:ascii="Times New Roman" w:eastAsia="Times New Roman" w:hAnsi="Times New Roman" w:cs="Times New Roman"/>
          <w:spacing w:val="-10"/>
          <w:kern w:val="28"/>
          <w:sz w:val="24"/>
          <w:szCs w:val="24"/>
        </w:rPr>
        <w:t>integrated and thematically reported.</w:t>
      </w:r>
    </w:p>
    <w:p w14:paraId="4E13CE53" w14:textId="79F4343F" w:rsidR="001A3833" w:rsidRPr="006518C1" w:rsidRDefault="00DD349F" w:rsidP="001A3833">
      <w:pPr>
        <w:spacing w:after="0" w:line="360" w:lineRule="auto"/>
        <w:jc w:val="both"/>
        <w:rPr>
          <w:rFonts w:ascii="Times New Roman" w:eastAsia="Times New Roman" w:hAnsi="Times New Roman" w:cs="Times New Roman"/>
          <w:b/>
          <w:bCs/>
          <w:spacing w:val="-10"/>
          <w:kern w:val="28"/>
          <w:sz w:val="24"/>
          <w:szCs w:val="24"/>
        </w:rPr>
      </w:pPr>
      <w:r w:rsidRPr="008A77BE">
        <w:rPr>
          <w:rFonts w:ascii="Times New Roman" w:eastAsia="Times New Roman" w:hAnsi="Times New Roman" w:cs="Times New Roman"/>
          <w:b/>
          <w:bCs/>
          <w:spacing w:val="-10"/>
          <w:kern w:val="28"/>
          <w:sz w:val="24"/>
          <w:szCs w:val="24"/>
          <w:highlight w:val="yellow"/>
        </w:rPr>
        <w:t>Results</w:t>
      </w:r>
      <w:r w:rsidR="006518C1" w:rsidRPr="008A77BE">
        <w:rPr>
          <w:rFonts w:ascii="Times New Roman" w:eastAsia="Times New Roman" w:hAnsi="Times New Roman" w:cs="Times New Roman"/>
          <w:b/>
          <w:bCs/>
          <w:spacing w:val="-10"/>
          <w:kern w:val="28"/>
          <w:sz w:val="24"/>
          <w:szCs w:val="24"/>
          <w:highlight w:val="yellow"/>
        </w:rPr>
        <w:t xml:space="preserve">: </w:t>
      </w:r>
      <w:r w:rsidR="00F24494" w:rsidRPr="008A77BE">
        <w:rPr>
          <w:rFonts w:ascii="Times New Roman" w:eastAsia="Times New Roman" w:hAnsi="Times New Roman" w:cs="Times New Roman"/>
          <w:spacing w:val="-10"/>
          <w:kern w:val="28"/>
          <w:sz w:val="24"/>
          <w:szCs w:val="24"/>
          <w:highlight w:val="yellow"/>
        </w:rPr>
        <w:t xml:space="preserve">The majority </w:t>
      </w:r>
      <w:r w:rsidR="00B84A91" w:rsidRPr="008A77BE">
        <w:rPr>
          <w:rFonts w:ascii="Times New Roman" w:eastAsia="Times New Roman" w:hAnsi="Times New Roman" w:cs="Times New Roman"/>
          <w:spacing w:val="-10"/>
          <w:kern w:val="28"/>
          <w:sz w:val="24"/>
          <w:szCs w:val="24"/>
          <w:highlight w:val="yellow"/>
        </w:rPr>
        <w:t>(60%) of the</w:t>
      </w:r>
      <w:r w:rsidR="00814A4E" w:rsidRPr="008A77BE">
        <w:rPr>
          <w:rFonts w:ascii="Times New Roman" w:eastAsia="Times New Roman" w:hAnsi="Times New Roman" w:cs="Times New Roman"/>
          <w:spacing w:val="-10"/>
          <w:kern w:val="28"/>
          <w:sz w:val="24"/>
          <w:szCs w:val="24"/>
          <w:highlight w:val="yellow"/>
        </w:rPr>
        <w:t xml:space="preserve"> 3</w:t>
      </w:r>
      <w:r w:rsidR="00814A4E">
        <w:rPr>
          <w:rFonts w:ascii="Times New Roman" w:eastAsia="Times New Roman" w:hAnsi="Times New Roman" w:cs="Times New Roman"/>
          <w:spacing w:val="-10"/>
          <w:kern w:val="28"/>
          <w:sz w:val="24"/>
          <w:szCs w:val="24"/>
        </w:rPr>
        <w:t>0 participants in the Kessler-6 questions were</w:t>
      </w:r>
      <w:r w:rsidR="00B84A91">
        <w:rPr>
          <w:rFonts w:ascii="Times New Roman" w:eastAsia="Times New Roman" w:hAnsi="Times New Roman" w:cs="Times New Roman"/>
          <w:spacing w:val="-10"/>
          <w:kern w:val="28"/>
          <w:sz w:val="24"/>
          <w:szCs w:val="24"/>
        </w:rPr>
        <w:t xml:space="preserve"> </w:t>
      </w:r>
      <w:r w:rsidR="00B84A91" w:rsidRPr="008A77BE">
        <w:rPr>
          <w:rFonts w:ascii="Times New Roman" w:eastAsia="Times New Roman" w:hAnsi="Times New Roman" w:cs="Times New Roman"/>
          <w:spacing w:val="-10"/>
          <w:kern w:val="28"/>
          <w:sz w:val="24"/>
          <w:szCs w:val="24"/>
          <w:highlight w:val="yellow"/>
        </w:rPr>
        <w:t xml:space="preserve">within </w:t>
      </w:r>
      <w:r w:rsidR="00F24494" w:rsidRPr="008A77BE">
        <w:rPr>
          <w:rFonts w:ascii="Times New Roman" w:eastAsia="Times New Roman" w:hAnsi="Times New Roman" w:cs="Times New Roman"/>
          <w:spacing w:val="-10"/>
          <w:kern w:val="28"/>
          <w:sz w:val="24"/>
          <w:szCs w:val="24"/>
          <w:highlight w:val="yellow"/>
        </w:rPr>
        <w:t>the</w:t>
      </w:r>
      <w:r w:rsidR="00F24494">
        <w:rPr>
          <w:rFonts w:ascii="Times New Roman" w:eastAsia="Times New Roman" w:hAnsi="Times New Roman" w:cs="Times New Roman"/>
          <w:spacing w:val="-10"/>
          <w:kern w:val="28"/>
          <w:sz w:val="24"/>
          <w:szCs w:val="24"/>
        </w:rPr>
        <w:t xml:space="preserve"> </w:t>
      </w:r>
      <w:r w:rsidR="00B84A91">
        <w:rPr>
          <w:rFonts w:ascii="Times New Roman" w:eastAsia="Times New Roman" w:hAnsi="Times New Roman" w:cs="Times New Roman"/>
          <w:spacing w:val="-10"/>
          <w:kern w:val="28"/>
          <w:sz w:val="24"/>
          <w:szCs w:val="24"/>
        </w:rPr>
        <w:t>age range 18-40 years and most (47%) are males</w:t>
      </w:r>
      <w:r w:rsidR="00814A4E">
        <w:rPr>
          <w:rFonts w:ascii="Times New Roman" w:eastAsia="Times New Roman" w:hAnsi="Times New Roman" w:cs="Times New Roman"/>
          <w:spacing w:val="-10"/>
          <w:kern w:val="28"/>
          <w:sz w:val="24"/>
          <w:szCs w:val="24"/>
        </w:rPr>
        <w:t>. Further,</w:t>
      </w:r>
      <w:r w:rsidRPr="008D5963">
        <w:rPr>
          <w:rFonts w:ascii="Times New Roman" w:eastAsia="Times New Roman" w:hAnsi="Times New Roman" w:cs="Times New Roman"/>
          <w:spacing w:val="-10"/>
          <w:kern w:val="28"/>
          <w:sz w:val="24"/>
          <w:szCs w:val="24"/>
        </w:rPr>
        <w:t xml:space="preserve"> 9 </w:t>
      </w:r>
      <w:r w:rsidR="00814A4E">
        <w:rPr>
          <w:rFonts w:ascii="Times New Roman" w:eastAsia="Times New Roman" w:hAnsi="Times New Roman" w:cs="Times New Roman"/>
          <w:spacing w:val="-10"/>
          <w:kern w:val="28"/>
          <w:sz w:val="24"/>
          <w:szCs w:val="24"/>
        </w:rPr>
        <w:t>participants provided</w:t>
      </w:r>
      <w:r w:rsidR="006518C1" w:rsidRPr="008D5963">
        <w:rPr>
          <w:rFonts w:ascii="Times New Roman" w:eastAsia="Times New Roman" w:hAnsi="Times New Roman" w:cs="Times New Roman"/>
          <w:spacing w:val="-10"/>
          <w:kern w:val="28"/>
          <w:sz w:val="24"/>
          <w:szCs w:val="24"/>
        </w:rPr>
        <w:t xml:space="preserve"> </w:t>
      </w:r>
      <w:r w:rsidR="0019709C">
        <w:rPr>
          <w:rFonts w:ascii="Times New Roman" w:eastAsia="Times New Roman" w:hAnsi="Times New Roman" w:cs="Times New Roman"/>
          <w:spacing w:val="-10"/>
          <w:kern w:val="28"/>
          <w:sz w:val="24"/>
          <w:szCs w:val="24"/>
        </w:rPr>
        <w:t xml:space="preserve">data for the </w:t>
      </w:r>
      <w:r w:rsidRPr="008D5963">
        <w:rPr>
          <w:rFonts w:ascii="Times New Roman" w:eastAsia="Times New Roman" w:hAnsi="Times New Roman" w:cs="Times New Roman"/>
          <w:spacing w:val="-10"/>
          <w:kern w:val="28"/>
          <w:sz w:val="24"/>
          <w:szCs w:val="24"/>
        </w:rPr>
        <w:t xml:space="preserve">interviews. </w:t>
      </w:r>
      <w:r w:rsidR="001E1B22">
        <w:rPr>
          <w:rFonts w:ascii="Times New Roman" w:eastAsia="Times New Roman" w:hAnsi="Times New Roman" w:cs="Times New Roman"/>
          <w:spacing w:val="-10"/>
          <w:kern w:val="28"/>
          <w:sz w:val="24"/>
          <w:szCs w:val="24"/>
        </w:rPr>
        <w:t>T</w:t>
      </w:r>
      <w:r w:rsidR="003036AC">
        <w:rPr>
          <w:rFonts w:ascii="Times New Roman" w:eastAsia="Times New Roman" w:hAnsi="Times New Roman" w:cs="Times New Roman"/>
          <w:spacing w:val="-10"/>
          <w:kern w:val="28"/>
          <w:sz w:val="24"/>
          <w:szCs w:val="24"/>
        </w:rPr>
        <w:t>he weighted a</w:t>
      </w:r>
      <w:r w:rsidR="003036AC" w:rsidRPr="001E1B22">
        <w:rPr>
          <w:rFonts w:ascii="Times New Roman" w:eastAsia="Times New Roman" w:hAnsi="Times New Roman" w:cs="Times New Roman"/>
          <w:spacing w:val="-10"/>
          <w:kern w:val="28"/>
          <w:sz w:val="24"/>
          <w:szCs w:val="24"/>
        </w:rPr>
        <w:t>verage</w:t>
      </w:r>
      <w:r w:rsidR="001E1B22">
        <w:rPr>
          <w:rFonts w:ascii="Times New Roman" w:eastAsia="Times New Roman" w:hAnsi="Times New Roman" w:cs="Times New Roman"/>
          <w:spacing w:val="-10"/>
          <w:kern w:val="28"/>
          <w:sz w:val="24"/>
          <w:szCs w:val="24"/>
        </w:rPr>
        <w:t xml:space="preserve"> shows</w:t>
      </w:r>
      <w:r w:rsidR="0037747C">
        <w:rPr>
          <w:rFonts w:ascii="Times New Roman" w:eastAsia="Times New Roman" w:hAnsi="Times New Roman" w:cs="Times New Roman"/>
          <w:spacing w:val="-10"/>
          <w:kern w:val="28"/>
          <w:sz w:val="24"/>
          <w:szCs w:val="24"/>
        </w:rPr>
        <w:t xml:space="preserve"> that</w:t>
      </w:r>
      <w:r w:rsidR="003036AC">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 xml:space="preserve">responses such as </w:t>
      </w:r>
      <w:r w:rsidR="003036AC">
        <w:rPr>
          <w:rFonts w:ascii="Times New Roman" w:eastAsia="Times New Roman" w:hAnsi="Times New Roman" w:cs="Times New Roman"/>
          <w:spacing w:val="-10"/>
          <w:kern w:val="28"/>
          <w:sz w:val="24"/>
          <w:szCs w:val="24"/>
        </w:rPr>
        <w:t>everything was an effort</w:t>
      </w:r>
      <w:r w:rsidR="00814A4E">
        <w:rPr>
          <w:rFonts w:ascii="Times New Roman" w:eastAsia="Times New Roman" w:hAnsi="Times New Roman" w:cs="Times New Roman"/>
          <w:spacing w:val="-10"/>
          <w:kern w:val="28"/>
          <w:sz w:val="24"/>
          <w:szCs w:val="24"/>
        </w:rPr>
        <w:t xml:space="preserve"> represented</w:t>
      </w:r>
      <w:r w:rsidR="003036AC">
        <w:rPr>
          <w:rFonts w:ascii="Times New Roman" w:eastAsia="Times New Roman" w:hAnsi="Times New Roman" w:cs="Times New Roman"/>
          <w:spacing w:val="-10"/>
          <w:kern w:val="28"/>
          <w:sz w:val="24"/>
          <w:szCs w:val="24"/>
        </w:rPr>
        <w:t xml:space="preserve"> 83%, </w:t>
      </w:r>
      <w:r w:rsidRPr="008D5963">
        <w:rPr>
          <w:rFonts w:ascii="Times New Roman" w:eastAsia="Times New Roman" w:hAnsi="Times New Roman" w:cs="Times New Roman"/>
          <w:spacing w:val="-10"/>
          <w:kern w:val="28"/>
          <w:sz w:val="24"/>
          <w:szCs w:val="24"/>
        </w:rPr>
        <w:t xml:space="preserve">elevated levels of </w:t>
      </w:r>
      <w:r w:rsidR="006518C1">
        <w:rPr>
          <w:rFonts w:ascii="Times New Roman" w:eastAsia="Times New Roman" w:hAnsi="Times New Roman" w:cs="Times New Roman"/>
          <w:spacing w:val="-10"/>
          <w:kern w:val="28"/>
          <w:sz w:val="24"/>
          <w:szCs w:val="24"/>
        </w:rPr>
        <w:t>nervousness (90%), restless and fidgety (78%) hopelessness (70%) and depression (53%</w:t>
      </w:r>
      <w:r w:rsidR="0019709C">
        <w:rPr>
          <w:rFonts w:ascii="Times New Roman" w:eastAsia="Times New Roman" w:hAnsi="Times New Roman" w:cs="Times New Roman"/>
          <w:spacing w:val="-10"/>
          <w:kern w:val="28"/>
          <w:sz w:val="24"/>
          <w:szCs w:val="24"/>
        </w:rPr>
        <w:t xml:space="preserve">). </w:t>
      </w:r>
      <w:r w:rsidR="00F908E1">
        <w:rPr>
          <w:rFonts w:ascii="Times New Roman" w:eastAsia="Times New Roman" w:hAnsi="Times New Roman" w:cs="Times New Roman"/>
          <w:spacing w:val="-10"/>
          <w:kern w:val="28"/>
          <w:sz w:val="24"/>
          <w:szCs w:val="24"/>
        </w:rPr>
        <w:t xml:space="preserve">Interview findings </w:t>
      </w:r>
      <w:r w:rsidR="0019709C" w:rsidRPr="0019709C">
        <w:rPr>
          <w:rFonts w:ascii="Times New Roman" w:eastAsia="Times New Roman" w:hAnsi="Times New Roman" w:cs="Times New Roman"/>
          <w:spacing w:val="-10"/>
          <w:kern w:val="28"/>
          <w:sz w:val="24"/>
          <w:szCs w:val="24"/>
        </w:rPr>
        <w:t xml:space="preserve">showed majority of the participants were distressed but did not seek professional help and they </w:t>
      </w:r>
      <w:r w:rsidRPr="0019709C">
        <w:rPr>
          <w:rFonts w:ascii="Times New Roman" w:eastAsia="Times New Roman" w:hAnsi="Times New Roman" w:cs="Times New Roman"/>
          <w:spacing w:val="-10"/>
          <w:kern w:val="28"/>
          <w:sz w:val="24"/>
          <w:szCs w:val="24"/>
        </w:rPr>
        <w:t>d</w:t>
      </w:r>
      <w:r w:rsidR="0019709C" w:rsidRPr="0019709C">
        <w:rPr>
          <w:rFonts w:ascii="Times New Roman" w:eastAsia="Times New Roman" w:hAnsi="Times New Roman" w:cs="Times New Roman"/>
          <w:spacing w:val="-10"/>
          <w:kern w:val="28"/>
          <w:sz w:val="24"/>
          <w:szCs w:val="24"/>
        </w:rPr>
        <w:t>epended on mass media information.</w:t>
      </w:r>
      <w:r w:rsidR="0019709C">
        <w:rPr>
          <w:rFonts w:ascii="Times New Roman" w:eastAsia="Times New Roman" w:hAnsi="Times New Roman" w:cs="Times New Roman"/>
          <w:spacing w:val="-10"/>
          <w:kern w:val="28"/>
          <w:sz w:val="24"/>
          <w:szCs w:val="24"/>
        </w:rPr>
        <w:t xml:space="preserve"> </w:t>
      </w:r>
      <w:r w:rsidR="006518C1">
        <w:rPr>
          <w:rFonts w:ascii="Times New Roman" w:eastAsia="Times New Roman" w:hAnsi="Times New Roman" w:cs="Times New Roman"/>
          <w:spacing w:val="-10"/>
          <w:kern w:val="28"/>
          <w:sz w:val="24"/>
          <w:szCs w:val="24"/>
        </w:rPr>
        <w:t xml:space="preserve"> </w:t>
      </w:r>
    </w:p>
    <w:p w14:paraId="68DF315F" w14:textId="77777777" w:rsidR="00DD349F" w:rsidRPr="006518C1" w:rsidRDefault="001A3833" w:rsidP="00DD349F">
      <w:pPr>
        <w:spacing w:after="0" w:line="360" w:lineRule="auto"/>
        <w:jc w:val="both"/>
        <w:rPr>
          <w:rFonts w:ascii="Times New Roman" w:eastAsia="Times New Roman" w:hAnsi="Times New Roman" w:cs="Times New Roman"/>
          <w:b/>
          <w:bCs/>
          <w:spacing w:val="-10"/>
          <w:kern w:val="28"/>
          <w:sz w:val="24"/>
          <w:szCs w:val="24"/>
        </w:rPr>
      </w:pPr>
      <w:r w:rsidRPr="00647E49">
        <w:rPr>
          <w:rFonts w:ascii="Times New Roman" w:eastAsia="Times New Roman" w:hAnsi="Times New Roman" w:cs="Times New Roman"/>
          <w:b/>
          <w:bCs/>
          <w:spacing w:val="-10"/>
          <w:kern w:val="28"/>
          <w:sz w:val="24"/>
          <w:szCs w:val="24"/>
        </w:rPr>
        <w:t>Conclusion</w:t>
      </w:r>
      <w:r w:rsidR="006518C1">
        <w:rPr>
          <w:rFonts w:ascii="Times New Roman" w:eastAsia="Times New Roman" w:hAnsi="Times New Roman" w:cs="Times New Roman"/>
          <w:b/>
          <w:bCs/>
          <w:spacing w:val="-10"/>
          <w:kern w:val="28"/>
          <w:sz w:val="24"/>
          <w:szCs w:val="24"/>
        </w:rPr>
        <w:t xml:space="preserve">: </w:t>
      </w:r>
      <w:r w:rsidR="00DD349F" w:rsidRPr="008D5963">
        <w:rPr>
          <w:rFonts w:ascii="Times New Roman" w:eastAsia="Times New Roman" w:hAnsi="Times New Roman" w:cs="Times New Roman"/>
          <w:spacing w:val="-10"/>
          <w:kern w:val="28"/>
          <w:sz w:val="24"/>
          <w:szCs w:val="24"/>
        </w:rPr>
        <w:t xml:space="preserve">Results found elevated levels of psychological distress among </w:t>
      </w:r>
      <w:r w:rsidR="00A95A2E" w:rsidRPr="008D5963">
        <w:rPr>
          <w:rFonts w:ascii="Times New Roman" w:eastAsia="Times New Roman" w:hAnsi="Times New Roman" w:cs="Times New Roman"/>
          <w:spacing w:val="-10"/>
          <w:kern w:val="28"/>
          <w:sz w:val="24"/>
          <w:szCs w:val="24"/>
        </w:rPr>
        <w:t>participants,</w:t>
      </w:r>
      <w:r w:rsidR="0019709C">
        <w:rPr>
          <w:rFonts w:ascii="Times New Roman" w:eastAsia="Times New Roman" w:hAnsi="Times New Roman" w:cs="Times New Roman"/>
          <w:spacing w:val="-10"/>
          <w:kern w:val="28"/>
          <w:sz w:val="24"/>
          <w:szCs w:val="24"/>
        </w:rPr>
        <w:t xml:space="preserve"> but </w:t>
      </w:r>
      <w:r w:rsidR="00DD349F" w:rsidRPr="008D5963">
        <w:rPr>
          <w:rFonts w:ascii="Times New Roman" w:eastAsia="Times New Roman" w:hAnsi="Times New Roman" w:cs="Times New Roman"/>
          <w:spacing w:val="-10"/>
          <w:kern w:val="28"/>
          <w:sz w:val="24"/>
          <w:szCs w:val="24"/>
        </w:rPr>
        <w:t xml:space="preserve">most </w:t>
      </w:r>
      <w:r w:rsidR="0034405D" w:rsidRPr="008D5963">
        <w:rPr>
          <w:rFonts w:ascii="Times New Roman" w:eastAsia="Times New Roman" w:hAnsi="Times New Roman" w:cs="Times New Roman"/>
          <w:spacing w:val="-10"/>
          <w:kern w:val="28"/>
          <w:sz w:val="24"/>
          <w:szCs w:val="24"/>
        </w:rPr>
        <w:t>did</w:t>
      </w:r>
      <w:r w:rsidR="00DD349F" w:rsidRPr="008D5963">
        <w:rPr>
          <w:rFonts w:ascii="Times New Roman" w:eastAsia="Times New Roman" w:hAnsi="Times New Roman" w:cs="Times New Roman"/>
          <w:spacing w:val="-10"/>
          <w:kern w:val="28"/>
          <w:sz w:val="24"/>
          <w:szCs w:val="24"/>
        </w:rPr>
        <w:t xml:space="preserve"> not seek professional </w:t>
      </w:r>
      <w:r w:rsidR="007C6D8F" w:rsidRPr="008D5963">
        <w:rPr>
          <w:rFonts w:ascii="Times New Roman" w:eastAsia="Times New Roman" w:hAnsi="Times New Roman" w:cs="Times New Roman"/>
          <w:spacing w:val="-10"/>
          <w:kern w:val="28"/>
          <w:sz w:val="24"/>
          <w:szCs w:val="24"/>
        </w:rPr>
        <w:t>care</w:t>
      </w:r>
      <w:r w:rsidR="0034405D">
        <w:rPr>
          <w:rFonts w:ascii="Times New Roman" w:eastAsia="Times New Roman" w:hAnsi="Times New Roman" w:cs="Times New Roman"/>
          <w:spacing w:val="-10"/>
          <w:kern w:val="28"/>
          <w:sz w:val="24"/>
          <w:szCs w:val="24"/>
        </w:rPr>
        <w:t xml:space="preserve">. </w:t>
      </w:r>
      <w:r w:rsidR="00A95A2E">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T</w:t>
      </w:r>
      <w:r w:rsidR="00A95A2E">
        <w:rPr>
          <w:rFonts w:ascii="Times New Roman" w:eastAsia="Times New Roman" w:hAnsi="Times New Roman" w:cs="Times New Roman"/>
          <w:spacing w:val="-10"/>
          <w:kern w:val="28"/>
          <w:sz w:val="24"/>
          <w:szCs w:val="24"/>
        </w:rPr>
        <w:t>his study has unveiled the stress levels among this cohort</w:t>
      </w:r>
      <w:r w:rsidR="00764959">
        <w:rPr>
          <w:rFonts w:ascii="Times New Roman" w:eastAsia="Times New Roman" w:hAnsi="Times New Roman" w:cs="Times New Roman"/>
          <w:spacing w:val="-10"/>
          <w:kern w:val="28"/>
          <w:sz w:val="24"/>
          <w:szCs w:val="24"/>
        </w:rPr>
        <w:t xml:space="preserve">. It will </w:t>
      </w:r>
      <w:r w:rsidR="00A95A2E">
        <w:rPr>
          <w:rFonts w:ascii="Times New Roman" w:eastAsia="Times New Roman" w:hAnsi="Times New Roman" w:cs="Times New Roman"/>
          <w:spacing w:val="-10"/>
          <w:kern w:val="28"/>
          <w:sz w:val="24"/>
          <w:szCs w:val="24"/>
        </w:rPr>
        <w:t xml:space="preserve">be helpful </w:t>
      </w:r>
      <w:r w:rsidR="00764959">
        <w:rPr>
          <w:rFonts w:ascii="Times New Roman" w:eastAsia="Times New Roman" w:hAnsi="Times New Roman" w:cs="Times New Roman"/>
          <w:spacing w:val="-10"/>
          <w:kern w:val="28"/>
          <w:sz w:val="24"/>
          <w:szCs w:val="24"/>
        </w:rPr>
        <w:t xml:space="preserve">to the participants </w:t>
      </w:r>
      <w:r w:rsidR="00A95A2E">
        <w:rPr>
          <w:rFonts w:ascii="Times New Roman" w:eastAsia="Times New Roman" w:hAnsi="Times New Roman" w:cs="Times New Roman"/>
          <w:spacing w:val="-10"/>
          <w:kern w:val="28"/>
          <w:sz w:val="24"/>
          <w:szCs w:val="24"/>
        </w:rPr>
        <w:t xml:space="preserve">if they are provided with psychological and mental healthcare to forestall </w:t>
      </w:r>
      <w:r w:rsidR="00764959">
        <w:rPr>
          <w:rFonts w:ascii="Times New Roman" w:eastAsia="Times New Roman" w:hAnsi="Times New Roman" w:cs="Times New Roman"/>
          <w:spacing w:val="-10"/>
          <w:kern w:val="28"/>
          <w:sz w:val="24"/>
          <w:szCs w:val="24"/>
        </w:rPr>
        <w:t>additional mental</w:t>
      </w:r>
      <w:r w:rsidR="00A95A2E">
        <w:rPr>
          <w:rFonts w:ascii="Times New Roman" w:eastAsia="Times New Roman" w:hAnsi="Times New Roman" w:cs="Times New Roman"/>
          <w:spacing w:val="-10"/>
          <w:kern w:val="28"/>
          <w:sz w:val="24"/>
          <w:szCs w:val="24"/>
        </w:rPr>
        <w:t xml:space="preserve"> </w:t>
      </w:r>
      <w:r w:rsidR="008D072E">
        <w:rPr>
          <w:rFonts w:ascii="Times New Roman" w:eastAsia="Times New Roman" w:hAnsi="Times New Roman" w:cs="Times New Roman"/>
          <w:spacing w:val="-10"/>
          <w:kern w:val="28"/>
          <w:sz w:val="24"/>
          <w:szCs w:val="24"/>
        </w:rPr>
        <w:t>health</w:t>
      </w:r>
      <w:r w:rsidR="00764959">
        <w:rPr>
          <w:rFonts w:ascii="Times New Roman" w:eastAsia="Times New Roman" w:hAnsi="Times New Roman" w:cs="Times New Roman"/>
          <w:spacing w:val="-10"/>
          <w:kern w:val="28"/>
          <w:sz w:val="24"/>
          <w:szCs w:val="24"/>
        </w:rPr>
        <w:t xml:space="preserve"> problems</w:t>
      </w:r>
      <w:r w:rsidR="008D072E">
        <w:rPr>
          <w:rFonts w:ascii="Times New Roman" w:eastAsia="Times New Roman" w:hAnsi="Times New Roman" w:cs="Times New Roman"/>
          <w:spacing w:val="-10"/>
          <w:kern w:val="28"/>
          <w:sz w:val="24"/>
          <w:szCs w:val="24"/>
        </w:rPr>
        <w:t>.</w:t>
      </w:r>
    </w:p>
    <w:p w14:paraId="557606F1" w14:textId="2734C727" w:rsidR="006518C1" w:rsidRPr="000C5708" w:rsidRDefault="00485586" w:rsidP="000C5708">
      <w:pPr>
        <w:spacing w:after="0" w:line="360" w:lineRule="auto"/>
        <w:jc w:val="both"/>
        <w:rPr>
          <w:rFonts w:ascii="Times New Roman" w:eastAsia="Times New Roman" w:hAnsi="Times New Roman" w:cs="Times New Roman"/>
          <w:spacing w:val="-10"/>
          <w:kern w:val="28"/>
          <w:sz w:val="24"/>
          <w:szCs w:val="24"/>
        </w:rPr>
      </w:pPr>
      <w:r w:rsidRPr="00485586">
        <w:rPr>
          <w:rFonts w:ascii="Times New Roman" w:eastAsia="Times New Roman" w:hAnsi="Times New Roman" w:cs="Times New Roman"/>
          <w:b/>
          <w:bCs/>
          <w:spacing w:val="-10"/>
          <w:kern w:val="28"/>
          <w:sz w:val="24"/>
          <w:szCs w:val="24"/>
          <w:highlight w:val="yellow"/>
        </w:rPr>
        <w:t>Keywords</w:t>
      </w:r>
      <w:r w:rsidR="003B4DDD" w:rsidRPr="00485586">
        <w:rPr>
          <w:rFonts w:ascii="Times New Roman" w:eastAsia="Times New Roman" w:hAnsi="Times New Roman" w:cs="Times New Roman"/>
          <w:b/>
          <w:bCs/>
          <w:spacing w:val="-10"/>
          <w:kern w:val="28"/>
          <w:sz w:val="24"/>
          <w:szCs w:val="24"/>
          <w:highlight w:val="yellow"/>
        </w:rPr>
        <w:t>:</w:t>
      </w:r>
      <w:r w:rsidR="003B4DDD" w:rsidRPr="00485586">
        <w:rPr>
          <w:rFonts w:ascii="Times New Roman" w:eastAsia="Times New Roman" w:hAnsi="Times New Roman" w:cs="Times New Roman"/>
          <w:spacing w:val="-10"/>
          <w:kern w:val="28"/>
          <w:sz w:val="24"/>
          <w:szCs w:val="24"/>
          <w:highlight w:val="yellow"/>
        </w:rPr>
        <w:t xml:space="preserve"> Psy</w:t>
      </w:r>
      <w:r w:rsidR="003B4DDD">
        <w:rPr>
          <w:rFonts w:ascii="Times New Roman" w:eastAsia="Times New Roman" w:hAnsi="Times New Roman" w:cs="Times New Roman"/>
          <w:spacing w:val="-10"/>
          <w:kern w:val="28"/>
          <w:sz w:val="24"/>
          <w:szCs w:val="24"/>
        </w:rPr>
        <w:t>chological distress, EVD survivors, COVID-19 pandemic, socioeconomic, lockdown</w:t>
      </w:r>
      <w:r w:rsidR="006518C1" w:rsidRPr="000C5708">
        <w:rPr>
          <w:rFonts w:ascii="Times New Roman" w:eastAsia="Calibri" w:hAnsi="Times New Roman" w:cs="Times New Roman"/>
          <w:kern w:val="0"/>
          <w:sz w:val="24"/>
          <w:szCs w:val="24"/>
        </w:rPr>
        <w:t xml:space="preserve"> </w:t>
      </w:r>
    </w:p>
    <w:p w14:paraId="2BF527F0" w14:textId="77777777" w:rsidR="0023483C" w:rsidRPr="00AF5A74" w:rsidRDefault="0023483C" w:rsidP="00AF5A74">
      <w:pPr>
        <w:pStyle w:val="ListParagraph"/>
        <w:spacing w:line="360" w:lineRule="auto"/>
        <w:ind w:left="0"/>
        <w:jc w:val="both"/>
        <w:rPr>
          <w:rFonts w:ascii="Times New Roman" w:eastAsia="Calibri" w:hAnsi="Times New Roman" w:cs="Times New Roman"/>
          <w:b/>
          <w:bCs/>
          <w:kern w:val="0"/>
          <w:sz w:val="28"/>
          <w:szCs w:val="28"/>
          <w:shd w:val="clear" w:color="auto" w:fill="FFFFFF"/>
        </w:rPr>
      </w:pPr>
      <w:r w:rsidRPr="00AF5A74">
        <w:rPr>
          <w:rFonts w:ascii="Times New Roman" w:eastAsia="Calibri" w:hAnsi="Times New Roman" w:cs="Times New Roman"/>
          <w:b/>
          <w:bCs/>
          <w:kern w:val="0"/>
          <w:sz w:val="28"/>
          <w:szCs w:val="28"/>
          <w:shd w:val="clear" w:color="auto" w:fill="FFFFFF"/>
        </w:rPr>
        <w:t>Introduction</w:t>
      </w:r>
    </w:p>
    <w:p w14:paraId="7709FA9A" w14:textId="495B9FD8" w:rsidR="00A578E9" w:rsidRPr="00763B12" w:rsidRDefault="008645D1" w:rsidP="00763B12">
      <w:pPr>
        <w:spacing w:line="360" w:lineRule="auto"/>
        <w:jc w:val="both"/>
        <w:rPr>
          <w:rFonts w:ascii="Times New Roman" w:eastAsia="Calibri" w:hAnsi="Times New Roman" w:cs="Times New Roman"/>
          <w:kern w:val="0"/>
          <w:sz w:val="24"/>
          <w:szCs w:val="24"/>
          <w:shd w:val="clear" w:color="auto" w:fill="FFFFFF"/>
        </w:rPr>
      </w:pPr>
      <w:r w:rsidRPr="00763B12">
        <w:rPr>
          <w:rFonts w:ascii="Times New Roman" w:eastAsia="Calibri" w:hAnsi="Times New Roman" w:cs="Times New Roman"/>
          <w:kern w:val="0"/>
          <w:sz w:val="24"/>
          <w:szCs w:val="24"/>
          <w:shd w:val="clear" w:color="auto" w:fill="FFFFFF"/>
        </w:rPr>
        <w:t xml:space="preserve">The world was taken by surprise </w:t>
      </w:r>
      <w:r w:rsidRPr="00485586">
        <w:rPr>
          <w:rFonts w:ascii="Times New Roman" w:eastAsia="Calibri" w:hAnsi="Times New Roman" w:cs="Times New Roman"/>
          <w:kern w:val="0"/>
          <w:sz w:val="24"/>
          <w:szCs w:val="24"/>
          <w:highlight w:val="yellow"/>
          <w:shd w:val="clear" w:color="auto" w:fill="FFFFFF"/>
        </w:rPr>
        <w:t xml:space="preserve">when a </w:t>
      </w:r>
      <w:r w:rsidR="00485586" w:rsidRPr="00485586">
        <w:rPr>
          <w:rFonts w:ascii="Times New Roman" w:eastAsia="Calibri" w:hAnsi="Times New Roman" w:cs="Times New Roman"/>
          <w:kern w:val="0"/>
          <w:sz w:val="24"/>
          <w:szCs w:val="24"/>
          <w:highlight w:val="yellow"/>
          <w:shd w:val="clear" w:color="auto" w:fill="FFFFFF"/>
        </w:rPr>
        <w:t>pneumonia-like</w:t>
      </w:r>
      <w:r w:rsidRPr="00485586">
        <w:rPr>
          <w:rFonts w:ascii="Times New Roman" w:eastAsia="Calibri" w:hAnsi="Times New Roman" w:cs="Times New Roman"/>
          <w:kern w:val="0"/>
          <w:sz w:val="24"/>
          <w:szCs w:val="24"/>
          <w:highlight w:val="yellow"/>
          <w:shd w:val="clear" w:color="auto" w:fill="FFFFFF"/>
        </w:rPr>
        <w:t xml:space="preserve"> disease</w:t>
      </w:r>
      <w:r w:rsidRPr="00763B12">
        <w:rPr>
          <w:rFonts w:ascii="Times New Roman" w:eastAsia="Calibri" w:hAnsi="Times New Roman" w:cs="Times New Roman"/>
          <w:kern w:val="0"/>
          <w:sz w:val="24"/>
          <w:szCs w:val="24"/>
          <w:shd w:val="clear" w:color="auto" w:fill="FFFFFF"/>
        </w:rPr>
        <w:t xml:space="preserve"> </w:t>
      </w:r>
      <w:r w:rsidR="00333E6A">
        <w:rPr>
          <w:rFonts w:ascii="Times New Roman" w:eastAsia="Calibri" w:hAnsi="Times New Roman" w:cs="Times New Roman"/>
          <w:kern w:val="0"/>
          <w:sz w:val="24"/>
          <w:szCs w:val="24"/>
          <w:shd w:val="clear" w:color="auto" w:fill="FFFFFF"/>
        </w:rPr>
        <w:t xml:space="preserve">called </w:t>
      </w:r>
      <w:r w:rsidRPr="00763B12">
        <w:rPr>
          <w:rFonts w:ascii="Times New Roman" w:eastAsia="Calibri" w:hAnsi="Times New Roman" w:cs="Times New Roman"/>
          <w:kern w:val="0"/>
          <w:sz w:val="24"/>
          <w:szCs w:val="24"/>
          <w:shd w:val="clear" w:color="auto" w:fill="FFFFFF"/>
        </w:rPr>
        <w:t xml:space="preserve">SARS CoV2 henceforth COVID-19 </w:t>
      </w:r>
      <w:r w:rsidR="00B67F0F">
        <w:rPr>
          <w:rFonts w:ascii="Times New Roman" w:eastAsia="Calibri" w:hAnsi="Times New Roman" w:cs="Times New Roman"/>
          <w:kern w:val="0"/>
          <w:sz w:val="24"/>
          <w:szCs w:val="24"/>
          <w:shd w:val="clear" w:color="auto" w:fill="FFFFFF"/>
        </w:rPr>
        <w:t xml:space="preserve">broke </w:t>
      </w:r>
      <w:r w:rsidRPr="00763B12">
        <w:rPr>
          <w:rFonts w:ascii="Times New Roman" w:eastAsia="Calibri" w:hAnsi="Times New Roman" w:cs="Times New Roman"/>
          <w:kern w:val="0"/>
          <w:sz w:val="24"/>
          <w:szCs w:val="24"/>
          <w:shd w:val="clear" w:color="auto" w:fill="FFFFFF"/>
        </w:rPr>
        <w:t>out in Wuhan China</w:t>
      </w:r>
      <w:r w:rsidR="00E92996" w:rsidRPr="00763B12">
        <w:rPr>
          <w:rFonts w:ascii="Times New Roman" w:eastAsia="Calibri" w:hAnsi="Times New Roman" w:cs="Times New Roman"/>
          <w:kern w:val="0"/>
          <w:sz w:val="24"/>
          <w:szCs w:val="24"/>
          <w:shd w:val="clear" w:color="auto" w:fill="FFFFFF"/>
        </w:rPr>
        <w:t xml:space="preserve"> </w: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PEVuZE5vdGU+PENpdGU+PEF1dGhvcj5Cb2dvY2g8L0F1dGhvcj48WWVhcj4yMDIwPC9ZZWFyPjxS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==
</w:fldData>
        </w:fldChar>
      </w:r>
      <w:r w:rsidR="00E92996" w:rsidRPr="00763B12">
        <w:rPr>
          <w:rFonts w:ascii="Times New Roman" w:eastAsia="Calibri" w:hAnsi="Times New Roman" w:cs="Times New Roman"/>
          <w:kern w:val="0"/>
          <w:sz w:val="24"/>
          <w:szCs w:val="24"/>
          <w:shd w:val="clear" w:color="auto" w:fill="FFFFFF"/>
        </w:rPr>
        <w:instrText xml:space="preserve"> ADDIN EN.CITE </w:instrTex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PEVuZE5vdGU+PENpdGU+PEF1dGhvcj5Cb2dvY2g8L0F1dGhvcj48WWVhcj4yMDIwPC9ZZWFyPjxS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==
</w:fldData>
        </w:fldChar>
      </w:r>
      <w:r w:rsidR="00E92996" w:rsidRPr="00763B12">
        <w:rPr>
          <w:rFonts w:ascii="Times New Roman" w:eastAsia="Calibri" w:hAnsi="Times New Roman" w:cs="Times New Roman"/>
          <w:kern w:val="0"/>
          <w:sz w:val="24"/>
          <w:szCs w:val="24"/>
          <w:shd w:val="clear" w:color="auto" w:fill="FFFFFF"/>
        </w:rPr>
        <w:instrText xml:space="preserve"> ADDIN EN.CITE.DATA </w:instrText>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end"/>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separate"/>
      </w:r>
      <w:r w:rsidR="00E92996" w:rsidRPr="00763B12">
        <w:rPr>
          <w:rFonts w:ascii="Times New Roman" w:eastAsia="Calibri" w:hAnsi="Times New Roman" w:cs="Times New Roman"/>
          <w:noProof/>
          <w:kern w:val="0"/>
          <w:sz w:val="24"/>
          <w:szCs w:val="24"/>
          <w:shd w:val="clear" w:color="auto" w:fill="FFFFFF"/>
        </w:rPr>
        <w:t>(Bogoch et al., 2020)</w:t>
      </w:r>
      <w:r w:rsidR="00DB3C0E" w:rsidRPr="00763B12">
        <w:rPr>
          <w:rFonts w:ascii="Times New Roman" w:eastAsia="Calibri" w:hAnsi="Times New Roman" w:cs="Times New Roman"/>
          <w:kern w:val="0"/>
          <w:sz w:val="24"/>
          <w:szCs w:val="24"/>
          <w:shd w:val="clear" w:color="auto" w:fill="FFFFFF"/>
        </w:rPr>
        <w:fldChar w:fldCharType="end"/>
      </w:r>
      <w:r w:rsidRPr="00763B12">
        <w:rPr>
          <w:rFonts w:ascii="Times New Roman" w:eastAsia="Calibri" w:hAnsi="Times New Roman" w:cs="Times New Roman"/>
          <w:kern w:val="0"/>
          <w:sz w:val="24"/>
          <w:szCs w:val="24"/>
          <w:shd w:val="clear" w:color="auto" w:fill="FFFFFF"/>
        </w:rPr>
        <w:t xml:space="preserve">. This new </w:t>
      </w:r>
      <w:r w:rsidR="00485586" w:rsidRPr="00485586">
        <w:rPr>
          <w:rFonts w:ascii="Times New Roman" w:eastAsia="Calibri" w:hAnsi="Times New Roman" w:cs="Times New Roman"/>
          <w:kern w:val="0"/>
          <w:sz w:val="24"/>
          <w:szCs w:val="24"/>
          <w:highlight w:val="yellow"/>
          <w:shd w:val="clear" w:color="auto" w:fill="FFFFFF"/>
        </w:rPr>
        <w:t>coronavirus disease</w:t>
      </w:r>
      <w:r w:rsidRPr="00763B12">
        <w:rPr>
          <w:rFonts w:ascii="Times New Roman" w:eastAsia="Calibri" w:hAnsi="Times New Roman" w:cs="Times New Roman"/>
          <w:kern w:val="0"/>
          <w:sz w:val="24"/>
          <w:szCs w:val="24"/>
          <w:shd w:val="clear" w:color="auto" w:fill="FFFFFF"/>
        </w:rPr>
        <w:t xml:space="preserve"> </w:t>
      </w:r>
      <w:r w:rsidR="00B67F0F">
        <w:rPr>
          <w:rFonts w:ascii="Times New Roman" w:eastAsia="Calibri" w:hAnsi="Times New Roman" w:cs="Times New Roman"/>
          <w:kern w:val="0"/>
          <w:sz w:val="24"/>
          <w:szCs w:val="24"/>
          <w:shd w:val="clear" w:color="auto" w:fill="FFFFFF"/>
        </w:rPr>
        <w:t xml:space="preserve">rapidly </w:t>
      </w:r>
      <w:r w:rsidRPr="00763B12">
        <w:rPr>
          <w:rFonts w:ascii="Times New Roman" w:eastAsia="Calibri" w:hAnsi="Times New Roman" w:cs="Times New Roman"/>
          <w:kern w:val="0"/>
          <w:sz w:val="24"/>
          <w:szCs w:val="24"/>
          <w:shd w:val="clear" w:color="auto" w:fill="FFFFFF"/>
        </w:rPr>
        <w:t xml:space="preserve">became global resulting to many </w:t>
      </w:r>
      <w:r w:rsidR="00D20AF7">
        <w:rPr>
          <w:rFonts w:ascii="Times New Roman" w:eastAsia="Calibri" w:hAnsi="Times New Roman" w:cs="Times New Roman"/>
          <w:kern w:val="0"/>
          <w:sz w:val="24"/>
          <w:szCs w:val="24"/>
          <w:shd w:val="clear" w:color="auto" w:fill="FFFFFF"/>
        </w:rPr>
        <w:t>mental health conditions</w:t>
      </w:r>
      <w:r w:rsidR="00271925">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D20AF7">
        <w:rPr>
          <w:rFonts w:ascii="Times New Roman" w:eastAsia="Calibri" w:hAnsi="Times New Roman" w:cs="Times New Roman"/>
          <w:kern w:val="0"/>
          <w:sz w:val="24"/>
          <w:szCs w:val="24"/>
          <w:shd w:val="clear" w:color="auto" w:fill="FFFFFF"/>
        </w:rPr>
        <w:instrText xml:space="preserve"> ADDIN EN.CITE &lt;EndNote&gt;&lt;Cite&gt;&lt;Author&gt;Zangani&lt;/Author&gt;&lt;Year&gt;2022&lt;/Year&gt;&lt;RecNum&gt;973&lt;/RecNum&gt;&lt;DisplayText&gt;(Zangani et al., 2022)&lt;/DisplayText&gt;&lt;record&gt;&lt;rec-number&gt;973&lt;/rec-number&gt;&lt;foreign-keys&gt;&lt;key app="EN" db-id="dpredf2s5vz0rzedtx1xa927etr05pr5zvws" timestamp="1738023658"&gt;973&lt;/key&gt;&lt;/foreign-keys&gt;&lt;ref-type name="Journal Article"&gt;17&lt;/ref-type&gt;&lt;contributors&gt;&lt;authors&gt;&lt;author&gt;Zangani, Caroline&lt;/author&gt;&lt;author&gt;Ostinelli, Edoardo G.&lt;/author&gt;&lt;author&gt;Smith, Katharine A.&lt;/author&gt;&lt;author&gt;Hong, James S. W.&lt;/author&gt;&lt;author&gt;Macdonald, Orla&lt;/author&gt;&lt;author&gt;Reen, Gurpreet&lt;/author&gt;&lt;author&gt;Reid, Katherine&lt;/author&gt;&lt;author&gt;Vincent, Charles&lt;/author&gt;&lt;author&gt;Syed Sheriff, Rebecca&lt;/author&gt;&lt;author&gt;Harrison, Paul J.&lt;/author&gt;&lt;author&gt;Hawton, Keith&lt;/author&gt;&lt;author&gt;Pitman, Alexandra&lt;/author&gt;&lt;author&gt;Bale, Rob&lt;/author&gt;&lt;author&gt;Fazel, Seena&lt;/author&gt;&lt;author&gt;Geddes, John R.&lt;/author&gt;&lt;author&gt;Cipriani, Andrea&lt;/author&gt;&lt;/authors&gt;&lt;/contributors&gt;&lt;titles&gt;&lt;title&gt;Impact of the COVID-19 Pandemic on the Global Delivery of Mental Health Services and Telemental Health: Systematic Review&lt;/title&gt;&lt;secondary-title&gt;JMIR Ment Health&lt;/secondary-title&gt;&lt;/titles&gt;&lt;periodical&gt;&lt;full-title&gt;JMIR Ment Health&lt;/full-title&gt;&lt;/periodical&gt;&lt;pages&gt;e38600&lt;/pages&gt;&lt;volume&gt;9&lt;/volume&gt;&lt;number&gt;8&lt;/number&gt;&lt;keywords&gt;&lt;keyword&gt;COVID-19&lt;/keyword&gt;&lt;keyword&gt;coronavirus&lt;/keyword&gt;&lt;keyword&gt;mental health services&lt;/keyword&gt;&lt;keyword&gt;telemental health&lt;/keyword&gt;&lt;keyword&gt;telepsychiatry&lt;/keyword&gt;&lt;keyword&gt;face-to-face&lt;/keyword&gt;&lt;/keywords&gt;&lt;dates&gt;&lt;year&gt;2022&lt;/year&gt;&lt;pub-dates&gt;&lt;date&gt;2022/8/22&lt;/date&gt;&lt;/pub-dates&gt;&lt;/dates&gt;&lt;isbn&gt;2368-7959&lt;/isbn&gt;&lt;urls&gt;&lt;related-urls&gt;&lt;url&gt;https://mental.jmir.org/2022/8/e38600&lt;/url&gt;&lt;url&gt;https://doi.org/10.2196/38600&lt;/url&gt;&lt;url&gt;http://www.ncbi.nlm.nih.gov/pubmed/35994310&lt;/url&gt;&lt;/related-urls&gt;&lt;/urls&gt;&lt;electronic-resource-num&gt;10.2196/38600&lt;/electronic-resource-num&gt;&lt;/record&gt;&lt;/Cite&gt;&lt;/EndNote&gt;</w:instrText>
      </w:r>
      <w:r w:rsidR="00DB3C0E">
        <w:rPr>
          <w:rFonts w:ascii="Times New Roman" w:eastAsia="Calibri" w:hAnsi="Times New Roman" w:cs="Times New Roman"/>
          <w:kern w:val="0"/>
          <w:sz w:val="24"/>
          <w:szCs w:val="24"/>
          <w:shd w:val="clear" w:color="auto" w:fill="FFFFFF"/>
        </w:rPr>
        <w:fldChar w:fldCharType="separate"/>
      </w:r>
      <w:r w:rsidR="00D20AF7">
        <w:rPr>
          <w:rFonts w:ascii="Times New Roman" w:eastAsia="Calibri" w:hAnsi="Times New Roman" w:cs="Times New Roman"/>
          <w:noProof/>
          <w:kern w:val="0"/>
          <w:sz w:val="24"/>
          <w:szCs w:val="24"/>
          <w:shd w:val="clear" w:color="auto" w:fill="FFFFFF"/>
        </w:rPr>
        <w:t>(Zangani et al., 2022)</w:t>
      </w:r>
      <w:r w:rsidR="00DB3C0E">
        <w:rPr>
          <w:rFonts w:ascii="Times New Roman" w:eastAsia="Calibri" w:hAnsi="Times New Roman" w:cs="Times New Roman"/>
          <w:kern w:val="0"/>
          <w:sz w:val="24"/>
          <w:szCs w:val="24"/>
          <w:shd w:val="clear" w:color="auto" w:fill="FFFFFF"/>
        </w:rPr>
        <w:fldChar w:fldCharType="end"/>
      </w:r>
      <w:r w:rsidR="00D20AF7">
        <w:rPr>
          <w:rFonts w:ascii="Times New Roman" w:eastAsia="Calibri" w:hAnsi="Times New Roman" w:cs="Times New Roman"/>
          <w:kern w:val="0"/>
          <w:sz w:val="24"/>
          <w:szCs w:val="24"/>
          <w:shd w:val="clear" w:color="auto" w:fill="FFFFFF"/>
        </w:rPr>
        <w:t xml:space="preserve">, </w:t>
      </w:r>
      <w:r w:rsidR="00D20AF7">
        <w:rPr>
          <w:rFonts w:ascii="Times New Roman" w:eastAsia="Calibri" w:hAnsi="Times New Roman" w:cs="Times New Roman"/>
          <w:kern w:val="0"/>
          <w:sz w:val="24"/>
          <w:szCs w:val="24"/>
          <w:shd w:val="clear" w:color="auto" w:fill="FFFFFF"/>
        </w:rPr>
        <w:lastRenderedPageBreak/>
        <w:t xml:space="preserve">physical </w:t>
      </w:r>
      <w:r w:rsidRPr="00763B12">
        <w:rPr>
          <w:rFonts w:ascii="Times New Roman" w:eastAsia="Calibri" w:hAnsi="Times New Roman" w:cs="Times New Roman"/>
          <w:kern w:val="0"/>
          <w:sz w:val="24"/>
          <w:szCs w:val="24"/>
          <w:shd w:val="clear" w:color="auto" w:fill="FFFFFF"/>
        </w:rPr>
        <w:t>illnesses, deaths and socioeconomic devastation on a scale that was difficult to contend with</w:t>
      </w:r>
      <w:r w:rsidR="007C1D5D" w:rsidRPr="00763B12">
        <w:rPr>
          <w:rFonts w:ascii="Times New Roman" w:eastAsia="Calibri" w:hAnsi="Times New Roman" w:cs="Times New Roman"/>
          <w:kern w:val="0"/>
          <w:sz w:val="24"/>
          <w:szCs w:val="24"/>
          <w:shd w:val="clear" w:color="auto" w:fill="FFFFFF"/>
        </w:rPr>
        <w:t xml:space="preserve"> </w: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PEVuZE5vdGU+PENpdGU+PEF1dGhvcj5YaW9uZzwvQXV0aG9yPjxZZWFyPjIwMjA8L1llYXI+PFJl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</w:fldData>
        </w:fldChar>
      </w:r>
      <w:r w:rsidR="00763B12" w:rsidRPr="00763B12">
        <w:rPr>
          <w:rFonts w:ascii="Times New Roman" w:eastAsia="Calibri" w:hAnsi="Times New Roman" w:cs="Times New Roman"/>
          <w:kern w:val="0"/>
          <w:sz w:val="24"/>
          <w:szCs w:val="24"/>
          <w:shd w:val="clear" w:color="auto" w:fill="FFFFFF"/>
        </w:rPr>
        <w:instrText xml:space="preserve"> ADDIN EN.CITE </w:instrTex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PEVuZE5vdGU+PENpdGU+PEF1dGhvcj5YaW9uZzwvQXV0aG9yPjxZZWFyPjIwMjA8L1llYXI+PFJl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</w:fldData>
        </w:fldChar>
      </w:r>
      <w:r w:rsidR="00763B12" w:rsidRPr="00763B12">
        <w:rPr>
          <w:rFonts w:ascii="Times New Roman" w:eastAsia="Calibri" w:hAnsi="Times New Roman" w:cs="Times New Roman"/>
          <w:kern w:val="0"/>
          <w:sz w:val="24"/>
          <w:szCs w:val="24"/>
          <w:shd w:val="clear" w:color="auto" w:fill="FFFFFF"/>
        </w:rPr>
        <w:instrText xml:space="preserve"> ADDIN EN.CITE.DATA </w:instrText>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end"/>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separate"/>
      </w:r>
      <w:r w:rsidR="00763B12" w:rsidRPr="00763B12">
        <w:rPr>
          <w:rFonts w:ascii="Times New Roman" w:eastAsia="Calibri" w:hAnsi="Times New Roman" w:cs="Times New Roman"/>
          <w:noProof/>
          <w:kern w:val="0"/>
          <w:sz w:val="24"/>
          <w:szCs w:val="24"/>
          <w:shd w:val="clear" w:color="auto" w:fill="FFFFFF"/>
        </w:rPr>
        <w:t>(Jiang et al., 2022; Xiong et al., 2020)</w:t>
      </w:r>
      <w:r w:rsidR="00DB3C0E" w:rsidRPr="00763B12">
        <w:rPr>
          <w:rFonts w:ascii="Times New Roman" w:eastAsia="Calibri" w:hAnsi="Times New Roman" w:cs="Times New Roman"/>
          <w:kern w:val="0"/>
          <w:sz w:val="24"/>
          <w:szCs w:val="24"/>
          <w:shd w:val="clear" w:color="auto" w:fill="FFFFFF"/>
        </w:rPr>
        <w:fldChar w:fldCharType="end"/>
      </w:r>
      <w:r w:rsidRPr="00763B12">
        <w:rPr>
          <w:rFonts w:ascii="Times New Roman" w:eastAsia="Calibri" w:hAnsi="Times New Roman" w:cs="Times New Roman"/>
          <w:kern w:val="0"/>
          <w:sz w:val="24"/>
          <w:szCs w:val="24"/>
          <w:shd w:val="clear" w:color="auto" w:fill="FFFFFF"/>
        </w:rPr>
        <w:t xml:space="preserve">. </w:t>
      </w:r>
    </w:p>
    <w:p w14:paraId="54DFCCAC" w14:textId="7D25B761" w:rsidR="0023483C" w:rsidRDefault="00A578E9" w:rsidP="00763B12">
      <w:pPr>
        <w:spacing w:line="360" w:lineRule="auto"/>
        <w:jc w:val="both"/>
        <w:rPr>
          <w:rFonts w:ascii="Times New Roman" w:eastAsia="Calibri" w:hAnsi="Times New Roman" w:cs="Times New Roman"/>
          <w:kern w:val="0"/>
          <w:sz w:val="24"/>
          <w:szCs w:val="24"/>
          <w:shd w:val="clear" w:color="auto" w:fill="FFFFFF"/>
        </w:rPr>
      </w:pPr>
      <w:r w:rsidRPr="00763B12">
        <w:rPr>
          <w:rFonts w:ascii="Times New Roman" w:eastAsia="Calibri" w:hAnsi="Times New Roman" w:cs="Times New Roman"/>
          <w:kern w:val="0"/>
          <w:sz w:val="24"/>
          <w:szCs w:val="24"/>
          <w:shd w:val="clear" w:color="auto" w:fill="FFFFFF"/>
        </w:rPr>
        <w:t xml:space="preserve">In Australia especially Victoria, </w:t>
      </w:r>
      <w:r w:rsidR="00B67F0F">
        <w:rPr>
          <w:rFonts w:ascii="Times New Roman" w:eastAsia="Calibri" w:hAnsi="Times New Roman" w:cs="Times New Roman"/>
          <w:kern w:val="0"/>
          <w:sz w:val="24"/>
          <w:szCs w:val="24"/>
          <w:shd w:val="clear" w:color="auto" w:fill="FFFFFF"/>
        </w:rPr>
        <w:t xml:space="preserve">various strict </w:t>
      </w:r>
      <w:r w:rsidRPr="00763B12">
        <w:rPr>
          <w:rFonts w:ascii="Times New Roman" w:eastAsia="Calibri" w:hAnsi="Times New Roman" w:cs="Times New Roman"/>
          <w:kern w:val="0"/>
          <w:sz w:val="24"/>
          <w:szCs w:val="24"/>
          <w:shd w:val="clear" w:color="auto" w:fill="FFFFFF"/>
        </w:rPr>
        <w:t>infection prevention and control</w:t>
      </w:r>
      <w:r w:rsidR="00424395" w:rsidRPr="00763B12">
        <w:rPr>
          <w:rFonts w:ascii="Times New Roman" w:eastAsia="Calibri" w:hAnsi="Times New Roman" w:cs="Times New Roman"/>
          <w:kern w:val="0"/>
          <w:sz w:val="24"/>
          <w:szCs w:val="24"/>
          <w:shd w:val="clear" w:color="auto" w:fill="FFFFFF"/>
        </w:rPr>
        <w:t xml:space="preserve"> </w:t>
      </w:r>
      <w:r w:rsidR="001C1B9F">
        <w:rPr>
          <w:rFonts w:ascii="Times New Roman" w:eastAsia="Calibri" w:hAnsi="Times New Roman" w:cs="Times New Roman"/>
          <w:kern w:val="0"/>
          <w:sz w:val="24"/>
          <w:szCs w:val="24"/>
          <w:shd w:val="clear" w:color="auto" w:fill="FFFFFF"/>
        </w:rPr>
        <w:t xml:space="preserve">(IPC) </w:t>
      </w:r>
      <w:r w:rsidRPr="00763B12">
        <w:rPr>
          <w:rFonts w:ascii="Times New Roman" w:eastAsia="Calibri" w:hAnsi="Times New Roman" w:cs="Times New Roman"/>
          <w:kern w:val="0"/>
          <w:sz w:val="24"/>
          <w:szCs w:val="24"/>
          <w:shd w:val="clear" w:color="auto" w:fill="FFFFFF"/>
        </w:rPr>
        <w:t xml:space="preserve">measures </w:t>
      </w:r>
      <w:r w:rsidR="00B67F0F">
        <w:rPr>
          <w:rFonts w:ascii="Times New Roman" w:eastAsia="Calibri" w:hAnsi="Times New Roman" w:cs="Times New Roman"/>
          <w:kern w:val="0"/>
          <w:sz w:val="24"/>
          <w:szCs w:val="24"/>
          <w:shd w:val="clear" w:color="auto" w:fill="FFFFFF"/>
        </w:rPr>
        <w:t xml:space="preserve">were </w:t>
      </w:r>
      <w:r w:rsidRPr="00763B12">
        <w:rPr>
          <w:rFonts w:ascii="Times New Roman" w:eastAsia="Calibri" w:hAnsi="Times New Roman" w:cs="Times New Roman"/>
          <w:kern w:val="0"/>
          <w:sz w:val="24"/>
          <w:szCs w:val="24"/>
          <w:shd w:val="clear" w:color="auto" w:fill="FFFFFF"/>
        </w:rPr>
        <w:t xml:space="preserve">enforced </w:t>
      </w:r>
      <w:r w:rsidR="00B67F0F">
        <w:rPr>
          <w:rFonts w:ascii="Times New Roman" w:eastAsia="Calibri" w:hAnsi="Times New Roman" w:cs="Times New Roman"/>
          <w:kern w:val="0"/>
          <w:sz w:val="24"/>
          <w:szCs w:val="24"/>
          <w:shd w:val="clear" w:color="auto" w:fill="FFFFFF"/>
        </w:rPr>
        <w:t xml:space="preserve">resulting in </w:t>
      </w:r>
      <w:r w:rsidR="007C1D5D" w:rsidRPr="00763B12">
        <w:rPr>
          <w:rFonts w:ascii="Times New Roman" w:eastAsia="Calibri" w:hAnsi="Times New Roman" w:cs="Times New Roman"/>
          <w:kern w:val="0"/>
          <w:sz w:val="24"/>
          <w:szCs w:val="24"/>
          <w:shd w:val="clear" w:color="auto" w:fill="FFFFFF"/>
        </w:rPr>
        <w:t xml:space="preserve">social isolation, community </w:t>
      </w:r>
      <w:r w:rsidR="007C1D5D" w:rsidRPr="00485586">
        <w:rPr>
          <w:rFonts w:ascii="Times New Roman" w:eastAsia="Calibri" w:hAnsi="Times New Roman" w:cs="Times New Roman"/>
          <w:kern w:val="0"/>
          <w:sz w:val="24"/>
          <w:szCs w:val="24"/>
          <w:highlight w:val="yellow"/>
          <w:shd w:val="clear" w:color="auto" w:fill="FFFFFF"/>
        </w:rPr>
        <w:t xml:space="preserve">lockdowns, </w:t>
      </w:r>
      <w:r w:rsidR="00485586" w:rsidRPr="00485586">
        <w:rPr>
          <w:rFonts w:ascii="Times New Roman" w:eastAsia="Calibri" w:hAnsi="Times New Roman" w:cs="Times New Roman"/>
          <w:kern w:val="0"/>
          <w:sz w:val="24"/>
          <w:szCs w:val="24"/>
          <w:highlight w:val="yellow"/>
          <w:shd w:val="clear" w:color="auto" w:fill="FFFFFF"/>
        </w:rPr>
        <w:t>fewer</w:t>
      </w:r>
      <w:r w:rsidR="007C1D5D" w:rsidRPr="00485586">
        <w:rPr>
          <w:rFonts w:ascii="Times New Roman" w:eastAsia="Calibri" w:hAnsi="Times New Roman" w:cs="Times New Roman"/>
          <w:kern w:val="0"/>
          <w:sz w:val="24"/>
          <w:szCs w:val="24"/>
          <w:highlight w:val="yellow"/>
          <w:shd w:val="clear" w:color="auto" w:fill="FFFFFF"/>
        </w:rPr>
        <w:t xml:space="preserve"> contacts,</w:t>
      </w:r>
      <w:r w:rsidR="007C1D5D" w:rsidRPr="00763B12">
        <w:rPr>
          <w:rFonts w:ascii="Times New Roman" w:eastAsia="Calibri" w:hAnsi="Times New Roman" w:cs="Times New Roman"/>
          <w:kern w:val="0"/>
          <w:sz w:val="24"/>
          <w:szCs w:val="24"/>
          <w:shd w:val="clear" w:color="auto" w:fill="FFFFFF"/>
        </w:rPr>
        <w:t xml:space="preserve"> banning </w:t>
      </w:r>
      <w:r w:rsidR="00B67F0F">
        <w:rPr>
          <w:rFonts w:ascii="Times New Roman" w:eastAsia="Calibri" w:hAnsi="Times New Roman" w:cs="Times New Roman"/>
          <w:kern w:val="0"/>
          <w:sz w:val="24"/>
          <w:szCs w:val="24"/>
          <w:shd w:val="clear" w:color="auto" w:fill="FFFFFF"/>
        </w:rPr>
        <w:t xml:space="preserve">of </w:t>
      </w:r>
      <w:r w:rsidR="007C1D5D" w:rsidRPr="00763B12">
        <w:rPr>
          <w:rFonts w:ascii="Times New Roman" w:eastAsia="Calibri" w:hAnsi="Times New Roman" w:cs="Times New Roman"/>
          <w:kern w:val="0"/>
          <w:sz w:val="24"/>
          <w:szCs w:val="24"/>
          <w:shd w:val="clear" w:color="auto" w:fill="FFFFFF"/>
        </w:rPr>
        <w:t>many social activities</w:t>
      </w:r>
      <w:r w:rsidR="00B67F0F">
        <w:rPr>
          <w:rFonts w:ascii="Times New Roman" w:eastAsia="Calibri" w:hAnsi="Times New Roman" w:cs="Times New Roman"/>
          <w:kern w:val="0"/>
          <w:sz w:val="24"/>
          <w:szCs w:val="24"/>
          <w:shd w:val="clear" w:color="auto" w:fill="FFFFFF"/>
        </w:rPr>
        <w:t xml:space="preserve">, among others and these measures </w:t>
      </w:r>
      <w:r w:rsidR="00763B12" w:rsidRPr="00763B12">
        <w:rPr>
          <w:rFonts w:ascii="Times New Roman" w:eastAsia="Calibri" w:hAnsi="Times New Roman" w:cs="Times New Roman"/>
          <w:kern w:val="0"/>
          <w:sz w:val="24"/>
          <w:szCs w:val="24"/>
          <w:shd w:val="clear" w:color="auto" w:fill="FFFFFF"/>
        </w:rPr>
        <w:t xml:space="preserve">appeared to hurt the mental health of residents </w:t>
      </w:r>
      <w:r w:rsidR="00DB3C0E" w:rsidRPr="00763B12">
        <w:rPr>
          <w:rFonts w:ascii="Times New Roman" w:eastAsia="Calibri" w:hAnsi="Times New Roman" w:cs="Times New Roman"/>
          <w:kern w:val="0"/>
          <w:sz w:val="24"/>
          <w:szCs w:val="24"/>
          <w:shd w:val="clear" w:color="auto" w:fill="FFFFFF"/>
        </w:rPr>
        <w:fldChar w:fldCharType="begin"/>
      </w:r>
      <w:r w:rsidR="00763B12" w:rsidRPr="00763B12">
        <w:rPr>
          <w:rFonts w:ascii="Times New Roman" w:eastAsia="Calibri" w:hAnsi="Times New Roman" w:cs="Times New Roman"/>
          <w:kern w:val="0"/>
          <w:sz w:val="24"/>
          <w:szCs w:val="24"/>
          <w:shd w:val="clear" w:color="auto" w:fill="FFFFFF"/>
        </w:rPr>
        <w:instrText xml:space="preserve"> ADDIN EN.CITE &lt;EndNote&gt;&lt;Cite&gt;&lt;Author&gt;Jiang&lt;/Author&gt;&lt;Year&gt;2022&lt;/Year&gt;&lt;RecNum&gt;657&lt;/RecNum&gt;&lt;DisplayText&gt;(Jiang et al., 2022)&lt;/DisplayText&gt;&lt;record&gt;&lt;rec-number&gt;657&lt;/rec-number&gt;&lt;foreign-keys&gt;&lt;key app="EN" db-id="dpredf2s5vz0rzedtx1xa927etr05pr5zvws" timestamp="1727330828"&gt;657&lt;/key&gt;&lt;/foreign-keys&gt;&lt;ref-type name="Journal Article"&gt;17&lt;/ref-type&gt;&lt;contributors&gt;&lt;authors&gt;&lt;author&gt;Jiang, Jacqueline&lt;/author&gt;&lt;author&gt;Akhlaghi, Hamed&lt;/author&gt;&lt;author&gt;Haywood, Darren&lt;/author&gt;&lt;author&gt;Morrissey, Brendan&lt;/author&gt;&lt;author&gt;Parnis, Stephen&lt;/author&gt;&lt;/authors&gt;&lt;/contributors&gt;&lt;titles&gt;&lt;title&gt;Mental health consequences of COVID-19 suppression strategies in Victoria, Australia: a narrative review&lt;/title&gt;&lt;secondary-title&gt;Journal of International Medical Research&lt;/secondary-title&gt;&lt;/titles&gt;&lt;pages&gt;03000605221134466&lt;/pages&gt;&lt;volume&gt;50&lt;/volume&gt;&lt;number&gt;11&lt;/number&gt;&lt;dates&gt;&lt;year&gt;2022&lt;/year&gt;&lt;pub-dates&gt;&lt;date&gt;2022/11/01&lt;/date&gt;&lt;/pub-dates&gt;&lt;/dates&gt;&lt;publisher&gt;SAGE Publications Ltd&lt;/publisher&gt;&lt;isbn&gt;0300-0605&lt;/isbn&gt;&lt;urls&gt;&lt;related-urls&gt;&lt;url&gt;https://doi.org/10.1177/03000605221134466&lt;/url&gt;&lt;/related-urls&gt;&lt;/urls&gt;&lt;electronic-resource-num&gt;10.1177/03000605221134466&lt;/electronic-resource-num&gt;&lt;access-date&gt;2024/09/25&lt;/access-date&gt;&lt;/record&gt;&lt;/Cite&gt;&lt;/EndNote&gt;</w:instrText>
      </w:r>
      <w:r w:rsidR="00DB3C0E" w:rsidRPr="00763B12">
        <w:rPr>
          <w:rFonts w:ascii="Times New Roman" w:eastAsia="Calibri" w:hAnsi="Times New Roman" w:cs="Times New Roman"/>
          <w:kern w:val="0"/>
          <w:sz w:val="24"/>
          <w:szCs w:val="24"/>
          <w:shd w:val="clear" w:color="auto" w:fill="FFFFFF"/>
        </w:rPr>
        <w:fldChar w:fldCharType="separate"/>
      </w:r>
      <w:r w:rsidR="00763B12" w:rsidRPr="00763B12">
        <w:rPr>
          <w:rFonts w:ascii="Times New Roman" w:eastAsia="Calibri" w:hAnsi="Times New Roman" w:cs="Times New Roman"/>
          <w:noProof/>
          <w:kern w:val="0"/>
          <w:sz w:val="24"/>
          <w:szCs w:val="24"/>
          <w:shd w:val="clear" w:color="auto" w:fill="FFFFFF"/>
        </w:rPr>
        <w:t>(Jiang et al., 2022)</w:t>
      </w:r>
      <w:r w:rsidR="00DB3C0E" w:rsidRPr="00763B12">
        <w:rPr>
          <w:rFonts w:ascii="Times New Roman" w:eastAsia="Calibri" w:hAnsi="Times New Roman" w:cs="Times New Roman"/>
          <w:kern w:val="0"/>
          <w:sz w:val="24"/>
          <w:szCs w:val="24"/>
          <w:shd w:val="clear" w:color="auto" w:fill="FFFFFF"/>
        </w:rPr>
        <w:fldChar w:fldCharType="end"/>
      </w:r>
      <w:r w:rsidR="007C1D5D" w:rsidRPr="00763B12">
        <w:rPr>
          <w:rFonts w:ascii="Times New Roman" w:eastAsia="Calibri" w:hAnsi="Times New Roman" w:cs="Times New Roman"/>
          <w:kern w:val="0"/>
          <w:sz w:val="24"/>
          <w:szCs w:val="24"/>
          <w:shd w:val="clear" w:color="auto" w:fill="FFFFFF"/>
        </w:rPr>
        <w:t xml:space="preserve">. Additionally, public places including schools and other learning institutions, cultural </w:t>
      </w:r>
      <w:r w:rsidR="007C1D5D" w:rsidRPr="00485586">
        <w:rPr>
          <w:rFonts w:ascii="Times New Roman" w:eastAsia="Calibri" w:hAnsi="Times New Roman" w:cs="Times New Roman"/>
          <w:kern w:val="0"/>
          <w:sz w:val="24"/>
          <w:szCs w:val="24"/>
          <w:highlight w:val="yellow"/>
          <w:shd w:val="clear" w:color="auto" w:fill="FFFFFF"/>
        </w:rPr>
        <w:t xml:space="preserve">activities, </w:t>
      </w:r>
      <w:r w:rsidR="00485586" w:rsidRPr="00485586">
        <w:rPr>
          <w:rFonts w:ascii="Times New Roman" w:eastAsia="Calibri" w:hAnsi="Times New Roman" w:cs="Times New Roman"/>
          <w:kern w:val="0"/>
          <w:sz w:val="24"/>
          <w:szCs w:val="24"/>
          <w:highlight w:val="yellow"/>
          <w:shd w:val="clear" w:color="auto" w:fill="FFFFFF"/>
        </w:rPr>
        <w:t xml:space="preserve">and </w:t>
      </w:r>
      <w:r w:rsidR="007C1D5D" w:rsidRPr="00485586">
        <w:rPr>
          <w:rFonts w:ascii="Times New Roman" w:eastAsia="Calibri" w:hAnsi="Times New Roman" w:cs="Times New Roman"/>
          <w:kern w:val="0"/>
          <w:sz w:val="24"/>
          <w:szCs w:val="24"/>
          <w:highlight w:val="yellow"/>
          <w:shd w:val="clear" w:color="auto" w:fill="FFFFFF"/>
        </w:rPr>
        <w:t>even face</w:t>
      </w:r>
      <w:r w:rsidR="00185978" w:rsidRPr="00485586">
        <w:rPr>
          <w:rFonts w:ascii="Times New Roman" w:eastAsia="Calibri" w:hAnsi="Times New Roman" w:cs="Times New Roman"/>
          <w:kern w:val="0"/>
          <w:sz w:val="24"/>
          <w:szCs w:val="24"/>
          <w:highlight w:val="yellow"/>
          <w:shd w:val="clear" w:color="auto" w:fill="FFFFFF"/>
        </w:rPr>
        <w:t>-</w:t>
      </w:r>
      <w:r w:rsidR="007C1D5D" w:rsidRPr="00485586">
        <w:rPr>
          <w:rFonts w:ascii="Times New Roman" w:eastAsia="Calibri" w:hAnsi="Times New Roman" w:cs="Times New Roman"/>
          <w:kern w:val="0"/>
          <w:sz w:val="24"/>
          <w:szCs w:val="24"/>
          <w:highlight w:val="yellow"/>
          <w:shd w:val="clear" w:color="auto" w:fill="FFFFFF"/>
        </w:rPr>
        <w:t>to</w:t>
      </w:r>
      <w:r w:rsidR="00185978" w:rsidRPr="00485586">
        <w:rPr>
          <w:rFonts w:ascii="Times New Roman" w:eastAsia="Calibri" w:hAnsi="Times New Roman" w:cs="Times New Roman"/>
          <w:kern w:val="0"/>
          <w:sz w:val="24"/>
          <w:szCs w:val="24"/>
          <w:highlight w:val="yellow"/>
          <w:shd w:val="clear" w:color="auto" w:fill="FFFFFF"/>
        </w:rPr>
        <w:t>-</w:t>
      </w:r>
      <w:r w:rsidR="007C1D5D" w:rsidRPr="00763B12">
        <w:rPr>
          <w:rFonts w:ascii="Times New Roman" w:eastAsia="Calibri" w:hAnsi="Times New Roman" w:cs="Times New Roman"/>
          <w:kern w:val="0"/>
          <w:sz w:val="24"/>
          <w:szCs w:val="24"/>
          <w:shd w:val="clear" w:color="auto" w:fill="FFFFFF"/>
        </w:rPr>
        <w:t>face medical consultations were curtailed just to minimise contact and the risk of infection</w:t>
      </w:r>
      <w:r w:rsidR="00185978">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185978">
        <w:rPr>
          <w:rFonts w:ascii="Times New Roman" w:eastAsia="Calibri" w:hAnsi="Times New Roman" w:cs="Times New Roman"/>
          <w:kern w:val="0"/>
          <w:sz w:val="24"/>
          <w:szCs w:val="24"/>
          <w:shd w:val="clear" w:color="auto" w:fill="FFFFFF"/>
        </w:rPr>
        <w:instrText xml:space="preserve"> ADDIN EN.CITE &lt;EndNote&gt;&lt;Cite&gt;&lt;Author&gt;Rahman &lt;/Author&gt;&lt;Year&gt;2022&lt;/Year&gt;&lt;RecNum&gt;645&lt;/RecNum&gt;&lt;DisplayText&gt;(Rahman  et al., 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sidR="00DB3C0E">
        <w:rPr>
          <w:rFonts w:ascii="Times New Roman" w:eastAsia="Calibri" w:hAnsi="Times New Roman" w:cs="Times New Roman"/>
          <w:kern w:val="0"/>
          <w:sz w:val="24"/>
          <w:szCs w:val="24"/>
          <w:shd w:val="clear" w:color="auto" w:fill="FFFFFF"/>
        </w:rPr>
        <w:fldChar w:fldCharType="separate"/>
      </w:r>
      <w:r w:rsidR="00185978">
        <w:rPr>
          <w:rFonts w:ascii="Times New Roman" w:eastAsia="Calibri" w:hAnsi="Times New Roman" w:cs="Times New Roman"/>
          <w:noProof/>
          <w:kern w:val="0"/>
          <w:sz w:val="24"/>
          <w:szCs w:val="24"/>
          <w:shd w:val="clear" w:color="auto" w:fill="FFFFFF"/>
        </w:rPr>
        <w:t>(Rahman  et al., 2022)</w:t>
      </w:r>
      <w:r w:rsidR="00DB3C0E">
        <w:rPr>
          <w:rFonts w:ascii="Times New Roman" w:eastAsia="Calibri" w:hAnsi="Times New Roman" w:cs="Times New Roman"/>
          <w:kern w:val="0"/>
          <w:sz w:val="24"/>
          <w:szCs w:val="24"/>
          <w:shd w:val="clear" w:color="auto" w:fill="FFFFFF"/>
        </w:rPr>
        <w:fldChar w:fldCharType="end"/>
      </w:r>
      <w:r w:rsidR="007C1D5D" w:rsidRPr="00763B12">
        <w:rPr>
          <w:rFonts w:ascii="Times New Roman" w:eastAsia="Calibri" w:hAnsi="Times New Roman" w:cs="Times New Roman"/>
          <w:kern w:val="0"/>
          <w:sz w:val="24"/>
          <w:szCs w:val="24"/>
          <w:shd w:val="clear" w:color="auto" w:fill="FFFFFF"/>
        </w:rPr>
        <w:t xml:space="preserve">. </w:t>
      </w:r>
    </w:p>
    <w:p w14:paraId="28BBBD86" w14:textId="7E39B49F" w:rsidR="00F90F81" w:rsidRDefault="007C1D5D" w:rsidP="00763B12">
      <w:pPr>
        <w:spacing w:line="360" w:lineRule="auto"/>
        <w:jc w:val="both"/>
        <w:rPr>
          <w:rFonts w:ascii="Times New Roman" w:eastAsia="Calibri" w:hAnsi="Times New Roman" w:cs="Times New Roman"/>
          <w:kern w:val="0"/>
          <w:sz w:val="24"/>
          <w:szCs w:val="24"/>
          <w:shd w:val="clear" w:color="auto" w:fill="FFFFFF"/>
        </w:rPr>
      </w:pPr>
      <w:r w:rsidRPr="00763B12">
        <w:rPr>
          <w:rFonts w:ascii="Times New Roman" w:eastAsia="Calibri" w:hAnsi="Times New Roman" w:cs="Times New Roman"/>
          <w:kern w:val="0"/>
          <w:sz w:val="24"/>
          <w:szCs w:val="24"/>
          <w:shd w:val="clear" w:color="auto" w:fill="FFFFFF"/>
        </w:rPr>
        <w:t>These actions which were to reign in the spread of the disease</w:t>
      </w:r>
      <w:r w:rsidR="00B67F0F">
        <w:rPr>
          <w:rFonts w:ascii="Times New Roman" w:eastAsia="Calibri" w:hAnsi="Times New Roman" w:cs="Times New Roman"/>
          <w:kern w:val="0"/>
          <w:sz w:val="24"/>
          <w:szCs w:val="24"/>
          <w:shd w:val="clear" w:color="auto" w:fill="FFFFFF"/>
        </w:rPr>
        <w:t>,</w:t>
      </w:r>
      <w:r w:rsidRPr="00763B12">
        <w:rPr>
          <w:rFonts w:ascii="Times New Roman" w:eastAsia="Calibri" w:hAnsi="Times New Roman" w:cs="Times New Roman"/>
          <w:kern w:val="0"/>
          <w:sz w:val="24"/>
          <w:szCs w:val="24"/>
          <w:shd w:val="clear" w:color="auto" w:fill="FFFFFF"/>
        </w:rPr>
        <w:t xml:space="preserve"> unsuspectingly negated normal lifestyles </w:t>
      </w:r>
      <w:r w:rsidR="00D20AF7">
        <w:rPr>
          <w:rFonts w:ascii="Times New Roman" w:eastAsia="Calibri" w:hAnsi="Times New Roman" w:cs="Times New Roman"/>
          <w:kern w:val="0"/>
          <w:sz w:val="24"/>
          <w:szCs w:val="24"/>
          <w:shd w:val="clear" w:color="auto" w:fill="FFFFFF"/>
        </w:rPr>
        <w:t xml:space="preserve">and mental health </w:t>
      </w:r>
      <w:r w:rsidRPr="00763B12">
        <w:rPr>
          <w:rFonts w:ascii="Times New Roman" w:eastAsia="Calibri" w:hAnsi="Times New Roman" w:cs="Times New Roman"/>
          <w:kern w:val="0"/>
          <w:sz w:val="24"/>
          <w:szCs w:val="24"/>
          <w:shd w:val="clear" w:color="auto" w:fill="FFFFFF"/>
        </w:rPr>
        <w:t xml:space="preserve">to </w:t>
      </w:r>
      <w:r w:rsidR="00A578E9" w:rsidRPr="00763B12">
        <w:rPr>
          <w:rFonts w:ascii="Times New Roman" w:eastAsia="Calibri" w:hAnsi="Times New Roman" w:cs="Times New Roman"/>
          <w:kern w:val="0"/>
          <w:sz w:val="24"/>
          <w:szCs w:val="24"/>
          <w:shd w:val="clear" w:color="auto" w:fill="FFFFFF"/>
        </w:rPr>
        <w:t xml:space="preserve">the displeasure of </w:t>
      </w:r>
      <w:r w:rsidR="00A578E9" w:rsidRPr="00F65724">
        <w:rPr>
          <w:rFonts w:ascii="Times New Roman" w:eastAsia="Calibri" w:hAnsi="Times New Roman" w:cs="Times New Roman"/>
          <w:kern w:val="0"/>
          <w:sz w:val="24"/>
          <w:szCs w:val="24"/>
          <w:highlight w:val="yellow"/>
          <w:shd w:val="clear" w:color="auto" w:fill="FFFFFF"/>
        </w:rPr>
        <w:t>some people</w:t>
      </w:r>
      <w:r w:rsidR="000C5708" w:rsidRPr="00F65724">
        <w:rPr>
          <w:rFonts w:ascii="Times New Roman" w:eastAsia="Calibri" w:hAnsi="Times New Roman" w:cs="Times New Roman"/>
          <w:kern w:val="0"/>
          <w:sz w:val="24"/>
          <w:szCs w:val="24"/>
          <w:highlight w:val="yellow"/>
          <w:shd w:val="clear" w:color="auto" w:fill="FFFFFF"/>
        </w:rPr>
        <w:t>,</w:t>
      </w:r>
      <w:r w:rsidR="00A578E9" w:rsidRPr="00F65724">
        <w:rPr>
          <w:rFonts w:ascii="Times New Roman" w:eastAsia="Calibri" w:hAnsi="Times New Roman" w:cs="Times New Roman"/>
          <w:kern w:val="0"/>
          <w:sz w:val="24"/>
          <w:szCs w:val="24"/>
          <w:highlight w:val="yellow"/>
          <w:shd w:val="clear" w:color="auto" w:fill="FFFFFF"/>
        </w:rPr>
        <w:t xml:space="preserve"> </w:t>
      </w:r>
      <w:r w:rsidR="00B67F0F" w:rsidRPr="00F65724">
        <w:rPr>
          <w:rFonts w:ascii="Times New Roman" w:eastAsia="Calibri" w:hAnsi="Times New Roman" w:cs="Times New Roman"/>
          <w:kern w:val="0"/>
          <w:sz w:val="24"/>
          <w:szCs w:val="24"/>
          <w:highlight w:val="yellow"/>
          <w:shd w:val="clear" w:color="auto" w:fill="FFFFFF"/>
        </w:rPr>
        <w:t xml:space="preserve">and this resulted in </w:t>
      </w:r>
      <w:r w:rsidR="00F90F81" w:rsidRPr="00F65724">
        <w:rPr>
          <w:rFonts w:ascii="Times New Roman" w:eastAsia="Calibri" w:hAnsi="Times New Roman" w:cs="Times New Roman"/>
          <w:kern w:val="0"/>
          <w:sz w:val="24"/>
          <w:szCs w:val="24"/>
          <w:highlight w:val="yellow"/>
          <w:shd w:val="clear" w:color="auto" w:fill="FFFFFF"/>
        </w:rPr>
        <w:t xml:space="preserve">physical health and psychological </w:t>
      </w:r>
      <w:r w:rsidR="000C5708" w:rsidRPr="00F65724">
        <w:rPr>
          <w:rFonts w:ascii="Times New Roman" w:eastAsia="Calibri" w:hAnsi="Times New Roman" w:cs="Times New Roman"/>
          <w:kern w:val="0"/>
          <w:sz w:val="24"/>
          <w:szCs w:val="24"/>
          <w:highlight w:val="yellow"/>
          <w:shd w:val="clear" w:color="auto" w:fill="FFFFFF"/>
        </w:rPr>
        <w:t>problems</w:t>
      </w:r>
      <w:r w:rsidR="00185978" w:rsidRPr="00F65724">
        <w:rPr>
          <w:rFonts w:ascii="Times New Roman" w:eastAsia="Calibri" w:hAnsi="Times New Roman" w:cs="Times New Roman"/>
          <w:kern w:val="0"/>
          <w:sz w:val="24"/>
          <w:szCs w:val="24"/>
          <w:highlight w:val="yellow"/>
          <w:shd w:val="clear" w:color="auto" w:fill="FFFFFF"/>
        </w:rPr>
        <w:t xml:space="preserve"> </w:t>
      </w:r>
      <w:r w:rsidR="00DB3C0E" w:rsidRPr="00F65724">
        <w:rPr>
          <w:rFonts w:ascii="Times New Roman" w:eastAsia="Calibri" w:hAnsi="Times New Roman" w:cs="Times New Roman"/>
          <w:kern w:val="0"/>
          <w:sz w:val="24"/>
          <w:szCs w:val="24"/>
          <w:highlight w:val="yellow"/>
          <w:shd w:val="clear" w:color="auto" w:fill="FFFFFF"/>
        </w:rPr>
        <w:fldChar w:fldCharType="begin"/>
      </w:r>
      <w:r w:rsidR="00185978" w:rsidRPr="00F65724">
        <w:rPr>
          <w:rFonts w:ascii="Times New Roman" w:eastAsia="Calibri" w:hAnsi="Times New Roman" w:cs="Times New Roman"/>
          <w:kern w:val="0"/>
          <w:sz w:val="24"/>
          <w:szCs w:val="24"/>
          <w:highlight w:val="yellow"/>
          <w:shd w:val="clear" w:color="auto" w:fill="FFFFFF"/>
        </w:rPr>
        <w:instrText xml:space="preserve"> ADDIN EN.CITE &lt;EndNote&gt;&lt;Cite&gt;&lt;Author&gt;Biddle&lt;/Author&gt;&lt;Year&gt;2022&lt;/Year&gt;&lt;RecNum&gt;774&lt;/RecNum&gt;&lt;DisplayText&gt;(Biddle et al., 2022)&lt;/DisplayText&gt;&lt;record&gt;&lt;rec-number&gt;774&lt;/rec-number&gt;&lt;foreign-keys&gt;&lt;key app="EN" db-id="dpredf2s5vz0rzedtx1xa927etr05pr5zvws" timestamp="1730288380"&gt;774&lt;/key&gt;&lt;/foreign-keys&gt;&lt;ref-type name="Web Page"&gt;12&lt;/ref-type&gt;&lt;contributors&gt;&lt;authors&gt;&lt;author&gt;Biddle, Nicholas &lt;/author&gt;&lt;author&gt;Gray, Matthew &lt;/author&gt;&lt;author&gt;Rehill, Patrick. &lt;/author&gt;&lt;/authors&gt;&lt;/contributors&gt;&lt;auth-address&gt;Australia National University&lt;/auth-address&gt;&lt;titles&gt;&lt;title&gt;Mental health and wellbeing during the COVID-19 period in Australia&lt;/title&gt;&lt;/titles&gt;&lt;dates&gt;&lt;year&gt;2022&lt;/year&gt;&lt;/dates&gt;&lt;publisher&gt;Center for Research Methods Australia National University. Available at:&lt;/publisher&gt;&lt;urls&gt;&lt;related-urls&gt;&lt;url&gt;https://csrm.cass.anu.edu.au/research/publications/mental-health-and-wellbeing-during-covid-19-period-australia&lt;/url&gt;&lt;/related-urls&gt;&lt;/urls&gt;&lt;access-date&gt;30/10/2024&lt;/access-date&gt;&lt;/record&gt;&lt;/Cite&gt;&lt;/EndNote&gt;</w:instrText>
      </w:r>
      <w:r w:rsidR="00DB3C0E" w:rsidRPr="00F65724">
        <w:rPr>
          <w:rFonts w:ascii="Times New Roman" w:eastAsia="Calibri" w:hAnsi="Times New Roman" w:cs="Times New Roman"/>
          <w:kern w:val="0"/>
          <w:sz w:val="24"/>
          <w:szCs w:val="24"/>
          <w:highlight w:val="yellow"/>
          <w:shd w:val="clear" w:color="auto" w:fill="FFFFFF"/>
        </w:rPr>
        <w:fldChar w:fldCharType="separate"/>
      </w:r>
      <w:r w:rsidR="00185978" w:rsidRPr="00F65724">
        <w:rPr>
          <w:rFonts w:ascii="Times New Roman" w:eastAsia="Calibri" w:hAnsi="Times New Roman" w:cs="Times New Roman"/>
          <w:noProof/>
          <w:kern w:val="0"/>
          <w:sz w:val="24"/>
          <w:szCs w:val="24"/>
          <w:highlight w:val="yellow"/>
          <w:shd w:val="clear" w:color="auto" w:fill="FFFFFF"/>
        </w:rPr>
        <w:t>(Biddle et al., 2022</w:t>
      </w:r>
      <w:r w:rsidR="00BC6F19" w:rsidRPr="00F65724">
        <w:rPr>
          <w:rFonts w:ascii="Times New Roman" w:eastAsia="Calibri" w:hAnsi="Times New Roman" w:cs="Times New Roman"/>
          <w:noProof/>
          <w:kern w:val="0"/>
          <w:sz w:val="24"/>
          <w:szCs w:val="24"/>
          <w:highlight w:val="yellow"/>
          <w:shd w:val="clear" w:color="auto" w:fill="FFFFFF"/>
        </w:rPr>
        <w:t>; Nunn and Fitzgerald, 2025</w:t>
      </w:r>
      <w:r w:rsidR="00185978" w:rsidRPr="00F65724">
        <w:rPr>
          <w:rFonts w:ascii="Times New Roman" w:eastAsia="Calibri" w:hAnsi="Times New Roman" w:cs="Times New Roman"/>
          <w:noProof/>
          <w:kern w:val="0"/>
          <w:sz w:val="24"/>
          <w:szCs w:val="24"/>
          <w:highlight w:val="yellow"/>
          <w:shd w:val="clear" w:color="auto" w:fill="FFFFFF"/>
        </w:rPr>
        <w:t>)</w:t>
      </w:r>
      <w:r w:rsidR="00DB3C0E" w:rsidRPr="00F65724">
        <w:rPr>
          <w:rFonts w:ascii="Times New Roman" w:eastAsia="Calibri" w:hAnsi="Times New Roman" w:cs="Times New Roman"/>
          <w:kern w:val="0"/>
          <w:sz w:val="24"/>
          <w:szCs w:val="24"/>
          <w:highlight w:val="yellow"/>
          <w:shd w:val="clear" w:color="auto" w:fill="FFFFFF"/>
        </w:rPr>
        <w:fldChar w:fldCharType="end"/>
      </w:r>
      <w:r w:rsidR="00F90F81" w:rsidRPr="00F65724">
        <w:rPr>
          <w:rFonts w:ascii="Times New Roman" w:eastAsia="Calibri" w:hAnsi="Times New Roman" w:cs="Times New Roman"/>
          <w:kern w:val="0"/>
          <w:sz w:val="24"/>
          <w:szCs w:val="24"/>
          <w:highlight w:val="yellow"/>
          <w:shd w:val="clear" w:color="auto" w:fill="FFFFFF"/>
        </w:rPr>
        <w:t>.</w:t>
      </w:r>
      <w:r w:rsidR="00F90F81" w:rsidRPr="00763B12">
        <w:rPr>
          <w:rFonts w:ascii="Times New Roman" w:eastAsia="Calibri" w:hAnsi="Times New Roman" w:cs="Times New Roman"/>
          <w:kern w:val="0"/>
          <w:sz w:val="24"/>
          <w:szCs w:val="24"/>
          <w:shd w:val="clear" w:color="auto" w:fill="FFFFFF"/>
        </w:rPr>
        <w:t xml:space="preserve"> </w:t>
      </w:r>
      <w:r w:rsidR="00EF383E" w:rsidRPr="00763B12">
        <w:rPr>
          <w:rFonts w:ascii="Times New Roman" w:eastAsia="Calibri" w:hAnsi="Times New Roman" w:cs="Times New Roman"/>
          <w:kern w:val="0"/>
          <w:sz w:val="24"/>
          <w:szCs w:val="24"/>
          <w:shd w:val="clear" w:color="auto" w:fill="FFFFFF"/>
        </w:rPr>
        <w:t>Psychological distress is  defined as “</w:t>
      </w:r>
      <w:hyperlink r:id="rId7" w:history="1"/>
      <w:r w:rsidR="00EF383E" w:rsidRPr="00EF383E">
        <w:rPr>
          <w:rFonts w:ascii="Times New Roman" w:eastAsia="Times New Roman" w:hAnsi="Times New Roman" w:cs="Times New Roman"/>
          <w:color w:val="212529"/>
          <w:kern w:val="0"/>
          <w:sz w:val="24"/>
          <w:szCs w:val="24"/>
          <w:lang w:eastAsia="en-AU"/>
        </w:rPr>
        <w:t>a set of painful mental and physical symptoms</w:t>
      </w:r>
      <w:r w:rsidR="00E92996" w:rsidRPr="00763B12">
        <w:rPr>
          <w:rFonts w:ascii="Times New Roman" w:eastAsia="Times New Roman" w:hAnsi="Times New Roman" w:cs="Times New Roman"/>
          <w:color w:val="212529"/>
          <w:kern w:val="0"/>
          <w:sz w:val="24"/>
          <w:szCs w:val="24"/>
          <w:lang w:eastAsia="en-AU"/>
        </w:rPr>
        <w:t xml:space="preserve"> </w:t>
      </w:r>
      <w:r w:rsidR="00EF383E" w:rsidRPr="00EF383E">
        <w:rPr>
          <w:rFonts w:ascii="Times New Roman" w:eastAsia="Times New Roman" w:hAnsi="Times New Roman" w:cs="Times New Roman"/>
          <w:color w:val="212529"/>
          <w:kern w:val="0"/>
          <w:sz w:val="24"/>
          <w:szCs w:val="24"/>
          <w:lang w:eastAsia="en-AU"/>
        </w:rPr>
        <w:t>that are associated with normal fluctuations of mood in most people</w:t>
      </w:r>
      <w:r w:rsidR="00EF383E" w:rsidRPr="00763B12">
        <w:rPr>
          <w:rFonts w:ascii="Times New Roman" w:eastAsia="Times New Roman" w:hAnsi="Times New Roman" w:cs="Times New Roman"/>
          <w:color w:val="212529"/>
          <w:kern w:val="0"/>
          <w:sz w:val="24"/>
          <w:szCs w:val="24"/>
          <w:lang w:eastAsia="en-AU"/>
        </w:rPr>
        <w:t>”</w:t>
      </w:r>
      <w:r w:rsidR="00B67F0F">
        <w:rPr>
          <w:rFonts w:ascii="Times New Roman" w:eastAsia="Times New Roman" w:hAnsi="Times New Roman" w:cs="Times New Roman"/>
          <w:color w:val="212529"/>
          <w:kern w:val="0"/>
          <w:sz w:val="24"/>
          <w:szCs w:val="24"/>
          <w:lang w:eastAsia="en-AU"/>
        </w:rPr>
        <w:t xml:space="preserve"> </w:t>
      </w:r>
      <w:r w:rsidR="00DB3C0E" w:rsidRPr="00763B12">
        <w:rPr>
          <w:rFonts w:ascii="Times New Roman" w:eastAsia="Times New Roman" w:hAnsi="Times New Roman" w:cs="Times New Roman"/>
          <w:color w:val="212529"/>
          <w:kern w:val="0"/>
          <w:sz w:val="24"/>
          <w:szCs w:val="24"/>
          <w:lang w:eastAsia="en-AU"/>
        </w:rPr>
        <w:fldChar w:fldCharType="begin"/>
      </w:r>
      <w:r w:rsidR="00EF383E" w:rsidRPr="00763B12">
        <w:rPr>
          <w:rFonts w:ascii="Times New Roman" w:eastAsia="Times New Roman" w:hAnsi="Times New Roman" w:cs="Times New Roman"/>
          <w:color w:val="212529"/>
          <w:kern w:val="0"/>
          <w:sz w:val="24"/>
          <w:szCs w:val="24"/>
          <w:lang w:eastAsia="en-AU"/>
        </w:rPr>
        <w:instrText xml:space="preserve"> ADDIN EN.CITE &lt;EndNote&gt;&lt;Cite&gt;&lt;Author&gt;American Psychological Association&lt;/Author&gt;&lt;Year&gt;2022&lt;/Year&gt;&lt;RecNum&gt;722&lt;/RecNum&gt;&lt;DisplayText&gt;(American Psychological Association, 2022)&lt;/DisplayText&gt;&lt;record&gt;&lt;rec-number&gt;722&lt;/rec-number&gt;&lt;foreign-keys&gt;&lt;key app="EN" db-id="dpredf2s5vz0rzedtx1xa927etr05pr5zvws" timestamp="1729088370"&gt;722&lt;/key&gt;&lt;/foreign-keys&gt;&lt;ref-type name="Blog"&gt;56&lt;/ref-type&gt;&lt;contributors&gt;&lt;authors&gt;&lt;author&gt;American Psychological Association,&lt;/author&gt;&lt;/authors&gt;&lt;/contributors&gt;&lt;titles&gt;&lt;title&gt;Trauma&lt;/title&gt;&lt;/titles&gt;&lt;volume&gt;2024&lt;/volume&gt;&lt;dates&gt;&lt;year&gt;2022&lt;/year&gt;&lt;/dates&gt;&lt;pub-location&gt;Online&lt;/pub-location&gt;&lt;urls&gt;&lt;related-urls&gt;&lt;url&gt; https://www.apa.org/topics/trauma &lt;/url&gt;&lt;/related-urls&gt;&lt;/urls&gt;&lt;/record&gt;&lt;/Cite&gt;&lt;/EndNote&gt;</w:instrText>
      </w:r>
      <w:r w:rsidR="00DB3C0E" w:rsidRPr="00763B12">
        <w:rPr>
          <w:rFonts w:ascii="Times New Roman" w:eastAsia="Times New Roman" w:hAnsi="Times New Roman" w:cs="Times New Roman"/>
          <w:color w:val="212529"/>
          <w:kern w:val="0"/>
          <w:sz w:val="24"/>
          <w:szCs w:val="24"/>
          <w:lang w:eastAsia="en-AU"/>
        </w:rPr>
        <w:fldChar w:fldCharType="separate"/>
      </w:r>
      <w:r w:rsidR="00EF383E" w:rsidRPr="00763B12">
        <w:rPr>
          <w:rFonts w:ascii="Times New Roman" w:eastAsia="Times New Roman" w:hAnsi="Times New Roman" w:cs="Times New Roman"/>
          <w:noProof/>
          <w:color w:val="212529"/>
          <w:kern w:val="0"/>
          <w:sz w:val="24"/>
          <w:szCs w:val="24"/>
          <w:lang w:eastAsia="en-AU"/>
        </w:rPr>
        <w:t>(American</w:t>
      </w:r>
      <w:r w:rsidR="00E92996" w:rsidRPr="00763B12">
        <w:rPr>
          <w:rFonts w:ascii="Times New Roman" w:eastAsia="Times New Roman" w:hAnsi="Times New Roman" w:cs="Times New Roman"/>
          <w:noProof/>
          <w:color w:val="212529"/>
          <w:kern w:val="0"/>
          <w:sz w:val="24"/>
          <w:szCs w:val="24"/>
          <w:lang w:eastAsia="en-AU"/>
        </w:rPr>
        <w:t xml:space="preserve"> </w:t>
      </w:r>
      <w:r w:rsidR="00EF383E" w:rsidRPr="00763B12">
        <w:rPr>
          <w:rFonts w:ascii="Times New Roman" w:eastAsia="Times New Roman" w:hAnsi="Times New Roman" w:cs="Times New Roman"/>
          <w:noProof/>
          <w:color w:val="212529"/>
          <w:kern w:val="0"/>
          <w:sz w:val="24"/>
          <w:szCs w:val="24"/>
          <w:lang w:eastAsia="en-AU"/>
        </w:rPr>
        <w:t>Psychological Association, 2022)</w:t>
      </w:r>
      <w:r w:rsidR="00DB3C0E" w:rsidRPr="00763B12">
        <w:rPr>
          <w:rFonts w:ascii="Times New Roman" w:eastAsia="Times New Roman" w:hAnsi="Times New Roman" w:cs="Times New Roman"/>
          <w:color w:val="212529"/>
          <w:kern w:val="0"/>
          <w:sz w:val="24"/>
          <w:szCs w:val="24"/>
          <w:lang w:eastAsia="en-AU"/>
        </w:rPr>
        <w:fldChar w:fldCharType="end"/>
      </w:r>
      <w:r w:rsidR="00EF383E" w:rsidRPr="00EF383E">
        <w:rPr>
          <w:rFonts w:ascii="Times New Roman" w:eastAsia="Times New Roman" w:hAnsi="Times New Roman" w:cs="Times New Roman"/>
          <w:color w:val="212529"/>
          <w:kern w:val="0"/>
          <w:sz w:val="24"/>
          <w:szCs w:val="24"/>
          <w:lang w:eastAsia="en-AU"/>
        </w:rPr>
        <w:t xml:space="preserve">. </w:t>
      </w:r>
      <w:r w:rsidR="00185978">
        <w:rPr>
          <w:rFonts w:ascii="Times New Roman" w:eastAsia="Times New Roman" w:hAnsi="Times New Roman" w:cs="Times New Roman"/>
          <w:color w:val="212529"/>
          <w:kern w:val="0"/>
          <w:sz w:val="24"/>
          <w:szCs w:val="24"/>
          <w:lang w:eastAsia="en-AU"/>
        </w:rPr>
        <w:t xml:space="preserve">Survivors negatively impacted by disasters </w:t>
      </w:r>
      <w:r w:rsidR="00F90F81" w:rsidRPr="00763B12">
        <w:rPr>
          <w:rFonts w:ascii="Times New Roman" w:eastAsia="Times New Roman" w:hAnsi="Times New Roman" w:cs="Times New Roman"/>
          <w:color w:val="212529"/>
          <w:kern w:val="0"/>
          <w:sz w:val="24"/>
          <w:szCs w:val="24"/>
          <w:lang w:eastAsia="en-AU"/>
        </w:rPr>
        <w:t xml:space="preserve">are likely to experience </w:t>
      </w:r>
      <w:r w:rsidR="00F90F81" w:rsidRPr="00763B12">
        <w:rPr>
          <w:rFonts w:ascii="Times New Roman" w:eastAsia="Calibri" w:hAnsi="Times New Roman" w:cs="Times New Roman"/>
          <w:kern w:val="0"/>
          <w:sz w:val="24"/>
          <w:szCs w:val="24"/>
          <w:shd w:val="clear" w:color="auto" w:fill="FFFFFF"/>
        </w:rPr>
        <w:t>symptoms</w:t>
      </w:r>
      <w:r w:rsidR="00B67F0F">
        <w:rPr>
          <w:rFonts w:ascii="Times New Roman" w:eastAsia="Calibri" w:hAnsi="Times New Roman" w:cs="Times New Roman"/>
          <w:kern w:val="0"/>
          <w:sz w:val="24"/>
          <w:szCs w:val="24"/>
          <w:shd w:val="clear" w:color="auto" w:fill="FFFFFF"/>
        </w:rPr>
        <w:t>,</w:t>
      </w:r>
      <w:r w:rsidR="00F90F81" w:rsidRPr="00763B12">
        <w:rPr>
          <w:rFonts w:ascii="Times New Roman" w:eastAsia="Calibri" w:hAnsi="Times New Roman" w:cs="Times New Roman"/>
          <w:kern w:val="0"/>
          <w:sz w:val="24"/>
          <w:szCs w:val="24"/>
          <w:shd w:val="clear" w:color="auto" w:fill="FFFFFF"/>
        </w:rPr>
        <w:t xml:space="preserve"> which include fear, anxiety, stress, distress and nightmares that are indicative of psychological distress</w:t>
      </w:r>
      <w:r w:rsidR="001F6B0C">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1F6B0C">
        <w:rPr>
          <w:rFonts w:ascii="Times New Roman" w:eastAsia="Calibri" w:hAnsi="Times New Roman" w:cs="Times New Roman"/>
          <w:kern w:val="0"/>
          <w:sz w:val="24"/>
          <w:szCs w:val="24"/>
          <w:shd w:val="clear" w:color="auto" w:fill="FFFFFF"/>
        </w:rPr>
        <w:instrText xml:space="preserve"> ADDIN EN.CITE &lt;EndNote&gt;&lt;Cite&gt;&lt;Author&gt;Heanoy&lt;/Author&gt;&lt;Year&gt;2024&lt;/Year&gt;&lt;RecNum&gt;976&lt;/RecNum&gt;&lt;DisplayText&gt;(Heanoy &amp;amp; Brown, 2024)&lt;/DisplayText&gt;&lt;record&gt;&lt;rec-number&gt;976&lt;/rec-number&gt;&lt;foreign-keys&gt;&lt;key app="EN" db-id="dpredf2s5vz0rzedtx1xa927etr05pr5zvws" timestamp="1738219360"&gt;976&lt;/key&gt;&lt;/foreign-keys&gt;&lt;ref-type name="Journal Article"&gt;17&lt;/ref-type&gt;&lt;contributors&gt;&lt;authors&gt;&lt;author&gt;Heanoy, E. Z.&lt;/author&gt;&lt;author&gt;Brown, N. R.&lt;/author&gt;&lt;/authors&gt;&lt;/contributors&gt;&lt;auth-address&gt;Department of Psychology, University of Alberta, Edmonton, AB T6G 2E9, Canada.&lt;/auth-address&gt;&lt;titles&gt;&lt;title&gt;Impact of Natural Disasters on Mental Health: Evidence and Implications&lt;/title&gt;&lt;secondary-title&gt;Healthcare (Basel)&lt;/secondary-title&gt;&lt;/titles&gt;&lt;periodical&gt;&lt;full-title&gt;Healthcare (Basel)&lt;/full-title&gt;&lt;/periodical&gt;&lt;volume&gt;12&lt;/volume&gt;&lt;number&gt;18&lt;/number&gt;&lt;edition&gt;20240910&lt;/edition&gt;&lt;keywords&gt;&lt;keyword&gt;Ptsd&lt;/keyword&gt;&lt;keyword&gt;anxiety&lt;/keyword&gt;&lt;keyword&gt;depression&lt;/keyword&gt;&lt;keyword&gt;disaster&lt;/keyword&gt;&lt;keyword&gt;mental health&lt;/keyword&gt;&lt;keyword&gt;transition&lt;/keyword&gt;&lt;/keywords&gt;&lt;dates&gt;&lt;year&gt;2024&lt;/year&gt;&lt;pub-dates&gt;&lt;date&gt;Sep 10&lt;/date&gt;&lt;/pub-dates&gt;&lt;/dates&gt;&lt;isbn&gt;2227-9032 (Print)&amp;#xD;2227-9032&lt;/isbn&gt;&lt;accession-num&gt;39337153&lt;/accession-num&gt;&lt;urls&gt;&lt;/urls&gt;&lt;custom1&gt;The authors declare that they have no conflicts of interest.&lt;/custom1&gt;&lt;custom2&gt;PMC11430943&lt;/custom2&gt;&lt;electronic-resource-num&gt;10.3390/healthcare12181812&lt;/electronic-resource-num&gt;&lt;remote-database-provider&gt;NLM&lt;/remote-database-provider&gt;&lt;language&gt;eng&lt;/language&gt;&lt;/record&gt;&lt;/Cite&gt;&lt;/EndNote&gt;</w:instrText>
      </w:r>
      <w:r w:rsidR="00DB3C0E">
        <w:rPr>
          <w:rFonts w:ascii="Times New Roman" w:eastAsia="Calibri" w:hAnsi="Times New Roman" w:cs="Times New Roman"/>
          <w:kern w:val="0"/>
          <w:sz w:val="24"/>
          <w:szCs w:val="24"/>
          <w:shd w:val="clear" w:color="auto" w:fill="FFFFFF"/>
        </w:rPr>
        <w:fldChar w:fldCharType="separate"/>
      </w:r>
      <w:r w:rsidR="001F6B0C">
        <w:rPr>
          <w:rFonts w:ascii="Times New Roman" w:eastAsia="Calibri" w:hAnsi="Times New Roman" w:cs="Times New Roman"/>
          <w:noProof/>
          <w:kern w:val="0"/>
          <w:sz w:val="24"/>
          <w:szCs w:val="24"/>
          <w:shd w:val="clear" w:color="auto" w:fill="FFFFFF"/>
        </w:rPr>
        <w:t>(Heanoy &amp; Brown, 2024)</w:t>
      </w:r>
      <w:r w:rsidR="00DB3C0E">
        <w:rPr>
          <w:rFonts w:ascii="Times New Roman" w:eastAsia="Calibri" w:hAnsi="Times New Roman" w:cs="Times New Roman"/>
          <w:kern w:val="0"/>
          <w:sz w:val="24"/>
          <w:szCs w:val="24"/>
          <w:shd w:val="clear" w:color="auto" w:fill="FFFFFF"/>
        </w:rPr>
        <w:fldChar w:fldCharType="end"/>
      </w:r>
      <w:r w:rsidR="00F90F81" w:rsidRPr="00763B12">
        <w:rPr>
          <w:rFonts w:ascii="Times New Roman" w:eastAsia="Calibri" w:hAnsi="Times New Roman" w:cs="Times New Roman"/>
          <w:kern w:val="0"/>
          <w:sz w:val="24"/>
          <w:szCs w:val="24"/>
          <w:shd w:val="clear" w:color="auto" w:fill="FFFFFF"/>
        </w:rPr>
        <w:t>.</w:t>
      </w:r>
      <w:r w:rsidR="004B766C">
        <w:rPr>
          <w:rFonts w:ascii="Times New Roman" w:eastAsia="Calibri" w:hAnsi="Times New Roman" w:cs="Times New Roman"/>
          <w:kern w:val="0"/>
          <w:sz w:val="24"/>
          <w:szCs w:val="24"/>
          <w:shd w:val="clear" w:color="auto" w:fill="FFFFFF"/>
        </w:rPr>
        <w:t xml:space="preserve"> </w:t>
      </w:r>
      <w:r w:rsidR="0023483C" w:rsidRPr="00E04F71">
        <w:rPr>
          <w:rFonts w:ascii="Times New Roman" w:eastAsia="Calibri" w:hAnsi="Times New Roman" w:cs="Times New Roman"/>
          <w:color w:val="FF0000"/>
          <w:kern w:val="0"/>
          <w:sz w:val="24"/>
          <w:szCs w:val="24"/>
          <w:highlight w:val="yellow"/>
          <w:shd w:val="clear" w:color="auto" w:fill="FFFFFF"/>
        </w:rPr>
        <w:t>Suf</w:t>
      </w:r>
      <w:r w:rsidR="004B766C" w:rsidRPr="00E04F71">
        <w:rPr>
          <w:rFonts w:ascii="Times New Roman" w:eastAsia="Calibri" w:hAnsi="Times New Roman" w:cs="Times New Roman"/>
          <w:color w:val="FF0000"/>
          <w:kern w:val="0"/>
          <w:sz w:val="24"/>
          <w:szCs w:val="24"/>
          <w:highlight w:val="yellow"/>
          <w:shd w:val="clear" w:color="auto" w:fill="FFFFFF"/>
        </w:rPr>
        <w:t>f</w:t>
      </w:r>
      <w:r w:rsidR="0023483C" w:rsidRPr="00E04F71">
        <w:rPr>
          <w:rFonts w:ascii="Times New Roman" w:eastAsia="Calibri" w:hAnsi="Times New Roman" w:cs="Times New Roman"/>
          <w:color w:val="FF0000"/>
          <w:kern w:val="0"/>
          <w:sz w:val="24"/>
          <w:szCs w:val="24"/>
          <w:highlight w:val="yellow"/>
          <w:shd w:val="clear" w:color="auto" w:fill="FFFFFF"/>
        </w:rPr>
        <w:t>erers</w:t>
      </w:r>
      <w:r w:rsidR="0023483C" w:rsidRPr="00E04F71">
        <w:rPr>
          <w:rFonts w:ascii="Times New Roman" w:eastAsia="Calibri" w:hAnsi="Times New Roman" w:cs="Times New Roman"/>
          <w:kern w:val="0"/>
          <w:sz w:val="24"/>
          <w:szCs w:val="24"/>
          <w:highlight w:val="yellow"/>
          <w:shd w:val="clear" w:color="auto" w:fill="FFFFFF"/>
        </w:rPr>
        <w:t xml:space="preserve"> of p</w:t>
      </w:r>
      <w:r w:rsidR="00763B12" w:rsidRPr="00E04F71">
        <w:rPr>
          <w:rFonts w:ascii="Times New Roman" w:eastAsia="Calibri" w:hAnsi="Times New Roman" w:cs="Times New Roman"/>
          <w:kern w:val="0"/>
          <w:sz w:val="24"/>
          <w:szCs w:val="24"/>
          <w:highlight w:val="yellow"/>
          <w:shd w:val="clear" w:color="auto" w:fill="FFFFFF"/>
        </w:rPr>
        <w:t>sychological</w:t>
      </w:r>
      <w:r w:rsidR="00763B12">
        <w:rPr>
          <w:rFonts w:ascii="Times New Roman" w:eastAsia="Calibri" w:hAnsi="Times New Roman" w:cs="Times New Roman"/>
          <w:kern w:val="0"/>
          <w:sz w:val="24"/>
          <w:szCs w:val="24"/>
          <w:shd w:val="clear" w:color="auto" w:fill="FFFFFF"/>
        </w:rPr>
        <w:t xml:space="preserve"> distress </w:t>
      </w:r>
      <w:r w:rsidR="00D20AF7">
        <w:rPr>
          <w:rFonts w:ascii="Times New Roman" w:eastAsia="Calibri" w:hAnsi="Times New Roman" w:cs="Times New Roman"/>
          <w:kern w:val="0"/>
          <w:sz w:val="24"/>
          <w:szCs w:val="24"/>
          <w:shd w:val="clear" w:color="auto" w:fill="FFFFFF"/>
        </w:rPr>
        <w:t xml:space="preserve">are </w:t>
      </w:r>
      <w:r w:rsidR="00763B12">
        <w:rPr>
          <w:rFonts w:ascii="Times New Roman" w:eastAsia="Calibri" w:hAnsi="Times New Roman" w:cs="Times New Roman"/>
          <w:kern w:val="0"/>
          <w:sz w:val="24"/>
          <w:szCs w:val="24"/>
          <w:shd w:val="clear" w:color="auto" w:fill="FFFFFF"/>
        </w:rPr>
        <w:t xml:space="preserve">vulnerable </w:t>
      </w:r>
      <w:r w:rsidR="00D20AF7">
        <w:rPr>
          <w:rFonts w:ascii="Times New Roman" w:eastAsia="Calibri" w:hAnsi="Times New Roman" w:cs="Times New Roman"/>
          <w:kern w:val="0"/>
          <w:sz w:val="24"/>
          <w:szCs w:val="24"/>
          <w:shd w:val="clear" w:color="auto" w:fill="FFFFFF"/>
        </w:rPr>
        <w:t>people</w:t>
      </w:r>
      <w:r w:rsidR="00B67F0F">
        <w:rPr>
          <w:rFonts w:ascii="Times New Roman" w:eastAsia="Calibri" w:hAnsi="Times New Roman" w:cs="Times New Roman"/>
          <w:kern w:val="0"/>
          <w:sz w:val="24"/>
          <w:szCs w:val="24"/>
          <w:shd w:val="clear" w:color="auto" w:fill="FFFFFF"/>
        </w:rPr>
        <w:t xml:space="preserve">, and this </w:t>
      </w:r>
      <w:r w:rsidR="00D20AF7">
        <w:rPr>
          <w:rFonts w:ascii="Times New Roman" w:eastAsia="Calibri" w:hAnsi="Times New Roman" w:cs="Times New Roman"/>
          <w:kern w:val="0"/>
          <w:sz w:val="24"/>
          <w:szCs w:val="24"/>
          <w:shd w:val="clear" w:color="auto" w:fill="FFFFFF"/>
        </w:rPr>
        <w:t>include</w:t>
      </w:r>
      <w:r w:rsidR="00B67F0F">
        <w:rPr>
          <w:rFonts w:ascii="Times New Roman" w:eastAsia="Calibri" w:hAnsi="Times New Roman" w:cs="Times New Roman"/>
          <w:kern w:val="0"/>
          <w:sz w:val="24"/>
          <w:szCs w:val="24"/>
          <w:shd w:val="clear" w:color="auto" w:fill="FFFFFF"/>
        </w:rPr>
        <w:t>s</w:t>
      </w:r>
      <w:r w:rsidR="00763B12">
        <w:rPr>
          <w:rFonts w:ascii="Times New Roman" w:eastAsia="Calibri" w:hAnsi="Times New Roman" w:cs="Times New Roman"/>
          <w:kern w:val="0"/>
          <w:sz w:val="24"/>
          <w:szCs w:val="24"/>
          <w:shd w:val="clear" w:color="auto" w:fill="FFFFFF"/>
        </w:rPr>
        <w:t xml:space="preserve"> West Africans who surviv</w:t>
      </w:r>
      <w:r w:rsidR="00B67F0F">
        <w:rPr>
          <w:rFonts w:ascii="Times New Roman" w:eastAsia="Calibri" w:hAnsi="Times New Roman" w:cs="Times New Roman"/>
          <w:kern w:val="0"/>
          <w:sz w:val="24"/>
          <w:szCs w:val="24"/>
          <w:shd w:val="clear" w:color="auto" w:fill="FFFFFF"/>
        </w:rPr>
        <w:t xml:space="preserve">ed </w:t>
      </w:r>
      <w:r w:rsidR="00763B12">
        <w:rPr>
          <w:rFonts w:ascii="Times New Roman" w:eastAsia="Calibri" w:hAnsi="Times New Roman" w:cs="Times New Roman"/>
          <w:kern w:val="0"/>
          <w:sz w:val="24"/>
          <w:szCs w:val="24"/>
          <w:shd w:val="clear" w:color="auto" w:fill="FFFFFF"/>
        </w:rPr>
        <w:t xml:space="preserve">the </w:t>
      </w:r>
      <w:r w:rsidR="00D20AF7">
        <w:rPr>
          <w:rFonts w:ascii="Times New Roman" w:eastAsia="Calibri" w:hAnsi="Times New Roman" w:cs="Times New Roman"/>
          <w:kern w:val="0"/>
          <w:sz w:val="24"/>
          <w:szCs w:val="24"/>
          <w:shd w:val="clear" w:color="auto" w:fill="FFFFFF"/>
        </w:rPr>
        <w:t xml:space="preserve">2014-16 </w:t>
      </w:r>
      <w:r w:rsidR="008E72E6">
        <w:rPr>
          <w:rFonts w:ascii="Times New Roman" w:eastAsia="Calibri" w:hAnsi="Times New Roman" w:cs="Times New Roman"/>
          <w:kern w:val="0"/>
          <w:sz w:val="24"/>
          <w:szCs w:val="24"/>
          <w:shd w:val="clear" w:color="auto" w:fill="FFFFFF"/>
        </w:rPr>
        <w:t xml:space="preserve">EVD </w:t>
      </w:r>
      <w:r w:rsidR="0023483C">
        <w:rPr>
          <w:rFonts w:ascii="Times New Roman" w:eastAsia="Calibri" w:hAnsi="Times New Roman" w:cs="Times New Roman"/>
          <w:kern w:val="0"/>
          <w:sz w:val="24"/>
          <w:szCs w:val="24"/>
          <w:shd w:val="clear" w:color="auto" w:fill="FFFFFF"/>
        </w:rPr>
        <w:t xml:space="preserve">and people with other mental health conditions </w:t>
      </w:r>
      <w:r w:rsidR="00D20AF7">
        <w:rPr>
          <w:rFonts w:ascii="Times New Roman" w:eastAsia="Calibri" w:hAnsi="Times New Roman" w:cs="Times New Roman"/>
          <w:kern w:val="0"/>
          <w:sz w:val="24"/>
          <w:szCs w:val="24"/>
          <w:shd w:val="clear" w:color="auto" w:fill="FFFFFF"/>
        </w:rPr>
        <w:t xml:space="preserve">that could </w:t>
      </w:r>
      <w:r w:rsidR="0023483C">
        <w:rPr>
          <w:rFonts w:ascii="Times New Roman" w:eastAsia="Calibri" w:hAnsi="Times New Roman" w:cs="Times New Roman"/>
          <w:kern w:val="0"/>
          <w:sz w:val="24"/>
          <w:szCs w:val="24"/>
          <w:shd w:val="clear" w:color="auto" w:fill="FFFFFF"/>
        </w:rPr>
        <w:t xml:space="preserve">risk being exacerbated by the </w:t>
      </w:r>
      <w:r w:rsidR="00D20AF7">
        <w:rPr>
          <w:rFonts w:ascii="Times New Roman" w:eastAsia="Calibri" w:hAnsi="Times New Roman" w:cs="Times New Roman"/>
          <w:kern w:val="0"/>
          <w:sz w:val="24"/>
          <w:szCs w:val="24"/>
          <w:shd w:val="clear" w:color="auto" w:fill="FFFFFF"/>
        </w:rPr>
        <w:t>additional COVID</w:t>
      </w:r>
      <w:r w:rsidR="008E72E6">
        <w:rPr>
          <w:rFonts w:ascii="Times New Roman" w:eastAsia="Calibri" w:hAnsi="Times New Roman" w:cs="Times New Roman"/>
          <w:kern w:val="0"/>
          <w:sz w:val="24"/>
          <w:szCs w:val="24"/>
          <w:shd w:val="clear" w:color="auto" w:fill="FFFFFF"/>
        </w:rPr>
        <w:t>-19</w:t>
      </w:r>
      <w:r w:rsidR="00D20AF7">
        <w:rPr>
          <w:rFonts w:ascii="Times New Roman" w:eastAsia="Calibri" w:hAnsi="Times New Roman" w:cs="Times New Roman"/>
          <w:kern w:val="0"/>
          <w:sz w:val="24"/>
          <w:szCs w:val="24"/>
          <w:shd w:val="clear" w:color="auto" w:fill="FFFFFF"/>
        </w:rPr>
        <w:t xml:space="preserve"> </w:t>
      </w:r>
      <w:r w:rsidR="00763B12">
        <w:rPr>
          <w:rFonts w:ascii="Times New Roman" w:eastAsia="Calibri" w:hAnsi="Times New Roman" w:cs="Times New Roman"/>
          <w:kern w:val="0"/>
          <w:sz w:val="24"/>
          <w:szCs w:val="24"/>
          <w:shd w:val="clear" w:color="auto" w:fill="FFFFFF"/>
        </w:rPr>
        <w:t>trauma</w:t>
      </w:r>
      <w:r w:rsidR="0023483C">
        <w:rPr>
          <w:rFonts w:ascii="Times New Roman" w:eastAsia="Calibri" w:hAnsi="Times New Roman" w:cs="Times New Roman"/>
          <w:kern w:val="0"/>
          <w:sz w:val="24"/>
          <w:szCs w:val="24"/>
          <w:shd w:val="clear" w:color="auto" w:fill="FFFFFF"/>
        </w:rPr>
        <w:t xml:space="preserve"> </w:t>
      </w:r>
      <w:r w:rsidR="00DB3C0E" w:rsidRPr="00BA25C9">
        <w:rPr>
          <w:rFonts w:ascii="Times New Roman" w:eastAsia="Calibri" w:hAnsi="Times New Roman" w:cs="Times New Roman"/>
          <w:kern w:val="0"/>
          <w:sz w:val="24"/>
          <w:szCs w:val="24"/>
          <w:highlight w:val="yellow"/>
          <w:shd w:val="clear" w:color="auto" w:fill="FFFFFF"/>
        </w:rPr>
        <w:fldChar w:fldCharType="begin">
          <w:fldData xml:space="preserve">PEVuZE5vdGU+PENpdGU+PEF1dGhvcj5SYWhtYW4gPC9BdXRob3I+PFllYXI+MjAyMjwvWWVhcj48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=
</w:fldData>
        </w:fldChar>
      </w:r>
      <w:r w:rsidR="00C42485" w:rsidRPr="00BA25C9">
        <w:rPr>
          <w:rFonts w:ascii="Times New Roman" w:eastAsia="Calibri" w:hAnsi="Times New Roman" w:cs="Times New Roman"/>
          <w:kern w:val="0"/>
          <w:sz w:val="24"/>
          <w:szCs w:val="24"/>
          <w:highlight w:val="yellow"/>
          <w:shd w:val="clear" w:color="auto" w:fill="FFFFFF"/>
        </w:rPr>
        <w:instrText xml:space="preserve"> ADDIN EN.CITE </w:instrText>
      </w:r>
      <w:r w:rsidR="00DB3C0E" w:rsidRPr="00BA25C9">
        <w:rPr>
          <w:rFonts w:ascii="Times New Roman" w:eastAsia="Calibri" w:hAnsi="Times New Roman" w:cs="Times New Roman"/>
          <w:kern w:val="0"/>
          <w:sz w:val="24"/>
          <w:szCs w:val="24"/>
          <w:highlight w:val="yellow"/>
          <w:shd w:val="clear" w:color="auto" w:fill="FFFFFF"/>
        </w:rPr>
        <w:fldChar w:fldCharType="begin">
          <w:fldData xml:space="preserve">PEVuZE5vdGU+PENpdGU+PEF1dGhvcj5SYWhtYW4gPC9BdXRob3I+PFllYXI+MjAyMjwvWWVhcj48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=
</w:fldData>
        </w:fldChar>
      </w:r>
      <w:r w:rsidR="00C42485" w:rsidRPr="00BA25C9">
        <w:rPr>
          <w:rFonts w:ascii="Times New Roman" w:eastAsia="Calibri" w:hAnsi="Times New Roman" w:cs="Times New Roman"/>
          <w:kern w:val="0"/>
          <w:sz w:val="24"/>
          <w:szCs w:val="24"/>
          <w:highlight w:val="yellow"/>
          <w:shd w:val="clear" w:color="auto" w:fill="FFFFFF"/>
        </w:rPr>
        <w:instrText xml:space="preserve"> ADDIN EN.CITE.DATA </w:instrText>
      </w:r>
      <w:r w:rsidR="00DB3C0E" w:rsidRPr="00BA25C9">
        <w:rPr>
          <w:rFonts w:ascii="Times New Roman" w:eastAsia="Calibri" w:hAnsi="Times New Roman" w:cs="Times New Roman"/>
          <w:kern w:val="0"/>
          <w:sz w:val="24"/>
          <w:szCs w:val="24"/>
          <w:highlight w:val="yellow"/>
          <w:shd w:val="clear" w:color="auto" w:fill="FFFFFF"/>
        </w:rPr>
      </w:r>
      <w:r w:rsidR="00DB3C0E" w:rsidRPr="00BA25C9">
        <w:rPr>
          <w:rFonts w:ascii="Times New Roman" w:eastAsia="Calibri" w:hAnsi="Times New Roman" w:cs="Times New Roman"/>
          <w:kern w:val="0"/>
          <w:sz w:val="24"/>
          <w:szCs w:val="24"/>
          <w:highlight w:val="yellow"/>
          <w:shd w:val="clear" w:color="auto" w:fill="FFFFFF"/>
        </w:rPr>
        <w:fldChar w:fldCharType="end"/>
      </w:r>
      <w:r w:rsidR="00DB3C0E" w:rsidRPr="00BA25C9">
        <w:rPr>
          <w:rFonts w:ascii="Times New Roman" w:eastAsia="Calibri" w:hAnsi="Times New Roman" w:cs="Times New Roman"/>
          <w:kern w:val="0"/>
          <w:sz w:val="24"/>
          <w:szCs w:val="24"/>
          <w:highlight w:val="yellow"/>
          <w:shd w:val="clear" w:color="auto" w:fill="FFFFFF"/>
        </w:rPr>
      </w:r>
      <w:r w:rsidR="00DB3C0E" w:rsidRPr="00BA25C9">
        <w:rPr>
          <w:rFonts w:ascii="Times New Roman" w:eastAsia="Calibri" w:hAnsi="Times New Roman" w:cs="Times New Roman"/>
          <w:kern w:val="0"/>
          <w:sz w:val="24"/>
          <w:szCs w:val="24"/>
          <w:highlight w:val="yellow"/>
          <w:shd w:val="clear" w:color="auto" w:fill="FFFFFF"/>
        </w:rPr>
        <w:fldChar w:fldCharType="separate"/>
      </w:r>
      <w:r w:rsidR="00C42485" w:rsidRPr="00BA25C9">
        <w:rPr>
          <w:rFonts w:ascii="Times New Roman" w:eastAsia="Calibri" w:hAnsi="Times New Roman" w:cs="Times New Roman"/>
          <w:noProof/>
          <w:kern w:val="0"/>
          <w:sz w:val="24"/>
          <w:szCs w:val="24"/>
          <w:highlight w:val="yellow"/>
          <w:shd w:val="clear" w:color="auto" w:fill="FFFFFF"/>
        </w:rPr>
        <w:t>(Rahman  et al., 2022; Rahman et al., 2020</w:t>
      </w:r>
      <w:r w:rsidR="000F7B29" w:rsidRPr="00BA25C9">
        <w:rPr>
          <w:rFonts w:ascii="Times New Roman" w:eastAsia="Calibri" w:hAnsi="Times New Roman" w:cs="Times New Roman"/>
          <w:noProof/>
          <w:kern w:val="0"/>
          <w:sz w:val="24"/>
          <w:szCs w:val="24"/>
          <w:highlight w:val="yellow"/>
          <w:shd w:val="clear" w:color="auto" w:fill="FFFFFF"/>
        </w:rPr>
        <w:t>; Venkatesan et al. 2021</w:t>
      </w:r>
      <w:r w:rsidR="00C42485" w:rsidRPr="00BA25C9">
        <w:rPr>
          <w:rFonts w:ascii="Times New Roman" w:eastAsia="Calibri" w:hAnsi="Times New Roman" w:cs="Times New Roman"/>
          <w:noProof/>
          <w:kern w:val="0"/>
          <w:sz w:val="24"/>
          <w:szCs w:val="24"/>
          <w:highlight w:val="yellow"/>
          <w:shd w:val="clear" w:color="auto" w:fill="FFFFFF"/>
        </w:rPr>
        <w:t>)</w:t>
      </w:r>
      <w:r w:rsidR="00DB3C0E" w:rsidRPr="00BA25C9">
        <w:rPr>
          <w:rFonts w:ascii="Times New Roman" w:eastAsia="Calibri" w:hAnsi="Times New Roman" w:cs="Times New Roman"/>
          <w:kern w:val="0"/>
          <w:sz w:val="24"/>
          <w:szCs w:val="24"/>
          <w:highlight w:val="yellow"/>
          <w:shd w:val="clear" w:color="auto" w:fill="FFFFFF"/>
        </w:rPr>
        <w:fldChar w:fldCharType="end"/>
      </w:r>
      <w:r w:rsidR="0023483C" w:rsidRPr="00BA25C9">
        <w:rPr>
          <w:rFonts w:ascii="Times New Roman" w:eastAsia="Calibri" w:hAnsi="Times New Roman" w:cs="Times New Roman"/>
          <w:kern w:val="0"/>
          <w:sz w:val="24"/>
          <w:szCs w:val="24"/>
          <w:highlight w:val="yellow"/>
          <w:shd w:val="clear" w:color="auto" w:fill="FFFFFF"/>
        </w:rPr>
        <w:t>.</w:t>
      </w:r>
      <w:r w:rsidR="00763B12">
        <w:rPr>
          <w:rFonts w:ascii="Times New Roman" w:eastAsia="Calibri" w:hAnsi="Times New Roman" w:cs="Times New Roman"/>
          <w:kern w:val="0"/>
          <w:sz w:val="24"/>
          <w:szCs w:val="24"/>
          <w:shd w:val="clear" w:color="auto" w:fill="FFFFFF"/>
        </w:rPr>
        <w:t xml:space="preserve"> </w:t>
      </w:r>
    </w:p>
    <w:p w14:paraId="45628BC1" w14:textId="28855D55" w:rsidR="0023483C" w:rsidRDefault="0023483C" w:rsidP="00763B12">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kern w:val="0"/>
          <w:sz w:val="24"/>
          <w:szCs w:val="24"/>
          <w:shd w:val="clear" w:color="auto" w:fill="FFFFFF"/>
        </w:rPr>
        <w:t xml:space="preserve">Although studies </w:t>
      </w:r>
      <w:r w:rsidR="00931F05">
        <w:rPr>
          <w:rFonts w:ascii="Times New Roman" w:eastAsia="Calibri" w:hAnsi="Times New Roman" w:cs="Times New Roman"/>
          <w:kern w:val="0"/>
          <w:sz w:val="24"/>
          <w:szCs w:val="24"/>
          <w:shd w:val="clear" w:color="auto" w:fill="FFFFFF"/>
        </w:rPr>
        <w:t xml:space="preserve">have reported </w:t>
      </w:r>
      <w:r>
        <w:rPr>
          <w:rFonts w:ascii="Times New Roman" w:eastAsia="Calibri" w:hAnsi="Times New Roman" w:cs="Times New Roman"/>
          <w:kern w:val="0"/>
          <w:sz w:val="24"/>
          <w:szCs w:val="24"/>
          <w:shd w:val="clear" w:color="auto" w:fill="FFFFFF"/>
        </w:rPr>
        <w:t xml:space="preserve">on the scale of psychological distress among Australians in general, </w:t>
      </w:r>
      <w:r w:rsidR="006518C1">
        <w:rPr>
          <w:rFonts w:ascii="Times New Roman" w:eastAsia="Calibri" w:hAnsi="Times New Roman" w:cs="Times New Roman"/>
          <w:kern w:val="0"/>
          <w:sz w:val="24"/>
          <w:szCs w:val="24"/>
          <w:shd w:val="clear" w:color="auto" w:fill="FFFFFF"/>
        </w:rPr>
        <w:t xml:space="preserve">literature included in this study indicates that </w:t>
      </w:r>
      <w:r>
        <w:rPr>
          <w:rFonts w:ascii="Times New Roman" w:eastAsia="Calibri" w:hAnsi="Times New Roman" w:cs="Times New Roman"/>
          <w:kern w:val="0"/>
          <w:sz w:val="24"/>
          <w:szCs w:val="24"/>
          <w:shd w:val="clear" w:color="auto" w:fill="FFFFFF"/>
        </w:rPr>
        <w:t>non</w:t>
      </w:r>
      <w:r w:rsidR="000C5708">
        <w:rPr>
          <w:rFonts w:ascii="Times New Roman" w:eastAsia="Calibri" w:hAnsi="Times New Roman" w:cs="Times New Roman"/>
          <w:kern w:val="0"/>
          <w:sz w:val="24"/>
          <w:szCs w:val="24"/>
          <w:shd w:val="clear" w:color="auto" w:fill="FFFFFF"/>
        </w:rPr>
        <w:t>e</w:t>
      </w:r>
      <w:r>
        <w:rPr>
          <w:rFonts w:ascii="Times New Roman" w:eastAsia="Calibri" w:hAnsi="Times New Roman" w:cs="Times New Roman"/>
          <w:kern w:val="0"/>
          <w:sz w:val="24"/>
          <w:szCs w:val="24"/>
          <w:shd w:val="clear" w:color="auto" w:fill="FFFFFF"/>
        </w:rPr>
        <w:t xml:space="preserve"> has been done for survivors of the 2014-2016 EVD epidemic who reside in Victoria-Australia</w:t>
      </w:r>
      <w:r w:rsidR="006518C1">
        <w:rPr>
          <w:rFonts w:ascii="Times New Roman" w:eastAsia="Calibri" w:hAnsi="Times New Roman" w:cs="Times New Roman"/>
          <w:kern w:val="0"/>
          <w:sz w:val="24"/>
          <w:szCs w:val="24"/>
          <w:shd w:val="clear" w:color="auto" w:fill="FFFFFF"/>
        </w:rPr>
        <w:t xml:space="preserve"> and survived the COVID</w:t>
      </w:r>
      <w:r w:rsidR="008E72E6">
        <w:rPr>
          <w:rFonts w:ascii="Times New Roman" w:eastAsia="Calibri" w:hAnsi="Times New Roman" w:cs="Times New Roman"/>
          <w:kern w:val="0"/>
          <w:sz w:val="24"/>
          <w:szCs w:val="24"/>
          <w:shd w:val="clear" w:color="auto" w:fill="FFFFFF"/>
        </w:rPr>
        <w:t>-19</w:t>
      </w:r>
      <w:r w:rsidR="006518C1">
        <w:rPr>
          <w:rFonts w:ascii="Times New Roman" w:eastAsia="Calibri" w:hAnsi="Times New Roman" w:cs="Times New Roman"/>
          <w:kern w:val="0"/>
          <w:sz w:val="24"/>
          <w:szCs w:val="24"/>
          <w:shd w:val="clear" w:color="auto" w:fill="FFFFFF"/>
        </w:rPr>
        <w:t xml:space="preserve"> pandemic</w:t>
      </w:r>
      <w:r w:rsidR="008E72E6">
        <w:rPr>
          <w:rFonts w:ascii="Times New Roman" w:eastAsia="Calibri" w:hAnsi="Times New Roman" w:cs="Times New Roman"/>
          <w:kern w:val="0"/>
          <w:sz w:val="24"/>
          <w:szCs w:val="24"/>
          <w:shd w:val="clear" w:color="auto" w:fill="FFFFFF"/>
        </w:rPr>
        <w:t>. This current study is part of a large study on West Africans living in Victoria-</w:t>
      </w:r>
      <w:r w:rsidR="008E72E6" w:rsidRPr="008A77BE">
        <w:rPr>
          <w:rFonts w:ascii="Times New Roman" w:eastAsia="Calibri" w:hAnsi="Times New Roman" w:cs="Times New Roman"/>
          <w:kern w:val="0"/>
          <w:sz w:val="24"/>
          <w:szCs w:val="24"/>
          <w:highlight w:val="yellow"/>
          <w:shd w:val="clear" w:color="auto" w:fill="FFFFFF"/>
        </w:rPr>
        <w:t xml:space="preserve">Australia </w:t>
      </w:r>
      <w:r w:rsidR="006308A5" w:rsidRPr="008A77BE">
        <w:rPr>
          <w:rFonts w:ascii="Times New Roman" w:eastAsia="Calibri" w:hAnsi="Times New Roman" w:cs="Times New Roman"/>
          <w:kern w:val="0"/>
          <w:sz w:val="24"/>
          <w:szCs w:val="24"/>
          <w:highlight w:val="yellow"/>
          <w:shd w:val="clear" w:color="auto" w:fill="FFFFFF"/>
        </w:rPr>
        <w:t xml:space="preserve">who </w:t>
      </w:r>
      <w:r w:rsidR="008E72E6" w:rsidRPr="008A77BE">
        <w:rPr>
          <w:rFonts w:ascii="Times New Roman" w:eastAsia="Calibri" w:hAnsi="Times New Roman" w:cs="Times New Roman"/>
          <w:kern w:val="0"/>
          <w:sz w:val="24"/>
          <w:szCs w:val="24"/>
          <w:highlight w:val="yellow"/>
          <w:shd w:val="clear" w:color="auto" w:fill="FFFFFF"/>
        </w:rPr>
        <w:t xml:space="preserve">survived </w:t>
      </w:r>
      <w:r w:rsidR="008E72E6">
        <w:rPr>
          <w:rFonts w:ascii="Times New Roman" w:eastAsia="Calibri" w:hAnsi="Times New Roman" w:cs="Times New Roman"/>
          <w:kern w:val="0"/>
          <w:sz w:val="24"/>
          <w:szCs w:val="24"/>
          <w:shd w:val="clear" w:color="auto" w:fill="FFFFFF"/>
        </w:rPr>
        <w:t xml:space="preserve">the epidemic in West Africa </w:t>
      </w:r>
      <w:r w:rsidR="008E72E6" w:rsidRPr="008A77BE">
        <w:rPr>
          <w:rFonts w:ascii="Times New Roman" w:eastAsia="Calibri" w:hAnsi="Times New Roman" w:cs="Times New Roman"/>
          <w:kern w:val="0"/>
          <w:sz w:val="24"/>
          <w:szCs w:val="24"/>
          <w:highlight w:val="yellow"/>
          <w:shd w:val="clear" w:color="auto" w:fill="FFFFFF"/>
        </w:rPr>
        <w:t xml:space="preserve">and </w:t>
      </w:r>
      <w:r w:rsidR="006308A5" w:rsidRPr="008A77BE">
        <w:rPr>
          <w:rFonts w:ascii="Times New Roman" w:eastAsia="Calibri" w:hAnsi="Times New Roman" w:cs="Times New Roman"/>
          <w:kern w:val="0"/>
          <w:sz w:val="24"/>
          <w:szCs w:val="24"/>
          <w:highlight w:val="yellow"/>
          <w:shd w:val="clear" w:color="auto" w:fill="FFFFFF"/>
        </w:rPr>
        <w:t xml:space="preserve">the </w:t>
      </w:r>
      <w:r w:rsidR="008E72E6" w:rsidRPr="008A77BE">
        <w:rPr>
          <w:rFonts w:ascii="Times New Roman" w:eastAsia="Calibri" w:hAnsi="Times New Roman" w:cs="Times New Roman"/>
          <w:kern w:val="0"/>
          <w:sz w:val="24"/>
          <w:szCs w:val="24"/>
          <w:highlight w:val="yellow"/>
          <w:shd w:val="clear" w:color="auto" w:fill="FFFFFF"/>
        </w:rPr>
        <w:t>pandemi</w:t>
      </w:r>
      <w:r w:rsidR="008E72E6">
        <w:rPr>
          <w:rFonts w:ascii="Times New Roman" w:eastAsia="Calibri" w:hAnsi="Times New Roman" w:cs="Times New Roman"/>
          <w:kern w:val="0"/>
          <w:sz w:val="24"/>
          <w:szCs w:val="24"/>
          <w:shd w:val="clear" w:color="auto" w:fill="FFFFFF"/>
        </w:rPr>
        <w:t xml:space="preserve">c in Australia </w:t>
      </w:r>
      <w:r w:rsidR="00DB3C0E">
        <w:rPr>
          <w:rFonts w:ascii="Times New Roman" w:eastAsia="Calibri" w:hAnsi="Times New Roman" w:cs="Times New Roman"/>
          <w:kern w:val="0"/>
          <w:sz w:val="24"/>
          <w:szCs w:val="24"/>
          <w:shd w:val="clear" w:color="auto" w:fill="FFFFFF"/>
        </w:rPr>
        <w:fldChar w:fldCharType="begin"/>
      </w:r>
      <w:r w:rsidR="00027088">
        <w:rPr>
          <w:rFonts w:ascii="Times New Roman" w:eastAsia="Calibri" w:hAnsi="Times New Roman" w:cs="Times New Roman"/>
          <w:kern w:val="0"/>
          <w:sz w:val="24"/>
          <w:szCs w:val="24"/>
          <w:shd w:val="clear" w:color="auto" w:fill="FFFFFF"/>
        </w:rPr>
        <w:instrText xml:space="preserve"> ADDIN EN.CITE &lt;EndNote&gt;&lt;Cite&gt;&lt;Author&gt;Mandoh&lt;/Author&gt;&lt;Year&gt;2024&lt;/Year&gt;&lt;RecNum&gt;900&lt;/RecNum&gt;&lt;DisplayText&gt;(Mandoh et al., 2024; Mandoh et al., 2020)&lt;/DisplayText&gt;&lt;record&gt;&lt;rec-number&gt;900&lt;/rec-number&gt;&lt;foreign-keys&gt;&lt;key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Cite&gt;&lt;Author&gt;Mandoh&lt;/Author&gt;&lt;Year&gt;2020&lt;/Year&gt;&lt;RecNum&gt;662&lt;/RecNum&gt;&lt;record&gt;&lt;rec-number&gt;662&lt;/rec-number&gt;&lt;foreign-keys&gt;&lt;key app="EN" db-id="dpredf2s5vz0rzedtx1xa927etr05pr5zvws" timestamp="1727583818"&gt;662&lt;/key&gt;&lt;/foreign-keys&gt;&lt;ref-type name="Conference Paper"&gt;47&lt;/ref-type&gt;&lt;contributors&gt;&lt;authors&gt;&lt;author&gt;Mandoh, S. L&lt;/author&gt;&lt;author&gt;Rossiter, R&lt;/author&gt;&lt;author&gt;Bwititi, P&lt;/author&gt;&lt;author&gt;Nwose, E. U&lt;/author&gt;&lt;/authors&gt;&lt;/contributors&gt;&lt;titles&gt;&lt;title&gt;Psychosocial impacts of COVID-19 on Australia-based West Africans who survived Ebola epidemic: A Descriptive cross-sectional survey &lt;/title&gt;&lt;secondary-title&gt;7th Western NSW Health Research Network Symposium&lt;/secondary-title&gt;&lt;/titles&gt;&lt;dates&gt;&lt;year&gt;2020&lt;/year&gt;&lt;/dates&gt;&lt;pub-location&gt;NSW Online  &lt;/pub-location&gt;&lt;publisher&gt;Charles Sturt Univerrsity, Research output&lt;/publisher&gt;&lt;urls&gt;&lt;related-urls&gt;&lt;url&gt;https://researchoutput.csu.edu.au/en/publications/psychosocial-impact-of-the-covid-19-pandemic-as-perceived-by-aust&lt;/url&gt;&lt;/related-urls&gt;&lt;/urls&gt;&lt;/record&gt;&lt;/Cite&gt;&lt;/EndNote&gt;</w:instrText>
      </w:r>
      <w:r w:rsidR="00DB3C0E">
        <w:rPr>
          <w:rFonts w:ascii="Times New Roman" w:eastAsia="Calibri" w:hAnsi="Times New Roman" w:cs="Times New Roman"/>
          <w:kern w:val="0"/>
          <w:sz w:val="24"/>
          <w:szCs w:val="24"/>
          <w:shd w:val="clear" w:color="auto" w:fill="FFFFFF"/>
        </w:rPr>
        <w:fldChar w:fldCharType="separate"/>
      </w:r>
      <w:r w:rsidR="00027088">
        <w:rPr>
          <w:rFonts w:ascii="Times New Roman" w:eastAsia="Calibri" w:hAnsi="Times New Roman" w:cs="Times New Roman"/>
          <w:noProof/>
          <w:kern w:val="0"/>
          <w:sz w:val="24"/>
          <w:szCs w:val="24"/>
          <w:shd w:val="clear" w:color="auto" w:fill="FFFFFF"/>
        </w:rPr>
        <w:t>(Mandoh et al., 2024; Mandoh et al., 2020)</w:t>
      </w:r>
      <w:r w:rsidR="00DB3C0E">
        <w:rPr>
          <w:rFonts w:ascii="Times New Roman" w:eastAsia="Calibri" w:hAnsi="Times New Roman" w:cs="Times New Roman"/>
          <w:kern w:val="0"/>
          <w:sz w:val="24"/>
          <w:szCs w:val="24"/>
          <w:shd w:val="clear" w:color="auto" w:fill="FFFFFF"/>
        </w:rPr>
        <w:fldChar w:fldCharType="end"/>
      </w:r>
      <w:r>
        <w:rPr>
          <w:rFonts w:ascii="Times New Roman" w:eastAsia="Calibri" w:hAnsi="Times New Roman" w:cs="Times New Roman"/>
          <w:kern w:val="0"/>
          <w:sz w:val="24"/>
          <w:szCs w:val="24"/>
          <w:shd w:val="clear" w:color="auto" w:fill="FFFFFF"/>
        </w:rPr>
        <w:t xml:space="preserve">. </w:t>
      </w:r>
      <w:r w:rsidR="008E72E6">
        <w:rPr>
          <w:rFonts w:ascii="Times New Roman" w:eastAsia="Calibri" w:hAnsi="Times New Roman" w:cs="Times New Roman"/>
          <w:kern w:val="0"/>
          <w:sz w:val="24"/>
          <w:szCs w:val="24"/>
          <w:shd w:val="clear" w:color="auto" w:fill="FFFFFF"/>
        </w:rPr>
        <w:t xml:space="preserve">This part of the </w:t>
      </w:r>
      <w:r>
        <w:rPr>
          <w:rFonts w:ascii="Times New Roman" w:eastAsia="Calibri" w:hAnsi="Times New Roman" w:cs="Times New Roman"/>
          <w:kern w:val="0"/>
          <w:sz w:val="24"/>
          <w:szCs w:val="24"/>
          <w:shd w:val="clear" w:color="auto" w:fill="FFFFFF"/>
        </w:rPr>
        <w:t xml:space="preserve">study </w:t>
      </w:r>
      <w:r w:rsidR="007C6D8F">
        <w:rPr>
          <w:rFonts w:ascii="Times New Roman" w:eastAsia="Calibri" w:hAnsi="Times New Roman" w:cs="Times New Roman"/>
          <w:kern w:val="0"/>
          <w:sz w:val="24"/>
          <w:szCs w:val="24"/>
          <w:shd w:val="clear" w:color="auto" w:fill="FFFFFF"/>
        </w:rPr>
        <w:t>assess</w:t>
      </w:r>
      <w:r w:rsidR="008E72E6">
        <w:rPr>
          <w:rFonts w:ascii="Times New Roman" w:eastAsia="Calibri" w:hAnsi="Times New Roman" w:cs="Times New Roman"/>
          <w:kern w:val="0"/>
          <w:sz w:val="24"/>
          <w:szCs w:val="24"/>
          <w:shd w:val="clear" w:color="auto" w:fill="FFFFFF"/>
        </w:rPr>
        <w:t>es</w:t>
      </w:r>
      <w:r>
        <w:rPr>
          <w:rFonts w:ascii="Times New Roman" w:eastAsia="Calibri" w:hAnsi="Times New Roman" w:cs="Times New Roman"/>
          <w:kern w:val="0"/>
          <w:sz w:val="24"/>
          <w:szCs w:val="24"/>
          <w:shd w:val="clear" w:color="auto" w:fill="FFFFFF"/>
        </w:rPr>
        <w:t xml:space="preserve"> the level of psychological distress</w:t>
      </w:r>
      <w:r w:rsidR="008E72E6">
        <w:rPr>
          <w:rFonts w:ascii="Times New Roman" w:eastAsia="Calibri" w:hAnsi="Times New Roman" w:cs="Times New Roman"/>
          <w:kern w:val="0"/>
          <w:sz w:val="24"/>
          <w:szCs w:val="24"/>
          <w:shd w:val="clear" w:color="auto" w:fill="FFFFFF"/>
        </w:rPr>
        <w:t>,</w:t>
      </w:r>
      <w:r>
        <w:rPr>
          <w:rFonts w:ascii="Times New Roman" w:eastAsia="Calibri" w:hAnsi="Times New Roman" w:cs="Times New Roman"/>
          <w:kern w:val="0"/>
          <w:sz w:val="24"/>
          <w:szCs w:val="24"/>
          <w:shd w:val="clear" w:color="auto" w:fill="FFFFFF"/>
        </w:rPr>
        <w:t xml:space="preserve"> </w:t>
      </w:r>
      <w:r w:rsidR="006518C1">
        <w:rPr>
          <w:rFonts w:ascii="Times New Roman" w:eastAsia="Calibri" w:hAnsi="Times New Roman" w:cs="Times New Roman"/>
          <w:kern w:val="0"/>
          <w:sz w:val="24"/>
          <w:szCs w:val="24"/>
          <w:shd w:val="clear" w:color="auto" w:fill="FFFFFF"/>
        </w:rPr>
        <w:t>which potentially undermine</w:t>
      </w:r>
      <w:r w:rsidR="008E72E6">
        <w:rPr>
          <w:rFonts w:ascii="Times New Roman" w:eastAsia="Calibri" w:hAnsi="Times New Roman" w:cs="Times New Roman"/>
          <w:kern w:val="0"/>
          <w:sz w:val="24"/>
          <w:szCs w:val="24"/>
          <w:shd w:val="clear" w:color="auto" w:fill="FFFFFF"/>
        </w:rPr>
        <w:t>s</w:t>
      </w:r>
      <w:r w:rsidR="006518C1">
        <w:rPr>
          <w:rFonts w:ascii="Times New Roman" w:eastAsia="Calibri" w:hAnsi="Times New Roman" w:cs="Times New Roman"/>
          <w:kern w:val="0"/>
          <w:sz w:val="24"/>
          <w:szCs w:val="24"/>
          <w:shd w:val="clear" w:color="auto" w:fill="FFFFFF"/>
        </w:rPr>
        <w:t xml:space="preserve"> survivors’ satisfaction with life</w:t>
      </w:r>
      <w:r w:rsidR="008E72E6">
        <w:rPr>
          <w:rFonts w:ascii="Times New Roman" w:eastAsia="Calibri" w:hAnsi="Times New Roman" w:cs="Times New Roman"/>
          <w:kern w:val="0"/>
          <w:sz w:val="24"/>
          <w:szCs w:val="24"/>
          <w:shd w:val="clear" w:color="auto" w:fill="FFFFFF"/>
        </w:rPr>
        <w:t>.</w:t>
      </w:r>
      <w:r w:rsidR="000C5708">
        <w:rPr>
          <w:rFonts w:ascii="Times New Roman" w:eastAsia="Calibri" w:hAnsi="Times New Roman" w:cs="Times New Roman"/>
          <w:kern w:val="0"/>
          <w:sz w:val="24"/>
          <w:szCs w:val="24"/>
          <w:shd w:val="clear" w:color="auto" w:fill="FFFFFF"/>
        </w:rPr>
        <w:t xml:space="preserve"> </w:t>
      </w:r>
    </w:p>
    <w:p w14:paraId="70984F4A" w14:textId="1DF5F78E" w:rsidR="000C5708" w:rsidRPr="006518C1" w:rsidRDefault="000C5708" w:rsidP="000C5708">
      <w:pPr>
        <w:spacing w:after="0" w:line="360" w:lineRule="auto"/>
        <w:jc w:val="both"/>
        <w:rPr>
          <w:rFonts w:ascii="Times New Roman" w:eastAsia="Times New Roman" w:hAnsi="Times New Roman" w:cs="Times New Roman"/>
          <w:b/>
          <w:bCs/>
          <w:spacing w:val="-10"/>
          <w:kern w:val="28"/>
          <w:sz w:val="24"/>
          <w:szCs w:val="24"/>
        </w:rPr>
      </w:pPr>
      <w:r w:rsidRPr="007C6D8F">
        <w:rPr>
          <w:rFonts w:ascii="Times New Roman" w:eastAsia="Times New Roman" w:hAnsi="Times New Roman" w:cs="Times New Roman"/>
          <w:b/>
          <w:bCs/>
          <w:spacing w:val="-10"/>
          <w:kern w:val="28"/>
          <w:sz w:val="28"/>
          <w:szCs w:val="28"/>
        </w:rPr>
        <w:t>Broad objective</w:t>
      </w:r>
      <w:r>
        <w:rPr>
          <w:rFonts w:ascii="Times New Roman" w:eastAsia="Times New Roman" w:hAnsi="Times New Roman" w:cs="Times New Roman"/>
          <w:b/>
          <w:bCs/>
          <w:spacing w:val="-10"/>
          <w:kern w:val="28"/>
          <w:sz w:val="24"/>
          <w:szCs w:val="24"/>
        </w:rPr>
        <w:t xml:space="preserve">: </w:t>
      </w:r>
      <w:r w:rsidRPr="00DD349F">
        <w:rPr>
          <w:rFonts w:ascii="Times New Roman" w:eastAsia="Times New Roman" w:hAnsi="Times New Roman" w:cs="Times New Roman"/>
          <w:spacing w:val="-10"/>
          <w:kern w:val="28"/>
          <w:sz w:val="24"/>
          <w:szCs w:val="24"/>
        </w:rPr>
        <w:t xml:space="preserve">To assess the levels of psychological distress </w:t>
      </w:r>
      <w:r w:rsidRPr="008A77BE">
        <w:rPr>
          <w:rFonts w:ascii="Times New Roman" w:eastAsia="Times New Roman" w:hAnsi="Times New Roman" w:cs="Times New Roman"/>
          <w:spacing w:val="-10"/>
          <w:kern w:val="28"/>
          <w:sz w:val="24"/>
          <w:szCs w:val="24"/>
          <w:highlight w:val="yellow"/>
        </w:rPr>
        <w:t xml:space="preserve">of </w:t>
      </w:r>
      <w:r w:rsidR="006308A5" w:rsidRPr="008A77BE">
        <w:rPr>
          <w:rFonts w:ascii="Times New Roman" w:eastAsia="Times New Roman" w:hAnsi="Times New Roman" w:cs="Times New Roman"/>
          <w:spacing w:val="-10"/>
          <w:kern w:val="28"/>
          <w:sz w:val="24"/>
          <w:szCs w:val="24"/>
          <w:highlight w:val="yellow"/>
        </w:rPr>
        <w:t xml:space="preserve">the </w:t>
      </w:r>
      <w:r w:rsidRPr="008A77BE">
        <w:rPr>
          <w:rFonts w:ascii="Times New Roman" w:eastAsia="Times New Roman" w:hAnsi="Times New Roman" w:cs="Times New Roman"/>
          <w:spacing w:val="-10"/>
          <w:kern w:val="28"/>
          <w:sz w:val="24"/>
          <w:szCs w:val="24"/>
          <w:highlight w:val="yellow"/>
        </w:rPr>
        <w:t>COV</w:t>
      </w:r>
      <w:r>
        <w:rPr>
          <w:rFonts w:ascii="Times New Roman" w:eastAsia="Times New Roman" w:hAnsi="Times New Roman" w:cs="Times New Roman"/>
          <w:spacing w:val="-10"/>
          <w:kern w:val="28"/>
          <w:sz w:val="24"/>
          <w:szCs w:val="24"/>
        </w:rPr>
        <w:t xml:space="preserve">ID-19 pandemic </w:t>
      </w:r>
      <w:r w:rsidRPr="00DD349F">
        <w:rPr>
          <w:rFonts w:ascii="Times New Roman" w:eastAsia="Times New Roman" w:hAnsi="Times New Roman" w:cs="Times New Roman"/>
          <w:spacing w:val="-10"/>
          <w:kern w:val="28"/>
          <w:sz w:val="24"/>
          <w:szCs w:val="24"/>
        </w:rPr>
        <w:t>among survivors of the 2014-16 E</w:t>
      </w:r>
      <w:r w:rsidR="008E72E6">
        <w:rPr>
          <w:rFonts w:ascii="Times New Roman" w:eastAsia="Times New Roman" w:hAnsi="Times New Roman" w:cs="Times New Roman"/>
          <w:spacing w:val="-10"/>
          <w:kern w:val="28"/>
          <w:sz w:val="24"/>
          <w:szCs w:val="24"/>
        </w:rPr>
        <w:t>VD</w:t>
      </w:r>
      <w:r w:rsidRPr="00DD349F">
        <w:rPr>
          <w:rFonts w:ascii="Times New Roman" w:eastAsia="Times New Roman" w:hAnsi="Times New Roman" w:cs="Times New Roman"/>
          <w:spacing w:val="-10"/>
          <w:kern w:val="28"/>
          <w:sz w:val="24"/>
          <w:szCs w:val="24"/>
        </w:rPr>
        <w:t xml:space="preserve"> epidemic </w:t>
      </w:r>
      <w:r>
        <w:rPr>
          <w:rFonts w:ascii="Times New Roman" w:eastAsia="Times New Roman" w:hAnsi="Times New Roman" w:cs="Times New Roman"/>
          <w:spacing w:val="-10"/>
          <w:kern w:val="28"/>
          <w:sz w:val="24"/>
          <w:szCs w:val="24"/>
        </w:rPr>
        <w:t>who are residing in Victoria-Australia.</w:t>
      </w:r>
    </w:p>
    <w:p w14:paraId="1E26C478" w14:textId="39A5E43C" w:rsidR="000C5708" w:rsidRDefault="000C5708" w:rsidP="000C5708">
      <w:pPr>
        <w:spacing w:after="0" w:line="360" w:lineRule="auto"/>
        <w:jc w:val="both"/>
        <w:rPr>
          <w:rFonts w:ascii="Times New Roman" w:eastAsia="Times New Roman" w:hAnsi="Times New Roman" w:cs="Times New Roman"/>
          <w:spacing w:val="-10"/>
          <w:kern w:val="28"/>
          <w:sz w:val="24"/>
          <w:szCs w:val="24"/>
        </w:rPr>
      </w:pPr>
      <w:r w:rsidRPr="003A463D">
        <w:rPr>
          <w:rFonts w:ascii="Times New Roman" w:eastAsia="Times New Roman" w:hAnsi="Times New Roman" w:cs="Times New Roman"/>
          <w:b/>
          <w:bCs/>
          <w:spacing w:val="-10"/>
          <w:kern w:val="28"/>
          <w:sz w:val="24"/>
          <w:szCs w:val="24"/>
        </w:rPr>
        <w:t>Specific objectives</w:t>
      </w:r>
      <w:r>
        <w:rPr>
          <w:rFonts w:ascii="Times New Roman" w:eastAsia="Times New Roman" w:hAnsi="Times New Roman" w:cs="Times New Roman"/>
          <w:b/>
          <w:bCs/>
          <w:spacing w:val="-10"/>
          <w:kern w:val="28"/>
          <w:sz w:val="24"/>
          <w:szCs w:val="24"/>
        </w:rPr>
        <w:t xml:space="preserve">: </w:t>
      </w:r>
      <w:r w:rsidRPr="006518C1">
        <w:rPr>
          <w:rFonts w:ascii="Times New Roman" w:eastAsia="Times New Roman" w:hAnsi="Times New Roman" w:cs="Times New Roman"/>
          <w:spacing w:val="-10"/>
          <w:kern w:val="28"/>
          <w:sz w:val="24"/>
          <w:szCs w:val="24"/>
        </w:rPr>
        <w:t xml:space="preserve">Set out to assess the levels of psychological distress by </w:t>
      </w:r>
      <w:r>
        <w:rPr>
          <w:rFonts w:ascii="Times New Roman" w:eastAsia="Times New Roman" w:hAnsi="Times New Roman" w:cs="Times New Roman"/>
          <w:spacing w:val="-10"/>
          <w:kern w:val="28"/>
          <w:sz w:val="24"/>
          <w:szCs w:val="24"/>
        </w:rPr>
        <w:t>asking participants to</w:t>
      </w:r>
      <w:r w:rsidR="008E72E6">
        <w:rPr>
          <w:rFonts w:ascii="Times New Roman" w:eastAsia="Times New Roman" w:hAnsi="Times New Roman" w:cs="Times New Roman"/>
          <w:spacing w:val="-10"/>
          <w:kern w:val="28"/>
          <w:sz w:val="24"/>
          <w:szCs w:val="24"/>
        </w:rPr>
        <w:t xml:space="preserve"> </w:t>
      </w:r>
      <w:r w:rsidR="008E72E6" w:rsidRPr="008A77BE">
        <w:rPr>
          <w:rFonts w:ascii="Times New Roman" w:eastAsia="Times New Roman" w:hAnsi="Times New Roman" w:cs="Times New Roman"/>
          <w:spacing w:val="-10"/>
          <w:kern w:val="28"/>
          <w:sz w:val="24"/>
          <w:szCs w:val="24"/>
          <w:highlight w:val="yellow"/>
        </w:rPr>
        <w:t xml:space="preserve">respond </w:t>
      </w:r>
      <w:r w:rsidR="006308A5" w:rsidRPr="008A77BE">
        <w:rPr>
          <w:rFonts w:ascii="Times New Roman" w:eastAsia="Times New Roman" w:hAnsi="Times New Roman" w:cs="Times New Roman"/>
          <w:spacing w:val="-10"/>
          <w:kern w:val="28"/>
          <w:sz w:val="24"/>
          <w:szCs w:val="24"/>
          <w:highlight w:val="yellow"/>
        </w:rPr>
        <w:t xml:space="preserve">to </w:t>
      </w:r>
      <w:r w:rsidR="008E72E6" w:rsidRPr="008A77BE">
        <w:rPr>
          <w:rFonts w:ascii="Times New Roman" w:eastAsia="Times New Roman" w:hAnsi="Times New Roman" w:cs="Times New Roman"/>
          <w:spacing w:val="-10"/>
          <w:kern w:val="28"/>
          <w:sz w:val="24"/>
          <w:szCs w:val="24"/>
          <w:highlight w:val="yellow"/>
        </w:rPr>
        <w:t xml:space="preserve">the </w:t>
      </w:r>
      <w:r w:rsidRPr="008A77BE">
        <w:rPr>
          <w:rFonts w:ascii="Times New Roman" w:eastAsia="Times New Roman" w:hAnsi="Times New Roman" w:cs="Times New Roman"/>
          <w:spacing w:val="-10"/>
          <w:kern w:val="28"/>
          <w:sz w:val="24"/>
          <w:szCs w:val="24"/>
          <w:highlight w:val="yellow"/>
        </w:rPr>
        <w:t>following:</w:t>
      </w:r>
    </w:p>
    <w:p w14:paraId="504BE95D" w14:textId="77777777" w:rsidR="000C5708" w:rsidRPr="006518C1" w:rsidRDefault="000C5708" w:rsidP="000C5708">
      <w:pPr>
        <w:pStyle w:val="ListParagraph"/>
        <w:numPr>
          <w:ilvl w:val="0"/>
          <w:numId w:val="3"/>
        </w:numPr>
        <w:spacing w:after="0" w:line="360" w:lineRule="auto"/>
        <w:jc w:val="both"/>
        <w:rPr>
          <w:rFonts w:ascii="Times New Roman" w:eastAsia="Times New Roman" w:hAnsi="Times New Roman" w:cs="Times New Roman"/>
          <w:b/>
          <w:bCs/>
          <w:spacing w:val="-10"/>
          <w:kern w:val="28"/>
          <w:sz w:val="24"/>
          <w:szCs w:val="24"/>
        </w:rPr>
      </w:pPr>
      <w:r w:rsidRPr="006518C1">
        <w:rPr>
          <w:rFonts w:ascii="Times New Roman" w:hAnsi="Times New Roman" w:cs="Times New Roman"/>
          <w:kern w:val="0"/>
          <w:sz w:val="24"/>
          <w:szCs w:val="24"/>
        </w:rPr>
        <w:t xml:space="preserve">During the past 30 days, please indicate how often you have felt </w:t>
      </w:r>
      <w:r w:rsidR="00764959">
        <w:rPr>
          <w:rFonts w:ascii="Times New Roman" w:hAnsi="Times New Roman" w:cs="Times New Roman"/>
          <w:kern w:val="0"/>
          <w:sz w:val="24"/>
          <w:szCs w:val="24"/>
        </w:rPr>
        <w:t xml:space="preserve">what are indicated in </w:t>
      </w:r>
      <w:r w:rsidRPr="006518C1">
        <w:rPr>
          <w:rFonts w:ascii="Times New Roman" w:hAnsi="Times New Roman" w:cs="Times New Roman"/>
          <w:kern w:val="0"/>
          <w:sz w:val="24"/>
          <w:szCs w:val="24"/>
        </w:rPr>
        <w:t>Table 2</w:t>
      </w:r>
      <w:r w:rsidR="00764959">
        <w:rPr>
          <w:rFonts w:ascii="Times New Roman" w:hAnsi="Times New Roman" w:cs="Times New Roman"/>
          <w:kern w:val="0"/>
          <w:sz w:val="24"/>
          <w:szCs w:val="24"/>
        </w:rPr>
        <w:t>.</w:t>
      </w:r>
    </w:p>
    <w:p w14:paraId="0B44705A" w14:textId="1F5A56E1" w:rsidR="001C1B9F" w:rsidRPr="001C1B9F" w:rsidRDefault="000C5708" w:rsidP="000C5708">
      <w:pPr>
        <w:pStyle w:val="ListParagraph"/>
        <w:numPr>
          <w:ilvl w:val="0"/>
          <w:numId w:val="3"/>
        </w:numPr>
        <w:spacing w:after="0" w:line="360" w:lineRule="auto"/>
        <w:jc w:val="both"/>
        <w:rPr>
          <w:rFonts w:ascii="Times New Roman" w:eastAsia="Times New Roman" w:hAnsi="Times New Roman" w:cs="Times New Roman"/>
          <w:b/>
          <w:bCs/>
          <w:spacing w:val="-10"/>
          <w:kern w:val="28"/>
          <w:sz w:val="24"/>
          <w:szCs w:val="24"/>
        </w:rPr>
      </w:pPr>
      <w:r w:rsidRPr="006518C1">
        <w:rPr>
          <w:rFonts w:ascii="Times New Roman" w:hAnsi="Times New Roman" w:cs="Times New Roman"/>
          <w:kern w:val="0"/>
          <w:sz w:val="24"/>
          <w:szCs w:val="24"/>
        </w:rPr>
        <w:lastRenderedPageBreak/>
        <w:t>On how many days or occasions in the past 30 days</w:t>
      </w:r>
      <w:r w:rsidR="00764959">
        <w:rPr>
          <w:rFonts w:ascii="Times New Roman" w:hAnsi="Times New Roman" w:cs="Times New Roman"/>
          <w:kern w:val="0"/>
          <w:sz w:val="24"/>
          <w:szCs w:val="24"/>
        </w:rPr>
        <w:t xml:space="preserve"> </w:t>
      </w:r>
      <w:r w:rsidR="00764959" w:rsidRPr="008A77BE">
        <w:rPr>
          <w:rFonts w:ascii="Times New Roman" w:hAnsi="Times New Roman" w:cs="Times New Roman"/>
          <w:kern w:val="0"/>
          <w:sz w:val="24"/>
          <w:szCs w:val="24"/>
          <w:highlight w:val="yellow"/>
        </w:rPr>
        <w:t xml:space="preserve">did </w:t>
      </w:r>
      <w:r w:rsidR="006308A5" w:rsidRPr="008A77BE">
        <w:rPr>
          <w:rFonts w:ascii="Times New Roman" w:hAnsi="Times New Roman" w:cs="Times New Roman"/>
          <w:kern w:val="0"/>
          <w:sz w:val="24"/>
          <w:szCs w:val="24"/>
          <w:highlight w:val="yellow"/>
        </w:rPr>
        <w:t xml:space="preserve">your </w:t>
      </w:r>
      <w:r w:rsidR="00764959" w:rsidRPr="008A77BE">
        <w:rPr>
          <w:rFonts w:ascii="Times New Roman" w:hAnsi="Times New Roman" w:cs="Times New Roman"/>
          <w:kern w:val="0"/>
          <w:sz w:val="24"/>
          <w:szCs w:val="24"/>
          <w:highlight w:val="yellow"/>
        </w:rPr>
        <w:t>participants</w:t>
      </w:r>
      <w:r w:rsidR="00764959">
        <w:rPr>
          <w:rFonts w:ascii="Times New Roman" w:hAnsi="Times New Roman" w:cs="Times New Roman"/>
          <w:kern w:val="0"/>
          <w:sz w:val="24"/>
          <w:szCs w:val="24"/>
        </w:rPr>
        <w:t xml:space="preserve"> experience </w:t>
      </w:r>
      <w:r w:rsidR="00811E51" w:rsidRPr="008A77BE">
        <w:rPr>
          <w:rFonts w:ascii="Times New Roman" w:hAnsi="Times New Roman" w:cs="Times New Roman"/>
          <w:kern w:val="0"/>
          <w:sz w:val="24"/>
          <w:szCs w:val="24"/>
          <w:highlight w:val="yellow"/>
        </w:rPr>
        <w:t xml:space="preserve">the </w:t>
      </w:r>
      <w:r w:rsidR="00764959" w:rsidRPr="008A77BE">
        <w:rPr>
          <w:rFonts w:ascii="Times New Roman" w:hAnsi="Times New Roman" w:cs="Times New Roman"/>
          <w:kern w:val="0"/>
          <w:sz w:val="24"/>
          <w:szCs w:val="24"/>
          <w:highlight w:val="yellow"/>
        </w:rPr>
        <w:t xml:space="preserve">points indicated in </w:t>
      </w:r>
      <w:r w:rsidRPr="008A77BE">
        <w:rPr>
          <w:rFonts w:ascii="Times New Roman" w:hAnsi="Times New Roman" w:cs="Times New Roman"/>
          <w:kern w:val="0"/>
          <w:sz w:val="24"/>
          <w:szCs w:val="24"/>
          <w:highlight w:val="yellow"/>
        </w:rPr>
        <w:t>Table</w:t>
      </w:r>
      <w:r w:rsidRPr="006518C1">
        <w:rPr>
          <w:rFonts w:ascii="Times New Roman" w:hAnsi="Times New Roman" w:cs="Times New Roman"/>
          <w:kern w:val="0"/>
          <w:sz w:val="24"/>
          <w:szCs w:val="24"/>
        </w:rPr>
        <w:t xml:space="preserve"> 3</w:t>
      </w:r>
      <w:r w:rsidR="00BD3F20">
        <w:rPr>
          <w:rFonts w:ascii="Times New Roman" w:hAnsi="Times New Roman" w:cs="Times New Roman"/>
          <w:kern w:val="0"/>
          <w:sz w:val="24"/>
          <w:szCs w:val="24"/>
        </w:rPr>
        <w:t>?</w:t>
      </w:r>
    </w:p>
    <w:p w14:paraId="5B96DED2" w14:textId="257A22EF" w:rsidR="000C5708" w:rsidRPr="001C1B9F" w:rsidRDefault="000C5708" w:rsidP="000C5708">
      <w:pPr>
        <w:pStyle w:val="ListParagraph"/>
        <w:numPr>
          <w:ilvl w:val="0"/>
          <w:numId w:val="3"/>
        </w:numPr>
        <w:spacing w:after="0" w:line="360" w:lineRule="auto"/>
        <w:jc w:val="both"/>
        <w:rPr>
          <w:rFonts w:ascii="Times New Roman" w:eastAsia="Times New Roman" w:hAnsi="Times New Roman" w:cs="Times New Roman"/>
          <w:b/>
          <w:bCs/>
          <w:spacing w:val="-10"/>
          <w:kern w:val="28"/>
          <w:sz w:val="24"/>
          <w:szCs w:val="24"/>
        </w:rPr>
      </w:pPr>
      <w:r w:rsidRPr="001C1B9F">
        <w:rPr>
          <w:rFonts w:ascii="Times New Roman" w:eastAsia="Calibri" w:hAnsi="Times New Roman" w:cs="Times New Roman"/>
          <w:kern w:val="0"/>
          <w:sz w:val="24"/>
          <w:szCs w:val="24"/>
        </w:rPr>
        <w:t xml:space="preserve">Times when you </w:t>
      </w:r>
      <w:r w:rsidRPr="009419AB">
        <w:rPr>
          <w:rFonts w:ascii="Times New Roman" w:eastAsia="Calibri" w:hAnsi="Times New Roman" w:cs="Times New Roman"/>
          <w:kern w:val="0"/>
          <w:sz w:val="24"/>
          <w:szCs w:val="24"/>
          <w:highlight w:val="yellow"/>
        </w:rPr>
        <w:t>find it difficult to manage your distress</w:t>
      </w:r>
      <w:r w:rsidR="00E04F71" w:rsidRPr="009419AB">
        <w:rPr>
          <w:rFonts w:ascii="Times New Roman" w:eastAsia="Calibri" w:hAnsi="Times New Roman" w:cs="Times New Roman"/>
          <w:kern w:val="0"/>
          <w:sz w:val="24"/>
          <w:szCs w:val="24"/>
          <w:highlight w:val="yellow"/>
        </w:rPr>
        <w:t>?</w:t>
      </w:r>
      <w:r w:rsidRPr="001C1B9F">
        <w:rPr>
          <w:rFonts w:ascii="Times New Roman" w:eastAsia="Calibri" w:hAnsi="Times New Roman" w:cs="Times New Roman"/>
          <w:kern w:val="0"/>
          <w:sz w:val="24"/>
          <w:szCs w:val="24"/>
        </w:rPr>
        <w:t xml:space="preserve"> </w:t>
      </w:r>
    </w:p>
    <w:p w14:paraId="45EF0BFC" w14:textId="18668377" w:rsidR="00F90F81" w:rsidRDefault="0023483C" w:rsidP="00763B12">
      <w:pPr>
        <w:spacing w:line="360" w:lineRule="auto"/>
        <w:jc w:val="both"/>
        <w:rPr>
          <w:rFonts w:ascii="Times New Roman" w:eastAsia="Calibri" w:hAnsi="Times New Roman" w:cs="Times New Roman"/>
          <w:b/>
          <w:bCs/>
          <w:kern w:val="0"/>
          <w:sz w:val="28"/>
          <w:szCs w:val="28"/>
          <w:shd w:val="clear" w:color="auto" w:fill="FFFFFF"/>
        </w:rPr>
      </w:pPr>
      <w:r w:rsidRPr="0023483C">
        <w:rPr>
          <w:rFonts w:ascii="Times New Roman" w:eastAsia="Calibri" w:hAnsi="Times New Roman" w:cs="Times New Roman"/>
          <w:b/>
          <w:bCs/>
          <w:kern w:val="0"/>
          <w:sz w:val="28"/>
          <w:szCs w:val="28"/>
          <w:shd w:val="clear" w:color="auto" w:fill="FFFFFF"/>
        </w:rPr>
        <w:t>Method</w:t>
      </w:r>
      <w:r w:rsidR="0092758A">
        <w:rPr>
          <w:rFonts w:ascii="Times New Roman" w:eastAsia="Calibri" w:hAnsi="Times New Roman" w:cs="Times New Roman"/>
          <w:b/>
          <w:bCs/>
          <w:kern w:val="0"/>
          <w:sz w:val="28"/>
          <w:szCs w:val="28"/>
          <w:shd w:val="clear" w:color="auto" w:fill="FFFFFF"/>
        </w:rPr>
        <w:t>ology</w:t>
      </w:r>
    </w:p>
    <w:p w14:paraId="7EAB9963" w14:textId="49B74945" w:rsidR="008E72E6" w:rsidRDefault="00B626E3" w:rsidP="008E72E6">
      <w:pPr>
        <w:spacing w:line="360" w:lineRule="auto"/>
        <w:jc w:val="both"/>
        <w:rPr>
          <w:rFonts w:ascii="Times New Roman" w:eastAsia="Calibri" w:hAnsi="Times New Roman" w:cs="Times New Roman"/>
          <w:kern w:val="0"/>
          <w:sz w:val="24"/>
          <w:szCs w:val="24"/>
          <w:shd w:val="clear" w:color="auto" w:fill="FFFFFF"/>
        </w:rPr>
      </w:pPr>
      <w:r w:rsidRPr="000C5708">
        <w:rPr>
          <w:rFonts w:ascii="Times New Roman" w:eastAsia="Calibri" w:hAnsi="Times New Roman" w:cs="Times New Roman"/>
          <w:b/>
          <w:bCs/>
          <w:kern w:val="0"/>
          <w:sz w:val="24"/>
          <w:szCs w:val="24"/>
          <w:shd w:val="clear" w:color="auto" w:fill="FFFFFF"/>
        </w:rPr>
        <w:t>Design:</w:t>
      </w:r>
      <w:r w:rsidRPr="00FA73EB">
        <w:rPr>
          <w:rFonts w:ascii="Times New Roman" w:eastAsia="Calibri" w:hAnsi="Times New Roman" w:cs="Times New Roman"/>
          <w:kern w:val="0"/>
          <w:sz w:val="24"/>
          <w:szCs w:val="24"/>
          <w:shd w:val="clear" w:color="auto" w:fill="FFFFFF"/>
        </w:rPr>
        <w:t xml:space="preserve"> This</w:t>
      </w:r>
      <w:r w:rsidR="0023483C" w:rsidRPr="00FA73EB">
        <w:rPr>
          <w:rFonts w:ascii="Times New Roman" w:eastAsia="Calibri" w:hAnsi="Times New Roman" w:cs="Times New Roman"/>
          <w:kern w:val="0"/>
          <w:sz w:val="24"/>
          <w:szCs w:val="24"/>
          <w:shd w:val="clear" w:color="auto" w:fill="FFFFFF"/>
        </w:rPr>
        <w:t xml:space="preserve"> study is </w:t>
      </w:r>
      <w:proofErr w:type="gramStart"/>
      <w:r w:rsidR="0023483C" w:rsidRPr="00FA73EB">
        <w:rPr>
          <w:rFonts w:ascii="Times New Roman" w:eastAsia="Calibri" w:hAnsi="Times New Roman" w:cs="Times New Roman"/>
          <w:kern w:val="0"/>
          <w:sz w:val="24"/>
          <w:szCs w:val="24"/>
          <w:shd w:val="clear" w:color="auto" w:fill="FFFFFF"/>
        </w:rPr>
        <w:t>a sequential exploratory mixed methods research</w:t>
      </w:r>
      <w:proofErr w:type="gramEnd"/>
      <w:r w:rsidR="007C6D8F">
        <w:rPr>
          <w:rFonts w:ascii="Times New Roman" w:eastAsia="Calibri" w:hAnsi="Times New Roman" w:cs="Times New Roman"/>
          <w:kern w:val="0"/>
          <w:sz w:val="24"/>
          <w:szCs w:val="24"/>
          <w:shd w:val="clear" w:color="auto" w:fill="FFFFFF"/>
        </w:rPr>
        <w:t xml:space="preserve"> which utilise</w:t>
      </w:r>
      <w:r w:rsidR="001C1B9F">
        <w:rPr>
          <w:rFonts w:ascii="Times New Roman" w:eastAsia="Calibri" w:hAnsi="Times New Roman" w:cs="Times New Roman"/>
          <w:kern w:val="0"/>
          <w:sz w:val="24"/>
          <w:szCs w:val="24"/>
          <w:shd w:val="clear" w:color="auto" w:fill="FFFFFF"/>
        </w:rPr>
        <w:t>d</w:t>
      </w:r>
      <w:r w:rsidR="007C6D8F">
        <w:rPr>
          <w:rFonts w:ascii="Times New Roman" w:eastAsia="Calibri" w:hAnsi="Times New Roman" w:cs="Times New Roman"/>
          <w:kern w:val="0"/>
          <w:sz w:val="24"/>
          <w:szCs w:val="24"/>
          <w:shd w:val="clear" w:color="auto" w:fill="FFFFFF"/>
        </w:rPr>
        <w:t xml:space="preserve"> an online survey.</w:t>
      </w:r>
      <w:r w:rsidR="001F746A">
        <w:rPr>
          <w:rFonts w:ascii="Times New Roman" w:eastAsia="Calibri" w:hAnsi="Times New Roman" w:cs="Times New Roman"/>
          <w:kern w:val="0"/>
          <w:sz w:val="24"/>
          <w:szCs w:val="24"/>
          <w:shd w:val="clear" w:color="auto" w:fill="FFFFFF"/>
        </w:rPr>
        <w:t xml:space="preserve"> </w:t>
      </w:r>
      <w:r w:rsidR="001C1B9F">
        <w:rPr>
          <w:rFonts w:ascii="Times New Roman" w:eastAsia="Calibri" w:hAnsi="Times New Roman" w:cs="Times New Roman"/>
          <w:kern w:val="0"/>
          <w:sz w:val="24"/>
          <w:szCs w:val="24"/>
          <w:shd w:val="clear" w:color="auto" w:fill="FFFFFF"/>
        </w:rPr>
        <w:t xml:space="preserve">It </w:t>
      </w:r>
      <w:r w:rsidR="001C1B9F" w:rsidRPr="003E515F">
        <w:rPr>
          <w:rFonts w:ascii="Times New Roman" w:eastAsia="Calibri" w:hAnsi="Times New Roman" w:cs="Times New Roman"/>
          <w:kern w:val="0"/>
          <w:sz w:val="24"/>
          <w:szCs w:val="24"/>
          <w:highlight w:val="yellow"/>
          <w:shd w:val="clear" w:color="auto" w:fill="FFFFFF"/>
        </w:rPr>
        <w:t xml:space="preserve">included </w:t>
      </w:r>
      <w:r w:rsidR="003E515F" w:rsidRPr="003E515F">
        <w:rPr>
          <w:rFonts w:ascii="Times New Roman" w:eastAsia="Calibri" w:hAnsi="Times New Roman" w:cs="Times New Roman"/>
          <w:kern w:val="0"/>
          <w:sz w:val="24"/>
          <w:szCs w:val="24"/>
          <w:highlight w:val="yellow"/>
          <w:shd w:val="clear" w:color="auto" w:fill="FFFFFF"/>
        </w:rPr>
        <w:t xml:space="preserve">a </w:t>
      </w:r>
      <w:r w:rsidR="001C1B9F" w:rsidRPr="003E515F">
        <w:rPr>
          <w:rFonts w:ascii="Times New Roman" w:eastAsia="Calibri" w:hAnsi="Times New Roman" w:cs="Times New Roman"/>
          <w:kern w:val="0"/>
          <w:sz w:val="24"/>
          <w:szCs w:val="24"/>
          <w:highlight w:val="yellow"/>
          <w:shd w:val="clear" w:color="auto" w:fill="FFFFFF"/>
        </w:rPr>
        <w:t>quantita</w:t>
      </w:r>
      <w:r w:rsidR="001C1B9F">
        <w:rPr>
          <w:rFonts w:ascii="Times New Roman" w:eastAsia="Calibri" w:hAnsi="Times New Roman" w:cs="Times New Roman"/>
          <w:kern w:val="0"/>
          <w:sz w:val="24"/>
          <w:szCs w:val="24"/>
          <w:shd w:val="clear" w:color="auto" w:fill="FFFFFF"/>
        </w:rPr>
        <w:t>tive online survey and qualitative semi</w:t>
      </w:r>
      <w:r w:rsidR="004A6B6C">
        <w:rPr>
          <w:rFonts w:ascii="Times New Roman" w:eastAsia="Calibri" w:hAnsi="Times New Roman" w:cs="Times New Roman"/>
          <w:kern w:val="0"/>
          <w:sz w:val="24"/>
          <w:szCs w:val="24"/>
          <w:shd w:val="clear" w:color="auto" w:fill="FFFFFF"/>
        </w:rPr>
        <w:t>-</w:t>
      </w:r>
      <w:r w:rsidR="001C1B9F">
        <w:rPr>
          <w:rFonts w:ascii="Times New Roman" w:eastAsia="Calibri" w:hAnsi="Times New Roman" w:cs="Times New Roman"/>
          <w:kern w:val="0"/>
          <w:sz w:val="24"/>
          <w:szCs w:val="24"/>
          <w:shd w:val="clear" w:color="auto" w:fill="FFFFFF"/>
        </w:rPr>
        <w:t xml:space="preserve">structured </w:t>
      </w:r>
      <w:r w:rsidR="004A6B6C">
        <w:rPr>
          <w:rFonts w:ascii="Times New Roman" w:eastAsia="Calibri" w:hAnsi="Times New Roman" w:cs="Times New Roman"/>
          <w:kern w:val="0"/>
          <w:sz w:val="24"/>
          <w:szCs w:val="24"/>
          <w:shd w:val="clear" w:color="auto" w:fill="FFFFFF"/>
        </w:rPr>
        <w:t xml:space="preserve">interview </w:t>
      </w:r>
      <w:r w:rsidR="001C1B9F">
        <w:rPr>
          <w:rFonts w:ascii="Times New Roman" w:eastAsia="Calibri" w:hAnsi="Times New Roman" w:cs="Times New Roman"/>
          <w:kern w:val="0"/>
          <w:sz w:val="24"/>
          <w:szCs w:val="24"/>
          <w:shd w:val="clear" w:color="auto" w:fill="FFFFFF"/>
        </w:rPr>
        <w:t>components</w:t>
      </w:r>
      <w:r w:rsidR="00123EA7">
        <w:rPr>
          <w:rFonts w:ascii="Times New Roman" w:eastAsia="Calibri" w:hAnsi="Times New Roman" w:cs="Times New Roman"/>
          <w:kern w:val="0"/>
          <w:sz w:val="24"/>
          <w:szCs w:val="24"/>
          <w:shd w:val="clear" w:color="auto" w:fill="FFFFFF"/>
        </w:rPr>
        <w:t xml:space="preserve"> using Zoom online (Meeting)</w:t>
      </w:r>
      <w:r w:rsidR="001C1B9F">
        <w:rPr>
          <w:rFonts w:ascii="Times New Roman" w:eastAsia="Calibri" w:hAnsi="Times New Roman" w:cs="Times New Roman"/>
          <w:kern w:val="0"/>
          <w:sz w:val="24"/>
          <w:szCs w:val="24"/>
          <w:shd w:val="clear" w:color="auto" w:fill="FFFFFF"/>
        </w:rPr>
        <w:t xml:space="preserve">. </w:t>
      </w:r>
      <w:r w:rsidR="000C5708">
        <w:rPr>
          <w:rFonts w:ascii="Times New Roman" w:eastAsia="Calibri" w:hAnsi="Times New Roman" w:cs="Times New Roman"/>
          <w:kern w:val="0"/>
          <w:sz w:val="24"/>
          <w:szCs w:val="24"/>
          <w:shd w:val="clear" w:color="auto" w:fill="FFFFFF"/>
        </w:rPr>
        <w:t>T</w:t>
      </w:r>
      <w:r w:rsidR="009C543B" w:rsidRPr="00FA73EB">
        <w:rPr>
          <w:rFonts w:ascii="Times New Roman" w:eastAsia="Calibri" w:hAnsi="Times New Roman" w:cs="Times New Roman"/>
          <w:kern w:val="0"/>
          <w:sz w:val="24"/>
          <w:szCs w:val="24"/>
          <w:shd w:val="clear" w:color="auto" w:fill="FFFFFF"/>
        </w:rPr>
        <w:t>he</w:t>
      </w:r>
      <w:r w:rsidR="00931F05">
        <w:rPr>
          <w:rFonts w:ascii="Times New Roman" w:eastAsia="Calibri" w:hAnsi="Times New Roman" w:cs="Times New Roman"/>
          <w:kern w:val="0"/>
          <w:sz w:val="24"/>
          <w:szCs w:val="24"/>
          <w:shd w:val="clear" w:color="auto" w:fill="FFFFFF"/>
        </w:rPr>
        <w:t xml:space="preserve"> </w:t>
      </w:r>
      <w:r w:rsidR="009C543B" w:rsidRPr="00FA73EB">
        <w:rPr>
          <w:rFonts w:ascii="Times New Roman" w:eastAsia="Calibri" w:hAnsi="Times New Roman" w:cs="Times New Roman"/>
          <w:kern w:val="0"/>
          <w:sz w:val="24"/>
          <w:szCs w:val="24"/>
          <w:shd w:val="clear" w:color="auto" w:fill="FFFFFF"/>
        </w:rPr>
        <w:t>p</w:t>
      </w:r>
      <w:r w:rsidR="009D58E4" w:rsidRPr="00FA73EB">
        <w:rPr>
          <w:rFonts w:ascii="Times New Roman" w:eastAsia="Calibri" w:hAnsi="Times New Roman" w:cs="Times New Roman"/>
          <w:kern w:val="0"/>
          <w:sz w:val="24"/>
          <w:szCs w:val="24"/>
          <w:shd w:val="clear" w:color="auto" w:fill="FFFFFF"/>
        </w:rPr>
        <w:t xml:space="preserve">articipants </w:t>
      </w:r>
      <w:r w:rsidR="000C5708">
        <w:rPr>
          <w:rFonts w:ascii="Times New Roman" w:eastAsia="Calibri" w:hAnsi="Times New Roman" w:cs="Times New Roman"/>
          <w:kern w:val="0"/>
          <w:sz w:val="24"/>
          <w:szCs w:val="24"/>
          <w:shd w:val="clear" w:color="auto" w:fill="FFFFFF"/>
        </w:rPr>
        <w:t xml:space="preserve">in this online survey </w:t>
      </w:r>
      <w:r w:rsidR="009D58E4" w:rsidRPr="00FA73EB">
        <w:rPr>
          <w:rFonts w:ascii="Times New Roman" w:eastAsia="Calibri" w:hAnsi="Times New Roman" w:cs="Times New Roman"/>
          <w:kern w:val="0"/>
          <w:sz w:val="24"/>
          <w:szCs w:val="24"/>
          <w:shd w:val="clear" w:color="auto" w:fill="FFFFFF"/>
        </w:rPr>
        <w:t xml:space="preserve">were provided with </w:t>
      </w:r>
      <w:r w:rsidR="001F746A">
        <w:rPr>
          <w:rFonts w:ascii="Times New Roman" w:eastAsia="Calibri" w:hAnsi="Times New Roman" w:cs="Times New Roman"/>
          <w:kern w:val="0"/>
          <w:sz w:val="24"/>
          <w:szCs w:val="24"/>
          <w:shd w:val="clear" w:color="auto" w:fill="FFFFFF"/>
        </w:rPr>
        <w:t>a</w:t>
      </w:r>
      <w:r w:rsidR="009D58E4" w:rsidRPr="00FA73EB">
        <w:rPr>
          <w:rFonts w:ascii="Times New Roman" w:eastAsia="Calibri" w:hAnsi="Times New Roman" w:cs="Times New Roman"/>
          <w:kern w:val="0"/>
          <w:sz w:val="24"/>
          <w:szCs w:val="24"/>
          <w:shd w:val="clear" w:color="auto" w:fill="FFFFFF"/>
        </w:rPr>
        <w:t xml:space="preserve"> </w:t>
      </w:r>
      <w:r w:rsidR="009C543B" w:rsidRPr="00FA73EB">
        <w:rPr>
          <w:rFonts w:ascii="Times New Roman" w:eastAsia="Calibri" w:hAnsi="Times New Roman" w:cs="Times New Roman"/>
          <w:kern w:val="0"/>
          <w:sz w:val="24"/>
          <w:szCs w:val="24"/>
          <w:shd w:val="clear" w:color="auto" w:fill="FFFFFF"/>
        </w:rPr>
        <w:t xml:space="preserve">research </w:t>
      </w:r>
      <w:r w:rsidR="009D58E4" w:rsidRPr="00FA73EB">
        <w:rPr>
          <w:rFonts w:ascii="Times New Roman" w:eastAsia="Calibri" w:hAnsi="Times New Roman" w:cs="Times New Roman"/>
          <w:kern w:val="0"/>
          <w:sz w:val="24"/>
          <w:szCs w:val="24"/>
          <w:shd w:val="clear" w:color="auto" w:fill="FFFFFF"/>
        </w:rPr>
        <w:t>information sheet th</w:t>
      </w:r>
      <w:r w:rsidR="0023483C" w:rsidRPr="00FA73EB">
        <w:rPr>
          <w:rFonts w:ascii="Times New Roman" w:eastAsia="Calibri" w:hAnsi="Times New Roman" w:cs="Times New Roman"/>
          <w:kern w:val="0"/>
          <w:sz w:val="24"/>
          <w:szCs w:val="24"/>
          <w:shd w:val="clear" w:color="auto" w:fill="FFFFFF"/>
        </w:rPr>
        <w:t>at</w:t>
      </w:r>
      <w:r w:rsidR="009D58E4" w:rsidRPr="00FA73EB">
        <w:rPr>
          <w:rFonts w:ascii="Times New Roman" w:eastAsia="Calibri" w:hAnsi="Times New Roman" w:cs="Times New Roman"/>
          <w:kern w:val="0"/>
          <w:sz w:val="24"/>
          <w:szCs w:val="24"/>
          <w:shd w:val="clear" w:color="auto" w:fill="FFFFFF"/>
        </w:rPr>
        <w:t xml:space="preserve"> outlined the </w:t>
      </w:r>
      <w:r w:rsidR="003E515F" w:rsidRPr="003E515F">
        <w:rPr>
          <w:rFonts w:ascii="Times New Roman" w:eastAsia="Calibri" w:hAnsi="Times New Roman" w:cs="Times New Roman"/>
          <w:kern w:val="0"/>
          <w:sz w:val="24"/>
          <w:szCs w:val="24"/>
          <w:highlight w:val="yellow"/>
          <w:shd w:val="clear" w:color="auto" w:fill="FFFFFF"/>
        </w:rPr>
        <w:t>participants'</w:t>
      </w:r>
      <w:r w:rsidR="009D58E4" w:rsidRPr="003E515F">
        <w:rPr>
          <w:rFonts w:ascii="Times New Roman" w:eastAsia="Calibri" w:hAnsi="Times New Roman" w:cs="Times New Roman"/>
          <w:kern w:val="0"/>
          <w:sz w:val="24"/>
          <w:szCs w:val="24"/>
          <w:highlight w:val="yellow"/>
          <w:shd w:val="clear" w:color="auto" w:fill="FFFFFF"/>
        </w:rPr>
        <w:t xml:space="preserve"> </w:t>
      </w:r>
      <w:r w:rsidR="003E515F">
        <w:rPr>
          <w:rFonts w:ascii="Times New Roman" w:eastAsia="Calibri" w:hAnsi="Times New Roman" w:cs="Times New Roman"/>
          <w:kern w:val="0"/>
          <w:sz w:val="24"/>
          <w:szCs w:val="24"/>
          <w:highlight w:val="yellow"/>
          <w:shd w:val="clear" w:color="auto" w:fill="FFFFFF"/>
        </w:rPr>
        <w:t>rights</w:t>
      </w:r>
      <w:r w:rsidR="009D58E4" w:rsidRPr="003E515F">
        <w:rPr>
          <w:rFonts w:ascii="Times New Roman" w:eastAsia="Calibri" w:hAnsi="Times New Roman" w:cs="Times New Roman"/>
          <w:kern w:val="0"/>
          <w:sz w:val="24"/>
          <w:szCs w:val="24"/>
          <w:highlight w:val="yellow"/>
          <w:shd w:val="clear" w:color="auto" w:fill="FFFFFF"/>
        </w:rPr>
        <w:t xml:space="preserve"> whic</w:t>
      </w:r>
      <w:r w:rsidR="009D58E4" w:rsidRPr="00FA73EB">
        <w:rPr>
          <w:rFonts w:ascii="Times New Roman" w:eastAsia="Calibri" w:hAnsi="Times New Roman" w:cs="Times New Roman"/>
          <w:kern w:val="0"/>
          <w:sz w:val="24"/>
          <w:szCs w:val="24"/>
          <w:shd w:val="clear" w:color="auto" w:fill="FFFFFF"/>
        </w:rPr>
        <w:t xml:space="preserve">h included the </w:t>
      </w:r>
      <w:r w:rsidR="009C543B" w:rsidRPr="00FA73EB">
        <w:rPr>
          <w:rFonts w:ascii="Times New Roman" w:eastAsia="Calibri" w:hAnsi="Times New Roman" w:cs="Times New Roman"/>
          <w:kern w:val="0"/>
          <w:sz w:val="24"/>
          <w:szCs w:val="24"/>
          <w:shd w:val="clear" w:color="auto" w:fill="FFFFFF"/>
        </w:rPr>
        <w:t>right to</w:t>
      </w:r>
      <w:r w:rsidR="009D58E4" w:rsidRPr="00FA73EB">
        <w:rPr>
          <w:rFonts w:ascii="Times New Roman" w:eastAsia="Calibri" w:hAnsi="Times New Roman" w:cs="Times New Roman"/>
          <w:kern w:val="0"/>
          <w:sz w:val="24"/>
          <w:szCs w:val="24"/>
          <w:shd w:val="clear" w:color="auto" w:fill="FFFFFF"/>
        </w:rPr>
        <w:t xml:space="preserve"> skip any questions that were not comfortable for </w:t>
      </w:r>
      <w:r w:rsidR="009D58E4" w:rsidRPr="003E515F">
        <w:rPr>
          <w:rFonts w:ascii="Times New Roman" w:eastAsia="Calibri" w:hAnsi="Times New Roman" w:cs="Times New Roman"/>
          <w:kern w:val="0"/>
          <w:sz w:val="24"/>
          <w:szCs w:val="24"/>
          <w:highlight w:val="yellow"/>
          <w:shd w:val="clear" w:color="auto" w:fill="FFFFFF"/>
        </w:rPr>
        <w:t>them</w:t>
      </w:r>
      <w:r w:rsidR="009C543B" w:rsidRPr="003E515F">
        <w:rPr>
          <w:rFonts w:ascii="Times New Roman" w:eastAsia="Calibri" w:hAnsi="Times New Roman" w:cs="Times New Roman"/>
          <w:kern w:val="0"/>
          <w:sz w:val="24"/>
          <w:szCs w:val="24"/>
          <w:highlight w:val="yellow"/>
          <w:shd w:val="clear" w:color="auto" w:fill="FFFFFF"/>
        </w:rPr>
        <w:t xml:space="preserve"> and to </w:t>
      </w:r>
      <w:r w:rsidR="008E72E6" w:rsidRPr="003E515F">
        <w:rPr>
          <w:rFonts w:ascii="Times New Roman" w:eastAsia="Calibri" w:hAnsi="Times New Roman" w:cs="Times New Roman"/>
          <w:kern w:val="0"/>
          <w:sz w:val="24"/>
          <w:szCs w:val="24"/>
          <w:highlight w:val="yellow"/>
          <w:shd w:val="clear" w:color="auto" w:fill="FFFFFF"/>
        </w:rPr>
        <w:t>have someone</w:t>
      </w:r>
      <w:r w:rsidR="008E72E6">
        <w:rPr>
          <w:rFonts w:ascii="Times New Roman" w:eastAsia="Calibri" w:hAnsi="Times New Roman" w:cs="Times New Roman"/>
          <w:kern w:val="0"/>
          <w:sz w:val="24"/>
          <w:szCs w:val="24"/>
          <w:shd w:val="clear" w:color="auto" w:fill="FFFFFF"/>
        </w:rPr>
        <w:t xml:space="preserve"> for support </w:t>
      </w:r>
      <w:r w:rsidR="001F746A">
        <w:rPr>
          <w:rFonts w:ascii="Times New Roman" w:eastAsia="Calibri" w:hAnsi="Times New Roman" w:cs="Times New Roman"/>
          <w:kern w:val="0"/>
          <w:sz w:val="24"/>
          <w:szCs w:val="24"/>
          <w:shd w:val="clear" w:color="auto" w:fill="FFFFFF"/>
        </w:rPr>
        <w:t xml:space="preserve">whilst responding to either the survey questions or </w:t>
      </w:r>
      <w:r w:rsidR="009C543B" w:rsidRPr="00FA73EB">
        <w:rPr>
          <w:rFonts w:ascii="Times New Roman" w:eastAsia="Calibri" w:hAnsi="Times New Roman" w:cs="Times New Roman"/>
          <w:kern w:val="0"/>
          <w:sz w:val="24"/>
          <w:szCs w:val="24"/>
          <w:shd w:val="clear" w:color="auto" w:fill="FFFFFF"/>
        </w:rPr>
        <w:t>the interview</w:t>
      </w:r>
      <w:r w:rsidR="001F746A">
        <w:rPr>
          <w:rFonts w:ascii="Times New Roman" w:eastAsia="Calibri" w:hAnsi="Times New Roman" w:cs="Times New Roman"/>
          <w:kern w:val="0"/>
          <w:sz w:val="24"/>
          <w:szCs w:val="24"/>
          <w:shd w:val="clear" w:color="auto" w:fill="FFFFFF"/>
        </w:rPr>
        <w:t>. The reason was that</w:t>
      </w:r>
      <w:r w:rsidR="009C543B" w:rsidRPr="00FA73EB">
        <w:rPr>
          <w:rFonts w:ascii="Times New Roman" w:eastAsia="Calibri" w:hAnsi="Times New Roman" w:cs="Times New Roman"/>
          <w:kern w:val="0"/>
          <w:sz w:val="24"/>
          <w:szCs w:val="24"/>
          <w:shd w:val="clear" w:color="auto" w:fill="FFFFFF"/>
        </w:rPr>
        <w:t xml:space="preserve"> some of the questions </w:t>
      </w:r>
      <w:r w:rsidR="001F746A">
        <w:rPr>
          <w:rFonts w:ascii="Times New Roman" w:eastAsia="Calibri" w:hAnsi="Times New Roman" w:cs="Times New Roman"/>
          <w:kern w:val="0"/>
          <w:sz w:val="24"/>
          <w:szCs w:val="24"/>
          <w:shd w:val="clear" w:color="auto" w:fill="FFFFFF"/>
        </w:rPr>
        <w:t xml:space="preserve">risked </w:t>
      </w:r>
      <w:r w:rsidR="001F746A" w:rsidRPr="00FA73EB">
        <w:rPr>
          <w:rFonts w:ascii="Times New Roman" w:eastAsia="Calibri" w:hAnsi="Times New Roman" w:cs="Times New Roman"/>
          <w:kern w:val="0"/>
          <w:sz w:val="24"/>
          <w:szCs w:val="24"/>
          <w:shd w:val="clear" w:color="auto" w:fill="FFFFFF"/>
        </w:rPr>
        <w:t>stirring</w:t>
      </w:r>
      <w:r w:rsidR="009C543B" w:rsidRPr="00FA73EB">
        <w:rPr>
          <w:rFonts w:ascii="Times New Roman" w:eastAsia="Calibri" w:hAnsi="Times New Roman" w:cs="Times New Roman"/>
          <w:kern w:val="0"/>
          <w:sz w:val="24"/>
          <w:szCs w:val="24"/>
          <w:shd w:val="clear" w:color="auto" w:fill="FFFFFF"/>
        </w:rPr>
        <w:t xml:space="preserve"> emotions during the</w:t>
      </w:r>
      <w:r w:rsidR="001F746A">
        <w:rPr>
          <w:rFonts w:ascii="Times New Roman" w:eastAsia="Calibri" w:hAnsi="Times New Roman" w:cs="Times New Roman"/>
          <w:kern w:val="0"/>
          <w:sz w:val="24"/>
          <w:szCs w:val="24"/>
          <w:shd w:val="clear" w:color="auto" w:fill="FFFFFF"/>
        </w:rPr>
        <w:t xml:space="preserve"> data collection processes</w:t>
      </w:r>
      <w:r w:rsidR="009C543B" w:rsidRPr="00FA73EB">
        <w:rPr>
          <w:rFonts w:ascii="Times New Roman" w:eastAsia="Calibri" w:hAnsi="Times New Roman" w:cs="Times New Roman"/>
          <w:kern w:val="0"/>
          <w:sz w:val="24"/>
          <w:szCs w:val="24"/>
          <w:shd w:val="clear" w:color="auto" w:fill="FFFFFF"/>
        </w:rPr>
        <w:t xml:space="preserve">. </w:t>
      </w:r>
      <w:r w:rsidR="008E72E6">
        <w:rPr>
          <w:rFonts w:ascii="Times New Roman" w:eastAsia="Calibri" w:hAnsi="Times New Roman" w:cs="Times New Roman"/>
          <w:kern w:val="0"/>
          <w:sz w:val="24"/>
          <w:szCs w:val="24"/>
          <w:shd w:val="clear" w:color="auto" w:fill="FFFFFF"/>
        </w:rPr>
        <w:t xml:space="preserve">Details of the method are as described previously </w:t>
      </w:r>
      <w:r w:rsidR="00DB3C0E">
        <w:rPr>
          <w:rFonts w:ascii="Times New Roman" w:eastAsia="Calibri" w:hAnsi="Times New Roman" w:cs="Times New Roman"/>
          <w:kern w:val="0"/>
          <w:sz w:val="24"/>
          <w:szCs w:val="24"/>
          <w:shd w:val="clear" w:color="auto" w:fill="FFFFFF"/>
        </w:rPr>
        <w:fldChar w:fldCharType="begin"/>
      </w:r>
      <w:r w:rsidR="008E72E6">
        <w:rPr>
          <w:rFonts w:ascii="Times New Roman" w:eastAsia="Calibri" w:hAnsi="Times New Roman" w:cs="Times New Roman"/>
          <w:kern w:val="0"/>
          <w:sz w:val="24"/>
          <w:szCs w:val="24"/>
          <w:shd w:val="clear" w:color="auto" w:fill="FFFFFF"/>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DB3C0E">
        <w:rPr>
          <w:rFonts w:ascii="Times New Roman" w:eastAsia="Calibri" w:hAnsi="Times New Roman" w:cs="Times New Roman"/>
          <w:kern w:val="0"/>
          <w:sz w:val="24"/>
          <w:szCs w:val="24"/>
          <w:shd w:val="clear" w:color="auto" w:fill="FFFFFF"/>
        </w:rPr>
        <w:fldChar w:fldCharType="separate"/>
      </w:r>
      <w:r w:rsidR="008E72E6">
        <w:rPr>
          <w:rFonts w:ascii="Times New Roman" w:eastAsia="Calibri" w:hAnsi="Times New Roman" w:cs="Times New Roman"/>
          <w:noProof/>
          <w:kern w:val="0"/>
          <w:sz w:val="24"/>
          <w:szCs w:val="24"/>
          <w:shd w:val="clear" w:color="auto" w:fill="FFFFFF"/>
        </w:rPr>
        <w:t>(Mandoh  et al., 2024)</w:t>
      </w:r>
      <w:r w:rsidR="00DB3C0E">
        <w:rPr>
          <w:rFonts w:ascii="Times New Roman" w:eastAsia="Calibri" w:hAnsi="Times New Roman" w:cs="Times New Roman"/>
          <w:kern w:val="0"/>
          <w:sz w:val="24"/>
          <w:szCs w:val="24"/>
          <w:shd w:val="clear" w:color="auto" w:fill="FFFFFF"/>
        </w:rPr>
        <w:fldChar w:fldCharType="end"/>
      </w:r>
      <w:r w:rsidR="008E72E6">
        <w:rPr>
          <w:rFonts w:ascii="Times New Roman" w:eastAsia="Calibri" w:hAnsi="Times New Roman" w:cs="Times New Roman"/>
          <w:kern w:val="0"/>
          <w:sz w:val="24"/>
          <w:szCs w:val="24"/>
          <w:shd w:val="clear" w:color="auto" w:fill="FFFFFF"/>
        </w:rPr>
        <w:t>.</w:t>
      </w:r>
    </w:p>
    <w:p w14:paraId="182858D0" w14:textId="77777777" w:rsidR="00B626E3" w:rsidRPr="00B626E3" w:rsidRDefault="00B626E3" w:rsidP="00F90F81">
      <w:pPr>
        <w:spacing w:line="360" w:lineRule="auto"/>
        <w:jc w:val="both"/>
        <w:rPr>
          <w:rFonts w:ascii="Times New Roman" w:eastAsia="Calibri" w:hAnsi="Times New Roman" w:cs="Times New Roman"/>
          <w:b/>
          <w:bCs/>
          <w:kern w:val="0"/>
          <w:sz w:val="24"/>
          <w:szCs w:val="24"/>
          <w:shd w:val="clear" w:color="auto" w:fill="FFFFFF"/>
        </w:rPr>
      </w:pPr>
      <w:r w:rsidRPr="00B626E3">
        <w:rPr>
          <w:rFonts w:ascii="Times New Roman" w:eastAsia="Calibri" w:hAnsi="Times New Roman" w:cs="Times New Roman"/>
          <w:b/>
          <w:bCs/>
          <w:kern w:val="0"/>
          <w:sz w:val="24"/>
          <w:szCs w:val="24"/>
          <w:shd w:val="clear" w:color="auto" w:fill="FFFFFF"/>
        </w:rPr>
        <w:t>Setting:</w:t>
      </w:r>
      <w:r>
        <w:rPr>
          <w:rFonts w:ascii="Times New Roman" w:eastAsia="Calibri" w:hAnsi="Times New Roman" w:cs="Times New Roman"/>
          <w:b/>
          <w:bCs/>
          <w:kern w:val="0"/>
          <w:sz w:val="24"/>
          <w:szCs w:val="24"/>
          <w:shd w:val="clear" w:color="auto" w:fill="FFFFFF"/>
        </w:rPr>
        <w:t xml:space="preserve"> </w:t>
      </w:r>
      <w:r w:rsidRPr="00B626E3">
        <w:rPr>
          <w:rFonts w:ascii="Times New Roman" w:eastAsia="Calibri" w:hAnsi="Times New Roman" w:cs="Times New Roman"/>
          <w:kern w:val="0"/>
          <w:sz w:val="24"/>
          <w:szCs w:val="24"/>
          <w:shd w:val="clear" w:color="auto" w:fill="FFFFFF"/>
        </w:rPr>
        <w:t>This study was done in Victoria-Australia</w:t>
      </w:r>
      <w:r>
        <w:rPr>
          <w:rFonts w:ascii="Times New Roman" w:eastAsia="Calibri" w:hAnsi="Times New Roman" w:cs="Times New Roman"/>
          <w:b/>
          <w:bCs/>
          <w:kern w:val="0"/>
          <w:sz w:val="24"/>
          <w:szCs w:val="24"/>
          <w:shd w:val="clear" w:color="auto" w:fill="FFFFFF"/>
        </w:rPr>
        <w:t>.</w:t>
      </w:r>
    </w:p>
    <w:p w14:paraId="5EE3E220" w14:textId="3F533EDA" w:rsidR="00B626E3" w:rsidRDefault="00B626E3" w:rsidP="00F90F81">
      <w:pPr>
        <w:spacing w:line="360" w:lineRule="auto"/>
        <w:jc w:val="both"/>
        <w:rPr>
          <w:rFonts w:ascii="Times New Roman" w:eastAsia="Calibri" w:hAnsi="Times New Roman" w:cs="Times New Roman"/>
          <w:kern w:val="0"/>
          <w:sz w:val="24"/>
          <w:szCs w:val="24"/>
          <w:shd w:val="clear" w:color="auto" w:fill="FFFFFF"/>
        </w:rPr>
      </w:pPr>
      <w:r w:rsidRPr="00B626E3">
        <w:rPr>
          <w:rFonts w:ascii="Times New Roman" w:eastAsia="Calibri" w:hAnsi="Times New Roman" w:cs="Times New Roman"/>
          <w:b/>
          <w:bCs/>
          <w:kern w:val="0"/>
          <w:sz w:val="24"/>
          <w:szCs w:val="24"/>
          <w:shd w:val="clear" w:color="auto" w:fill="FFFFFF"/>
        </w:rPr>
        <w:t xml:space="preserve">Inclusion </w:t>
      </w:r>
      <w:r>
        <w:rPr>
          <w:rFonts w:ascii="Times New Roman" w:eastAsia="Calibri" w:hAnsi="Times New Roman" w:cs="Times New Roman"/>
          <w:b/>
          <w:bCs/>
          <w:kern w:val="0"/>
          <w:sz w:val="24"/>
          <w:szCs w:val="24"/>
          <w:shd w:val="clear" w:color="auto" w:fill="FFFFFF"/>
        </w:rPr>
        <w:t xml:space="preserve">and exclusion </w:t>
      </w:r>
      <w:r w:rsidRPr="00B626E3">
        <w:rPr>
          <w:rFonts w:ascii="Times New Roman" w:eastAsia="Calibri" w:hAnsi="Times New Roman" w:cs="Times New Roman"/>
          <w:b/>
          <w:bCs/>
          <w:kern w:val="0"/>
          <w:sz w:val="24"/>
          <w:szCs w:val="24"/>
          <w:shd w:val="clear" w:color="auto" w:fill="FFFFFF"/>
        </w:rPr>
        <w:t>criteria</w:t>
      </w:r>
      <w:r>
        <w:rPr>
          <w:rFonts w:ascii="Times New Roman" w:eastAsia="Calibri" w:hAnsi="Times New Roman" w:cs="Times New Roman"/>
          <w:kern w:val="0"/>
          <w:sz w:val="24"/>
          <w:szCs w:val="24"/>
          <w:shd w:val="clear" w:color="auto" w:fill="FFFFFF"/>
        </w:rPr>
        <w:t xml:space="preserve">: </w:t>
      </w:r>
      <w:r w:rsidR="001F746A">
        <w:rPr>
          <w:rFonts w:ascii="Times New Roman" w:eastAsia="Calibri" w:hAnsi="Times New Roman" w:cs="Times New Roman"/>
          <w:kern w:val="0"/>
          <w:sz w:val="24"/>
          <w:szCs w:val="24"/>
          <w:shd w:val="clear" w:color="auto" w:fill="FFFFFF"/>
        </w:rPr>
        <w:t xml:space="preserve">The inclusion criteria </w:t>
      </w:r>
      <w:r w:rsidR="006700CB">
        <w:rPr>
          <w:rFonts w:ascii="Times New Roman" w:eastAsia="Calibri" w:hAnsi="Times New Roman" w:cs="Times New Roman"/>
          <w:kern w:val="0"/>
          <w:sz w:val="24"/>
          <w:szCs w:val="24"/>
          <w:shd w:val="clear" w:color="auto" w:fill="FFFFFF"/>
        </w:rPr>
        <w:t>were</w:t>
      </w:r>
      <w:r w:rsidR="001F746A">
        <w:rPr>
          <w:rFonts w:ascii="Times New Roman" w:eastAsia="Calibri" w:hAnsi="Times New Roman" w:cs="Times New Roman"/>
          <w:kern w:val="0"/>
          <w:sz w:val="24"/>
          <w:szCs w:val="24"/>
          <w:shd w:val="clear" w:color="auto" w:fill="FFFFFF"/>
        </w:rPr>
        <w:t xml:space="preserve"> those who were 18</w:t>
      </w:r>
      <w:r w:rsidR="008E72E6">
        <w:rPr>
          <w:rFonts w:ascii="Times New Roman" w:eastAsia="Calibri" w:hAnsi="Times New Roman" w:cs="Times New Roman"/>
          <w:kern w:val="0"/>
          <w:sz w:val="24"/>
          <w:szCs w:val="24"/>
          <w:shd w:val="clear" w:color="auto" w:fill="FFFFFF"/>
        </w:rPr>
        <w:t xml:space="preserve"> </w:t>
      </w:r>
      <w:r w:rsidR="001F746A">
        <w:rPr>
          <w:rFonts w:ascii="Times New Roman" w:eastAsia="Calibri" w:hAnsi="Times New Roman" w:cs="Times New Roman"/>
          <w:kern w:val="0"/>
          <w:sz w:val="24"/>
          <w:szCs w:val="24"/>
          <w:shd w:val="clear" w:color="auto" w:fill="FFFFFF"/>
        </w:rPr>
        <w:t>years and above, those who lived in a country in West Africa that had EVD</w:t>
      </w:r>
      <w:r w:rsidR="000D5DB5">
        <w:rPr>
          <w:rFonts w:ascii="Times New Roman" w:eastAsia="Calibri" w:hAnsi="Times New Roman" w:cs="Times New Roman"/>
          <w:kern w:val="0"/>
          <w:sz w:val="24"/>
          <w:szCs w:val="24"/>
          <w:shd w:val="clear" w:color="auto" w:fill="FFFFFF"/>
        </w:rPr>
        <w:t xml:space="preserve"> and </w:t>
      </w:r>
      <w:r w:rsidR="000D5DB5" w:rsidRPr="003E515F">
        <w:rPr>
          <w:rFonts w:ascii="Times New Roman" w:eastAsia="Calibri" w:hAnsi="Times New Roman" w:cs="Times New Roman"/>
          <w:kern w:val="0"/>
          <w:sz w:val="24"/>
          <w:szCs w:val="24"/>
          <w:highlight w:val="yellow"/>
          <w:shd w:val="clear" w:color="auto" w:fill="FFFFFF"/>
        </w:rPr>
        <w:t xml:space="preserve">were </w:t>
      </w:r>
      <w:r w:rsidR="003E515F" w:rsidRPr="003E515F">
        <w:rPr>
          <w:rFonts w:ascii="Times New Roman" w:eastAsia="Calibri" w:hAnsi="Times New Roman" w:cs="Times New Roman"/>
          <w:kern w:val="0"/>
          <w:sz w:val="24"/>
          <w:szCs w:val="24"/>
          <w:highlight w:val="yellow"/>
          <w:shd w:val="clear" w:color="auto" w:fill="FFFFFF"/>
        </w:rPr>
        <w:t>residents</w:t>
      </w:r>
      <w:r w:rsidR="000D5DB5" w:rsidRPr="003E515F">
        <w:rPr>
          <w:rFonts w:ascii="Times New Roman" w:eastAsia="Calibri" w:hAnsi="Times New Roman" w:cs="Times New Roman"/>
          <w:kern w:val="0"/>
          <w:sz w:val="24"/>
          <w:szCs w:val="24"/>
          <w:highlight w:val="yellow"/>
          <w:shd w:val="clear" w:color="auto" w:fill="FFFFFF"/>
        </w:rPr>
        <w:t xml:space="preserve"> in Victoria-Australia</w:t>
      </w:r>
      <w:r w:rsidR="001F746A" w:rsidRPr="003E515F">
        <w:rPr>
          <w:rFonts w:ascii="Times New Roman" w:eastAsia="Calibri" w:hAnsi="Times New Roman" w:cs="Times New Roman"/>
          <w:kern w:val="0"/>
          <w:sz w:val="24"/>
          <w:szCs w:val="24"/>
          <w:highlight w:val="yellow"/>
          <w:shd w:val="clear" w:color="auto" w:fill="FFFFFF"/>
        </w:rPr>
        <w:t>.</w:t>
      </w:r>
      <w:r w:rsidR="001F746A">
        <w:rPr>
          <w:rFonts w:ascii="Times New Roman" w:eastAsia="Calibri" w:hAnsi="Times New Roman" w:cs="Times New Roman"/>
          <w:kern w:val="0"/>
          <w:sz w:val="24"/>
          <w:szCs w:val="24"/>
          <w:shd w:val="clear" w:color="auto" w:fill="FFFFFF"/>
        </w:rPr>
        <w:t xml:space="preserve"> </w:t>
      </w:r>
    </w:p>
    <w:p w14:paraId="6766D92A" w14:textId="683E1383" w:rsidR="00E874AE" w:rsidRDefault="00E874AE" w:rsidP="00E874AE">
      <w:pPr>
        <w:spacing w:line="360" w:lineRule="auto"/>
        <w:jc w:val="both"/>
        <w:rPr>
          <w:rFonts w:ascii="Times New Roman" w:eastAsia="Calibri" w:hAnsi="Times New Roman" w:cs="Times New Roman"/>
          <w:kern w:val="0"/>
          <w:sz w:val="24"/>
          <w:szCs w:val="24"/>
          <w:shd w:val="clear" w:color="auto" w:fill="FFFFFF"/>
        </w:rPr>
      </w:pPr>
      <w:r w:rsidRPr="00B626E3">
        <w:rPr>
          <w:rFonts w:ascii="Times New Roman" w:eastAsia="Calibri" w:hAnsi="Times New Roman" w:cs="Times New Roman"/>
          <w:b/>
          <w:bCs/>
          <w:kern w:val="0"/>
          <w:sz w:val="24"/>
          <w:szCs w:val="24"/>
          <w:shd w:val="clear" w:color="auto" w:fill="FFFFFF"/>
        </w:rPr>
        <w:t>Data collection:</w:t>
      </w:r>
      <w:r w:rsidRPr="007C10E8">
        <w:rPr>
          <w:rFonts w:ascii="Times New Roman" w:eastAsia="Calibri" w:hAnsi="Times New Roman" w:cs="Times New Roman"/>
          <w:kern w:val="0"/>
          <w:sz w:val="24"/>
          <w:szCs w:val="24"/>
          <w:shd w:val="clear" w:color="auto" w:fill="FFFFFF"/>
        </w:rPr>
        <w:t xml:space="preserve"> </w:t>
      </w:r>
      <w:r>
        <w:rPr>
          <w:rFonts w:ascii="Times New Roman" w:eastAsia="Calibri" w:hAnsi="Times New Roman" w:cs="Times New Roman"/>
          <w:kern w:val="0"/>
          <w:sz w:val="24"/>
          <w:szCs w:val="24"/>
          <w:shd w:val="clear" w:color="auto" w:fill="FFFFFF"/>
        </w:rPr>
        <w:t>The first question focused on consent to participate in the survey and to utilise the findings in the study. Second, question 2 inquired about participants’ residence during the West African 2014-16 EVD epidemic</w:t>
      </w:r>
      <w:r w:rsidRPr="00FA73EB">
        <w:rPr>
          <w:rFonts w:ascii="Times New Roman" w:eastAsia="Calibri" w:hAnsi="Times New Roman" w:cs="Times New Roman"/>
          <w:kern w:val="0"/>
          <w:sz w:val="24"/>
          <w:szCs w:val="24"/>
          <w:shd w:val="clear" w:color="auto" w:fill="FFFFFF"/>
        </w:rPr>
        <w:t>.</w:t>
      </w:r>
      <w:r>
        <w:rPr>
          <w:rFonts w:ascii="Times New Roman" w:eastAsia="Calibri" w:hAnsi="Times New Roman" w:cs="Times New Roman"/>
          <w:kern w:val="0"/>
          <w:sz w:val="24"/>
          <w:szCs w:val="24"/>
          <w:shd w:val="clear" w:color="auto" w:fill="FFFFFF"/>
        </w:rPr>
        <w:t xml:space="preserve"> </w:t>
      </w:r>
      <w:r w:rsidR="00FD584E">
        <w:rPr>
          <w:rFonts w:ascii="Times New Roman" w:eastAsia="Calibri" w:hAnsi="Times New Roman" w:cs="Times New Roman"/>
          <w:kern w:val="0"/>
          <w:sz w:val="24"/>
          <w:szCs w:val="24"/>
          <w:shd w:val="clear" w:color="auto" w:fill="FFFFFF"/>
        </w:rPr>
        <w:t xml:space="preserve">Furthermore, </w:t>
      </w:r>
      <w:r w:rsidRPr="00FA73EB">
        <w:rPr>
          <w:rFonts w:ascii="Times New Roman" w:eastAsia="Calibri" w:hAnsi="Times New Roman" w:cs="Times New Roman"/>
          <w:kern w:val="0"/>
          <w:sz w:val="24"/>
          <w:szCs w:val="24"/>
          <w:shd w:val="clear" w:color="auto" w:fill="FFFFFF"/>
        </w:rPr>
        <w:t xml:space="preserve">68 individuals attempted </w:t>
      </w:r>
      <w:r>
        <w:rPr>
          <w:rFonts w:ascii="Times New Roman" w:eastAsia="Calibri" w:hAnsi="Times New Roman" w:cs="Times New Roman"/>
          <w:kern w:val="0"/>
          <w:sz w:val="24"/>
          <w:szCs w:val="24"/>
          <w:shd w:val="clear" w:color="auto" w:fill="FFFFFF"/>
        </w:rPr>
        <w:t xml:space="preserve">to participate in the survey </w:t>
      </w:r>
      <w:r w:rsidRPr="00FA73EB">
        <w:rPr>
          <w:rFonts w:ascii="Times New Roman" w:eastAsia="Calibri" w:hAnsi="Times New Roman" w:cs="Times New Roman"/>
          <w:kern w:val="0"/>
          <w:sz w:val="24"/>
          <w:szCs w:val="24"/>
          <w:shd w:val="clear" w:color="auto" w:fill="FFFFFF"/>
        </w:rPr>
        <w:t>but</w:t>
      </w:r>
      <w:r w:rsidR="00FD584E">
        <w:rPr>
          <w:rFonts w:ascii="Times New Roman" w:eastAsia="Calibri" w:hAnsi="Times New Roman" w:cs="Times New Roman"/>
          <w:kern w:val="0"/>
          <w:sz w:val="24"/>
          <w:szCs w:val="24"/>
          <w:shd w:val="clear" w:color="auto" w:fill="FFFFFF"/>
        </w:rPr>
        <w:t xml:space="preserve"> 36 were qualified to participate in the study</w:t>
      </w:r>
      <w:r>
        <w:rPr>
          <w:rFonts w:ascii="Times New Roman" w:eastAsia="Calibri" w:hAnsi="Times New Roman" w:cs="Times New Roman"/>
          <w:kern w:val="0"/>
          <w:sz w:val="24"/>
          <w:szCs w:val="24"/>
          <w:shd w:val="clear" w:color="auto" w:fill="FFFFFF"/>
        </w:rPr>
        <w:t xml:space="preserve">. Out of the 36 remaining </w:t>
      </w:r>
      <w:r w:rsidRPr="00FA73EB">
        <w:rPr>
          <w:rFonts w:ascii="Times New Roman" w:eastAsia="Calibri" w:hAnsi="Times New Roman" w:cs="Times New Roman"/>
          <w:kern w:val="0"/>
          <w:sz w:val="24"/>
          <w:szCs w:val="24"/>
          <w:shd w:val="clear" w:color="auto" w:fill="FFFFFF"/>
        </w:rPr>
        <w:t>participants</w:t>
      </w:r>
      <w:r w:rsidR="003E515F">
        <w:rPr>
          <w:rFonts w:ascii="Times New Roman" w:eastAsia="Calibri" w:hAnsi="Times New Roman" w:cs="Times New Roman"/>
          <w:kern w:val="0"/>
          <w:sz w:val="24"/>
          <w:szCs w:val="24"/>
          <w:shd w:val="clear" w:color="auto" w:fill="FFFFFF"/>
        </w:rPr>
        <w:t>,</w:t>
      </w:r>
      <w:r>
        <w:rPr>
          <w:rFonts w:ascii="Times New Roman" w:eastAsia="Calibri" w:hAnsi="Times New Roman" w:cs="Times New Roman"/>
          <w:kern w:val="0"/>
          <w:sz w:val="24"/>
          <w:szCs w:val="24"/>
          <w:shd w:val="clear" w:color="auto" w:fill="FFFFFF"/>
        </w:rPr>
        <w:t xml:space="preserve"> </w:t>
      </w:r>
      <w:r w:rsidR="003E515F">
        <w:rPr>
          <w:rFonts w:ascii="Times New Roman" w:eastAsia="Calibri" w:hAnsi="Times New Roman" w:cs="Times New Roman"/>
          <w:kern w:val="0"/>
          <w:sz w:val="24"/>
          <w:szCs w:val="24"/>
          <w:shd w:val="clear" w:color="auto" w:fill="FFFFFF"/>
        </w:rPr>
        <w:t xml:space="preserve">the </w:t>
      </w:r>
      <w:r>
        <w:rPr>
          <w:rFonts w:ascii="Times New Roman" w:eastAsia="Calibri" w:hAnsi="Times New Roman" w:cs="Times New Roman"/>
          <w:kern w:val="0"/>
          <w:sz w:val="24"/>
          <w:szCs w:val="24"/>
          <w:shd w:val="clear" w:color="auto" w:fill="FFFFFF"/>
        </w:rPr>
        <w:t xml:space="preserve">majority were within </w:t>
      </w:r>
      <w:r w:rsidR="003E515F">
        <w:rPr>
          <w:rFonts w:ascii="Times New Roman" w:eastAsia="Calibri" w:hAnsi="Times New Roman" w:cs="Times New Roman"/>
          <w:kern w:val="0"/>
          <w:sz w:val="24"/>
          <w:szCs w:val="24"/>
          <w:shd w:val="clear" w:color="auto" w:fill="FFFFFF"/>
        </w:rPr>
        <w:t xml:space="preserve">the </w:t>
      </w:r>
      <w:r>
        <w:rPr>
          <w:rFonts w:ascii="Times New Roman" w:eastAsia="Calibri" w:hAnsi="Times New Roman" w:cs="Times New Roman"/>
          <w:kern w:val="0"/>
          <w:sz w:val="24"/>
          <w:szCs w:val="24"/>
          <w:shd w:val="clear" w:color="auto" w:fill="FFFFFF"/>
        </w:rPr>
        <w:t xml:space="preserve">age range </w:t>
      </w:r>
      <w:r w:rsidR="003E515F">
        <w:rPr>
          <w:rFonts w:ascii="Times New Roman" w:eastAsia="Calibri" w:hAnsi="Times New Roman" w:cs="Times New Roman"/>
          <w:kern w:val="0"/>
          <w:sz w:val="24"/>
          <w:szCs w:val="24"/>
          <w:shd w:val="clear" w:color="auto" w:fill="FFFFFF"/>
        </w:rPr>
        <w:t xml:space="preserve">of </w:t>
      </w:r>
      <w:r>
        <w:rPr>
          <w:rFonts w:ascii="Times New Roman" w:eastAsia="Calibri" w:hAnsi="Times New Roman" w:cs="Times New Roman"/>
          <w:kern w:val="0"/>
          <w:sz w:val="24"/>
          <w:szCs w:val="24"/>
          <w:shd w:val="clear" w:color="auto" w:fill="FFFFFF"/>
        </w:rPr>
        <w:t>18-40 years and,</w:t>
      </w:r>
      <w:r w:rsidRPr="00FA73EB">
        <w:rPr>
          <w:rFonts w:ascii="Times New Roman" w:eastAsia="Calibri" w:hAnsi="Times New Roman" w:cs="Times New Roman"/>
          <w:kern w:val="0"/>
          <w:sz w:val="24"/>
          <w:szCs w:val="24"/>
          <w:shd w:val="clear" w:color="auto" w:fill="FFFFFF"/>
        </w:rPr>
        <w:t xml:space="preserve"> 52% </w:t>
      </w:r>
      <w:r>
        <w:rPr>
          <w:rFonts w:ascii="Times New Roman" w:eastAsia="Calibri" w:hAnsi="Times New Roman" w:cs="Times New Roman"/>
          <w:kern w:val="0"/>
          <w:sz w:val="24"/>
          <w:szCs w:val="24"/>
          <w:shd w:val="clear" w:color="auto" w:fill="FFFFFF"/>
        </w:rPr>
        <w:t xml:space="preserve">of the 36 were female. </w:t>
      </w:r>
      <w:r w:rsidR="00FD584E">
        <w:rPr>
          <w:rFonts w:ascii="Times New Roman" w:eastAsia="Calibri" w:hAnsi="Times New Roman" w:cs="Times New Roman"/>
          <w:kern w:val="0"/>
          <w:sz w:val="24"/>
          <w:szCs w:val="24"/>
          <w:shd w:val="clear" w:color="auto" w:fill="FFFFFF"/>
        </w:rPr>
        <w:t xml:space="preserve">However, those who provided data for this study were 30. </w:t>
      </w:r>
      <w:r w:rsidRPr="004A6B6C">
        <w:rPr>
          <w:rFonts w:ascii="Times New Roman" w:eastAsia="Calibri" w:hAnsi="Times New Roman" w:cs="Times New Roman"/>
          <w:kern w:val="0"/>
          <w:sz w:val="24"/>
          <w:szCs w:val="24"/>
          <w:shd w:val="clear" w:color="auto" w:fill="FFFFFF"/>
        </w:rPr>
        <w:t>The</w:t>
      </w:r>
      <w:r w:rsidRPr="00FA73EB">
        <w:rPr>
          <w:rFonts w:ascii="Times New Roman" w:eastAsia="Calibri" w:hAnsi="Times New Roman" w:cs="Times New Roman"/>
          <w:kern w:val="0"/>
          <w:sz w:val="24"/>
          <w:szCs w:val="24"/>
          <w:shd w:val="clear" w:color="auto" w:fill="FFFFFF"/>
        </w:rPr>
        <w:t xml:space="preserve"> quantitative aspect of th</w:t>
      </w:r>
      <w:r>
        <w:rPr>
          <w:rFonts w:ascii="Times New Roman" w:eastAsia="Calibri" w:hAnsi="Times New Roman" w:cs="Times New Roman"/>
          <w:kern w:val="0"/>
          <w:sz w:val="24"/>
          <w:szCs w:val="24"/>
          <w:shd w:val="clear" w:color="auto" w:fill="FFFFFF"/>
        </w:rPr>
        <w:t>is study</w:t>
      </w:r>
      <w:r w:rsidRPr="00FA73EB">
        <w:rPr>
          <w:rFonts w:ascii="Times New Roman" w:eastAsia="Calibri" w:hAnsi="Times New Roman" w:cs="Times New Roman"/>
          <w:kern w:val="0"/>
          <w:sz w:val="24"/>
          <w:szCs w:val="24"/>
          <w:shd w:val="clear" w:color="auto" w:fill="FFFFFF"/>
        </w:rPr>
        <w:t xml:space="preserve"> utilised the Kessler</w:t>
      </w:r>
      <w:r>
        <w:rPr>
          <w:rFonts w:ascii="Times New Roman" w:eastAsia="Calibri" w:hAnsi="Times New Roman" w:cs="Times New Roman"/>
          <w:kern w:val="0"/>
          <w:sz w:val="24"/>
          <w:szCs w:val="24"/>
          <w:shd w:val="clear" w:color="auto" w:fill="FFFFFF"/>
        </w:rPr>
        <w:t>-</w:t>
      </w:r>
      <w:r w:rsidRPr="00FA73EB">
        <w:rPr>
          <w:rFonts w:ascii="Times New Roman" w:eastAsia="Calibri" w:hAnsi="Times New Roman" w:cs="Times New Roman"/>
          <w:kern w:val="0"/>
          <w:sz w:val="24"/>
          <w:szCs w:val="24"/>
          <w:shd w:val="clear" w:color="auto" w:fill="FFFFFF"/>
        </w:rPr>
        <w:t xml:space="preserve">6 Psychological Trauma </w:t>
      </w:r>
      <w:r>
        <w:rPr>
          <w:rFonts w:ascii="Times New Roman" w:eastAsia="Calibri" w:hAnsi="Times New Roman" w:cs="Times New Roman"/>
          <w:kern w:val="0"/>
          <w:sz w:val="24"/>
          <w:szCs w:val="24"/>
          <w:shd w:val="clear" w:color="auto" w:fill="FFFFFF"/>
        </w:rPr>
        <w:t>tool</w:t>
      </w:r>
      <w:r w:rsidRPr="00FA73EB">
        <w:rPr>
          <w:rFonts w:ascii="Times New Roman" w:eastAsia="Calibri" w:hAnsi="Times New Roman" w:cs="Times New Roman"/>
          <w:kern w:val="0"/>
          <w:sz w:val="24"/>
          <w:szCs w:val="24"/>
          <w:shd w:val="clear" w:color="auto" w:fill="FFFFFF"/>
        </w:rPr>
        <w:t xml:space="preserve"> and a</w:t>
      </w:r>
      <w:r>
        <w:rPr>
          <w:rFonts w:ascii="Times New Roman" w:eastAsia="Calibri" w:hAnsi="Times New Roman" w:cs="Times New Roman"/>
          <w:kern w:val="0"/>
          <w:sz w:val="24"/>
          <w:szCs w:val="24"/>
          <w:shd w:val="clear" w:color="auto" w:fill="FFFFFF"/>
        </w:rPr>
        <w:t>n additional</w:t>
      </w:r>
      <w:r w:rsidRPr="00FA73EB">
        <w:rPr>
          <w:rFonts w:ascii="Times New Roman" w:eastAsia="Calibri" w:hAnsi="Times New Roman" w:cs="Times New Roman"/>
          <w:kern w:val="0"/>
          <w:sz w:val="24"/>
          <w:szCs w:val="24"/>
          <w:shd w:val="clear" w:color="auto" w:fill="FFFFFF"/>
        </w:rPr>
        <w:t xml:space="preserve"> set of three questions </w:t>
      </w:r>
      <w:r>
        <w:rPr>
          <w:rFonts w:ascii="Times New Roman" w:eastAsia="Calibri" w:hAnsi="Times New Roman" w:cs="Times New Roman"/>
          <w:kern w:val="0"/>
          <w:sz w:val="24"/>
          <w:szCs w:val="24"/>
          <w:shd w:val="clear" w:color="auto" w:fill="FFFFFF"/>
        </w:rPr>
        <w:t>as shown in Tables 2 and 3 respectively to collect data. One qualitative question was included to collect more data on the phenomenon of interest.  Data collection for both quantitative and qualitative components of this study was based on the question</w:t>
      </w:r>
      <w:r w:rsidRPr="003E515F">
        <w:rPr>
          <w:rFonts w:ascii="Times New Roman" w:eastAsia="Calibri" w:hAnsi="Times New Roman" w:cs="Times New Roman"/>
          <w:kern w:val="0"/>
          <w:sz w:val="24"/>
          <w:szCs w:val="24"/>
          <w:highlight w:val="yellow"/>
          <w:shd w:val="clear" w:color="auto" w:fill="FFFFFF"/>
        </w:rPr>
        <w:t>s in Table</w:t>
      </w:r>
      <w:r w:rsidR="003E515F" w:rsidRPr="003E515F">
        <w:rPr>
          <w:rFonts w:ascii="Times New Roman" w:eastAsia="Calibri" w:hAnsi="Times New Roman" w:cs="Times New Roman"/>
          <w:kern w:val="0"/>
          <w:sz w:val="24"/>
          <w:szCs w:val="24"/>
          <w:highlight w:val="yellow"/>
          <w:shd w:val="clear" w:color="auto" w:fill="FFFFFF"/>
        </w:rPr>
        <w:t xml:space="preserve"> </w:t>
      </w:r>
      <w:r w:rsidRPr="003E515F">
        <w:rPr>
          <w:rFonts w:ascii="Times New Roman" w:eastAsia="Calibri" w:hAnsi="Times New Roman" w:cs="Times New Roman"/>
          <w:kern w:val="0"/>
          <w:sz w:val="24"/>
          <w:szCs w:val="24"/>
          <w:highlight w:val="yellow"/>
          <w:shd w:val="clear" w:color="auto" w:fill="FFFFFF"/>
        </w:rPr>
        <w:t>1</w:t>
      </w:r>
      <w:r w:rsidR="003E515F" w:rsidRPr="003E515F">
        <w:rPr>
          <w:rFonts w:ascii="Times New Roman" w:eastAsia="Calibri" w:hAnsi="Times New Roman" w:cs="Times New Roman"/>
          <w:kern w:val="0"/>
          <w:sz w:val="24"/>
          <w:szCs w:val="24"/>
          <w:highlight w:val="yellow"/>
          <w:shd w:val="clear" w:color="auto" w:fill="FFFFFF"/>
        </w:rPr>
        <w:t>.</w:t>
      </w:r>
    </w:p>
    <w:p w14:paraId="6FA5FD8A" w14:textId="5A986587" w:rsidR="00E874AE" w:rsidRPr="00E874AE" w:rsidRDefault="00E874AE" w:rsidP="00E874AE">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Table 1</w:t>
      </w:r>
      <w:r w:rsidR="0092758A">
        <w:rPr>
          <w:rFonts w:ascii="Times New Roman" w:eastAsia="Aptos" w:hAnsi="Times New Roman" w:cs="Times New Roman"/>
          <w:b/>
          <w:bCs/>
          <w:sz w:val="24"/>
          <w:szCs w:val="24"/>
        </w:rPr>
        <w:t xml:space="preserve"> representing r</w:t>
      </w:r>
      <w:r w:rsidRPr="00647E49">
        <w:rPr>
          <w:rFonts w:ascii="Times New Roman" w:eastAsia="Aptos" w:hAnsi="Times New Roman" w:cs="Times New Roman"/>
          <w:b/>
          <w:bCs/>
          <w:sz w:val="24"/>
          <w:szCs w:val="24"/>
        </w:rPr>
        <w:t>esearch questions utilised in this study</w:t>
      </w:r>
    </w:p>
    <w:p w14:paraId="4DFC9CCE" w14:textId="1631B458" w:rsidR="009C543B" w:rsidRDefault="0023483C" w:rsidP="00F90F81">
      <w:pPr>
        <w:spacing w:line="360" w:lineRule="auto"/>
        <w:jc w:val="both"/>
        <w:rPr>
          <w:rFonts w:ascii="Times New Roman" w:eastAsia="Calibri" w:hAnsi="Times New Roman" w:cs="Times New Roman"/>
          <w:kern w:val="0"/>
          <w:sz w:val="24"/>
          <w:szCs w:val="24"/>
          <w:shd w:val="clear" w:color="auto" w:fill="FFFFFF"/>
        </w:rPr>
      </w:pPr>
      <w:r w:rsidRPr="00332C05">
        <w:rPr>
          <w:rFonts w:ascii="Times New Roman" w:eastAsia="Calibri" w:hAnsi="Times New Roman" w:cs="Times New Roman"/>
          <w:kern w:val="0"/>
          <w:sz w:val="24"/>
          <w:szCs w:val="24"/>
          <w:shd w:val="clear" w:color="auto" w:fill="FFFFFF"/>
        </w:rPr>
        <w:t>The quantitative</w:t>
      </w:r>
      <w:r w:rsidRPr="00FA73EB">
        <w:rPr>
          <w:rFonts w:ascii="Times New Roman" w:eastAsia="Calibri" w:hAnsi="Times New Roman" w:cs="Times New Roman"/>
          <w:kern w:val="0"/>
          <w:sz w:val="24"/>
          <w:szCs w:val="24"/>
          <w:shd w:val="clear" w:color="auto" w:fill="FFFFFF"/>
        </w:rPr>
        <w:t xml:space="preserve"> aspect of th</w:t>
      </w:r>
      <w:r w:rsidR="006700CB">
        <w:rPr>
          <w:rFonts w:ascii="Times New Roman" w:eastAsia="Calibri" w:hAnsi="Times New Roman" w:cs="Times New Roman"/>
          <w:kern w:val="0"/>
          <w:sz w:val="24"/>
          <w:szCs w:val="24"/>
          <w:shd w:val="clear" w:color="auto" w:fill="FFFFFF"/>
        </w:rPr>
        <w:t>is study</w:t>
      </w:r>
      <w:r w:rsidRPr="00FA73EB">
        <w:rPr>
          <w:rFonts w:ascii="Times New Roman" w:eastAsia="Calibri" w:hAnsi="Times New Roman" w:cs="Times New Roman"/>
          <w:kern w:val="0"/>
          <w:sz w:val="24"/>
          <w:szCs w:val="24"/>
          <w:shd w:val="clear" w:color="auto" w:fill="FFFFFF"/>
        </w:rPr>
        <w:t xml:space="preserve"> utilised the Kessler</w:t>
      </w:r>
      <w:r w:rsidR="00714057">
        <w:rPr>
          <w:rFonts w:ascii="Times New Roman" w:eastAsia="Calibri" w:hAnsi="Times New Roman" w:cs="Times New Roman"/>
          <w:kern w:val="0"/>
          <w:sz w:val="24"/>
          <w:szCs w:val="24"/>
          <w:shd w:val="clear" w:color="auto" w:fill="FFFFFF"/>
        </w:rPr>
        <w:t>-</w:t>
      </w:r>
      <w:r w:rsidRPr="00FA73EB">
        <w:rPr>
          <w:rFonts w:ascii="Times New Roman" w:eastAsia="Calibri" w:hAnsi="Times New Roman" w:cs="Times New Roman"/>
          <w:kern w:val="0"/>
          <w:sz w:val="24"/>
          <w:szCs w:val="24"/>
          <w:shd w:val="clear" w:color="auto" w:fill="FFFFFF"/>
        </w:rPr>
        <w:t xml:space="preserve">6 Psychological Trauma </w:t>
      </w:r>
      <w:r w:rsidR="00714057">
        <w:rPr>
          <w:rFonts w:ascii="Times New Roman" w:eastAsia="Calibri" w:hAnsi="Times New Roman" w:cs="Times New Roman"/>
          <w:kern w:val="0"/>
          <w:sz w:val="24"/>
          <w:szCs w:val="24"/>
          <w:shd w:val="clear" w:color="auto" w:fill="FFFFFF"/>
        </w:rPr>
        <w:t>tool</w:t>
      </w:r>
      <w:r w:rsidR="009D58E4" w:rsidRPr="00FA73EB">
        <w:rPr>
          <w:rFonts w:ascii="Times New Roman" w:eastAsia="Calibri" w:hAnsi="Times New Roman" w:cs="Times New Roman"/>
          <w:kern w:val="0"/>
          <w:sz w:val="24"/>
          <w:szCs w:val="24"/>
          <w:shd w:val="clear" w:color="auto" w:fill="FFFFFF"/>
        </w:rPr>
        <w:t xml:space="preserve"> and a</w:t>
      </w:r>
      <w:r w:rsidR="005E0314">
        <w:rPr>
          <w:rFonts w:ascii="Times New Roman" w:eastAsia="Calibri" w:hAnsi="Times New Roman" w:cs="Times New Roman"/>
          <w:kern w:val="0"/>
          <w:sz w:val="24"/>
          <w:szCs w:val="24"/>
          <w:shd w:val="clear" w:color="auto" w:fill="FFFFFF"/>
        </w:rPr>
        <w:t>n additional</w:t>
      </w:r>
      <w:r w:rsidR="009D58E4" w:rsidRPr="00FA73EB">
        <w:rPr>
          <w:rFonts w:ascii="Times New Roman" w:eastAsia="Calibri" w:hAnsi="Times New Roman" w:cs="Times New Roman"/>
          <w:kern w:val="0"/>
          <w:sz w:val="24"/>
          <w:szCs w:val="24"/>
          <w:shd w:val="clear" w:color="auto" w:fill="FFFFFF"/>
        </w:rPr>
        <w:t xml:space="preserve"> set of three questions </w:t>
      </w:r>
      <w:r w:rsidR="006700CB">
        <w:rPr>
          <w:rFonts w:ascii="Times New Roman" w:eastAsia="Calibri" w:hAnsi="Times New Roman" w:cs="Times New Roman"/>
          <w:kern w:val="0"/>
          <w:sz w:val="24"/>
          <w:szCs w:val="24"/>
          <w:shd w:val="clear" w:color="auto" w:fill="FFFFFF"/>
        </w:rPr>
        <w:t xml:space="preserve">as shown in </w:t>
      </w:r>
      <w:r w:rsidR="005E0314">
        <w:rPr>
          <w:rFonts w:ascii="Times New Roman" w:eastAsia="Calibri" w:hAnsi="Times New Roman" w:cs="Times New Roman"/>
          <w:kern w:val="0"/>
          <w:sz w:val="24"/>
          <w:szCs w:val="24"/>
          <w:shd w:val="clear" w:color="auto" w:fill="FFFFFF"/>
        </w:rPr>
        <w:t>T</w:t>
      </w:r>
      <w:r w:rsidR="006700CB">
        <w:rPr>
          <w:rFonts w:ascii="Times New Roman" w:eastAsia="Calibri" w:hAnsi="Times New Roman" w:cs="Times New Roman"/>
          <w:kern w:val="0"/>
          <w:sz w:val="24"/>
          <w:szCs w:val="24"/>
          <w:shd w:val="clear" w:color="auto" w:fill="FFFFFF"/>
        </w:rPr>
        <w:t>ables 2 and 3</w:t>
      </w:r>
      <w:r w:rsidR="00EE184F">
        <w:rPr>
          <w:rFonts w:ascii="Times New Roman" w:eastAsia="Calibri" w:hAnsi="Times New Roman" w:cs="Times New Roman"/>
          <w:kern w:val="0"/>
          <w:sz w:val="24"/>
          <w:szCs w:val="24"/>
          <w:shd w:val="clear" w:color="auto" w:fill="FFFFFF"/>
        </w:rPr>
        <w:t>,</w:t>
      </w:r>
      <w:r w:rsidR="006700CB">
        <w:rPr>
          <w:rFonts w:ascii="Times New Roman" w:eastAsia="Calibri" w:hAnsi="Times New Roman" w:cs="Times New Roman"/>
          <w:kern w:val="0"/>
          <w:sz w:val="24"/>
          <w:szCs w:val="24"/>
          <w:shd w:val="clear" w:color="auto" w:fill="FFFFFF"/>
        </w:rPr>
        <w:t xml:space="preserve"> respectively.</w:t>
      </w:r>
      <w:r w:rsidR="0001659E">
        <w:rPr>
          <w:rFonts w:ascii="Times New Roman" w:eastAsia="Calibri" w:hAnsi="Times New Roman" w:cs="Times New Roman"/>
          <w:kern w:val="0"/>
          <w:sz w:val="24"/>
          <w:szCs w:val="24"/>
          <w:shd w:val="clear" w:color="auto" w:fill="FFFFFF"/>
        </w:rPr>
        <w:t xml:space="preserve"> </w:t>
      </w:r>
      <w:r w:rsidR="005E0314">
        <w:rPr>
          <w:rFonts w:ascii="Times New Roman" w:eastAsia="Calibri" w:hAnsi="Times New Roman" w:cs="Times New Roman"/>
          <w:kern w:val="0"/>
          <w:sz w:val="24"/>
          <w:szCs w:val="24"/>
          <w:shd w:val="clear" w:color="auto" w:fill="FFFFFF"/>
        </w:rPr>
        <w:t>Data collection for both quantitative and qualitative components of this study was based on the questions in Table</w:t>
      </w:r>
      <w:r w:rsidR="00EE3EA8">
        <w:rPr>
          <w:rFonts w:ascii="Times New Roman" w:eastAsia="Calibri" w:hAnsi="Times New Roman" w:cs="Times New Roman"/>
          <w:kern w:val="0"/>
          <w:sz w:val="24"/>
          <w:szCs w:val="24"/>
          <w:shd w:val="clear" w:color="auto" w:fill="FFFFFF"/>
        </w:rPr>
        <w:t xml:space="preserve"> </w:t>
      </w:r>
      <w:r w:rsidR="005E0314">
        <w:rPr>
          <w:rFonts w:ascii="Times New Roman" w:eastAsia="Calibri" w:hAnsi="Times New Roman" w:cs="Times New Roman"/>
          <w:kern w:val="0"/>
          <w:sz w:val="24"/>
          <w:szCs w:val="24"/>
          <w:shd w:val="clear" w:color="auto" w:fill="FFFFFF"/>
        </w:rPr>
        <w:t>1</w:t>
      </w:r>
      <w:r w:rsidR="00EE3EA8">
        <w:rPr>
          <w:rFonts w:ascii="Times New Roman" w:eastAsia="Calibri" w:hAnsi="Times New Roman" w:cs="Times New Roman"/>
          <w:kern w:val="0"/>
          <w:sz w:val="24"/>
          <w:szCs w:val="24"/>
          <w:shd w:val="clear" w:color="auto" w:fill="FFFFFF"/>
        </w:rPr>
        <w:t>.</w:t>
      </w:r>
    </w:p>
    <w:p w14:paraId="6F186678" w14:textId="5B6E173E" w:rsidR="00B626E3" w:rsidRPr="00647E49" w:rsidRDefault="00B626E3" w:rsidP="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lastRenderedPageBreak/>
        <w:t>Table 1</w:t>
      </w:r>
      <w:r w:rsidR="0092758A">
        <w:rPr>
          <w:rFonts w:ascii="Times New Roman" w:eastAsia="Aptos" w:hAnsi="Times New Roman" w:cs="Times New Roman"/>
          <w:b/>
          <w:bCs/>
          <w:sz w:val="24"/>
          <w:szCs w:val="24"/>
        </w:rPr>
        <w:t xml:space="preserve">: </w:t>
      </w:r>
      <w:r w:rsidRPr="00647E49">
        <w:rPr>
          <w:rFonts w:ascii="Times New Roman" w:eastAsia="Aptos" w:hAnsi="Times New Roman" w:cs="Times New Roman"/>
          <w:b/>
          <w:bCs/>
          <w:sz w:val="24"/>
          <w:szCs w:val="24"/>
        </w:rPr>
        <w:t>Research questions utilised in this study</w:t>
      </w:r>
    </w:p>
    <w:tbl>
      <w:tblPr>
        <w:tblStyle w:val="TableGrid3"/>
        <w:tblW w:w="9016" w:type="dxa"/>
        <w:tblLook w:val="04A0" w:firstRow="1" w:lastRow="0" w:firstColumn="1" w:lastColumn="0" w:noHBand="0" w:noVBand="1"/>
      </w:tblPr>
      <w:tblGrid>
        <w:gridCol w:w="1030"/>
        <w:gridCol w:w="1233"/>
        <w:gridCol w:w="1515"/>
        <w:gridCol w:w="5238"/>
      </w:tblGrid>
      <w:tr w:rsidR="00B626E3" w:rsidRPr="00647E49" w14:paraId="4BA51B66" w14:textId="77777777">
        <w:tc>
          <w:tcPr>
            <w:tcW w:w="1030" w:type="dxa"/>
          </w:tcPr>
          <w:p w14:paraId="16200F6B" w14:textId="77777777"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Serial number</w:t>
            </w:r>
          </w:p>
        </w:tc>
        <w:tc>
          <w:tcPr>
            <w:tcW w:w="1233" w:type="dxa"/>
          </w:tcPr>
          <w:p w14:paraId="66FC3F3B" w14:textId="77777777"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Design</w:t>
            </w:r>
          </w:p>
        </w:tc>
        <w:tc>
          <w:tcPr>
            <w:tcW w:w="1515" w:type="dxa"/>
          </w:tcPr>
          <w:p w14:paraId="76129F95" w14:textId="77777777"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Description</w:t>
            </w:r>
          </w:p>
        </w:tc>
        <w:tc>
          <w:tcPr>
            <w:tcW w:w="5238" w:type="dxa"/>
          </w:tcPr>
          <w:p w14:paraId="43811F93" w14:textId="77777777"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Research questions</w:t>
            </w:r>
          </w:p>
        </w:tc>
      </w:tr>
      <w:tr w:rsidR="00B626E3" w:rsidRPr="00647E49" w14:paraId="2CDD3372" w14:textId="77777777">
        <w:tc>
          <w:tcPr>
            <w:tcW w:w="1030" w:type="dxa"/>
          </w:tcPr>
          <w:p w14:paraId="1818FF75" w14:textId="77777777" w:rsidR="00B626E3" w:rsidRPr="00647E49" w:rsidRDefault="00B626E3">
            <w:pPr>
              <w:rPr>
                <w:rFonts w:ascii="Times New Roman" w:eastAsia="Aptos" w:hAnsi="Times New Roman" w:cs="Times New Roman"/>
                <w:sz w:val="20"/>
                <w:szCs w:val="20"/>
              </w:rPr>
            </w:pPr>
            <w:bookmarkStart w:id="2" w:name="_Hlk188824196"/>
            <w:r w:rsidRPr="00647E49">
              <w:rPr>
                <w:rFonts w:ascii="Times New Roman" w:eastAsia="Aptos" w:hAnsi="Times New Roman" w:cs="Times New Roman"/>
                <w:sz w:val="20"/>
                <w:szCs w:val="20"/>
              </w:rPr>
              <w:t>1</w:t>
            </w:r>
          </w:p>
        </w:tc>
        <w:tc>
          <w:tcPr>
            <w:tcW w:w="1233" w:type="dxa"/>
          </w:tcPr>
          <w:p w14:paraId="120CF875" w14:textId="77777777"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Quantitative</w:t>
            </w:r>
          </w:p>
        </w:tc>
        <w:tc>
          <w:tcPr>
            <w:tcW w:w="1515" w:type="dxa"/>
          </w:tcPr>
          <w:p w14:paraId="16A468E3" w14:textId="77777777"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sz w:val="20"/>
                <w:szCs w:val="20"/>
              </w:rPr>
              <w:t>Survey question (Online Survey Monkey)</w:t>
            </w:r>
          </w:p>
        </w:tc>
        <w:tc>
          <w:tcPr>
            <w:tcW w:w="5238" w:type="dxa"/>
          </w:tcPr>
          <w:p w14:paraId="3C5891C6" w14:textId="77777777" w:rsidR="00B626E3" w:rsidRPr="00647E49" w:rsidRDefault="00B626E3">
            <w:pPr>
              <w:rPr>
                <w:rFonts w:ascii="Times New Roman" w:eastAsia="Aptos" w:hAnsi="Times New Roman" w:cs="Times New Roman"/>
                <w:sz w:val="20"/>
                <w:szCs w:val="20"/>
              </w:rPr>
            </w:pPr>
            <w:r w:rsidRPr="00647E49">
              <w:rPr>
                <w:rFonts w:ascii="Times New Roman" w:hAnsi="Times New Roman" w:cs="Times New Roman"/>
                <w:kern w:val="0"/>
                <w:sz w:val="20"/>
                <w:szCs w:val="20"/>
              </w:rPr>
              <w:t>During the past 30 days, please indicate how often you have felt</w:t>
            </w:r>
            <w:r>
              <w:rPr>
                <w:rFonts w:ascii="Times New Roman" w:hAnsi="Times New Roman" w:cs="Times New Roman"/>
                <w:kern w:val="0"/>
                <w:sz w:val="20"/>
                <w:szCs w:val="20"/>
              </w:rPr>
              <w:t xml:space="preserve"> (Table</w:t>
            </w:r>
            <w:r w:rsidR="00123EA7">
              <w:rPr>
                <w:rFonts w:ascii="Times New Roman" w:hAnsi="Times New Roman" w:cs="Times New Roman"/>
                <w:kern w:val="0"/>
                <w:sz w:val="20"/>
                <w:szCs w:val="20"/>
              </w:rPr>
              <w:t xml:space="preserve"> </w:t>
            </w:r>
            <w:r>
              <w:rPr>
                <w:rFonts w:ascii="Times New Roman" w:hAnsi="Times New Roman" w:cs="Times New Roman"/>
                <w:kern w:val="0"/>
                <w:sz w:val="20"/>
                <w:szCs w:val="20"/>
              </w:rPr>
              <w:t>2)</w:t>
            </w:r>
          </w:p>
        </w:tc>
      </w:tr>
      <w:bookmarkEnd w:id="2"/>
      <w:tr w:rsidR="00B626E3" w:rsidRPr="00647E49" w14:paraId="650738C3" w14:textId="77777777">
        <w:tc>
          <w:tcPr>
            <w:tcW w:w="1030" w:type="dxa"/>
          </w:tcPr>
          <w:p w14:paraId="3D0B6013" w14:textId="77777777"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2</w:t>
            </w:r>
          </w:p>
        </w:tc>
        <w:tc>
          <w:tcPr>
            <w:tcW w:w="1233" w:type="dxa"/>
          </w:tcPr>
          <w:p w14:paraId="78719390" w14:textId="77777777"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Quantitative</w:t>
            </w:r>
          </w:p>
        </w:tc>
        <w:tc>
          <w:tcPr>
            <w:tcW w:w="1515" w:type="dxa"/>
          </w:tcPr>
          <w:p w14:paraId="3836F346" w14:textId="77777777"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sz w:val="20"/>
                <w:szCs w:val="20"/>
              </w:rPr>
              <w:t>Survey question (Online Survey Monkey)</w:t>
            </w:r>
          </w:p>
        </w:tc>
        <w:tc>
          <w:tcPr>
            <w:tcW w:w="5238" w:type="dxa"/>
          </w:tcPr>
          <w:p w14:paraId="2F1F96ED" w14:textId="77777777" w:rsidR="00B626E3" w:rsidRDefault="00B626E3">
            <w:pPr>
              <w:autoSpaceDE w:val="0"/>
              <w:autoSpaceDN w:val="0"/>
              <w:adjustRightInd w:val="0"/>
              <w:rPr>
                <w:rFonts w:ascii="Times New Roman" w:hAnsi="Times New Roman" w:cs="Times New Roman"/>
                <w:kern w:val="0"/>
                <w:sz w:val="20"/>
                <w:szCs w:val="20"/>
              </w:rPr>
            </w:pPr>
            <w:r w:rsidRPr="00647E49">
              <w:rPr>
                <w:rFonts w:ascii="Times New Roman" w:hAnsi="Times New Roman" w:cs="Times New Roman"/>
                <w:kern w:val="0"/>
                <w:sz w:val="20"/>
                <w:szCs w:val="20"/>
              </w:rPr>
              <w:t>On how many days or occasions in the past 30 days</w:t>
            </w:r>
            <w:r>
              <w:rPr>
                <w:rFonts w:ascii="Times New Roman" w:hAnsi="Times New Roman" w:cs="Times New Roman"/>
                <w:kern w:val="0"/>
                <w:sz w:val="20"/>
                <w:szCs w:val="20"/>
              </w:rPr>
              <w:t xml:space="preserve"> (Table 3)</w:t>
            </w:r>
          </w:p>
          <w:p w14:paraId="69EDDB69" w14:textId="77777777" w:rsidR="00B626E3" w:rsidRPr="00647E49" w:rsidRDefault="00B626E3">
            <w:pPr>
              <w:autoSpaceDE w:val="0"/>
              <w:autoSpaceDN w:val="0"/>
              <w:adjustRightInd w:val="0"/>
              <w:rPr>
                <w:rFonts w:ascii="Times New Roman" w:eastAsia="Aptos" w:hAnsi="Times New Roman" w:cs="Times New Roman"/>
                <w:kern w:val="0"/>
                <w:sz w:val="20"/>
                <w:szCs w:val="20"/>
              </w:rPr>
            </w:pPr>
          </w:p>
        </w:tc>
      </w:tr>
      <w:tr w:rsidR="00B626E3" w:rsidRPr="00647E49" w14:paraId="6CDF4199" w14:textId="77777777">
        <w:tc>
          <w:tcPr>
            <w:tcW w:w="1030" w:type="dxa"/>
          </w:tcPr>
          <w:p w14:paraId="61198713" w14:textId="77777777"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3</w:t>
            </w:r>
          </w:p>
        </w:tc>
        <w:tc>
          <w:tcPr>
            <w:tcW w:w="1233" w:type="dxa"/>
          </w:tcPr>
          <w:p w14:paraId="2B5FD5DF" w14:textId="77777777"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Qualitative</w:t>
            </w:r>
          </w:p>
        </w:tc>
        <w:tc>
          <w:tcPr>
            <w:tcW w:w="1515" w:type="dxa"/>
          </w:tcPr>
          <w:p w14:paraId="169C8A0E" w14:textId="77777777"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sz w:val="20"/>
                <w:szCs w:val="20"/>
              </w:rPr>
              <w:t>Interview question (on Zoom)</w:t>
            </w:r>
          </w:p>
        </w:tc>
        <w:tc>
          <w:tcPr>
            <w:tcW w:w="5238" w:type="dxa"/>
          </w:tcPr>
          <w:p w14:paraId="0E68FDDA" w14:textId="77777777"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kern w:val="0"/>
                <w:sz w:val="20"/>
                <w:szCs w:val="20"/>
              </w:rPr>
              <w:t xml:space="preserve">Are there times when you find it difficult to manage your distress?  </w:t>
            </w:r>
          </w:p>
        </w:tc>
      </w:tr>
    </w:tbl>
    <w:p w14:paraId="4BE48DA2" w14:textId="77777777" w:rsidR="0049762A" w:rsidRDefault="0049762A" w:rsidP="00086353">
      <w:pPr>
        <w:spacing w:line="360" w:lineRule="auto"/>
        <w:jc w:val="both"/>
        <w:rPr>
          <w:rFonts w:ascii="Times New Roman" w:eastAsia="Calibri" w:hAnsi="Times New Roman" w:cs="Times New Roman"/>
          <w:kern w:val="0"/>
          <w:sz w:val="24"/>
          <w:szCs w:val="24"/>
          <w:shd w:val="clear" w:color="auto" w:fill="FFFFFF"/>
        </w:rPr>
      </w:pPr>
    </w:p>
    <w:p w14:paraId="1A1A4DDB" w14:textId="67C3B6C6" w:rsidR="00BB21DD" w:rsidRDefault="006700CB" w:rsidP="00086353">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kern w:val="0"/>
          <w:sz w:val="24"/>
          <w:szCs w:val="24"/>
          <w:shd w:val="clear" w:color="auto" w:fill="FFFFFF"/>
        </w:rPr>
        <w:t xml:space="preserve">The initial number of </w:t>
      </w:r>
      <w:r w:rsidR="009C543B" w:rsidRPr="00FA73EB">
        <w:rPr>
          <w:rFonts w:ascii="Times New Roman" w:eastAsia="Calibri" w:hAnsi="Times New Roman" w:cs="Times New Roman"/>
          <w:kern w:val="0"/>
          <w:sz w:val="24"/>
          <w:szCs w:val="24"/>
          <w:shd w:val="clear" w:color="auto" w:fill="FFFFFF"/>
        </w:rPr>
        <w:t>semi</w:t>
      </w:r>
      <w:r w:rsidR="006518C1">
        <w:rPr>
          <w:rFonts w:ascii="Times New Roman" w:eastAsia="Calibri" w:hAnsi="Times New Roman" w:cs="Times New Roman"/>
          <w:kern w:val="0"/>
          <w:sz w:val="24"/>
          <w:szCs w:val="24"/>
          <w:shd w:val="clear" w:color="auto" w:fill="FFFFFF"/>
        </w:rPr>
        <w:t>-</w:t>
      </w:r>
      <w:r w:rsidR="009C543B" w:rsidRPr="00FA73EB">
        <w:rPr>
          <w:rFonts w:ascii="Times New Roman" w:eastAsia="Calibri" w:hAnsi="Times New Roman" w:cs="Times New Roman"/>
          <w:kern w:val="0"/>
          <w:sz w:val="24"/>
          <w:szCs w:val="24"/>
          <w:shd w:val="clear" w:color="auto" w:fill="FFFFFF"/>
        </w:rPr>
        <w:t xml:space="preserve">structured </w:t>
      </w:r>
      <w:r w:rsidR="00FA73EB" w:rsidRPr="00FA73EB">
        <w:rPr>
          <w:rFonts w:ascii="Times New Roman" w:eastAsia="Calibri" w:hAnsi="Times New Roman" w:cs="Times New Roman"/>
          <w:kern w:val="0"/>
          <w:sz w:val="24"/>
          <w:szCs w:val="24"/>
          <w:shd w:val="clear" w:color="auto" w:fill="FFFFFF"/>
        </w:rPr>
        <w:t>interview</w:t>
      </w:r>
      <w:r>
        <w:rPr>
          <w:rFonts w:ascii="Times New Roman" w:eastAsia="Calibri" w:hAnsi="Times New Roman" w:cs="Times New Roman"/>
          <w:kern w:val="0"/>
          <w:sz w:val="24"/>
          <w:szCs w:val="24"/>
          <w:shd w:val="clear" w:color="auto" w:fill="FFFFFF"/>
        </w:rPr>
        <w:t>ees</w:t>
      </w:r>
      <w:r w:rsidR="009C543B" w:rsidRPr="00FA73EB">
        <w:rPr>
          <w:rFonts w:ascii="Times New Roman" w:eastAsia="Calibri" w:hAnsi="Times New Roman" w:cs="Times New Roman"/>
          <w:kern w:val="0"/>
          <w:sz w:val="24"/>
          <w:szCs w:val="24"/>
          <w:shd w:val="clear" w:color="auto" w:fill="FFFFFF"/>
        </w:rPr>
        <w:t xml:space="preserve"> </w:t>
      </w:r>
      <w:r w:rsidR="00123EA7">
        <w:rPr>
          <w:rFonts w:ascii="Times New Roman" w:eastAsia="Calibri" w:hAnsi="Times New Roman" w:cs="Times New Roman"/>
          <w:kern w:val="0"/>
          <w:sz w:val="24"/>
          <w:szCs w:val="24"/>
          <w:shd w:val="clear" w:color="auto" w:fill="FFFFFF"/>
        </w:rPr>
        <w:t xml:space="preserve">involved </w:t>
      </w:r>
      <w:r w:rsidR="009C543B" w:rsidRPr="00FA73EB">
        <w:rPr>
          <w:rFonts w:ascii="Times New Roman" w:eastAsia="Calibri" w:hAnsi="Times New Roman" w:cs="Times New Roman"/>
          <w:kern w:val="0"/>
          <w:sz w:val="24"/>
          <w:szCs w:val="24"/>
          <w:shd w:val="clear" w:color="auto" w:fill="FFFFFF"/>
        </w:rPr>
        <w:t xml:space="preserve">9 </w:t>
      </w:r>
      <w:r w:rsidR="00123EA7" w:rsidRPr="008A77BE">
        <w:rPr>
          <w:rFonts w:ascii="Times New Roman" w:eastAsia="Calibri" w:hAnsi="Times New Roman" w:cs="Times New Roman"/>
          <w:kern w:val="0"/>
          <w:sz w:val="24"/>
          <w:szCs w:val="24"/>
          <w:highlight w:val="yellow"/>
          <w:shd w:val="clear" w:color="auto" w:fill="FFFFFF"/>
        </w:rPr>
        <w:t xml:space="preserve">participants </w:t>
      </w:r>
      <w:r w:rsidR="00811E51" w:rsidRPr="008A77BE">
        <w:rPr>
          <w:rFonts w:ascii="Times New Roman" w:eastAsia="Calibri" w:hAnsi="Times New Roman" w:cs="Times New Roman"/>
          <w:kern w:val="0"/>
          <w:sz w:val="24"/>
          <w:szCs w:val="24"/>
          <w:highlight w:val="yellow"/>
          <w:shd w:val="clear" w:color="auto" w:fill="FFFFFF"/>
        </w:rPr>
        <w:t xml:space="preserve">who </w:t>
      </w:r>
      <w:r w:rsidR="009C543B" w:rsidRPr="008A77BE">
        <w:rPr>
          <w:rFonts w:ascii="Times New Roman" w:eastAsia="Calibri" w:hAnsi="Times New Roman" w:cs="Times New Roman"/>
          <w:kern w:val="0"/>
          <w:sz w:val="24"/>
          <w:szCs w:val="24"/>
          <w:highlight w:val="yellow"/>
          <w:shd w:val="clear" w:color="auto" w:fill="FFFFFF"/>
        </w:rPr>
        <w:t>provided</w:t>
      </w:r>
      <w:r w:rsidR="009C543B" w:rsidRPr="00FA73EB">
        <w:rPr>
          <w:rFonts w:ascii="Times New Roman" w:eastAsia="Calibri" w:hAnsi="Times New Roman" w:cs="Times New Roman"/>
          <w:kern w:val="0"/>
          <w:sz w:val="24"/>
          <w:szCs w:val="24"/>
          <w:shd w:val="clear" w:color="auto" w:fill="FFFFFF"/>
        </w:rPr>
        <w:t xml:space="preserve"> q</w:t>
      </w:r>
      <w:r w:rsidR="009D58E4" w:rsidRPr="00FA73EB">
        <w:rPr>
          <w:rFonts w:ascii="Times New Roman" w:eastAsia="Calibri" w:hAnsi="Times New Roman" w:cs="Times New Roman"/>
          <w:kern w:val="0"/>
          <w:sz w:val="24"/>
          <w:szCs w:val="24"/>
          <w:shd w:val="clear" w:color="auto" w:fill="FFFFFF"/>
        </w:rPr>
        <w:t xml:space="preserve">ualitative data </w:t>
      </w:r>
      <w:r w:rsidR="00FA73EB" w:rsidRPr="00FA73EB">
        <w:rPr>
          <w:rFonts w:ascii="Times New Roman" w:eastAsia="Calibri" w:hAnsi="Times New Roman" w:cs="Times New Roman"/>
          <w:kern w:val="0"/>
          <w:sz w:val="24"/>
          <w:szCs w:val="24"/>
          <w:shd w:val="clear" w:color="auto" w:fill="FFFFFF"/>
        </w:rPr>
        <w:t>that was electronically transcribed, collated and analysed according to the five stages of qualitative data analysis.</w:t>
      </w:r>
      <w:r w:rsidR="0001659E">
        <w:rPr>
          <w:rFonts w:ascii="Times New Roman" w:eastAsia="Calibri" w:hAnsi="Times New Roman" w:cs="Times New Roman"/>
          <w:kern w:val="0"/>
          <w:sz w:val="24"/>
          <w:szCs w:val="24"/>
          <w:shd w:val="clear" w:color="auto" w:fill="FFFFFF"/>
        </w:rPr>
        <w:t xml:space="preserve"> </w:t>
      </w:r>
      <w:r w:rsidR="00FA73EB" w:rsidRPr="00FA73EB">
        <w:rPr>
          <w:rFonts w:ascii="Times New Roman" w:eastAsia="Calibri" w:hAnsi="Times New Roman" w:cs="Times New Roman"/>
          <w:kern w:val="0"/>
          <w:sz w:val="24"/>
          <w:szCs w:val="24"/>
          <w:shd w:val="clear" w:color="auto" w:fill="FFFFFF"/>
        </w:rPr>
        <w:t xml:space="preserve">Both sets of quantitative and qualitative data collection instruments were piloted before </w:t>
      </w:r>
      <w:r w:rsidR="00123EA7">
        <w:rPr>
          <w:rFonts w:ascii="Times New Roman" w:eastAsia="Calibri" w:hAnsi="Times New Roman" w:cs="Times New Roman"/>
          <w:kern w:val="0"/>
          <w:sz w:val="24"/>
          <w:szCs w:val="24"/>
          <w:shd w:val="clear" w:color="auto" w:fill="FFFFFF"/>
        </w:rPr>
        <w:t xml:space="preserve">the </w:t>
      </w:r>
      <w:r w:rsidR="00FA73EB" w:rsidRPr="00FA73EB">
        <w:rPr>
          <w:rFonts w:ascii="Times New Roman" w:eastAsia="Calibri" w:hAnsi="Times New Roman" w:cs="Times New Roman"/>
          <w:kern w:val="0"/>
          <w:sz w:val="24"/>
          <w:szCs w:val="24"/>
          <w:shd w:val="clear" w:color="auto" w:fill="FFFFFF"/>
        </w:rPr>
        <w:t>survey and interviews.</w:t>
      </w:r>
      <w:r w:rsidR="005E0314">
        <w:rPr>
          <w:rFonts w:ascii="Times New Roman" w:eastAsia="Calibri" w:hAnsi="Times New Roman" w:cs="Times New Roman"/>
          <w:kern w:val="0"/>
          <w:sz w:val="24"/>
          <w:szCs w:val="24"/>
          <w:shd w:val="clear" w:color="auto" w:fill="FFFFFF"/>
        </w:rPr>
        <w:t xml:space="preserve"> Q</w:t>
      </w:r>
      <w:r w:rsidR="00E9180F">
        <w:rPr>
          <w:rFonts w:ascii="Times New Roman" w:eastAsia="Calibri" w:hAnsi="Times New Roman" w:cs="Times New Roman"/>
          <w:kern w:val="0"/>
          <w:sz w:val="24"/>
          <w:szCs w:val="24"/>
          <w:shd w:val="clear" w:color="auto" w:fill="FFFFFF"/>
        </w:rPr>
        <w:t>uantitative results are presented in the order of the numerical strength of the weighted average</w:t>
      </w:r>
      <w:r w:rsidR="005E0314">
        <w:rPr>
          <w:rFonts w:ascii="Times New Roman" w:eastAsia="Calibri" w:hAnsi="Times New Roman" w:cs="Times New Roman"/>
          <w:kern w:val="0"/>
          <w:sz w:val="24"/>
          <w:szCs w:val="24"/>
          <w:shd w:val="clear" w:color="auto" w:fill="FFFFFF"/>
        </w:rPr>
        <w:t xml:space="preserve"> in the survey instrument </w:t>
      </w:r>
      <w:r w:rsidR="00332C05">
        <w:rPr>
          <w:rFonts w:ascii="Times New Roman" w:eastAsia="Calibri" w:hAnsi="Times New Roman" w:cs="Times New Roman"/>
          <w:kern w:val="0"/>
          <w:sz w:val="24"/>
          <w:szCs w:val="24"/>
          <w:shd w:val="clear" w:color="auto" w:fill="FFFFFF"/>
        </w:rPr>
        <w:t xml:space="preserve">that is </w:t>
      </w:r>
      <w:r w:rsidR="004A6B6C">
        <w:rPr>
          <w:rFonts w:ascii="Times New Roman" w:eastAsia="Calibri" w:hAnsi="Times New Roman" w:cs="Times New Roman"/>
          <w:kern w:val="0"/>
          <w:sz w:val="24"/>
          <w:szCs w:val="24"/>
          <w:shd w:val="clear" w:color="auto" w:fill="FFFFFF"/>
        </w:rPr>
        <w:t xml:space="preserve">contained in the online survey </w:t>
      </w:r>
      <w:r w:rsidR="005E0314">
        <w:rPr>
          <w:rFonts w:ascii="Times New Roman" w:eastAsia="Calibri" w:hAnsi="Times New Roman" w:cs="Times New Roman"/>
          <w:kern w:val="0"/>
          <w:sz w:val="24"/>
          <w:szCs w:val="24"/>
          <w:shd w:val="clear" w:color="auto" w:fill="FFFFFF"/>
        </w:rPr>
        <w:t>regarding psychological distress.</w:t>
      </w:r>
      <w:r w:rsidR="00E9180F" w:rsidRPr="00E9180F">
        <w:rPr>
          <w:rFonts w:ascii="Times New Roman" w:eastAsia="Calibri" w:hAnsi="Times New Roman" w:cs="Times New Roman"/>
          <w:kern w:val="0"/>
          <w:sz w:val="24"/>
          <w:szCs w:val="24"/>
          <w:shd w:val="clear" w:color="auto" w:fill="FFFFFF"/>
        </w:rPr>
        <w:t xml:space="preserve"> </w:t>
      </w:r>
    </w:p>
    <w:p w14:paraId="7E298167" w14:textId="77777777" w:rsidR="00AF5A74" w:rsidRDefault="00AF5A74" w:rsidP="00086353">
      <w:pPr>
        <w:spacing w:line="360" w:lineRule="auto"/>
        <w:jc w:val="both"/>
        <w:rPr>
          <w:rFonts w:ascii="Times New Roman" w:eastAsia="Calibri" w:hAnsi="Times New Roman" w:cs="Times New Roman"/>
          <w:b/>
          <w:bCs/>
          <w:kern w:val="0"/>
          <w:sz w:val="28"/>
          <w:szCs w:val="28"/>
          <w:shd w:val="clear" w:color="auto" w:fill="FFFFFF"/>
        </w:rPr>
      </w:pPr>
      <w:r w:rsidRPr="00AF5A74">
        <w:rPr>
          <w:rFonts w:ascii="Times New Roman" w:eastAsia="Calibri" w:hAnsi="Times New Roman" w:cs="Times New Roman"/>
          <w:b/>
          <w:bCs/>
          <w:kern w:val="0"/>
          <w:sz w:val="28"/>
          <w:szCs w:val="28"/>
          <w:shd w:val="clear" w:color="auto" w:fill="FFFFFF"/>
        </w:rPr>
        <w:t>Results</w:t>
      </w:r>
    </w:p>
    <w:p w14:paraId="19564B20" w14:textId="77777777" w:rsidR="006700CB" w:rsidRPr="006700CB" w:rsidRDefault="006700CB" w:rsidP="00086353">
      <w:pPr>
        <w:spacing w:line="360" w:lineRule="auto"/>
        <w:jc w:val="both"/>
        <w:rPr>
          <w:rFonts w:ascii="Times New Roman" w:eastAsia="Calibri" w:hAnsi="Times New Roman" w:cs="Times New Roman"/>
          <w:kern w:val="0"/>
          <w:sz w:val="24"/>
          <w:szCs w:val="24"/>
          <w:shd w:val="clear" w:color="auto" w:fill="FFFFFF"/>
        </w:rPr>
      </w:pPr>
      <w:r w:rsidRPr="006700CB">
        <w:rPr>
          <w:rFonts w:ascii="Times New Roman" w:eastAsia="Calibri" w:hAnsi="Times New Roman" w:cs="Times New Roman"/>
          <w:kern w:val="0"/>
          <w:sz w:val="24"/>
          <w:szCs w:val="24"/>
          <w:shd w:val="clear" w:color="auto" w:fill="FFFFFF"/>
        </w:rPr>
        <w:t xml:space="preserve">This section reports on the findings from questions in </w:t>
      </w:r>
      <w:r w:rsidR="005E0314">
        <w:rPr>
          <w:rFonts w:ascii="Times New Roman" w:eastAsia="Calibri" w:hAnsi="Times New Roman" w:cs="Times New Roman"/>
          <w:kern w:val="0"/>
          <w:sz w:val="24"/>
          <w:szCs w:val="24"/>
          <w:shd w:val="clear" w:color="auto" w:fill="FFFFFF"/>
        </w:rPr>
        <w:t>T</w:t>
      </w:r>
      <w:r w:rsidRPr="006700CB">
        <w:rPr>
          <w:rFonts w:ascii="Times New Roman" w:eastAsia="Calibri" w:hAnsi="Times New Roman" w:cs="Times New Roman"/>
          <w:kern w:val="0"/>
          <w:sz w:val="24"/>
          <w:szCs w:val="24"/>
          <w:shd w:val="clear" w:color="auto" w:fill="FFFFFF"/>
        </w:rPr>
        <w:t>able 1</w:t>
      </w:r>
      <w:r w:rsidR="00332C05">
        <w:rPr>
          <w:rFonts w:ascii="Times New Roman" w:eastAsia="Calibri" w:hAnsi="Times New Roman" w:cs="Times New Roman"/>
          <w:kern w:val="0"/>
          <w:sz w:val="24"/>
          <w:szCs w:val="24"/>
          <w:shd w:val="clear" w:color="auto" w:fill="FFFFFF"/>
        </w:rPr>
        <w:t>.</w:t>
      </w:r>
    </w:p>
    <w:p w14:paraId="1E8CC419" w14:textId="77777777" w:rsidR="00B21078" w:rsidRDefault="00B21078" w:rsidP="00086353">
      <w:pPr>
        <w:spacing w:line="360" w:lineRule="auto"/>
        <w:jc w:val="both"/>
        <w:rPr>
          <w:rFonts w:ascii="Times New Roman" w:eastAsia="Calibri" w:hAnsi="Times New Roman" w:cs="Times New Roman"/>
          <w:b/>
          <w:bCs/>
          <w:kern w:val="0"/>
          <w:sz w:val="28"/>
          <w:szCs w:val="28"/>
          <w:shd w:val="clear" w:color="auto" w:fill="FFFFFF"/>
        </w:rPr>
      </w:pPr>
      <w:r>
        <w:rPr>
          <w:rFonts w:ascii="Times New Roman" w:eastAsia="Calibri" w:hAnsi="Times New Roman" w:cs="Times New Roman"/>
          <w:b/>
          <w:bCs/>
          <w:kern w:val="0"/>
          <w:sz w:val="28"/>
          <w:szCs w:val="28"/>
          <w:shd w:val="clear" w:color="auto" w:fill="FFFFFF"/>
        </w:rPr>
        <w:t>Quantitative results</w:t>
      </w:r>
    </w:p>
    <w:p w14:paraId="194BB2C6" w14:textId="77777777" w:rsidR="006518C1" w:rsidRPr="006518C1" w:rsidRDefault="003A5FCE" w:rsidP="006518C1">
      <w:pPr>
        <w:spacing w:line="360" w:lineRule="auto"/>
        <w:jc w:val="both"/>
        <w:rPr>
          <w:rFonts w:ascii="Times New Roman" w:eastAsia="Calibri" w:hAnsi="Times New Roman" w:cs="Times New Roman"/>
          <w:b/>
          <w:bCs/>
          <w:kern w:val="0"/>
          <w:sz w:val="24"/>
          <w:szCs w:val="24"/>
          <w:shd w:val="clear" w:color="auto" w:fill="FFFFFF"/>
        </w:rPr>
      </w:pPr>
      <w:r w:rsidRPr="003A5FCE">
        <w:rPr>
          <w:rFonts w:ascii="Times New Roman" w:hAnsi="Times New Roman" w:cs="Times New Roman"/>
          <w:b/>
          <w:bCs/>
          <w:kern w:val="0"/>
          <w:sz w:val="24"/>
          <w:szCs w:val="24"/>
        </w:rPr>
        <w:t xml:space="preserve">During the past 30 days, please indicate how often you have felt like what is highlighted in </w:t>
      </w:r>
      <w:r w:rsidR="006518C1">
        <w:rPr>
          <w:rFonts w:ascii="Times New Roman" w:hAnsi="Times New Roman" w:cs="Times New Roman"/>
          <w:b/>
          <w:bCs/>
          <w:kern w:val="0"/>
          <w:sz w:val="24"/>
          <w:szCs w:val="24"/>
        </w:rPr>
        <w:t>T</w:t>
      </w:r>
      <w:r w:rsidRPr="003A5FCE">
        <w:rPr>
          <w:rFonts w:ascii="Times New Roman" w:hAnsi="Times New Roman" w:cs="Times New Roman"/>
          <w:b/>
          <w:bCs/>
          <w:kern w:val="0"/>
          <w:sz w:val="24"/>
          <w:szCs w:val="24"/>
        </w:rPr>
        <w:t>able 2.</w:t>
      </w:r>
    </w:p>
    <w:p w14:paraId="0816188B" w14:textId="0D33E245" w:rsidR="00123EA7" w:rsidRPr="00371BF1" w:rsidRDefault="00123EA7" w:rsidP="00123EA7">
      <w:pPr>
        <w:spacing w:line="360" w:lineRule="auto"/>
        <w:jc w:val="both"/>
        <w:rPr>
          <w:rFonts w:ascii="Times New Roman" w:eastAsia="Calibri" w:hAnsi="Times New Roman" w:cs="Times New Roman"/>
          <w:kern w:val="0"/>
          <w:sz w:val="24"/>
          <w:szCs w:val="24"/>
          <w:shd w:val="clear" w:color="auto" w:fill="FFFFFF"/>
        </w:rPr>
      </w:pPr>
      <w:r w:rsidRPr="00371BF1">
        <w:rPr>
          <w:rFonts w:ascii="Times New Roman" w:eastAsia="Calibri" w:hAnsi="Times New Roman" w:cs="Times New Roman"/>
          <w:kern w:val="0"/>
          <w:sz w:val="24"/>
          <w:szCs w:val="24"/>
          <w:shd w:val="clear" w:color="auto" w:fill="FFFFFF"/>
        </w:rPr>
        <w:t xml:space="preserve">Table 2 shows that as participants considered everything which they were doing as an effort, they </w:t>
      </w:r>
      <w:r w:rsidR="00EE184F">
        <w:rPr>
          <w:rFonts w:ascii="Times New Roman" w:eastAsia="Calibri" w:hAnsi="Times New Roman" w:cs="Times New Roman"/>
          <w:kern w:val="0"/>
          <w:sz w:val="24"/>
          <w:szCs w:val="24"/>
          <w:shd w:val="clear" w:color="auto" w:fill="FFFFFF"/>
        </w:rPr>
        <w:t xml:space="preserve">frequently </w:t>
      </w:r>
      <w:r w:rsidRPr="008A77BE">
        <w:rPr>
          <w:rFonts w:ascii="Times New Roman" w:eastAsia="Calibri" w:hAnsi="Times New Roman" w:cs="Times New Roman"/>
          <w:kern w:val="0"/>
          <w:sz w:val="24"/>
          <w:szCs w:val="24"/>
          <w:highlight w:val="yellow"/>
          <w:shd w:val="clear" w:color="auto" w:fill="FFFFFF"/>
        </w:rPr>
        <w:t xml:space="preserve">experienced </w:t>
      </w:r>
      <w:r w:rsidR="00811E51" w:rsidRPr="008A77BE">
        <w:rPr>
          <w:rFonts w:ascii="Times New Roman" w:eastAsia="Calibri" w:hAnsi="Times New Roman" w:cs="Times New Roman"/>
          <w:kern w:val="0"/>
          <w:sz w:val="24"/>
          <w:szCs w:val="24"/>
          <w:highlight w:val="yellow"/>
          <w:shd w:val="clear" w:color="auto" w:fill="FFFFFF"/>
        </w:rPr>
        <w:t>nervousness</w:t>
      </w:r>
      <w:r w:rsidRPr="008A77BE">
        <w:rPr>
          <w:rFonts w:ascii="Times New Roman" w:eastAsia="Calibri" w:hAnsi="Times New Roman" w:cs="Times New Roman"/>
          <w:kern w:val="0"/>
          <w:sz w:val="24"/>
          <w:szCs w:val="24"/>
          <w:highlight w:val="yellow"/>
          <w:shd w:val="clear" w:color="auto" w:fill="FFFFFF"/>
        </w:rPr>
        <w:t xml:space="preserve">, </w:t>
      </w:r>
      <w:r w:rsidR="00015F32">
        <w:rPr>
          <w:rFonts w:ascii="Times New Roman" w:eastAsia="Calibri" w:hAnsi="Times New Roman" w:cs="Times New Roman"/>
          <w:kern w:val="0"/>
          <w:sz w:val="24"/>
          <w:szCs w:val="24"/>
          <w:highlight w:val="yellow"/>
          <w:shd w:val="clear" w:color="auto" w:fill="FFFFFF"/>
        </w:rPr>
        <w:t>restlessness</w:t>
      </w:r>
      <w:r w:rsidRPr="008A77BE">
        <w:rPr>
          <w:rFonts w:ascii="Times New Roman" w:eastAsia="Calibri" w:hAnsi="Times New Roman" w:cs="Times New Roman"/>
          <w:kern w:val="0"/>
          <w:sz w:val="24"/>
          <w:szCs w:val="24"/>
          <w:highlight w:val="yellow"/>
          <w:shd w:val="clear" w:color="auto" w:fill="FFFFFF"/>
        </w:rPr>
        <w:t>, hopelessness,</w:t>
      </w:r>
      <w:r w:rsidRPr="00371BF1">
        <w:rPr>
          <w:rFonts w:ascii="Times New Roman" w:eastAsia="Calibri" w:hAnsi="Times New Roman" w:cs="Times New Roman"/>
          <w:kern w:val="0"/>
          <w:sz w:val="24"/>
          <w:szCs w:val="24"/>
          <w:shd w:val="clear" w:color="auto" w:fill="FFFFFF"/>
        </w:rPr>
        <w:t xml:space="preserve"> depression and worthlessness</w:t>
      </w:r>
      <w:r w:rsidR="00EE184F">
        <w:rPr>
          <w:rFonts w:ascii="Times New Roman" w:eastAsia="Calibri" w:hAnsi="Times New Roman" w:cs="Times New Roman"/>
          <w:kern w:val="0"/>
          <w:sz w:val="24"/>
          <w:szCs w:val="24"/>
          <w:shd w:val="clear" w:color="auto" w:fill="FFFFFF"/>
        </w:rPr>
        <w:t xml:space="preserve">, </w:t>
      </w:r>
      <w:r>
        <w:rPr>
          <w:rFonts w:ascii="Times New Roman" w:eastAsia="Calibri" w:hAnsi="Times New Roman" w:cs="Times New Roman"/>
          <w:kern w:val="0"/>
          <w:sz w:val="24"/>
          <w:szCs w:val="24"/>
          <w:shd w:val="clear" w:color="auto" w:fill="FFFFFF"/>
        </w:rPr>
        <w:t>are the primary indicators of psychological distress.</w:t>
      </w:r>
    </w:p>
    <w:p w14:paraId="52B85254" w14:textId="77777777" w:rsidR="005E0314" w:rsidRDefault="005E0314" w:rsidP="006518C1">
      <w:pPr>
        <w:rPr>
          <w:rFonts w:ascii="Times New Roman" w:eastAsia="Times New Roman" w:hAnsi="Times New Roman" w:cs="Times New Roman"/>
          <w:b/>
          <w:bCs/>
          <w:noProof/>
          <w:kern w:val="0"/>
          <w:sz w:val="24"/>
          <w:szCs w:val="24"/>
        </w:rPr>
      </w:pPr>
    </w:p>
    <w:p w14:paraId="043B4573" w14:textId="77777777" w:rsidR="006518C1" w:rsidRPr="006518C1" w:rsidRDefault="006518C1" w:rsidP="006518C1">
      <w:pPr>
        <w:rPr>
          <w:rFonts w:ascii="Times New Roman" w:eastAsia="Times New Roman" w:hAnsi="Times New Roman" w:cs="Times New Roman"/>
          <w:b/>
          <w:bCs/>
          <w:noProof/>
          <w:kern w:val="0"/>
          <w:sz w:val="24"/>
          <w:szCs w:val="24"/>
        </w:rPr>
      </w:pPr>
      <w:r w:rsidRPr="001A112C">
        <w:rPr>
          <w:rFonts w:ascii="Times New Roman" w:eastAsia="Times New Roman" w:hAnsi="Times New Roman" w:cs="Times New Roman"/>
          <w:b/>
          <w:bCs/>
          <w:noProof/>
          <w:kern w:val="0"/>
          <w:sz w:val="24"/>
          <w:szCs w:val="24"/>
        </w:rPr>
        <w:t>Table 2</w:t>
      </w:r>
      <w:r>
        <w:rPr>
          <w:rFonts w:ascii="Times New Roman" w:eastAsia="Times New Roman" w:hAnsi="Times New Roman" w:cs="Times New Roman"/>
          <w:b/>
          <w:bCs/>
          <w:noProof/>
          <w:kern w:val="0"/>
          <w:sz w:val="24"/>
          <w:szCs w:val="24"/>
        </w:rPr>
        <w:t>:</w:t>
      </w:r>
      <w:r w:rsidRPr="001A112C">
        <w:rPr>
          <w:rFonts w:ascii="Times New Roman" w:eastAsia="Times New Roman" w:hAnsi="Times New Roman" w:cs="Times New Roman"/>
          <w:b/>
          <w:bCs/>
          <w:noProof/>
          <w:kern w:val="0"/>
          <w:sz w:val="24"/>
          <w:szCs w:val="24"/>
        </w:rPr>
        <w:t xml:space="preserve"> </w:t>
      </w:r>
      <w:r>
        <w:rPr>
          <w:rFonts w:ascii="Times New Roman" w:eastAsia="Times New Roman" w:hAnsi="Times New Roman" w:cs="Times New Roman"/>
          <w:b/>
          <w:bCs/>
          <w:noProof/>
          <w:kern w:val="0"/>
          <w:sz w:val="24"/>
          <w:szCs w:val="24"/>
        </w:rPr>
        <w:t xml:space="preserve">Responses on “… </w:t>
      </w:r>
      <w:r>
        <w:rPr>
          <w:rFonts w:ascii="Times New Roman" w:eastAsia="Times New Roman" w:hAnsi="Times New Roman" w:cs="Times New Roman"/>
          <w:i/>
          <w:iCs/>
          <w:noProof/>
          <w:kern w:val="0"/>
          <w:sz w:val="24"/>
          <w:szCs w:val="24"/>
        </w:rPr>
        <w:t>psychological distress indicators</w:t>
      </w:r>
      <w:r w:rsidRPr="001A112C">
        <w:rPr>
          <w:rFonts w:ascii="Times New Roman" w:eastAsia="Times New Roman" w:hAnsi="Times New Roman" w:cs="Times New Roman"/>
          <w:i/>
          <w:iCs/>
          <w:noProof/>
          <w:kern w:val="0"/>
          <w:sz w:val="24"/>
          <w:szCs w:val="24"/>
        </w:rPr>
        <w:t xml:space="preserve"> during the </w:t>
      </w:r>
      <w:r>
        <w:rPr>
          <w:rFonts w:ascii="Times New Roman" w:eastAsia="Times New Roman" w:hAnsi="Times New Roman" w:cs="Times New Roman"/>
          <w:i/>
          <w:iCs/>
          <w:noProof/>
          <w:kern w:val="0"/>
          <w:sz w:val="24"/>
          <w:szCs w:val="24"/>
        </w:rPr>
        <w:t>COVID pandemic”(N=30)</w:t>
      </w:r>
    </w:p>
    <w:tbl>
      <w:tblPr>
        <w:tblStyle w:val="TableGrid"/>
        <w:tblW w:w="9498" w:type="dxa"/>
        <w:tblInd w:w="-289" w:type="dxa"/>
        <w:tblLook w:val="04A0" w:firstRow="1" w:lastRow="0" w:firstColumn="1" w:lastColumn="0" w:noHBand="0" w:noVBand="1"/>
      </w:tblPr>
      <w:tblGrid>
        <w:gridCol w:w="1031"/>
        <w:gridCol w:w="1583"/>
        <w:gridCol w:w="833"/>
        <w:gridCol w:w="1194"/>
        <w:gridCol w:w="1323"/>
        <w:gridCol w:w="1124"/>
        <w:gridCol w:w="1134"/>
        <w:gridCol w:w="1276"/>
      </w:tblGrid>
      <w:tr w:rsidR="006518C1" w14:paraId="0920C847" w14:textId="77777777" w:rsidTr="006518C1">
        <w:tc>
          <w:tcPr>
            <w:tcW w:w="1031" w:type="dxa"/>
          </w:tcPr>
          <w:p w14:paraId="70E3F396" w14:textId="77777777"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eastAsia="Calibri" w:hAnsi="Times New Roman" w:cs="Times New Roman"/>
                <w:b/>
                <w:bCs/>
                <w:sz w:val="24"/>
                <w:szCs w:val="24"/>
                <w:shd w:val="clear" w:color="auto" w:fill="FFFFFF"/>
              </w:rPr>
              <w:t>Serail</w:t>
            </w:r>
          </w:p>
          <w:p w14:paraId="7404C523" w14:textId="77777777"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eastAsia="Calibri" w:hAnsi="Times New Roman" w:cs="Times New Roman"/>
                <w:b/>
                <w:bCs/>
                <w:sz w:val="24"/>
                <w:szCs w:val="24"/>
                <w:shd w:val="clear" w:color="auto" w:fill="FFFFFF"/>
              </w:rPr>
              <w:t>number</w:t>
            </w:r>
          </w:p>
        </w:tc>
        <w:tc>
          <w:tcPr>
            <w:tcW w:w="0" w:type="auto"/>
          </w:tcPr>
          <w:p w14:paraId="760BD575" w14:textId="77777777"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eastAsia="Calibri" w:hAnsi="Times New Roman" w:cs="Times New Roman"/>
                <w:b/>
                <w:bCs/>
                <w:sz w:val="24"/>
                <w:szCs w:val="24"/>
                <w:shd w:val="clear" w:color="auto" w:fill="FFFFFF"/>
              </w:rPr>
              <w:t>Distress questions</w:t>
            </w:r>
          </w:p>
        </w:tc>
        <w:tc>
          <w:tcPr>
            <w:tcW w:w="0" w:type="auto"/>
          </w:tcPr>
          <w:p w14:paraId="3F08F28C" w14:textId="77777777" w:rsidR="006518C1" w:rsidRPr="00CC7FD2" w:rsidRDefault="006518C1" w:rsidP="00BC1AA1">
            <w:pPr>
              <w:autoSpaceDE w:val="0"/>
              <w:autoSpaceDN w:val="0"/>
              <w:adjustRightInd w:val="0"/>
              <w:rPr>
                <w:rFonts w:ascii="Times New Roman" w:hAnsi="Times New Roman" w:cs="Times New Roman"/>
                <w:b/>
                <w:bCs/>
                <w:color w:val="333E48"/>
                <w:sz w:val="24"/>
                <w:szCs w:val="24"/>
              </w:rPr>
            </w:pPr>
            <w:r w:rsidRPr="00CC7FD2">
              <w:rPr>
                <w:rFonts w:ascii="Times New Roman" w:hAnsi="Times New Roman" w:cs="Times New Roman"/>
                <w:b/>
                <w:bCs/>
                <w:color w:val="333E48"/>
                <w:sz w:val="24"/>
                <w:szCs w:val="24"/>
              </w:rPr>
              <w:t>Not</w:t>
            </w:r>
          </w:p>
          <w:p w14:paraId="554DC73D" w14:textId="77777777"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at all</w:t>
            </w:r>
          </w:p>
        </w:tc>
        <w:tc>
          <w:tcPr>
            <w:tcW w:w="1194" w:type="dxa"/>
          </w:tcPr>
          <w:p w14:paraId="23E15BF5" w14:textId="77777777" w:rsidR="006518C1" w:rsidRPr="00CC7FD2" w:rsidRDefault="006518C1" w:rsidP="00BC1AA1">
            <w:pPr>
              <w:autoSpaceDE w:val="0"/>
              <w:autoSpaceDN w:val="0"/>
              <w:adjustRightInd w:val="0"/>
              <w:rPr>
                <w:rFonts w:ascii="Times New Roman" w:hAnsi="Times New Roman" w:cs="Times New Roman"/>
                <w:b/>
                <w:bCs/>
                <w:color w:val="333E48"/>
                <w:sz w:val="24"/>
                <w:szCs w:val="24"/>
              </w:rPr>
            </w:pPr>
            <w:r w:rsidRPr="00CC7FD2">
              <w:rPr>
                <w:rFonts w:ascii="Times New Roman" w:hAnsi="Times New Roman" w:cs="Times New Roman"/>
                <w:b/>
                <w:bCs/>
                <w:color w:val="333E48"/>
                <w:sz w:val="24"/>
                <w:szCs w:val="24"/>
              </w:rPr>
              <w:t>A little of</w:t>
            </w:r>
          </w:p>
          <w:p w14:paraId="179195F5" w14:textId="77777777"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the time</w:t>
            </w:r>
          </w:p>
        </w:tc>
        <w:tc>
          <w:tcPr>
            <w:tcW w:w="1144" w:type="dxa"/>
          </w:tcPr>
          <w:p w14:paraId="47328436" w14:textId="77777777"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Sometimes</w:t>
            </w:r>
          </w:p>
        </w:tc>
        <w:tc>
          <w:tcPr>
            <w:tcW w:w="1124" w:type="dxa"/>
          </w:tcPr>
          <w:p w14:paraId="7806EBE6" w14:textId="77777777" w:rsidR="006518C1" w:rsidRPr="00CC7FD2" w:rsidRDefault="006518C1" w:rsidP="00BC1AA1">
            <w:pPr>
              <w:autoSpaceDE w:val="0"/>
              <w:autoSpaceDN w:val="0"/>
              <w:adjustRightInd w:val="0"/>
              <w:rPr>
                <w:rFonts w:ascii="Times New Roman" w:hAnsi="Times New Roman" w:cs="Times New Roman"/>
                <w:b/>
                <w:bCs/>
                <w:color w:val="333E48"/>
                <w:sz w:val="24"/>
                <w:szCs w:val="24"/>
              </w:rPr>
            </w:pPr>
            <w:r w:rsidRPr="00CC7FD2">
              <w:rPr>
                <w:rFonts w:ascii="Times New Roman" w:hAnsi="Times New Roman" w:cs="Times New Roman"/>
                <w:b/>
                <w:bCs/>
                <w:color w:val="333E48"/>
                <w:sz w:val="24"/>
                <w:szCs w:val="24"/>
              </w:rPr>
              <w:t>A lot of</w:t>
            </w:r>
          </w:p>
          <w:p w14:paraId="3C94C00E" w14:textId="77777777"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the time</w:t>
            </w:r>
          </w:p>
        </w:tc>
        <w:tc>
          <w:tcPr>
            <w:tcW w:w="1134" w:type="dxa"/>
          </w:tcPr>
          <w:p w14:paraId="3198A956" w14:textId="77777777" w:rsidR="006518C1" w:rsidRPr="00CC7FD2" w:rsidRDefault="006518C1" w:rsidP="00BC1AA1">
            <w:pPr>
              <w:autoSpaceDE w:val="0"/>
              <w:autoSpaceDN w:val="0"/>
              <w:adjustRightInd w:val="0"/>
              <w:rPr>
                <w:rFonts w:ascii="Times New Roman" w:hAnsi="Times New Roman" w:cs="Times New Roman"/>
                <w:b/>
                <w:bCs/>
                <w:color w:val="333E48"/>
                <w:sz w:val="24"/>
                <w:szCs w:val="24"/>
              </w:rPr>
            </w:pPr>
            <w:r>
              <w:rPr>
                <w:rFonts w:ascii="Times New Roman" w:hAnsi="Times New Roman" w:cs="Times New Roman"/>
                <w:b/>
                <w:bCs/>
                <w:color w:val="333E48"/>
                <w:sz w:val="24"/>
                <w:szCs w:val="24"/>
              </w:rPr>
              <w:t>A</w:t>
            </w:r>
            <w:r w:rsidRPr="00CC7FD2">
              <w:rPr>
                <w:rFonts w:ascii="Times New Roman" w:hAnsi="Times New Roman" w:cs="Times New Roman"/>
                <w:b/>
                <w:bCs/>
                <w:color w:val="333E48"/>
                <w:sz w:val="24"/>
                <w:szCs w:val="24"/>
              </w:rPr>
              <w:t>ll</w:t>
            </w:r>
            <w:r>
              <w:rPr>
                <w:rFonts w:ascii="Times New Roman" w:hAnsi="Times New Roman" w:cs="Times New Roman"/>
                <w:b/>
                <w:bCs/>
                <w:color w:val="333E48"/>
                <w:sz w:val="24"/>
                <w:szCs w:val="24"/>
              </w:rPr>
              <w:t xml:space="preserve"> </w:t>
            </w:r>
            <w:r w:rsidRPr="00CC7FD2">
              <w:rPr>
                <w:rFonts w:ascii="Times New Roman" w:hAnsi="Times New Roman" w:cs="Times New Roman"/>
                <w:b/>
                <w:bCs/>
                <w:color w:val="333E48"/>
                <w:sz w:val="24"/>
                <w:szCs w:val="24"/>
              </w:rPr>
              <w:t>the</w:t>
            </w:r>
          </w:p>
          <w:p w14:paraId="48A51053" w14:textId="77777777"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time</w:t>
            </w:r>
          </w:p>
        </w:tc>
        <w:tc>
          <w:tcPr>
            <w:tcW w:w="1276" w:type="dxa"/>
          </w:tcPr>
          <w:p w14:paraId="7F700FF3" w14:textId="77777777"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eastAsia="Calibri" w:hAnsi="Times New Roman" w:cs="Times New Roman"/>
                <w:b/>
                <w:bCs/>
                <w:sz w:val="24"/>
                <w:szCs w:val="24"/>
                <w:shd w:val="clear" w:color="auto" w:fill="FFFFFF"/>
              </w:rPr>
              <w:t>Weighted average</w:t>
            </w:r>
          </w:p>
        </w:tc>
      </w:tr>
      <w:tr w:rsidR="006518C1" w14:paraId="3AB8206A" w14:textId="77777777" w:rsidTr="006518C1">
        <w:tc>
          <w:tcPr>
            <w:tcW w:w="1031" w:type="dxa"/>
          </w:tcPr>
          <w:p w14:paraId="49B00DF4" w14:textId="77777777"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1</w:t>
            </w:r>
          </w:p>
        </w:tc>
        <w:tc>
          <w:tcPr>
            <w:tcW w:w="0" w:type="auto"/>
          </w:tcPr>
          <w:p w14:paraId="02143265" w14:textId="77777777"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Nervous</w:t>
            </w:r>
          </w:p>
        </w:tc>
        <w:tc>
          <w:tcPr>
            <w:tcW w:w="0" w:type="auto"/>
          </w:tcPr>
          <w:p w14:paraId="5BDDFD9E"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10.00%</w:t>
            </w:r>
          </w:p>
        </w:tc>
        <w:tc>
          <w:tcPr>
            <w:tcW w:w="1194" w:type="dxa"/>
          </w:tcPr>
          <w:p w14:paraId="6E5787B1"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33.33%</w:t>
            </w:r>
          </w:p>
          <w:p w14:paraId="2EFD745B"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14:paraId="4C65A5FE"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33.33%</w:t>
            </w:r>
          </w:p>
          <w:p w14:paraId="729DE06E"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14:paraId="2DB7D007"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20.00%</w:t>
            </w:r>
          </w:p>
          <w:p w14:paraId="7FB45DF4"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14:paraId="4585496F"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14:paraId="255F0177"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14:paraId="48C7F96A"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2.73</w:t>
            </w:r>
          </w:p>
        </w:tc>
      </w:tr>
      <w:tr w:rsidR="006518C1" w14:paraId="1617D77A" w14:textId="77777777" w:rsidTr="006518C1">
        <w:tc>
          <w:tcPr>
            <w:tcW w:w="1031" w:type="dxa"/>
          </w:tcPr>
          <w:p w14:paraId="44C0523B" w14:textId="77777777"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2</w:t>
            </w:r>
          </w:p>
        </w:tc>
        <w:tc>
          <w:tcPr>
            <w:tcW w:w="0" w:type="auto"/>
          </w:tcPr>
          <w:p w14:paraId="211F8577" w14:textId="77777777"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Hopeless</w:t>
            </w:r>
          </w:p>
        </w:tc>
        <w:tc>
          <w:tcPr>
            <w:tcW w:w="0" w:type="auto"/>
          </w:tcPr>
          <w:p w14:paraId="514FEC83"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30.00%</w:t>
            </w:r>
          </w:p>
          <w:p w14:paraId="023145F8"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14:paraId="3755EF8B"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14:paraId="76D38707"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14:paraId="2BF01F17"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36.67%</w:t>
            </w:r>
          </w:p>
          <w:p w14:paraId="35E57F76"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14:paraId="40579DFF"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14:paraId="7C550817"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14:paraId="65244CFE"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0.00%</w:t>
            </w:r>
          </w:p>
          <w:p w14:paraId="3CAAA92E"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14:paraId="7A291BAE"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2.40</w:t>
            </w:r>
          </w:p>
        </w:tc>
      </w:tr>
      <w:tr w:rsidR="006518C1" w14:paraId="61AAEE2C" w14:textId="77777777" w:rsidTr="006518C1">
        <w:tc>
          <w:tcPr>
            <w:tcW w:w="1031" w:type="dxa"/>
          </w:tcPr>
          <w:p w14:paraId="2BB22123" w14:textId="77777777"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lastRenderedPageBreak/>
              <w:t>3</w:t>
            </w:r>
          </w:p>
        </w:tc>
        <w:tc>
          <w:tcPr>
            <w:tcW w:w="0" w:type="auto"/>
          </w:tcPr>
          <w:p w14:paraId="6BAE0FEF" w14:textId="77777777"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Restless or fidgety</w:t>
            </w:r>
          </w:p>
        </w:tc>
        <w:tc>
          <w:tcPr>
            <w:tcW w:w="0" w:type="auto"/>
          </w:tcPr>
          <w:p w14:paraId="0FA623F6"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23.33%</w:t>
            </w:r>
          </w:p>
          <w:p w14:paraId="73BE49A3"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14:paraId="661BF809"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30.00%</w:t>
            </w:r>
          </w:p>
          <w:p w14:paraId="5A075AFE"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14:paraId="673AA76D"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30.00%</w:t>
            </w:r>
          </w:p>
          <w:p w14:paraId="5035E2AE"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14:paraId="3E45FE22"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13.33%</w:t>
            </w:r>
          </w:p>
          <w:p w14:paraId="1E333EC9"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14:paraId="2EFC7618"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14:paraId="264B3EBA"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14:paraId="2FB22E67"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2.43</w:t>
            </w:r>
          </w:p>
        </w:tc>
      </w:tr>
      <w:tr w:rsidR="006518C1" w14:paraId="0260D503" w14:textId="77777777" w:rsidTr="006518C1">
        <w:tc>
          <w:tcPr>
            <w:tcW w:w="1031" w:type="dxa"/>
          </w:tcPr>
          <w:p w14:paraId="757FF622" w14:textId="77777777"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4</w:t>
            </w:r>
          </w:p>
        </w:tc>
        <w:tc>
          <w:tcPr>
            <w:tcW w:w="0" w:type="auto"/>
          </w:tcPr>
          <w:p w14:paraId="4912629F" w14:textId="77777777" w:rsidR="006518C1" w:rsidRPr="005E0314" w:rsidRDefault="006518C1" w:rsidP="00BC1AA1">
            <w:pPr>
              <w:autoSpaceDE w:val="0"/>
              <w:autoSpaceDN w:val="0"/>
              <w:adjustRightInd w:val="0"/>
              <w:rPr>
                <w:rFonts w:ascii="Times New Roman" w:hAnsi="Times New Roman" w:cs="Times New Roman"/>
                <w:color w:val="333E48"/>
                <w:sz w:val="20"/>
                <w:szCs w:val="20"/>
              </w:rPr>
            </w:pPr>
            <w:r w:rsidRPr="005E0314">
              <w:rPr>
                <w:rFonts w:ascii="Times New Roman" w:hAnsi="Times New Roman" w:cs="Times New Roman"/>
                <w:color w:val="333E48"/>
                <w:sz w:val="20"/>
                <w:szCs w:val="20"/>
              </w:rPr>
              <w:t>So depressed that nothing</w:t>
            </w:r>
          </w:p>
          <w:p w14:paraId="615E59BB" w14:textId="77777777" w:rsidR="006518C1" w:rsidRPr="005E0314" w:rsidRDefault="006518C1" w:rsidP="00BC1AA1">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could cheer you up</w:t>
            </w:r>
          </w:p>
        </w:tc>
        <w:tc>
          <w:tcPr>
            <w:tcW w:w="0" w:type="auto"/>
          </w:tcPr>
          <w:p w14:paraId="7BA55151"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46.67%</w:t>
            </w:r>
          </w:p>
          <w:p w14:paraId="102D9055"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14:paraId="3F06C2C1"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13.33%</w:t>
            </w:r>
          </w:p>
          <w:p w14:paraId="016A3099"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14:paraId="61D6FFD3"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23.33%</w:t>
            </w:r>
          </w:p>
          <w:p w14:paraId="10211BDF"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14:paraId="6136ED43"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14:paraId="13390679"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14:paraId="0DBA0F5A"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0.00%</w:t>
            </w:r>
          </w:p>
          <w:p w14:paraId="35EB966F"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14:paraId="29F6F6A5"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2.10</w:t>
            </w:r>
          </w:p>
        </w:tc>
      </w:tr>
      <w:tr w:rsidR="006518C1" w14:paraId="3F4887EE" w14:textId="77777777" w:rsidTr="006518C1">
        <w:tc>
          <w:tcPr>
            <w:tcW w:w="1031" w:type="dxa"/>
          </w:tcPr>
          <w:p w14:paraId="57D888FD" w14:textId="77777777"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5</w:t>
            </w:r>
          </w:p>
        </w:tc>
        <w:tc>
          <w:tcPr>
            <w:tcW w:w="0" w:type="auto"/>
          </w:tcPr>
          <w:p w14:paraId="290C34E5" w14:textId="77777777"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Everything was an effort</w:t>
            </w:r>
          </w:p>
        </w:tc>
        <w:tc>
          <w:tcPr>
            <w:tcW w:w="0" w:type="auto"/>
          </w:tcPr>
          <w:p w14:paraId="5455FDA5"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14:paraId="01F09596"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14:paraId="05A74B86"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10.00%</w:t>
            </w:r>
          </w:p>
          <w:p w14:paraId="7E0917B7"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14:paraId="3DDFB59E"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43.33%</w:t>
            </w:r>
          </w:p>
          <w:p w14:paraId="4A47398D"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14:paraId="2977B72E"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26.67%</w:t>
            </w:r>
          </w:p>
          <w:p w14:paraId="70BB3B32"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14:paraId="59DAE50C"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14:paraId="3D91EF2D"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14:paraId="229167D1"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2.90</w:t>
            </w:r>
          </w:p>
        </w:tc>
      </w:tr>
      <w:tr w:rsidR="006518C1" w14:paraId="578C9F7B" w14:textId="77777777" w:rsidTr="006518C1">
        <w:tc>
          <w:tcPr>
            <w:tcW w:w="1031" w:type="dxa"/>
          </w:tcPr>
          <w:p w14:paraId="5C93887B" w14:textId="77777777"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6</w:t>
            </w:r>
          </w:p>
        </w:tc>
        <w:tc>
          <w:tcPr>
            <w:tcW w:w="0" w:type="auto"/>
          </w:tcPr>
          <w:p w14:paraId="22E7BA6A" w14:textId="77777777"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Worthless</w:t>
            </w:r>
          </w:p>
        </w:tc>
        <w:tc>
          <w:tcPr>
            <w:tcW w:w="0" w:type="auto"/>
          </w:tcPr>
          <w:p w14:paraId="2EE74548"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46.67%</w:t>
            </w:r>
          </w:p>
          <w:p w14:paraId="7959ADA6"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14:paraId="0067B8FD"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10.00%</w:t>
            </w:r>
          </w:p>
          <w:p w14:paraId="263062CE"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14:paraId="294B48B6"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40.00%</w:t>
            </w:r>
          </w:p>
          <w:p w14:paraId="4831481B"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14:paraId="25A8136B"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14:paraId="3BFDC105"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14:paraId="10E2ABCB" w14:textId="77777777"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0.00%</w:t>
            </w:r>
          </w:p>
          <w:p w14:paraId="62E54F74"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14:paraId="122604A3" w14:textId="77777777"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2.00</w:t>
            </w:r>
          </w:p>
        </w:tc>
      </w:tr>
    </w:tbl>
    <w:p w14:paraId="48CF0959" w14:textId="77777777" w:rsidR="00123EA7" w:rsidRDefault="00123EA7" w:rsidP="00086353">
      <w:pPr>
        <w:spacing w:line="360" w:lineRule="auto"/>
        <w:jc w:val="both"/>
        <w:rPr>
          <w:rFonts w:ascii="Times New Roman" w:eastAsia="Calibri" w:hAnsi="Times New Roman" w:cs="Times New Roman"/>
          <w:kern w:val="0"/>
          <w:sz w:val="24"/>
          <w:szCs w:val="24"/>
          <w:shd w:val="clear" w:color="auto" w:fill="FFFFFF"/>
        </w:rPr>
      </w:pPr>
      <w:bookmarkStart w:id="3" w:name="_Hlk189142577"/>
    </w:p>
    <w:p w14:paraId="49A6891A" w14:textId="77777777" w:rsidR="003A5FCE" w:rsidRDefault="00EC2AE9" w:rsidP="00086353">
      <w:pPr>
        <w:spacing w:line="360" w:lineRule="auto"/>
        <w:jc w:val="both"/>
        <w:rPr>
          <w:rFonts w:ascii="Times New Roman" w:hAnsi="Times New Roman" w:cs="Times New Roman"/>
          <w:b/>
          <w:bCs/>
          <w:kern w:val="0"/>
          <w:sz w:val="24"/>
          <w:szCs w:val="24"/>
        </w:rPr>
      </w:pPr>
      <w:bookmarkStart w:id="4" w:name="_Hlk189177425"/>
      <w:bookmarkEnd w:id="3"/>
      <w:r>
        <w:rPr>
          <w:rFonts w:ascii="Times New Roman" w:hAnsi="Times New Roman" w:cs="Times New Roman"/>
          <w:b/>
          <w:bCs/>
          <w:kern w:val="0"/>
          <w:sz w:val="24"/>
          <w:szCs w:val="24"/>
        </w:rPr>
        <w:t xml:space="preserve">Number of </w:t>
      </w:r>
      <w:r w:rsidRPr="003A5FCE">
        <w:rPr>
          <w:rFonts w:ascii="Times New Roman" w:hAnsi="Times New Roman" w:cs="Times New Roman"/>
          <w:b/>
          <w:bCs/>
          <w:kern w:val="0"/>
          <w:sz w:val="24"/>
          <w:szCs w:val="24"/>
        </w:rPr>
        <w:t>days</w:t>
      </w:r>
      <w:r w:rsidR="003A5FCE" w:rsidRPr="003A5FCE">
        <w:rPr>
          <w:rFonts w:ascii="Times New Roman" w:hAnsi="Times New Roman" w:cs="Times New Roman"/>
          <w:b/>
          <w:bCs/>
          <w:kern w:val="0"/>
          <w:sz w:val="24"/>
          <w:szCs w:val="24"/>
        </w:rPr>
        <w:t xml:space="preserve"> or occasions in the past 30 </w:t>
      </w:r>
      <w:r w:rsidRPr="003A5FCE">
        <w:rPr>
          <w:rFonts w:ascii="Times New Roman" w:hAnsi="Times New Roman" w:cs="Times New Roman"/>
          <w:b/>
          <w:bCs/>
          <w:kern w:val="0"/>
          <w:sz w:val="24"/>
          <w:szCs w:val="24"/>
        </w:rPr>
        <w:t>days</w:t>
      </w:r>
      <w:r>
        <w:rPr>
          <w:rFonts w:ascii="Times New Roman" w:hAnsi="Times New Roman" w:cs="Times New Roman"/>
          <w:b/>
          <w:bCs/>
          <w:kern w:val="0"/>
          <w:sz w:val="24"/>
          <w:szCs w:val="24"/>
        </w:rPr>
        <w:t xml:space="preserve"> did the participants take any of the actions highlighted in Table 3.</w:t>
      </w:r>
    </w:p>
    <w:p w14:paraId="14E68842" w14:textId="77777777" w:rsidR="00EE184F" w:rsidRDefault="00EE184F" w:rsidP="00EE184F">
      <w:pPr>
        <w:spacing w:line="360"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A</w:t>
      </w:r>
      <w:r w:rsidRPr="00984366">
        <w:rPr>
          <w:rFonts w:ascii="Times New Roman" w:eastAsia="Calibri" w:hAnsi="Times New Roman" w:cs="Times New Roman"/>
          <w:kern w:val="0"/>
          <w:sz w:val="24"/>
          <w:szCs w:val="24"/>
        </w:rPr>
        <w:t xml:space="preserve"> few of the participants </w:t>
      </w:r>
      <w:r>
        <w:rPr>
          <w:rFonts w:ascii="Times New Roman" w:eastAsia="Calibri" w:hAnsi="Times New Roman" w:cs="Times New Roman"/>
          <w:kern w:val="0"/>
          <w:sz w:val="24"/>
          <w:szCs w:val="24"/>
        </w:rPr>
        <w:t xml:space="preserve">could only </w:t>
      </w:r>
      <w:r w:rsidRPr="00984366">
        <w:rPr>
          <w:rFonts w:ascii="Times New Roman" w:eastAsia="Calibri" w:hAnsi="Times New Roman" w:cs="Times New Roman"/>
          <w:kern w:val="0"/>
          <w:sz w:val="24"/>
          <w:szCs w:val="24"/>
        </w:rPr>
        <w:t>conduct half of their everyday tasks</w:t>
      </w:r>
      <w:r>
        <w:rPr>
          <w:rFonts w:ascii="Times New Roman" w:eastAsia="Calibri" w:hAnsi="Times New Roman" w:cs="Times New Roman"/>
          <w:kern w:val="0"/>
          <w:sz w:val="24"/>
          <w:szCs w:val="24"/>
        </w:rPr>
        <w:t xml:space="preserve"> as shown </w:t>
      </w:r>
      <w:r w:rsidRPr="00984366">
        <w:rPr>
          <w:rFonts w:ascii="Times New Roman" w:eastAsia="Calibri" w:hAnsi="Times New Roman" w:cs="Times New Roman"/>
          <w:kern w:val="0"/>
          <w:sz w:val="24"/>
          <w:szCs w:val="24"/>
        </w:rPr>
        <w:t>in</w:t>
      </w:r>
      <w:r w:rsidR="00332C05">
        <w:rPr>
          <w:rFonts w:ascii="Times New Roman" w:eastAsia="Calibri" w:hAnsi="Times New Roman" w:cs="Times New Roman"/>
          <w:kern w:val="0"/>
          <w:sz w:val="24"/>
          <w:szCs w:val="24"/>
        </w:rPr>
        <w:t xml:space="preserve"> serial number </w:t>
      </w:r>
      <w:r w:rsidR="009C0194">
        <w:rPr>
          <w:rFonts w:ascii="Times New Roman" w:eastAsia="Calibri" w:hAnsi="Times New Roman" w:cs="Times New Roman"/>
          <w:kern w:val="0"/>
          <w:sz w:val="24"/>
          <w:szCs w:val="24"/>
        </w:rPr>
        <w:t>2</w:t>
      </w:r>
      <w:r w:rsidR="009C0194" w:rsidRPr="00984366">
        <w:rPr>
          <w:rFonts w:ascii="Times New Roman" w:eastAsia="Calibri" w:hAnsi="Times New Roman" w:cs="Times New Roman"/>
          <w:kern w:val="0"/>
          <w:sz w:val="24"/>
          <w:szCs w:val="24"/>
        </w:rPr>
        <w:t xml:space="preserve"> in</w:t>
      </w:r>
      <w:r w:rsidRPr="00984366">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Table 3. W</w:t>
      </w:r>
      <w:r w:rsidRPr="00984366">
        <w:rPr>
          <w:rFonts w:ascii="Times New Roman" w:eastAsia="Calibri" w:hAnsi="Times New Roman" w:cs="Times New Roman"/>
          <w:kern w:val="0"/>
          <w:sz w:val="24"/>
          <w:szCs w:val="24"/>
        </w:rPr>
        <w:t xml:space="preserve">hile some did not have such experiences at all, a small percentage did have, </w:t>
      </w:r>
      <w:r>
        <w:rPr>
          <w:rFonts w:ascii="Times New Roman" w:eastAsia="Calibri" w:hAnsi="Times New Roman" w:cs="Times New Roman"/>
          <w:kern w:val="0"/>
          <w:sz w:val="24"/>
          <w:szCs w:val="24"/>
        </w:rPr>
        <w:t xml:space="preserve">and these signal underlying psychological health problems which include psychological distress. There is also a high </w:t>
      </w:r>
      <w:r w:rsidRPr="00371BF1">
        <w:rPr>
          <w:rFonts w:ascii="Times New Roman" w:eastAsia="Calibri" w:hAnsi="Times New Roman" w:cs="Times New Roman"/>
          <w:kern w:val="0"/>
          <w:sz w:val="24"/>
          <w:szCs w:val="24"/>
        </w:rPr>
        <w:t>proportion of the participants did not see a doctor or any health professional for any of the symptoms</w:t>
      </w:r>
      <w:r>
        <w:rPr>
          <w:rFonts w:ascii="Times New Roman" w:eastAsia="Calibri" w:hAnsi="Times New Roman" w:cs="Times New Roman"/>
          <w:kern w:val="0"/>
          <w:sz w:val="24"/>
          <w:szCs w:val="24"/>
        </w:rPr>
        <w:t xml:space="preserve"> as shown in Table 2, </w:t>
      </w:r>
      <w:r w:rsidRPr="00371BF1">
        <w:rPr>
          <w:rFonts w:ascii="Times New Roman" w:eastAsia="Calibri" w:hAnsi="Times New Roman" w:cs="Times New Roman"/>
          <w:kern w:val="0"/>
          <w:sz w:val="24"/>
          <w:szCs w:val="24"/>
        </w:rPr>
        <w:t>point number 3.</w:t>
      </w:r>
    </w:p>
    <w:bookmarkEnd w:id="4"/>
    <w:p w14:paraId="6B060F56" w14:textId="77777777" w:rsidR="006518C1" w:rsidRPr="006518C1" w:rsidRDefault="006518C1" w:rsidP="006518C1">
      <w:pPr>
        <w:rPr>
          <w:rFonts w:ascii="Times New Roman" w:eastAsia="Times New Roman" w:hAnsi="Times New Roman" w:cs="Times New Roman"/>
          <w:b/>
          <w:bCs/>
          <w:noProof/>
          <w:kern w:val="0"/>
          <w:sz w:val="24"/>
          <w:szCs w:val="24"/>
        </w:rPr>
      </w:pPr>
      <w:r w:rsidRPr="001A112C">
        <w:rPr>
          <w:rFonts w:ascii="Times New Roman" w:eastAsia="Times New Roman" w:hAnsi="Times New Roman" w:cs="Times New Roman"/>
          <w:b/>
          <w:bCs/>
          <w:noProof/>
          <w:kern w:val="0"/>
          <w:sz w:val="24"/>
          <w:szCs w:val="24"/>
        </w:rPr>
        <w:t xml:space="preserve">Table </w:t>
      </w:r>
      <w:r w:rsidR="00EC2AE9">
        <w:rPr>
          <w:rFonts w:ascii="Times New Roman" w:eastAsia="Times New Roman" w:hAnsi="Times New Roman" w:cs="Times New Roman"/>
          <w:b/>
          <w:bCs/>
          <w:noProof/>
          <w:kern w:val="0"/>
          <w:sz w:val="24"/>
          <w:szCs w:val="24"/>
        </w:rPr>
        <w:t>3</w:t>
      </w:r>
      <w:r>
        <w:rPr>
          <w:rFonts w:ascii="Times New Roman" w:eastAsia="Times New Roman" w:hAnsi="Times New Roman" w:cs="Times New Roman"/>
          <w:b/>
          <w:bCs/>
          <w:noProof/>
          <w:kern w:val="0"/>
          <w:sz w:val="24"/>
          <w:szCs w:val="24"/>
        </w:rPr>
        <w:t>:</w:t>
      </w:r>
      <w:r w:rsidRPr="001A112C">
        <w:rPr>
          <w:rFonts w:ascii="Times New Roman" w:eastAsia="Times New Roman" w:hAnsi="Times New Roman" w:cs="Times New Roman"/>
          <w:b/>
          <w:bCs/>
          <w:noProof/>
          <w:kern w:val="0"/>
          <w:sz w:val="24"/>
          <w:szCs w:val="24"/>
        </w:rPr>
        <w:t xml:space="preserve"> </w:t>
      </w:r>
      <w:r>
        <w:rPr>
          <w:rFonts w:ascii="Times New Roman" w:eastAsia="Times New Roman" w:hAnsi="Times New Roman" w:cs="Times New Roman"/>
          <w:b/>
          <w:bCs/>
          <w:noProof/>
          <w:kern w:val="0"/>
          <w:sz w:val="24"/>
          <w:szCs w:val="24"/>
        </w:rPr>
        <w:t xml:space="preserve">Responses </w:t>
      </w:r>
      <w:r w:rsidR="00EC2AE9">
        <w:rPr>
          <w:rFonts w:ascii="Times New Roman" w:eastAsia="Times New Roman" w:hAnsi="Times New Roman" w:cs="Times New Roman"/>
          <w:b/>
          <w:bCs/>
          <w:noProof/>
          <w:kern w:val="0"/>
          <w:sz w:val="24"/>
          <w:szCs w:val="24"/>
        </w:rPr>
        <w:t>to</w:t>
      </w:r>
      <w:r>
        <w:rPr>
          <w:rFonts w:ascii="Times New Roman" w:eastAsia="Times New Roman" w:hAnsi="Times New Roman" w:cs="Times New Roman"/>
          <w:b/>
          <w:bCs/>
          <w:noProof/>
          <w:kern w:val="0"/>
          <w:sz w:val="24"/>
          <w:szCs w:val="24"/>
        </w:rPr>
        <w:t xml:space="preserve"> “… </w:t>
      </w:r>
      <w:r w:rsidRPr="006518C1">
        <w:rPr>
          <w:rFonts w:ascii="Times New Roman" w:eastAsia="Calibri" w:hAnsi="Times New Roman" w:cs="Times New Roman"/>
          <w:i/>
          <w:iCs/>
          <w:kern w:val="0"/>
          <w:sz w:val="24"/>
          <w:szCs w:val="24"/>
          <w:shd w:val="clear" w:color="auto" w:fill="FFFFFF"/>
        </w:rPr>
        <w:t>actions taken based on responses to questions in Table</w:t>
      </w:r>
      <w:r w:rsidR="00EC2AE9">
        <w:rPr>
          <w:rFonts w:ascii="Times New Roman" w:eastAsia="Calibri" w:hAnsi="Times New Roman" w:cs="Times New Roman"/>
          <w:i/>
          <w:iCs/>
          <w:kern w:val="0"/>
          <w:sz w:val="24"/>
          <w:szCs w:val="24"/>
          <w:shd w:val="clear" w:color="auto" w:fill="FFFFFF"/>
        </w:rPr>
        <w:t>2</w:t>
      </w:r>
      <w:r>
        <w:rPr>
          <w:rFonts w:ascii="Times New Roman" w:eastAsia="Times New Roman" w:hAnsi="Times New Roman" w:cs="Times New Roman"/>
          <w:i/>
          <w:iCs/>
          <w:noProof/>
          <w:kern w:val="0"/>
          <w:sz w:val="24"/>
          <w:szCs w:val="24"/>
        </w:rPr>
        <w:t>” (N=30)</w:t>
      </w:r>
    </w:p>
    <w:tbl>
      <w:tblPr>
        <w:tblStyle w:val="TableGrid"/>
        <w:tblW w:w="10065" w:type="dxa"/>
        <w:tblInd w:w="-714" w:type="dxa"/>
        <w:tblLook w:val="04A0" w:firstRow="1" w:lastRow="0" w:firstColumn="1" w:lastColumn="0" w:noHBand="0" w:noVBand="1"/>
      </w:tblPr>
      <w:tblGrid>
        <w:gridCol w:w="1030"/>
        <w:gridCol w:w="3230"/>
        <w:gridCol w:w="851"/>
        <w:gridCol w:w="850"/>
        <w:gridCol w:w="851"/>
        <w:gridCol w:w="848"/>
        <w:gridCol w:w="1202"/>
        <w:gridCol w:w="1203"/>
      </w:tblGrid>
      <w:tr w:rsidR="006518C1" w14:paraId="3DA624C3" w14:textId="77777777" w:rsidTr="003036AC">
        <w:tc>
          <w:tcPr>
            <w:tcW w:w="1030" w:type="dxa"/>
          </w:tcPr>
          <w:p w14:paraId="62873B65"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Serail number</w:t>
            </w:r>
          </w:p>
        </w:tc>
        <w:tc>
          <w:tcPr>
            <w:tcW w:w="3230" w:type="dxa"/>
          </w:tcPr>
          <w:p w14:paraId="78FE73EB"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Response questions</w:t>
            </w:r>
          </w:p>
        </w:tc>
        <w:tc>
          <w:tcPr>
            <w:tcW w:w="851" w:type="dxa"/>
          </w:tcPr>
          <w:p w14:paraId="54B20398"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0</w:t>
            </w:r>
          </w:p>
        </w:tc>
        <w:tc>
          <w:tcPr>
            <w:tcW w:w="850" w:type="dxa"/>
          </w:tcPr>
          <w:p w14:paraId="4C40B68F"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1-2</w:t>
            </w:r>
          </w:p>
        </w:tc>
        <w:tc>
          <w:tcPr>
            <w:tcW w:w="851" w:type="dxa"/>
          </w:tcPr>
          <w:p w14:paraId="69A86BB5"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3-5</w:t>
            </w:r>
          </w:p>
        </w:tc>
        <w:tc>
          <w:tcPr>
            <w:tcW w:w="848" w:type="dxa"/>
          </w:tcPr>
          <w:p w14:paraId="7D38DDD6"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6-10</w:t>
            </w:r>
          </w:p>
        </w:tc>
        <w:tc>
          <w:tcPr>
            <w:tcW w:w="1202" w:type="dxa"/>
          </w:tcPr>
          <w:p w14:paraId="09A347D7"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More than 10</w:t>
            </w:r>
          </w:p>
        </w:tc>
        <w:tc>
          <w:tcPr>
            <w:tcW w:w="1203" w:type="dxa"/>
          </w:tcPr>
          <w:p w14:paraId="5807C890" w14:textId="77777777"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Weighted average</w:t>
            </w:r>
          </w:p>
        </w:tc>
      </w:tr>
      <w:tr w:rsidR="006518C1" w14:paraId="1A923AED" w14:textId="77777777" w:rsidTr="003036AC">
        <w:tc>
          <w:tcPr>
            <w:tcW w:w="1030" w:type="dxa"/>
          </w:tcPr>
          <w:p w14:paraId="29DD2E9F"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eastAsia="Calibri" w:hAnsi="Times New Roman" w:cs="Times New Roman"/>
                <w:sz w:val="20"/>
                <w:szCs w:val="20"/>
                <w:shd w:val="clear" w:color="auto" w:fill="FFFFFF"/>
              </w:rPr>
              <w:t>1</w:t>
            </w:r>
          </w:p>
        </w:tc>
        <w:tc>
          <w:tcPr>
            <w:tcW w:w="3230" w:type="dxa"/>
          </w:tcPr>
          <w:p w14:paraId="2552652D"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Were you unable to work or do anything because of</w:t>
            </w:r>
          </w:p>
          <w:p w14:paraId="650039E6"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the feelings mentioned in the</w:t>
            </w:r>
            <w:r>
              <w:rPr>
                <w:rFonts w:ascii="Times New Roman" w:hAnsi="Times New Roman" w:cs="Times New Roman"/>
                <w:color w:val="333E48"/>
                <w:sz w:val="20"/>
                <w:szCs w:val="20"/>
              </w:rPr>
              <w:t xml:space="preserve"> </w:t>
            </w:r>
            <w:r w:rsidRPr="001A3833">
              <w:rPr>
                <w:rFonts w:ascii="Times New Roman" w:hAnsi="Times New Roman" w:cs="Times New Roman"/>
                <w:color w:val="333E48"/>
                <w:sz w:val="20"/>
                <w:szCs w:val="20"/>
              </w:rPr>
              <w:t>last question</w:t>
            </w:r>
          </w:p>
        </w:tc>
        <w:tc>
          <w:tcPr>
            <w:tcW w:w="851" w:type="dxa"/>
          </w:tcPr>
          <w:p w14:paraId="54BA227E"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36.67%</w:t>
            </w:r>
          </w:p>
          <w:p w14:paraId="03CA11DF"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0" w:type="dxa"/>
          </w:tcPr>
          <w:p w14:paraId="7A1C402C"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36.67%</w:t>
            </w:r>
          </w:p>
          <w:p w14:paraId="28D6BF9D"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1" w:type="dxa"/>
          </w:tcPr>
          <w:p w14:paraId="5181A59A" w14:textId="77777777" w:rsidR="006518C1" w:rsidRPr="006518C1" w:rsidRDefault="006518C1" w:rsidP="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10.00%</w:t>
            </w:r>
          </w:p>
        </w:tc>
        <w:tc>
          <w:tcPr>
            <w:tcW w:w="848" w:type="dxa"/>
          </w:tcPr>
          <w:p w14:paraId="75BAEE4B"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3.33%</w:t>
            </w:r>
          </w:p>
          <w:p w14:paraId="1F549BEC"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2" w:type="dxa"/>
          </w:tcPr>
          <w:p w14:paraId="0BEE7D23"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13.33%</w:t>
            </w:r>
          </w:p>
          <w:p w14:paraId="5743575E"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3" w:type="dxa"/>
          </w:tcPr>
          <w:p w14:paraId="4D7B9F11"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2.20</w:t>
            </w:r>
          </w:p>
        </w:tc>
      </w:tr>
      <w:tr w:rsidR="006518C1" w14:paraId="2FAEB93E" w14:textId="77777777" w:rsidTr="003036AC">
        <w:tc>
          <w:tcPr>
            <w:tcW w:w="1030" w:type="dxa"/>
          </w:tcPr>
          <w:p w14:paraId="76EB5137"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eastAsia="Calibri" w:hAnsi="Times New Roman" w:cs="Times New Roman"/>
                <w:sz w:val="20"/>
                <w:szCs w:val="20"/>
                <w:shd w:val="clear" w:color="auto" w:fill="FFFFFF"/>
              </w:rPr>
              <w:t>2</w:t>
            </w:r>
          </w:p>
        </w:tc>
        <w:tc>
          <w:tcPr>
            <w:tcW w:w="3230" w:type="dxa"/>
          </w:tcPr>
          <w:p w14:paraId="3C9790E2"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Were you able to only do half of what you would</w:t>
            </w:r>
          </w:p>
          <w:p w14:paraId="1D9E0924"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normally be able to do because of these feelings</w:t>
            </w:r>
          </w:p>
        </w:tc>
        <w:tc>
          <w:tcPr>
            <w:tcW w:w="851" w:type="dxa"/>
          </w:tcPr>
          <w:p w14:paraId="52D17827"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26.67%</w:t>
            </w:r>
          </w:p>
          <w:p w14:paraId="48FB5459"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0" w:type="dxa"/>
          </w:tcPr>
          <w:p w14:paraId="6CDFAE8D"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46.67%</w:t>
            </w:r>
          </w:p>
          <w:p w14:paraId="5C38375B"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1" w:type="dxa"/>
          </w:tcPr>
          <w:p w14:paraId="73B079B1"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10.00%</w:t>
            </w:r>
          </w:p>
          <w:p w14:paraId="5439811F"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48" w:type="dxa"/>
          </w:tcPr>
          <w:p w14:paraId="3D1B6BFC"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6.67%</w:t>
            </w:r>
          </w:p>
          <w:p w14:paraId="600A87B3"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2" w:type="dxa"/>
          </w:tcPr>
          <w:p w14:paraId="0F04C01D"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10.00%</w:t>
            </w:r>
          </w:p>
          <w:p w14:paraId="444AC318"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3" w:type="dxa"/>
          </w:tcPr>
          <w:p w14:paraId="032B5028"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2.27</w:t>
            </w:r>
          </w:p>
        </w:tc>
      </w:tr>
      <w:tr w:rsidR="006518C1" w14:paraId="249DC86D" w14:textId="77777777" w:rsidTr="003036AC">
        <w:tc>
          <w:tcPr>
            <w:tcW w:w="1030" w:type="dxa"/>
          </w:tcPr>
          <w:p w14:paraId="5D054788"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eastAsia="Calibri" w:hAnsi="Times New Roman" w:cs="Times New Roman"/>
                <w:sz w:val="20"/>
                <w:szCs w:val="20"/>
                <w:shd w:val="clear" w:color="auto" w:fill="FFFFFF"/>
              </w:rPr>
              <w:t>3</w:t>
            </w:r>
          </w:p>
        </w:tc>
        <w:tc>
          <w:tcPr>
            <w:tcW w:w="3230" w:type="dxa"/>
          </w:tcPr>
          <w:p w14:paraId="2E960C3E"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Did you see a doctor or other health professional</w:t>
            </w:r>
          </w:p>
          <w:p w14:paraId="4D606636"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about these feelings</w:t>
            </w:r>
          </w:p>
        </w:tc>
        <w:tc>
          <w:tcPr>
            <w:tcW w:w="851" w:type="dxa"/>
          </w:tcPr>
          <w:p w14:paraId="063E0E98"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66.67%</w:t>
            </w:r>
          </w:p>
          <w:p w14:paraId="15C2A30E"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0" w:type="dxa"/>
          </w:tcPr>
          <w:p w14:paraId="66F60EA6"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26.67%</w:t>
            </w:r>
          </w:p>
          <w:p w14:paraId="089CE9D9"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1" w:type="dxa"/>
          </w:tcPr>
          <w:p w14:paraId="06C3E0C2"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0.00%</w:t>
            </w:r>
          </w:p>
          <w:p w14:paraId="23922B6D"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48" w:type="dxa"/>
          </w:tcPr>
          <w:p w14:paraId="3998A9DF"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3.33%</w:t>
            </w:r>
          </w:p>
          <w:p w14:paraId="30B9AF79"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2" w:type="dxa"/>
          </w:tcPr>
          <w:p w14:paraId="5E8D782B" w14:textId="77777777"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3.33%</w:t>
            </w:r>
          </w:p>
          <w:p w14:paraId="7447E0D6"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3" w:type="dxa"/>
          </w:tcPr>
          <w:p w14:paraId="04895C12" w14:textId="77777777"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1.50</w:t>
            </w:r>
          </w:p>
        </w:tc>
      </w:tr>
    </w:tbl>
    <w:p w14:paraId="541EC5AE" w14:textId="77777777" w:rsidR="00123EA7" w:rsidRDefault="00123EA7" w:rsidP="00086353">
      <w:pPr>
        <w:spacing w:line="360" w:lineRule="auto"/>
        <w:jc w:val="both"/>
        <w:rPr>
          <w:rFonts w:ascii="Times New Roman" w:eastAsia="Calibri" w:hAnsi="Times New Roman" w:cs="Times New Roman"/>
          <w:kern w:val="0"/>
          <w:sz w:val="24"/>
          <w:szCs w:val="24"/>
        </w:rPr>
      </w:pPr>
    </w:p>
    <w:p w14:paraId="3B927403" w14:textId="77777777" w:rsidR="00B21078" w:rsidRPr="00B21078" w:rsidRDefault="00B21078" w:rsidP="00086353">
      <w:pPr>
        <w:spacing w:line="360" w:lineRule="auto"/>
        <w:jc w:val="both"/>
        <w:rPr>
          <w:rFonts w:ascii="Times New Roman" w:eastAsia="Calibri" w:hAnsi="Times New Roman" w:cs="Times New Roman"/>
          <w:b/>
          <w:bCs/>
          <w:kern w:val="0"/>
          <w:sz w:val="28"/>
          <w:szCs w:val="28"/>
          <w:highlight w:val="yellow"/>
          <w:shd w:val="clear" w:color="auto" w:fill="FFFFFF"/>
        </w:rPr>
      </w:pPr>
      <w:r w:rsidRPr="00B21078">
        <w:rPr>
          <w:rFonts w:ascii="Times New Roman" w:eastAsia="Calibri" w:hAnsi="Times New Roman" w:cs="Times New Roman"/>
          <w:b/>
          <w:bCs/>
          <w:kern w:val="0"/>
          <w:sz w:val="24"/>
          <w:szCs w:val="24"/>
        </w:rPr>
        <w:t>Qualitative findings</w:t>
      </w:r>
    </w:p>
    <w:p w14:paraId="7C795BB9" w14:textId="77777777" w:rsidR="00953DEC" w:rsidRDefault="007E1CD3" w:rsidP="00086353">
      <w:pPr>
        <w:spacing w:line="360" w:lineRule="auto"/>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T</w:t>
      </w:r>
      <w:r w:rsidR="00953DEC" w:rsidRPr="00953DEC">
        <w:rPr>
          <w:rFonts w:ascii="Times New Roman" w:eastAsia="Calibri" w:hAnsi="Times New Roman" w:cs="Times New Roman"/>
          <w:b/>
          <w:bCs/>
          <w:kern w:val="0"/>
          <w:sz w:val="24"/>
          <w:szCs w:val="24"/>
        </w:rPr>
        <w:t xml:space="preserve">imes when </w:t>
      </w:r>
      <w:r>
        <w:rPr>
          <w:rFonts w:ascii="Times New Roman" w:eastAsia="Calibri" w:hAnsi="Times New Roman" w:cs="Times New Roman"/>
          <w:b/>
          <w:bCs/>
          <w:kern w:val="0"/>
          <w:sz w:val="24"/>
          <w:szCs w:val="24"/>
        </w:rPr>
        <w:t>participants</w:t>
      </w:r>
      <w:r w:rsidR="00953DEC" w:rsidRPr="00953DEC">
        <w:rPr>
          <w:rFonts w:ascii="Times New Roman" w:eastAsia="Calibri" w:hAnsi="Times New Roman" w:cs="Times New Roman"/>
          <w:b/>
          <w:bCs/>
          <w:kern w:val="0"/>
          <w:sz w:val="24"/>
          <w:szCs w:val="24"/>
        </w:rPr>
        <w:t xml:space="preserve"> find it difficult to manage </w:t>
      </w:r>
      <w:r>
        <w:rPr>
          <w:rFonts w:ascii="Times New Roman" w:eastAsia="Calibri" w:hAnsi="Times New Roman" w:cs="Times New Roman"/>
          <w:b/>
          <w:bCs/>
          <w:kern w:val="0"/>
          <w:sz w:val="24"/>
          <w:szCs w:val="24"/>
        </w:rPr>
        <w:t>their</w:t>
      </w:r>
      <w:r w:rsidR="00953DEC" w:rsidRPr="00953DEC">
        <w:rPr>
          <w:rFonts w:ascii="Times New Roman" w:eastAsia="Calibri" w:hAnsi="Times New Roman" w:cs="Times New Roman"/>
          <w:b/>
          <w:bCs/>
          <w:kern w:val="0"/>
          <w:sz w:val="24"/>
          <w:szCs w:val="24"/>
        </w:rPr>
        <w:t xml:space="preserve"> distress  </w:t>
      </w:r>
    </w:p>
    <w:p w14:paraId="56C0B0BB" w14:textId="77777777" w:rsidR="00CB5B01" w:rsidRDefault="00953DEC" w:rsidP="00086353">
      <w:pPr>
        <w:spacing w:line="360" w:lineRule="auto"/>
        <w:jc w:val="both"/>
        <w:rPr>
          <w:rFonts w:ascii="Times New Roman" w:eastAsia="Calibri" w:hAnsi="Times New Roman" w:cs="Times New Roman"/>
          <w:kern w:val="0"/>
          <w:sz w:val="24"/>
          <w:szCs w:val="24"/>
        </w:rPr>
      </w:pPr>
      <w:r w:rsidRPr="00953DEC">
        <w:rPr>
          <w:rFonts w:ascii="Times New Roman" w:eastAsia="Calibri" w:hAnsi="Times New Roman" w:cs="Times New Roman"/>
          <w:kern w:val="0"/>
          <w:sz w:val="24"/>
          <w:szCs w:val="24"/>
        </w:rPr>
        <w:lastRenderedPageBreak/>
        <w:t xml:space="preserve">Findings in </w:t>
      </w:r>
      <w:r w:rsidR="00EE184F">
        <w:rPr>
          <w:rFonts w:ascii="Times New Roman" w:eastAsia="Calibri" w:hAnsi="Times New Roman" w:cs="Times New Roman"/>
          <w:kern w:val="0"/>
          <w:sz w:val="24"/>
          <w:szCs w:val="24"/>
        </w:rPr>
        <w:t xml:space="preserve">the qualitative part of the </w:t>
      </w:r>
      <w:r w:rsidRPr="00953DEC">
        <w:rPr>
          <w:rFonts w:ascii="Times New Roman" w:eastAsia="Calibri" w:hAnsi="Times New Roman" w:cs="Times New Roman"/>
          <w:kern w:val="0"/>
          <w:sz w:val="24"/>
          <w:szCs w:val="24"/>
        </w:rPr>
        <w:t>study show</w:t>
      </w:r>
      <w:r w:rsidR="007E1CD3">
        <w:rPr>
          <w:rFonts w:ascii="Times New Roman" w:eastAsia="Calibri" w:hAnsi="Times New Roman" w:cs="Times New Roman"/>
          <w:kern w:val="0"/>
          <w:sz w:val="24"/>
          <w:szCs w:val="24"/>
        </w:rPr>
        <w:t>s</w:t>
      </w:r>
      <w:r w:rsidRPr="00953DEC">
        <w:rPr>
          <w:rFonts w:ascii="Times New Roman" w:eastAsia="Calibri" w:hAnsi="Times New Roman" w:cs="Times New Roman"/>
          <w:kern w:val="0"/>
          <w:sz w:val="24"/>
          <w:szCs w:val="24"/>
        </w:rPr>
        <w:t xml:space="preserve"> that</w:t>
      </w:r>
      <w:r w:rsidR="00CB5B01">
        <w:rPr>
          <w:rFonts w:ascii="Times New Roman" w:eastAsia="Calibri" w:hAnsi="Times New Roman" w:cs="Times New Roman"/>
          <w:kern w:val="0"/>
          <w:sz w:val="24"/>
          <w:szCs w:val="24"/>
        </w:rPr>
        <w:t xml:space="preserve"> although</w:t>
      </w:r>
      <w:r w:rsidRPr="00953DEC">
        <w:rPr>
          <w:rFonts w:ascii="Times New Roman" w:eastAsia="Calibri" w:hAnsi="Times New Roman" w:cs="Times New Roman"/>
          <w:kern w:val="0"/>
          <w:sz w:val="24"/>
          <w:szCs w:val="24"/>
        </w:rPr>
        <w:t xml:space="preserve"> </w:t>
      </w:r>
      <w:r w:rsidR="00332C05">
        <w:rPr>
          <w:rFonts w:ascii="Times New Roman" w:eastAsia="Calibri" w:hAnsi="Times New Roman" w:cs="Times New Roman"/>
          <w:kern w:val="0"/>
          <w:sz w:val="24"/>
          <w:szCs w:val="24"/>
        </w:rPr>
        <w:t>a few of the participants</w:t>
      </w:r>
      <w:r w:rsidRPr="00953DEC">
        <w:rPr>
          <w:rFonts w:ascii="Times New Roman" w:eastAsia="Calibri" w:hAnsi="Times New Roman" w:cs="Times New Roman"/>
          <w:kern w:val="0"/>
          <w:sz w:val="24"/>
          <w:szCs w:val="24"/>
        </w:rPr>
        <w:t xml:space="preserve"> </w:t>
      </w:r>
      <w:r w:rsidR="00332C05">
        <w:rPr>
          <w:rFonts w:ascii="Times New Roman" w:eastAsia="Calibri" w:hAnsi="Times New Roman" w:cs="Times New Roman"/>
          <w:kern w:val="0"/>
          <w:sz w:val="24"/>
          <w:szCs w:val="24"/>
        </w:rPr>
        <w:t xml:space="preserve">reported that they </w:t>
      </w:r>
      <w:r w:rsidRPr="00953DEC">
        <w:rPr>
          <w:rFonts w:ascii="Times New Roman" w:eastAsia="Calibri" w:hAnsi="Times New Roman" w:cs="Times New Roman"/>
          <w:kern w:val="0"/>
          <w:sz w:val="24"/>
          <w:szCs w:val="24"/>
        </w:rPr>
        <w:t xml:space="preserve">did not find it difficult to manage their psychological </w:t>
      </w:r>
      <w:r w:rsidR="00CB5B01" w:rsidRPr="00953DEC">
        <w:rPr>
          <w:rFonts w:ascii="Times New Roman" w:eastAsia="Calibri" w:hAnsi="Times New Roman" w:cs="Times New Roman"/>
          <w:kern w:val="0"/>
          <w:sz w:val="24"/>
          <w:szCs w:val="24"/>
        </w:rPr>
        <w:t>distress,</w:t>
      </w:r>
      <w:r w:rsidR="00CB5B01">
        <w:rPr>
          <w:rFonts w:ascii="Times New Roman" w:eastAsia="Calibri" w:hAnsi="Times New Roman" w:cs="Times New Roman"/>
          <w:kern w:val="0"/>
          <w:sz w:val="24"/>
          <w:szCs w:val="24"/>
        </w:rPr>
        <w:t xml:space="preserve"> such as this participant who stated that: </w:t>
      </w:r>
    </w:p>
    <w:p w14:paraId="3948DEC2" w14:textId="77777777" w:rsidR="00CB5B01" w:rsidRPr="00CB5B01" w:rsidRDefault="00CB5B01" w:rsidP="00086353">
      <w:pPr>
        <w:spacing w:line="360" w:lineRule="auto"/>
        <w:jc w:val="both"/>
        <w:rPr>
          <w:rFonts w:ascii="Times New Roman" w:eastAsia="Calibri" w:hAnsi="Times New Roman" w:cs="Times New Roman"/>
          <w:i/>
          <w:iCs/>
          <w:kern w:val="0"/>
          <w:sz w:val="24"/>
          <w:szCs w:val="24"/>
        </w:rPr>
      </w:pPr>
      <w:r w:rsidRPr="00CB5B01">
        <w:rPr>
          <w:rFonts w:ascii="Times New Roman" w:eastAsia="Calibri" w:hAnsi="Times New Roman" w:cs="Times New Roman"/>
          <w:i/>
          <w:iCs/>
          <w:kern w:val="0"/>
          <w:sz w:val="24"/>
          <w:szCs w:val="24"/>
        </w:rPr>
        <w:t xml:space="preserve">Hmm not really, not really, because during this pandemic am all am always having people to talk with whether its family members, whether it </w:t>
      </w:r>
      <w:r w:rsidR="003B6BC4" w:rsidRPr="00CB5B01">
        <w:rPr>
          <w:rFonts w:ascii="Times New Roman" w:eastAsia="Calibri" w:hAnsi="Times New Roman" w:cs="Times New Roman"/>
          <w:i/>
          <w:iCs/>
          <w:kern w:val="0"/>
          <w:sz w:val="24"/>
          <w:szCs w:val="24"/>
        </w:rPr>
        <w:t>friends</w:t>
      </w:r>
      <w:r w:rsidR="003B6BC4">
        <w:rPr>
          <w:rFonts w:ascii="Times New Roman" w:eastAsia="Calibri" w:hAnsi="Times New Roman" w:cs="Times New Roman"/>
          <w:i/>
          <w:iCs/>
          <w:kern w:val="0"/>
          <w:sz w:val="24"/>
          <w:szCs w:val="24"/>
        </w:rPr>
        <w:t>. (006)</w:t>
      </w:r>
    </w:p>
    <w:p w14:paraId="3B9696BD" w14:textId="77777777" w:rsidR="00332C05" w:rsidRDefault="00CB5B01" w:rsidP="00086353">
      <w:pPr>
        <w:spacing w:line="360"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w:t>
      </w:r>
      <w:r w:rsidR="003B6BC4">
        <w:rPr>
          <w:rFonts w:ascii="Times New Roman" w:eastAsia="Calibri" w:hAnsi="Times New Roman" w:cs="Times New Roman"/>
          <w:kern w:val="0"/>
          <w:sz w:val="24"/>
          <w:szCs w:val="24"/>
        </w:rPr>
        <w:t>Ma</w:t>
      </w:r>
      <w:r>
        <w:rPr>
          <w:rFonts w:ascii="Times New Roman" w:eastAsia="Calibri" w:hAnsi="Times New Roman" w:cs="Times New Roman"/>
          <w:kern w:val="0"/>
          <w:sz w:val="24"/>
          <w:szCs w:val="24"/>
        </w:rPr>
        <w:t>jority</w:t>
      </w:r>
      <w:r w:rsidR="00332C05">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did</w:t>
      </w:r>
      <w:r w:rsidR="003B6BC4">
        <w:rPr>
          <w:rFonts w:ascii="Times New Roman" w:eastAsia="Calibri" w:hAnsi="Times New Roman" w:cs="Times New Roman"/>
          <w:kern w:val="0"/>
          <w:sz w:val="24"/>
          <w:szCs w:val="24"/>
        </w:rPr>
        <w:t xml:space="preserve"> report that there were indeed times when they found it difficult to manage their distress</w:t>
      </w:r>
      <w:r>
        <w:rPr>
          <w:rFonts w:ascii="Times New Roman" w:eastAsia="Calibri" w:hAnsi="Times New Roman" w:cs="Times New Roman"/>
          <w:kern w:val="0"/>
          <w:sz w:val="24"/>
          <w:szCs w:val="24"/>
        </w:rPr>
        <w:t>,</w:t>
      </w:r>
      <w:r w:rsidR="00332C05">
        <w:rPr>
          <w:rFonts w:ascii="Times New Roman" w:eastAsia="Calibri" w:hAnsi="Times New Roman" w:cs="Times New Roman"/>
          <w:kern w:val="0"/>
          <w:sz w:val="24"/>
          <w:szCs w:val="24"/>
        </w:rPr>
        <w:t xml:space="preserve"> and this is further stated in </w:t>
      </w:r>
      <w:r>
        <w:rPr>
          <w:rFonts w:ascii="Times New Roman" w:eastAsia="Calibri" w:hAnsi="Times New Roman" w:cs="Times New Roman"/>
          <w:kern w:val="0"/>
          <w:sz w:val="24"/>
          <w:szCs w:val="24"/>
        </w:rPr>
        <w:t>by the participants</w:t>
      </w:r>
      <w:r w:rsidR="00332C05">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that</w:t>
      </w:r>
      <w:r w:rsidR="00332C05">
        <w:rPr>
          <w:rFonts w:ascii="Times New Roman" w:eastAsia="Calibri" w:hAnsi="Times New Roman" w:cs="Times New Roman"/>
          <w:kern w:val="0"/>
          <w:sz w:val="24"/>
          <w:szCs w:val="24"/>
        </w:rPr>
        <w:t>:</w:t>
      </w:r>
    </w:p>
    <w:p w14:paraId="1B219778" w14:textId="77777777" w:rsidR="00332C05" w:rsidRDefault="00332C05" w:rsidP="00086353">
      <w:pPr>
        <w:spacing w:line="360" w:lineRule="auto"/>
        <w:jc w:val="both"/>
        <w:rPr>
          <w:rFonts w:ascii="Times New Roman" w:eastAsia="Calibri" w:hAnsi="Times New Roman" w:cs="Times New Roman"/>
          <w:i/>
          <w:iCs/>
          <w:kern w:val="0"/>
          <w:sz w:val="24"/>
          <w:szCs w:val="24"/>
        </w:rPr>
      </w:pPr>
      <w:r w:rsidRPr="00332C05">
        <w:rPr>
          <w:rFonts w:ascii="Times New Roman" w:eastAsia="Calibri" w:hAnsi="Times New Roman" w:cs="Times New Roman"/>
          <w:i/>
          <w:iCs/>
          <w:kern w:val="0"/>
          <w:sz w:val="24"/>
          <w:szCs w:val="24"/>
        </w:rPr>
        <w:t xml:space="preserve">Yes. </w:t>
      </w:r>
      <w:r>
        <w:rPr>
          <w:rFonts w:ascii="Times New Roman" w:eastAsia="Calibri" w:hAnsi="Times New Roman" w:cs="Times New Roman"/>
          <w:i/>
          <w:iCs/>
          <w:kern w:val="0"/>
          <w:sz w:val="24"/>
          <w:szCs w:val="24"/>
        </w:rPr>
        <w:t>t</w:t>
      </w:r>
      <w:r w:rsidRPr="00332C05">
        <w:rPr>
          <w:rFonts w:ascii="Times New Roman" w:eastAsia="Calibri" w:hAnsi="Times New Roman" w:cs="Times New Roman"/>
          <w:i/>
          <w:iCs/>
          <w:kern w:val="0"/>
          <w:sz w:val="24"/>
          <w:szCs w:val="24"/>
        </w:rPr>
        <w:t>here have been multiple times, multiple times especially when it seems like the lockdowns will not end, and you kno</w:t>
      </w:r>
      <w:r w:rsidRPr="00332C05">
        <w:rPr>
          <w:rFonts w:ascii="Times New Roman" w:eastAsia="Calibri" w:hAnsi="Times New Roman" w:cs="Times New Roman"/>
          <w:kern w:val="0"/>
          <w:sz w:val="24"/>
          <w:szCs w:val="24"/>
        </w:rPr>
        <w:t>w.</w:t>
      </w:r>
      <w:r>
        <w:rPr>
          <w:rFonts w:ascii="Times New Roman" w:eastAsia="Calibri" w:hAnsi="Times New Roman" w:cs="Times New Roman"/>
          <w:kern w:val="0"/>
          <w:sz w:val="24"/>
          <w:szCs w:val="24"/>
        </w:rPr>
        <w:t xml:space="preserve"> </w:t>
      </w:r>
      <w:r w:rsidRPr="00332C05">
        <w:rPr>
          <w:rFonts w:ascii="Times New Roman" w:eastAsia="Calibri" w:hAnsi="Times New Roman" w:cs="Times New Roman"/>
          <w:i/>
          <w:iCs/>
          <w:kern w:val="0"/>
          <w:sz w:val="24"/>
          <w:szCs w:val="24"/>
        </w:rPr>
        <w:t>(Participant 010)</w:t>
      </w:r>
    </w:p>
    <w:p w14:paraId="72BCA305" w14:textId="77777777" w:rsidR="00332C05" w:rsidRDefault="00332C05" w:rsidP="00086353">
      <w:pPr>
        <w:spacing w:line="360" w:lineRule="auto"/>
        <w:jc w:val="both"/>
        <w:rPr>
          <w:rFonts w:ascii="Times New Roman" w:eastAsia="Calibri" w:hAnsi="Times New Roman" w:cs="Times New Roman"/>
          <w:i/>
          <w:iCs/>
          <w:kern w:val="0"/>
          <w:sz w:val="24"/>
          <w:szCs w:val="24"/>
        </w:rPr>
      </w:pPr>
      <w:r w:rsidRPr="00332C05">
        <w:rPr>
          <w:rFonts w:ascii="Times New Roman" w:eastAsia="Calibri" w:hAnsi="Times New Roman" w:cs="Times New Roman"/>
          <w:i/>
          <w:iCs/>
          <w:kern w:val="0"/>
          <w:sz w:val="24"/>
          <w:szCs w:val="24"/>
        </w:rPr>
        <w:t xml:space="preserve">Yes, </w:t>
      </w:r>
      <w:r w:rsidR="00CB5B01" w:rsidRPr="00332C05">
        <w:rPr>
          <w:rFonts w:ascii="Times New Roman" w:eastAsia="Calibri" w:hAnsi="Times New Roman" w:cs="Times New Roman"/>
          <w:i/>
          <w:iCs/>
          <w:kern w:val="0"/>
          <w:sz w:val="24"/>
          <w:szCs w:val="24"/>
        </w:rPr>
        <w:t>sometime very</w:t>
      </w:r>
      <w:r w:rsidRPr="00332C05">
        <w:rPr>
          <w:rFonts w:ascii="Times New Roman" w:eastAsia="Calibri" w:hAnsi="Times New Roman" w:cs="Times New Roman"/>
          <w:i/>
          <w:iCs/>
          <w:kern w:val="0"/>
          <w:sz w:val="24"/>
          <w:szCs w:val="24"/>
        </w:rPr>
        <w:t xml:space="preserve"> difficult because being the </w:t>
      </w:r>
      <w:r w:rsidR="00CB5B01" w:rsidRPr="00332C05">
        <w:rPr>
          <w:rFonts w:ascii="Times New Roman" w:eastAsia="Calibri" w:hAnsi="Times New Roman" w:cs="Times New Roman"/>
          <w:i/>
          <w:iCs/>
          <w:kern w:val="0"/>
          <w:sz w:val="24"/>
          <w:szCs w:val="24"/>
        </w:rPr>
        <w:t>only provider</w:t>
      </w:r>
      <w:r w:rsidRPr="00332C05">
        <w:rPr>
          <w:rFonts w:ascii="Times New Roman" w:eastAsia="Calibri" w:hAnsi="Times New Roman" w:cs="Times New Roman"/>
          <w:i/>
          <w:iCs/>
          <w:kern w:val="0"/>
          <w:sz w:val="24"/>
          <w:szCs w:val="24"/>
        </w:rPr>
        <w:t xml:space="preserve"> in the family and I have family overseas in Liberia and Guinea that are looking up to me </w:t>
      </w:r>
      <w:r w:rsidR="00CB5B01" w:rsidRPr="00332C05">
        <w:rPr>
          <w:rFonts w:ascii="Times New Roman" w:eastAsia="Calibri" w:hAnsi="Times New Roman" w:cs="Times New Roman"/>
          <w:i/>
          <w:iCs/>
          <w:kern w:val="0"/>
          <w:sz w:val="24"/>
          <w:szCs w:val="24"/>
        </w:rPr>
        <w:t>for survival</w:t>
      </w:r>
      <w:r w:rsidRPr="00332C05">
        <w:rPr>
          <w:rFonts w:ascii="Times New Roman" w:eastAsia="Calibri" w:hAnsi="Times New Roman" w:cs="Times New Roman"/>
          <w:i/>
          <w:iCs/>
          <w:kern w:val="0"/>
          <w:sz w:val="24"/>
          <w:szCs w:val="24"/>
        </w:rPr>
        <w:t xml:space="preserve">. So sometimes yeh it </w:t>
      </w:r>
      <w:r w:rsidR="00CB5B01" w:rsidRPr="00332C05">
        <w:rPr>
          <w:rFonts w:ascii="Times New Roman" w:eastAsia="Calibri" w:hAnsi="Times New Roman" w:cs="Times New Roman"/>
          <w:i/>
          <w:iCs/>
          <w:kern w:val="0"/>
          <w:sz w:val="24"/>
          <w:szCs w:val="24"/>
        </w:rPr>
        <w:t>just I</w:t>
      </w:r>
      <w:r w:rsidRPr="00332C05">
        <w:rPr>
          <w:rFonts w:ascii="Times New Roman" w:eastAsia="Calibri" w:hAnsi="Times New Roman" w:cs="Times New Roman"/>
          <w:i/>
          <w:iCs/>
          <w:kern w:val="0"/>
          <w:sz w:val="24"/>
          <w:szCs w:val="24"/>
        </w:rPr>
        <w:t xml:space="preserve"> can’t just cope with these things when I once I think on them. Yeah, is very difficult for me </w:t>
      </w:r>
      <w:r w:rsidR="00CB5B01" w:rsidRPr="00332C05">
        <w:rPr>
          <w:rFonts w:ascii="Times New Roman" w:eastAsia="Calibri" w:hAnsi="Times New Roman" w:cs="Times New Roman"/>
          <w:i/>
          <w:iCs/>
          <w:kern w:val="0"/>
          <w:sz w:val="24"/>
          <w:szCs w:val="24"/>
        </w:rPr>
        <w:t>sometimes</w:t>
      </w:r>
      <w:r w:rsidR="00CB5B01">
        <w:rPr>
          <w:rFonts w:ascii="Times New Roman" w:eastAsia="Calibri" w:hAnsi="Times New Roman" w:cs="Times New Roman"/>
          <w:i/>
          <w:iCs/>
          <w:kern w:val="0"/>
          <w:sz w:val="24"/>
          <w:szCs w:val="24"/>
        </w:rPr>
        <w:t xml:space="preserve"> (008)</w:t>
      </w:r>
    </w:p>
    <w:p w14:paraId="49C6DB25" w14:textId="77777777" w:rsidR="00CB5B01" w:rsidRPr="00CB5B01" w:rsidRDefault="00CB5B01" w:rsidP="00086353">
      <w:pPr>
        <w:spacing w:line="360" w:lineRule="auto"/>
        <w:jc w:val="both"/>
        <w:rPr>
          <w:rFonts w:ascii="Times New Roman" w:eastAsia="Calibri" w:hAnsi="Times New Roman" w:cs="Times New Roman"/>
          <w:i/>
          <w:iCs/>
          <w:kern w:val="0"/>
          <w:sz w:val="24"/>
          <w:szCs w:val="24"/>
        </w:rPr>
      </w:pPr>
      <w:r w:rsidRPr="00CB5B01">
        <w:rPr>
          <w:rFonts w:ascii="Times New Roman" w:eastAsia="Calibri" w:hAnsi="Times New Roman" w:cs="Times New Roman"/>
          <w:i/>
          <w:iCs/>
          <w:kern w:val="0"/>
          <w:sz w:val="24"/>
          <w:szCs w:val="24"/>
        </w:rPr>
        <w:t>I have had times when I have really struggled to manage my distress.</w:t>
      </w:r>
      <w:r>
        <w:rPr>
          <w:rFonts w:ascii="Times New Roman" w:eastAsia="Calibri" w:hAnsi="Times New Roman" w:cs="Times New Roman"/>
          <w:i/>
          <w:iCs/>
          <w:kern w:val="0"/>
          <w:sz w:val="24"/>
          <w:szCs w:val="24"/>
        </w:rPr>
        <w:t xml:space="preserve"> (Participant 005)</w:t>
      </w:r>
    </w:p>
    <w:p w14:paraId="6CD1FCAC" w14:textId="1A7C3661" w:rsidR="00953DEC" w:rsidRPr="00953DEC" w:rsidRDefault="00332C05" w:rsidP="00086353">
      <w:pPr>
        <w:spacing w:line="360"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w:t>
      </w:r>
      <w:r w:rsidR="00E705A8" w:rsidRPr="008A77BE">
        <w:rPr>
          <w:rFonts w:ascii="Times New Roman" w:eastAsia="Calibri" w:hAnsi="Times New Roman" w:cs="Times New Roman"/>
          <w:kern w:val="0"/>
          <w:sz w:val="24"/>
          <w:szCs w:val="24"/>
          <w:highlight w:val="yellow"/>
        </w:rPr>
        <w:t xml:space="preserve">Participants </w:t>
      </w:r>
      <w:r w:rsidR="003B6BC4" w:rsidRPr="008A77BE">
        <w:rPr>
          <w:rFonts w:ascii="Times New Roman" w:eastAsia="Calibri" w:hAnsi="Times New Roman" w:cs="Times New Roman"/>
          <w:kern w:val="0"/>
          <w:sz w:val="24"/>
          <w:szCs w:val="24"/>
          <w:highlight w:val="yellow"/>
        </w:rPr>
        <w:t>further reported</w:t>
      </w:r>
      <w:r w:rsidR="003B6BC4">
        <w:rPr>
          <w:rFonts w:ascii="Times New Roman" w:eastAsia="Calibri" w:hAnsi="Times New Roman" w:cs="Times New Roman"/>
          <w:kern w:val="0"/>
          <w:sz w:val="24"/>
          <w:szCs w:val="24"/>
        </w:rPr>
        <w:t xml:space="preserve"> that they </w:t>
      </w:r>
      <w:r w:rsidR="00953DEC" w:rsidRPr="00953DEC">
        <w:rPr>
          <w:rFonts w:ascii="Times New Roman" w:eastAsia="Calibri" w:hAnsi="Times New Roman" w:cs="Times New Roman"/>
          <w:kern w:val="0"/>
          <w:sz w:val="24"/>
          <w:szCs w:val="24"/>
        </w:rPr>
        <w:t>relied on mass media for updated information on the pandemic as they usually did in West Africa during the EVD epidemic.</w:t>
      </w:r>
    </w:p>
    <w:p w14:paraId="4ED73158" w14:textId="77777777" w:rsidR="00A34B94" w:rsidRDefault="0001659E" w:rsidP="00086353">
      <w:pPr>
        <w:spacing w:line="360" w:lineRule="auto"/>
        <w:jc w:val="both"/>
        <w:rPr>
          <w:rFonts w:ascii="Times New Roman" w:eastAsia="Calibri" w:hAnsi="Times New Roman" w:cs="Times New Roman"/>
          <w:b/>
          <w:bCs/>
          <w:kern w:val="0"/>
          <w:sz w:val="24"/>
          <w:szCs w:val="24"/>
          <w:shd w:val="clear" w:color="auto" w:fill="FFFFFF"/>
        </w:rPr>
      </w:pPr>
      <w:r w:rsidRPr="00A34B94">
        <w:rPr>
          <w:rFonts w:ascii="Times New Roman" w:eastAsia="Calibri" w:hAnsi="Times New Roman" w:cs="Times New Roman"/>
          <w:b/>
          <w:bCs/>
          <w:kern w:val="0"/>
          <w:sz w:val="24"/>
          <w:szCs w:val="24"/>
          <w:shd w:val="clear" w:color="auto" w:fill="FFFFFF"/>
        </w:rPr>
        <w:t>Discussion</w:t>
      </w:r>
    </w:p>
    <w:p w14:paraId="308CD54F" w14:textId="77777777" w:rsidR="00B21078" w:rsidRDefault="00B21078" w:rsidP="00086353">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 xml:space="preserve">Quantitative </w:t>
      </w:r>
    </w:p>
    <w:p w14:paraId="25E01776" w14:textId="77777777" w:rsidR="005C0428" w:rsidRPr="005C0428" w:rsidRDefault="005C0428" w:rsidP="00086353">
      <w:pPr>
        <w:spacing w:line="360" w:lineRule="auto"/>
        <w:jc w:val="both"/>
        <w:rPr>
          <w:rFonts w:ascii="Times New Roman" w:eastAsia="Calibri" w:hAnsi="Times New Roman" w:cs="Times New Roman"/>
          <w:b/>
          <w:bCs/>
          <w:kern w:val="0"/>
          <w:sz w:val="24"/>
          <w:szCs w:val="24"/>
          <w:shd w:val="clear" w:color="auto" w:fill="FFFFFF"/>
        </w:rPr>
      </w:pPr>
      <w:r w:rsidRPr="005C0428">
        <w:rPr>
          <w:rFonts w:ascii="Times New Roman" w:hAnsi="Times New Roman" w:cs="Times New Roman"/>
          <w:b/>
          <w:bCs/>
          <w:kern w:val="0"/>
          <w:sz w:val="24"/>
          <w:szCs w:val="24"/>
        </w:rPr>
        <w:t>During the past 30 days, please indicate how often you have felt</w:t>
      </w:r>
      <w:r w:rsidR="003A5FCE">
        <w:rPr>
          <w:rFonts w:ascii="Times New Roman" w:hAnsi="Times New Roman" w:cs="Times New Roman"/>
          <w:b/>
          <w:bCs/>
          <w:kern w:val="0"/>
          <w:sz w:val="24"/>
          <w:szCs w:val="24"/>
        </w:rPr>
        <w:t xml:space="preserve"> highlighted points in Table 2.</w:t>
      </w:r>
    </w:p>
    <w:p w14:paraId="20F0C297" w14:textId="48734EFD" w:rsidR="001F4F62" w:rsidRPr="001F4F62" w:rsidRDefault="00A34B94" w:rsidP="007043F6">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b/>
          <w:bCs/>
          <w:kern w:val="0"/>
          <w:sz w:val="24"/>
          <w:szCs w:val="24"/>
          <w:shd w:val="clear" w:color="auto" w:fill="FFFFFF"/>
        </w:rPr>
        <w:t>Observation</w:t>
      </w:r>
      <w:r w:rsidR="00244D74">
        <w:rPr>
          <w:rFonts w:ascii="Times New Roman" w:eastAsia="Calibri" w:hAnsi="Times New Roman" w:cs="Times New Roman"/>
          <w:b/>
          <w:bCs/>
          <w:kern w:val="0"/>
          <w:sz w:val="24"/>
          <w:szCs w:val="24"/>
          <w:shd w:val="clear" w:color="auto" w:fill="FFFFFF"/>
        </w:rPr>
        <w:t xml:space="preserve">: </w:t>
      </w:r>
      <w:r w:rsidR="001F4F62" w:rsidRPr="001F4F62">
        <w:rPr>
          <w:rFonts w:ascii="Times New Roman" w:eastAsia="Calibri" w:hAnsi="Times New Roman" w:cs="Times New Roman"/>
          <w:kern w:val="0"/>
          <w:sz w:val="24"/>
          <w:szCs w:val="24"/>
          <w:shd w:val="clear" w:color="auto" w:fill="FFFFFF"/>
        </w:rPr>
        <w:t xml:space="preserve">The </w:t>
      </w:r>
      <w:r w:rsidR="002E4E89">
        <w:rPr>
          <w:rFonts w:ascii="Times New Roman" w:eastAsia="Calibri" w:hAnsi="Times New Roman" w:cs="Times New Roman"/>
          <w:kern w:val="0"/>
          <w:sz w:val="24"/>
          <w:szCs w:val="24"/>
          <w:shd w:val="clear" w:color="auto" w:fill="FFFFFF"/>
        </w:rPr>
        <w:t xml:space="preserve">responses </w:t>
      </w:r>
      <w:r w:rsidR="001F4F62" w:rsidRPr="001F4F62">
        <w:rPr>
          <w:rFonts w:ascii="Times New Roman" w:eastAsia="Calibri" w:hAnsi="Times New Roman" w:cs="Times New Roman"/>
          <w:kern w:val="0"/>
          <w:sz w:val="24"/>
          <w:szCs w:val="24"/>
          <w:shd w:val="clear" w:color="auto" w:fill="FFFFFF"/>
        </w:rPr>
        <w:t xml:space="preserve">from </w:t>
      </w:r>
      <w:r w:rsidR="001F4F62">
        <w:rPr>
          <w:rFonts w:ascii="Times New Roman" w:eastAsia="Calibri" w:hAnsi="Times New Roman" w:cs="Times New Roman"/>
          <w:kern w:val="0"/>
          <w:sz w:val="24"/>
          <w:szCs w:val="24"/>
          <w:shd w:val="clear" w:color="auto" w:fill="FFFFFF"/>
        </w:rPr>
        <w:t xml:space="preserve">the adapted Kessler-6 psychological distress scale in Table 2 show a significant increase in psychological distress </w:t>
      </w:r>
      <w:r w:rsidR="007E1CD3">
        <w:rPr>
          <w:rFonts w:ascii="Times New Roman" w:eastAsia="Calibri" w:hAnsi="Times New Roman" w:cs="Times New Roman"/>
          <w:kern w:val="0"/>
          <w:sz w:val="24"/>
          <w:szCs w:val="24"/>
          <w:shd w:val="clear" w:color="auto" w:fill="FFFFFF"/>
        </w:rPr>
        <w:t xml:space="preserve">indicators </w:t>
      </w:r>
      <w:r w:rsidR="001F4F62">
        <w:rPr>
          <w:rFonts w:ascii="Times New Roman" w:eastAsia="Calibri" w:hAnsi="Times New Roman" w:cs="Times New Roman"/>
          <w:kern w:val="0"/>
          <w:sz w:val="24"/>
          <w:szCs w:val="24"/>
          <w:shd w:val="clear" w:color="auto" w:fill="FFFFFF"/>
        </w:rPr>
        <w:t>among participants.</w:t>
      </w:r>
      <w:r w:rsidR="001F4F62" w:rsidRPr="001F4F62">
        <w:rPr>
          <w:rFonts w:ascii="Times New Roman" w:eastAsia="Calibri" w:hAnsi="Times New Roman" w:cs="Times New Roman"/>
          <w:kern w:val="0"/>
          <w:sz w:val="24"/>
          <w:szCs w:val="24"/>
          <w:shd w:val="clear" w:color="auto" w:fill="FFFFFF"/>
        </w:rPr>
        <w:t xml:space="preserve"> </w:t>
      </w:r>
      <w:r w:rsidR="001F4F62">
        <w:rPr>
          <w:rFonts w:ascii="Times New Roman" w:eastAsia="Calibri" w:hAnsi="Times New Roman" w:cs="Times New Roman"/>
          <w:kern w:val="0"/>
          <w:sz w:val="24"/>
          <w:szCs w:val="24"/>
          <w:shd w:val="clear" w:color="auto" w:fill="FFFFFF"/>
        </w:rPr>
        <w:t xml:space="preserve">Features observed </w:t>
      </w:r>
      <w:r w:rsidR="001F4F62" w:rsidRPr="001F4F62">
        <w:rPr>
          <w:rFonts w:ascii="Times New Roman" w:eastAsia="Calibri" w:hAnsi="Times New Roman" w:cs="Times New Roman"/>
          <w:kern w:val="0"/>
          <w:sz w:val="24"/>
          <w:szCs w:val="24"/>
          <w:shd w:val="clear" w:color="auto" w:fill="FFFFFF"/>
        </w:rPr>
        <w:t>include considering</w:t>
      </w:r>
      <w:r w:rsidR="00281E55">
        <w:rPr>
          <w:rFonts w:ascii="Times New Roman" w:eastAsia="Calibri" w:hAnsi="Times New Roman" w:cs="Times New Roman"/>
          <w:kern w:val="0"/>
          <w:sz w:val="24"/>
          <w:szCs w:val="24"/>
          <w:shd w:val="clear" w:color="auto" w:fill="FFFFFF"/>
        </w:rPr>
        <w:t xml:space="preserve"> what they would </w:t>
      </w:r>
      <w:r w:rsidR="00281E55" w:rsidRPr="008A77BE">
        <w:rPr>
          <w:rFonts w:ascii="Times New Roman" w:eastAsia="Calibri" w:hAnsi="Times New Roman" w:cs="Times New Roman"/>
          <w:kern w:val="0"/>
          <w:sz w:val="24"/>
          <w:szCs w:val="24"/>
          <w:highlight w:val="yellow"/>
          <w:shd w:val="clear" w:color="auto" w:fill="FFFFFF"/>
        </w:rPr>
        <w:t xml:space="preserve">normally do </w:t>
      </w:r>
      <w:r w:rsidR="001F4F62" w:rsidRPr="008A77BE">
        <w:rPr>
          <w:rFonts w:ascii="Times New Roman" w:eastAsia="Calibri" w:hAnsi="Times New Roman" w:cs="Times New Roman"/>
          <w:kern w:val="0"/>
          <w:sz w:val="24"/>
          <w:szCs w:val="24"/>
          <w:highlight w:val="yellow"/>
          <w:shd w:val="clear" w:color="auto" w:fill="FFFFFF"/>
        </w:rPr>
        <w:t xml:space="preserve">as making </w:t>
      </w:r>
      <w:r w:rsidR="00E705A8" w:rsidRPr="008A77BE">
        <w:rPr>
          <w:rFonts w:ascii="Times New Roman" w:eastAsia="Calibri" w:hAnsi="Times New Roman" w:cs="Times New Roman"/>
          <w:kern w:val="0"/>
          <w:sz w:val="24"/>
          <w:szCs w:val="24"/>
          <w:highlight w:val="yellow"/>
          <w:shd w:val="clear" w:color="auto" w:fill="FFFFFF"/>
        </w:rPr>
        <w:t xml:space="preserve">an </w:t>
      </w:r>
      <w:r w:rsidR="001F4F62" w:rsidRPr="008A77BE">
        <w:rPr>
          <w:rFonts w:ascii="Times New Roman" w:eastAsia="Calibri" w:hAnsi="Times New Roman" w:cs="Times New Roman"/>
          <w:kern w:val="0"/>
          <w:sz w:val="24"/>
          <w:szCs w:val="24"/>
          <w:highlight w:val="yellow"/>
          <w:shd w:val="clear" w:color="auto" w:fill="FFFFFF"/>
        </w:rPr>
        <w:t>effort,</w:t>
      </w:r>
      <w:r w:rsidR="001F4F62" w:rsidRPr="001F4F62">
        <w:rPr>
          <w:rFonts w:ascii="Times New Roman" w:eastAsia="Calibri" w:hAnsi="Times New Roman" w:cs="Times New Roman"/>
          <w:kern w:val="0"/>
          <w:sz w:val="24"/>
          <w:szCs w:val="24"/>
          <w:shd w:val="clear" w:color="auto" w:fill="FFFFFF"/>
        </w:rPr>
        <w:t xml:space="preserve"> experiencing nervousness, restlessness, hopelessness, depression and worthlessness during the COVID</w:t>
      </w:r>
      <w:r w:rsidR="002E4E89">
        <w:rPr>
          <w:rFonts w:ascii="Times New Roman" w:eastAsia="Calibri" w:hAnsi="Times New Roman" w:cs="Times New Roman"/>
          <w:kern w:val="0"/>
          <w:sz w:val="24"/>
          <w:szCs w:val="24"/>
          <w:shd w:val="clear" w:color="auto" w:fill="FFFFFF"/>
        </w:rPr>
        <w:t>-19</w:t>
      </w:r>
      <w:r w:rsidR="001F4F62" w:rsidRPr="001F4F62">
        <w:rPr>
          <w:rFonts w:ascii="Times New Roman" w:eastAsia="Calibri" w:hAnsi="Times New Roman" w:cs="Times New Roman"/>
          <w:kern w:val="0"/>
          <w:sz w:val="24"/>
          <w:szCs w:val="24"/>
          <w:shd w:val="clear" w:color="auto" w:fill="FFFFFF"/>
        </w:rPr>
        <w:t xml:space="preserve"> pandemic.</w:t>
      </w:r>
    </w:p>
    <w:p w14:paraId="4F65E196" w14:textId="77777777" w:rsidR="00913921" w:rsidRPr="00244D74" w:rsidRDefault="00A34B94" w:rsidP="00913921">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Inference</w:t>
      </w:r>
      <w:r w:rsidR="00244D74">
        <w:rPr>
          <w:rFonts w:ascii="Times New Roman" w:eastAsia="Calibri" w:hAnsi="Times New Roman" w:cs="Times New Roman"/>
          <w:b/>
          <w:bCs/>
          <w:kern w:val="0"/>
          <w:sz w:val="24"/>
          <w:szCs w:val="24"/>
          <w:shd w:val="clear" w:color="auto" w:fill="FFFFFF"/>
        </w:rPr>
        <w:t xml:space="preserve">: </w:t>
      </w:r>
      <w:r w:rsidR="00271925" w:rsidRPr="00271925">
        <w:rPr>
          <w:rFonts w:ascii="Times New Roman" w:eastAsia="Calibri" w:hAnsi="Times New Roman" w:cs="Times New Roman"/>
          <w:kern w:val="0"/>
          <w:sz w:val="24"/>
          <w:szCs w:val="24"/>
          <w:shd w:val="clear" w:color="auto" w:fill="FFFFFF"/>
        </w:rPr>
        <w:t>T</w:t>
      </w:r>
      <w:r w:rsidR="006B6D49" w:rsidRPr="00271925">
        <w:rPr>
          <w:rFonts w:ascii="Times New Roman" w:eastAsia="Calibri" w:hAnsi="Times New Roman" w:cs="Times New Roman"/>
          <w:kern w:val="0"/>
          <w:sz w:val="24"/>
          <w:szCs w:val="24"/>
          <w:shd w:val="clear" w:color="auto" w:fill="FFFFFF"/>
        </w:rPr>
        <w:t>he</w:t>
      </w:r>
      <w:r w:rsidR="006B6D49" w:rsidRPr="006B6D49">
        <w:rPr>
          <w:rFonts w:ascii="Times New Roman" w:eastAsia="Calibri" w:hAnsi="Times New Roman" w:cs="Times New Roman"/>
          <w:kern w:val="0"/>
          <w:sz w:val="24"/>
          <w:szCs w:val="24"/>
          <w:shd w:val="clear" w:color="auto" w:fill="FFFFFF"/>
        </w:rPr>
        <w:t xml:space="preserve"> </w:t>
      </w:r>
      <w:r w:rsidR="00D10211">
        <w:rPr>
          <w:rFonts w:ascii="Times New Roman" w:eastAsia="Calibri" w:hAnsi="Times New Roman" w:cs="Times New Roman"/>
          <w:kern w:val="0"/>
          <w:sz w:val="24"/>
          <w:szCs w:val="24"/>
          <w:shd w:val="clear" w:color="auto" w:fill="FFFFFF"/>
        </w:rPr>
        <w:t xml:space="preserve">feeling </w:t>
      </w:r>
      <w:r w:rsidR="0028331A">
        <w:rPr>
          <w:rFonts w:ascii="Times New Roman" w:eastAsia="Calibri" w:hAnsi="Times New Roman" w:cs="Times New Roman"/>
          <w:kern w:val="0"/>
          <w:sz w:val="24"/>
          <w:szCs w:val="24"/>
          <w:shd w:val="clear" w:color="auto" w:fill="FFFFFF"/>
        </w:rPr>
        <w:t>of isolation,</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being trapped</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and helpless</w:t>
      </w:r>
      <w:r w:rsidR="00271925">
        <w:rPr>
          <w:rFonts w:ascii="Times New Roman" w:eastAsia="Calibri" w:hAnsi="Times New Roman" w:cs="Times New Roman"/>
          <w:kern w:val="0"/>
          <w:sz w:val="24"/>
          <w:szCs w:val="24"/>
          <w:shd w:val="clear" w:color="auto" w:fill="FFFFFF"/>
        </w:rPr>
        <w:t>,</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 xml:space="preserve">may have been </w:t>
      </w:r>
      <w:r w:rsidR="006B6D49" w:rsidRPr="006B6D49">
        <w:rPr>
          <w:rFonts w:ascii="Times New Roman" w:eastAsia="Calibri" w:hAnsi="Times New Roman" w:cs="Times New Roman"/>
          <w:kern w:val="0"/>
          <w:sz w:val="24"/>
          <w:szCs w:val="24"/>
          <w:shd w:val="clear" w:color="auto" w:fill="FFFFFF"/>
        </w:rPr>
        <w:t>increase</w:t>
      </w:r>
      <w:r w:rsidR="0028331A">
        <w:rPr>
          <w:rFonts w:ascii="Times New Roman" w:eastAsia="Calibri" w:hAnsi="Times New Roman" w:cs="Times New Roman"/>
          <w:kern w:val="0"/>
          <w:sz w:val="24"/>
          <w:szCs w:val="24"/>
          <w:shd w:val="clear" w:color="auto" w:fill="FFFFFF"/>
        </w:rPr>
        <w:t>d</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 xml:space="preserve">either </w:t>
      </w:r>
      <w:r w:rsidR="002E4E89">
        <w:rPr>
          <w:rFonts w:ascii="Times New Roman" w:eastAsia="Calibri" w:hAnsi="Times New Roman" w:cs="Times New Roman"/>
          <w:kern w:val="0"/>
          <w:sz w:val="24"/>
          <w:szCs w:val="24"/>
          <w:shd w:val="clear" w:color="auto" w:fill="FFFFFF"/>
        </w:rPr>
        <w:t xml:space="preserve">due to </w:t>
      </w:r>
      <w:r w:rsidR="0028331A">
        <w:rPr>
          <w:rFonts w:ascii="Times New Roman" w:eastAsia="Calibri" w:hAnsi="Times New Roman" w:cs="Times New Roman"/>
          <w:kern w:val="0"/>
          <w:sz w:val="24"/>
          <w:szCs w:val="24"/>
          <w:shd w:val="clear" w:color="auto" w:fill="FFFFFF"/>
        </w:rPr>
        <w:t xml:space="preserve">the fear of infection with COVID-19 or the </w:t>
      </w:r>
      <w:r w:rsidR="0028331A" w:rsidRPr="006B6D49">
        <w:rPr>
          <w:rFonts w:ascii="Times New Roman" w:eastAsia="Calibri" w:hAnsi="Times New Roman" w:cs="Times New Roman"/>
          <w:kern w:val="0"/>
          <w:sz w:val="24"/>
          <w:szCs w:val="24"/>
          <w:shd w:val="clear" w:color="auto" w:fill="FFFFFF"/>
        </w:rPr>
        <w:t>introduction of stringent I</w:t>
      </w:r>
      <w:r w:rsidR="007E1CD3">
        <w:rPr>
          <w:rFonts w:ascii="Times New Roman" w:eastAsia="Calibri" w:hAnsi="Times New Roman" w:cs="Times New Roman"/>
          <w:kern w:val="0"/>
          <w:sz w:val="24"/>
          <w:szCs w:val="24"/>
          <w:shd w:val="clear" w:color="auto" w:fill="FFFFFF"/>
        </w:rPr>
        <w:t>PC</w:t>
      </w:r>
      <w:r w:rsidR="0028331A">
        <w:rPr>
          <w:rFonts w:ascii="Times New Roman" w:eastAsia="Calibri" w:hAnsi="Times New Roman" w:cs="Times New Roman"/>
          <w:kern w:val="0"/>
          <w:sz w:val="24"/>
          <w:szCs w:val="24"/>
          <w:shd w:val="clear" w:color="auto" w:fill="FFFFFF"/>
        </w:rPr>
        <w:t xml:space="preserve"> </w:t>
      </w:r>
      <w:r w:rsidR="0028331A" w:rsidRPr="006B6D49">
        <w:rPr>
          <w:rFonts w:ascii="Times New Roman" w:eastAsia="Calibri" w:hAnsi="Times New Roman" w:cs="Times New Roman"/>
          <w:kern w:val="0"/>
          <w:sz w:val="24"/>
          <w:szCs w:val="24"/>
          <w:shd w:val="clear" w:color="auto" w:fill="FFFFFF"/>
        </w:rPr>
        <w:t>measures</w:t>
      </w:r>
      <w:r w:rsidR="0028331A">
        <w:rPr>
          <w:rFonts w:ascii="Times New Roman" w:eastAsia="Calibri" w:hAnsi="Times New Roman" w:cs="Times New Roman"/>
          <w:kern w:val="0"/>
          <w:sz w:val="24"/>
          <w:szCs w:val="24"/>
          <w:shd w:val="clear" w:color="auto" w:fill="FFFFFF"/>
        </w:rPr>
        <w:t xml:space="preserve"> and </w:t>
      </w:r>
      <w:r w:rsidR="002E4E89">
        <w:rPr>
          <w:rFonts w:ascii="Times New Roman" w:eastAsia="Calibri" w:hAnsi="Times New Roman" w:cs="Times New Roman"/>
          <w:kern w:val="0"/>
          <w:sz w:val="24"/>
          <w:szCs w:val="24"/>
          <w:shd w:val="clear" w:color="auto" w:fill="FFFFFF"/>
        </w:rPr>
        <w:t xml:space="preserve">the </w:t>
      </w:r>
      <w:r w:rsidR="0028331A">
        <w:rPr>
          <w:rFonts w:ascii="Times New Roman" w:eastAsia="Calibri" w:hAnsi="Times New Roman" w:cs="Times New Roman"/>
          <w:kern w:val="0"/>
          <w:sz w:val="24"/>
          <w:szCs w:val="24"/>
          <w:shd w:val="clear" w:color="auto" w:fill="FFFFFF"/>
        </w:rPr>
        <w:t>range of consequences</w:t>
      </w:r>
      <w:r w:rsidR="002E4E89">
        <w:rPr>
          <w:rFonts w:ascii="Times New Roman" w:eastAsia="Calibri" w:hAnsi="Times New Roman" w:cs="Times New Roman"/>
          <w:kern w:val="0"/>
          <w:sz w:val="24"/>
          <w:szCs w:val="24"/>
          <w:shd w:val="clear" w:color="auto" w:fill="FFFFFF"/>
        </w:rPr>
        <w:t>,</w:t>
      </w:r>
      <w:r w:rsidR="0028331A">
        <w:rPr>
          <w:rFonts w:ascii="Times New Roman" w:eastAsia="Calibri" w:hAnsi="Times New Roman" w:cs="Times New Roman"/>
          <w:kern w:val="0"/>
          <w:sz w:val="24"/>
          <w:szCs w:val="24"/>
          <w:shd w:val="clear" w:color="auto" w:fill="FFFFFF"/>
        </w:rPr>
        <w:t xml:space="preserve"> which include</w:t>
      </w:r>
      <w:r w:rsidR="002E4E89">
        <w:rPr>
          <w:rFonts w:ascii="Times New Roman" w:eastAsia="Calibri" w:hAnsi="Times New Roman" w:cs="Times New Roman"/>
          <w:kern w:val="0"/>
          <w:sz w:val="24"/>
          <w:szCs w:val="24"/>
          <w:shd w:val="clear" w:color="auto" w:fill="FFFFFF"/>
        </w:rPr>
        <w:t>d</w:t>
      </w:r>
      <w:r w:rsidR="0028331A">
        <w:rPr>
          <w:rFonts w:ascii="Times New Roman" w:eastAsia="Calibri" w:hAnsi="Times New Roman" w:cs="Times New Roman"/>
          <w:kern w:val="0"/>
          <w:sz w:val="24"/>
          <w:szCs w:val="24"/>
          <w:shd w:val="clear" w:color="auto" w:fill="FFFFFF"/>
        </w:rPr>
        <w:t xml:space="preserve"> financial challenges that follow</w:t>
      </w:r>
      <w:r w:rsidR="007E1CD3">
        <w:rPr>
          <w:rFonts w:ascii="Times New Roman" w:eastAsia="Calibri" w:hAnsi="Times New Roman" w:cs="Times New Roman"/>
          <w:kern w:val="0"/>
          <w:sz w:val="24"/>
          <w:szCs w:val="24"/>
          <w:shd w:val="clear" w:color="auto" w:fill="FFFFFF"/>
        </w:rPr>
        <w:t>ed</w:t>
      </w:r>
      <w:r w:rsidR="0028331A">
        <w:rPr>
          <w:rFonts w:ascii="Times New Roman" w:eastAsia="Calibri" w:hAnsi="Times New Roman" w:cs="Times New Roman"/>
          <w:kern w:val="0"/>
          <w:sz w:val="24"/>
          <w:szCs w:val="24"/>
          <w:shd w:val="clear" w:color="auto" w:fill="FFFFFF"/>
        </w:rPr>
        <w:t xml:space="preserve"> the pandemic</w:t>
      </w:r>
      <w:r w:rsidR="0028331A" w:rsidRPr="006B6D49">
        <w:rPr>
          <w:rFonts w:ascii="Times New Roman" w:eastAsia="Calibri" w:hAnsi="Times New Roman" w:cs="Times New Roman"/>
          <w:kern w:val="0"/>
          <w:sz w:val="24"/>
          <w:szCs w:val="24"/>
          <w:shd w:val="clear" w:color="auto" w:fill="FFFFFF"/>
        </w:rPr>
        <w:t xml:space="preserve"> </w:t>
      </w:r>
      <w:r w:rsidR="002E4E89">
        <w:rPr>
          <w:rFonts w:ascii="Times New Roman" w:eastAsia="Calibri" w:hAnsi="Times New Roman" w:cs="Times New Roman"/>
          <w:kern w:val="0"/>
          <w:sz w:val="24"/>
          <w:szCs w:val="24"/>
          <w:shd w:val="clear" w:color="auto" w:fill="FFFFFF"/>
        </w:rPr>
        <w:t xml:space="preserve">and </w:t>
      </w:r>
      <w:r w:rsidR="0028331A">
        <w:rPr>
          <w:rFonts w:ascii="Times New Roman" w:eastAsia="Calibri" w:hAnsi="Times New Roman" w:cs="Times New Roman"/>
          <w:kern w:val="0"/>
          <w:sz w:val="24"/>
          <w:szCs w:val="24"/>
          <w:shd w:val="clear" w:color="auto" w:fill="FFFFFF"/>
        </w:rPr>
        <w:t xml:space="preserve">may </w:t>
      </w:r>
      <w:r w:rsidR="002E4E89">
        <w:rPr>
          <w:rFonts w:ascii="Times New Roman" w:eastAsia="Calibri" w:hAnsi="Times New Roman" w:cs="Times New Roman"/>
          <w:kern w:val="0"/>
          <w:sz w:val="24"/>
          <w:szCs w:val="24"/>
          <w:shd w:val="clear" w:color="auto" w:fill="FFFFFF"/>
        </w:rPr>
        <w:t xml:space="preserve">have left some </w:t>
      </w:r>
      <w:r w:rsidR="0028331A" w:rsidRPr="006B6D49">
        <w:rPr>
          <w:rFonts w:ascii="Times New Roman" w:eastAsia="Calibri" w:hAnsi="Times New Roman" w:cs="Times New Roman"/>
          <w:kern w:val="0"/>
          <w:sz w:val="24"/>
          <w:szCs w:val="24"/>
          <w:shd w:val="clear" w:color="auto" w:fill="FFFFFF"/>
        </w:rPr>
        <w:t>people</w:t>
      </w:r>
      <w:r w:rsidR="0028331A">
        <w:rPr>
          <w:rFonts w:ascii="Times New Roman" w:eastAsia="Calibri" w:hAnsi="Times New Roman" w:cs="Times New Roman"/>
          <w:kern w:val="0"/>
          <w:sz w:val="24"/>
          <w:szCs w:val="24"/>
          <w:shd w:val="clear" w:color="auto" w:fill="FFFFFF"/>
        </w:rPr>
        <w:t xml:space="preserve"> psychologically distressed.</w:t>
      </w:r>
    </w:p>
    <w:p w14:paraId="128C2351" w14:textId="4D252E95" w:rsidR="008243CE" w:rsidRDefault="006B6D49" w:rsidP="006B6D49">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b/>
          <w:bCs/>
          <w:kern w:val="0"/>
          <w:sz w:val="24"/>
          <w:szCs w:val="24"/>
          <w:shd w:val="clear" w:color="auto" w:fill="FFFFFF"/>
        </w:rPr>
        <w:lastRenderedPageBreak/>
        <w:t>Implication</w:t>
      </w:r>
      <w:r w:rsidR="00244D74">
        <w:rPr>
          <w:rFonts w:ascii="Times New Roman" w:eastAsia="Calibri" w:hAnsi="Times New Roman" w:cs="Times New Roman"/>
          <w:b/>
          <w:bCs/>
          <w:kern w:val="0"/>
          <w:sz w:val="24"/>
          <w:szCs w:val="24"/>
          <w:shd w:val="clear" w:color="auto" w:fill="FFFFFF"/>
        </w:rPr>
        <w:t xml:space="preserve">: </w:t>
      </w:r>
      <w:r w:rsidR="006D5608" w:rsidRPr="006D5608">
        <w:rPr>
          <w:rFonts w:ascii="Times New Roman" w:eastAsia="Calibri" w:hAnsi="Times New Roman" w:cs="Times New Roman"/>
          <w:kern w:val="0"/>
          <w:sz w:val="24"/>
          <w:szCs w:val="24"/>
          <w:shd w:val="clear" w:color="auto" w:fill="FFFFFF"/>
        </w:rPr>
        <w:t xml:space="preserve">The </w:t>
      </w:r>
      <w:r w:rsidR="00D10211">
        <w:rPr>
          <w:rFonts w:ascii="Times New Roman" w:eastAsia="Calibri" w:hAnsi="Times New Roman" w:cs="Times New Roman"/>
          <w:kern w:val="0"/>
          <w:sz w:val="24"/>
          <w:szCs w:val="24"/>
          <w:shd w:val="clear" w:color="auto" w:fill="FFFFFF"/>
        </w:rPr>
        <w:t>elevated levels of psychological distress</w:t>
      </w:r>
      <w:r w:rsidR="00171E81">
        <w:rPr>
          <w:rFonts w:ascii="Times New Roman" w:eastAsia="Calibri" w:hAnsi="Times New Roman" w:cs="Times New Roman"/>
          <w:kern w:val="0"/>
          <w:sz w:val="24"/>
          <w:szCs w:val="24"/>
          <w:shd w:val="clear" w:color="auto" w:fill="FFFFFF"/>
        </w:rPr>
        <w:t xml:space="preserve"> among these </w:t>
      </w:r>
      <w:r w:rsidR="008243CE">
        <w:rPr>
          <w:rFonts w:ascii="Times New Roman" w:eastAsia="Calibri" w:hAnsi="Times New Roman" w:cs="Times New Roman"/>
          <w:kern w:val="0"/>
          <w:sz w:val="24"/>
          <w:szCs w:val="24"/>
          <w:shd w:val="clear" w:color="auto" w:fill="FFFFFF"/>
        </w:rPr>
        <w:t>participants and</w:t>
      </w:r>
      <w:r w:rsidR="0028331A">
        <w:rPr>
          <w:rFonts w:ascii="Times New Roman" w:eastAsia="Calibri" w:hAnsi="Times New Roman" w:cs="Times New Roman"/>
          <w:kern w:val="0"/>
          <w:sz w:val="24"/>
          <w:szCs w:val="24"/>
          <w:shd w:val="clear" w:color="auto" w:fill="FFFFFF"/>
        </w:rPr>
        <w:t xml:space="preserve"> its health </w:t>
      </w:r>
      <w:r w:rsidR="008243CE">
        <w:rPr>
          <w:rFonts w:ascii="Times New Roman" w:eastAsia="Calibri" w:hAnsi="Times New Roman" w:cs="Times New Roman"/>
          <w:kern w:val="0"/>
          <w:sz w:val="24"/>
          <w:szCs w:val="24"/>
          <w:shd w:val="clear" w:color="auto" w:fill="FFFFFF"/>
        </w:rPr>
        <w:t xml:space="preserve">consequences </w:t>
      </w:r>
      <w:r w:rsidR="0028331A">
        <w:rPr>
          <w:rFonts w:ascii="Times New Roman" w:eastAsia="Calibri" w:hAnsi="Times New Roman" w:cs="Times New Roman"/>
          <w:kern w:val="0"/>
          <w:sz w:val="24"/>
          <w:szCs w:val="24"/>
          <w:shd w:val="clear" w:color="auto" w:fill="FFFFFF"/>
        </w:rPr>
        <w:t xml:space="preserve">in the </w:t>
      </w:r>
      <w:r w:rsidR="007E1CD3">
        <w:rPr>
          <w:rFonts w:ascii="Times New Roman" w:eastAsia="Calibri" w:hAnsi="Times New Roman" w:cs="Times New Roman"/>
          <w:kern w:val="0"/>
          <w:sz w:val="24"/>
          <w:szCs w:val="24"/>
          <w:shd w:val="clear" w:color="auto" w:fill="FFFFFF"/>
        </w:rPr>
        <w:t>short term may</w:t>
      </w:r>
      <w:r w:rsidR="008243CE">
        <w:rPr>
          <w:rFonts w:ascii="Times New Roman" w:eastAsia="Calibri" w:hAnsi="Times New Roman" w:cs="Times New Roman"/>
          <w:kern w:val="0"/>
          <w:sz w:val="24"/>
          <w:szCs w:val="24"/>
          <w:shd w:val="clear" w:color="auto" w:fill="FFFFFF"/>
        </w:rPr>
        <w:t xml:space="preserve"> be known but </w:t>
      </w:r>
      <w:r w:rsidR="0028331A">
        <w:rPr>
          <w:rFonts w:ascii="Times New Roman" w:eastAsia="Calibri" w:hAnsi="Times New Roman" w:cs="Times New Roman"/>
          <w:kern w:val="0"/>
          <w:sz w:val="24"/>
          <w:szCs w:val="24"/>
          <w:shd w:val="clear" w:color="auto" w:fill="FFFFFF"/>
        </w:rPr>
        <w:t>long</w:t>
      </w:r>
      <w:r w:rsidR="008243CE">
        <w:rPr>
          <w:rFonts w:ascii="Times New Roman" w:eastAsia="Calibri" w:hAnsi="Times New Roman" w:cs="Times New Roman"/>
          <w:kern w:val="0"/>
          <w:sz w:val="24"/>
          <w:szCs w:val="24"/>
          <w:shd w:val="clear" w:color="auto" w:fill="FFFFFF"/>
        </w:rPr>
        <w:t xml:space="preserve"> </w:t>
      </w:r>
      <w:r w:rsidR="00E705A8">
        <w:rPr>
          <w:rFonts w:ascii="Times New Roman" w:eastAsia="Calibri" w:hAnsi="Times New Roman" w:cs="Times New Roman"/>
          <w:kern w:val="0"/>
          <w:sz w:val="24"/>
          <w:szCs w:val="24"/>
          <w:shd w:val="clear" w:color="auto" w:fill="FFFFFF"/>
        </w:rPr>
        <w:t xml:space="preserve">terms </w:t>
      </w:r>
      <w:r w:rsidR="008243CE">
        <w:rPr>
          <w:rFonts w:ascii="Times New Roman" w:eastAsia="Calibri" w:hAnsi="Times New Roman" w:cs="Times New Roman"/>
          <w:kern w:val="0"/>
          <w:sz w:val="24"/>
          <w:szCs w:val="24"/>
          <w:shd w:val="clear" w:color="auto" w:fill="FFFFFF"/>
        </w:rPr>
        <w:t xml:space="preserve">complications of such reports </w:t>
      </w:r>
      <w:r w:rsidR="007E1CD3">
        <w:rPr>
          <w:rFonts w:ascii="Times New Roman" w:eastAsia="Calibri" w:hAnsi="Times New Roman" w:cs="Times New Roman"/>
          <w:kern w:val="0"/>
          <w:sz w:val="24"/>
          <w:szCs w:val="24"/>
          <w:shd w:val="clear" w:color="auto" w:fill="FFFFFF"/>
        </w:rPr>
        <w:t>may</w:t>
      </w:r>
      <w:r w:rsidR="008243CE">
        <w:rPr>
          <w:rFonts w:ascii="Times New Roman" w:eastAsia="Calibri" w:hAnsi="Times New Roman" w:cs="Times New Roman"/>
          <w:kern w:val="0"/>
          <w:sz w:val="24"/>
          <w:szCs w:val="24"/>
          <w:shd w:val="clear" w:color="auto" w:fill="FFFFFF"/>
        </w:rPr>
        <w:t xml:space="preserve"> not </w:t>
      </w:r>
      <w:r w:rsidR="007E1CD3">
        <w:rPr>
          <w:rFonts w:ascii="Times New Roman" w:eastAsia="Calibri" w:hAnsi="Times New Roman" w:cs="Times New Roman"/>
          <w:kern w:val="0"/>
          <w:sz w:val="24"/>
          <w:szCs w:val="24"/>
          <w:shd w:val="clear" w:color="auto" w:fill="FFFFFF"/>
        </w:rPr>
        <w:t xml:space="preserve">be </w:t>
      </w:r>
      <w:r w:rsidR="008243CE">
        <w:rPr>
          <w:rFonts w:ascii="Times New Roman" w:eastAsia="Calibri" w:hAnsi="Times New Roman" w:cs="Times New Roman"/>
          <w:kern w:val="0"/>
          <w:sz w:val="24"/>
          <w:szCs w:val="24"/>
          <w:shd w:val="clear" w:color="auto" w:fill="FFFFFF"/>
        </w:rPr>
        <w:t xml:space="preserve">fully understood </w:t>
      </w:r>
      <w:r w:rsidR="007E1CD3">
        <w:rPr>
          <w:rFonts w:ascii="Times New Roman" w:eastAsia="Calibri" w:hAnsi="Times New Roman" w:cs="Times New Roman"/>
          <w:kern w:val="0"/>
          <w:sz w:val="24"/>
          <w:szCs w:val="24"/>
          <w:shd w:val="clear" w:color="auto" w:fill="FFFFFF"/>
        </w:rPr>
        <w:t>soon</w:t>
      </w:r>
      <w:r w:rsidR="008243CE">
        <w:rPr>
          <w:rFonts w:ascii="Times New Roman" w:eastAsia="Calibri" w:hAnsi="Times New Roman" w:cs="Times New Roman"/>
          <w:kern w:val="0"/>
          <w:sz w:val="24"/>
          <w:szCs w:val="24"/>
          <w:shd w:val="clear" w:color="auto" w:fill="FFFFFF"/>
        </w:rPr>
        <w:t>.</w:t>
      </w:r>
    </w:p>
    <w:p w14:paraId="25339C84" w14:textId="77777777" w:rsidR="006D5608" w:rsidRPr="00244D74" w:rsidRDefault="0001659E" w:rsidP="006D5608">
      <w:pPr>
        <w:spacing w:line="360" w:lineRule="auto"/>
        <w:jc w:val="both"/>
        <w:rPr>
          <w:rFonts w:ascii="Times New Roman" w:eastAsia="Calibri" w:hAnsi="Times New Roman" w:cs="Times New Roman"/>
          <w:b/>
          <w:bCs/>
          <w:kern w:val="0"/>
          <w:sz w:val="24"/>
          <w:szCs w:val="24"/>
          <w:shd w:val="clear" w:color="auto" w:fill="FFFFFF"/>
        </w:rPr>
      </w:pPr>
      <w:bookmarkStart w:id="5" w:name="_Hlk188919730"/>
      <w:r>
        <w:rPr>
          <w:rFonts w:ascii="Times New Roman" w:eastAsia="Calibri" w:hAnsi="Times New Roman" w:cs="Times New Roman"/>
          <w:b/>
          <w:bCs/>
          <w:kern w:val="0"/>
          <w:sz w:val="24"/>
          <w:szCs w:val="24"/>
          <w:shd w:val="clear" w:color="auto" w:fill="FFFFFF"/>
        </w:rPr>
        <w:t>Supporting literature</w:t>
      </w:r>
      <w:bookmarkEnd w:id="5"/>
      <w:r w:rsidR="00244D74">
        <w:rPr>
          <w:rFonts w:ascii="Times New Roman" w:eastAsia="Calibri" w:hAnsi="Times New Roman" w:cs="Times New Roman"/>
          <w:b/>
          <w:bCs/>
          <w:kern w:val="0"/>
          <w:sz w:val="24"/>
          <w:szCs w:val="24"/>
          <w:shd w:val="clear" w:color="auto" w:fill="FFFFFF"/>
        </w:rPr>
        <w:t xml:space="preserve">: </w:t>
      </w:r>
      <w:r w:rsidR="006D5608" w:rsidRPr="006D5608">
        <w:rPr>
          <w:rFonts w:ascii="Times New Roman" w:eastAsia="Calibri" w:hAnsi="Times New Roman" w:cs="Times New Roman"/>
          <w:noProof/>
          <w:kern w:val="0"/>
          <w:sz w:val="24"/>
          <w:szCs w:val="24"/>
          <w:shd w:val="clear" w:color="auto" w:fill="FFFFFF"/>
        </w:rPr>
        <w:t>Jiang et al.,</w:t>
      </w:r>
      <w:r w:rsidR="00DB3C0E" w:rsidRPr="006D5608">
        <w:rPr>
          <w:rFonts w:ascii="Times New Roman" w:eastAsia="Calibri" w:hAnsi="Times New Roman" w:cs="Times New Roman"/>
          <w:kern w:val="0"/>
          <w:sz w:val="24"/>
          <w:szCs w:val="24"/>
          <w:shd w:val="clear" w:color="auto" w:fill="FFFFFF"/>
        </w:rPr>
        <w:fldChar w:fldCharType="begin"/>
      </w:r>
      <w:r w:rsidR="006D5608" w:rsidRPr="006D5608">
        <w:rPr>
          <w:rFonts w:ascii="Times New Roman" w:eastAsia="Calibri" w:hAnsi="Times New Roman" w:cs="Times New Roman"/>
          <w:kern w:val="0"/>
          <w:sz w:val="24"/>
          <w:szCs w:val="24"/>
          <w:shd w:val="clear" w:color="auto" w:fill="FFFFFF"/>
        </w:rPr>
        <w:instrText xml:space="preserve"> ADDIN EN.CITE &lt;EndNote&gt;&lt;Cite ExcludeAuth="1"&gt;&lt;Author&gt;Jiang&lt;/Author&gt;&lt;Year&gt;2022&lt;/Year&gt;&lt;RecNum&gt;657&lt;/RecNum&gt;&lt;DisplayText&gt;(2022)&lt;/DisplayText&gt;&lt;record&gt;&lt;rec-number&gt;657&lt;/rec-number&gt;&lt;foreign-keys&gt;&lt;key app="EN" db-id="dpredf2s5vz0rzedtx1xa927etr05pr5zvws" timestamp="1727330828"&gt;657&lt;/key&gt;&lt;/foreign-keys&gt;&lt;ref-type name="Journal Article"&gt;17&lt;/ref-type&gt;&lt;contributors&gt;&lt;authors&gt;&lt;author&gt;Jiang, Jacqueline&lt;/author&gt;&lt;author&gt;Akhlaghi, Hamed&lt;/author&gt;&lt;author&gt;Haywood, Darren&lt;/author&gt;&lt;author&gt;Morrissey, Brendan&lt;/author&gt;&lt;author&gt;Parnis, Stephen&lt;/author&gt;&lt;/authors&gt;&lt;/contributors&gt;&lt;titles&gt;&lt;title&gt;Mental health consequences of COVID-19 suppression strategies in Victoria, Australia: a narrative review&lt;/title&gt;&lt;secondary-title&gt;Journal of International Medical Research&lt;/secondary-title&gt;&lt;/titles&gt;&lt;pages&gt;03000605221134466&lt;/pages&gt;&lt;volume&gt;50&lt;/volume&gt;&lt;number&gt;11&lt;/number&gt;&lt;dates&gt;&lt;year&gt;2022&lt;/year&gt;&lt;pub-dates&gt;&lt;date&gt;2022/11/01&lt;/date&gt;&lt;/pub-dates&gt;&lt;/dates&gt;&lt;publisher&gt;SAGE Publications Ltd&lt;/publisher&gt;&lt;isbn&gt;0300-0605&lt;/isbn&gt;&lt;urls&gt;&lt;related-urls&gt;&lt;url&gt;https://doi.org/10.1177/03000605221134466&lt;/url&gt;&lt;/related-urls&gt;&lt;/urls&gt;&lt;electronic-resource-num&gt;10.1177/03000605221134466&lt;/electronic-resource-num&gt;&lt;access-date&gt;2024/09/25&lt;/access-date&gt;&lt;/record&gt;&lt;/Cite&gt;&lt;/EndNote&gt;</w:instrText>
      </w:r>
      <w:r w:rsidR="00DB3C0E" w:rsidRPr="006D5608">
        <w:rPr>
          <w:rFonts w:ascii="Times New Roman" w:eastAsia="Calibri" w:hAnsi="Times New Roman" w:cs="Times New Roman"/>
          <w:kern w:val="0"/>
          <w:sz w:val="24"/>
          <w:szCs w:val="24"/>
          <w:shd w:val="clear" w:color="auto" w:fill="FFFFFF"/>
        </w:rPr>
        <w:fldChar w:fldCharType="separate"/>
      </w:r>
      <w:r w:rsidR="006D5608" w:rsidRPr="006D5608">
        <w:rPr>
          <w:rFonts w:ascii="Times New Roman" w:eastAsia="Calibri" w:hAnsi="Times New Roman" w:cs="Times New Roman"/>
          <w:noProof/>
          <w:kern w:val="0"/>
          <w:sz w:val="24"/>
          <w:szCs w:val="24"/>
          <w:shd w:val="clear" w:color="auto" w:fill="FFFFFF"/>
        </w:rPr>
        <w:t>(2022)</w:t>
      </w:r>
      <w:r w:rsidR="00DB3C0E" w:rsidRPr="006D5608">
        <w:rPr>
          <w:rFonts w:ascii="Times New Roman" w:eastAsia="Calibri" w:hAnsi="Times New Roman" w:cs="Times New Roman"/>
          <w:kern w:val="0"/>
          <w:sz w:val="24"/>
          <w:szCs w:val="24"/>
          <w:shd w:val="clear" w:color="auto" w:fill="FFFFFF"/>
        </w:rPr>
        <w:fldChar w:fldCharType="end"/>
      </w:r>
      <w:r w:rsidR="006D5608" w:rsidRPr="006D5608">
        <w:rPr>
          <w:rFonts w:ascii="Times New Roman" w:eastAsia="Calibri" w:hAnsi="Times New Roman" w:cs="Times New Roman"/>
          <w:kern w:val="0"/>
          <w:sz w:val="24"/>
          <w:szCs w:val="24"/>
          <w:shd w:val="clear" w:color="auto" w:fill="FFFFFF"/>
        </w:rPr>
        <w:t xml:space="preserve"> and </w:t>
      </w:r>
      <w:r w:rsidR="006D5608" w:rsidRPr="006D5608">
        <w:rPr>
          <w:rFonts w:ascii="Times New Roman" w:eastAsia="Calibri" w:hAnsi="Times New Roman" w:cs="Times New Roman"/>
          <w:noProof/>
          <w:kern w:val="0"/>
          <w:sz w:val="24"/>
          <w:szCs w:val="24"/>
          <w:shd w:val="clear" w:color="auto" w:fill="FFFFFF"/>
        </w:rPr>
        <w:t>Fisher et al.,</w:t>
      </w:r>
      <w:r w:rsidR="002E4E89">
        <w:rPr>
          <w:rFonts w:ascii="Times New Roman" w:eastAsia="Calibri" w:hAnsi="Times New Roman" w:cs="Times New Roman"/>
          <w:noProof/>
          <w:kern w:val="0"/>
          <w:sz w:val="24"/>
          <w:szCs w:val="24"/>
          <w:shd w:val="clear" w:color="auto" w:fill="FFFFFF"/>
        </w:rPr>
        <w:t xml:space="preserve"> </w:t>
      </w:r>
      <w:r w:rsidR="00DB3C0E" w:rsidRPr="006D5608">
        <w:rPr>
          <w:rFonts w:ascii="Times New Roman" w:eastAsia="Calibri" w:hAnsi="Times New Roman" w:cs="Times New Roman"/>
          <w:kern w:val="0"/>
          <w:sz w:val="24"/>
          <w:szCs w:val="24"/>
          <w:shd w:val="clear" w:color="auto" w:fill="FFFFFF"/>
        </w:rPr>
        <w:fldChar w:fldCharType="begin"/>
      </w:r>
      <w:r w:rsidR="006D5608" w:rsidRPr="006D5608">
        <w:rPr>
          <w:rFonts w:ascii="Times New Roman" w:eastAsia="Calibri" w:hAnsi="Times New Roman" w:cs="Times New Roman"/>
          <w:kern w:val="0"/>
          <w:sz w:val="24"/>
          <w:szCs w:val="24"/>
          <w:shd w:val="clear" w:color="auto" w:fill="FFFFFF"/>
        </w:rPr>
        <w:instrText xml:space="preserve"> ADDIN EN.CITE &lt;EndNote&gt;&lt;Cite ExcludeAuth="1"&gt;&lt;Author&gt;Fisher&lt;/Author&gt;&lt;Year&gt;2020&lt;/Year&gt;&lt;RecNum&gt;137&lt;/RecNum&gt;&lt;DisplayText&gt;(2020)&lt;/DisplayText&gt;&lt;record&gt;&lt;rec-number&gt;137&lt;/rec-number&gt;&lt;foreign-keys&gt;&lt;key app="EN" db-id="dpredf2s5vz0rzedtx1xa927etr05pr5zvws" timestamp="1620617266"&gt;137&lt;/key&gt;&lt;/foreign-keys&gt;&lt;ref-type name="Journal Article"&gt;17&lt;/ref-type&gt;&lt;contributors&gt;&lt;authors&gt;&lt;author&gt;Fisher, Jane R.W.&lt;/author&gt;&lt;author&gt;Tran, Thach D&lt;/author&gt;&lt;author&gt;Hammarberg, Karin&lt;/author&gt;&lt;author&gt;Sastry, Jayagowri&lt;/author&gt;&lt;author&gt;Nguyen, Hau&lt;/author&gt;&lt;author&gt;Rowe, Heather&lt;/author&gt;&lt;author&gt;Popplestone, Sally&lt;/author&gt;&lt;author&gt;Stocker, Ruby&lt;/author&gt;&lt;author&gt;Stubber, Claire&lt;/author&gt;&lt;author&gt;Kirkman, Maggie&lt;/author&gt;&lt;/authors&gt;&lt;/contributors&gt;&lt;titles&gt;&lt;title&gt;Mental health of people in Australia in the first month of COVID-19 restrictions: a national survey&lt;/title&gt;&lt;secondary-title&gt;Medical Journal of Australia&lt;/secondary-title&gt;&lt;/titles&gt;&lt;pages&gt;458-464. Available at:&lt;/pages&gt;&lt;volume&gt;213&lt;/volume&gt;&lt;number&gt;10&lt;/number&gt;&lt;dates&gt;&lt;year&gt;2020&lt;/year&gt;&lt;/dates&gt;&lt;isbn&gt;0025-729X&lt;/isbn&gt;&lt;urls&gt;&lt;related-urls&gt;&lt;url&gt;https://onlinelibrary.wiley.com/doi/abs/10.5694/mja2.50831&lt;/url&gt;&lt;/related-urls&gt;&lt;/urls&gt;&lt;electronic-resource-num&gt;10.5694/mja2.50831&lt;/electronic-resource-num&gt;&lt;/record&gt;&lt;/Cite&gt;&lt;/EndNote&gt;</w:instrText>
      </w:r>
      <w:r w:rsidR="00DB3C0E" w:rsidRPr="006D5608">
        <w:rPr>
          <w:rFonts w:ascii="Times New Roman" w:eastAsia="Calibri" w:hAnsi="Times New Roman" w:cs="Times New Roman"/>
          <w:kern w:val="0"/>
          <w:sz w:val="24"/>
          <w:szCs w:val="24"/>
          <w:shd w:val="clear" w:color="auto" w:fill="FFFFFF"/>
        </w:rPr>
        <w:fldChar w:fldCharType="separate"/>
      </w:r>
      <w:r w:rsidR="006D5608" w:rsidRPr="006D5608">
        <w:rPr>
          <w:rFonts w:ascii="Times New Roman" w:eastAsia="Calibri" w:hAnsi="Times New Roman" w:cs="Times New Roman"/>
          <w:noProof/>
          <w:kern w:val="0"/>
          <w:sz w:val="24"/>
          <w:szCs w:val="24"/>
          <w:shd w:val="clear" w:color="auto" w:fill="FFFFFF"/>
        </w:rPr>
        <w:t>(2020)</w:t>
      </w:r>
      <w:r w:rsidR="00DB3C0E" w:rsidRPr="006D5608">
        <w:rPr>
          <w:rFonts w:ascii="Times New Roman" w:eastAsia="Calibri" w:hAnsi="Times New Roman" w:cs="Times New Roman"/>
          <w:kern w:val="0"/>
          <w:sz w:val="24"/>
          <w:szCs w:val="24"/>
          <w:shd w:val="clear" w:color="auto" w:fill="FFFFFF"/>
        </w:rPr>
        <w:fldChar w:fldCharType="end"/>
      </w:r>
      <w:r w:rsidR="006D5608" w:rsidRPr="006D5608">
        <w:rPr>
          <w:rFonts w:ascii="Times New Roman" w:eastAsia="Calibri" w:hAnsi="Times New Roman" w:cs="Times New Roman"/>
          <w:kern w:val="0"/>
          <w:sz w:val="24"/>
          <w:szCs w:val="24"/>
          <w:shd w:val="clear" w:color="auto" w:fill="FFFFFF"/>
        </w:rPr>
        <w:t xml:space="preserve"> observed high levels of psychological distress among Victorian-Australians</w:t>
      </w:r>
      <w:r w:rsidR="00271925">
        <w:rPr>
          <w:rFonts w:ascii="Times New Roman" w:eastAsia="Calibri" w:hAnsi="Times New Roman" w:cs="Times New Roman"/>
          <w:kern w:val="0"/>
          <w:sz w:val="24"/>
          <w:szCs w:val="24"/>
          <w:shd w:val="clear" w:color="auto" w:fill="FFFFFF"/>
        </w:rPr>
        <w:t xml:space="preserve"> during the COVID</w:t>
      </w:r>
      <w:r w:rsidR="002E4E89">
        <w:rPr>
          <w:rFonts w:ascii="Times New Roman" w:eastAsia="Calibri" w:hAnsi="Times New Roman" w:cs="Times New Roman"/>
          <w:kern w:val="0"/>
          <w:sz w:val="24"/>
          <w:szCs w:val="24"/>
          <w:shd w:val="clear" w:color="auto" w:fill="FFFFFF"/>
        </w:rPr>
        <w:t>-19</w:t>
      </w:r>
      <w:r w:rsidR="00271925">
        <w:rPr>
          <w:rFonts w:ascii="Times New Roman" w:eastAsia="Calibri" w:hAnsi="Times New Roman" w:cs="Times New Roman"/>
          <w:kern w:val="0"/>
          <w:sz w:val="24"/>
          <w:szCs w:val="24"/>
          <w:shd w:val="clear" w:color="auto" w:fill="FFFFFF"/>
        </w:rPr>
        <w:t xml:space="preserve"> pandemic</w:t>
      </w:r>
      <w:r w:rsidR="006D5608" w:rsidRPr="006D5608">
        <w:rPr>
          <w:rFonts w:ascii="Times New Roman" w:eastAsia="Calibri" w:hAnsi="Times New Roman" w:cs="Times New Roman"/>
          <w:kern w:val="0"/>
          <w:sz w:val="24"/>
          <w:szCs w:val="24"/>
          <w:shd w:val="clear" w:color="auto" w:fill="FFFFFF"/>
        </w:rPr>
        <w:t xml:space="preserve">. Similar to these, </w:t>
      </w:r>
      <w:r w:rsidR="006D5608" w:rsidRPr="006D5608">
        <w:rPr>
          <w:rFonts w:ascii="Times New Roman" w:eastAsia="Calibri" w:hAnsi="Times New Roman" w:cs="Times New Roman"/>
          <w:noProof/>
          <w:kern w:val="0"/>
          <w:sz w:val="24"/>
          <w:szCs w:val="24"/>
          <w:shd w:val="clear" w:color="auto" w:fill="FFFFFF"/>
        </w:rPr>
        <w:t xml:space="preserve">Holton et al., </w:t>
      </w:r>
      <w:r w:rsidR="00DB3C0E" w:rsidRPr="006D5608">
        <w:rPr>
          <w:rFonts w:ascii="Times New Roman" w:eastAsia="Calibri" w:hAnsi="Times New Roman" w:cs="Times New Roman"/>
          <w:kern w:val="0"/>
          <w:sz w:val="24"/>
          <w:szCs w:val="24"/>
          <w:shd w:val="clear" w:color="auto" w:fill="FFFFFF"/>
        </w:rPr>
        <w:fldChar w:fldCharType="begin"/>
      </w:r>
      <w:r w:rsidR="006D5608" w:rsidRPr="006D5608">
        <w:rPr>
          <w:rFonts w:ascii="Times New Roman" w:eastAsia="Calibri" w:hAnsi="Times New Roman" w:cs="Times New Roman"/>
          <w:kern w:val="0"/>
          <w:sz w:val="24"/>
          <w:szCs w:val="24"/>
          <w:shd w:val="clear" w:color="auto" w:fill="FFFFFF"/>
        </w:rPr>
        <w:instrText xml:space="preserve"> ADDIN EN.CITE &lt;EndNote&gt;&lt;Cite ExcludeAuth="1"&gt;&lt;Author&gt;Holton&lt;/Author&gt;&lt;Year&gt;2023&lt;/Year&gt;&lt;RecNum&gt;640&lt;/RecNum&gt;&lt;DisplayText&gt;(2023)&lt;/DisplayText&gt;&lt;record&gt;&lt;rec-number&gt;640&lt;/rec-number&gt;&lt;foreign-keys&gt;&lt;key app="EN" db-id="dpredf2s5vz0rzedtx1xa927etr05pr5zvws" timestamp="1727264280"&gt;640&lt;/key&gt;&lt;/foreign-keys&gt;&lt;ref-type name="Journal Article"&gt;17&lt;/ref-type&gt;&lt;contributors&gt;&lt;authors&gt;&lt;author&gt;Holton, Sara&lt;/author&gt;&lt;author&gt;Wynter,Karen &lt;/author&gt;&lt;author&gt;Considine, Julie &lt;/author&gt;&lt;author&gt;Street, Maryann &lt;/author&gt;&lt;author&gt;Hutchinson, Ana &lt;/author&gt;&lt;author&gt;Khaw, Damien &lt;/author&gt;&lt;author&gt;Stephenson, Paul &lt;/author&gt;&lt;author&gt;Hutchinson, Alison &lt;/author&gt;&lt;author&gt;Ockerby, Cherene&lt;/author&gt;&lt;author&gt;Nankevis, Katrina &lt;/author&gt;&lt;author&gt;Crowe, Shane &lt;/author&gt;&lt;author&gt;Trueman, Melody &lt;/author&gt;&lt;author&gt;Bruce, Suellen &lt;/author&gt;&lt;author&gt;Rasmussen, Bodil &lt;/author&gt;&lt;/authors&gt;&lt;/contributors&gt;&lt;titles&gt;&lt;title&gt;Psychosocial impact of the COVID-19 pandemic on Australian nurses and midwives: a cross-sectional study. &lt;/title&gt;&lt;secondary-title&gt; Australian  Journal of Advance  Nursing&lt;/secondary-title&gt;&lt;/titles&gt;&lt;pages&gt;Available at:&lt;/pages&gt;&lt;number&gt;Vol. 40 No. 1 (2023): December 2022 – February 2023&lt;/number&gt;&lt;dates&gt;&lt;year&gt;2023&lt;/year&gt;&lt;pub-dates&gt;&lt;date&gt;2023&lt;/date&gt;&lt;/pub-dates&gt;&lt;/dates&gt;&lt;pub-location&gt;Online&lt;/pub-location&gt;&lt;urls&gt;&lt;related-urls&gt;&lt;url&gt; https://www.ajan.com.au/index.php/AJAN/article/view/638&lt;/url&gt;&lt;/related-urls&gt;&lt;/urls&gt;&lt;electronic-resource-num&gt;10.37464/2023.401.638&lt;/electronic-resource-num&gt;&lt;access-date&gt;25/09/24&lt;/access-date&gt;&lt;/record&gt;&lt;/Cite&gt;&lt;/EndNote&gt;</w:instrText>
      </w:r>
      <w:r w:rsidR="00DB3C0E" w:rsidRPr="006D5608">
        <w:rPr>
          <w:rFonts w:ascii="Times New Roman" w:eastAsia="Calibri" w:hAnsi="Times New Roman" w:cs="Times New Roman"/>
          <w:kern w:val="0"/>
          <w:sz w:val="24"/>
          <w:szCs w:val="24"/>
          <w:shd w:val="clear" w:color="auto" w:fill="FFFFFF"/>
        </w:rPr>
        <w:fldChar w:fldCharType="separate"/>
      </w:r>
      <w:r w:rsidR="006D5608" w:rsidRPr="006D5608">
        <w:rPr>
          <w:rFonts w:ascii="Times New Roman" w:eastAsia="Calibri" w:hAnsi="Times New Roman" w:cs="Times New Roman"/>
          <w:noProof/>
          <w:kern w:val="0"/>
          <w:sz w:val="24"/>
          <w:szCs w:val="24"/>
          <w:shd w:val="clear" w:color="auto" w:fill="FFFFFF"/>
        </w:rPr>
        <w:t>(2023)</w:t>
      </w:r>
      <w:r w:rsidR="00DB3C0E" w:rsidRPr="006D5608">
        <w:rPr>
          <w:rFonts w:ascii="Times New Roman" w:eastAsia="Calibri" w:hAnsi="Times New Roman" w:cs="Times New Roman"/>
          <w:kern w:val="0"/>
          <w:sz w:val="24"/>
          <w:szCs w:val="24"/>
          <w:shd w:val="clear" w:color="auto" w:fill="FFFFFF"/>
        </w:rPr>
        <w:fldChar w:fldCharType="end"/>
      </w:r>
      <w:r w:rsidR="006D5608" w:rsidRPr="006D5608">
        <w:rPr>
          <w:rFonts w:ascii="Times New Roman" w:eastAsia="Calibri" w:hAnsi="Times New Roman" w:cs="Times New Roman"/>
          <w:kern w:val="0"/>
          <w:sz w:val="24"/>
          <w:szCs w:val="24"/>
          <w:shd w:val="clear" w:color="auto" w:fill="FFFFFF"/>
        </w:rPr>
        <w:t xml:space="preserve"> reported elevated </w:t>
      </w:r>
      <w:r w:rsidR="006D5608" w:rsidRPr="008A77BE">
        <w:rPr>
          <w:rFonts w:ascii="Times New Roman" w:eastAsia="Calibri" w:hAnsi="Times New Roman" w:cs="Times New Roman"/>
          <w:kern w:val="0"/>
          <w:sz w:val="24"/>
          <w:szCs w:val="24"/>
          <w:highlight w:val="yellow"/>
          <w:shd w:val="clear" w:color="auto" w:fill="FFFFFF"/>
        </w:rPr>
        <w:t>distress levels especially</w:t>
      </w:r>
      <w:r w:rsidR="006D5608" w:rsidRPr="006D5608">
        <w:rPr>
          <w:rFonts w:ascii="Times New Roman" w:eastAsia="Calibri" w:hAnsi="Times New Roman" w:cs="Times New Roman"/>
          <w:kern w:val="0"/>
          <w:sz w:val="24"/>
          <w:szCs w:val="24"/>
          <w:shd w:val="clear" w:color="auto" w:fill="FFFFFF"/>
        </w:rPr>
        <w:t xml:space="preserve"> during the COVID</w:t>
      </w:r>
      <w:r w:rsidR="002E4E89">
        <w:rPr>
          <w:rFonts w:ascii="Times New Roman" w:eastAsia="Calibri" w:hAnsi="Times New Roman" w:cs="Times New Roman"/>
          <w:kern w:val="0"/>
          <w:sz w:val="24"/>
          <w:szCs w:val="24"/>
          <w:shd w:val="clear" w:color="auto" w:fill="FFFFFF"/>
        </w:rPr>
        <w:t>-19</w:t>
      </w:r>
      <w:r w:rsidR="006D5608" w:rsidRPr="006D5608">
        <w:rPr>
          <w:rFonts w:ascii="Times New Roman" w:eastAsia="Calibri" w:hAnsi="Times New Roman" w:cs="Times New Roman"/>
          <w:kern w:val="0"/>
          <w:sz w:val="24"/>
          <w:szCs w:val="24"/>
          <w:shd w:val="clear" w:color="auto" w:fill="FFFFFF"/>
        </w:rPr>
        <w:t xml:space="preserve"> lockdowns in Victoria-Australia</w:t>
      </w:r>
      <w:r w:rsidR="00556EDB">
        <w:rPr>
          <w:rFonts w:ascii="Times New Roman" w:eastAsia="Calibri" w:hAnsi="Times New Roman" w:cs="Times New Roman"/>
          <w:kern w:val="0"/>
          <w:sz w:val="24"/>
          <w:szCs w:val="24"/>
          <w:shd w:val="clear" w:color="auto" w:fill="FFFFFF"/>
        </w:rPr>
        <w:t xml:space="preserve">. </w:t>
      </w:r>
      <w:r w:rsidR="002E4E89">
        <w:rPr>
          <w:rFonts w:ascii="Times New Roman" w:eastAsia="Calibri" w:hAnsi="Times New Roman" w:cs="Times New Roman"/>
          <w:kern w:val="0"/>
          <w:sz w:val="24"/>
          <w:szCs w:val="24"/>
          <w:shd w:val="clear" w:color="auto" w:fill="FFFFFF"/>
        </w:rPr>
        <w:t xml:space="preserve">Equally, </w:t>
      </w:r>
      <w:r w:rsidR="0029621C">
        <w:rPr>
          <w:rFonts w:ascii="Times New Roman" w:eastAsia="Calibri" w:hAnsi="Times New Roman" w:cs="Times New Roman"/>
          <w:noProof/>
          <w:kern w:val="0"/>
          <w:sz w:val="24"/>
          <w:szCs w:val="24"/>
          <w:shd w:val="clear" w:color="auto" w:fill="FFFFFF"/>
        </w:rPr>
        <w:t>Biddle et al.</w:t>
      </w:r>
      <w:r w:rsidR="0029621C">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29621C">
        <w:rPr>
          <w:rFonts w:ascii="Times New Roman" w:eastAsia="Calibri" w:hAnsi="Times New Roman" w:cs="Times New Roman"/>
          <w:kern w:val="0"/>
          <w:sz w:val="24"/>
          <w:szCs w:val="24"/>
          <w:shd w:val="clear" w:color="auto" w:fill="FFFFFF"/>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DB3C0E">
        <w:rPr>
          <w:rFonts w:ascii="Times New Roman" w:eastAsia="Calibri" w:hAnsi="Times New Roman" w:cs="Times New Roman"/>
          <w:kern w:val="0"/>
          <w:sz w:val="24"/>
          <w:szCs w:val="24"/>
          <w:shd w:val="clear" w:color="auto" w:fill="FFFFFF"/>
        </w:rPr>
        <w:fldChar w:fldCharType="separate"/>
      </w:r>
      <w:r w:rsidR="0029621C">
        <w:rPr>
          <w:rFonts w:ascii="Times New Roman" w:eastAsia="Calibri" w:hAnsi="Times New Roman" w:cs="Times New Roman"/>
          <w:noProof/>
          <w:kern w:val="0"/>
          <w:sz w:val="24"/>
          <w:szCs w:val="24"/>
          <w:shd w:val="clear" w:color="auto" w:fill="FFFFFF"/>
        </w:rPr>
        <w:t>(2020)</w:t>
      </w:r>
      <w:r w:rsidR="00DB3C0E">
        <w:rPr>
          <w:rFonts w:ascii="Times New Roman" w:eastAsia="Calibri" w:hAnsi="Times New Roman" w:cs="Times New Roman"/>
          <w:kern w:val="0"/>
          <w:sz w:val="24"/>
          <w:szCs w:val="24"/>
          <w:shd w:val="clear" w:color="auto" w:fill="FFFFFF"/>
        </w:rPr>
        <w:fldChar w:fldCharType="end"/>
      </w:r>
      <w:r w:rsidR="0029621C">
        <w:rPr>
          <w:rFonts w:ascii="Times New Roman" w:eastAsia="Calibri" w:hAnsi="Times New Roman" w:cs="Times New Roman"/>
          <w:kern w:val="0"/>
          <w:sz w:val="24"/>
          <w:szCs w:val="24"/>
          <w:shd w:val="clear" w:color="auto" w:fill="FFFFFF"/>
        </w:rPr>
        <w:t xml:space="preserve"> observed elevated levels of anxiety and worries among their study participants</w:t>
      </w:r>
      <w:r w:rsidR="006D5608" w:rsidRPr="006D5608">
        <w:rPr>
          <w:rFonts w:ascii="Times New Roman" w:eastAsia="Calibri" w:hAnsi="Times New Roman" w:cs="Times New Roman"/>
          <w:kern w:val="0"/>
          <w:sz w:val="24"/>
          <w:szCs w:val="24"/>
          <w:shd w:val="clear" w:color="auto" w:fill="FFFFFF"/>
        </w:rPr>
        <w:t>.</w:t>
      </w:r>
      <w:r w:rsidR="00171E81">
        <w:rPr>
          <w:rFonts w:ascii="Times New Roman" w:eastAsia="Calibri" w:hAnsi="Times New Roman" w:cs="Times New Roman"/>
          <w:noProof/>
          <w:kern w:val="0"/>
          <w:sz w:val="24"/>
          <w:szCs w:val="24"/>
          <w:shd w:val="clear" w:color="auto" w:fill="FFFFFF"/>
        </w:rPr>
        <w:t xml:space="preserve"> </w:t>
      </w:r>
    </w:p>
    <w:p w14:paraId="48082F5F" w14:textId="2678D595" w:rsidR="006D5608" w:rsidRPr="00244D74" w:rsidRDefault="006D5608" w:rsidP="0001659E">
      <w:pPr>
        <w:spacing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Significance</w:t>
      </w:r>
      <w:r w:rsidR="00244D74">
        <w:rPr>
          <w:rFonts w:ascii="Times New Roman" w:eastAsia="Times New Roman" w:hAnsi="Times New Roman" w:cs="Times New Roman"/>
          <w:b/>
          <w:bCs/>
          <w:spacing w:val="-10"/>
          <w:kern w:val="28"/>
          <w:sz w:val="24"/>
          <w:szCs w:val="24"/>
        </w:rPr>
        <w:t xml:space="preserve">: </w:t>
      </w:r>
      <w:r w:rsidR="008243CE">
        <w:rPr>
          <w:rFonts w:ascii="Times New Roman" w:eastAsia="Times New Roman" w:hAnsi="Times New Roman" w:cs="Times New Roman"/>
          <w:spacing w:val="-10"/>
          <w:kern w:val="28"/>
          <w:sz w:val="24"/>
          <w:szCs w:val="24"/>
        </w:rPr>
        <w:t xml:space="preserve">As the </w:t>
      </w:r>
      <w:r w:rsidRPr="006D5608">
        <w:rPr>
          <w:rFonts w:ascii="Times New Roman" w:eastAsia="Times New Roman" w:hAnsi="Times New Roman" w:cs="Times New Roman"/>
          <w:spacing w:val="-10"/>
          <w:kern w:val="28"/>
          <w:sz w:val="24"/>
          <w:szCs w:val="24"/>
        </w:rPr>
        <w:t xml:space="preserve">results of this study </w:t>
      </w:r>
      <w:r w:rsidR="002E4E89">
        <w:rPr>
          <w:rFonts w:ascii="Times New Roman" w:eastAsia="Times New Roman" w:hAnsi="Times New Roman" w:cs="Times New Roman"/>
          <w:spacing w:val="-10"/>
          <w:kern w:val="28"/>
          <w:sz w:val="24"/>
          <w:szCs w:val="24"/>
        </w:rPr>
        <w:t xml:space="preserve">are </w:t>
      </w:r>
      <w:r w:rsidRPr="006D5608">
        <w:rPr>
          <w:rFonts w:ascii="Times New Roman" w:eastAsia="Times New Roman" w:hAnsi="Times New Roman" w:cs="Times New Roman"/>
          <w:spacing w:val="-10"/>
          <w:kern w:val="28"/>
          <w:sz w:val="24"/>
          <w:szCs w:val="24"/>
        </w:rPr>
        <w:t>not diagnostic, the measure</w:t>
      </w:r>
      <w:r w:rsidR="0029621C">
        <w:rPr>
          <w:rFonts w:ascii="Times New Roman" w:eastAsia="Times New Roman" w:hAnsi="Times New Roman" w:cs="Times New Roman"/>
          <w:spacing w:val="-10"/>
          <w:kern w:val="28"/>
          <w:sz w:val="24"/>
          <w:szCs w:val="24"/>
        </w:rPr>
        <w:t>ment tool</w:t>
      </w:r>
      <w:r w:rsidRPr="006D5608">
        <w:rPr>
          <w:rFonts w:ascii="Times New Roman" w:eastAsia="Times New Roman" w:hAnsi="Times New Roman" w:cs="Times New Roman"/>
          <w:spacing w:val="-10"/>
          <w:kern w:val="28"/>
          <w:sz w:val="24"/>
          <w:szCs w:val="24"/>
        </w:rPr>
        <w:t xml:space="preserve"> which is the Kessler</w:t>
      </w:r>
      <w:r w:rsidR="0029621C">
        <w:rPr>
          <w:rFonts w:ascii="Times New Roman" w:eastAsia="Times New Roman" w:hAnsi="Times New Roman" w:cs="Times New Roman"/>
          <w:spacing w:val="-10"/>
          <w:kern w:val="28"/>
          <w:sz w:val="24"/>
          <w:szCs w:val="24"/>
        </w:rPr>
        <w:t>-</w:t>
      </w:r>
      <w:r w:rsidRPr="006D5608">
        <w:rPr>
          <w:rFonts w:ascii="Times New Roman" w:eastAsia="Times New Roman" w:hAnsi="Times New Roman" w:cs="Times New Roman"/>
          <w:spacing w:val="-10"/>
          <w:kern w:val="28"/>
          <w:sz w:val="24"/>
          <w:szCs w:val="24"/>
        </w:rPr>
        <w:t>6 has been validated and used before in Australia</w:t>
      </w:r>
      <w:r w:rsidR="0029621C">
        <w:rPr>
          <w:rFonts w:ascii="Times New Roman" w:eastAsia="Times New Roman" w:hAnsi="Times New Roman" w:cs="Times New Roman"/>
          <w:spacing w:val="-10"/>
          <w:kern w:val="28"/>
          <w:sz w:val="24"/>
          <w:szCs w:val="24"/>
        </w:rPr>
        <w:t xml:space="preserve">n studies such as  in the Australian National University </w:t>
      </w:r>
      <w:r w:rsidR="006F5B1C">
        <w:rPr>
          <w:rFonts w:ascii="Times New Roman" w:eastAsia="Times New Roman" w:hAnsi="Times New Roman" w:cs="Times New Roman"/>
          <w:spacing w:val="-10"/>
          <w:kern w:val="28"/>
          <w:sz w:val="24"/>
          <w:szCs w:val="24"/>
        </w:rPr>
        <w:t>hardship and distress survey by Biddle et al.</w:t>
      </w:r>
      <w:r w:rsidR="002E4E89">
        <w:rPr>
          <w:rFonts w:ascii="Times New Roman" w:eastAsia="Times New Roman" w:hAnsi="Times New Roman" w:cs="Times New Roman"/>
          <w:spacing w:val="-10"/>
          <w:kern w:val="28"/>
          <w:sz w:val="24"/>
          <w:szCs w:val="24"/>
        </w:rPr>
        <w:t xml:space="preserve"> </w:t>
      </w:r>
      <w:r w:rsidR="00DB3C0E">
        <w:rPr>
          <w:rFonts w:ascii="Times New Roman" w:eastAsia="Times New Roman" w:hAnsi="Times New Roman" w:cs="Times New Roman"/>
          <w:spacing w:val="-10"/>
          <w:kern w:val="28"/>
          <w:sz w:val="24"/>
          <w:szCs w:val="24"/>
        </w:rPr>
        <w:fldChar w:fldCharType="begin"/>
      </w:r>
      <w:r w:rsidR="006F5B1C">
        <w:rPr>
          <w:rFonts w:ascii="Times New Roman" w:eastAsia="Times New Roman" w:hAnsi="Times New Roman" w:cs="Times New Roman"/>
          <w:spacing w:val="-10"/>
          <w:kern w:val="28"/>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DB3C0E">
        <w:rPr>
          <w:rFonts w:ascii="Times New Roman" w:eastAsia="Times New Roman" w:hAnsi="Times New Roman" w:cs="Times New Roman"/>
          <w:spacing w:val="-10"/>
          <w:kern w:val="28"/>
          <w:sz w:val="24"/>
          <w:szCs w:val="24"/>
        </w:rPr>
        <w:fldChar w:fldCharType="separate"/>
      </w:r>
      <w:r w:rsidR="006F5B1C">
        <w:rPr>
          <w:rFonts w:ascii="Times New Roman" w:eastAsia="Times New Roman" w:hAnsi="Times New Roman" w:cs="Times New Roman"/>
          <w:noProof/>
          <w:spacing w:val="-10"/>
          <w:kern w:val="28"/>
          <w:sz w:val="24"/>
          <w:szCs w:val="24"/>
        </w:rPr>
        <w:t>(2020)</w:t>
      </w:r>
      <w:r w:rsidR="00DB3C0E">
        <w:rPr>
          <w:rFonts w:ascii="Times New Roman" w:eastAsia="Times New Roman" w:hAnsi="Times New Roman" w:cs="Times New Roman"/>
          <w:spacing w:val="-10"/>
          <w:kern w:val="28"/>
          <w:sz w:val="24"/>
          <w:szCs w:val="24"/>
        </w:rPr>
        <w:fldChar w:fldCharType="end"/>
      </w:r>
      <w:r w:rsidR="008243CE">
        <w:rPr>
          <w:rFonts w:ascii="Times New Roman" w:eastAsia="Times New Roman" w:hAnsi="Times New Roman" w:cs="Times New Roman"/>
          <w:spacing w:val="-10"/>
          <w:kern w:val="28"/>
          <w:sz w:val="24"/>
          <w:szCs w:val="24"/>
        </w:rPr>
        <w:t xml:space="preserve"> </w:t>
      </w:r>
      <w:r w:rsidRPr="006D5608">
        <w:rPr>
          <w:rFonts w:ascii="Times New Roman" w:eastAsia="Times New Roman" w:hAnsi="Times New Roman" w:cs="Times New Roman"/>
          <w:spacing w:val="-10"/>
          <w:kern w:val="28"/>
          <w:sz w:val="24"/>
          <w:szCs w:val="24"/>
        </w:rPr>
        <w:t xml:space="preserve">and </w:t>
      </w:r>
      <w:r w:rsidR="006F5B1C">
        <w:rPr>
          <w:rFonts w:ascii="Times New Roman" w:eastAsia="Times New Roman" w:hAnsi="Times New Roman" w:cs="Times New Roman"/>
          <w:spacing w:val="-10"/>
          <w:kern w:val="28"/>
          <w:sz w:val="24"/>
          <w:szCs w:val="24"/>
        </w:rPr>
        <w:t>produced reliable results</w:t>
      </w:r>
      <w:r w:rsidRPr="006D5608">
        <w:rPr>
          <w:rFonts w:ascii="Times New Roman" w:eastAsia="Times New Roman" w:hAnsi="Times New Roman" w:cs="Times New Roman"/>
          <w:spacing w:val="-10"/>
          <w:kern w:val="28"/>
          <w:sz w:val="24"/>
          <w:szCs w:val="24"/>
        </w:rPr>
        <w:t xml:space="preserve">. Therefore, as this study has shown elevated levels of psychological distress among this cohort, </w:t>
      </w:r>
      <w:r w:rsidR="00556EDB">
        <w:rPr>
          <w:rFonts w:ascii="Times New Roman" w:eastAsia="Times New Roman" w:hAnsi="Times New Roman" w:cs="Times New Roman"/>
          <w:spacing w:val="-10"/>
          <w:kern w:val="28"/>
          <w:sz w:val="24"/>
          <w:szCs w:val="24"/>
        </w:rPr>
        <w:t xml:space="preserve">this </w:t>
      </w:r>
      <w:r w:rsidR="002E4E89">
        <w:rPr>
          <w:rFonts w:ascii="Times New Roman" w:eastAsia="Times New Roman" w:hAnsi="Times New Roman" w:cs="Times New Roman"/>
          <w:spacing w:val="-10"/>
          <w:kern w:val="28"/>
          <w:sz w:val="24"/>
          <w:szCs w:val="24"/>
        </w:rPr>
        <w:t xml:space="preserve">is </w:t>
      </w:r>
      <w:r w:rsidR="00556EDB">
        <w:rPr>
          <w:rFonts w:ascii="Times New Roman" w:eastAsia="Times New Roman" w:hAnsi="Times New Roman" w:cs="Times New Roman"/>
          <w:spacing w:val="-10"/>
          <w:kern w:val="28"/>
          <w:sz w:val="24"/>
          <w:szCs w:val="24"/>
        </w:rPr>
        <w:t xml:space="preserve">evidence </w:t>
      </w:r>
      <w:r w:rsidR="002E4E89">
        <w:rPr>
          <w:rFonts w:ascii="Times New Roman" w:eastAsia="Times New Roman" w:hAnsi="Times New Roman" w:cs="Times New Roman"/>
          <w:spacing w:val="-10"/>
          <w:kern w:val="28"/>
          <w:sz w:val="24"/>
          <w:szCs w:val="24"/>
        </w:rPr>
        <w:t xml:space="preserve">that calls </w:t>
      </w:r>
      <w:r w:rsidR="00556EDB">
        <w:rPr>
          <w:rFonts w:ascii="Times New Roman" w:eastAsia="Times New Roman" w:hAnsi="Times New Roman" w:cs="Times New Roman"/>
          <w:spacing w:val="-10"/>
          <w:kern w:val="28"/>
          <w:sz w:val="24"/>
          <w:szCs w:val="24"/>
        </w:rPr>
        <w:t xml:space="preserve">for </w:t>
      </w:r>
      <w:r w:rsidRPr="006D5608">
        <w:rPr>
          <w:rFonts w:ascii="Times New Roman" w:eastAsia="Times New Roman" w:hAnsi="Times New Roman" w:cs="Times New Roman"/>
          <w:spacing w:val="-10"/>
          <w:kern w:val="28"/>
          <w:sz w:val="24"/>
          <w:szCs w:val="24"/>
        </w:rPr>
        <w:t>more probing assessments</w:t>
      </w:r>
      <w:r w:rsidR="002E4E89">
        <w:rPr>
          <w:rFonts w:ascii="Times New Roman" w:eastAsia="Times New Roman" w:hAnsi="Times New Roman" w:cs="Times New Roman"/>
          <w:spacing w:val="-10"/>
          <w:kern w:val="28"/>
          <w:sz w:val="24"/>
          <w:szCs w:val="24"/>
        </w:rPr>
        <w:t xml:space="preserve"> </w:t>
      </w:r>
      <w:r w:rsidRPr="008A77BE">
        <w:rPr>
          <w:rFonts w:ascii="Times New Roman" w:eastAsia="Times New Roman" w:hAnsi="Times New Roman" w:cs="Times New Roman"/>
          <w:spacing w:val="-10"/>
          <w:kern w:val="28"/>
          <w:sz w:val="24"/>
          <w:szCs w:val="24"/>
          <w:highlight w:val="yellow"/>
        </w:rPr>
        <w:t xml:space="preserve">to mitigate </w:t>
      </w:r>
      <w:r w:rsidR="00CB02E7" w:rsidRPr="008A77BE">
        <w:rPr>
          <w:rFonts w:ascii="Times New Roman" w:eastAsia="Times New Roman" w:hAnsi="Times New Roman" w:cs="Times New Roman"/>
          <w:spacing w:val="-10"/>
          <w:kern w:val="28"/>
          <w:sz w:val="24"/>
          <w:szCs w:val="24"/>
          <w:highlight w:val="yellow"/>
        </w:rPr>
        <w:t xml:space="preserve">the </w:t>
      </w:r>
      <w:r w:rsidRPr="008A77BE">
        <w:rPr>
          <w:rFonts w:ascii="Times New Roman" w:eastAsia="Times New Roman" w:hAnsi="Times New Roman" w:cs="Times New Roman"/>
          <w:spacing w:val="-10"/>
          <w:kern w:val="28"/>
          <w:sz w:val="24"/>
          <w:szCs w:val="24"/>
          <w:highlight w:val="yellow"/>
        </w:rPr>
        <w:t>deterioration</w:t>
      </w:r>
      <w:r w:rsidR="006F5B1C" w:rsidRPr="008A77BE">
        <w:rPr>
          <w:rFonts w:ascii="Times New Roman" w:eastAsia="Times New Roman" w:hAnsi="Times New Roman" w:cs="Times New Roman"/>
          <w:spacing w:val="-10"/>
          <w:kern w:val="28"/>
          <w:sz w:val="24"/>
          <w:szCs w:val="24"/>
          <w:highlight w:val="yellow"/>
        </w:rPr>
        <w:t xml:space="preserve"> of the </w:t>
      </w:r>
      <w:r w:rsidR="00CB02E7" w:rsidRPr="008A77BE">
        <w:rPr>
          <w:rFonts w:ascii="Times New Roman" w:eastAsia="Times New Roman" w:hAnsi="Times New Roman" w:cs="Times New Roman"/>
          <w:spacing w:val="-10"/>
          <w:kern w:val="28"/>
          <w:sz w:val="24"/>
          <w:szCs w:val="24"/>
          <w:highlight w:val="yellow"/>
        </w:rPr>
        <w:t xml:space="preserve">mental </w:t>
      </w:r>
      <w:r w:rsidR="006F5B1C" w:rsidRPr="008A77BE">
        <w:rPr>
          <w:rFonts w:ascii="Times New Roman" w:eastAsia="Times New Roman" w:hAnsi="Times New Roman" w:cs="Times New Roman"/>
          <w:spacing w:val="-10"/>
          <w:kern w:val="28"/>
          <w:sz w:val="24"/>
          <w:szCs w:val="24"/>
          <w:highlight w:val="yellow"/>
        </w:rPr>
        <w:t>he</w:t>
      </w:r>
      <w:r w:rsidR="006F5B1C">
        <w:rPr>
          <w:rFonts w:ascii="Times New Roman" w:eastAsia="Times New Roman" w:hAnsi="Times New Roman" w:cs="Times New Roman"/>
          <w:spacing w:val="-10"/>
          <w:kern w:val="28"/>
          <w:sz w:val="24"/>
          <w:szCs w:val="24"/>
        </w:rPr>
        <w:t xml:space="preserve">alth of </w:t>
      </w:r>
      <w:r w:rsidR="0064114E">
        <w:rPr>
          <w:rFonts w:ascii="Times New Roman" w:eastAsia="Times New Roman" w:hAnsi="Times New Roman" w:cs="Times New Roman"/>
          <w:spacing w:val="-10"/>
          <w:kern w:val="28"/>
          <w:sz w:val="24"/>
          <w:szCs w:val="24"/>
        </w:rPr>
        <w:t>Victorian Australians</w:t>
      </w:r>
      <w:r w:rsidRPr="006D5608">
        <w:rPr>
          <w:rFonts w:ascii="Times New Roman" w:eastAsia="Times New Roman" w:hAnsi="Times New Roman" w:cs="Times New Roman"/>
          <w:spacing w:val="-10"/>
          <w:kern w:val="28"/>
          <w:sz w:val="24"/>
          <w:szCs w:val="24"/>
        </w:rPr>
        <w:t>.</w:t>
      </w:r>
    </w:p>
    <w:p w14:paraId="7D0E2AEC" w14:textId="77777777" w:rsidR="006D5608" w:rsidRPr="00244D74" w:rsidRDefault="0001659E" w:rsidP="0001659E">
      <w:pPr>
        <w:spacing w:after="0" w:line="360" w:lineRule="auto"/>
        <w:jc w:val="both"/>
        <w:rPr>
          <w:rFonts w:ascii="Times New Roman" w:eastAsia="Times New Roman" w:hAnsi="Times New Roman" w:cs="Times New Roman"/>
          <w:b/>
          <w:bCs/>
          <w:spacing w:val="-10"/>
          <w:kern w:val="28"/>
          <w:sz w:val="24"/>
          <w:szCs w:val="24"/>
        </w:rPr>
      </w:pPr>
      <w:bookmarkStart w:id="6" w:name="_Hlk188919762"/>
      <w:r w:rsidRPr="0001659E">
        <w:rPr>
          <w:rFonts w:ascii="Times New Roman" w:eastAsia="Times New Roman" w:hAnsi="Times New Roman" w:cs="Times New Roman"/>
          <w:b/>
          <w:bCs/>
          <w:spacing w:val="-10"/>
          <w:kern w:val="28"/>
          <w:sz w:val="24"/>
          <w:szCs w:val="24"/>
        </w:rPr>
        <w:t>Health issue in focus</w:t>
      </w:r>
      <w:r w:rsidR="00244D74">
        <w:rPr>
          <w:rFonts w:ascii="Times New Roman" w:eastAsia="Times New Roman" w:hAnsi="Times New Roman" w:cs="Times New Roman"/>
          <w:b/>
          <w:bCs/>
          <w:spacing w:val="-10"/>
          <w:kern w:val="28"/>
          <w:sz w:val="24"/>
          <w:szCs w:val="24"/>
        </w:rPr>
        <w:t>:</w:t>
      </w:r>
      <w:bookmarkEnd w:id="6"/>
      <w:r w:rsidR="00244D74">
        <w:rPr>
          <w:rFonts w:ascii="Times New Roman" w:eastAsia="Times New Roman" w:hAnsi="Times New Roman" w:cs="Times New Roman"/>
          <w:b/>
          <w:bCs/>
          <w:spacing w:val="-10"/>
          <w:kern w:val="28"/>
          <w:sz w:val="24"/>
          <w:szCs w:val="24"/>
        </w:rPr>
        <w:t xml:space="preserve"> </w:t>
      </w:r>
      <w:r w:rsidR="006F5B1C">
        <w:rPr>
          <w:rFonts w:ascii="Times New Roman" w:eastAsia="Times New Roman" w:hAnsi="Times New Roman" w:cs="Times New Roman"/>
          <w:spacing w:val="-10"/>
          <w:kern w:val="28"/>
          <w:sz w:val="24"/>
          <w:szCs w:val="24"/>
        </w:rPr>
        <w:t>Even when elevat</w:t>
      </w:r>
      <w:r w:rsidR="006F5B1C" w:rsidRPr="006D5608">
        <w:rPr>
          <w:rFonts w:ascii="Times New Roman" w:eastAsia="Times New Roman" w:hAnsi="Times New Roman" w:cs="Times New Roman"/>
          <w:spacing w:val="-10"/>
          <w:kern w:val="28"/>
          <w:sz w:val="24"/>
          <w:szCs w:val="24"/>
        </w:rPr>
        <w:t>ed</w:t>
      </w:r>
      <w:r w:rsidR="006D5608" w:rsidRPr="006D5608">
        <w:rPr>
          <w:rFonts w:ascii="Times New Roman" w:eastAsia="Times New Roman" w:hAnsi="Times New Roman" w:cs="Times New Roman"/>
          <w:spacing w:val="-10"/>
          <w:kern w:val="28"/>
          <w:sz w:val="24"/>
          <w:szCs w:val="24"/>
        </w:rPr>
        <w:t xml:space="preserve"> levels of psychological distress </w:t>
      </w:r>
      <w:r w:rsidR="00425770" w:rsidRPr="006D5608">
        <w:rPr>
          <w:rFonts w:ascii="Times New Roman" w:eastAsia="Times New Roman" w:hAnsi="Times New Roman" w:cs="Times New Roman"/>
          <w:spacing w:val="-10"/>
          <w:kern w:val="28"/>
          <w:sz w:val="24"/>
          <w:szCs w:val="24"/>
        </w:rPr>
        <w:t>were</w:t>
      </w:r>
      <w:r w:rsidR="006D5608" w:rsidRPr="006D5608">
        <w:rPr>
          <w:rFonts w:ascii="Times New Roman" w:eastAsia="Times New Roman" w:hAnsi="Times New Roman" w:cs="Times New Roman"/>
          <w:spacing w:val="-10"/>
          <w:kern w:val="28"/>
          <w:sz w:val="24"/>
          <w:szCs w:val="24"/>
        </w:rPr>
        <w:t xml:space="preserve"> observed among West Africans who survived the 2014-16 EVD epidemic </w:t>
      </w:r>
      <w:r w:rsidR="0064114E">
        <w:rPr>
          <w:rFonts w:ascii="Times New Roman" w:eastAsia="Times New Roman" w:hAnsi="Times New Roman" w:cs="Times New Roman"/>
          <w:spacing w:val="-10"/>
          <w:kern w:val="28"/>
          <w:sz w:val="24"/>
          <w:szCs w:val="24"/>
        </w:rPr>
        <w:t xml:space="preserve">and are </w:t>
      </w:r>
      <w:r w:rsidR="006D5608" w:rsidRPr="006D5608">
        <w:rPr>
          <w:rFonts w:ascii="Times New Roman" w:eastAsia="Times New Roman" w:hAnsi="Times New Roman" w:cs="Times New Roman"/>
          <w:spacing w:val="-10"/>
          <w:kern w:val="28"/>
          <w:sz w:val="24"/>
          <w:szCs w:val="24"/>
        </w:rPr>
        <w:t>residing in Victoria-Australia</w:t>
      </w:r>
      <w:r w:rsidR="0064114E">
        <w:rPr>
          <w:rFonts w:ascii="Times New Roman" w:eastAsia="Times New Roman" w:hAnsi="Times New Roman" w:cs="Times New Roman"/>
          <w:spacing w:val="-10"/>
          <w:kern w:val="28"/>
          <w:sz w:val="24"/>
          <w:szCs w:val="24"/>
        </w:rPr>
        <w:t>,</w:t>
      </w:r>
      <w:r w:rsidR="006F5B1C">
        <w:rPr>
          <w:rFonts w:ascii="Times New Roman" w:eastAsia="Times New Roman" w:hAnsi="Times New Roman" w:cs="Times New Roman"/>
          <w:spacing w:val="-10"/>
          <w:kern w:val="28"/>
          <w:sz w:val="24"/>
          <w:szCs w:val="24"/>
        </w:rPr>
        <w:t xml:space="preserve"> most reported in </w:t>
      </w:r>
      <w:r w:rsidR="002E4E89">
        <w:rPr>
          <w:rFonts w:ascii="Times New Roman" w:eastAsia="Times New Roman" w:hAnsi="Times New Roman" w:cs="Times New Roman"/>
          <w:spacing w:val="-10"/>
          <w:kern w:val="28"/>
          <w:sz w:val="24"/>
          <w:szCs w:val="24"/>
        </w:rPr>
        <w:t>T</w:t>
      </w:r>
      <w:r w:rsidR="006F5B1C">
        <w:rPr>
          <w:rFonts w:ascii="Times New Roman" w:eastAsia="Times New Roman" w:hAnsi="Times New Roman" w:cs="Times New Roman"/>
          <w:spacing w:val="-10"/>
          <w:kern w:val="28"/>
          <w:sz w:val="24"/>
          <w:szCs w:val="24"/>
        </w:rPr>
        <w:t>able 3 that they did not seek medical help for their experiences</w:t>
      </w:r>
      <w:r w:rsidR="006D5608" w:rsidRPr="006D5608">
        <w:rPr>
          <w:rFonts w:ascii="Times New Roman" w:eastAsia="Times New Roman" w:hAnsi="Times New Roman" w:cs="Times New Roman"/>
          <w:spacing w:val="-10"/>
          <w:kern w:val="28"/>
          <w:sz w:val="24"/>
          <w:szCs w:val="24"/>
        </w:rPr>
        <w:t>.</w:t>
      </w:r>
    </w:p>
    <w:p w14:paraId="239190A7" w14:textId="04A68B9A" w:rsidR="006D5608" w:rsidRPr="00EC2AE9" w:rsidRDefault="0001659E" w:rsidP="0001659E">
      <w:pPr>
        <w:spacing w:after="0" w:line="360" w:lineRule="auto"/>
        <w:jc w:val="both"/>
        <w:rPr>
          <w:rFonts w:ascii="Times New Roman" w:eastAsia="Times New Roman" w:hAnsi="Times New Roman" w:cs="Times New Roman"/>
          <w:bCs/>
          <w:iCs/>
          <w:spacing w:val="-10"/>
          <w:kern w:val="28"/>
          <w:sz w:val="24"/>
          <w:szCs w:val="24"/>
        </w:rPr>
      </w:pPr>
      <w:r w:rsidRPr="0001659E">
        <w:rPr>
          <w:rFonts w:ascii="Times New Roman" w:eastAsia="Times New Roman" w:hAnsi="Times New Roman" w:cs="Times New Roman"/>
          <w:b/>
          <w:iCs/>
          <w:spacing w:val="-10"/>
          <w:kern w:val="28"/>
          <w:sz w:val="24"/>
          <w:szCs w:val="24"/>
        </w:rPr>
        <w:t>Educational advancement</w:t>
      </w:r>
      <w:r w:rsidR="00244D74">
        <w:rPr>
          <w:rFonts w:ascii="Times New Roman" w:eastAsia="Times New Roman" w:hAnsi="Times New Roman" w:cs="Times New Roman"/>
          <w:b/>
          <w:iCs/>
          <w:spacing w:val="-10"/>
          <w:kern w:val="28"/>
          <w:sz w:val="24"/>
          <w:szCs w:val="24"/>
        </w:rPr>
        <w:t xml:space="preserve">: </w:t>
      </w:r>
      <w:r w:rsidR="008243CE" w:rsidRPr="00EC2AE9">
        <w:rPr>
          <w:rFonts w:ascii="Times New Roman" w:eastAsia="Times New Roman" w:hAnsi="Times New Roman" w:cs="Times New Roman"/>
          <w:bCs/>
          <w:iCs/>
          <w:spacing w:val="-10"/>
          <w:kern w:val="28"/>
          <w:sz w:val="24"/>
          <w:szCs w:val="24"/>
        </w:rPr>
        <w:t xml:space="preserve">This finding can be a </w:t>
      </w:r>
      <w:r w:rsidR="008243CE" w:rsidRPr="008A77BE">
        <w:rPr>
          <w:rFonts w:ascii="Times New Roman" w:eastAsia="Times New Roman" w:hAnsi="Times New Roman" w:cs="Times New Roman"/>
          <w:bCs/>
          <w:iCs/>
          <w:spacing w:val="-10"/>
          <w:kern w:val="28"/>
          <w:sz w:val="24"/>
          <w:szCs w:val="24"/>
          <w:highlight w:val="yellow"/>
        </w:rPr>
        <w:t xml:space="preserve">learning material </w:t>
      </w:r>
      <w:r w:rsidR="00CB02E7" w:rsidRPr="008A77BE">
        <w:rPr>
          <w:rFonts w:ascii="Times New Roman" w:eastAsia="Times New Roman" w:hAnsi="Times New Roman" w:cs="Times New Roman"/>
          <w:bCs/>
          <w:iCs/>
          <w:spacing w:val="-10"/>
          <w:kern w:val="28"/>
          <w:sz w:val="24"/>
          <w:szCs w:val="24"/>
          <w:highlight w:val="yellow"/>
        </w:rPr>
        <w:t xml:space="preserve">for </w:t>
      </w:r>
      <w:r w:rsidR="008243CE" w:rsidRPr="008A77BE">
        <w:rPr>
          <w:rFonts w:ascii="Times New Roman" w:eastAsia="Times New Roman" w:hAnsi="Times New Roman" w:cs="Times New Roman"/>
          <w:bCs/>
          <w:iCs/>
          <w:spacing w:val="-10"/>
          <w:kern w:val="28"/>
          <w:sz w:val="24"/>
          <w:szCs w:val="24"/>
          <w:highlight w:val="yellow"/>
        </w:rPr>
        <w:t>disaster</w:t>
      </w:r>
      <w:r w:rsidR="008243CE" w:rsidRPr="00EC2AE9">
        <w:rPr>
          <w:rFonts w:ascii="Times New Roman" w:eastAsia="Times New Roman" w:hAnsi="Times New Roman" w:cs="Times New Roman"/>
          <w:bCs/>
          <w:iCs/>
          <w:spacing w:val="-10"/>
          <w:kern w:val="28"/>
          <w:sz w:val="24"/>
          <w:szCs w:val="24"/>
        </w:rPr>
        <w:t xml:space="preserve"> survivors’ mental health and </w:t>
      </w:r>
      <w:r w:rsidR="002E4E89">
        <w:rPr>
          <w:rFonts w:ascii="Times New Roman" w:eastAsia="Times New Roman" w:hAnsi="Times New Roman" w:cs="Times New Roman"/>
          <w:bCs/>
          <w:iCs/>
          <w:spacing w:val="-10"/>
          <w:kern w:val="28"/>
          <w:sz w:val="24"/>
          <w:szCs w:val="24"/>
        </w:rPr>
        <w:t xml:space="preserve">necessary </w:t>
      </w:r>
      <w:r w:rsidR="008243CE" w:rsidRPr="00EC2AE9">
        <w:rPr>
          <w:rFonts w:ascii="Times New Roman" w:eastAsia="Times New Roman" w:hAnsi="Times New Roman" w:cs="Times New Roman"/>
          <w:bCs/>
          <w:iCs/>
          <w:spacing w:val="-10"/>
          <w:kern w:val="28"/>
          <w:sz w:val="24"/>
          <w:szCs w:val="24"/>
        </w:rPr>
        <w:t xml:space="preserve">remediating actions to forestall and dire mental health consequences. </w:t>
      </w:r>
    </w:p>
    <w:p w14:paraId="22672652" w14:textId="77777777" w:rsidR="00425770" w:rsidRPr="00244D74" w:rsidRDefault="0001659E" w:rsidP="0001659E">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Adaptability of knowledge gained</w:t>
      </w:r>
      <w:r w:rsidR="00244D74">
        <w:rPr>
          <w:rFonts w:ascii="Times New Roman" w:eastAsia="Times New Roman" w:hAnsi="Times New Roman" w:cs="Times New Roman"/>
          <w:b/>
          <w:iCs/>
          <w:spacing w:val="-10"/>
          <w:kern w:val="28"/>
          <w:sz w:val="24"/>
          <w:szCs w:val="24"/>
        </w:rPr>
        <w:t xml:space="preserve">: </w:t>
      </w:r>
      <w:r w:rsidR="00425770" w:rsidRPr="00425770">
        <w:rPr>
          <w:rFonts w:ascii="Times New Roman" w:eastAsia="Times New Roman" w:hAnsi="Times New Roman" w:cs="Times New Roman"/>
          <w:bCs/>
          <w:iCs/>
          <w:spacing w:val="-10"/>
          <w:kern w:val="28"/>
          <w:sz w:val="24"/>
          <w:szCs w:val="24"/>
        </w:rPr>
        <w:t>Knowledge from this study</w:t>
      </w:r>
      <w:r w:rsidR="006F5B1C">
        <w:rPr>
          <w:rFonts w:ascii="Times New Roman" w:eastAsia="Times New Roman" w:hAnsi="Times New Roman" w:cs="Times New Roman"/>
          <w:bCs/>
          <w:iCs/>
          <w:spacing w:val="-10"/>
          <w:kern w:val="28"/>
          <w:sz w:val="24"/>
          <w:szCs w:val="24"/>
        </w:rPr>
        <w:t xml:space="preserve"> can be used by psychologists and sociologists in designing disaster </w:t>
      </w:r>
      <w:r w:rsidR="002E4E89">
        <w:rPr>
          <w:rFonts w:ascii="Times New Roman" w:eastAsia="Times New Roman" w:hAnsi="Times New Roman" w:cs="Times New Roman"/>
          <w:bCs/>
          <w:iCs/>
          <w:spacing w:val="-10"/>
          <w:kern w:val="28"/>
          <w:sz w:val="24"/>
          <w:szCs w:val="24"/>
        </w:rPr>
        <w:t xml:space="preserve">or infectious outbreak </w:t>
      </w:r>
      <w:r w:rsidR="00D313D3">
        <w:rPr>
          <w:rFonts w:ascii="Times New Roman" w:eastAsia="Times New Roman" w:hAnsi="Times New Roman" w:cs="Times New Roman"/>
          <w:bCs/>
          <w:iCs/>
          <w:spacing w:val="-10"/>
          <w:kern w:val="28"/>
          <w:sz w:val="24"/>
          <w:szCs w:val="24"/>
        </w:rPr>
        <w:t>relief approaches that</w:t>
      </w:r>
      <w:r w:rsidR="006F5B1C">
        <w:rPr>
          <w:rFonts w:ascii="Times New Roman" w:eastAsia="Times New Roman" w:hAnsi="Times New Roman" w:cs="Times New Roman"/>
          <w:bCs/>
          <w:iCs/>
          <w:spacing w:val="-10"/>
          <w:kern w:val="28"/>
          <w:sz w:val="24"/>
          <w:szCs w:val="24"/>
        </w:rPr>
        <w:t xml:space="preserve"> lead psychologically distressed Victorians to seek professional help early. </w:t>
      </w:r>
      <w:r w:rsidR="00425770" w:rsidRPr="00425770">
        <w:rPr>
          <w:rFonts w:ascii="Times New Roman" w:eastAsia="Times New Roman" w:hAnsi="Times New Roman" w:cs="Times New Roman"/>
          <w:bCs/>
          <w:iCs/>
          <w:spacing w:val="-10"/>
          <w:kern w:val="28"/>
          <w:sz w:val="24"/>
          <w:szCs w:val="24"/>
        </w:rPr>
        <w:t xml:space="preserve"> </w:t>
      </w:r>
    </w:p>
    <w:p w14:paraId="6A35CE7C" w14:textId="77777777" w:rsidR="00425770" w:rsidRPr="00244D74" w:rsidRDefault="0001659E" w:rsidP="00425770">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Relevance of practice</w:t>
      </w:r>
      <w:r w:rsidR="00244D74">
        <w:rPr>
          <w:rFonts w:ascii="Times New Roman" w:eastAsia="Times New Roman" w:hAnsi="Times New Roman" w:cs="Times New Roman"/>
          <w:b/>
          <w:iCs/>
          <w:spacing w:val="-10"/>
          <w:kern w:val="28"/>
          <w:sz w:val="24"/>
          <w:szCs w:val="24"/>
        </w:rPr>
        <w:t xml:space="preserve">: </w:t>
      </w:r>
      <w:r w:rsidR="00425770">
        <w:rPr>
          <w:rFonts w:ascii="Times New Roman" w:eastAsia="Times New Roman" w:hAnsi="Times New Roman" w:cs="Times New Roman"/>
          <w:bCs/>
          <w:iCs/>
          <w:spacing w:val="-10"/>
          <w:kern w:val="28"/>
          <w:sz w:val="24"/>
          <w:szCs w:val="24"/>
        </w:rPr>
        <w:t xml:space="preserve">This finding </w:t>
      </w:r>
      <w:r w:rsidR="002E4E89">
        <w:rPr>
          <w:rFonts w:ascii="Times New Roman" w:eastAsia="Times New Roman" w:hAnsi="Times New Roman" w:cs="Times New Roman"/>
          <w:bCs/>
          <w:iCs/>
          <w:spacing w:val="-10"/>
          <w:kern w:val="28"/>
          <w:sz w:val="24"/>
          <w:szCs w:val="24"/>
        </w:rPr>
        <w:t xml:space="preserve">is </w:t>
      </w:r>
      <w:r w:rsidR="0028331A">
        <w:rPr>
          <w:rFonts w:ascii="Times New Roman" w:eastAsia="Times New Roman" w:hAnsi="Times New Roman" w:cs="Times New Roman"/>
          <w:bCs/>
          <w:iCs/>
          <w:spacing w:val="-10"/>
          <w:kern w:val="28"/>
          <w:sz w:val="24"/>
          <w:szCs w:val="24"/>
        </w:rPr>
        <w:t xml:space="preserve">relevant </w:t>
      </w:r>
      <w:r w:rsidR="0064114E">
        <w:rPr>
          <w:rFonts w:ascii="Times New Roman" w:eastAsia="Times New Roman" w:hAnsi="Times New Roman" w:cs="Times New Roman"/>
          <w:bCs/>
          <w:iCs/>
          <w:spacing w:val="-10"/>
          <w:kern w:val="28"/>
          <w:sz w:val="24"/>
          <w:szCs w:val="24"/>
        </w:rPr>
        <w:t xml:space="preserve">to practice </w:t>
      </w:r>
      <w:r w:rsidR="0028331A">
        <w:rPr>
          <w:rFonts w:ascii="Times New Roman" w:eastAsia="Times New Roman" w:hAnsi="Times New Roman" w:cs="Times New Roman"/>
          <w:bCs/>
          <w:iCs/>
          <w:spacing w:val="-10"/>
          <w:kern w:val="28"/>
          <w:sz w:val="24"/>
          <w:szCs w:val="24"/>
        </w:rPr>
        <w:t xml:space="preserve">in the sense </w:t>
      </w:r>
      <w:r w:rsidR="008243CE">
        <w:rPr>
          <w:rFonts w:ascii="Times New Roman" w:eastAsia="Times New Roman" w:hAnsi="Times New Roman" w:cs="Times New Roman"/>
          <w:bCs/>
          <w:iCs/>
          <w:spacing w:val="-10"/>
          <w:kern w:val="28"/>
          <w:sz w:val="24"/>
          <w:szCs w:val="24"/>
        </w:rPr>
        <w:t>that</w:t>
      </w:r>
      <w:r w:rsidR="00D313D3">
        <w:rPr>
          <w:rFonts w:ascii="Times New Roman" w:eastAsia="Times New Roman" w:hAnsi="Times New Roman" w:cs="Times New Roman"/>
          <w:bCs/>
          <w:iCs/>
          <w:spacing w:val="-10"/>
          <w:kern w:val="28"/>
          <w:sz w:val="24"/>
          <w:szCs w:val="24"/>
        </w:rPr>
        <w:t>, it can guide</w:t>
      </w:r>
      <w:r w:rsidR="00425770">
        <w:rPr>
          <w:rFonts w:ascii="Times New Roman" w:eastAsia="Times New Roman" w:hAnsi="Times New Roman" w:cs="Times New Roman"/>
          <w:bCs/>
          <w:iCs/>
          <w:spacing w:val="-10"/>
          <w:kern w:val="28"/>
          <w:sz w:val="24"/>
          <w:szCs w:val="24"/>
        </w:rPr>
        <w:t xml:space="preserve"> evidence-based decisions concerning further research</w:t>
      </w:r>
      <w:r w:rsidR="00D313D3">
        <w:rPr>
          <w:rFonts w:ascii="Times New Roman" w:eastAsia="Times New Roman" w:hAnsi="Times New Roman" w:cs="Times New Roman"/>
          <w:bCs/>
          <w:iCs/>
          <w:spacing w:val="-10"/>
          <w:kern w:val="28"/>
          <w:sz w:val="24"/>
          <w:szCs w:val="24"/>
        </w:rPr>
        <w:t xml:space="preserve"> and practice</w:t>
      </w:r>
      <w:r w:rsidR="00425770">
        <w:rPr>
          <w:rFonts w:ascii="Times New Roman" w:eastAsia="Times New Roman" w:hAnsi="Times New Roman" w:cs="Times New Roman"/>
          <w:bCs/>
          <w:iCs/>
          <w:spacing w:val="-10"/>
          <w:kern w:val="28"/>
          <w:sz w:val="24"/>
          <w:szCs w:val="24"/>
        </w:rPr>
        <w:t>.</w:t>
      </w:r>
    </w:p>
    <w:bookmarkEnd w:id="0"/>
    <w:bookmarkEnd w:id="1"/>
    <w:p w14:paraId="2D3F5BD1" w14:textId="77777777" w:rsidR="002E4E89" w:rsidRDefault="002E4E89" w:rsidP="00EC2AE9">
      <w:pPr>
        <w:spacing w:line="360" w:lineRule="auto"/>
        <w:jc w:val="both"/>
        <w:rPr>
          <w:rFonts w:ascii="Times New Roman" w:hAnsi="Times New Roman" w:cs="Times New Roman"/>
          <w:b/>
          <w:bCs/>
          <w:kern w:val="0"/>
          <w:sz w:val="24"/>
          <w:szCs w:val="24"/>
        </w:rPr>
      </w:pPr>
    </w:p>
    <w:p w14:paraId="72B2228F" w14:textId="77777777" w:rsidR="00EC2AE9" w:rsidRPr="003A5FCE" w:rsidRDefault="00EC2AE9" w:rsidP="00EC2AE9">
      <w:pPr>
        <w:spacing w:line="360" w:lineRule="auto"/>
        <w:jc w:val="both"/>
        <w:rPr>
          <w:rFonts w:ascii="Times New Roman" w:eastAsia="Calibri" w:hAnsi="Times New Roman" w:cs="Times New Roman"/>
          <w:b/>
          <w:bCs/>
          <w:kern w:val="0"/>
          <w:sz w:val="24"/>
          <w:szCs w:val="24"/>
          <w:shd w:val="clear" w:color="auto" w:fill="FFFFFF"/>
        </w:rPr>
      </w:pPr>
      <w:r>
        <w:rPr>
          <w:rFonts w:ascii="Times New Roman" w:hAnsi="Times New Roman" w:cs="Times New Roman"/>
          <w:b/>
          <w:bCs/>
          <w:kern w:val="0"/>
          <w:sz w:val="24"/>
          <w:szCs w:val="24"/>
        </w:rPr>
        <w:t xml:space="preserve">The number of </w:t>
      </w:r>
      <w:r w:rsidRPr="003A5FCE">
        <w:rPr>
          <w:rFonts w:ascii="Times New Roman" w:hAnsi="Times New Roman" w:cs="Times New Roman"/>
          <w:b/>
          <w:bCs/>
          <w:kern w:val="0"/>
          <w:sz w:val="24"/>
          <w:szCs w:val="24"/>
        </w:rPr>
        <w:t>days or occasions in the past 30 days</w:t>
      </w:r>
      <w:r>
        <w:rPr>
          <w:rFonts w:ascii="Times New Roman" w:hAnsi="Times New Roman" w:cs="Times New Roman"/>
          <w:b/>
          <w:bCs/>
          <w:kern w:val="0"/>
          <w:sz w:val="24"/>
          <w:szCs w:val="24"/>
        </w:rPr>
        <w:t xml:space="preserve"> when the participants took any of the actions highlighted in Table 3.</w:t>
      </w:r>
    </w:p>
    <w:p w14:paraId="36E4CCA6" w14:textId="77777777" w:rsidR="00C63349" w:rsidRPr="00244D74"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Observation</w:t>
      </w:r>
      <w:r w:rsidR="00244D74">
        <w:rPr>
          <w:rFonts w:ascii="Times New Roman" w:eastAsia="Calibri" w:hAnsi="Times New Roman" w:cs="Times New Roman"/>
          <w:b/>
          <w:bCs/>
          <w:kern w:val="0"/>
          <w:sz w:val="24"/>
          <w:szCs w:val="24"/>
          <w:shd w:val="clear" w:color="auto" w:fill="FFFFFF"/>
        </w:rPr>
        <w:t xml:space="preserve">: </w:t>
      </w:r>
      <w:r w:rsidR="003C7895" w:rsidRPr="001932A2">
        <w:rPr>
          <w:rFonts w:ascii="Times New Roman" w:eastAsia="Calibri" w:hAnsi="Times New Roman" w:cs="Times New Roman"/>
          <w:kern w:val="0"/>
          <w:sz w:val="24"/>
          <w:szCs w:val="24"/>
          <w:shd w:val="clear" w:color="auto" w:fill="FFFFFF"/>
        </w:rPr>
        <w:t>Most</w:t>
      </w:r>
      <w:r w:rsidR="003C7895">
        <w:rPr>
          <w:rFonts w:ascii="Times New Roman" w:eastAsia="Calibri" w:hAnsi="Times New Roman" w:cs="Times New Roman"/>
          <w:b/>
          <w:bCs/>
          <w:kern w:val="0"/>
          <w:sz w:val="24"/>
          <w:szCs w:val="24"/>
          <w:shd w:val="clear" w:color="auto" w:fill="FFFFFF"/>
        </w:rPr>
        <w:t xml:space="preserve"> </w:t>
      </w:r>
      <w:r w:rsidR="00C63349" w:rsidRPr="00C63349">
        <w:rPr>
          <w:rFonts w:ascii="Times New Roman" w:eastAsia="Calibri" w:hAnsi="Times New Roman" w:cs="Times New Roman"/>
          <w:kern w:val="0"/>
          <w:sz w:val="24"/>
          <w:szCs w:val="24"/>
          <w:shd w:val="clear" w:color="auto" w:fill="FFFFFF"/>
        </w:rPr>
        <w:t xml:space="preserve">of the participants were either unable to work or were </w:t>
      </w:r>
      <w:r w:rsidR="00281E55">
        <w:rPr>
          <w:rFonts w:ascii="Times New Roman" w:eastAsia="Calibri" w:hAnsi="Times New Roman" w:cs="Times New Roman"/>
          <w:kern w:val="0"/>
          <w:sz w:val="24"/>
          <w:szCs w:val="24"/>
          <w:shd w:val="clear" w:color="auto" w:fill="FFFFFF"/>
        </w:rPr>
        <w:t>not able to do all of</w:t>
      </w:r>
      <w:r w:rsidR="00C63349" w:rsidRPr="00C63349">
        <w:rPr>
          <w:rFonts w:ascii="Times New Roman" w:eastAsia="Calibri" w:hAnsi="Times New Roman" w:cs="Times New Roman"/>
          <w:kern w:val="0"/>
          <w:sz w:val="24"/>
          <w:szCs w:val="24"/>
          <w:shd w:val="clear" w:color="auto" w:fill="FFFFFF"/>
        </w:rPr>
        <w:t xml:space="preserve"> what they will normally do because of the psychological distress</w:t>
      </w:r>
      <w:r w:rsidR="003C7895">
        <w:rPr>
          <w:rFonts w:ascii="Times New Roman" w:eastAsia="Calibri" w:hAnsi="Times New Roman" w:cs="Times New Roman"/>
          <w:kern w:val="0"/>
          <w:sz w:val="24"/>
          <w:szCs w:val="24"/>
          <w:shd w:val="clear" w:color="auto" w:fill="FFFFFF"/>
        </w:rPr>
        <w:t>,</w:t>
      </w:r>
      <w:r w:rsidR="00C63349" w:rsidRPr="00C63349">
        <w:rPr>
          <w:rFonts w:ascii="Times New Roman" w:eastAsia="Calibri" w:hAnsi="Times New Roman" w:cs="Times New Roman"/>
          <w:kern w:val="0"/>
          <w:sz w:val="24"/>
          <w:szCs w:val="24"/>
          <w:shd w:val="clear" w:color="auto" w:fill="FFFFFF"/>
        </w:rPr>
        <w:t xml:space="preserve"> which the</w:t>
      </w:r>
      <w:r w:rsidR="003C7895">
        <w:rPr>
          <w:rFonts w:ascii="Times New Roman" w:eastAsia="Calibri" w:hAnsi="Times New Roman" w:cs="Times New Roman"/>
          <w:kern w:val="0"/>
          <w:sz w:val="24"/>
          <w:szCs w:val="24"/>
          <w:shd w:val="clear" w:color="auto" w:fill="FFFFFF"/>
        </w:rPr>
        <w:t>y</w:t>
      </w:r>
      <w:r w:rsidR="00C63349" w:rsidRPr="00C63349">
        <w:rPr>
          <w:rFonts w:ascii="Times New Roman" w:eastAsia="Calibri" w:hAnsi="Times New Roman" w:cs="Times New Roman"/>
          <w:kern w:val="0"/>
          <w:sz w:val="24"/>
          <w:szCs w:val="24"/>
          <w:shd w:val="clear" w:color="auto" w:fill="FFFFFF"/>
        </w:rPr>
        <w:t xml:space="preserve"> experienced</w:t>
      </w:r>
      <w:r w:rsidR="001C21B0">
        <w:rPr>
          <w:rFonts w:ascii="Times New Roman" w:eastAsia="Calibri" w:hAnsi="Times New Roman" w:cs="Times New Roman"/>
          <w:kern w:val="0"/>
          <w:sz w:val="24"/>
          <w:szCs w:val="24"/>
          <w:shd w:val="clear" w:color="auto" w:fill="FFFFFF"/>
        </w:rPr>
        <w:t>, but</w:t>
      </w:r>
      <w:r w:rsidR="00C63349" w:rsidRPr="00C63349">
        <w:rPr>
          <w:rFonts w:ascii="Times New Roman" w:eastAsia="Calibri" w:hAnsi="Times New Roman" w:cs="Times New Roman"/>
          <w:kern w:val="0"/>
          <w:sz w:val="24"/>
          <w:szCs w:val="24"/>
          <w:shd w:val="clear" w:color="auto" w:fill="FFFFFF"/>
        </w:rPr>
        <w:t xml:space="preserve">, despite their conditions, </w:t>
      </w:r>
      <w:r w:rsidR="00D313D3">
        <w:rPr>
          <w:rFonts w:ascii="Times New Roman" w:eastAsia="Calibri" w:hAnsi="Times New Roman" w:cs="Times New Roman"/>
          <w:kern w:val="0"/>
          <w:sz w:val="24"/>
          <w:szCs w:val="24"/>
          <w:shd w:val="clear" w:color="auto" w:fill="FFFFFF"/>
        </w:rPr>
        <w:t xml:space="preserve">they </w:t>
      </w:r>
      <w:r w:rsidR="00C63349" w:rsidRPr="00C63349">
        <w:rPr>
          <w:rFonts w:ascii="Times New Roman" w:eastAsia="Calibri" w:hAnsi="Times New Roman" w:cs="Times New Roman"/>
          <w:kern w:val="0"/>
          <w:sz w:val="24"/>
          <w:szCs w:val="24"/>
          <w:shd w:val="clear" w:color="auto" w:fill="FFFFFF"/>
        </w:rPr>
        <w:t>did not seek professional or medical help.</w:t>
      </w:r>
    </w:p>
    <w:p w14:paraId="028BCA29" w14:textId="77777777" w:rsidR="0028331A" w:rsidRPr="00244D74"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Inference</w:t>
      </w:r>
      <w:r w:rsidR="00244D74" w:rsidRPr="001C21B0">
        <w:rPr>
          <w:rFonts w:ascii="Times New Roman" w:eastAsia="Calibri" w:hAnsi="Times New Roman" w:cs="Times New Roman"/>
          <w:b/>
          <w:bCs/>
          <w:kern w:val="0"/>
          <w:sz w:val="24"/>
          <w:szCs w:val="24"/>
          <w:shd w:val="clear" w:color="auto" w:fill="FFFFFF"/>
        </w:rPr>
        <w:t xml:space="preserve">: </w:t>
      </w:r>
      <w:r w:rsidR="001C21B0" w:rsidRPr="001C21B0">
        <w:rPr>
          <w:rFonts w:ascii="Times New Roman" w:eastAsia="Calibri" w:hAnsi="Times New Roman" w:cs="Times New Roman"/>
          <w:kern w:val="0"/>
          <w:sz w:val="24"/>
          <w:szCs w:val="24"/>
          <w:shd w:val="clear" w:color="auto" w:fill="FFFFFF"/>
        </w:rPr>
        <w:t>E</w:t>
      </w:r>
      <w:r w:rsidR="0028331A" w:rsidRPr="001C21B0">
        <w:rPr>
          <w:rFonts w:ascii="Times New Roman" w:eastAsia="Calibri" w:hAnsi="Times New Roman" w:cs="Times New Roman"/>
          <w:kern w:val="0"/>
          <w:sz w:val="24"/>
          <w:szCs w:val="24"/>
          <w:shd w:val="clear" w:color="auto" w:fill="FFFFFF"/>
        </w:rPr>
        <w:t>ven when the impacts of the COVID</w:t>
      </w:r>
      <w:r w:rsidR="003C7895">
        <w:rPr>
          <w:rFonts w:ascii="Times New Roman" w:eastAsia="Calibri" w:hAnsi="Times New Roman" w:cs="Times New Roman"/>
          <w:kern w:val="0"/>
          <w:sz w:val="24"/>
          <w:szCs w:val="24"/>
          <w:shd w:val="clear" w:color="auto" w:fill="FFFFFF"/>
        </w:rPr>
        <w:t>-19</w:t>
      </w:r>
      <w:r w:rsidR="0028331A" w:rsidRPr="001C21B0">
        <w:rPr>
          <w:rFonts w:ascii="Times New Roman" w:eastAsia="Calibri" w:hAnsi="Times New Roman" w:cs="Times New Roman"/>
          <w:kern w:val="0"/>
          <w:sz w:val="24"/>
          <w:szCs w:val="24"/>
          <w:shd w:val="clear" w:color="auto" w:fill="FFFFFF"/>
        </w:rPr>
        <w:t xml:space="preserve"> pandemic might have been difficult to contend with, seeking help from healthcare professionals</w:t>
      </w:r>
      <w:r w:rsidR="003C7895">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 xml:space="preserve"> which most of the participants did </w:t>
      </w:r>
      <w:r w:rsidR="0028331A" w:rsidRPr="001C21B0">
        <w:rPr>
          <w:rFonts w:ascii="Times New Roman" w:eastAsia="Calibri" w:hAnsi="Times New Roman" w:cs="Times New Roman"/>
          <w:kern w:val="0"/>
          <w:sz w:val="24"/>
          <w:szCs w:val="24"/>
          <w:shd w:val="clear" w:color="auto" w:fill="FFFFFF"/>
        </w:rPr>
        <w:lastRenderedPageBreak/>
        <w:t xml:space="preserve">not </w:t>
      </w:r>
      <w:r w:rsidR="003C7895">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Table 3</w:t>
      </w:r>
      <w:r w:rsidR="003C7895">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 xml:space="preserve"> may been </w:t>
      </w:r>
      <w:r w:rsidR="003C7895">
        <w:rPr>
          <w:rFonts w:ascii="Times New Roman" w:eastAsia="Calibri" w:hAnsi="Times New Roman" w:cs="Times New Roman"/>
          <w:kern w:val="0"/>
          <w:sz w:val="24"/>
          <w:szCs w:val="24"/>
          <w:shd w:val="clear" w:color="auto" w:fill="FFFFFF"/>
        </w:rPr>
        <w:t xml:space="preserve">due to </w:t>
      </w:r>
      <w:r w:rsidR="0028331A" w:rsidRPr="001C21B0">
        <w:rPr>
          <w:rFonts w:ascii="Times New Roman" w:eastAsia="Calibri" w:hAnsi="Times New Roman" w:cs="Times New Roman"/>
          <w:kern w:val="0"/>
          <w:sz w:val="24"/>
          <w:szCs w:val="24"/>
          <w:shd w:val="clear" w:color="auto" w:fill="FFFFFF"/>
        </w:rPr>
        <w:t xml:space="preserve">fear </w:t>
      </w:r>
      <w:r w:rsidR="00D313D3">
        <w:rPr>
          <w:rFonts w:ascii="Times New Roman" w:eastAsia="Calibri" w:hAnsi="Times New Roman" w:cs="Times New Roman"/>
          <w:kern w:val="0"/>
          <w:sz w:val="24"/>
          <w:szCs w:val="24"/>
          <w:shd w:val="clear" w:color="auto" w:fill="FFFFFF"/>
        </w:rPr>
        <w:t>related behavio</w:t>
      </w:r>
      <w:r w:rsidR="003C7895">
        <w:rPr>
          <w:rFonts w:ascii="Times New Roman" w:eastAsia="Calibri" w:hAnsi="Times New Roman" w:cs="Times New Roman"/>
          <w:kern w:val="0"/>
          <w:sz w:val="24"/>
          <w:szCs w:val="24"/>
          <w:shd w:val="clear" w:color="auto" w:fill="FFFFFF"/>
        </w:rPr>
        <w:t>u</w:t>
      </w:r>
      <w:r w:rsidR="00D313D3">
        <w:rPr>
          <w:rFonts w:ascii="Times New Roman" w:eastAsia="Calibri" w:hAnsi="Times New Roman" w:cs="Times New Roman"/>
          <w:kern w:val="0"/>
          <w:sz w:val="24"/>
          <w:szCs w:val="24"/>
          <w:shd w:val="clear" w:color="auto" w:fill="FFFFFF"/>
        </w:rPr>
        <w:t xml:space="preserve">rs in relation to experiences of </w:t>
      </w:r>
      <w:r w:rsidR="0028331A" w:rsidRPr="001C21B0">
        <w:rPr>
          <w:rFonts w:ascii="Times New Roman" w:eastAsia="Calibri" w:hAnsi="Times New Roman" w:cs="Times New Roman"/>
          <w:kern w:val="0"/>
          <w:sz w:val="24"/>
          <w:szCs w:val="24"/>
          <w:shd w:val="clear" w:color="auto" w:fill="FFFFFF"/>
        </w:rPr>
        <w:t xml:space="preserve">isolation, social distancing and lockdown requirements that </w:t>
      </w:r>
      <w:r w:rsidR="003C7895">
        <w:rPr>
          <w:rFonts w:ascii="Times New Roman" w:eastAsia="Calibri" w:hAnsi="Times New Roman" w:cs="Times New Roman"/>
          <w:kern w:val="0"/>
          <w:sz w:val="24"/>
          <w:szCs w:val="24"/>
          <w:shd w:val="clear" w:color="auto" w:fill="FFFFFF"/>
        </w:rPr>
        <w:t xml:space="preserve">restricted </w:t>
      </w:r>
      <w:r w:rsidR="0028331A" w:rsidRPr="001C21B0">
        <w:rPr>
          <w:rFonts w:ascii="Times New Roman" w:eastAsia="Calibri" w:hAnsi="Times New Roman" w:cs="Times New Roman"/>
          <w:kern w:val="0"/>
          <w:sz w:val="24"/>
          <w:szCs w:val="24"/>
          <w:shd w:val="clear" w:color="auto" w:fill="FFFFFF"/>
        </w:rPr>
        <w:t xml:space="preserve">movements. </w:t>
      </w:r>
      <w:r w:rsidR="00BA0FA7">
        <w:rPr>
          <w:rFonts w:ascii="Times New Roman" w:eastAsia="Calibri" w:hAnsi="Times New Roman" w:cs="Times New Roman"/>
          <w:kern w:val="0"/>
          <w:sz w:val="24"/>
          <w:szCs w:val="24"/>
          <w:shd w:val="clear" w:color="auto" w:fill="FFFFFF"/>
        </w:rPr>
        <w:t xml:space="preserve">It is also possible that </w:t>
      </w:r>
      <w:r w:rsidR="0028331A" w:rsidRPr="001C21B0">
        <w:rPr>
          <w:rFonts w:ascii="Times New Roman" w:eastAsia="Calibri" w:hAnsi="Times New Roman" w:cs="Times New Roman"/>
          <w:kern w:val="0"/>
          <w:sz w:val="24"/>
          <w:szCs w:val="24"/>
          <w:shd w:val="clear" w:color="auto" w:fill="FFFFFF"/>
        </w:rPr>
        <w:t xml:space="preserve">some </w:t>
      </w:r>
      <w:r w:rsidR="00BA0FA7">
        <w:rPr>
          <w:rFonts w:ascii="Times New Roman" w:eastAsia="Calibri" w:hAnsi="Times New Roman" w:cs="Times New Roman"/>
          <w:kern w:val="0"/>
          <w:sz w:val="24"/>
          <w:szCs w:val="24"/>
          <w:shd w:val="clear" w:color="auto" w:fill="FFFFFF"/>
        </w:rPr>
        <w:t xml:space="preserve">may have </w:t>
      </w:r>
      <w:r w:rsidR="0028331A" w:rsidRPr="001C21B0">
        <w:rPr>
          <w:rFonts w:ascii="Times New Roman" w:eastAsia="Calibri" w:hAnsi="Times New Roman" w:cs="Times New Roman"/>
          <w:kern w:val="0"/>
          <w:sz w:val="24"/>
          <w:szCs w:val="24"/>
          <w:shd w:val="clear" w:color="auto" w:fill="FFFFFF"/>
        </w:rPr>
        <w:t>preferred the face-to-face consultations with healthcare professionals</w:t>
      </w:r>
      <w:r w:rsidR="00BA0FA7">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 xml:space="preserve"> which was limited at the peak of the pandemic.</w:t>
      </w:r>
    </w:p>
    <w:p w14:paraId="47D72FCE" w14:textId="77777777" w:rsidR="00244D74" w:rsidRPr="001C21B0"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Implication</w:t>
      </w:r>
      <w:r w:rsidR="00244D74">
        <w:rPr>
          <w:rFonts w:ascii="Times New Roman" w:eastAsia="Calibri" w:hAnsi="Times New Roman" w:cs="Times New Roman"/>
          <w:b/>
          <w:bCs/>
          <w:kern w:val="0"/>
          <w:sz w:val="24"/>
          <w:szCs w:val="24"/>
          <w:shd w:val="clear" w:color="auto" w:fill="FFFFFF"/>
        </w:rPr>
        <w:t>:</w:t>
      </w:r>
      <w:r w:rsidR="00E461FE">
        <w:rPr>
          <w:rFonts w:ascii="Times New Roman" w:eastAsia="Calibri" w:hAnsi="Times New Roman" w:cs="Times New Roman"/>
          <w:b/>
          <w:bCs/>
          <w:kern w:val="0"/>
          <w:sz w:val="24"/>
          <w:szCs w:val="24"/>
          <w:shd w:val="clear" w:color="auto" w:fill="FFFFFF"/>
        </w:rPr>
        <w:t xml:space="preserve"> </w:t>
      </w:r>
      <w:r w:rsidR="001C21B0" w:rsidRPr="001C21B0">
        <w:rPr>
          <w:rFonts w:ascii="Times New Roman" w:eastAsia="Calibri" w:hAnsi="Times New Roman" w:cs="Times New Roman"/>
          <w:kern w:val="0"/>
          <w:sz w:val="24"/>
          <w:szCs w:val="24"/>
          <w:shd w:val="clear" w:color="auto" w:fill="FFFFFF"/>
        </w:rPr>
        <w:t>T</w:t>
      </w:r>
      <w:r w:rsidR="008243CE" w:rsidRPr="001C21B0">
        <w:rPr>
          <w:rFonts w:ascii="Times New Roman" w:eastAsia="Calibri" w:hAnsi="Times New Roman" w:cs="Times New Roman"/>
          <w:kern w:val="0"/>
          <w:sz w:val="24"/>
          <w:szCs w:val="24"/>
          <w:shd w:val="clear" w:color="auto" w:fill="FFFFFF"/>
        </w:rPr>
        <w:t xml:space="preserve">heir refusal to access professional healthcare attention, </w:t>
      </w:r>
      <w:r w:rsidR="00BA0FA7">
        <w:rPr>
          <w:rFonts w:ascii="Times New Roman" w:eastAsia="Calibri" w:hAnsi="Times New Roman" w:cs="Times New Roman"/>
          <w:kern w:val="0"/>
          <w:sz w:val="24"/>
          <w:szCs w:val="24"/>
          <w:shd w:val="clear" w:color="auto" w:fill="FFFFFF"/>
        </w:rPr>
        <w:t xml:space="preserve">left </w:t>
      </w:r>
      <w:r w:rsidR="008243CE" w:rsidRPr="001C21B0">
        <w:rPr>
          <w:rFonts w:ascii="Times New Roman" w:eastAsia="Calibri" w:hAnsi="Times New Roman" w:cs="Times New Roman"/>
          <w:kern w:val="0"/>
          <w:sz w:val="24"/>
          <w:szCs w:val="24"/>
          <w:shd w:val="clear" w:color="auto" w:fill="FFFFFF"/>
        </w:rPr>
        <w:t>them at risk of worsened mental health conditions</w:t>
      </w:r>
      <w:r w:rsidR="001C21B0" w:rsidRPr="001C21B0">
        <w:rPr>
          <w:rFonts w:ascii="Times New Roman" w:eastAsia="Calibri" w:hAnsi="Times New Roman" w:cs="Times New Roman"/>
          <w:kern w:val="0"/>
          <w:sz w:val="24"/>
          <w:szCs w:val="24"/>
          <w:shd w:val="clear" w:color="auto" w:fill="FFFFFF"/>
        </w:rPr>
        <w:t xml:space="preserve"> or delayed recovery</w:t>
      </w:r>
      <w:r w:rsidR="008243CE" w:rsidRPr="001C21B0">
        <w:rPr>
          <w:rFonts w:ascii="Times New Roman" w:eastAsia="Calibri" w:hAnsi="Times New Roman" w:cs="Times New Roman"/>
          <w:kern w:val="0"/>
          <w:sz w:val="24"/>
          <w:szCs w:val="24"/>
          <w:shd w:val="clear" w:color="auto" w:fill="FFFFFF"/>
        </w:rPr>
        <w:t xml:space="preserve"> either in the short or long run. </w:t>
      </w:r>
      <w:r w:rsidR="00BA0FA7">
        <w:rPr>
          <w:rFonts w:ascii="Times New Roman" w:eastAsia="Calibri" w:hAnsi="Times New Roman" w:cs="Times New Roman"/>
          <w:kern w:val="0"/>
          <w:sz w:val="24"/>
          <w:szCs w:val="24"/>
          <w:shd w:val="clear" w:color="auto" w:fill="FFFFFF"/>
        </w:rPr>
        <w:t>Further</w:t>
      </w:r>
      <w:r w:rsidR="001C21B0" w:rsidRPr="001C21B0">
        <w:rPr>
          <w:rFonts w:ascii="Times New Roman" w:eastAsia="Calibri" w:hAnsi="Times New Roman" w:cs="Times New Roman"/>
          <w:kern w:val="0"/>
          <w:sz w:val="24"/>
          <w:szCs w:val="24"/>
          <w:shd w:val="clear" w:color="auto" w:fill="FFFFFF"/>
        </w:rPr>
        <w:t>, n</w:t>
      </w:r>
      <w:r w:rsidR="00E640FA" w:rsidRPr="001C21B0">
        <w:rPr>
          <w:rFonts w:ascii="Times New Roman" w:eastAsia="Calibri" w:hAnsi="Times New Roman" w:cs="Times New Roman"/>
          <w:kern w:val="0"/>
          <w:sz w:val="24"/>
          <w:szCs w:val="24"/>
          <w:shd w:val="clear" w:color="auto" w:fill="FFFFFF"/>
        </w:rPr>
        <w:t>ot seeking care for a mental health issue adds to those who might be at higher risk of</w:t>
      </w:r>
      <w:r w:rsidR="00E640FA" w:rsidRPr="00E640FA">
        <w:rPr>
          <w:rFonts w:ascii="Times New Roman" w:eastAsia="Calibri" w:hAnsi="Times New Roman" w:cs="Times New Roman"/>
          <w:kern w:val="0"/>
          <w:sz w:val="24"/>
          <w:szCs w:val="24"/>
          <w:shd w:val="clear" w:color="auto" w:fill="FFFFFF"/>
        </w:rPr>
        <w:t xml:space="preserve"> unrecognised deteriorating mental health which </w:t>
      </w:r>
      <w:r w:rsidR="00BA0FA7">
        <w:rPr>
          <w:rFonts w:ascii="Times New Roman" w:eastAsia="Calibri" w:hAnsi="Times New Roman" w:cs="Times New Roman"/>
          <w:kern w:val="0"/>
          <w:sz w:val="24"/>
          <w:szCs w:val="24"/>
          <w:shd w:val="clear" w:color="auto" w:fill="FFFFFF"/>
        </w:rPr>
        <w:t xml:space="preserve">may </w:t>
      </w:r>
      <w:r w:rsidR="00E640FA" w:rsidRPr="00E640FA">
        <w:rPr>
          <w:rFonts w:ascii="Times New Roman" w:eastAsia="Calibri" w:hAnsi="Times New Roman" w:cs="Times New Roman"/>
          <w:kern w:val="0"/>
          <w:sz w:val="24"/>
          <w:szCs w:val="24"/>
          <w:shd w:val="clear" w:color="auto" w:fill="FFFFFF"/>
        </w:rPr>
        <w:t xml:space="preserve">increase the need for more care in the long </w:t>
      </w:r>
      <w:r w:rsidR="00D313D3">
        <w:rPr>
          <w:rFonts w:ascii="Times New Roman" w:eastAsia="Calibri" w:hAnsi="Times New Roman" w:cs="Times New Roman"/>
          <w:kern w:val="0"/>
          <w:sz w:val="24"/>
          <w:szCs w:val="24"/>
          <w:shd w:val="clear" w:color="auto" w:fill="FFFFFF"/>
        </w:rPr>
        <w:t>term</w:t>
      </w:r>
      <w:r w:rsidR="00E640FA">
        <w:rPr>
          <w:rFonts w:ascii="Times New Roman" w:eastAsia="Calibri" w:hAnsi="Times New Roman" w:cs="Times New Roman"/>
          <w:kern w:val="0"/>
          <w:sz w:val="24"/>
          <w:szCs w:val="24"/>
          <w:shd w:val="clear" w:color="auto" w:fill="FFFFFF"/>
        </w:rPr>
        <w:t>.</w:t>
      </w:r>
    </w:p>
    <w:p w14:paraId="2551D26C" w14:textId="77777777" w:rsidR="00E640FA" w:rsidRPr="001C21B0"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Supporting literature</w:t>
      </w:r>
      <w:r w:rsidR="00244D74">
        <w:rPr>
          <w:rFonts w:ascii="Times New Roman" w:eastAsia="Calibri" w:hAnsi="Times New Roman" w:cs="Times New Roman"/>
          <w:b/>
          <w:bCs/>
          <w:kern w:val="0"/>
          <w:sz w:val="24"/>
          <w:szCs w:val="24"/>
          <w:shd w:val="clear" w:color="auto" w:fill="FFFFFF"/>
        </w:rPr>
        <w:t xml:space="preserve">: </w:t>
      </w:r>
      <w:r w:rsidR="00C42485" w:rsidRPr="00C42485">
        <w:rPr>
          <w:rFonts w:ascii="Times New Roman" w:eastAsia="Calibri" w:hAnsi="Times New Roman" w:cs="Times New Roman"/>
          <w:kern w:val="0"/>
          <w:sz w:val="24"/>
          <w:szCs w:val="24"/>
          <w:shd w:val="clear" w:color="auto" w:fill="FFFFFF"/>
        </w:rPr>
        <w:t>Zhao et al.</w:t>
      </w:r>
      <w:r w:rsidR="008136F5" w:rsidRPr="00C42485">
        <w:rPr>
          <w:rFonts w:ascii="Times New Roman" w:eastAsia="Calibri" w:hAnsi="Times New Roman" w:cs="Times New Roman"/>
          <w:kern w:val="0"/>
          <w:sz w:val="24"/>
          <w:szCs w:val="24"/>
          <w:shd w:val="clear" w:color="auto" w:fill="FFFFFF"/>
        </w:rPr>
        <w:t xml:space="preserve"> </w:t>
      </w:r>
      <w:r w:rsidR="00DB3C0E" w:rsidRPr="00C42485">
        <w:rPr>
          <w:rFonts w:ascii="Times New Roman" w:eastAsia="Calibri" w:hAnsi="Times New Roman" w:cs="Times New Roman"/>
          <w:kern w:val="0"/>
          <w:sz w:val="24"/>
          <w:szCs w:val="24"/>
          <w:shd w:val="clear" w:color="auto" w:fill="FFFFFF"/>
        </w:rPr>
        <w:fldChar w:fldCharType="begin"/>
      </w:r>
      <w:r w:rsidR="00C42485" w:rsidRPr="00C42485">
        <w:rPr>
          <w:rFonts w:ascii="Times New Roman" w:eastAsia="Calibri" w:hAnsi="Times New Roman" w:cs="Times New Roman"/>
          <w:kern w:val="0"/>
          <w:sz w:val="24"/>
          <w:szCs w:val="24"/>
          <w:shd w:val="clear" w:color="auto" w:fill="FFFFFF"/>
        </w:rPr>
        <w:instrText xml:space="preserve"> ADDIN EN.CITE &lt;EndNote&gt;&lt;Cite ExcludeAuth="1"&gt;&lt;Author&gt;Zhao&lt;/Author&gt;&lt;Year&gt;2022&lt;/Year&gt;&lt;RecNum&gt;660&lt;/RecNum&gt;&lt;DisplayText&gt;(2022)&lt;/DisplayText&gt;&lt;record&gt;&lt;rec-number&gt;660&lt;/rec-number&gt;&lt;foreign-keys&gt;&lt;key app="EN" db-id="dpredf2s5vz0rzedtx1xa927etr05pr5zvws" timestamp="1727422959"&gt;660&lt;/key&gt;&lt;/foreign-keys&gt;&lt;ref-type name="Journal Article"&gt;17&lt;/ref-type&gt;&lt;contributors&gt;&lt;authors&gt;&lt;author&gt;Zhao, Yixuan&lt;/author&gt;&lt;author&gt;Leach, Liana S.&lt;/author&gt;&lt;author&gt;Walsh, Erin&lt;/author&gt;&lt;author&gt;Batterham, Philip J.&lt;/author&gt;&lt;author&gt;Calear, Alison L.&lt;/author&gt;&lt;author&gt;Phillips, Christine&lt;/author&gt;&lt;author&gt;Olsen, Anna&lt;/author&gt;&lt;author&gt;Doan, Tinh&lt;/author&gt;&lt;author&gt;LaBond, Christine&lt;/author&gt;&lt;author&gt;Banwell, Cathy&lt;/author&gt;&lt;/authors&gt;&lt;/contributors&gt;&lt;titles&gt;&lt;title&gt;COVID-19 and mental health in Australia – a scoping review&lt;/title&gt;&lt;secondary-title&gt;BioMed Central Public Health&lt;/secondary-title&gt;&lt;/titles&gt;&lt;periodical&gt;&lt;full-title&gt;BioMed Central Public Health&lt;/full-title&gt;&lt;/periodical&gt;&lt;pages&gt;1200. Available at:&lt;/pages&gt;&lt;volume&gt;22&lt;/volume&gt;&lt;number&gt;1&lt;/number&gt;&lt;dates&gt;&lt;year&gt;2022&lt;/year&gt;&lt;pub-dates&gt;&lt;date&gt;2022/06/15&lt;/date&gt;&lt;/pub-dates&gt;&lt;/dates&gt;&lt;isbn&gt;1471-2458&lt;/isbn&gt;&lt;urls&gt;&lt;related-urls&gt;&lt;url&gt;https://doi.org/10.1186/s12889-022-13527-9&lt;/url&gt;&lt;/related-urls&gt;&lt;/urls&gt;&lt;electronic-resource-num&gt;10.1186/s12889-022-13527-9&lt;/electronic-resource-num&gt;&lt;/record&gt;&lt;/Cite&gt;&lt;/EndNote&gt;</w:instrText>
      </w:r>
      <w:r w:rsidR="00DB3C0E" w:rsidRPr="00C42485">
        <w:rPr>
          <w:rFonts w:ascii="Times New Roman" w:eastAsia="Calibri" w:hAnsi="Times New Roman" w:cs="Times New Roman"/>
          <w:kern w:val="0"/>
          <w:sz w:val="24"/>
          <w:szCs w:val="24"/>
          <w:shd w:val="clear" w:color="auto" w:fill="FFFFFF"/>
        </w:rPr>
        <w:fldChar w:fldCharType="separate"/>
      </w:r>
      <w:r w:rsidR="00C42485" w:rsidRPr="00C42485">
        <w:rPr>
          <w:rFonts w:ascii="Times New Roman" w:eastAsia="Calibri" w:hAnsi="Times New Roman" w:cs="Times New Roman"/>
          <w:noProof/>
          <w:kern w:val="0"/>
          <w:sz w:val="24"/>
          <w:szCs w:val="24"/>
          <w:shd w:val="clear" w:color="auto" w:fill="FFFFFF"/>
        </w:rPr>
        <w:t>(2022)</w:t>
      </w:r>
      <w:r w:rsidR="00DB3C0E" w:rsidRPr="00C42485">
        <w:rPr>
          <w:rFonts w:ascii="Times New Roman" w:eastAsia="Calibri" w:hAnsi="Times New Roman" w:cs="Times New Roman"/>
          <w:kern w:val="0"/>
          <w:sz w:val="24"/>
          <w:szCs w:val="24"/>
          <w:shd w:val="clear" w:color="auto" w:fill="FFFFFF"/>
        </w:rPr>
        <w:fldChar w:fldCharType="end"/>
      </w:r>
      <w:r w:rsidR="00C42485" w:rsidRPr="00C42485">
        <w:rPr>
          <w:rFonts w:ascii="Times New Roman" w:eastAsia="Calibri" w:hAnsi="Times New Roman" w:cs="Times New Roman"/>
          <w:kern w:val="0"/>
          <w:sz w:val="24"/>
          <w:szCs w:val="24"/>
          <w:shd w:val="clear" w:color="auto" w:fill="FFFFFF"/>
        </w:rPr>
        <w:t xml:space="preserve"> observed poor mental health among Australians during the COVID-19 pandemic</w:t>
      </w:r>
      <w:r w:rsidR="001C21B0">
        <w:rPr>
          <w:rFonts w:ascii="Times New Roman" w:eastAsia="Calibri" w:hAnsi="Times New Roman" w:cs="Times New Roman"/>
          <w:kern w:val="0"/>
          <w:sz w:val="24"/>
          <w:szCs w:val="24"/>
          <w:shd w:val="clear" w:color="auto" w:fill="FFFFFF"/>
        </w:rPr>
        <w:t xml:space="preserve">, </w:t>
      </w:r>
      <w:r w:rsidR="00BA0FA7">
        <w:rPr>
          <w:rFonts w:ascii="Times New Roman" w:eastAsia="Calibri" w:hAnsi="Times New Roman" w:cs="Times New Roman"/>
          <w:kern w:val="0"/>
          <w:sz w:val="24"/>
          <w:szCs w:val="24"/>
          <w:shd w:val="clear" w:color="auto" w:fill="FFFFFF"/>
        </w:rPr>
        <w:t xml:space="preserve">and </w:t>
      </w:r>
      <w:r w:rsidR="00C42485" w:rsidRPr="00C42485">
        <w:rPr>
          <w:rFonts w:ascii="Times New Roman" w:eastAsia="Calibri" w:hAnsi="Times New Roman" w:cs="Times New Roman"/>
          <w:kern w:val="0"/>
          <w:sz w:val="24"/>
          <w:szCs w:val="24"/>
          <w:shd w:val="clear" w:color="auto" w:fill="FFFFFF"/>
        </w:rPr>
        <w:t xml:space="preserve">Rahman et al. </w:t>
      </w:r>
      <w:r w:rsidR="00DB3C0E" w:rsidRPr="00C42485">
        <w:rPr>
          <w:rFonts w:ascii="Times New Roman" w:eastAsia="Calibri" w:hAnsi="Times New Roman" w:cs="Times New Roman"/>
          <w:kern w:val="0"/>
          <w:sz w:val="24"/>
          <w:szCs w:val="24"/>
          <w:shd w:val="clear" w:color="auto" w:fill="FFFFFF"/>
        </w:rPr>
        <w:fldChar w:fldCharType="begin">
          <w:fldData xml:space="preserve">PEVuZE5vdGU+PENpdGUgRXhjbHVkZUF1dGg9IjEiPjxBdXRob3I+UmFobWFuPC9BdXRob3I+PFll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</w:fldData>
        </w:fldChar>
      </w:r>
      <w:r w:rsidR="001C21B0">
        <w:rPr>
          <w:rFonts w:ascii="Times New Roman" w:eastAsia="Calibri" w:hAnsi="Times New Roman" w:cs="Times New Roman"/>
          <w:kern w:val="0"/>
          <w:sz w:val="24"/>
          <w:szCs w:val="24"/>
          <w:shd w:val="clear" w:color="auto" w:fill="FFFFFF"/>
        </w:rPr>
        <w:instrText xml:space="preserve"> ADDIN EN.CITE </w:instrText>
      </w:r>
      <w:r w:rsidR="00DB3C0E">
        <w:rPr>
          <w:rFonts w:ascii="Times New Roman" w:eastAsia="Calibri" w:hAnsi="Times New Roman" w:cs="Times New Roman"/>
          <w:kern w:val="0"/>
          <w:sz w:val="24"/>
          <w:szCs w:val="24"/>
          <w:shd w:val="clear" w:color="auto" w:fill="FFFFFF"/>
        </w:rPr>
        <w:fldChar w:fldCharType="begin">
          <w:fldData xml:space="preserve">PEVuZE5vdGU+PENpdGUgRXhjbHVkZUF1dGg9IjEiPjxBdXRob3I+UmFobWFuPC9BdXRob3I+PFll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</w:fldData>
        </w:fldChar>
      </w:r>
      <w:r w:rsidR="001C21B0">
        <w:rPr>
          <w:rFonts w:ascii="Times New Roman" w:eastAsia="Calibri" w:hAnsi="Times New Roman" w:cs="Times New Roman"/>
          <w:kern w:val="0"/>
          <w:sz w:val="24"/>
          <w:szCs w:val="24"/>
          <w:shd w:val="clear" w:color="auto" w:fill="FFFFFF"/>
        </w:rPr>
        <w:instrText xml:space="preserve"> ADDIN EN.CITE.DATA </w:instrText>
      </w:r>
      <w:r w:rsidR="00DB3C0E">
        <w:rPr>
          <w:rFonts w:ascii="Times New Roman" w:eastAsia="Calibri" w:hAnsi="Times New Roman" w:cs="Times New Roman"/>
          <w:kern w:val="0"/>
          <w:sz w:val="24"/>
          <w:szCs w:val="24"/>
          <w:shd w:val="clear" w:color="auto" w:fill="FFFFFF"/>
        </w:rPr>
      </w:r>
      <w:r w:rsidR="00DB3C0E">
        <w:rPr>
          <w:rFonts w:ascii="Times New Roman" w:eastAsia="Calibri" w:hAnsi="Times New Roman" w:cs="Times New Roman"/>
          <w:kern w:val="0"/>
          <w:sz w:val="24"/>
          <w:szCs w:val="24"/>
          <w:shd w:val="clear" w:color="auto" w:fill="FFFFFF"/>
        </w:rPr>
        <w:fldChar w:fldCharType="end"/>
      </w:r>
      <w:r w:rsidR="00DB3C0E" w:rsidRPr="00C42485">
        <w:rPr>
          <w:rFonts w:ascii="Times New Roman" w:eastAsia="Calibri" w:hAnsi="Times New Roman" w:cs="Times New Roman"/>
          <w:kern w:val="0"/>
          <w:sz w:val="24"/>
          <w:szCs w:val="24"/>
          <w:shd w:val="clear" w:color="auto" w:fill="FFFFFF"/>
        </w:rPr>
      </w:r>
      <w:r w:rsidR="00DB3C0E" w:rsidRPr="00C42485">
        <w:rPr>
          <w:rFonts w:ascii="Times New Roman" w:eastAsia="Calibri" w:hAnsi="Times New Roman" w:cs="Times New Roman"/>
          <w:kern w:val="0"/>
          <w:sz w:val="24"/>
          <w:szCs w:val="24"/>
          <w:shd w:val="clear" w:color="auto" w:fill="FFFFFF"/>
        </w:rPr>
        <w:fldChar w:fldCharType="separate"/>
      </w:r>
      <w:r w:rsidR="001C21B0">
        <w:rPr>
          <w:rFonts w:ascii="Times New Roman" w:eastAsia="Calibri" w:hAnsi="Times New Roman" w:cs="Times New Roman"/>
          <w:noProof/>
          <w:kern w:val="0"/>
          <w:sz w:val="24"/>
          <w:szCs w:val="24"/>
          <w:shd w:val="clear" w:color="auto" w:fill="FFFFFF"/>
        </w:rPr>
        <w:t>(2022)</w:t>
      </w:r>
      <w:r w:rsidR="00DB3C0E" w:rsidRPr="00C42485">
        <w:rPr>
          <w:rFonts w:ascii="Times New Roman" w:eastAsia="Calibri" w:hAnsi="Times New Roman" w:cs="Times New Roman"/>
          <w:kern w:val="0"/>
          <w:sz w:val="24"/>
          <w:szCs w:val="24"/>
          <w:shd w:val="clear" w:color="auto" w:fill="FFFFFF"/>
        </w:rPr>
        <w:fldChar w:fldCharType="end"/>
      </w:r>
      <w:r w:rsidR="008243CE">
        <w:rPr>
          <w:rFonts w:ascii="Times New Roman" w:eastAsia="Calibri" w:hAnsi="Times New Roman" w:cs="Times New Roman"/>
          <w:kern w:val="0"/>
          <w:sz w:val="24"/>
          <w:szCs w:val="24"/>
          <w:shd w:val="clear" w:color="auto" w:fill="FFFFFF"/>
        </w:rPr>
        <w:t xml:space="preserve"> </w:t>
      </w:r>
      <w:r w:rsidR="00C42485" w:rsidRPr="00C42485">
        <w:rPr>
          <w:rFonts w:ascii="Times New Roman" w:eastAsia="Calibri" w:hAnsi="Times New Roman" w:cs="Times New Roman"/>
          <w:kern w:val="0"/>
          <w:sz w:val="24"/>
          <w:szCs w:val="24"/>
          <w:shd w:val="clear" w:color="auto" w:fill="FFFFFF"/>
        </w:rPr>
        <w:t xml:space="preserve">noted that the </w:t>
      </w:r>
      <w:r w:rsidR="00D313D3">
        <w:rPr>
          <w:rFonts w:ascii="Times New Roman" w:eastAsia="Calibri" w:hAnsi="Times New Roman" w:cs="Times New Roman"/>
          <w:kern w:val="0"/>
          <w:sz w:val="24"/>
          <w:szCs w:val="24"/>
          <w:shd w:val="clear" w:color="auto" w:fill="FFFFFF"/>
        </w:rPr>
        <w:t xml:space="preserve">pandemic </w:t>
      </w:r>
      <w:r w:rsidR="00BA0FA7">
        <w:rPr>
          <w:rFonts w:ascii="Times New Roman" w:eastAsia="Calibri" w:hAnsi="Times New Roman" w:cs="Times New Roman"/>
          <w:kern w:val="0"/>
          <w:sz w:val="24"/>
          <w:szCs w:val="24"/>
          <w:shd w:val="clear" w:color="auto" w:fill="FFFFFF"/>
        </w:rPr>
        <w:t xml:space="preserve">could </w:t>
      </w:r>
      <w:r w:rsidR="00C42485" w:rsidRPr="00C42485">
        <w:rPr>
          <w:rFonts w:ascii="Times New Roman" w:eastAsia="Calibri" w:hAnsi="Times New Roman" w:cs="Times New Roman"/>
          <w:kern w:val="0"/>
          <w:sz w:val="24"/>
          <w:szCs w:val="24"/>
          <w:shd w:val="clear" w:color="auto" w:fill="FFFFFF"/>
        </w:rPr>
        <w:t xml:space="preserve">likely undermine the mental health of those </w:t>
      </w:r>
      <w:r w:rsidR="00BA0FA7">
        <w:rPr>
          <w:rFonts w:ascii="Times New Roman" w:eastAsia="Calibri" w:hAnsi="Times New Roman" w:cs="Times New Roman"/>
          <w:kern w:val="0"/>
          <w:sz w:val="24"/>
          <w:szCs w:val="24"/>
          <w:shd w:val="clear" w:color="auto" w:fill="FFFFFF"/>
        </w:rPr>
        <w:t xml:space="preserve">with </w:t>
      </w:r>
      <w:r w:rsidR="00C42485" w:rsidRPr="00C42485">
        <w:rPr>
          <w:rFonts w:ascii="Times New Roman" w:eastAsia="Calibri" w:hAnsi="Times New Roman" w:cs="Times New Roman"/>
          <w:kern w:val="0"/>
          <w:sz w:val="24"/>
          <w:szCs w:val="24"/>
          <w:shd w:val="clear" w:color="auto" w:fill="FFFFFF"/>
        </w:rPr>
        <w:t>underlying mental health conditions.</w:t>
      </w:r>
      <w:r w:rsidR="008243CE" w:rsidRPr="008243CE">
        <w:rPr>
          <w:rFonts w:ascii="Times New Roman" w:eastAsia="Calibri" w:hAnsi="Times New Roman" w:cs="Times New Roman"/>
          <w:noProof/>
          <w:kern w:val="0"/>
          <w:sz w:val="24"/>
          <w:szCs w:val="24"/>
          <w:shd w:val="clear" w:color="auto" w:fill="FFFFFF"/>
        </w:rPr>
        <w:t xml:space="preserve"> </w:t>
      </w:r>
      <w:r w:rsidR="001C21B0">
        <w:rPr>
          <w:rFonts w:ascii="Times New Roman" w:eastAsia="Calibri" w:hAnsi="Times New Roman" w:cs="Times New Roman"/>
          <w:noProof/>
          <w:kern w:val="0"/>
          <w:sz w:val="24"/>
          <w:szCs w:val="24"/>
          <w:shd w:val="clear" w:color="auto" w:fill="FFFFFF"/>
        </w:rPr>
        <w:t xml:space="preserve">However, </w:t>
      </w:r>
      <w:r w:rsidR="008243CE" w:rsidRPr="001C21B0">
        <w:rPr>
          <w:rFonts w:ascii="Times New Roman" w:eastAsia="Calibri" w:hAnsi="Times New Roman" w:cs="Times New Roman"/>
          <w:noProof/>
          <w:kern w:val="0"/>
          <w:sz w:val="24"/>
          <w:szCs w:val="24"/>
          <w:shd w:val="clear" w:color="auto" w:fill="FFFFFF"/>
        </w:rPr>
        <w:t>Rahman  et al.,</w:t>
      </w:r>
      <w:r w:rsidR="00BA0FA7">
        <w:rPr>
          <w:rFonts w:ascii="Times New Roman" w:eastAsia="Calibri" w:hAnsi="Times New Roman" w:cs="Times New Roman"/>
          <w:noProof/>
          <w:kern w:val="0"/>
          <w:sz w:val="24"/>
          <w:szCs w:val="24"/>
          <w:shd w:val="clear" w:color="auto" w:fill="FFFFFF"/>
        </w:rPr>
        <w:t xml:space="preserve"> </w:t>
      </w:r>
      <w:r w:rsidR="00DB3C0E" w:rsidRPr="001C21B0">
        <w:rPr>
          <w:rFonts w:ascii="Times New Roman" w:eastAsia="Calibri" w:hAnsi="Times New Roman" w:cs="Times New Roman"/>
          <w:kern w:val="0"/>
          <w:sz w:val="24"/>
          <w:szCs w:val="24"/>
          <w:shd w:val="clear" w:color="auto" w:fill="FFFFFF"/>
        </w:rPr>
        <w:fldChar w:fldCharType="begin"/>
      </w:r>
      <w:r w:rsidR="008243CE" w:rsidRPr="001C21B0">
        <w:rPr>
          <w:rFonts w:ascii="Times New Roman" w:eastAsia="Calibri" w:hAnsi="Times New Roman" w:cs="Times New Roman"/>
          <w:kern w:val="0"/>
          <w:sz w:val="24"/>
          <w:szCs w:val="24"/>
          <w:shd w:val="clear" w:color="auto" w:fill="FFFFFF"/>
        </w:rPr>
        <w:instrText xml:space="preserve"> ADDIN EN.CITE &lt;EndNote&gt;&lt;Cite ExcludeAuth="1"&gt;&lt;Author&gt;Rahman &lt;/Author&gt;&lt;Year&gt;2022&lt;/Year&gt;&lt;RecNum&gt;645&lt;/RecNum&gt;&lt;DisplayText&gt;(2022)&lt;/DisplayText&gt;&lt;record&gt;&lt;rec-number&gt;645&lt;/rec-number&gt;&lt;foreign-keys&gt;&lt;key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sidR="00DB3C0E" w:rsidRPr="001C21B0">
        <w:rPr>
          <w:rFonts w:ascii="Times New Roman" w:eastAsia="Calibri" w:hAnsi="Times New Roman" w:cs="Times New Roman"/>
          <w:kern w:val="0"/>
          <w:sz w:val="24"/>
          <w:szCs w:val="24"/>
          <w:shd w:val="clear" w:color="auto" w:fill="FFFFFF"/>
        </w:rPr>
        <w:fldChar w:fldCharType="separate"/>
      </w:r>
      <w:r w:rsidR="008243CE" w:rsidRPr="001C21B0">
        <w:rPr>
          <w:rFonts w:ascii="Times New Roman" w:eastAsia="Calibri" w:hAnsi="Times New Roman" w:cs="Times New Roman"/>
          <w:noProof/>
          <w:kern w:val="0"/>
          <w:sz w:val="24"/>
          <w:szCs w:val="24"/>
          <w:shd w:val="clear" w:color="auto" w:fill="FFFFFF"/>
        </w:rPr>
        <w:t>(2022)</w:t>
      </w:r>
      <w:r w:rsidR="00DB3C0E" w:rsidRPr="001C21B0">
        <w:rPr>
          <w:rFonts w:ascii="Times New Roman" w:eastAsia="Calibri" w:hAnsi="Times New Roman" w:cs="Times New Roman"/>
          <w:kern w:val="0"/>
          <w:sz w:val="24"/>
          <w:szCs w:val="24"/>
          <w:shd w:val="clear" w:color="auto" w:fill="FFFFFF"/>
        </w:rPr>
        <w:fldChar w:fldCharType="end"/>
      </w:r>
      <w:r w:rsidR="008243CE" w:rsidRPr="001C21B0">
        <w:rPr>
          <w:rFonts w:ascii="Times New Roman" w:eastAsia="Calibri" w:hAnsi="Times New Roman" w:cs="Times New Roman"/>
          <w:kern w:val="0"/>
          <w:sz w:val="24"/>
          <w:szCs w:val="24"/>
          <w:shd w:val="clear" w:color="auto" w:fill="FFFFFF"/>
        </w:rPr>
        <w:t xml:space="preserve"> </w:t>
      </w:r>
      <w:r w:rsidR="001C21B0">
        <w:rPr>
          <w:rFonts w:ascii="Times New Roman" w:eastAsia="Calibri" w:hAnsi="Times New Roman" w:cs="Times New Roman"/>
          <w:kern w:val="0"/>
          <w:sz w:val="24"/>
          <w:szCs w:val="24"/>
          <w:shd w:val="clear" w:color="auto" w:fill="FFFFFF"/>
        </w:rPr>
        <w:t>maintain</w:t>
      </w:r>
      <w:r w:rsidR="00D313D3">
        <w:rPr>
          <w:rFonts w:ascii="Times New Roman" w:eastAsia="Calibri" w:hAnsi="Times New Roman" w:cs="Times New Roman"/>
          <w:kern w:val="0"/>
          <w:sz w:val="24"/>
          <w:szCs w:val="24"/>
          <w:shd w:val="clear" w:color="auto" w:fill="FFFFFF"/>
        </w:rPr>
        <w:t>s</w:t>
      </w:r>
      <w:r w:rsidR="001C21B0">
        <w:rPr>
          <w:rFonts w:ascii="Times New Roman" w:eastAsia="Calibri" w:hAnsi="Times New Roman" w:cs="Times New Roman"/>
          <w:kern w:val="0"/>
          <w:sz w:val="24"/>
          <w:szCs w:val="24"/>
          <w:shd w:val="clear" w:color="auto" w:fill="FFFFFF"/>
        </w:rPr>
        <w:t xml:space="preserve"> that </w:t>
      </w:r>
      <w:r w:rsidR="001C21B0" w:rsidRPr="001C21B0">
        <w:rPr>
          <w:rFonts w:ascii="Times New Roman" w:eastAsia="Calibri" w:hAnsi="Times New Roman" w:cs="Times New Roman"/>
          <w:noProof/>
          <w:kern w:val="0"/>
          <w:sz w:val="24"/>
          <w:szCs w:val="24"/>
          <w:shd w:val="clear" w:color="auto" w:fill="FFFFFF"/>
        </w:rPr>
        <w:t xml:space="preserve">with </w:t>
      </w:r>
      <w:r w:rsidR="001C21B0">
        <w:rPr>
          <w:rFonts w:ascii="Times New Roman" w:eastAsia="Calibri" w:hAnsi="Times New Roman" w:cs="Times New Roman"/>
          <w:noProof/>
          <w:kern w:val="0"/>
          <w:sz w:val="24"/>
          <w:szCs w:val="24"/>
          <w:shd w:val="clear" w:color="auto" w:fill="FFFFFF"/>
        </w:rPr>
        <w:t>the prohibition of face-to-face</w:t>
      </w:r>
      <w:r w:rsidR="001C21B0" w:rsidRPr="001C21B0">
        <w:rPr>
          <w:rFonts w:ascii="Times New Roman" w:eastAsia="Calibri" w:hAnsi="Times New Roman" w:cs="Times New Roman"/>
          <w:noProof/>
          <w:kern w:val="0"/>
          <w:sz w:val="24"/>
          <w:szCs w:val="24"/>
          <w:shd w:val="clear" w:color="auto" w:fill="FFFFFF"/>
        </w:rPr>
        <w:t xml:space="preserve"> </w:t>
      </w:r>
      <w:r w:rsidR="001C21B0">
        <w:rPr>
          <w:rFonts w:ascii="Times New Roman" w:eastAsia="Calibri" w:hAnsi="Times New Roman" w:cs="Times New Roman"/>
          <w:noProof/>
          <w:kern w:val="0"/>
          <w:sz w:val="24"/>
          <w:szCs w:val="24"/>
          <w:shd w:val="clear" w:color="auto" w:fill="FFFFFF"/>
        </w:rPr>
        <w:t>consultations at that time of the pandemic</w:t>
      </w:r>
      <w:r w:rsidR="00BA0FA7">
        <w:rPr>
          <w:rFonts w:ascii="Times New Roman" w:eastAsia="Calibri" w:hAnsi="Times New Roman" w:cs="Times New Roman"/>
          <w:noProof/>
          <w:kern w:val="0"/>
          <w:sz w:val="24"/>
          <w:szCs w:val="24"/>
          <w:shd w:val="clear" w:color="auto" w:fill="FFFFFF"/>
        </w:rPr>
        <w:t>,</w:t>
      </w:r>
      <w:r w:rsidR="008243CE" w:rsidRPr="001C21B0">
        <w:rPr>
          <w:rFonts w:ascii="Times New Roman" w:eastAsia="Calibri" w:hAnsi="Times New Roman" w:cs="Times New Roman"/>
          <w:kern w:val="0"/>
          <w:sz w:val="24"/>
          <w:szCs w:val="24"/>
          <w:shd w:val="clear" w:color="auto" w:fill="FFFFFF"/>
        </w:rPr>
        <w:t xml:space="preserve"> </w:t>
      </w:r>
      <w:r w:rsidR="001C21B0">
        <w:rPr>
          <w:rFonts w:ascii="Times New Roman" w:eastAsia="Calibri" w:hAnsi="Times New Roman" w:cs="Times New Roman"/>
          <w:kern w:val="0"/>
          <w:sz w:val="24"/>
          <w:szCs w:val="24"/>
          <w:shd w:val="clear" w:color="auto" w:fill="FFFFFF"/>
        </w:rPr>
        <w:t>the risk for severe mental health problems increased</w:t>
      </w:r>
      <w:r w:rsidR="00BA0FA7">
        <w:rPr>
          <w:rFonts w:ascii="Times New Roman" w:eastAsia="Calibri" w:hAnsi="Times New Roman" w:cs="Times New Roman"/>
          <w:kern w:val="0"/>
          <w:sz w:val="24"/>
          <w:szCs w:val="24"/>
          <w:shd w:val="clear" w:color="auto" w:fill="FFFFFF"/>
        </w:rPr>
        <w:t>,</w:t>
      </w:r>
      <w:r w:rsidR="001C21B0">
        <w:rPr>
          <w:rFonts w:ascii="Times New Roman" w:eastAsia="Calibri" w:hAnsi="Times New Roman" w:cs="Times New Roman"/>
          <w:kern w:val="0"/>
          <w:sz w:val="24"/>
          <w:szCs w:val="24"/>
          <w:shd w:val="clear" w:color="auto" w:fill="FFFFFF"/>
        </w:rPr>
        <w:t xml:space="preserve"> especially </w:t>
      </w:r>
      <w:r w:rsidR="00BA0FA7">
        <w:rPr>
          <w:rFonts w:ascii="Times New Roman" w:eastAsia="Calibri" w:hAnsi="Times New Roman" w:cs="Times New Roman"/>
          <w:kern w:val="0"/>
          <w:sz w:val="24"/>
          <w:szCs w:val="24"/>
          <w:shd w:val="clear" w:color="auto" w:fill="FFFFFF"/>
        </w:rPr>
        <w:t xml:space="preserve">in </w:t>
      </w:r>
      <w:r w:rsidR="001C21B0">
        <w:rPr>
          <w:rFonts w:ascii="Times New Roman" w:eastAsia="Calibri" w:hAnsi="Times New Roman" w:cs="Times New Roman"/>
          <w:kern w:val="0"/>
          <w:sz w:val="24"/>
          <w:szCs w:val="24"/>
          <w:shd w:val="clear" w:color="auto" w:fill="FFFFFF"/>
        </w:rPr>
        <w:t xml:space="preserve">those </w:t>
      </w:r>
      <w:r w:rsidR="00BA0FA7">
        <w:rPr>
          <w:rFonts w:ascii="Times New Roman" w:eastAsia="Calibri" w:hAnsi="Times New Roman" w:cs="Times New Roman"/>
          <w:kern w:val="0"/>
          <w:sz w:val="24"/>
          <w:szCs w:val="24"/>
          <w:shd w:val="clear" w:color="auto" w:fill="FFFFFF"/>
        </w:rPr>
        <w:t xml:space="preserve">with </w:t>
      </w:r>
      <w:r w:rsidR="001C21B0">
        <w:rPr>
          <w:rFonts w:ascii="Times New Roman" w:eastAsia="Calibri" w:hAnsi="Times New Roman" w:cs="Times New Roman"/>
          <w:kern w:val="0"/>
          <w:sz w:val="24"/>
          <w:szCs w:val="24"/>
          <w:shd w:val="clear" w:color="auto" w:fill="FFFFFF"/>
        </w:rPr>
        <w:t>existing morbidities.</w:t>
      </w:r>
    </w:p>
    <w:p w14:paraId="4F0248E2" w14:textId="77777777" w:rsidR="00C42485" w:rsidRPr="00244D74" w:rsidRDefault="00425770" w:rsidP="006C7849">
      <w:pPr>
        <w:spacing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Significance</w:t>
      </w:r>
      <w:r w:rsidR="00244D74">
        <w:rPr>
          <w:rFonts w:ascii="Times New Roman" w:eastAsia="Times New Roman" w:hAnsi="Times New Roman" w:cs="Times New Roman"/>
          <w:b/>
          <w:bCs/>
          <w:spacing w:val="-10"/>
          <w:kern w:val="28"/>
          <w:sz w:val="24"/>
          <w:szCs w:val="24"/>
        </w:rPr>
        <w:t xml:space="preserve">: </w:t>
      </w:r>
      <w:r w:rsidR="00C42485" w:rsidRPr="00B919F6">
        <w:rPr>
          <w:rFonts w:ascii="Times New Roman" w:eastAsia="Times New Roman" w:hAnsi="Times New Roman" w:cs="Times New Roman"/>
          <w:spacing w:val="-10"/>
          <w:kern w:val="28"/>
          <w:sz w:val="24"/>
          <w:szCs w:val="24"/>
        </w:rPr>
        <w:t xml:space="preserve">This study </w:t>
      </w:r>
      <w:r w:rsidR="00BA0FA7">
        <w:rPr>
          <w:rFonts w:ascii="Times New Roman" w:eastAsia="Times New Roman" w:hAnsi="Times New Roman" w:cs="Times New Roman"/>
          <w:spacing w:val="-10"/>
          <w:kern w:val="28"/>
          <w:sz w:val="24"/>
          <w:szCs w:val="24"/>
        </w:rPr>
        <w:t xml:space="preserve">gives an </w:t>
      </w:r>
      <w:r w:rsidR="00C42485" w:rsidRPr="00B919F6">
        <w:rPr>
          <w:rFonts w:ascii="Times New Roman" w:eastAsia="Times New Roman" w:hAnsi="Times New Roman" w:cs="Times New Roman"/>
          <w:spacing w:val="-10"/>
          <w:kern w:val="28"/>
          <w:sz w:val="24"/>
          <w:szCs w:val="24"/>
        </w:rPr>
        <w:t>indication that EVD survivors in Victoria</w:t>
      </w:r>
      <w:r w:rsidR="00D313D3">
        <w:rPr>
          <w:rFonts w:ascii="Times New Roman" w:eastAsia="Times New Roman" w:hAnsi="Times New Roman" w:cs="Times New Roman"/>
          <w:spacing w:val="-10"/>
          <w:kern w:val="28"/>
          <w:sz w:val="24"/>
          <w:szCs w:val="24"/>
        </w:rPr>
        <w:t xml:space="preserve">- Australia </w:t>
      </w:r>
      <w:r w:rsidR="00C42485" w:rsidRPr="00B919F6">
        <w:rPr>
          <w:rFonts w:ascii="Times New Roman" w:eastAsia="Times New Roman" w:hAnsi="Times New Roman" w:cs="Times New Roman"/>
          <w:spacing w:val="-10"/>
          <w:kern w:val="28"/>
          <w:sz w:val="24"/>
          <w:szCs w:val="24"/>
        </w:rPr>
        <w:t>during COVID</w:t>
      </w:r>
      <w:r w:rsidR="00D313D3">
        <w:rPr>
          <w:rFonts w:ascii="Times New Roman" w:eastAsia="Times New Roman" w:hAnsi="Times New Roman" w:cs="Times New Roman"/>
          <w:spacing w:val="-10"/>
          <w:kern w:val="28"/>
          <w:sz w:val="24"/>
          <w:szCs w:val="24"/>
        </w:rPr>
        <w:t xml:space="preserve"> pandemic </w:t>
      </w:r>
      <w:r w:rsidR="00BA0FA7">
        <w:rPr>
          <w:rFonts w:ascii="Times New Roman" w:eastAsia="Times New Roman" w:hAnsi="Times New Roman" w:cs="Times New Roman"/>
          <w:spacing w:val="-10"/>
          <w:kern w:val="28"/>
          <w:sz w:val="24"/>
          <w:szCs w:val="24"/>
        </w:rPr>
        <w:t xml:space="preserve">had </w:t>
      </w:r>
      <w:r w:rsidR="001C21B0">
        <w:rPr>
          <w:rFonts w:ascii="Times New Roman" w:eastAsia="Times New Roman" w:hAnsi="Times New Roman" w:cs="Times New Roman"/>
          <w:spacing w:val="-10"/>
          <w:kern w:val="28"/>
          <w:sz w:val="24"/>
          <w:szCs w:val="24"/>
        </w:rPr>
        <w:t xml:space="preserve">high levels of psychological distress. </w:t>
      </w:r>
    </w:p>
    <w:p w14:paraId="25B2E32A" w14:textId="77777777" w:rsidR="00B919F6" w:rsidRDefault="00425770" w:rsidP="006C7849">
      <w:pPr>
        <w:spacing w:after="0"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Health issue in focus</w:t>
      </w:r>
      <w:r w:rsidR="00244D74">
        <w:rPr>
          <w:rFonts w:ascii="Times New Roman" w:eastAsia="Times New Roman" w:hAnsi="Times New Roman" w:cs="Times New Roman"/>
          <w:b/>
          <w:bCs/>
          <w:spacing w:val="-10"/>
          <w:kern w:val="28"/>
          <w:sz w:val="24"/>
          <w:szCs w:val="24"/>
        </w:rPr>
        <w:t xml:space="preserve">: </w:t>
      </w:r>
      <w:r w:rsidR="00B919F6" w:rsidRPr="00B919F6">
        <w:rPr>
          <w:rFonts w:ascii="Times New Roman" w:eastAsia="Times New Roman" w:hAnsi="Times New Roman" w:cs="Times New Roman"/>
          <w:spacing w:val="-10"/>
          <w:kern w:val="28"/>
          <w:sz w:val="24"/>
          <w:szCs w:val="24"/>
        </w:rPr>
        <w:t>The</w:t>
      </w:r>
      <w:r w:rsidR="002249E2">
        <w:rPr>
          <w:rFonts w:ascii="Times New Roman" w:eastAsia="Times New Roman" w:hAnsi="Times New Roman" w:cs="Times New Roman"/>
          <w:spacing w:val="-10"/>
          <w:kern w:val="28"/>
          <w:sz w:val="24"/>
          <w:szCs w:val="24"/>
        </w:rPr>
        <w:t xml:space="preserve"> focus is the</w:t>
      </w:r>
      <w:r w:rsidR="00B919F6" w:rsidRPr="00B919F6">
        <w:rPr>
          <w:rFonts w:ascii="Times New Roman" w:eastAsia="Times New Roman" w:hAnsi="Times New Roman" w:cs="Times New Roman"/>
          <w:spacing w:val="-10"/>
          <w:kern w:val="28"/>
          <w:sz w:val="24"/>
          <w:szCs w:val="24"/>
        </w:rPr>
        <w:t xml:space="preserve"> refusal to take</w:t>
      </w:r>
      <w:r w:rsidR="001C21B0">
        <w:rPr>
          <w:rFonts w:ascii="Times New Roman" w:eastAsia="Times New Roman" w:hAnsi="Times New Roman" w:cs="Times New Roman"/>
          <w:spacing w:val="-10"/>
          <w:kern w:val="28"/>
          <w:sz w:val="24"/>
          <w:szCs w:val="24"/>
        </w:rPr>
        <w:t xml:space="preserve"> professional</w:t>
      </w:r>
      <w:r w:rsidR="00B919F6" w:rsidRPr="00B919F6">
        <w:rPr>
          <w:rFonts w:ascii="Times New Roman" w:eastAsia="Times New Roman" w:hAnsi="Times New Roman" w:cs="Times New Roman"/>
          <w:spacing w:val="-10"/>
          <w:kern w:val="28"/>
          <w:sz w:val="24"/>
          <w:szCs w:val="24"/>
        </w:rPr>
        <w:t xml:space="preserve"> </w:t>
      </w:r>
      <w:r w:rsidR="002249E2">
        <w:rPr>
          <w:rFonts w:ascii="Times New Roman" w:eastAsia="Times New Roman" w:hAnsi="Times New Roman" w:cs="Times New Roman"/>
          <w:spacing w:val="-10"/>
          <w:kern w:val="28"/>
          <w:sz w:val="24"/>
          <w:szCs w:val="24"/>
        </w:rPr>
        <w:t xml:space="preserve">mental health care </w:t>
      </w:r>
      <w:r w:rsidR="00B919F6" w:rsidRPr="00B919F6">
        <w:rPr>
          <w:rFonts w:ascii="Times New Roman" w:eastAsia="Times New Roman" w:hAnsi="Times New Roman" w:cs="Times New Roman"/>
          <w:spacing w:val="-10"/>
          <w:kern w:val="28"/>
          <w:sz w:val="24"/>
          <w:szCs w:val="24"/>
        </w:rPr>
        <w:t xml:space="preserve">actions to mitigate the effect of </w:t>
      </w:r>
      <w:r w:rsidR="009C0194" w:rsidRPr="00B919F6">
        <w:rPr>
          <w:rFonts w:ascii="Times New Roman" w:eastAsia="Times New Roman" w:hAnsi="Times New Roman" w:cs="Times New Roman"/>
          <w:spacing w:val="-10"/>
          <w:kern w:val="28"/>
          <w:sz w:val="24"/>
          <w:szCs w:val="24"/>
        </w:rPr>
        <w:t xml:space="preserve">the </w:t>
      </w:r>
      <w:r w:rsidR="009C0194">
        <w:rPr>
          <w:rFonts w:ascii="Times New Roman" w:eastAsia="Times New Roman" w:hAnsi="Times New Roman" w:cs="Times New Roman"/>
          <w:spacing w:val="-10"/>
          <w:kern w:val="28"/>
          <w:sz w:val="24"/>
          <w:szCs w:val="24"/>
        </w:rPr>
        <w:t>COVID</w:t>
      </w:r>
      <w:r w:rsidR="00BA0FA7">
        <w:rPr>
          <w:rFonts w:ascii="Times New Roman" w:eastAsia="Times New Roman" w:hAnsi="Times New Roman" w:cs="Times New Roman"/>
          <w:spacing w:val="-10"/>
          <w:kern w:val="28"/>
          <w:sz w:val="24"/>
          <w:szCs w:val="24"/>
        </w:rPr>
        <w:t>-19</w:t>
      </w:r>
      <w:r w:rsidR="00D313D3">
        <w:rPr>
          <w:rFonts w:ascii="Times New Roman" w:eastAsia="Times New Roman" w:hAnsi="Times New Roman" w:cs="Times New Roman"/>
          <w:spacing w:val="-10"/>
          <w:kern w:val="28"/>
          <w:sz w:val="24"/>
          <w:szCs w:val="24"/>
        </w:rPr>
        <w:t xml:space="preserve"> pandemic </w:t>
      </w:r>
      <w:r w:rsidR="00D313D3" w:rsidRPr="00B919F6">
        <w:rPr>
          <w:rFonts w:ascii="Times New Roman" w:eastAsia="Times New Roman" w:hAnsi="Times New Roman" w:cs="Times New Roman"/>
          <w:spacing w:val="-10"/>
          <w:kern w:val="28"/>
          <w:sz w:val="24"/>
          <w:szCs w:val="24"/>
        </w:rPr>
        <w:t>on</w:t>
      </w:r>
      <w:r w:rsidR="00B919F6" w:rsidRPr="00B919F6">
        <w:rPr>
          <w:rFonts w:ascii="Times New Roman" w:eastAsia="Times New Roman" w:hAnsi="Times New Roman" w:cs="Times New Roman"/>
          <w:spacing w:val="-10"/>
          <w:kern w:val="28"/>
          <w:sz w:val="24"/>
          <w:szCs w:val="24"/>
        </w:rPr>
        <w:t xml:space="preserve"> their mental health reflect </w:t>
      </w:r>
      <w:r w:rsidR="00BA0FA7">
        <w:rPr>
          <w:rFonts w:ascii="Times New Roman" w:eastAsia="Times New Roman" w:hAnsi="Times New Roman" w:cs="Times New Roman"/>
          <w:spacing w:val="-10"/>
          <w:kern w:val="28"/>
          <w:sz w:val="24"/>
          <w:szCs w:val="24"/>
        </w:rPr>
        <w:t xml:space="preserve">and </w:t>
      </w:r>
      <w:r w:rsidR="00B919F6" w:rsidRPr="00B919F6">
        <w:rPr>
          <w:rFonts w:ascii="Times New Roman" w:eastAsia="Times New Roman" w:hAnsi="Times New Roman" w:cs="Times New Roman"/>
          <w:spacing w:val="-10"/>
          <w:kern w:val="28"/>
          <w:sz w:val="24"/>
          <w:szCs w:val="24"/>
        </w:rPr>
        <w:t xml:space="preserve">the need for community mental </w:t>
      </w:r>
      <w:r w:rsidR="00D313D3">
        <w:rPr>
          <w:rFonts w:ascii="Times New Roman" w:eastAsia="Times New Roman" w:hAnsi="Times New Roman" w:cs="Times New Roman"/>
          <w:spacing w:val="-10"/>
          <w:kern w:val="28"/>
          <w:sz w:val="24"/>
          <w:szCs w:val="24"/>
        </w:rPr>
        <w:t xml:space="preserve">health </w:t>
      </w:r>
      <w:r w:rsidR="00B919F6" w:rsidRPr="00B919F6">
        <w:rPr>
          <w:rFonts w:ascii="Times New Roman" w:eastAsia="Times New Roman" w:hAnsi="Times New Roman" w:cs="Times New Roman"/>
          <w:spacing w:val="-10"/>
          <w:kern w:val="28"/>
          <w:sz w:val="24"/>
          <w:szCs w:val="24"/>
        </w:rPr>
        <w:t>outreach to identify those at risk of mental health complications</w:t>
      </w:r>
      <w:r w:rsidR="00B919F6">
        <w:rPr>
          <w:rFonts w:ascii="Times New Roman" w:eastAsia="Times New Roman" w:hAnsi="Times New Roman" w:cs="Times New Roman"/>
          <w:b/>
          <w:bCs/>
          <w:spacing w:val="-10"/>
          <w:kern w:val="28"/>
          <w:sz w:val="24"/>
          <w:szCs w:val="24"/>
        </w:rPr>
        <w:t>.</w:t>
      </w:r>
    </w:p>
    <w:p w14:paraId="5AC18CA9" w14:textId="77777777" w:rsidR="00B919F6" w:rsidRPr="00244D74" w:rsidRDefault="00425770" w:rsidP="006C7849">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Educational advancement</w:t>
      </w:r>
      <w:r w:rsidR="00244D74">
        <w:rPr>
          <w:rFonts w:ascii="Times New Roman" w:eastAsia="Times New Roman" w:hAnsi="Times New Roman" w:cs="Times New Roman"/>
          <w:b/>
          <w:iCs/>
          <w:spacing w:val="-10"/>
          <w:kern w:val="28"/>
          <w:sz w:val="24"/>
          <w:szCs w:val="24"/>
        </w:rPr>
        <w:t xml:space="preserve">: </w:t>
      </w:r>
      <w:r w:rsidR="00B919F6" w:rsidRPr="00B919F6">
        <w:rPr>
          <w:rFonts w:ascii="Times New Roman" w:eastAsia="Times New Roman" w:hAnsi="Times New Roman" w:cs="Times New Roman"/>
          <w:bCs/>
          <w:iCs/>
          <w:spacing w:val="-10"/>
          <w:kern w:val="28"/>
          <w:sz w:val="24"/>
          <w:szCs w:val="24"/>
        </w:rPr>
        <w:t>Though the immediate impacts of the</w:t>
      </w:r>
      <w:r w:rsidR="009C0194">
        <w:rPr>
          <w:rFonts w:ascii="Times New Roman" w:eastAsia="Times New Roman" w:hAnsi="Times New Roman" w:cs="Times New Roman"/>
          <w:bCs/>
          <w:iCs/>
          <w:spacing w:val="-10"/>
          <w:kern w:val="28"/>
          <w:sz w:val="24"/>
          <w:szCs w:val="24"/>
        </w:rPr>
        <w:t xml:space="preserve"> </w:t>
      </w:r>
      <w:r w:rsidR="00B919F6" w:rsidRPr="00B919F6">
        <w:rPr>
          <w:rFonts w:ascii="Times New Roman" w:eastAsia="Times New Roman" w:hAnsi="Times New Roman" w:cs="Times New Roman"/>
          <w:bCs/>
          <w:iCs/>
          <w:spacing w:val="-10"/>
          <w:kern w:val="28"/>
          <w:sz w:val="24"/>
          <w:szCs w:val="24"/>
        </w:rPr>
        <w:t>COVID</w:t>
      </w:r>
      <w:r w:rsidR="002249E2">
        <w:rPr>
          <w:rFonts w:ascii="Times New Roman" w:eastAsia="Times New Roman" w:hAnsi="Times New Roman" w:cs="Times New Roman"/>
          <w:bCs/>
          <w:iCs/>
          <w:spacing w:val="-10"/>
          <w:kern w:val="28"/>
          <w:sz w:val="24"/>
          <w:szCs w:val="24"/>
        </w:rPr>
        <w:t xml:space="preserve"> pandemic </w:t>
      </w:r>
      <w:r w:rsidR="002249E2" w:rsidRPr="00B919F6">
        <w:rPr>
          <w:rFonts w:ascii="Times New Roman" w:eastAsia="Times New Roman" w:hAnsi="Times New Roman" w:cs="Times New Roman"/>
          <w:bCs/>
          <w:iCs/>
          <w:spacing w:val="-10"/>
          <w:kern w:val="28"/>
          <w:sz w:val="24"/>
          <w:szCs w:val="24"/>
        </w:rPr>
        <w:t>have</w:t>
      </w:r>
      <w:r w:rsidR="00B919F6" w:rsidRPr="00B919F6">
        <w:rPr>
          <w:rFonts w:ascii="Times New Roman" w:eastAsia="Times New Roman" w:hAnsi="Times New Roman" w:cs="Times New Roman"/>
          <w:bCs/>
          <w:iCs/>
          <w:spacing w:val="-10"/>
          <w:kern w:val="28"/>
          <w:sz w:val="24"/>
          <w:szCs w:val="24"/>
        </w:rPr>
        <w:t xml:space="preserve"> been reported, the long-term </w:t>
      </w:r>
      <w:r w:rsidR="002249E2">
        <w:rPr>
          <w:rFonts w:ascii="Times New Roman" w:eastAsia="Times New Roman" w:hAnsi="Times New Roman" w:cs="Times New Roman"/>
          <w:bCs/>
          <w:iCs/>
          <w:spacing w:val="-10"/>
          <w:kern w:val="28"/>
          <w:sz w:val="24"/>
          <w:szCs w:val="24"/>
        </w:rPr>
        <w:t xml:space="preserve">mental health </w:t>
      </w:r>
      <w:r w:rsidR="00B919F6" w:rsidRPr="00B919F6">
        <w:rPr>
          <w:rFonts w:ascii="Times New Roman" w:eastAsia="Times New Roman" w:hAnsi="Times New Roman" w:cs="Times New Roman"/>
          <w:bCs/>
          <w:iCs/>
          <w:spacing w:val="-10"/>
          <w:kern w:val="28"/>
          <w:sz w:val="24"/>
          <w:szCs w:val="24"/>
        </w:rPr>
        <w:t xml:space="preserve">effects of this pandemic on </w:t>
      </w:r>
      <w:r w:rsidR="002249E2">
        <w:rPr>
          <w:rFonts w:ascii="Times New Roman" w:eastAsia="Times New Roman" w:hAnsi="Times New Roman" w:cs="Times New Roman"/>
          <w:bCs/>
          <w:iCs/>
          <w:spacing w:val="-10"/>
          <w:kern w:val="28"/>
          <w:sz w:val="24"/>
          <w:szCs w:val="24"/>
        </w:rPr>
        <w:t xml:space="preserve">West African 2014-16 EVD survivors living in </w:t>
      </w:r>
      <w:r w:rsidR="00B919F6" w:rsidRPr="00B919F6">
        <w:rPr>
          <w:rFonts w:ascii="Times New Roman" w:eastAsia="Times New Roman" w:hAnsi="Times New Roman" w:cs="Times New Roman"/>
          <w:bCs/>
          <w:iCs/>
          <w:spacing w:val="-10"/>
          <w:kern w:val="28"/>
          <w:sz w:val="24"/>
          <w:szCs w:val="24"/>
        </w:rPr>
        <w:t>Victoria</w:t>
      </w:r>
      <w:r w:rsidR="002249E2">
        <w:rPr>
          <w:rFonts w:ascii="Times New Roman" w:eastAsia="Times New Roman" w:hAnsi="Times New Roman" w:cs="Times New Roman"/>
          <w:bCs/>
          <w:iCs/>
          <w:spacing w:val="-10"/>
          <w:kern w:val="28"/>
          <w:sz w:val="24"/>
          <w:szCs w:val="24"/>
        </w:rPr>
        <w:t>-</w:t>
      </w:r>
      <w:r w:rsidR="00B919F6" w:rsidRPr="00B919F6">
        <w:rPr>
          <w:rFonts w:ascii="Times New Roman" w:eastAsia="Times New Roman" w:hAnsi="Times New Roman" w:cs="Times New Roman"/>
          <w:bCs/>
          <w:iCs/>
          <w:spacing w:val="-10"/>
          <w:kern w:val="28"/>
          <w:sz w:val="24"/>
          <w:szCs w:val="24"/>
        </w:rPr>
        <w:t xml:space="preserve">Australians is yet to be fully determined.  </w:t>
      </w:r>
    </w:p>
    <w:p w14:paraId="4E3E1765" w14:textId="77777777" w:rsidR="00953DEC" w:rsidRPr="00244D74" w:rsidRDefault="00425770" w:rsidP="006C7849">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Adaptability of knowledge gained</w:t>
      </w:r>
      <w:r w:rsidR="00244D74">
        <w:rPr>
          <w:rFonts w:ascii="Times New Roman" w:eastAsia="Times New Roman" w:hAnsi="Times New Roman" w:cs="Times New Roman"/>
          <w:b/>
          <w:iCs/>
          <w:spacing w:val="-10"/>
          <w:kern w:val="28"/>
          <w:sz w:val="24"/>
          <w:szCs w:val="24"/>
        </w:rPr>
        <w:t xml:space="preserve">: </w:t>
      </w:r>
      <w:r w:rsidR="00953DEC" w:rsidRPr="00953DEC">
        <w:rPr>
          <w:rFonts w:ascii="Times New Roman" w:eastAsia="Times New Roman" w:hAnsi="Times New Roman" w:cs="Times New Roman"/>
          <w:bCs/>
          <w:iCs/>
          <w:spacing w:val="-10"/>
          <w:kern w:val="28"/>
          <w:sz w:val="24"/>
          <w:szCs w:val="24"/>
        </w:rPr>
        <w:t xml:space="preserve">This finding </w:t>
      </w:r>
      <w:r w:rsidR="00BA0FA7">
        <w:rPr>
          <w:rFonts w:ascii="Times New Roman" w:eastAsia="Times New Roman" w:hAnsi="Times New Roman" w:cs="Times New Roman"/>
          <w:bCs/>
          <w:iCs/>
          <w:spacing w:val="-10"/>
          <w:kern w:val="28"/>
          <w:sz w:val="24"/>
          <w:szCs w:val="24"/>
        </w:rPr>
        <w:t xml:space="preserve">can </w:t>
      </w:r>
      <w:r w:rsidR="00953DEC" w:rsidRPr="00953DEC">
        <w:rPr>
          <w:rFonts w:ascii="Times New Roman" w:eastAsia="Times New Roman" w:hAnsi="Times New Roman" w:cs="Times New Roman"/>
          <w:bCs/>
          <w:iCs/>
          <w:spacing w:val="-10"/>
          <w:kern w:val="28"/>
          <w:sz w:val="24"/>
          <w:szCs w:val="24"/>
        </w:rPr>
        <w:t>be adapted for use together with other screening tools to identify people at risk of psychological distress.</w:t>
      </w:r>
    </w:p>
    <w:p w14:paraId="3F145C07" w14:textId="608EF38F" w:rsidR="008243CE" w:rsidRPr="00244D74" w:rsidRDefault="00425770" w:rsidP="006C7849">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Relevance of practice</w:t>
      </w:r>
      <w:r w:rsidR="00244D74">
        <w:rPr>
          <w:rFonts w:ascii="Times New Roman" w:eastAsia="Times New Roman" w:hAnsi="Times New Roman" w:cs="Times New Roman"/>
          <w:b/>
          <w:iCs/>
          <w:spacing w:val="-10"/>
          <w:kern w:val="28"/>
          <w:sz w:val="24"/>
          <w:szCs w:val="24"/>
        </w:rPr>
        <w:t xml:space="preserve">:  </w:t>
      </w:r>
      <w:r w:rsidR="00953DEC" w:rsidRPr="00953DEC">
        <w:rPr>
          <w:rFonts w:ascii="Times New Roman" w:eastAsia="Times New Roman" w:hAnsi="Times New Roman" w:cs="Times New Roman"/>
          <w:bCs/>
          <w:iCs/>
          <w:spacing w:val="-10"/>
          <w:kern w:val="28"/>
          <w:sz w:val="24"/>
          <w:szCs w:val="24"/>
        </w:rPr>
        <w:t>This knowledge c</w:t>
      </w:r>
      <w:r w:rsidR="008243CE">
        <w:rPr>
          <w:rFonts w:ascii="Times New Roman" w:eastAsia="Times New Roman" w:hAnsi="Times New Roman" w:cs="Times New Roman"/>
          <w:bCs/>
          <w:iCs/>
          <w:spacing w:val="-10"/>
          <w:kern w:val="28"/>
          <w:sz w:val="24"/>
          <w:szCs w:val="24"/>
        </w:rPr>
        <w:t>an</w:t>
      </w:r>
      <w:r w:rsidR="00953DEC" w:rsidRPr="00953DEC">
        <w:rPr>
          <w:rFonts w:ascii="Times New Roman" w:eastAsia="Times New Roman" w:hAnsi="Times New Roman" w:cs="Times New Roman"/>
          <w:bCs/>
          <w:iCs/>
          <w:spacing w:val="-10"/>
          <w:kern w:val="28"/>
          <w:sz w:val="24"/>
          <w:szCs w:val="24"/>
        </w:rPr>
        <w:t xml:space="preserve"> be</w:t>
      </w:r>
      <w:r w:rsidR="008243CE">
        <w:rPr>
          <w:rFonts w:ascii="Times New Roman" w:eastAsia="Times New Roman" w:hAnsi="Times New Roman" w:cs="Times New Roman"/>
          <w:bCs/>
          <w:iCs/>
          <w:spacing w:val="-10"/>
          <w:kern w:val="28"/>
          <w:sz w:val="24"/>
          <w:szCs w:val="24"/>
        </w:rPr>
        <w:t xml:space="preserve"> utilised to </w:t>
      </w:r>
      <w:r w:rsidR="008243CE" w:rsidRPr="002249E2">
        <w:rPr>
          <w:rFonts w:ascii="Times New Roman" w:eastAsia="Times New Roman" w:hAnsi="Times New Roman" w:cs="Times New Roman"/>
          <w:bCs/>
          <w:iCs/>
          <w:spacing w:val="-10"/>
          <w:kern w:val="28"/>
          <w:sz w:val="24"/>
          <w:szCs w:val="24"/>
        </w:rPr>
        <w:t xml:space="preserve">guide further assessments of the psychological health of other migrant groups who have </w:t>
      </w:r>
      <w:r w:rsidR="008243CE" w:rsidRPr="008A77BE">
        <w:rPr>
          <w:rFonts w:ascii="Times New Roman" w:eastAsia="Times New Roman" w:hAnsi="Times New Roman" w:cs="Times New Roman"/>
          <w:bCs/>
          <w:iCs/>
          <w:spacing w:val="-10"/>
          <w:kern w:val="28"/>
          <w:sz w:val="24"/>
          <w:szCs w:val="24"/>
          <w:highlight w:val="yellow"/>
        </w:rPr>
        <w:t>experienced</w:t>
      </w:r>
      <w:r w:rsidR="00281E55" w:rsidRPr="008A77BE">
        <w:rPr>
          <w:rFonts w:ascii="Times New Roman" w:eastAsia="Times New Roman" w:hAnsi="Times New Roman" w:cs="Times New Roman"/>
          <w:bCs/>
          <w:iCs/>
          <w:spacing w:val="-10"/>
          <w:kern w:val="28"/>
          <w:sz w:val="24"/>
          <w:szCs w:val="24"/>
          <w:highlight w:val="yellow"/>
        </w:rPr>
        <w:t xml:space="preserve"> </w:t>
      </w:r>
      <w:r w:rsidR="00A47934" w:rsidRPr="008A77BE">
        <w:rPr>
          <w:rFonts w:ascii="Times New Roman" w:eastAsia="Times New Roman" w:hAnsi="Times New Roman" w:cs="Times New Roman"/>
          <w:bCs/>
          <w:iCs/>
          <w:spacing w:val="-10"/>
          <w:kern w:val="28"/>
          <w:sz w:val="24"/>
          <w:szCs w:val="24"/>
          <w:highlight w:val="yellow"/>
        </w:rPr>
        <w:t>life-challenging</w:t>
      </w:r>
      <w:r w:rsidR="00281E55" w:rsidRPr="008A77BE">
        <w:rPr>
          <w:rFonts w:ascii="Times New Roman" w:eastAsia="Times New Roman" w:hAnsi="Times New Roman" w:cs="Times New Roman"/>
          <w:bCs/>
          <w:iCs/>
          <w:spacing w:val="-10"/>
          <w:kern w:val="28"/>
          <w:sz w:val="24"/>
          <w:szCs w:val="24"/>
          <w:highlight w:val="yellow"/>
        </w:rPr>
        <w:t xml:space="preserve"> events such as wars, </w:t>
      </w:r>
      <w:r w:rsidR="00A47934" w:rsidRPr="008A77BE">
        <w:rPr>
          <w:rFonts w:ascii="Times New Roman" w:eastAsia="Times New Roman" w:hAnsi="Times New Roman" w:cs="Times New Roman"/>
          <w:bCs/>
          <w:iCs/>
          <w:spacing w:val="-10"/>
          <w:kern w:val="28"/>
          <w:sz w:val="24"/>
          <w:szCs w:val="24"/>
          <w:highlight w:val="yellow"/>
        </w:rPr>
        <w:t xml:space="preserve">and </w:t>
      </w:r>
      <w:r w:rsidR="00281E55" w:rsidRPr="008A77BE">
        <w:rPr>
          <w:rFonts w:ascii="Times New Roman" w:eastAsia="Times New Roman" w:hAnsi="Times New Roman" w:cs="Times New Roman"/>
          <w:bCs/>
          <w:iCs/>
          <w:spacing w:val="-10"/>
          <w:kern w:val="28"/>
          <w:sz w:val="24"/>
          <w:szCs w:val="24"/>
          <w:highlight w:val="yellow"/>
        </w:rPr>
        <w:t>disease outbreaks</w:t>
      </w:r>
      <w:r w:rsidR="008243CE" w:rsidRPr="008A77BE">
        <w:rPr>
          <w:rFonts w:ascii="Times New Roman" w:eastAsia="Times New Roman" w:hAnsi="Times New Roman" w:cs="Times New Roman"/>
          <w:bCs/>
          <w:iCs/>
          <w:spacing w:val="-10"/>
          <w:kern w:val="28"/>
          <w:sz w:val="24"/>
          <w:szCs w:val="24"/>
          <w:highlight w:val="yellow"/>
        </w:rPr>
        <w:t xml:space="preserve"> before migrating</w:t>
      </w:r>
      <w:r w:rsidR="008243CE" w:rsidRPr="002249E2">
        <w:rPr>
          <w:rFonts w:ascii="Times New Roman" w:eastAsia="Times New Roman" w:hAnsi="Times New Roman" w:cs="Times New Roman"/>
          <w:bCs/>
          <w:iCs/>
          <w:spacing w:val="-10"/>
          <w:kern w:val="28"/>
          <w:sz w:val="24"/>
          <w:szCs w:val="24"/>
        </w:rPr>
        <w:t xml:space="preserve"> to Australia or might have survived other </w:t>
      </w:r>
      <w:r w:rsidR="00BA0FA7">
        <w:rPr>
          <w:rFonts w:ascii="Times New Roman" w:eastAsia="Times New Roman" w:hAnsi="Times New Roman" w:cs="Times New Roman"/>
          <w:bCs/>
          <w:iCs/>
          <w:spacing w:val="-10"/>
          <w:kern w:val="28"/>
          <w:sz w:val="24"/>
          <w:szCs w:val="24"/>
        </w:rPr>
        <w:t xml:space="preserve">outbreaks </w:t>
      </w:r>
      <w:r w:rsidR="008243CE" w:rsidRPr="002249E2">
        <w:rPr>
          <w:rFonts w:ascii="Times New Roman" w:eastAsia="Times New Roman" w:hAnsi="Times New Roman" w:cs="Times New Roman"/>
          <w:bCs/>
          <w:iCs/>
          <w:spacing w:val="-10"/>
          <w:kern w:val="28"/>
          <w:sz w:val="24"/>
          <w:szCs w:val="24"/>
        </w:rPr>
        <w:t>other than COVID-19.</w:t>
      </w:r>
      <w:r w:rsidR="008243CE">
        <w:rPr>
          <w:rFonts w:ascii="Times New Roman" w:eastAsia="Times New Roman" w:hAnsi="Times New Roman" w:cs="Times New Roman"/>
          <w:bCs/>
          <w:iCs/>
          <w:spacing w:val="-10"/>
          <w:kern w:val="28"/>
          <w:sz w:val="24"/>
          <w:szCs w:val="24"/>
        </w:rPr>
        <w:t xml:space="preserve"> </w:t>
      </w:r>
    </w:p>
    <w:p w14:paraId="0B1B4652" w14:textId="77777777" w:rsidR="00953DEC" w:rsidRDefault="000B2206" w:rsidP="006C7849">
      <w:pPr>
        <w:spacing w:after="0" w:line="360" w:lineRule="auto"/>
        <w:jc w:val="both"/>
        <w:rPr>
          <w:rFonts w:ascii="Times New Roman" w:eastAsia="Times New Roman" w:hAnsi="Times New Roman" w:cs="Times New Roman"/>
          <w:b/>
          <w:iCs/>
          <w:spacing w:val="-10"/>
          <w:kern w:val="28"/>
          <w:sz w:val="24"/>
          <w:szCs w:val="24"/>
        </w:rPr>
      </w:pPr>
      <w:r>
        <w:rPr>
          <w:rFonts w:ascii="Times New Roman" w:eastAsia="Times New Roman" w:hAnsi="Times New Roman" w:cs="Times New Roman"/>
          <w:b/>
          <w:iCs/>
          <w:spacing w:val="-10"/>
          <w:kern w:val="28"/>
          <w:sz w:val="24"/>
          <w:szCs w:val="24"/>
        </w:rPr>
        <w:t>Qualitative findings</w:t>
      </w:r>
    </w:p>
    <w:p w14:paraId="30658019" w14:textId="77777777" w:rsidR="000B2206" w:rsidRDefault="00D313D3" w:rsidP="000B2206">
      <w:pPr>
        <w:spacing w:line="360" w:lineRule="auto"/>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T</w:t>
      </w:r>
      <w:r w:rsidR="000B2206" w:rsidRPr="00953DEC">
        <w:rPr>
          <w:rFonts w:ascii="Times New Roman" w:eastAsia="Calibri" w:hAnsi="Times New Roman" w:cs="Times New Roman"/>
          <w:b/>
          <w:bCs/>
          <w:kern w:val="0"/>
          <w:sz w:val="24"/>
          <w:szCs w:val="24"/>
        </w:rPr>
        <w:t xml:space="preserve">imes when </w:t>
      </w:r>
      <w:r w:rsidR="00E461FE">
        <w:rPr>
          <w:rFonts w:ascii="Times New Roman" w:eastAsia="Calibri" w:hAnsi="Times New Roman" w:cs="Times New Roman"/>
          <w:b/>
          <w:bCs/>
          <w:kern w:val="0"/>
          <w:sz w:val="24"/>
          <w:szCs w:val="24"/>
        </w:rPr>
        <w:t xml:space="preserve">participants </w:t>
      </w:r>
      <w:r w:rsidR="00E461FE" w:rsidRPr="00953DEC">
        <w:rPr>
          <w:rFonts w:ascii="Times New Roman" w:eastAsia="Calibri" w:hAnsi="Times New Roman" w:cs="Times New Roman"/>
          <w:b/>
          <w:bCs/>
          <w:kern w:val="0"/>
          <w:sz w:val="24"/>
          <w:szCs w:val="24"/>
        </w:rPr>
        <w:t>f</w:t>
      </w:r>
      <w:r w:rsidR="00BA0FA7">
        <w:rPr>
          <w:rFonts w:ascii="Times New Roman" w:eastAsia="Calibri" w:hAnsi="Times New Roman" w:cs="Times New Roman"/>
          <w:b/>
          <w:bCs/>
          <w:kern w:val="0"/>
          <w:sz w:val="24"/>
          <w:szCs w:val="24"/>
        </w:rPr>
        <w:t>ound</w:t>
      </w:r>
      <w:r w:rsidR="000B2206" w:rsidRPr="00953DEC">
        <w:rPr>
          <w:rFonts w:ascii="Times New Roman" w:eastAsia="Calibri" w:hAnsi="Times New Roman" w:cs="Times New Roman"/>
          <w:b/>
          <w:bCs/>
          <w:kern w:val="0"/>
          <w:sz w:val="24"/>
          <w:szCs w:val="24"/>
        </w:rPr>
        <w:t xml:space="preserve"> it difficult to manage </w:t>
      </w:r>
      <w:r>
        <w:rPr>
          <w:rFonts w:ascii="Times New Roman" w:eastAsia="Calibri" w:hAnsi="Times New Roman" w:cs="Times New Roman"/>
          <w:b/>
          <w:bCs/>
          <w:kern w:val="0"/>
          <w:sz w:val="24"/>
          <w:szCs w:val="24"/>
        </w:rPr>
        <w:t xml:space="preserve">their </w:t>
      </w:r>
      <w:r w:rsidR="000B2206" w:rsidRPr="00953DEC">
        <w:rPr>
          <w:rFonts w:ascii="Times New Roman" w:eastAsia="Calibri" w:hAnsi="Times New Roman" w:cs="Times New Roman"/>
          <w:b/>
          <w:bCs/>
          <w:kern w:val="0"/>
          <w:sz w:val="24"/>
          <w:szCs w:val="24"/>
        </w:rPr>
        <w:t xml:space="preserve">distress  </w:t>
      </w:r>
    </w:p>
    <w:p w14:paraId="40EFFD6C" w14:textId="77777777" w:rsidR="00953DEC"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lastRenderedPageBreak/>
        <w:t>Observation</w:t>
      </w:r>
      <w:r w:rsidR="00244D74">
        <w:rPr>
          <w:rFonts w:ascii="Times New Roman" w:eastAsia="Calibri" w:hAnsi="Times New Roman" w:cs="Times New Roman"/>
          <w:b/>
          <w:bCs/>
          <w:kern w:val="0"/>
          <w:sz w:val="24"/>
          <w:szCs w:val="24"/>
          <w:shd w:val="clear" w:color="auto" w:fill="FFFFFF"/>
        </w:rPr>
        <w:t xml:space="preserve">: </w:t>
      </w:r>
      <w:r w:rsidR="00535405">
        <w:rPr>
          <w:rFonts w:ascii="Times New Roman" w:eastAsia="Calibri" w:hAnsi="Times New Roman" w:cs="Times New Roman"/>
          <w:kern w:val="0"/>
          <w:sz w:val="24"/>
          <w:szCs w:val="24"/>
          <w:shd w:val="clear" w:color="auto" w:fill="FFFFFF"/>
        </w:rPr>
        <w:t xml:space="preserve">The participants </w:t>
      </w:r>
      <w:r w:rsidR="00A05189" w:rsidRPr="00A05189">
        <w:rPr>
          <w:rFonts w:ascii="Times New Roman" w:eastAsia="Calibri" w:hAnsi="Times New Roman" w:cs="Times New Roman"/>
          <w:kern w:val="0"/>
          <w:sz w:val="24"/>
          <w:szCs w:val="24"/>
          <w:shd w:val="clear" w:color="auto" w:fill="FFFFFF"/>
        </w:rPr>
        <w:t xml:space="preserve">did not find it difficult to manage their </w:t>
      </w:r>
      <w:r w:rsidR="00281E55" w:rsidRPr="00A05189">
        <w:rPr>
          <w:rFonts w:ascii="Times New Roman" w:eastAsia="Calibri" w:hAnsi="Times New Roman" w:cs="Times New Roman"/>
          <w:kern w:val="0"/>
          <w:sz w:val="24"/>
          <w:szCs w:val="24"/>
          <w:shd w:val="clear" w:color="auto" w:fill="FFFFFF"/>
        </w:rPr>
        <w:t>distress and</w:t>
      </w:r>
      <w:r w:rsidR="00BA0FA7">
        <w:rPr>
          <w:rFonts w:ascii="Times New Roman" w:eastAsia="Calibri" w:hAnsi="Times New Roman" w:cs="Times New Roman"/>
          <w:kern w:val="0"/>
          <w:sz w:val="24"/>
          <w:szCs w:val="24"/>
          <w:shd w:val="clear" w:color="auto" w:fill="FFFFFF"/>
        </w:rPr>
        <w:t xml:space="preserve"> </w:t>
      </w:r>
      <w:r w:rsidR="00A05189" w:rsidRPr="00A05189">
        <w:rPr>
          <w:rFonts w:ascii="Times New Roman" w:eastAsia="Calibri" w:hAnsi="Times New Roman" w:cs="Times New Roman"/>
          <w:kern w:val="0"/>
          <w:sz w:val="24"/>
          <w:szCs w:val="24"/>
          <w:shd w:val="clear" w:color="auto" w:fill="FFFFFF"/>
        </w:rPr>
        <w:t xml:space="preserve">depended on mass media </w:t>
      </w:r>
      <w:r w:rsidR="002249E2">
        <w:rPr>
          <w:rFonts w:ascii="Times New Roman" w:eastAsia="Calibri" w:hAnsi="Times New Roman" w:cs="Times New Roman"/>
          <w:kern w:val="0"/>
          <w:sz w:val="24"/>
          <w:szCs w:val="24"/>
          <w:shd w:val="clear" w:color="auto" w:fill="FFFFFF"/>
        </w:rPr>
        <w:t xml:space="preserve">especially radio and television </w:t>
      </w:r>
      <w:r w:rsidR="00A05189" w:rsidRPr="00A05189">
        <w:rPr>
          <w:rFonts w:ascii="Times New Roman" w:eastAsia="Calibri" w:hAnsi="Times New Roman" w:cs="Times New Roman"/>
          <w:kern w:val="0"/>
          <w:sz w:val="24"/>
          <w:szCs w:val="24"/>
          <w:shd w:val="clear" w:color="auto" w:fill="FFFFFF"/>
        </w:rPr>
        <w:t xml:space="preserve">for information to manage their psychological </w:t>
      </w:r>
      <w:r w:rsidR="002249E2">
        <w:rPr>
          <w:rFonts w:ascii="Times New Roman" w:eastAsia="Calibri" w:hAnsi="Times New Roman" w:cs="Times New Roman"/>
          <w:kern w:val="0"/>
          <w:sz w:val="24"/>
          <w:szCs w:val="24"/>
          <w:shd w:val="clear" w:color="auto" w:fill="FFFFFF"/>
        </w:rPr>
        <w:t>distress</w:t>
      </w:r>
      <w:r w:rsidR="00A05189" w:rsidRPr="00A05189">
        <w:rPr>
          <w:rFonts w:ascii="Times New Roman" w:eastAsia="Calibri" w:hAnsi="Times New Roman" w:cs="Times New Roman"/>
          <w:kern w:val="0"/>
          <w:sz w:val="24"/>
          <w:szCs w:val="24"/>
          <w:shd w:val="clear" w:color="auto" w:fill="FFFFFF"/>
        </w:rPr>
        <w:t>.</w:t>
      </w:r>
    </w:p>
    <w:p w14:paraId="51D9F6DE" w14:textId="77777777" w:rsidR="00A05189"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Inference</w:t>
      </w:r>
      <w:r w:rsidR="00244D74">
        <w:rPr>
          <w:rFonts w:ascii="Times New Roman" w:eastAsia="Calibri" w:hAnsi="Times New Roman" w:cs="Times New Roman"/>
          <w:b/>
          <w:bCs/>
          <w:kern w:val="0"/>
          <w:sz w:val="24"/>
          <w:szCs w:val="24"/>
          <w:shd w:val="clear" w:color="auto" w:fill="FFFFFF"/>
        </w:rPr>
        <w:t xml:space="preserve">: </w:t>
      </w:r>
      <w:r w:rsidR="00A05189" w:rsidRPr="00A05189">
        <w:rPr>
          <w:rFonts w:ascii="Times New Roman" w:eastAsia="Calibri" w:hAnsi="Times New Roman" w:cs="Times New Roman"/>
          <w:kern w:val="0"/>
          <w:sz w:val="24"/>
          <w:szCs w:val="24"/>
          <w:shd w:val="clear" w:color="auto" w:fill="FFFFFF"/>
        </w:rPr>
        <w:t xml:space="preserve">This response </w:t>
      </w:r>
      <w:r w:rsidR="002249E2">
        <w:rPr>
          <w:rFonts w:ascii="Times New Roman" w:eastAsia="Calibri" w:hAnsi="Times New Roman" w:cs="Times New Roman"/>
          <w:kern w:val="0"/>
          <w:sz w:val="24"/>
          <w:szCs w:val="24"/>
          <w:shd w:val="clear" w:color="auto" w:fill="FFFFFF"/>
        </w:rPr>
        <w:t>may</w:t>
      </w:r>
      <w:r w:rsidR="00A05189" w:rsidRPr="00A05189">
        <w:rPr>
          <w:rFonts w:ascii="Times New Roman" w:eastAsia="Calibri" w:hAnsi="Times New Roman" w:cs="Times New Roman"/>
          <w:kern w:val="0"/>
          <w:sz w:val="24"/>
          <w:szCs w:val="24"/>
          <w:shd w:val="clear" w:color="auto" w:fill="FFFFFF"/>
        </w:rPr>
        <w:t xml:space="preserve"> have come from participants</w:t>
      </w:r>
      <w:r w:rsidR="00BA0FA7">
        <w:rPr>
          <w:rFonts w:ascii="Times New Roman" w:eastAsia="Calibri" w:hAnsi="Times New Roman" w:cs="Times New Roman"/>
          <w:kern w:val="0"/>
          <w:sz w:val="24"/>
          <w:szCs w:val="24"/>
          <w:shd w:val="clear" w:color="auto" w:fill="FFFFFF"/>
        </w:rPr>
        <w:t>’</w:t>
      </w:r>
      <w:r w:rsidR="00A05189" w:rsidRPr="00A05189">
        <w:rPr>
          <w:rFonts w:ascii="Times New Roman" w:eastAsia="Calibri" w:hAnsi="Times New Roman" w:cs="Times New Roman"/>
          <w:kern w:val="0"/>
          <w:sz w:val="24"/>
          <w:szCs w:val="24"/>
          <w:shd w:val="clear" w:color="auto" w:fill="FFFFFF"/>
        </w:rPr>
        <w:t xml:space="preserve"> consideration that the Australian government </w:t>
      </w:r>
      <w:r w:rsidR="00BA0FA7">
        <w:rPr>
          <w:rFonts w:ascii="Times New Roman" w:eastAsia="Calibri" w:hAnsi="Times New Roman" w:cs="Times New Roman"/>
          <w:kern w:val="0"/>
          <w:sz w:val="24"/>
          <w:szCs w:val="24"/>
          <w:shd w:val="clear" w:color="auto" w:fill="FFFFFF"/>
        </w:rPr>
        <w:t xml:space="preserve">could </w:t>
      </w:r>
      <w:r w:rsidR="00A05189" w:rsidRPr="00A05189">
        <w:rPr>
          <w:rFonts w:ascii="Times New Roman" w:eastAsia="Calibri" w:hAnsi="Times New Roman" w:cs="Times New Roman"/>
          <w:kern w:val="0"/>
          <w:sz w:val="24"/>
          <w:szCs w:val="24"/>
          <w:shd w:val="clear" w:color="auto" w:fill="FFFFFF"/>
        </w:rPr>
        <w:t>manage the pandemic</w:t>
      </w:r>
      <w:r w:rsidR="002249E2">
        <w:rPr>
          <w:rFonts w:ascii="Times New Roman" w:eastAsia="Calibri" w:hAnsi="Times New Roman" w:cs="Times New Roman"/>
          <w:kern w:val="0"/>
          <w:sz w:val="24"/>
          <w:szCs w:val="24"/>
          <w:shd w:val="clear" w:color="auto" w:fill="FFFFFF"/>
        </w:rPr>
        <w:t xml:space="preserve"> and </w:t>
      </w:r>
      <w:r w:rsidR="00BA0FA7">
        <w:rPr>
          <w:rFonts w:ascii="Times New Roman" w:eastAsia="Calibri" w:hAnsi="Times New Roman" w:cs="Times New Roman"/>
          <w:kern w:val="0"/>
          <w:sz w:val="24"/>
          <w:szCs w:val="24"/>
          <w:shd w:val="clear" w:color="auto" w:fill="FFFFFF"/>
        </w:rPr>
        <w:t xml:space="preserve">would </w:t>
      </w:r>
      <w:r w:rsidR="00535405">
        <w:rPr>
          <w:rFonts w:ascii="Times New Roman" w:eastAsia="Calibri" w:hAnsi="Times New Roman" w:cs="Times New Roman"/>
          <w:kern w:val="0"/>
          <w:sz w:val="24"/>
          <w:szCs w:val="24"/>
          <w:shd w:val="clear" w:color="auto" w:fill="FFFFFF"/>
        </w:rPr>
        <w:t>provide timely and accurate information</w:t>
      </w:r>
      <w:r w:rsidR="00B5607F">
        <w:rPr>
          <w:rFonts w:ascii="Times New Roman" w:eastAsia="Calibri" w:hAnsi="Times New Roman" w:cs="Times New Roman"/>
          <w:kern w:val="0"/>
          <w:sz w:val="24"/>
          <w:szCs w:val="24"/>
          <w:shd w:val="clear" w:color="auto" w:fill="FFFFFF"/>
        </w:rPr>
        <w:t xml:space="preserve"> regarding actions to mitigate the severe impacts of the pandemic.</w:t>
      </w:r>
      <w:r w:rsidR="00A05189" w:rsidRPr="00A05189">
        <w:rPr>
          <w:rFonts w:ascii="Times New Roman" w:eastAsia="Calibri" w:hAnsi="Times New Roman" w:cs="Times New Roman"/>
          <w:kern w:val="0"/>
          <w:sz w:val="24"/>
          <w:szCs w:val="24"/>
          <w:shd w:val="clear" w:color="auto" w:fill="FFFFFF"/>
        </w:rPr>
        <w:t xml:space="preserve"> Such level of confidence could be supportive of the government’s efforts in controlling the pandemic.</w:t>
      </w:r>
    </w:p>
    <w:p w14:paraId="31E08C4C" w14:textId="77777777" w:rsidR="000B2206"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Implication</w:t>
      </w:r>
      <w:r w:rsidR="00244D74">
        <w:rPr>
          <w:rFonts w:ascii="Times New Roman" w:eastAsia="Calibri" w:hAnsi="Times New Roman" w:cs="Times New Roman"/>
          <w:b/>
          <w:bCs/>
          <w:kern w:val="0"/>
          <w:sz w:val="24"/>
          <w:szCs w:val="24"/>
          <w:shd w:val="clear" w:color="auto" w:fill="FFFFFF"/>
        </w:rPr>
        <w:t xml:space="preserve">: </w:t>
      </w:r>
      <w:r w:rsidR="000B2206" w:rsidRPr="000B2206">
        <w:rPr>
          <w:rFonts w:ascii="Times New Roman" w:eastAsia="Calibri" w:hAnsi="Times New Roman" w:cs="Times New Roman"/>
          <w:kern w:val="0"/>
          <w:sz w:val="24"/>
          <w:szCs w:val="24"/>
          <w:shd w:val="clear" w:color="auto" w:fill="FFFFFF"/>
        </w:rPr>
        <w:t xml:space="preserve">The implication is that many 2014-16 EVD survivors </w:t>
      </w:r>
      <w:r w:rsidR="00B5607F">
        <w:rPr>
          <w:rFonts w:ascii="Times New Roman" w:eastAsia="Calibri" w:hAnsi="Times New Roman" w:cs="Times New Roman"/>
          <w:kern w:val="0"/>
          <w:sz w:val="24"/>
          <w:szCs w:val="24"/>
          <w:shd w:val="clear" w:color="auto" w:fill="FFFFFF"/>
        </w:rPr>
        <w:t>we</w:t>
      </w:r>
      <w:r w:rsidR="000B2206" w:rsidRPr="000B2206">
        <w:rPr>
          <w:rFonts w:ascii="Times New Roman" w:eastAsia="Calibri" w:hAnsi="Times New Roman" w:cs="Times New Roman"/>
          <w:kern w:val="0"/>
          <w:sz w:val="24"/>
          <w:szCs w:val="24"/>
          <w:shd w:val="clear" w:color="auto" w:fill="FFFFFF"/>
        </w:rPr>
        <w:t>re distressed by the</w:t>
      </w:r>
      <w:r w:rsidR="00EB74E7">
        <w:rPr>
          <w:rFonts w:ascii="Times New Roman" w:eastAsia="Calibri" w:hAnsi="Times New Roman" w:cs="Times New Roman"/>
          <w:kern w:val="0"/>
          <w:sz w:val="24"/>
          <w:szCs w:val="24"/>
          <w:shd w:val="clear" w:color="auto" w:fill="FFFFFF"/>
        </w:rPr>
        <w:t xml:space="preserve"> </w:t>
      </w:r>
      <w:r w:rsidR="000B2206" w:rsidRPr="000B2206">
        <w:rPr>
          <w:rFonts w:ascii="Times New Roman" w:eastAsia="Calibri" w:hAnsi="Times New Roman" w:cs="Times New Roman"/>
          <w:kern w:val="0"/>
          <w:sz w:val="24"/>
          <w:szCs w:val="24"/>
          <w:shd w:val="clear" w:color="auto" w:fill="FFFFFF"/>
        </w:rPr>
        <w:t>COVID-19 pandemic</w:t>
      </w:r>
      <w:r w:rsidR="00BA0FA7">
        <w:rPr>
          <w:rFonts w:ascii="Times New Roman" w:eastAsia="Calibri" w:hAnsi="Times New Roman" w:cs="Times New Roman"/>
          <w:kern w:val="0"/>
          <w:sz w:val="24"/>
          <w:szCs w:val="24"/>
          <w:shd w:val="clear" w:color="auto" w:fill="FFFFFF"/>
        </w:rPr>
        <w:t>. D</w:t>
      </w:r>
      <w:r w:rsidR="00B5607F">
        <w:rPr>
          <w:rFonts w:ascii="Times New Roman" w:eastAsia="Calibri" w:hAnsi="Times New Roman" w:cs="Times New Roman"/>
          <w:kern w:val="0"/>
          <w:sz w:val="24"/>
          <w:szCs w:val="24"/>
          <w:shd w:val="clear" w:color="auto" w:fill="FFFFFF"/>
        </w:rPr>
        <w:t xml:space="preserve">espite </w:t>
      </w:r>
      <w:r w:rsidR="000B2206" w:rsidRPr="000B2206">
        <w:rPr>
          <w:rFonts w:ascii="Times New Roman" w:eastAsia="Calibri" w:hAnsi="Times New Roman" w:cs="Times New Roman"/>
          <w:kern w:val="0"/>
          <w:sz w:val="24"/>
          <w:szCs w:val="24"/>
          <w:shd w:val="clear" w:color="auto" w:fill="FFFFFF"/>
        </w:rPr>
        <w:t>that</w:t>
      </w:r>
      <w:r w:rsidR="00B5607F">
        <w:rPr>
          <w:rFonts w:ascii="Times New Roman" w:eastAsia="Calibri" w:hAnsi="Times New Roman" w:cs="Times New Roman"/>
          <w:kern w:val="0"/>
          <w:sz w:val="24"/>
          <w:szCs w:val="24"/>
          <w:shd w:val="clear" w:color="auto" w:fill="FFFFFF"/>
        </w:rPr>
        <w:t xml:space="preserve"> finding, </w:t>
      </w:r>
      <w:r w:rsidR="00BA0FA7">
        <w:rPr>
          <w:rFonts w:ascii="Times New Roman" w:eastAsia="Calibri" w:hAnsi="Times New Roman" w:cs="Times New Roman"/>
          <w:kern w:val="0"/>
          <w:sz w:val="24"/>
          <w:szCs w:val="24"/>
          <w:shd w:val="clear" w:color="auto" w:fill="FFFFFF"/>
        </w:rPr>
        <w:t xml:space="preserve">most </w:t>
      </w:r>
      <w:r w:rsidR="00B5607F">
        <w:rPr>
          <w:rFonts w:ascii="Times New Roman" w:eastAsia="Calibri" w:hAnsi="Times New Roman" w:cs="Times New Roman"/>
          <w:kern w:val="0"/>
          <w:sz w:val="24"/>
          <w:szCs w:val="24"/>
          <w:shd w:val="clear" w:color="auto" w:fill="FFFFFF"/>
        </w:rPr>
        <w:t>participants</w:t>
      </w:r>
      <w:r w:rsidR="000B2206" w:rsidRPr="000B2206">
        <w:rPr>
          <w:rFonts w:ascii="Times New Roman" w:eastAsia="Calibri" w:hAnsi="Times New Roman" w:cs="Times New Roman"/>
          <w:kern w:val="0"/>
          <w:sz w:val="24"/>
          <w:szCs w:val="24"/>
          <w:shd w:val="clear" w:color="auto" w:fill="FFFFFF"/>
        </w:rPr>
        <w:t xml:space="preserve"> </w:t>
      </w:r>
      <w:r w:rsidR="00B5607F">
        <w:rPr>
          <w:rFonts w:ascii="Times New Roman" w:eastAsia="Calibri" w:hAnsi="Times New Roman" w:cs="Times New Roman"/>
          <w:kern w:val="0"/>
          <w:sz w:val="24"/>
          <w:szCs w:val="24"/>
          <w:shd w:val="clear" w:color="auto" w:fill="FFFFFF"/>
        </w:rPr>
        <w:t xml:space="preserve">who </w:t>
      </w:r>
      <w:r w:rsidR="000B2206" w:rsidRPr="000B2206">
        <w:rPr>
          <w:rFonts w:ascii="Times New Roman" w:eastAsia="Calibri" w:hAnsi="Times New Roman" w:cs="Times New Roman"/>
          <w:kern w:val="0"/>
          <w:sz w:val="24"/>
          <w:szCs w:val="24"/>
          <w:shd w:val="clear" w:color="auto" w:fill="FFFFFF"/>
        </w:rPr>
        <w:t xml:space="preserve">did not seek professional </w:t>
      </w:r>
      <w:r w:rsidR="00B5607F">
        <w:rPr>
          <w:rFonts w:ascii="Times New Roman" w:eastAsia="Calibri" w:hAnsi="Times New Roman" w:cs="Times New Roman"/>
          <w:kern w:val="0"/>
          <w:sz w:val="24"/>
          <w:szCs w:val="24"/>
          <w:shd w:val="clear" w:color="auto" w:fill="FFFFFF"/>
        </w:rPr>
        <w:t xml:space="preserve">help for their experiences, </w:t>
      </w:r>
      <w:r w:rsidR="000B2206" w:rsidRPr="000B2206">
        <w:rPr>
          <w:rFonts w:ascii="Times New Roman" w:eastAsia="Calibri" w:hAnsi="Times New Roman" w:cs="Times New Roman"/>
          <w:kern w:val="0"/>
          <w:sz w:val="24"/>
          <w:szCs w:val="24"/>
          <w:shd w:val="clear" w:color="auto" w:fill="FFFFFF"/>
        </w:rPr>
        <w:t>present</w:t>
      </w:r>
      <w:r w:rsidR="001C1B9F">
        <w:rPr>
          <w:rFonts w:ascii="Times New Roman" w:eastAsia="Calibri" w:hAnsi="Times New Roman" w:cs="Times New Roman"/>
          <w:kern w:val="0"/>
          <w:sz w:val="24"/>
          <w:szCs w:val="24"/>
          <w:shd w:val="clear" w:color="auto" w:fill="FFFFFF"/>
        </w:rPr>
        <w:t>ed</w:t>
      </w:r>
      <w:r w:rsidR="000B2206" w:rsidRPr="000B2206">
        <w:rPr>
          <w:rFonts w:ascii="Times New Roman" w:eastAsia="Calibri" w:hAnsi="Times New Roman" w:cs="Times New Roman"/>
          <w:kern w:val="0"/>
          <w:sz w:val="24"/>
          <w:szCs w:val="24"/>
          <w:shd w:val="clear" w:color="auto" w:fill="FFFFFF"/>
        </w:rPr>
        <w:t xml:space="preserve"> a risk of more people living with undiagnosed </w:t>
      </w:r>
      <w:r w:rsidR="00B5607F">
        <w:rPr>
          <w:rFonts w:ascii="Times New Roman" w:eastAsia="Calibri" w:hAnsi="Times New Roman" w:cs="Times New Roman"/>
          <w:kern w:val="0"/>
          <w:sz w:val="24"/>
          <w:szCs w:val="24"/>
          <w:shd w:val="clear" w:color="auto" w:fill="FFFFFF"/>
        </w:rPr>
        <w:t xml:space="preserve">and </w:t>
      </w:r>
      <w:r w:rsidR="00281E55">
        <w:rPr>
          <w:rFonts w:ascii="Times New Roman" w:eastAsia="Calibri" w:hAnsi="Times New Roman" w:cs="Times New Roman"/>
          <w:kern w:val="0"/>
          <w:sz w:val="24"/>
          <w:szCs w:val="24"/>
          <w:shd w:val="clear" w:color="auto" w:fill="FFFFFF"/>
        </w:rPr>
        <w:t>treated mental</w:t>
      </w:r>
      <w:r w:rsidR="000B2206" w:rsidRPr="000B2206">
        <w:rPr>
          <w:rFonts w:ascii="Times New Roman" w:eastAsia="Calibri" w:hAnsi="Times New Roman" w:cs="Times New Roman"/>
          <w:kern w:val="0"/>
          <w:sz w:val="24"/>
          <w:szCs w:val="24"/>
          <w:shd w:val="clear" w:color="auto" w:fill="FFFFFF"/>
        </w:rPr>
        <w:t xml:space="preserve"> health issues that </w:t>
      </w:r>
      <w:r w:rsidR="00BA0FA7">
        <w:rPr>
          <w:rFonts w:ascii="Times New Roman" w:eastAsia="Calibri" w:hAnsi="Times New Roman" w:cs="Times New Roman"/>
          <w:kern w:val="0"/>
          <w:sz w:val="24"/>
          <w:szCs w:val="24"/>
          <w:shd w:val="clear" w:color="auto" w:fill="FFFFFF"/>
        </w:rPr>
        <w:t xml:space="preserve">could </w:t>
      </w:r>
      <w:r w:rsidR="00B5607F">
        <w:rPr>
          <w:rFonts w:ascii="Times New Roman" w:eastAsia="Calibri" w:hAnsi="Times New Roman" w:cs="Times New Roman"/>
          <w:kern w:val="0"/>
          <w:sz w:val="24"/>
          <w:szCs w:val="24"/>
          <w:shd w:val="clear" w:color="auto" w:fill="FFFFFF"/>
        </w:rPr>
        <w:t xml:space="preserve">have </w:t>
      </w:r>
      <w:r w:rsidR="000B2206" w:rsidRPr="000B2206">
        <w:rPr>
          <w:rFonts w:ascii="Times New Roman" w:eastAsia="Calibri" w:hAnsi="Times New Roman" w:cs="Times New Roman"/>
          <w:kern w:val="0"/>
          <w:sz w:val="24"/>
          <w:szCs w:val="24"/>
          <w:shd w:val="clear" w:color="auto" w:fill="FFFFFF"/>
        </w:rPr>
        <w:t xml:space="preserve">emanated from the consequences </w:t>
      </w:r>
      <w:r w:rsidR="00B5607F">
        <w:rPr>
          <w:rFonts w:ascii="Times New Roman" w:eastAsia="Calibri" w:hAnsi="Times New Roman" w:cs="Times New Roman"/>
          <w:kern w:val="0"/>
          <w:sz w:val="24"/>
          <w:szCs w:val="24"/>
          <w:shd w:val="clear" w:color="auto" w:fill="FFFFFF"/>
        </w:rPr>
        <w:t>of the social distancing, community lockdowns and other related regulations.</w:t>
      </w:r>
    </w:p>
    <w:p w14:paraId="0E731DCC" w14:textId="77777777" w:rsidR="00A05189"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Supporting literature</w:t>
      </w:r>
      <w:r w:rsidR="00244D74">
        <w:rPr>
          <w:rFonts w:ascii="Times New Roman" w:eastAsia="Calibri" w:hAnsi="Times New Roman" w:cs="Times New Roman"/>
          <w:b/>
          <w:bCs/>
          <w:kern w:val="0"/>
          <w:sz w:val="24"/>
          <w:szCs w:val="24"/>
          <w:shd w:val="clear" w:color="auto" w:fill="FFFFFF"/>
        </w:rPr>
        <w:t xml:space="preserve">: </w:t>
      </w:r>
      <w:r w:rsidR="00A05189" w:rsidRPr="00A05189">
        <w:rPr>
          <w:rFonts w:ascii="Times New Roman" w:eastAsia="Calibri" w:hAnsi="Times New Roman" w:cs="Times New Roman"/>
          <w:kern w:val="0"/>
          <w:sz w:val="24"/>
          <w:szCs w:val="24"/>
          <w:shd w:val="clear" w:color="auto" w:fill="FFFFFF"/>
        </w:rPr>
        <w:t>Biddle et al.</w:t>
      </w:r>
      <w:r w:rsidR="00BA0FA7">
        <w:rPr>
          <w:rFonts w:ascii="Times New Roman" w:eastAsia="Calibri" w:hAnsi="Times New Roman" w:cs="Times New Roman"/>
          <w:kern w:val="0"/>
          <w:sz w:val="24"/>
          <w:szCs w:val="24"/>
          <w:shd w:val="clear" w:color="auto" w:fill="FFFFFF"/>
        </w:rPr>
        <w:t xml:space="preserve"> </w:t>
      </w:r>
      <w:r w:rsidR="00DB3C0E" w:rsidRPr="00A05189">
        <w:rPr>
          <w:rFonts w:ascii="Times New Roman" w:eastAsia="Calibri" w:hAnsi="Times New Roman" w:cs="Times New Roman"/>
          <w:kern w:val="0"/>
          <w:sz w:val="24"/>
          <w:szCs w:val="24"/>
          <w:shd w:val="clear" w:color="auto" w:fill="FFFFFF"/>
        </w:rPr>
        <w:fldChar w:fldCharType="begin"/>
      </w:r>
      <w:r w:rsidR="00A05189" w:rsidRPr="00A05189">
        <w:rPr>
          <w:rFonts w:ascii="Times New Roman" w:eastAsia="Calibri" w:hAnsi="Times New Roman" w:cs="Times New Roman"/>
          <w:kern w:val="0"/>
          <w:sz w:val="24"/>
          <w:szCs w:val="24"/>
          <w:shd w:val="clear" w:color="auto" w:fill="FFFFFF"/>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DB3C0E" w:rsidRPr="00A05189">
        <w:rPr>
          <w:rFonts w:ascii="Times New Roman" w:eastAsia="Calibri" w:hAnsi="Times New Roman" w:cs="Times New Roman"/>
          <w:kern w:val="0"/>
          <w:sz w:val="24"/>
          <w:szCs w:val="24"/>
          <w:shd w:val="clear" w:color="auto" w:fill="FFFFFF"/>
        </w:rPr>
        <w:fldChar w:fldCharType="separate"/>
      </w:r>
      <w:r w:rsidR="00A05189" w:rsidRPr="00A05189">
        <w:rPr>
          <w:rFonts w:ascii="Times New Roman" w:eastAsia="Calibri" w:hAnsi="Times New Roman" w:cs="Times New Roman"/>
          <w:noProof/>
          <w:kern w:val="0"/>
          <w:sz w:val="24"/>
          <w:szCs w:val="24"/>
          <w:shd w:val="clear" w:color="auto" w:fill="FFFFFF"/>
        </w:rPr>
        <w:t>(2020)</w:t>
      </w:r>
      <w:r w:rsidR="00DB3C0E" w:rsidRPr="00A05189">
        <w:rPr>
          <w:rFonts w:ascii="Times New Roman" w:eastAsia="Calibri" w:hAnsi="Times New Roman" w:cs="Times New Roman"/>
          <w:kern w:val="0"/>
          <w:sz w:val="24"/>
          <w:szCs w:val="24"/>
          <w:shd w:val="clear" w:color="auto" w:fill="FFFFFF"/>
        </w:rPr>
        <w:fldChar w:fldCharType="end"/>
      </w:r>
      <w:r w:rsidR="00A05189" w:rsidRPr="00A05189">
        <w:rPr>
          <w:rFonts w:ascii="Times New Roman" w:eastAsia="Calibri" w:hAnsi="Times New Roman" w:cs="Times New Roman"/>
          <w:kern w:val="0"/>
          <w:sz w:val="24"/>
          <w:szCs w:val="24"/>
          <w:shd w:val="clear" w:color="auto" w:fill="FFFFFF"/>
        </w:rPr>
        <w:t xml:space="preserve"> observed that despite the apprehension and fears about the COVID-19 pandemic, Australians in general trusted</w:t>
      </w:r>
      <w:r w:rsidR="0029621C">
        <w:rPr>
          <w:rFonts w:ascii="Times New Roman" w:eastAsia="Calibri" w:hAnsi="Times New Roman" w:cs="Times New Roman"/>
          <w:kern w:val="0"/>
          <w:sz w:val="24"/>
          <w:szCs w:val="24"/>
          <w:shd w:val="clear" w:color="auto" w:fill="FFFFFF"/>
        </w:rPr>
        <w:t xml:space="preserve"> </w:t>
      </w:r>
      <w:r w:rsidR="00271925">
        <w:rPr>
          <w:rFonts w:ascii="Times New Roman" w:eastAsia="Calibri" w:hAnsi="Times New Roman" w:cs="Times New Roman"/>
          <w:kern w:val="0"/>
          <w:sz w:val="24"/>
          <w:szCs w:val="24"/>
          <w:shd w:val="clear" w:color="auto" w:fill="FFFFFF"/>
        </w:rPr>
        <w:t>information from mass media especially the radio and television for accurate</w:t>
      </w:r>
      <w:r w:rsidR="00B5607F">
        <w:rPr>
          <w:rFonts w:ascii="Times New Roman" w:eastAsia="Calibri" w:hAnsi="Times New Roman" w:cs="Times New Roman"/>
          <w:kern w:val="0"/>
          <w:sz w:val="24"/>
          <w:szCs w:val="24"/>
          <w:shd w:val="clear" w:color="auto" w:fill="FFFFFF"/>
        </w:rPr>
        <w:t xml:space="preserve">, </w:t>
      </w:r>
      <w:r w:rsidR="00271925">
        <w:rPr>
          <w:rFonts w:ascii="Times New Roman" w:eastAsia="Calibri" w:hAnsi="Times New Roman" w:cs="Times New Roman"/>
          <w:kern w:val="0"/>
          <w:sz w:val="24"/>
          <w:szCs w:val="24"/>
          <w:shd w:val="clear" w:color="auto" w:fill="FFFFFF"/>
        </w:rPr>
        <w:t xml:space="preserve">timely </w:t>
      </w:r>
      <w:r w:rsidR="00B5607F">
        <w:rPr>
          <w:rFonts w:ascii="Times New Roman" w:eastAsia="Calibri" w:hAnsi="Times New Roman" w:cs="Times New Roman"/>
          <w:kern w:val="0"/>
          <w:sz w:val="24"/>
          <w:szCs w:val="24"/>
          <w:shd w:val="clear" w:color="auto" w:fill="FFFFFF"/>
        </w:rPr>
        <w:t xml:space="preserve">and </w:t>
      </w:r>
      <w:r w:rsidR="00271925">
        <w:rPr>
          <w:rFonts w:ascii="Times New Roman" w:eastAsia="Calibri" w:hAnsi="Times New Roman" w:cs="Times New Roman"/>
          <w:kern w:val="0"/>
          <w:sz w:val="24"/>
          <w:szCs w:val="24"/>
          <w:shd w:val="clear" w:color="auto" w:fill="FFFFFF"/>
        </w:rPr>
        <w:t xml:space="preserve">updated </w:t>
      </w:r>
      <w:r w:rsidR="00B5607F">
        <w:rPr>
          <w:rFonts w:ascii="Times New Roman" w:eastAsia="Calibri" w:hAnsi="Times New Roman" w:cs="Times New Roman"/>
          <w:kern w:val="0"/>
          <w:sz w:val="24"/>
          <w:szCs w:val="24"/>
          <w:shd w:val="clear" w:color="auto" w:fill="FFFFFF"/>
        </w:rPr>
        <w:t xml:space="preserve">information </w:t>
      </w:r>
      <w:r w:rsidR="00271925">
        <w:rPr>
          <w:rFonts w:ascii="Times New Roman" w:eastAsia="Calibri" w:hAnsi="Times New Roman" w:cs="Times New Roman"/>
          <w:kern w:val="0"/>
          <w:sz w:val="24"/>
          <w:szCs w:val="24"/>
          <w:shd w:val="clear" w:color="auto" w:fill="FFFFFF"/>
        </w:rPr>
        <w:t>regarding the pandemic</w:t>
      </w:r>
      <w:r w:rsidR="00A05189" w:rsidRPr="00A05189">
        <w:rPr>
          <w:rFonts w:ascii="Times New Roman" w:eastAsia="Calibri" w:hAnsi="Times New Roman" w:cs="Times New Roman"/>
          <w:kern w:val="0"/>
          <w:sz w:val="24"/>
          <w:szCs w:val="24"/>
          <w:shd w:val="clear" w:color="auto" w:fill="FFFFFF"/>
        </w:rPr>
        <w:t>.</w:t>
      </w:r>
    </w:p>
    <w:p w14:paraId="714ADAF2" w14:textId="38787742" w:rsidR="00A05189" w:rsidRPr="00244D74" w:rsidRDefault="00425770" w:rsidP="00425770">
      <w:pPr>
        <w:spacing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Significance</w:t>
      </w:r>
      <w:r w:rsidR="00244D74">
        <w:rPr>
          <w:rFonts w:ascii="Times New Roman" w:eastAsia="Times New Roman" w:hAnsi="Times New Roman" w:cs="Times New Roman"/>
          <w:b/>
          <w:bCs/>
          <w:spacing w:val="-10"/>
          <w:kern w:val="28"/>
          <w:sz w:val="24"/>
          <w:szCs w:val="24"/>
        </w:rPr>
        <w:t xml:space="preserve">: </w:t>
      </w:r>
      <w:r w:rsidR="00D83CE7" w:rsidRPr="00D83CE7">
        <w:rPr>
          <w:rFonts w:ascii="Times New Roman" w:eastAsia="Times New Roman" w:hAnsi="Times New Roman" w:cs="Times New Roman"/>
          <w:spacing w:val="-10"/>
          <w:kern w:val="28"/>
          <w:sz w:val="24"/>
          <w:szCs w:val="24"/>
        </w:rPr>
        <w:t>The significance of this finding is that</w:t>
      </w:r>
      <w:r w:rsidR="00D83CE7">
        <w:rPr>
          <w:rFonts w:ascii="Times New Roman" w:eastAsia="Times New Roman" w:hAnsi="Times New Roman" w:cs="Times New Roman"/>
          <w:b/>
          <w:bCs/>
          <w:spacing w:val="-10"/>
          <w:kern w:val="28"/>
          <w:sz w:val="24"/>
          <w:szCs w:val="24"/>
        </w:rPr>
        <w:t xml:space="preserve"> t</w:t>
      </w:r>
      <w:r w:rsidR="00A05189" w:rsidRPr="00A05189">
        <w:rPr>
          <w:rFonts w:ascii="Times New Roman" w:eastAsia="Times New Roman" w:hAnsi="Times New Roman" w:cs="Times New Roman"/>
          <w:spacing w:val="-10"/>
          <w:kern w:val="28"/>
          <w:sz w:val="24"/>
          <w:szCs w:val="24"/>
        </w:rPr>
        <w:t xml:space="preserve">rust is the bedrock of infection prevention and control. </w:t>
      </w:r>
      <w:r w:rsidR="00117DA9">
        <w:rPr>
          <w:rFonts w:ascii="Times New Roman" w:eastAsia="Times New Roman" w:hAnsi="Times New Roman" w:cs="Times New Roman"/>
          <w:spacing w:val="-10"/>
          <w:kern w:val="28"/>
          <w:sz w:val="24"/>
          <w:szCs w:val="24"/>
        </w:rPr>
        <w:t>This</w:t>
      </w:r>
      <w:r w:rsidR="00D83CE7" w:rsidRPr="00A05189">
        <w:rPr>
          <w:rFonts w:ascii="Times New Roman" w:eastAsia="Times New Roman" w:hAnsi="Times New Roman" w:cs="Times New Roman"/>
          <w:spacing w:val="-10"/>
          <w:kern w:val="28"/>
          <w:sz w:val="24"/>
          <w:szCs w:val="24"/>
        </w:rPr>
        <w:t>,</w:t>
      </w:r>
      <w:r w:rsidR="00A05189" w:rsidRPr="00A05189">
        <w:rPr>
          <w:rFonts w:ascii="Times New Roman" w:eastAsia="Times New Roman" w:hAnsi="Times New Roman" w:cs="Times New Roman"/>
          <w:spacing w:val="-10"/>
          <w:kern w:val="28"/>
          <w:sz w:val="24"/>
          <w:szCs w:val="24"/>
        </w:rPr>
        <w:t xml:space="preserve"> </w:t>
      </w:r>
      <w:r w:rsidR="00117DA9">
        <w:rPr>
          <w:rFonts w:ascii="Times New Roman" w:eastAsia="Times New Roman" w:hAnsi="Times New Roman" w:cs="Times New Roman"/>
          <w:spacing w:val="-10"/>
          <w:kern w:val="28"/>
          <w:sz w:val="24"/>
          <w:szCs w:val="24"/>
        </w:rPr>
        <w:t>demonstrates</w:t>
      </w:r>
      <w:r w:rsidR="00117DA9" w:rsidRPr="00A05189">
        <w:rPr>
          <w:rFonts w:ascii="Times New Roman" w:eastAsia="Times New Roman" w:hAnsi="Times New Roman" w:cs="Times New Roman"/>
          <w:spacing w:val="-10"/>
          <w:kern w:val="28"/>
          <w:sz w:val="24"/>
          <w:szCs w:val="24"/>
        </w:rPr>
        <w:t xml:space="preserve"> </w:t>
      </w:r>
      <w:r w:rsidR="00A05189" w:rsidRPr="00A05189">
        <w:rPr>
          <w:rFonts w:ascii="Times New Roman" w:eastAsia="Times New Roman" w:hAnsi="Times New Roman" w:cs="Times New Roman"/>
          <w:spacing w:val="-10"/>
          <w:kern w:val="28"/>
          <w:sz w:val="24"/>
          <w:szCs w:val="24"/>
        </w:rPr>
        <w:t xml:space="preserve">that trust in the form of compliance with IPC measures created ease </w:t>
      </w:r>
      <w:r w:rsidR="001C1B9F" w:rsidRPr="00A05189">
        <w:rPr>
          <w:rFonts w:ascii="Times New Roman" w:eastAsia="Times New Roman" w:hAnsi="Times New Roman" w:cs="Times New Roman"/>
          <w:spacing w:val="-10"/>
          <w:kern w:val="28"/>
          <w:sz w:val="24"/>
          <w:szCs w:val="24"/>
        </w:rPr>
        <w:t>in rolling</w:t>
      </w:r>
      <w:r w:rsidR="00A05189" w:rsidRPr="00A05189">
        <w:rPr>
          <w:rFonts w:ascii="Times New Roman" w:eastAsia="Times New Roman" w:hAnsi="Times New Roman" w:cs="Times New Roman"/>
          <w:spacing w:val="-10"/>
          <w:kern w:val="28"/>
          <w:sz w:val="24"/>
          <w:szCs w:val="24"/>
        </w:rPr>
        <w:t xml:space="preserve"> out subsequent supportive interventions </w:t>
      </w:r>
      <w:r w:rsidR="00A05189" w:rsidRPr="008A77BE">
        <w:rPr>
          <w:rFonts w:ascii="Times New Roman" w:eastAsia="Times New Roman" w:hAnsi="Times New Roman" w:cs="Times New Roman"/>
          <w:spacing w:val="-10"/>
          <w:kern w:val="28"/>
          <w:sz w:val="24"/>
          <w:szCs w:val="24"/>
          <w:highlight w:val="yellow"/>
        </w:rPr>
        <w:t xml:space="preserve">such as </w:t>
      </w:r>
      <w:r w:rsidR="00117DA9" w:rsidRPr="008A77BE">
        <w:rPr>
          <w:rFonts w:ascii="Times New Roman" w:eastAsia="Times New Roman" w:hAnsi="Times New Roman" w:cs="Times New Roman"/>
          <w:spacing w:val="-10"/>
          <w:kern w:val="28"/>
          <w:sz w:val="24"/>
          <w:szCs w:val="24"/>
          <w:highlight w:val="yellow"/>
        </w:rPr>
        <w:t xml:space="preserve">the </w:t>
      </w:r>
      <w:r w:rsidR="00A05189" w:rsidRPr="008A77BE">
        <w:rPr>
          <w:rFonts w:ascii="Times New Roman" w:eastAsia="Times New Roman" w:hAnsi="Times New Roman" w:cs="Times New Roman"/>
          <w:spacing w:val="-10"/>
          <w:kern w:val="28"/>
          <w:sz w:val="24"/>
          <w:szCs w:val="24"/>
          <w:highlight w:val="yellow"/>
        </w:rPr>
        <w:t>provision of vaccines</w:t>
      </w:r>
      <w:r w:rsidR="00A05189" w:rsidRPr="00A05189">
        <w:rPr>
          <w:rFonts w:ascii="Times New Roman" w:eastAsia="Times New Roman" w:hAnsi="Times New Roman" w:cs="Times New Roman"/>
          <w:spacing w:val="-10"/>
          <w:kern w:val="28"/>
          <w:sz w:val="24"/>
          <w:szCs w:val="24"/>
        </w:rPr>
        <w:t xml:space="preserve"> and treatments for </w:t>
      </w:r>
      <w:r w:rsidR="00117DA9">
        <w:rPr>
          <w:rFonts w:ascii="Times New Roman" w:eastAsia="Times New Roman" w:hAnsi="Times New Roman" w:cs="Times New Roman"/>
          <w:spacing w:val="-10"/>
          <w:kern w:val="28"/>
          <w:sz w:val="24"/>
          <w:szCs w:val="24"/>
        </w:rPr>
        <w:t xml:space="preserve">the </w:t>
      </w:r>
      <w:r w:rsidR="00A05189" w:rsidRPr="00A05189">
        <w:rPr>
          <w:rFonts w:ascii="Times New Roman" w:eastAsia="Times New Roman" w:hAnsi="Times New Roman" w:cs="Times New Roman"/>
          <w:spacing w:val="-10"/>
          <w:kern w:val="28"/>
          <w:sz w:val="24"/>
          <w:szCs w:val="24"/>
        </w:rPr>
        <w:t>COVID</w:t>
      </w:r>
      <w:r w:rsidR="00BA0FA7">
        <w:rPr>
          <w:rFonts w:ascii="Times New Roman" w:eastAsia="Times New Roman" w:hAnsi="Times New Roman" w:cs="Times New Roman"/>
          <w:spacing w:val="-10"/>
          <w:kern w:val="28"/>
          <w:sz w:val="24"/>
          <w:szCs w:val="24"/>
        </w:rPr>
        <w:t>-19</w:t>
      </w:r>
      <w:r w:rsidR="00D83CE7">
        <w:rPr>
          <w:rFonts w:ascii="Times New Roman" w:eastAsia="Times New Roman" w:hAnsi="Times New Roman" w:cs="Times New Roman"/>
          <w:spacing w:val="-10"/>
          <w:kern w:val="28"/>
          <w:sz w:val="24"/>
          <w:szCs w:val="24"/>
        </w:rPr>
        <w:t xml:space="preserve"> pandemic</w:t>
      </w:r>
      <w:r w:rsidR="00A05189" w:rsidRPr="00A05189">
        <w:rPr>
          <w:rFonts w:ascii="Times New Roman" w:eastAsia="Times New Roman" w:hAnsi="Times New Roman" w:cs="Times New Roman"/>
          <w:spacing w:val="-10"/>
          <w:kern w:val="28"/>
          <w:sz w:val="24"/>
          <w:szCs w:val="24"/>
        </w:rPr>
        <w:t>.</w:t>
      </w:r>
    </w:p>
    <w:p w14:paraId="5FBE6CD3" w14:textId="7C992670" w:rsidR="00A05189" w:rsidRPr="00244D74" w:rsidRDefault="00425770" w:rsidP="00425770">
      <w:pPr>
        <w:spacing w:after="0"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Health issue in focus</w:t>
      </w:r>
      <w:r w:rsidR="00244D74">
        <w:rPr>
          <w:rFonts w:ascii="Times New Roman" w:eastAsia="Times New Roman" w:hAnsi="Times New Roman" w:cs="Times New Roman"/>
          <w:b/>
          <w:bCs/>
          <w:spacing w:val="-10"/>
          <w:kern w:val="28"/>
          <w:sz w:val="24"/>
          <w:szCs w:val="24"/>
        </w:rPr>
        <w:t>:</w:t>
      </w:r>
      <w:r w:rsidR="00D83CE7">
        <w:rPr>
          <w:rFonts w:ascii="Times New Roman" w:eastAsia="Times New Roman" w:hAnsi="Times New Roman" w:cs="Times New Roman"/>
          <w:spacing w:val="-10"/>
          <w:kern w:val="28"/>
          <w:sz w:val="24"/>
          <w:szCs w:val="24"/>
        </w:rPr>
        <w:t xml:space="preserve"> The focus is that despite the </w:t>
      </w:r>
      <w:r w:rsidR="001C1B9F" w:rsidRPr="008A77BE">
        <w:rPr>
          <w:rFonts w:ascii="Times New Roman" w:eastAsia="Times New Roman" w:hAnsi="Times New Roman" w:cs="Times New Roman"/>
          <w:spacing w:val="-10"/>
          <w:kern w:val="28"/>
          <w:sz w:val="24"/>
          <w:szCs w:val="24"/>
          <w:highlight w:val="yellow"/>
        </w:rPr>
        <w:t>psychological distress</w:t>
      </w:r>
      <w:r w:rsidR="00BA0FA7" w:rsidRPr="008A77BE">
        <w:rPr>
          <w:rFonts w:ascii="Times New Roman" w:eastAsia="Times New Roman" w:hAnsi="Times New Roman" w:cs="Times New Roman"/>
          <w:spacing w:val="-10"/>
          <w:kern w:val="28"/>
          <w:sz w:val="24"/>
          <w:szCs w:val="24"/>
          <w:highlight w:val="yellow"/>
        </w:rPr>
        <w:t>,</w:t>
      </w:r>
      <w:r w:rsidR="001C1B9F" w:rsidRPr="008A77BE">
        <w:rPr>
          <w:rFonts w:ascii="Times New Roman" w:eastAsia="Times New Roman" w:hAnsi="Times New Roman" w:cs="Times New Roman"/>
          <w:spacing w:val="-10"/>
          <w:kern w:val="28"/>
          <w:sz w:val="24"/>
          <w:szCs w:val="24"/>
          <w:highlight w:val="yellow"/>
        </w:rPr>
        <w:t xml:space="preserve"> they reported during t</w:t>
      </w:r>
      <w:r w:rsidR="00D83CE7" w:rsidRPr="008A77BE">
        <w:rPr>
          <w:rFonts w:ascii="Times New Roman" w:eastAsia="Times New Roman" w:hAnsi="Times New Roman" w:cs="Times New Roman"/>
          <w:spacing w:val="-10"/>
          <w:kern w:val="28"/>
          <w:sz w:val="24"/>
          <w:szCs w:val="24"/>
          <w:highlight w:val="yellow"/>
        </w:rPr>
        <w:t xml:space="preserve">he pandemic, trust in the healthcare delivery and institutions is supportive </w:t>
      </w:r>
      <w:r w:rsidR="00117DA9" w:rsidRPr="008A77BE">
        <w:rPr>
          <w:rFonts w:ascii="Times New Roman" w:eastAsia="Times New Roman" w:hAnsi="Times New Roman" w:cs="Times New Roman"/>
          <w:spacing w:val="-10"/>
          <w:kern w:val="28"/>
          <w:sz w:val="24"/>
          <w:szCs w:val="24"/>
          <w:highlight w:val="yellow"/>
        </w:rPr>
        <w:t xml:space="preserve">of </w:t>
      </w:r>
      <w:r w:rsidR="00D83CE7" w:rsidRPr="008A77BE">
        <w:rPr>
          <w:rFonts w:ascii="Times New Roman" w:eastAsia="Times New Roman" w:hAnsi="Times New Roman" w:cs="Times New Roman"/>
          <w:spacing w:val="-10"/>
          <w:kern w:val="28"/>
          <w:sz w:val="24"/>
          <w:szCs w:val="24"/>
          <w:highlight w:val="yellow"/>
        </w:rPr>
        <w:t>the IPC efforts</w:t>
      </w:r>
      <w:r w:rsidR="00055F79" w:rsidRPr="00055F79">
        <w:rPr>
          <w:rFonts w:ascii="Times New Roman" w:eastAsia="Times New Roman" w:hAnsi="Times New Roman" w:cs="Times New Roman"/>
          <w:spacing w:val="-10"/>
          <w:kern w:val="28"/>
          <w:sz w:val="24"/>
          <w:szCs w:val="24"/>
        </w:rPr>
        <w:t>.</w:t>
      </w:r>
    </w:p>
    <w:p w14:paraId="2761BEAF" w14:textId="0C1EA2D3" w:rsidR="00055F79" w:rsidRPr="00D83CE7" w:rsidRDefault="00425770" w:rsidP="00425770">
      <w:pPr>
        <w:spacing w:after="0" w:line="360" w:lineRule="auto"/>
        <w:jc w:val="both"/>
        <w:rPr>
          <w:rFonts w:ascii="Times New Roman" w:eastAsia="Times New Roman" w:hAnsi="Times New Roman" w:cs="Times New Roman"/>
          <w:bCs/>
          <w:iCs/>
          <w:spacing w:val="-10"/>
          <w:kern w:val="28"/>
          <w:sz w:val="24"/>
          <w:szCs w:val="24"/>
        </w:rPr>
      </w:pPr>
      <w:r w:rsidRPr="0001659E">
        <w:rPr>
          <w:rFonts w:ascii="Times New Roman" w:eastAsia="Times New Roman" w:hAnsi="Times New Roman" w:cs="Times New Roman"/>
          <w:b/>
          <w:iCs/>
          <w:spacing w:val="-10"/>
          <w:kern w:val="28"/>
          <w:sz w:val="24"/>
          <w:szCs w:val="24"/>
        </w:rPr>
        <w:t>Educational advancement</w:t>
      </w:r>
      <w:r w:rsidR="00244D74">
        <w:rPr>
          <w:rFonts w:ascii="Times New Roman" w:eastAsia="Times New Roman" w:hAnsi="Times New Roman" w:cs="Times New Roman"/>
          <w:b/>
          <w:iCs/>
          <w:spacing w:val="-10"/>
          <w:kern w:val="28"/>
          <w:sz w:val="24"/>
          <w:szCs w:val="24"/>
        </w:rPr>
        <w:t xml:space="preserve">: </w:t>
      </w:r>
      <w:r w:rsidR="00D83CE7" w:rsidRPr="00D83CE7">
        <w:rPr>
          <w:rFonts w:ascii="Times New Roman" w:eastAsia="Times New Roman" w:hAnsi="Times New Roman" w:cs="Times New Roman"/>
          <w:bCs/>
          <w:iCs/>
          <w:spacing w:val="-10"/>
          <w:kern w:val="28"/>
          <w:sz w:val="24"/>
          <w:szCs w:val="24"/>
        </w:rPr>
        <w:t>Mass media outlets such as radio and television have a significant role to play in disseminating health information</w:t>
      </w:r>
      <w:r w:rsidR="00BD77AD">
        <w:rPr>
          <w:rFonts w:ascii="Times New Roman" w:eastAsia="Times New Roman" w:hAnsi="Times New Roman" w:cs="Times New Roman"/>
          <w:bCs/>
          <w:iCs/>
          <w:spacing w:val="-10"/>
          <w:kern w:val="28"/>
          <w:sz w:val="24"/>
          <w:szCs w:val="24"/>
        </w:rPr>
        <w:t>,</w:t>
      </w:r>
      <w:r w:rsidR="00D83CE7" w:rsidRPr="00D83CE7">
        <w:rPr>
          <w:rFonts w:ascii="Times New Roman" w:eastAsia="Times New Roman" w:hAnsi="Times New Roman" w:cs="Times New Roman"/>
          <w:bCs/>
          <w:iCs/>
          <w:spacing w:val="-10"/>
          <w:kern w:val="28"/>
          <w:sz w:val="24"/>
          <w:szCs w:val="24"/>
        </w:rPr>
        <w:t xml:space="preserve"> which help</w:t>
      </w:r>
      <w:r w:rsidR="00BD77AD">
        <w:rPr>
          <w:rFonts w:ascii="Times New Roman" w:eastAsia="Times New Roman" w:hAnsi="Times New Roman" w:cs="Times New Roman"/>
          <w:bCs/>
          <w:iCs/>
          <w:spacing w:val="-10"/>
          <w:kern w:val="28"/>
          <w:sz w:val="24"/>
          <w:szCs w:val="24"/>
        </w:rPr>
        <w:t>s</w:t>
      </w:r>
      <w:r w:rsidR="00D83CE7" w:rsidRPr="00D83CE7">
        <w:rPr>
          <w:rFonts w:ascii="Times New Roman" w:eastAsia="Times New Roman" w:hAnsi="Times New Roman" w:cs="Times New Roman"/>
          <w:bCs/>
          <w:iCs/>
          <w:spacing w:val="-10"/>
          <w:kern w:val="28"/>
          <w:sz w:val="24"/>
          <w:szCs w:val="24"/>
        </w:rPr>
        <w:t xml:space="preserve"> to provide a reliable platform for learning. </w:t>
      </w:r>
      <w:r w:rsidR="00ED1D88">
        <w:rPr>
          <w:rFonts w:ascii="Times New Roman" w:eastAsia="Times New Roman" w:hAnsi="Times New Roman" w:cs="Times New Roman"/>
          <w:bCs/>
          <w:iCs/>
          <w:spacing w:val="-10"/>
          <w:kern w:val="28"/>
          <w:sz w:val="24"/>
          <w:szCs w:val="24"/>
        </w:rPr>
        <w:t>Additionally,</w:t>
      </w:r>
      <w:r w:rsidR="00D83CE7">
        <w:rPr>
          <w:rFonts w:ascii="Times New Roman" w:eastAsia="Times New Roman" w:hAnsi="Times New Roman" w:cs="Times New Roman"/>
          <w:bCs/>
          <w:iCs/>
          <w:spacing w:val="-10"/>
          <w:kern w:val="28"/>
          <w:sz w:val="24"/>
          <w:szCs w:val="24"/>
        </w:rPr>
        <w:t xml:space="preserve"> this finding is an </w:t>
      </w:r>
      <w:r w:rsidR="00117DA9">
        <w:rPr>
          <w:rFonts w:ascii="Times New Roman" w:eastAsia="Times New Roman" w:hAnsi="Times New Roman" w:cs="Times New Roman"/>
          <w:bCs/>
          <w:iCs/>
          <w:spacing w:val="-10"/>
          <w:kern w:val="28"/>
          <w:sz w:val="24"/>
          <w:szCs w:val="24"/>
        </w:rPr>
        <w:t>eye-opener</w:t>
      </w:r>
      <w:r w:rsidR="00D83CE7">
        <w:rPr>
          <w:rFonts w:ascii="Times New Roman" w:eastAsia="Times New Roman" w:hAnsi="Times New Roman" w:cs="Times New Roman"/>
          <w:bCs/>
          <w:iCs/>
          <w:spacing w:val="-10"/>
          <w:kern w:val="28"/>
          <w:sz w:val="24"/>
          <w:szCs w:val="24"/>
        </w:rPr>
        <w:t xml:space="preserve"> to the attitude of peoples’ attitudes towards positive </w:t>
      </w:r>
      <w:r w:rsidR="00117DA9">
        <w:rPr>
          <w:rFonts w:ascii="Times New Roman" w:eastAsia="Times New Roman" w:hAnsi="Times New Roman" w:cs="Times New Roman"/>
          <w:bCs/>
          <w:iCs/>
          <w:spacing w:val="-10"/>
          <w:kern w:val="28"/>
          <w:sz w:val="24"/>
          <w:szCs w:val="24"/>
        </w:rPr>
        <w:t>health-seeking</w:t>
      </w:r>
      <w:r w:rsidR="00D83CE7">
        <w:rPr>
          <w:rFonts w:ascii="Times New Roman" w:eastAsia="Times New Roman" w:hAnsi="Times New Roman" w:cs="Times New Roman"/>
          <w:bCs/>
          <w:iCs/>
          <w:spacing w:val="-10"/>
          <w:kern w:val="28"/>
          <w:sz w:val="24"/>
          <w:szCs w:val="24"/>
        </w:rPr>
        <w:t xml:space="preserve"> </w:t>
      </w:r>
      <w:r w:rsidR="00117DA9">
        <w:rPr>
          <w:rFonts w:ascii="Times New Roman" w:eastAsia="Times New Roman" w:hAnsi="Times New Roman" w:cs="Times New Roman"/>
          <w:bCs/>
          <w:iCs/>
          <w:spacing w:val="-10"/>
          <w:kern w:val="28"/>
          <w:sz w:val="24"/>
          <w:szCs w:val="24"/>
        </w:rPr>
        <w:t xml:space="preserve">behaviours </w:t>
      </w:r>
      <w:r w:rsidR="00D83CE7">
        <w:rPr>
          <w:rFonts w:ascii="Times New Roman" w:eastAsia="Times New Roman" w:hAnsi="Times New Roman" w:cs="Times New Roman"/>
          <w:bCs/>
          <w:iCs/>
          <w:spacing w:val="-10"/>
          <w:kern w:val="28"/>
          <w:sz w:val="24"/>
          <w:szCs w:val="24"/>
        </w:rPr>
        <w:t xml:space="preserve">in times of </w:t>
      </w:r>
      <w:r w:rsidR="00117DA9">
        <w:rPr>
          <w:rFonts w:ascii="Times New Roman" w:eastAsia="Times New Roman" w:hAnsi="Times New Roman" w:cs="Times New Roman"/>
          <w:bCs/>
          <w:iCs/>
          <w:spacing w:val="-10"/>
          <w:kern w:val="28"/>
          <w:sz w:val="24"/>
          <w:szCs w:val="24"/>
        </w:rPr>
        <w:t>crisis</w:t>
      </w:r>
      <w:r w:rsidR="00D83CE7">
        <w:rPr>
          <w:rFonts w:ascii="Times New Roman" w:eastAsia="Times New Roman" w:hAnsi="Times New Roman" w:cs="Times New Roman"/>
          <w:bCs/>
          <w:iCs/>
          <w:spacing w:val="-10"/>
          <w:kern w:val="28"/>
          <w:sz w:val="24"/>
          <w:szCs w:val="24"/>
        </w:rPr>
        <w:t>.</w:t>
      </w:r>
    </w:p>
    <w:p w14:paraId="6BDD05DB" w14:textId="0C3E53D7" w:rsidR="00055F79" w:rsidRPr="00244D74" w:rsidRDefault="00425770" w:rsidP="00425770">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Adaptability of knowledge gained</w:t>
      </w:r>
      <w:r w:rsidR="00244D74">
        <w:rPr>
          <w:rFonts w:ascii="Times New Roman" w:eastAsia="Times New Roman" w:hAnsi="Times New Roman" w:cs="Times New Roman"/>
          <w:b/>
          <w:iCs/>
          <w:spacing w:val="-10"/>
          <w:kern w:val="28"/>
          <w:sz w:val="24"/>
          <w:szCs w:val="24"/>
        </w:rPr>
        <w:t xml:space="preserve">: </w:t>
      </w:r>
      <w:r w:rsidR="00055F79" w:rsidRPr="00055F79">
        <w:rPr>
          <w:rFonts w:ascii="Times New Roman" w:eastAsia="Times New Roman" w:hAnsi="Times New Roman" w:cs="Times New Roman"/>
          <w:bCs/>
          <w:iCs/>
          <w:spacing w:val="-10"/>
          <w:kern w:val="28"/>
          <w:sz w:val="24"/>
          <w:szCs w:val="24"/>
        </w:rPr>
        <w:t xml:space="preserve"> </w:t>
      </w:r>
      <w:r w:rsidR="00281E55">
        <w:rPr>
          <w:rFonts w:ascii="Times New Roman" w:eastAsia="Times New Roman" w:hAnsi="Times New Roman" w:cs="Times New Roman"/>
          <w:bCs/>
          <w:iCs/>
          <w:spacing w:val="-10"/>
          <w:kern w:val="28"/>
          <w:sz w:val="24"/>
          <w:szCs w:val="24"/>
        </w:rPr>
        <w:t>Fi</w:t>
      </w:r>
      <w:r w:rsidR="00055F79" w:rsidRPr="00055F79">
        <w:rPr>
          <w:rFonts w:ascii="Times New Roman" w:eastAsia="Times New Roman" w:hAnsi="Times New Roman" w:cs="Times New Roman"/>
          <w:bCs/>
          <w:iCs/>
          <w:spacing w:val="-10"/>
          <w:kern w:val="28"/>
          <w:sz w:val="24"/>
          <w:szCs w:val="24"/>
        </w:rPr>
        <w:t xml:space="preserve">ndings </w:t>
      </w:r>
      <w:r w:rsidR="00281E55">
        <w:rPr>
          <w:rFonts w:ascii="Times New Roman" w:eastAsia="Times New Roman" w:hAnsi="Times New Roman" w:cs="Times New Roman"/>
          <w:bCs/>
          <w:iCs/>
          <w:spacing w:val="-10"/>
          <w:kern w:val="28"/>
          <w:sz w:val="24"/>
          <w:szCs w:val="24"/>
        </w:rPr>
        <w:t>from this study c</w:t>
      </w:r>
      <w:r w:rsidR="00055F79" w:rsidRPr="00055F79">
        <w:rPr>
          <w:rFonts w:ascii="Times New Roman" w:eastAsia="Times New Roman" w:hAnsi="Times New Roman" w:cs="Times New Roman"/>
          <w:bCs/>
          <w:iCs/>
          <w:spacing w:val="-10"/>
          <w:kern w:val="28"/>
          <w:sz w:val="24"/>
          <w:szCs w:val="24"/>
        </w:rPr>
        <w:t xml:space="preserve">ould be shared </w:t>
      </w:r>
      <w:r w:rsidR="008D1490">
        <w:rPr>
          <w:rFonts w:ascii="Times New Roman" w:eastAsia="Times New Roman" w:hAnsi="Times New Roman" w:cs="Times New Roman"/>
          <w:bCs/>
          <w:iCs/>
          <w:spacing w:val="-10"/>
          <w:kern w:val="28"/>
          <w:sz w:val="24"/>
          <w:szCs w:val="24"/>
        </w:rPr>
        <w:t xml:space="preserve">with </w:t>
      </w:r>
      <w:r w:rsidR="00055F79" w:rsidRPr="00055F79">
        <w:rPr>
          <w:rFonts w:ascii="Times New Roman" w:eastAsia="Times New Roman" w:hAnsi="Times New Roman" w:cs="Times New Roman"/>
          <w:bCs/>
          <w:iCs/>
          <w:spacing w:val="-10"/>
          <w:kern w:val="28"/>
          <w:sz w:val="24"/>
          <w:szCs w:val="24"/>
        </w:rPr>
        <w:t xml:space="preserve">persons or organisations charged with the responsibility </w:t>
      </w:r>
      <w:r w:rsidR="00117DA9">
        <w:rPr>
          <w:rFonts w:ascii="Times New Roman" w:eastAsia="Times New Roman" w:hAnsi="Times New Roman" w:cs="Times New Roman"/>
          <w:bCs/>
          <w:iCs/>
          <w:spacing w:val="-10"/>
          <w:kern w:val="28"/>
          <w:sz w:val="24"/>
          <w:szCs w:val="24"/>
        </w:rPr>
        <w:t>of managing</w:t>
      </w:r>
      <w:r w:rsidR="00055F79" w:rsidRPr="00055F79">
        <w:rPr>
          <w:rFonts w:ascii="Times New Roman" w:eastAsia="Times New Roman" w:hAnsi="Times New Roman" w:cs="Times New Roman"/>
          <w:bCs/>
          <w:iCs/>
          <w:spacing w:val="-10"/>
          <w:kern w:val="28"/>
          <w:sz w:val="24"/>
          <w:szCs w:val="24"/>
        </w:rPr>
        <w:t xml:space="preserve"> the </w:t>
      </w:r>
      <w:r w:rsidR="00F97D12" w:rsidRPr="00055F79">
        <w:rPr>
          <w:rFonts w:ascii="Times New Roman" w:eastAsia="Times New Roman" w:hAnsi="Times New Roman" w:cs="Times New Roman"/>
          <w:bCs/>
          <w:iCs/>
          <w:spacing w:val="-10"/>
          <w:kern w:val="28"/>
          <w:sz w:val="24"/>
          <w:szCs w:val="24"/>
        </w:rPr>
        <w:t xml:space="preserve">sociological </w:t>
      </w:r>
      <w:r w:rsidR="00F97D12">
        <w:rPr>
          <w:rFonts w:ascii="Times New Roman" w:eastAsia="Times New Roman" w:hAnsi="Times New Roman" w:cs="Times New Roman"/>
          <w:bCs/>
          <w:iCs/>
          <w:spacing w:val="-10"/>
          <w:kern w:val="28"/>
          <w:sz w:val="24"/>
          <w:szCs w:val="24"/>
        </w:rPr>
        <w:t>knowledge</w:t>
      </w:r>
      <w:r w:rsidR="00D83CE7">
        <w:rPr>
          <w:rFonts w:ascii="Times New Roman" w:eastAsia="Times New Roman" w:hAnsi="Times New Roman" w:cs="Times New Roman"/>
          <w:bCs/>
          <w:iCs/>
          <w:spacing w:val="-10"/>
          <w:kern w:val="28"/>
          <w:sz w:val="24"/>
          <w:szCs w:val="24"/>
        </w:rPr>
        <w:t xml:space="preserve">, attitudes and practices of survivors </w:t>
      </w:r>
      <w:r w:rsidR="00055F79" w:rsidRPr="00055F79">
        <w:rPr>
          <w:rFonts w:ascii="Times New Roman" w:eastAsia="Times New Roman" w:hAnsi="Times New Roman" w:cs="Times New Roman"/>
          <w:bCs/>
          <w:iCs/>
          <w:spacing w:val="-10"/>
          <w:kern w:val="28"/>
          <w:sz w:val="24"/>
          <w:szCs w:val="24"/>
        </w:rPr>
        <w:t>of disaster intervention and management</w:t>
      </w:r>
      <w:r w:rsidR="00D83CE7">
        <w:rPr>
          <w:rFonts w:ascii="Times New Roman" w:eastAsia="Times New Roman" w:hAnsi="Times New Roman" w:cs="Times New Roman"/>
          <w:bCs/>
          <w:iCs/>
          <w:spacing w:val="-10"/>
          <w:kern w:val="28"/>
          <w:sz w:val="24"/>
          <w:szCs w:val="24"/>
        </w:rPr>
        <w:t xml:space="preserve"> impacts</w:t>
      </w:r>
      <w:r w:rsidR="00055F79" w:rsidRPr="00055F79">
        <w:rPr>
          <w:rFonts w:ascii="Times New Roman" w:eastAsia="Times New Roman" w:hAnsi="Times New Roman" w:cs="Times New Roman"/>
          <w:bCs/>
          <w:iCs/>
          <w:spacing w:val="-10"/>
          <w:kern w:val="28"/>
          <w:sz w:val="24"/>
          <w:szCs w:val="24"/>
        </w:rPr>
        <w:t>.</w:t>
      </w:r>
    </w:p>
    <w:p w14:paraId="19368AF0" w14:textId="77777777" w:rsidR="00055F79" w:rsidRDefault="00425770" w:rsidP="00425770">
      <w:pPr>
        <w:spacing w:line="360" w:lineRule="auto"/>
        <w:jc w:val="both"/>
        <w:rPr>
          <w:rFonts w:ascii="Times New Roman" w:eastAsia="Times New Roman" w:hAnsi="Times New Roman" w:cs="Times New Roman"/>
          <w:bCs/>
          <w:iCs/>
          <w:spacing w:val="-10"/>
          <w:kern w:val="28"/>
          <w:sz w:val="24"/>
          <w:szCs w:val="24"/>
        </w:rPr>
      </w:pPr>
      <w:r w:rsidRPr="0001659E">
        <w:rPr>
          <w:rFonts w:ascii="Times New Roman" w:eastAsia="Times New Roman" w:hAnsi="Times New Roman" w:cs="Times New Roman"/>
          <w:b/>
          <w:iCs/>
          <w:spacing w:val="-10"/>
          <w:kern w:val="28"/>
          <w:sz w:val="24"/>
          <w:szCs w:val="24"/>
        </w:rPr>
        <w:t>Relevance of practice</w:t>
      </w:r>
      <w:r w:rsidR="00244D74">
        <w:rPr>
          <w:rFonts w:ascii="Times New Roman" w:eastAsia="Times New Roman" w:hAnsi="Times New Roman" w:cs="Times New Roman"/>
          <w:b/>
          <w:iCs/>
          <w:spacing w:val="-10"/>
          <w:kern w:val="28"/>
          <w:sz w:val="24"/>
          <w:szCs w:val="24"/>
        </w:rPr>
        <w:t xml:space="preserve">: </w:t>
      </w:r>
      <w:r w:rsidR="00BD77AD" w:rsidRPr="001932A2">
        <w:rPr>
          <w:rFonts w:ascii="Times New Roman" w:eastAsia="Times New Roman" w:hAnsi="Times New Roman" w:cs="Times New Roman"/>
          <w:bCs/>
          <w:iCs/>
          <w:spacing w:val="-10"/>
          <w:kern w:val="28"/>
          <w:sz w:val="24"/>
          <w:szCs w:val="24"/>
        </w:rPr>
        <w:t>Participants</w:t>
      </w:r>
      <w:r w:rsidR="00055F79" w:rsidRPr="00055F79">
        <w:rPr>
          <w:rFonts w:ascii="Times New Roman" w:eastAsia="Times New Roman" w:hAnsi="Times New Roman" w:cs="Times New Roman"/>
          <w:bCs/>
          <w:iCs/>
          <w:spacing w:val="-10"/>
          <w:kern w:val="28"/>
          <w:sz w:val="24"/>
          <w:szCs w:val="24"/>
        </w:rPr>
        <w:t>’ ability to manage distress could provide that calm and tranquillity that would be helpful in investigating their problems and planning focused interventions.</w:t>
      </w:r>
    </w:p>
    <w:p w14:paraId="5C7CCDB6" w14:textId="27D19B1C" w:rsidR="00E461FE" w:rsidRPr="00244D74" w:rsidRDefault="00E461FE" w:rsidP="00425770">
      <w:pPr>
        <w:spacing w:line="360" w:lineRule="auto"/>
        <w:jc w:val="both"/>
        <w:rPr>
          <w:rFonts w:ascii="Times New Roman" w:eastAsia="Times New Roman" w:hAnsi="Times New Roman" w:cs="Times New Roman"/>
          <w:b/>
          <w:iCs/>
          <w:spacing w:val="-10"/>
          <w:kern w:val="28"/>
          <w:sz w:val="24"/>
          <w:szCs w:val="24"/>
        </w:rPr>
      </w:pPr>
      <w:r w:rsidRPr="00244D74">
        <w:rPr>
          <w:rFonts w:ascii="Times New Roman" w:eastAsia="Calibri" w:hAnsi="Times New Roman" w:cs="Times New Roman"/>
          <w:b/>
          <w:bCs/>
          <w:noProof/>
          <w:sz w:val="24"/>
          <w:szCs w:val="24"/>
          <w:lang w:val="en-US"/>
        </w:rPr>
        <w:lastRenderedPageBreak/>
        <w:t xml:space="preserve">Limitations: </w:t>
      </w:r>
      <w:r w:rsidRPr="00244D74">
        <w:rPr>
          <w:rFonts w:ascii="Times New Roman" w:eastAsia="Calibri" w:hAnsi="Times New Roman" w:cs="Times New Roman"/>
          <w:noProof/>
          <w:sz w:val="24"/>
          <w:szCs w:val="24"/>
          <w:lang w:val="en-US"/>
        </w:rPr>
        <w:t>Though this a mixed methods research that may have neutralised some of the study biases, this study acknowledges that participants were purposively selected</w:t>
      </w:r>
      <w:r w:rsidR="00BD77AD">
        <w:rPr>
          <w:rFonts w:ascii="Times New Roman" w:eastAsia="Calibri" w:hAnsi="Times New Roman" w:cs="Times New Roman"/>
          <w:noProof/>
          <w:sz w:val="24"/>
          <w:szCs w:val="24"/>
          <w:lang w:val="en-US"/>
        </w:rPr>
        <w:t>,</w:t>
      </w:r>
      <w:r w:rsidRPr="00244D74">
        <w:rPr>
          <w:rFonts w:ascii="Times New Roman" w:eastAsia="Calibri" w:hAnsi="Times New Roman" w:cs="Times New Roman"/>
          <w:noProof/>
          <w:sz w:val="24"/>
          <w:szCs w:val="24"/>
          <w:lang w:val="en-US"/>
        </w:rPr>
        <w:t xml:space="preserve"> which can lead to selection bias. </w:t>
      </w:r>
      <w:r w:rsidRPr="008A77BE">
        <w:rPr>
          <w:rFonts w:ascii="Times New Roman" w:eastAsia="Calibri" w:hAnsi="Times New Roman" w:cs="Times New Roman"/>
          <w:noProof/>
          <w:sz w:val="24"/>
          <w:szCs w:val="24"/>
          <w:highlight w:val="yellow"/>
          <w:lang w:val="en-US"/>
        </w:rPr>
        <w:t xml:space="preserve">Moreover, as qualitative methods of </w:t>
      </w:r>
      <w:r w:rsidR="00BA0240" w:rsidRPr="008A77BE">
        <w:rPr>
          <w:rFonts w:ascii="Times New Roman" w:eastAsia="Calibri" w:hAnsi="Times New Roman" w:cs="Times New Roman"/>
          <w:noProof/>
          <w:sz w:val="24"/>
          <w:szCs w:val="24"/>
          <w:highlight w:val="yellow"/>
          <w:lang w:val="en-US"/>
        </w:rPr>
        <w:t xml:space="preserve">investigation </w:t>
      </w:r>
      <w:r w:rsidRPr="008A77BE">
        <w:rPr>
          <w:rFonts w:ascii="Times New Roman" w:eastAsia="Calibri" w:hAnsi="Times New Roman" w:cs="Times New Roman"/>
          <w:noProof/>
          <w:sz w:val="24"/>
          <w:szCs w:val="24"/>
          <w:highlight w:val="yellow"/>
          <w:lang w:val="en-US"/>
        </w:rPr>
        <w:t xml:space="preserve">provide rich data that take into account </w:t>
      </w:r>
      <w:r w:rsidR="00BA0240" w:rsidRPr="008A77BE">
        <w:rPr>
          <w:rFonts w:ascii="Times New Roman" w:eastAsia="Calibri" w:hAnsi="Times New Roman" w:cs="Times New Roman"/>
          <w:noProof/>
          <w:sz w:val="24"/>
          <w:szCs w:val="24"/>
          <w:highlight w:val="yellow"/>
          <w:lang w:val="en-US"/>
        </w:rPr>
        <w:t xml:space="preserve">participants' </w:t>
      </w:r>
      <w:r w:rsidRPr="008A77BE">
        <w:rPr>
          <w:rFonts w:ascii="Times New Roman" w:eastAsia="Calibri" w:hAnsi="Times New Roman" w:cs="Times New Roman"/>
          <w:noProof/>
          <w:sz w:val="24"/>
          <w:szCs w:val="24"/>
          <w:highlight w:val="yellow"/>
          <w:lang w:val="en-US"/>
        </w:rPr>
        <w:t xml:space="preserve">nuanced expressions, interviews </w:t>
      </w:r>
      <w:r w:rsidR="00BA0240" w:rsidRPr="008A77BE">
        <w:rPr>
          <w:rFonts w:ascii="Times New Roman" w:eastAsia="Calibri" w:hAnsi="Times New Roman" w:cs="Times New Roman"/>
          <w:noProof/>
          <w:sz w:val="24"/>
          <w:szCs w:val="24"/>
          <w:highlight w:val="yellow"/>
          <w:lang w:val="en-US"/>
        </w:rPr>
        <w:t>recount</w:t>
      </w:r>
      <w:r w:rsidRPr="008A77BE">
        <w:rPr>
          <w:rFonts w:ascii="Times New Roman" w:eastAsia="Calibri" w:hAnsi="Times New Roman" w:cs="Times New Roman"/>
          <w:noProof/>
          <w:sz w:val="24"/>
          <w:szCs w:val="24"/>
          <w:highlight w:val="yellow"/>
          <w:lang w:val="en-US"/>
        </w:rPr>
        <w:t xml:space="preserve"> experiences from </w:t>
      </w:r>
      <w:r w:rsidR="00BA0240" w:rsidRPr="008A77BE">
        <w:rPr>
          <w:rFonts w:ascii="Times New Roman" w:eastAsia="Calibri" w:hAnsi="Times New Roman" w:cs="Times New Roman"/>
          <w:noProof/>
          <w:sz w:val="24"/>
          <w:szCs w:val="24"/>
          <w:highlight w:val="yellow"/>
          <w:lang w:val="en-US"/>
        </w:rPr>
        <w:t xml:space="preserve">participants' </w:t>
      </w:r>
      <w:r w:rsidRPr="008A77BE">
        <w:rPr>
          <w:rFonts w:ascii="Times New Roman" w:eastAsia="Calibri" w:hAnsi="Times New Roman" w:cs="Times New Roman"/>
          <w:noProof/>
          <w:sz w:val="24"/>
          <w:szCs w:val="24"/>
          <w:highlight w:val="yellow"/>
          <w:lang w:val="en-US"/>
        </w:rPr>
        <w:t>memory which can affect the correctness of the data provided and therefore a recall bias may occur</w:t>
      </w:r>
      <w:r w:rsidR="00BA0240" w:rsidRPr="008A77BE">
        <w:rPr>
          <w:rFonts w:ascii="Times New Roman" w:eastAsia="Calibri" w:hAnsi="Times New Roman" w:cs="Times New Roman"/>
          <w:noProof/>
          <w:sz w:val="24"/>
          <w:szCs w:val="24"/>
          <w:highlight w:val="yellow"/>
          <w:lang w:val="en-US"/>
        </w:rPr>
        <w:t>.</w:t>
      </w:r>
      <w:r w:rsidR="00BA0240">
        <w:rPr>
          <w:rFonts w:ascii="Times New Roman" w:eastAsia="Calibri" w:hAnsi="Times New Roman" w:cs="Times New Roman"/>
          <w:noProof/>
          <w:sz w:val="24"/>
          <w:szCs w:val="24"/>
          <w:lang w:val="en-US"/>
        </w:rPr>
        <w:t xml:space="preserve"> </w:t>
      </w:r>
    </w:p>
    <w:p w14:paraId="3AECA59F" w14:textId="4B677A6A" w:rsidR="00055F79" w:rsidRDefault="00055F79" w:rsidP="00425770">
      <w:pPr>
        <w:spacing w:line="360" w:lineRule="auto"/>
        <w:jc w:val="both"/>
        <w:rPr>
          <w:rFonts w:ascii="Times New Roman" w:eastAsia="Times New Roman" w:hAnsi="Times New Roman" w:cs="Times New Roman"/>
          <w:bCs/>
          <w:iCs/>
          <w:spacing w:val="-10"/>
          <w:kern w:val="28"/>
          <w:sz w:val="24"/>
          <w:szCs w:val="24"/>
        </w:rPr>
      </w:pPr>
      <w:r w:rsidRPr="00055F79">
        <w:rPr>
          <w:rFonts w:ascii="Times New Roman" w:eastAsia="Times New Roman" w:hAnsi="Times New Roman" w:cs="Times New Roman"/>
          <w:b/>
          <w:iCs/>
          <w:spacing w:val="-10"/>
          <w:kern w:val="28"/>
          <w:sz w:val="24"/>
          <w:szCs w:val="24"/>
        </w:rPr>
        <w:t>Conclusion</w:t>
      </w:r>
      <w:r w:rsidR="00244D74">
        <w:rPr>
          <w:rFonts w:ascii="Times New Roman" w:eastAsia="Times New Roman" w:hAnsi="Times New Roman" w:cs="Times New Roman"/>
          <w:b/>
          <w:iCs/>
          <w:spacing w:val="-10"/>
          <w:kern w:val="28"/>
          <w:sz w:val="24"/>
          <w:szCs w:val="24"/>
        </w:rPr>
        <w:t xml:space="preserve">: </w:t>
      </w:r>
      <w:r>
        <w:rPr>
          <w:rFonts w:ascii="Times New Roman" w:eastAsia="Times New Roman" w:hAnsi="Times New Roman" w:cs="Times New Roman"/>
          <w:b/>
          <w:iCs/>
          <w:spacing w:val="-10"/>
          <w:kern w:val="28"/>
          <w:sz w:val="24"/>
          <w:szCs w:val="24"/>
        </w:rPr>
        <w:t xml:space="preserve"> </w:t>
      </w:r>
      <w:r w:rsidR="00ED1D88">
        <w:rPr>
          <w:rFonts w:ascii="Times New Roman" w:eastAsia="Times New Roman" w:hAnsi="Times New Roman" w:cs="Times New Roman"/>
          <w:bCs/>
          <w:iCs/>
          <w:spacing w:val="-10"/>
          <w:kern w:val="28"/>
          <w:sz w:val="24"/>
          <w:szCs w:val="24"/>
        </w:rPr>
        <w:t xml:space="preserve"> The </w:t>
      </w:r>
      <w:r w:rsidR="00BD77AD">
        <w:rPr>
          <w:rFonts w:ascii="Times New Roman" w:eastAsia="Times New Roman" w:hAnsi="Times New Roman" w:cs="Times New Roman"/>
          <w:bCs/>
          <w:iCs/>
          <w:spacing w:val="-10"/>
          <w:kern w:val="28"/>
          <w:sz w:val="24"/>
          <w:szCs w:val="24"/>
        </w:rPr>
        <w:t xml:space="preserve">current </w:t>
      </w:r>
      <w:r w:rsidR="00ED1D88">
        <w:rPr>
          <w:rFonts w:ascii="Times New Roman" w:eastAsia="Times New Roman" w:hAnsi="Times New Roman" w:cs="Times New Roman"/>
          <w:bCs/>
          <w:iCs/>
          <w:spacing w:val="-10"/>
          <w:kern w:val="28"/>
          <w:sz w:val="24"/>
          <w:szCs w:val="24"/>
        </w:rPr>
        <w:t xml:space="preserve">findings included </w:t>
      </w:r>
      <w:r w:rsidR="00ED1D88" w:rsidRPr="00055F79">
        <w:rPr>
          <w:rFonts w:ascii="Times New Roman" w:eastAsia="Times New Roman" w:hAnsi="Times New Roman" w:cs="Times New Roman"/>
          <w:bCs/>
          <w:iCs/>
          <w:spacing w:val="-10"/>
          <w:kern w:val="28"/>
          <w:sz w:val="24"/>
          <w:szCs w:val="24"/>
        </w:rPr>
        <w:t>high</w:t>
      </w:r>
      <w:r w:rsidR="00ED1D88">
        <w:rPr>
          <w:rFonts w:ascii="Times New Roman" w:eastAsia="Times New Roman" w:hAnsi="Times New Roman" w:cs="Times New Roman"/>
          <w:bCs/>
          <w:iCs/>
          <w:spacing w:val="-10"/>
          <w:kern w:val="28"/>
          <w:sz w:val="24"/>
          <w:szCs w:val="24"/>
        </w:rPr>
        <w:t xml:space="preserve"> </w:t>
      </w:r>
      <w:r w:rsidRPr="00055F79">
        <w:rPr>
          <w:rFonts w:ascii="Times New Roman" w:eastAsia="Times New Roman" w:hAnsi="Times New Roman" w:cs="Times New Roman"/>
          <w:bCs/>
          <w:iCs/>
          <w:spacing w:val="-10"/>
          <w:kern w:val="28"/>
          <w:sz w:val="24"/>
          <w:szCs w:val="24"/>
        </w:rPr>
        <w:t>level</w:t>
      </w:r>
      <w:r w:rsidR="00ED1D88">
        <w:rPr>
          <w:rFonts w:ascii="Times New Roman" w:eastAsia="Times New Roman" w:hAnsi="Times New Roman" w:cs="Times New Roman"/>
          <w:bCs/>
          <w:iCs/>
          <w:spacing w:val="-10"/>
          <w:kern w:val="28"/>
          <w:sz w:val="24"/>
          <w:szCs w:val="24"/>
        </w:rPr>
        <w:t>s</w:t>
      </w:r>
      <w:r w:rsidRPr="00055F79">
        <w:rPr>
          <w:rFonts w:ascii="Times New Roman" w:eastAsia="Times New Roman" w:hAnsi="Times New Roman" w:cs="Times New Roman"/>
          <w:bCs/>
          <w:iCs/>
          <w:spacing w:val="-10"/>
          <w:kern w:val="28"/>
          <w:sz w:val="24"/>
          <w:szCs w:val="24"/>
        </w:rPr>
        <w:t xml:space="preserve"> of psychological </w:t>
      </w:r>
      <w:r w:rsidR="00ED1D88" w:rsidRPr="00055F79">
        <w:rPr>
          <w:rFonts w:ascii="Times New Roman" w:eastAsia="Times New Roman" w:hAnsi="Times New Roman" w:cs="Times New Roman"/>
          <w:bCs/>
          <w:iCs/>
          <w:spacing w:val="-10"/>
          <w:kern w:val="28"/>
          <w:sz w:val="24"/>
          <w:szCs w:val="24"/>
        </w:rPr>
        <w:t>distress,</w:t>
      </w:r>
      <w:r w:rsidRPr="00055F79">
        <w:rPr>
          <w:rFonts w:ascii="Times New Roman" w:eastAsia="Times New Roman" w:hAnsi="Times New Roman" w:cs="Times New Roman"/>
          <w:bCs/>
          <w:iCs/>
          <w:spacing w:val="-10"/>
          <w:kern w:val="28"/>
          <w:sz w:val="24"/>
          <w:szCs w:val="24"/>
        </w:rPr>
        <w:t xml:space="preserve"> but </w:t>
      </w:r>
      <w:r w:rsidR="00454333">
        <w:rPr>
          <w:rFonts w:ascii="Times New Roman" w:eastAsia="Times New Roman" w:hAnsi="Times New Roman" w:cs="Times New Roman"/>
          <w:bCs/>
          <w:iCs/>
          <w:spacing w:val="-10"/>
          <w:kern w:val="28"/>
          <w:sz w:val="24"/>
          <w:szCs w:val="24"/>
        </w:rPr>
        <w:t xml:space="preserve">participants did </w:t>
      </w:r>
      <w:r w:rsidR="0019709C">
        <w:rPr>
          <w:rFonts w:ascii="Times New Roman" w:eastAsia="Times New Roman" w:hAnsi="Times New Roman" w:cs="Times New Roman"/>
          <w:bCs/>
          <w:iCs/>
          <w:spacing w:val="-10"/>
          <w:kern w:val="28"/>
          <w:sz w:val="24"/>
          <w:szCs w:val="24"/>
        </w:rPr>
        <w:t xml:space="preserve">not </w:t>
      </w:r>
      <w:r w:rsidR="0019709C" w:rsidRPr="00055F79">
        <w:rPr>
          <w:rFonts w:ascii="Times New Roman" w:eastAsia="Times New Roman" w:hAnsi="Times New Roman" w:cs="Times New Roman"/>
          <w:bCs/>
          <w:iCs/>
          <w:spacing w:val="-10"/>
          <w:kern w:val="28"/>
          <w:sz w:val="24"/>
          <w:szCs w:val="24"/>
        </w:rPr>
        <w:t>seek</w:t>
      </w:r>
      <w:r w:rsidRPr="00055F79">
        <w:rPr>
          <w:rFonts w:ascii="Times New Roman" w:eastAsia="Times New Roman" w:hAnsi="Times New Roman" w:cs="Times New Roman"/>
          <w:bCs/>
          <w:iCs/>
          <w:spacing w:val="-10"/>
          <w:kern w:val="28"/>
          <w:sz w:val="24"/>
          <w:szCs w:val="24"/>
        </w:rPr>
        <w:t xml:space="preserve"> professional </w:t>
      </w:r>
      <w:r w:rsidR="00ED1D88" w:rsidRPr="00055F79">
        <w:rPr>
          <w:rFonts w:ascii="Times New Roman" w:eastAsia="Times New Roman" w:hAnsi="Times New Roman" w:cs="Times New Roman"/>
          <w:bCs/>
          <w:iCs/>
          <w:spacing w:val="-10"/>
          <w:kern w:val="28"/>
          <w:sz w:val="24"/>
          <w:szCs w:val="24"/>
        </w:rPr>
        <w:t xml:space="preserve">care </w:t>
      </w:r>
      <w:r w:rsidR="00ED1D88">
        <w:rPr>
          <w:rFonts w:ascii="Times New Roman" w:eastAsia="Times New Roman" w:hAnsi="Times New Roman" w:cs="Times New Roman"/>
          <w:bCs/>
          <w:iCs/>
          <w:spacing w:val="-10"/>
          <w:kern w:val="28"/>
          <w:sz w:val="24"/>
          <w:szCs w:val="24"/>
        </w:rPr>
        <w:t>which</w:t>
      </w:r>
      <w:r w:rsidR="00454333">
        <w:rPr>
          <w:rFonts w:ascii="Times New Roman" w:eastAsia="Times New Roman" w:hAnsi="Times New Roman" w:cs="Times New Roman"/>
          <w:bCs/>
          <w:iCs/>
          <w:spacing w:val="-10"/>
          <w:kern w:val="28"/>
          <w:sz w:val="24"/>
          <w:szCs w:val="24"/>
        </w:rPr>
        <w:t xml:space="preserve"> </w:t>
      </w:r>
      <w:r w:rsidR="00BD77AD">
        <w:rPr>
          <w:rFonts w:ascii="Times New Roman" w:eastAsia="Times New Roman" w:hAnsi="Times New Roman" w:cs="Times New Roman"/>
          <w:bCs/>
          <w:iCs/>
          <w:spacing w:val="-10"/>
          <w:kern w:val="28"/>
          <w:sz w:val="24"/>
          <w:szCs w:val="24"/>
        </w:rPr>
        <w:t xml:space="preserve">may </w:t>
      </w:r>
      <w:r w:rsidR="00454333">
        <w:rPr>
          <w:rFonts w:ascii="Times New Roman" w:eastAsia="Times New Roman" w:hAnsi="Times New Roman" w:cs="Times New Roman"/>
          <w:bCs/>
          <w:iCs/>
          <w:spacing w:val="-10"/>
          <w:kern w:val="28"/>
          <w:sz w:val="24"/>
          <w:szCs w:val="24"/>
        </w:rPr>
        <w:t>have been related to the</w:t>
      </w:r>
      <w:r w:rsidR="00ED1D88">
        <w:rPr>
          <w:rFonts w:ascii="Times New Roman" w:eastAsia="Times New Roman" w:hAnsi="Times New Roman" w:cs="Times New Roman"/>
          <w:bCs/>
          <w:iCs/>
          <w:spacing w:val="-10"/>
          <w:kern w:val="28"/>
          <w:sz w:val="24"/>
          <w:szCs w:val="24"/>
        </w:rPr>
        <w:t xml:space="preserve"> factors associated with the consequences of IPC regulations in Victoria-Australia. Further study of this outcome can be done to highlight the impacts of timely and </w:t>
      </w:r>
      <w:r w:rsidR="004F56C5">
        <w:rPr>
          <w:rFonts w:ascii="Times New Roman" w:eastAsia="Times New Roman" w:hAnsi="Times New Roman" w:cs="Times New Roman"/>
          <w:bCs/>
          <w:iCs/>
          <w:spacing w:val="-10"/>
          <w:kern w:val="28"/>
          <w:sz w:val="24"/>
          <w:szCs w:val="24"/>
        </w:rPr>
        <w:t xml:space="preserve">trusted </w:t>
      </w:r>
      <w:r w:rsidR="00ED1D88">
        <w:rPr>
          <w:rFonts w:ascii="Times New Roman" w:eastAsia="Times New Roman" w:hAnsi="Times New Roman" w:cs="Times New Roman"/>
          <w:bCs/>
          <w:iCs/>
          <w:spacing w:val="-10"/>
          <w:kern w:val="28"/>
          <w:sz w:val="24"/>
          <w:szCs w:val="24"/>
        </w:rPr>
        <w:t xml:space="preserve">information </w:t>
      </w:r>
      <w:r w:rsidR="00ED1D88" w:rsidRPr="008A77BE">
        <w:rPr>
          <w:rFonts w:ascii="Times New Roman" w:eastAsia="Times New Roman" w:hAnsi="Times New Roman" w:cs="Times New Roman"/>
          <w:bCs/>
          <w:iCs/>
          <w:spacing w:val="-10"/>
          <w:kern w:val="28"/>
          <w:sz w:val="24"/>
          <w:szCs w:val="24"/>
          <w:highlight w:val="yellow"/>
        </w:rPr>
        <w:t>sharing</w:t>
      </w:r>
      <w:r w:rsidR="00F97D12" w:rsidRPr="008A77BE">
        <w:rPr>
          <w:rFonts w:ascii="Times New Roman" w:eastAsia="Times New Roman" w:hAnsi="Times New Roman" w:cs="Times New Roman"/>
          <w:bCs/>
          <w:iCs/>
          <w:spacing w:val="-10"/>
          <w:kern w:val="28"/>
          <w:sz w:val="24"/>
          <w:szCs w:val="24"/>
          <w:highlight w:val="yellow"/>
        </w:rPr>
        <w:t xml:space="preserve"> on</w:t>
      </w:r>
      <w:r w:rsidR="00ED1D88" w:rsidRPr="008A77BE">
        <w:rPr>
          <w:rFonts w:ascii="Times New Roman" w:eastAsia="Times New Roman" w:hAnsi="Times New Roman" w:cs="Times New Roman"/>
          <w:bCs/>
          <w:iCs/>
          <w:spacing w:val="-10"/>
          <w:kern w:val="28"/>
          <w:sz w:val="24"/>
          <w:szCs w:val="24"/>
          <w:highlight w:val="yellow"/>
        </w:rPr>
        <w:t xml:space="preserve"> the </w:t>
      </w:r>
      <w:r w:rsidR="00BA0240" w:rsidRPr="008A77BE">
        <w:rPr>
          <w:rFonts w:ascii="Times New Roman" w:eastAsia="Times New Roman" w:hAnsi="Times New Roman" w:cs="Times New Roman"/>
          <w:bCs/>
          <w:iCs/>
          <w:spacing w:val="-10"/>
          <w:kern w:val="28"/>
          <w:sz w:val="24"/>
          <w:szCs w:val="24"/>
          <w:highlight w:val="yellow"/>
        </w:rPr>
        <w:t xml:space="preserve">well-being </w:t>
      </w:r>
      <w:r w:rsidR="00ED1D88" w:rsidRPr="008A77BE">
        <w:rPr>
          <w:rFonts w:ascii="Times New Roman" w:eastAsia="Times New Roman" w:hAnsi="Times New Roman" w:cs="Times New Roman"/>
          <w:bCs/>
          <w:iCs/>
          <w:spacing w:val="-10"/>
          <w:kern w:val="28"/>
          <w:sz w:val="24"/>
          <w:szCs w:val="24"/>
          <w:highlight w:val="yellow"/>
        </w:rPr>
        <w:t>of this cohort</w:t>
      </w:r>
      <w:r w:rsidRPr="008A77BE">
        <w:rPr>
          <w:rFonts w:ascii="Times New Roman" w:eastAsia="Times New Roman" w:hAnsi="Times New Roman" w:cs="Times New Roman"/>
          <w:bCs/>
          <w:iCs/>
          <w:spacing w:val="-10"/>
          <w:kern w:val="28"/>
          <w:sz w:val="24"/>
          <w:szCs w:val="24"/>
          <w:highlight w:val="yellow"/>
        </w:rPr>
        <w:t>.</w:t>
      </w:r>
    </w:p>
    <w:p w14:paraId="239A8AD2" w14:textId="06F265E1" w:rsidR="00510DCD" w:rsidRPr="00510DCD" w:rsidRDefault="00510DCD" w:rsidP="00510DCD">
      <w:pPr>
        <w:spacing w:after="0" w:line="360" w:lineRule="auto"/>
        <w:rPr>
          <w:rFonts w:ascii="Times New Roman" w:eastAsia="Calibri" w:hAnsi="Times New Roman" w:cs="Times New Roman"/>
          <w:kern w:val="0"/>
          <w:sz w:val="24"/>
          <w:szCs w:val="24"/>
        </w:rPr>
      </w:pPr>
      <w:r w:rsidRPr="00510DCD">
        <w:rPr>
          <w:rFonts w:ascii="Times New Roman" w:eastAsia="Calibri" w:hAnsi="Times New Roman" w:cs="Times New Roman"/>
          <w:b/>
          <w:bCs/>
          <w:kern w:val="0"/>
        </w:rPr>
        <w:t>CONSENT</w:t>
      </w:r>
      <w:r w:rsidRPr="00510DCD">
        <w:rPr>
          <w:rFonts w:ascii="Times New Roman" w:eastAsia="Calibri" w:hAnsi="Times New Roman" w:cs="Times New Roman"/>
          <w:kern w:val="0"/>
        </w:rPr>
        <w:t xml:space="preserve">: </w:t>
      </w:r>
      <w:r w:rsidR="0092758A">
        <w:rPr>
          <w:rFonts w:ascii="Times New Roman" w:eastAsia="Calibri" w:hAnsi="Times New Roman" w:cs="Times New Roman"/>
          <w:kern w:val="0"/>
        </w:rPr>
        <w:t xml:space="preserve">Participants </w:t>
      </w:r>
      <w:r w:rsidR="0092758A">
        <w:rPr>
          <w:rFonts w:ascii="Times New Roman" w:eastAsia="Calibri" w:hAnsi="Times New Roman" w:cs="Times New Roman"/>
          <w:kern w:val="0"/>
          <w:sz w:val="24"/>
          <w:szCs w:val="24"/>
        </w:rPr>
        <w:t>c</w:t>
      </w:r>
      <w:r w:rsidRPr="00510DCD">
        <w:rPr>
          <w:rFonts w:ascii="Times New Roman" w:eastAsia="Calibri" w:hAnsi="Times New Roman" w:cs="Times New Roman"/>
          <w:kern w:val="0"/>
          <w:sz w:val="24"/>
          <w:szCs w:val="24"/>
        </w:rPr>
        <w:t>onsent was given in writing before the study commenced.</w:t>
      </w:r>
    </w:p>
    <w:p w14:paraId="7ACC6DC2" w14:textId="77777777" w:rsidR="00510DCD" w:rsidRPr="00510DCD" w:rsidRDefault="00510DCD" w:rsidP="00510DCD">
      <w:pPr>
        <w:spacing w:after="0" w:line="360" w:lineRule="auto"/>
        <w:rPr>
          <w:rFonts w:ascii="Times New Roman" w:eastAsia="Calibri" w:hAnsi="Times New Roman" w:cs="Times New Roman"/>
          <w:kern w:val="0"/>
          <w:sz w:val="24"/>
          <w:szCs w:val="24"/>
        </w:rPr>
      </w:pPr>
      <w:r w:rsidRPr="00510DCD">
        <w:rPr>
          <w:rFonts w:ascii="Times New Roman" w:eastAsia="Calibri" w:hAnsi="Times New Roman" w:cs="Times New Roman"/>
          <w:b/>
          <w:bCs/>
          <w:kern w:val="0"/>
        </w:rPr>
        <w:t>ETHICAL APPROVAL</w:t>
      </w:r>
      <w:r w:rsidRPr="00510DCD">
        <w:rPr>
          <w:rFonts w:ascii="Times New Roman" w:eastAsia="Calibri" w:hAnsi="Times New Roman" w:cs="Times New Roman"/>
          <w:kern w:val="0"/>
        </w:rPr>
        <w:t xml:space="preserve">: </w:t>
      </w:r>
      <w:r w:rsidRPr="00510DCD">
        <w:rPr>
          <w:rFonts w:ascii="Times New Roman" w:eastAsia="Calibri" w:hAnsi="Times New Roman" w:cs="Times New Roman"/>
          <w:kern w:val="0"/>
          <w:sz w:val="24"/>
          <w:szCs w:val="24"/>
        </w:rPr>
        <w:t>Approval given by the Charles Sturt University, New South Wales, Australia (Approval number H20325).</w:t>
      </w:r>
    </w:p>
    <w:p w14:paraId="0F9B92A8" w14:textId="77777777" w:rsidR="00EA103D" w:rsidRPr="00EA103D" w:rsidRDefault="00EA103D" w:rsidP="00EA103D">
      <w:pPr>
        <w:spacing w:after="0" w:line="240" w:lineRule="auto"/>
        <w:jc w:val="both"/>
        <w:rPr>
          <w:rFonts w:ascii="Arial" w:eastAsia="Times New Roman" w:hAnsi="Arial" w:cs="Arial"/>
          <w:b/>
          <w:bCs/>
          <w:kern w:val="0"/>
          <w:highlight w:val="yellow"/>
          <w:lang w:val="en-GB" w:eastAsia="en-GB"/>
        </w:rPr>
      </w:pPr>
      <w:r w:rsidRPr="00EA103D">
        <w:rPr>
          <w:rFonts w:ascii="Arial" w:eastAsia="Times New Roman" w:hAnsi="Arial" w:cs="Arial"/>
          <w:b/>
          <w:bCs/>
          <w:kern w:val="0"/>
          <w:highlight w:val="yellow"/>
          <w:lang w:val="en-GB" w:eastAsia="en-GB"/>
        </w:rPr>
        <w:t>COMPETING INTERESTS DISCLAIMER:</w:t>
      </w:r>
    </w:p>
    <w:p w14:paraId="5E55EF27" w14:textId="77777777" w:rsidR="00EA103D" w:rsidRPr="00EA103D" w:rsidRDefault="00EA103D" w:rsidP="00EA103D">
      <w:pPr>
        <w:spacing w:after="0" w:line="240" w:lineRule="auto"/>
        <w:jc w:val="both"/>
        <w:rPr>
          <w:rFonts w:ascii="Arial" w:eastAsia="Times New Roman" w:hAnsi="Arial" w:cs="Arial"/>
          <w:b/>
          <w:bCs/>
          <w:kern w:val="0"/>
          <w:highlight w:val="yellow"/>
          <w:lang w:val="en-GB" w:eastAsia="en-GB"/>
        </w:rPr>
      </w:pPr>
    </w:p>
    <w:p w14:paraId="21C486E2" w14:textId="77777777" w:rsidR="00EA103D" w:rsidRPr="00EA103D" w:rsidRDefault="00EA103D" w:rsidP="00EA103D">
      <w:pPr>
        <w:spacing w:after="0" w:line="240" w:lineRule="auto"/>
        <w:jc w:val="both"/>
        <w:rPr>
          <w:rFonts w:ascii="Arial" w:eastAsia="Times New Roman" w:hAnsi="Arial" w:cs="Arial"/>
          <w:bCs/>
          <w:kern w:val="0"/>
          <w:lang w:val="en-GB" w:eastAsia="en-GB"/>
        </w:rPr>
      </w:pPr>
      <w:r w:rsidRPr="00EA103D">
        <w:rPr>
          <w:rFonts w:ascii="Arial" w:eastAsia="Times New Roman" w:hAnsi="Arial" w:cs="Arial"/>
          <w:b/>
          <w:bCs/>
          <w:kern w:val="0"/>
          <w:highlight w:val="yellow"/>
          <w:lang w:val="en-GB" w:eastAsia="en-GB"/>
        </w:rPr>
        <w:t>Authors have declared that they have no known competing financial interests OR non-financial interests OR personal relationships that could have appeared to influence the work reported in this paper.</w:t>
      </w:r>
    </w:p>
    <w:p w14:paraId="0B774C2B" w14:textId="77777777" w:rsidR="00EA103D" w:rsidRDefault="00EA103D" w:rsidP="00510DCD">
      <w:pPr>
        <w:spacing w:after="0" w:line="360" w:lineRule="auto"/>
        <w:rPr>
          <w:rFonts w:ascii="Times New Roman" w:eastAsia="Calibri" w:hAnsi="Times New Roman" w:cs="Times New Roman"/>
          <w:b/>
          <w:bCs/>
          <w:kern w:val="0"/>
        </w:rPr>
      </w:pPr>
    </w:p>
    <w:p w14:paraId="7AB1CCB5" w14:textId="77777777" w:rsidR="0016653B" w:rsidRDefault="0016653B" w:rsidP="00225280">
      <w:pPr>
        <w:rPr>
          <w:rFonts w:ascii="Times New Roman" w:eastAsia="Calibri" w:hAnsi="Times New Roman" w:cs="Times New Roman"/>
          <w:b/>
          <w:bCs/>
          <w:noProof/>
          <w:sz w:val="24"/>
          <w:szCs w:val="24"/>
        </w:rPr>
      </w:pPr>
    </w:p>
    <w:p w14:paraId="120739B6" w14:textId="77777777" w:rsidR="00C41438" w:rsidRPr="00055F79" w:rsidRDefault="00055F79" w:rsidP="00225280">
      <w:pPr>
        <w:rPr>
          <w:rFonts w:ascii="Times New Roman" w:eastAsia="Calibri" w:hAnsi="Times New Roman" w:cs="Times New Roman"/>
          <w:b/>
          <w:bCs/>
          <w:kern w:val="0"/>
          <w:sz w:val="28"/>
          <w:szCs w:val="28"/>
        </w:rPr>
      </w:pPr>
      <w:r w:rsidRPr="00055F79">
        <w:rPr>
          <w:rFonts w:ascii="Times New Roman" w:eastAsia="Calibri" w:hAnsi="Times New Roman" w:cs="Times New Roman"/>
          <w:b/>
          <w:bCs/>
          <w:kern w:val="0"/>
          <w:sz w:val="28"/>
          <w:szCs w:val="28"/>
        </w:rPr>
        <w:t>References</w:t>
      </w:r>
    </w:p>
    <w:p w14:paraId="3A3DBBA2" w14:textId="77777777" w:rsidR="00F8300F" w:rsidRPr="00620BE3" w:rsidRDefault="00F8300F" w:rsidP="00F8300F">
      <w:pPr>
        <w:pStyle w:val="EndNoteBibliography"/>
        <w:spacing w:after="0"/>
        <w:rPr>
          <w:rFonts w:ascii="Times New Roman" w:eastAsia="Times New Roman" w:hAnsi="Times New Roman" w:cs="Times New Roman"/>
          <w:spacing w:val="-10"/>
          <w:kern w:val="28"/>
          <w:sz w:val="24"/>
          <w:szCs w:val="24"/>
        </w:rPr>
      </w:pPr>
    </w:p>
    <w:p w14:paraId="6D53F863" w14:textId="77777777" w:rsidR="00D73DCB" w:rsidRPr="00C41438" w:rsidRDefault="00DB3C0E"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eastAsia="Times New Roman" w:hAnsi="Times New Roman" w:cs="Times New Roman"/>
          <w:spacing w:val="-10"/>
          <w:kern w:val="28"/>
          <w:sz w:val="24"/>
          <w:szCs w:val="24"/>
        </w:rPr>
        <w:fldChar w:fldCharType="begin"/>
      </w:r>
      <w:r w:rsidR="00735211" w:rsidRPr="00C41438">
        <w:rPr>
          <w:rFonts w:ascii="Times New Roman" w:eastAsia="Times New Roman" w:hAnsi="Times New Roman" w:cs="Times New Roman"/>
          <w:spacing w:val="-10"/>
          <w:kern w:val="28"/>
          <w:sz w:val="24"/>
          <w:szCs w:val="24"/>
        </w:rPr>
        <w:instrText xml:space="preserve"> ADDIN EN.REFLIST </w:instrText>
      </w:r>
      <w:r w:rsidRPr="00C41438">
        <w:rPr>
          <w:rFonts w:ascii="Times New Roman" w:eastAsia="Times New Roman" w:hAnsi="Times New Roman" w:cs="Times New Roman"/>
          <w:spacing w:val="-10"/>
          <w:kern w:val="28"/>
          <w:sz w:val="24"/>
          <w:szCs w:val="24"/>
        </w:rPr>
        <w:fldChar w:fldCharType="separate"/>
      </w:r>
      <w:r w:rsidR="00D73DCB" w:rsidRPr="00C41438">
        <w:rPr>
          <w:rFonts w:ascii="Times New Roman" w:hAnsi="Times New Roman" w:cs="Times New Roman"/>
          <w:sz w:val="24"/>
          <w:szCs w:val="24"/>
        </w:rPr>
        <w:t xml:space="preserve">American Psychological Association. (2022). Trauma. </w:t>
      </w:r>
      <w:hyperlink r:id="rId8" w:history="1">
        <w:r w:rsidR="00D73DCB" w:rsidRPr="00C41438">
          <w:rPr>
            <w:rStyle w:val="Hyperlink"/>
            <w:rFonts w:ascii="Times New Roman" w:hAnsi="Times New Roman" w:cs="Times New Roman"/>
            <w:sz w:val="24"/>
            <w:szCs w:val="24"/>
          </w:rPr>
          <w:t>https://www.apa.org/topics/trauma</w:t>
        </w:r>
      </w:hyperlink>
      <w:r w:rsidR="00D73DCB" w:rsidRPr="00C41438">
        <w:rPr>
          <w:rFonts w:ascii="Times New Roman" w:hAnsi="Times New Roman" w:cs="Times New Roman"/>
          <w:sz w:val="24"/>
          <w:szCs w:val="24"/>
        </w:rPr>
        <w:t xml:space="preserve"> Biddle, N., Edwards, B., Gray, M., &amp; Sollis, K. (2020). </w:t>
      </w:r>
      <w:r w:rsidR="00D73DCB" w:rsidRPr="00C41438">
        <w:rPr>
          <w:rFonts w:ascii="Times New Roman" w:hAnsi="Times New Roman" w:cs="Times New Roman"/>
          <w:i/>
          <w:sz w:val="24"/>
          <w:szCs w:val="24"/>
        </w:rPr>
        <w:t>Hardship, distress, and resilience: The initial impacts of COVID-19 in Australia. Available at:</w:t>
      </w:r>
      <w:r w:rsidR="00D73DCB" w:rsidRPr="00C41438">
        <w:rPr>
          <w:rFonts w:ascii="Times New Roman" w:hAnsi="Times New Roman" w:cs="Times New Roman"/>
          <w:sz w:val="24"/>
          <w:szCs w:val="24"/>
        </w:rPr>
        <w:t xml:space="preserve">. </w:t>
      </w:r>
      <w:hyperlink r:id="rId9" w:history="1">
        <w:r w:rsidR="00D73DCB" w:rsidRPr="00C41438">
          <w:rPr>
            <w:rStyle w:val="Hyperlink"/>
            <w:rFonts w:ascii="Times New Roman" w:hAnsi="Times New Roman" w:cs="Times New Roman"/>
            <w:sz w:val="24"/>
            <w:szCs w:val="24"/>
          </w:rPr>
          <w:t>https://csrm.cass.anu.edu.au/research/publications/hardship-distress-and-resilience-initial-impacts-covid-19-australia-1</w:t>
        </w:r>
      </w:hyperlink>
    </w:p>
    <w:p w14:paraId="496CD331"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Biddle, N., Gray, M., &amp; Rehill, P. (2022). </w:t>
      </w:r>
      <w:r w:rsidRPr="00C41438">
        <w:rPr>
          <w:rFonts w:ascii="Times New Roman" w:hAnsi="Times New Roman" w:cs="Times New Roman"/>
          <w:i/>
          <w:sz w:val="24"/>
          <w:szCs w:val="24"/>
        </w:rPr>
        <w:t>Mental health and wellbeing during the COVID-19 period in Australia</w:t>
      </w:r>
      <w:r w:rsidRPr="00C41438">
        <w:rPr>
          <w:rFonts w:ascii="Times New Roman" w:hAnsi="Times New Roman" w:cs="Times New Roman"/>
          <w:sz w:val="24"/>
          <w:szCs w:val="24"/>
        </w:rPr>
        <w:t xml:space="preserve">. Center for Research Methods Australia National University. Available at:. </w:t>
      </w:r>
      <w:hyperlink r:id="rId10" w:history="1">
        <w:r w:rsidRPr="00C41438">
          <w:rPr>
            <w:rStyle w:val="Hyperlink"/>
            <w:rFonts w:ascii="Times New Roman" w:hAnsi="Times New Roman" w:cs="Times New Roman"/>
            <w:sz w:val="24"/>
            <w:szCs w:val="24"/>
          </w:rPr>
          <w:t>https://csrm.cass.anu.edu.au/research/publications/mental-health-and-wellbeing-during-covid-19-period-australia</w:t>
        </w:r>
      </w:hyperlink>
    </w:p>
    <w:p w14:paraId="6EEEE7EC"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Bogoch, II, Watts, A., Thomas-Bachli, A., Huber, C., Kraemer, M. U. G., &amp; Khan, K. (2020). Pneumonia of unknown aetiology in Wuhan, China: potential for international spread via commercial air travel. </w:t>
      </w:r>
      <w:r w:rsidRPr="00C41438">
        <w:rPr>
          <w:rFonts w:ascii="Times New Roman" w:hAnsi="Times New Roman" w:cs="Times New Roman"/>
          <w:i/>
          <w:sz w:val="24"/>
          <w:szCs w:val="24"/>
        </w:rPr>
        <w:t>J Travel Med</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27</w:t>
      </w:r>
      <w:r w:rsidRPr="00C41438">
        <w:rPr>
          <w:rFonts w:ascii="Times New Roman" w:hAnsi="Times New Roman" w:cs="Times New Roman"/>
          <w:sz w:val="24"/>
          <w:szCs w:val="24"/>
        </w:rPr>
        <w:t xml:space="preserve">(2). </w:t>
      </w:r>
      <w:hyperlink r:id="rId11" w:history="1">
        <w:r w:rsidRPr="00C41438">
          <w:rPr>
            <w:rStyle w:val="Hyperlink"/>
            <w:rFonts w:ascii="Times New Roman" w:hAnsi="Times New Roman" w:cs="Times New Roman"/>
            <w:sz w:val="24"/>
            <w:szCs w:val="24"/>
          </w:rPr>
          <w:t>https://doi.org/10.1093/jtm/taaa008</w:t>
        </w:r>
      </w:hyperlink>
      <w:r w:rsidRPr="00C41438">
        <w:rPr>
          <w:rFonts w:ascii="Times New Roman" w:hAnsi="Times New Roman" w:cs="Times New Roman"/>
          <w:sz w:val="24"/>
          <w:szCs w:val="24"/>
        </w:rPr>
        <w:t xml:space="preserve"> </w:t>
      </w:r>
    </w:p>
    <w:p w14:paraId="5E4442DE"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lastRenderedPageBreak/>
        <w:t xml:space="preserve">Fisher, J. R. W., Tran, T. D., Hammarberg, K., Sastry, J., Nguyen, H., Rowe, H., Popplestone, S., Stocker, R., Stubber, C., &amp; Kirkman, M. (2020). Mental health of people in Australia in the first month of COVID-19 restrictions: a national survey. </w:t>
      </w:r>
      <w:r w:rsidRPr="00C41438">
        <w:rPr>
          <w:rFonts w:ascii="Times New Roman" w:hAnsi="Times New Roman" w:cs="Times New Roman"/>
          <w:i/>
          <w:sz w:val="24"/>
          <w:szCs w:val="24"/>
        </w:rPr>
        <w:t>Medical Journal of Australia</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213</w:t>
      </w:r>
      <w:r w:rsidRPr="00C41438">
        <w:rPr>
          <w:rFonts w:ascii="Times New Roman" w:hAnsi="Times New Roman" w:cs="Times New Roman"/>
          <w:sz w:val="24"/>
          <w:szCs w:val="24"/>
        </w:rPr>
        <w:t xml:space="preserve">(10), 458-464. Available at:. </w:t>
      </w:r>
      <w:hyperlink r:id="rId12" w:history="1">
        <w:r w:rsidRPr="00C41438">
          <w:rPr>
            <w:rStyle w:val="Hyperlink"/>
            <w:rFonts w:ascii="Times New Roman" w:hAnsi="Times New Roman" w:cs="Times New Roman"/>
            <w:sz w:val="24"/>
            <w:szCs w:val="24"/>
          </w:rPr>
          <w:t>https://doi.org/10.5694/mja2.50831</w:t>
        </w:r>
      </w:hyperlink>
      <w:r w:rsidRPr="00C41438">
        <w:rPr>
          <w:rFonts w:ascii="Times New Roman" w:hAnsi="Times New Roman" w:cs="Times New Roman"/>
          <w:sz w:val="24"/>
          <w:szCs w:val="24"/>
        </w:rPr>
        <w:t xml:space="preserve"> </w:t>
      </w:r>
    </w:p>
    <w:p w14:paraId="7BC61B7B"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Heanoy, E. Z., &amp; Brown, N. R. (2024). Impact of Natural Disasters on Mental Health: Evidence and Implications. </w:t>
      </w:r>
      <w:r w:rsidRPr="00C41438">
        <w:rPr>
          <w:rFonts w:ascii="Times New Roman" w:hAnsi="Times New Roman" w:cs="Times New Roman"/>
          <w:i/>
          <w:sz w:val="24"/>
          <w:szCs w:val="24"/>
        </w:rPr>
        <w:t>Healthcare (Basel)</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12</w:t>
      </w:r>
      <w:r w:rsidRPr="00C41438">
        <w:rPr>
          <w:rFonts w:ascii="Times New Roman" w:hAnsi="Times New Roman" w:cs="Times New Roman"/>
          <w:sz w:val="24"/>
          <w:szCs w:val="24"/>
        </w:rPr>
        <w:t xml:space="preserve">(18). </w:t>
      </w:r>
      <w:hyperlink r:id="rId13" w:history="1">
        <w:r w:rsidRPr="00C41438">
          <w:rPr>
            <w:rStyle w:val="Hyperlink"/>
            <w:rFonts w:ascii="Times New Roman" w:hAnsi="Times New Roman" w:cs="Times New Roman"/>
            <w:sz w:val="24"/>
            <w:szCs w:val="24"/>
          </w:rPr>
          <w:t>https://doi.org/10.3390/healthcare12181812</w:t>
        </w:r>
      </w:hyperlink>
      <w:r w:rsidRPr="00C41438">
        <w:rPr>
          <w:rFonts w:ascii="Times New Roman" w:hAnsi="Times New Roman" w:cs="Times New Roman"/>
          <w:sz w:val="24"/>
          <w:szCs w:val="24"/>
        </w:rPr>
        <w:t xml:space="preserve"> </w:t>
      </w:r>
    </w:p>
    <w:p w14:paraId="7A193FE8"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Holton, S., Wynter, K., Considine, J., Street, M., Hutchinson, A., Khaw, D., Stephenson, P., Hutchinson, A., Ockerby, C., Nankevis, K., Crowe, S., Trueman, M., Bruce, S., &amp; Rasmussen, B. (2023). Psychosocial impact of the COVID-19 pandemic on Australian nurses and midwives: a cross-sectional study. .</w:t>
      </w:r>
      <w:r w:rsidRPr="00C41438">
        <w:rPr>
          <w:rFonts w:ascii="Times New Roman" w:hAnsi="Times New Roman" w:cs="Times New Roman"/>
          <w:i/>
          <w:sz w:val="24"/>
          <w:szCs w:val="24"/>
        </w:rPr>
        <w:t xml:space="preserve"> Australian  Journal of Advance  Nursing</w:t>
      </w:r>
      <w:r w:rsidRPr="00C41438">
        <w:rPr>
          <w:rFonts w:ascii="Times New Roman" w:hAnsi="Times New Roman" w:cs="Times New Roman"/>
          <w:sz w:val="24"/>
          <w:szCs w:val="24"/>
        </w:rPr>
        <w:t xml:space="preserve">(Vol. 40 No. 1 (2023): December 2022 – February 2023), Available at:. </w:t>
      </w:r>
      <w:hyperlink r:id="rId14" w:history="1">
        <w:r w:rsidRPr="00C41438">
          <w:rPr>
            <w:rStyle w:val="Hyperlink"/>
            <w:rFonts w:ascii="Times New Roman" w:hAnsi="Times New Roman" w:cs="Times New Roman"/>
            <w:sz w:val="24"/>
            <w:szCs w:val="24"/>
          </w:rPr>
          <w:t>https://doi.org/10.37464/2023.401.638</w:t>
        </w:r>
      </w:hyperlink>
      <w:r w:rsidRPr="00C41438">
        <w:rPr>
          <w:rFonts w:ascii="Times New Roman" w:hAnsi="Times New Roman" w:cs="Times New Roman"/>
          <w:sz w:val="24"/>
          <w:szCs w:val="24"/>
        </w:rPr>
        <w:t xml:space="preserve"> </w:t>
      </w:r>
    </w:p>
    <w:p w14:paraId="35B59BCC"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Jiang, J., Akhlaghi, H., Haywood, D., Morrissey, B., &amp; Parnis, S. (2022). Mental health consequences of COVID-19 suppression strategies in Victoria, Australia: a narrative review. </w:t>
      </w:r>
      <w:r w:rsidRPr="00C41438">
        <w:rPr>
          <w:rFonts w:ascii="Times New Roman" w:hAnsi="Times New Roman" w:cs="Times New Roman"/>
          <w:i/>
          <w:sz w:val="24"/>
          <w:szCs w:val="24"/>
        </w:rPr>
        <w:t>Journal of International Medical Research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50</w:t>
      </w:r>
      <w:r w:rsidRPr="00C41438">
        <w:rPr>
          <w:rFonts w:ascii="Times New Roman" w:hAnsi="Times New Roman" w:cs="Times New Roman"/>
          <w:sz w:val="24"/>
          <w:szCs w:val="24"/>
        </w:rPr>
        <w:t xml:space="preserve">(11), 03000605221134466. </w:t>
      </w:r>
      <w:hyperlink r:id="rId15" w:history="1">
        <w:r w:rsidRPr="00C41438">
          <w:rPr>
            <w:rStyle w:val="Hyperlink"/>
            <w:rFonts w:ascii="Times New Roman" w:hAnsi="Times New Roman" w:cs="Times New Roman"/>
            <w:sz w:val="24"/>
            <w:szCs w:val="24"/>
          </w:rPr>
          <w:t>https://doi.org/10.1177/03000605221134466</w:t>
        </w:r>
      </w:hyperlink>
      <w:r w:rsidRPr="00C41438">
        <w:rPr>
          <w:rFonts w:ascii="Times New Roman" w:hAnsi="Times New Roman" w:cs="Times New Roman"/>
          <w:sz w:val="24"/>
          <w:szCs w:val="24"/>
        </w:rPr>
        <w:t xml:space="preserve"> </w:t>
      </w:r>
    </w:p>
    <w:p w14:paraId="1326A5F9"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C41438">
        <w:rPr>
          <w:rFonts w:ascii="Times New Roman" w:hAnsi="Times New Roman" w:cs="Times New Roman"/>
          <w:i/>
          <w:sz w:val="24"/>
          <w:szCs w:val="24"/>
        </w:rPr>
        <w:t>Protocol.io</w:t>
      </w:r>
      <w:r w:rsidRPr="00C41438">
        <w:rPr>
          <w:rFonts w:ascii="Times New Roman" w:hAnsi="Times New Roman" w:cs="Times New Roman"/>
          <w:sz w:val="24"/>
          <w:szCs w:val="24"/>
        </w:rPr>
        <w:t xml:space="preserve">, Available:. </w:t>
      </w:r>
      <w:hyperlink r:id="rId16" w:history="1">
        <w:r w:rsidRPr="00C41438">
          <w:rPr>
            <w:rStyle w:val="Hyperlink"/>
            <w:rFonts w:ascii="Times New Roman" w:hAnsi="Times New Roman" w:cs="Times New Roman"/>
            <w:sz w:val="24"/>
            <w:szCs w:val="24"/>
          </w:rPr>
          <w:t>https://www.protocols.io/view/study-protocol-for-psychosocial-impacts-of-covid-1-5qpvokzk9l4o/v1</w:t>
        </w:r>
      </w:hyperlink>
      <w:r w:rsidRPr="00C41438">
        <w:rPr>
          <w:rFonts w:ascii="Times New Roman" w:hAnsi="Times New Roman" w:cs="Times New Roman"/>
          <w:sz w:val="24"/>
          <w:szCs w:val="24"/>
        </w:rPr>
        <w:t xml:space="preserve"> </w:t>
      </w:r>
    </w:p>
    <w:p w14:paraId="4CB9F229"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Mandoh, S. L., Bwititi, P. T., &amp; Nwose, E. U. (2024). Systematic Review of the Psychosocial Impacts of the COVID-19 Pandemic on West African Migrants in Victoria, Australia.</w:t>
      </w:r>
      <w:r w:rsidRPr="00C41438">
        <w:rPr>
          <w:rFonts w:ascii="Times New Roman" w:hAnsi="Times New Roman" w:cs="Times New Roman"/>
          <w:i/>
          <w:sz w:val="24"/>
          <w:szCs w:val="24"/>
        </w:rPr>
        <w:t xml:space="preserve"> Journal of Complementary and Alternative Medical Research</w:t>
      </w:r>
      <w:r w:rsidRPr="00C41438">
        <w:rPr>
          <w:rFonts w:ascii="Times New Roman" w:hAnsi="Times New Roman" w:cs="Times New Roman"/>
          <w:sz w:val="24"/>
          <w:szCs w:val="24"/>
        </w:rPr>
        <w:t xml:space="preserve">(48-69). </w:t>
      </w:r>
      <w:hyperlink r:id="rId17" w:history="1">
        <w:r w:rsidRPr="00C41438">
          <w:rPr>
            <w:rStyle w:val="Hyperlink"/>
            <w:rFonts w:ascii="Times New Roman" w:hAnsi="Times New Roman" w:cs="Times New Roman"/>
            <w:sz w:val="24"/>
            <w:szCs w:val="24"/>
          </w:rPr>
          <w:t>https://doi.org/10.9734/jocamr/2024/v25i12596</w:t>
        </w:r>
      </w:hyperlink>
      <w:r w:rsidRPr="00C41438">
        <w:rPr>
          <w:rFonts w:ascii="Times New Roman" w:hAnsi="Times New Roman" w:cs="Times New Roman"/>
          <w:sz w:val="24"/>
          <w:szCs w:val="24"/>
        </w:rPr>
        <w:t xml:space="preserve"> </w:t>
      </w:r>
    </w:p>
    <w:p w14:paraId="148BEB49"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Mandoh, S. L., Rossiter, R., Bwititi, P., &amp; Nwose, E. U. (2020). </w:t>
      </w:r>
      <w:r w:rsidRPr="00C41438">
        <w:rPr>
          <w:rFonts w:ascii="Times New Roman" w:hAnsi="Times New Roman" w:cs="Times New Roman"/>
          <w:i/>
          <w:sz w:val="24"/>
          <w:szCs w:val="24"/>
        </w:rPr>
        <w:t xml:space="preserve">Psychosocial impacts of COVID-19 on Australia-based West Africans who survived Ebola epidemic: A Descriptive cross-sectional survey </w:t>
      </w:r>
      <w:r w:rsidRPr="00C41438">
        <w:rPr>
          <w:rFonts w:ascii="Times New Roman" w:hAnsi="Times New Roman" w:cs="Times New Roman"/>
          <w:sz w:val="24"/>
          <w:szCs w:val="24"/>
        </w:rPr>
        <w:t xml:space="preserve">7th Western NSW Health Research Network Symposium, NSW Online  </w:t>
      </w:r>
      <w:hyperlink r:id="rId18" w:history="1">
        <w:r w:rsidRPr="00C41438">
          <w:rPr>
            <w:rStyle w:val="Hyperlink"/>
            <w:rFonts w:ascii="Times New Roman" w:hAnsi="Times New Roman" w:cs="Times New Roman"/>
            <w:sz w:val="24"/>
            <w:szCs w:val="24"/>
          </w:rPr>
          <w:t>https://researchoutput.csu.edu.au/en/publications/psychosocial-impact-of-the-covid-19-pandemic-as-perceived-by-aust</w:t>
        </w:r>
      </w:hyperlink>
    </w:p>
    <w:p w14:paraId="56CE0192"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lastRenderedPageBreak/>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C41438">
        <w:rPr>
          <w:rFonts w:ascii="Times New Roman" w:hAnsi="Times New Roman" w:cs="Times New Roman"/>
          <w:i/>
          <w:sz w:val="24"/>
          <w:szCs w:val="24"/>
        </w:rPr>
        <w:t>The Journal of Rural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38</w:t>
      </w:r>
      <w:r w:rsidRPr="00C41438">
        <w:rPr>
          <w:rFonts w:ascii="Times New Roman" w:hAnsi="Times New Roman" w:cs="Times New Roman"/>
          <w:sz w:val="24"/>
          <w:szCs w:val="24"/>
        </w:rPr>
        <w:t xml:space="preserve">(4), 773-787. Available at:. </w:t>
      </w:r>
      <w:hyperlink r:id="rId19" w:history="1">
        <w:r w:rsidRPr="00C41438">
          <w:rPr>
            <w:rStyle w:val="Hyperlink"/>
            <w:rFonts w:ascii="Times New Roman" w:hAnsi="Times New Roman" w:cs="Times New Roman"/>
            <w:sz w:val="24"/>
            <w:szCs w:val="24"/>
          </w:rPr>
          <w:t>https://doi.org/10.1111/jrh.12638</w:t>
        </w:r>
      </w:hyperlink>
      <w:r w:rsidRPr="00C41438">
        <w:rPr>
          <w:rFonts w:ascii="Times New Roman" w:hAnsi="Times New Roman" w:cs="Times New Roman"/>
          <w:sz w:val="24"/>
          <w:szCs w:val="24"/>
        </w:rPr>
        <w:t xml:space="preserve"> </w:t>
      </w:r>
    </w:p>
    <w:p w14:paraId="381F24C4"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Rahman, M. A., Ford, D., Sousa, G., Hedley, L., Greenstock, L., Cross, W. M., &amp; Brumby, S. (2022). Mental health at the COVID-19 frontline: An assessment of distress, fear, and coping among staff and attendees at screening clinics of rural/regional settings of Victoria, Australia. </w:t>
      </w:r>
      <w:r w:rsidRPr="00C41438">
        <w:rPr>
          <w:rFonts w:ascii="Times New Roman" w:hAnsi="Times New Roman" w:cs="Times New Roman"/>
          <w:i/>
          <w:sz w:val="24"/>
          <w:szCs w:val="24"/>
        </w:rPr>
        <w:t>Journal of  Rural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38</w:t>
      </w:r>
      <w:r w:rsidRPr="00C41438">
        <w:rPr>
          <w:rFonts w:ascii="Times New Roman" w:hAnsi="Times New Roman" w:cs="Times New Roman"/>
          <w:sz w:val="24"/>
          <w:szCs w:val="24"/>
        </w:rPr>
        <w:t xml:space="preserve">(4), 773-787. </w:t>
      </w:r>
      <w:hyperlink r:id="rId20" w:history="1">
        <w:r w:rsidRPr="00C41438">
          <w:rPr>
            <w:rStyle w:val="Hyperlink"/>
            <w:rFonts w:ascii="Times New Roman" w:hAnsi="Times New Roman" w:cs="Times New Roman"/>
            <w:sz w:val="24"/>
            <w:szCs w:val="24"/>
          </w:rPr>
          <w:t>https://doi.org/10.1111/jrh.12638</w:t>
        </w:r>
      </w:hyperlink>
      <w:r w:rsidRPr="00C41438">
        <w:rPr>
          <w:rFonts w:ascii="Times New Roman" w:hAnsi="Times New Roman" w:cs="Times New Roman"/>
          <w:sz w:val="24"/>
          <w:szCs w:val="24"/>
        </w:rPr>
        <w:t xml:space="preserve"> </w:t>
      </w:r>
    </w:p>
    <w:p w14:paraId="1DD24E2B"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Rahman, M. A., Hoque, N., Alif, S. M., Salehin, M., Islam, S. M. S., Banik, B., Sharif, A., Nazim, N. B., Sultana, F., &amp; Cross, W. (2020). Factors associated with psychological distress, fear and coping strategies during the COVID-19 pandemic in Australia. </w:t>
      </w:r>
      <w:r w:rsidRPr="00C41438">
        <w:rPr>
          <w:rFonts w:ascii="Times New Roman" w:hAnsi="Times New Roman" w:cs="Times New Roman"/>
          <w:i/>
          <w:sz w:val="24"/>
          <w:szCs w:val="24"/>
        </w:rPr>
        <w:t>Globalization and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16</w:t>
      </w:r>
      <w:r w:rsidRPr="00C41438">
        <w:rPr>
          <w:rFonts w:ascii="Times New Roman" w:hAnsi="Times New Roman" w:cs="Times New Roman"/>
          <w:sz w:val="24"/>
          <w:szCs w:val="24"/>
        </w:rPr>
        <w:t xml:space="preserve">(1), 95. Available at:. </w:t>
      </w:r>
      <w:hyperlink r:id="rId21" w:history="1">
        <w:r w:rsidRPr="00C41438">
          <w:rPr>
            <w:rStyle w:val="Hyperlink"/>
            <w:rFonts w:ascii="Times New Roman" w:hAnsi="Times New Roman" w:cs="Times New Roman"/>
            <w:sz w:val="24"/>
            <w:szCs w:val="24"/>
          </w:rPr>
          <w:t>https://doi.org/10.1186/s12992-020-00624-w</w:t>
        </w:r>
      </w:hyperlink>
      <w:r w:rsidRPr="00C41438">
        <w:rPr>
          <w:rFonts w:ascii="Times New Roman" w:hAnsi="Times New Roman" w:cs="Times New Roman"/>
          <w:sz w:val="24"/>
          <w:szCs w:val="24"/>
        </w:rPr>
        <w:t xml:space="preserve"> </w:t>
      </w:r>
    </w:p>
    <w:p w14:paraId="280D8EBB"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Xiong, J., Lipsitz, O., Nasri, F., Lui, L. M. W., Gill, H., Phan, L., Chen-Li, D., Iacobucci, M., Ho, R., Majeed, A., &amp; McIntyre, R. S. (2020). Impact of COVID-19 pandemic on mental health in the general population: A systematic review. </w:t>
      </w:r>
      <w:r w:rsidRPr="00C41438">
        <w:rPr>
          <w:rFonts w:ascii="Times New Roman" w:hAnsi="Times New Roman" w:cs="Times New Roman"/>
          <w:i/>
          <w:sz w:val="24"/>
          <w:szCs w:val="24"/>
        </w:rPr>
        <w:t>J Affect Disord</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277</w:t>
      </w:r>
      <w:r w:rsidRPr="00C41438">
        <w:rPr>
          <w:rFonts w:ascii="Times New Roman" w:hAnsi="Times New Roman" w:cs="Times New Roman"/>
          <w:sz w:val="24"/>
          <w:szCs w:val="24"/>
        </w:rPr>
        <w:t xml:space="preserve">, 55-64. </w:t>
      </w:r>
      <w:hyperlink r:id="rId22" w:history="1">
        <w:r w:rsidRPr="00C41438">
          <w:rPr>
            <w:rStyle w:val="Hyperlink"/>
            <w:rFonts w:ascii="Times New Roman" w:hAnsi="Times New Roman" w:cs="Times New Roman"/>
            <w:sz w:val="24"/>
            <w:szCs w:val="24"/>
          </w:rPr>
          <w:t>https://doi.org/10.1016/j.jad.2020.08.001</w:t>
        </w:r>
      </w:hyperlink>
      <w:r w:rsidRPr="00C41438">
        <w:rPr>
          <w:rFonts w:ascii="Times New Roman" w:hAnsi="Times New Roman" w:cs="Times New Roman"/>
          <w:sz w:val="24"/>
          <w:szCs w:val="24"/>
        </w:rPr>
        <w:t xml:space="preserve"> </w:t>
      </w:r>
    </w:p>
    <w:p w14:paraId="2B295DDF" w14:textId="77777777"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Zangani, C., Ostinelli, E. G., Smith, K. A., Hong, J. S. W., Macdonald, O., Reen, G., Reid, K., Vincent, C., Syed Sheriff, R., Harrison, P. J., Hawton, K., Pitman, A., Bale, R., Fazel, S., Geddes, J. R., &amp; Cipriani, A. (2022). Impact of the COVID-19 Pandemic on the Global Delivery of Mental Health Services and Telemental Health: Systematic Review. </w:t>
      </w:r>
      <w:r w:rsidRPr="00C41438">
        <w:rPr>
          <w:rFonts w:ascii="Times New Roman" w:hAnsi="Times New Roman" w:cs="Times New Roman"/>
          <w:i/>
          <w:sz w:val="24"/>
          <w:szCs w:val="24"/>
        </w:rPr>
        <w:t>JMIR Ment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9</w:t>
      </w:r>
      <w:r w:rsidRPr="00C41438">
        <w:rPr>
          <w:rFonts w:ascii="Times New Roman" w:hAnsi="Times New Roman" w:cs="Times New Roman"/>
          <w:sz w:val="24"/>
          <w:szCs w:val="24"/>
        </w:rPr>
        <w:t xml:space="preserve">(8), e38600. </w:t>
      </w:r>
      <w:hyperlink r:id="rId23" w:history="1">
        <w:r w:rsidRPr="00C41438">
          <w:rPr>
            <w:rStyle w:val="Hyperlink"/>
            <w:rFonts w:ascii="Times New Roman" w:hAnsi="Times New Roman" w:cs="Times New Roman"/>
            <w:sz w:val="24"/>
            <w:szCs w:val="24"/>
          </w:rPr>
          <w:t>https://doi.org/10.2196/38600</w:t>
        </w:r>
      </w:hyperlink>
      <w:r w:rsidRPr="00C41438">
        <w:rPr>
          <w:rFonts w:ascii="Times New Roman" w:hAnsi="Times New Roman" w:cs="Times New Roman"/>
          <w:sz w:val="24"/>
          <w:szCs w:val="24"/>
        </w:rPr>
        <w:t xml:space="preserve"> </w:t>
      </w:r>
    </w:p>
    <w:p w14:paraId="6D0307DB" w14:textId="77777777" w:rsidR="00D73DCB" w:rsidRPr="00C41438" w:rsidRDefault="00D73DCB" w:rsidP="008D072E">
      <w:pPr>
        <w:pStyle w:val="EndNoteBibliography"/>
        <w:spacing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Zhao, Y., Leach, L. S., Walsh, E., Batterham, P. J., Calear, A. L., Phillips, C., Olsen, A., Doan, T., LaBond, C., &amp; Banwell, C. (2022). COVID-19 and mental health in Australia – a scoping review. </w:t>
      </w:r>
      <w:r w:rsidRPr="00C41438">
        <w:rPr>
          <w:rFonts w:ascii="Times New Roman" w:hAnsi="Times New Roman" w:cs="Times New Roman"/>
          <w:i/>
          <w:sz w:val="24"/>
          <w:szCs w:val="24"/>
        </w:rPr>
        <w:t>BioMed Central Public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22</w:t>
      </w:r>
      <w:r w:rsidRPr="00C41438">
        <w:rPr>
          <w:rFonts w:ascii="Times New Roman" w:hAnsi="Times New Roman" w:cs="Times New Roman"/>
          <w:sz w:val="24"/>
          <w:szCs w:val="24"/>
        </w:rPr>
        <w:t xml:space="preserve">(1), 1200. Available at:. </w:t>
      </w:r>
      <w:hyperlink r:id="rId24" w:history="1">
        <w:r w:rsidRPr="00C41438">
          <w:rPr>
            <w:rStyle w:val="Hyperlink"/>
            <w:rFonts w:ascii="Times New Roman" w:hAnsi="Times New Roman" w:cs="Times New Roman"/>
            <w:sz w:val="24"/>
            <w:szCs w:val="24"/>
          </w:rPr>
          <w:t>https://doi.org/10.1186/s12889-022-13527-9</w:t>
        </w:r>
      </w:hyperlink>
      <w:r w:rsidRPr="00C41438">
        <w:rPr>
          <w:rFonts w:ascii="Times New Roman" w:hAnsi="Times New Roman" w:cs="Times New Roman"/>
          <w:sz w:val="24"/>
          <w:szCs w:val="24"/>
        </w:rPr>
        <w:t xml:space="preserve"> </w:t>
      </w:r>
    </w:p>
    <w:p w14:paraId="28514037" w14:textId="1314E921" w:rsidR="00225280" w:rsidRPr="004E45E1" w:rsidRDefault="00DB3C0E" w:rsidP="008D072E">
      <w:pPr>
        <w:spacing w:line="360" w:lineRule="auto"/>
        <w:rPr>
          <w:rFonts w:ascii="Times New Roman" w:eastAsia="Times New Roman" w:hAnsi="Times New Roman" w:cs="Times New Roman"/>
          <w:spacing w:val="-10"/>
          <w:kern w:val="28"/>
          <w:sz w:val="24"/>
          <w:szCs w:val="24"/>
          <w:highlight w:val="yellow"/>
        </w:rPr>
      </w:pPr>
      <w:r w:rsidRPr="00C41438">
        <w:rPr>
          <w:rFonts w:ascii="Times New Roman" w:eastAsia="Times New Roman" w:hAnsi="Times New Roman" w:cs="Times New Roman"/>
          <w:spacing w:val="-10"/>
          <w:kern w:val="28"/>
          <w:sz w:val="24"/>
          <w:szCs w:val="24"/>
        </w:rPr>
        <w:fldChar w:fldCharType="end"/>
      </w:r>
      <w:r w:rsidR="000F7B29" w:rsidRPr="004E45E1">
        <w:rPr>
          <w:rFonts w:ascii="Times New Roman" w:eastAsia="Times New Roman" w:hAnsi="Times New Roman" w:cs="Times New Roman"/>
          <w:spacing w:val="-10"/>
          <w:kern w:val="28"/>
          <w:sz w:val="24"/>
          <w:szCs w:val="24"/>
          <w:highlight w:val="yellow"/>
        </w:rPr>
        <w:t xml:space="preserve">Venkatesan, K., Alshahrani, S. H., </w:t>
      </w:r>
      <w:proofErr w:type="spellStart"/>
      <w:r w:rsidR="000F7B29" w:rsidRPr="004E45E1">
        <w:rPr>
          <w:rFonts w:ascii="Times New Roman" w:eastAsia="Times New Roman" w:hAnsi="Times New Roman" w:cs="Times New Roman"/>
          <w:spacing w:val="-10"/>
          <w:kern w:val="28"/>
          <w:sz w:val="24"/>
          <w:szCs w:val="24"/>
          <w:highlight w:val="yellow"/>
        </w:rPr>
        <w:t>Paulsamy</w:t>
      </w:r>
      <w:proofErr w:type="spellEnd"/>
      <w:r w:rsidR="000F7B29" w:rsidRPr="004E45E1">
        <w:rPr>
          <w:rFonts w:ascii="Times New Roman" w:eastAsia="Times New Roman" w:hAnsi="Times New Roman" w:cs="Times New Roman"/>
          <w:spacing w:val="-10"/>
          <w:kern w:val="28"/>
          <w:sz w:val="24"/>
          <w:szCs w:val="24"/>
          <w:highlight w:val="yellow"/>
        </w:rPr>
        <w:t xml:space="preserve">, P., Qureshi, A. A., Alshahrani, Z., &amp; Fahad, H. Z. A. (2021). Assessment of Psychological Stress among Quarantined COVID-19 Patients. Journal of Pharmaceutical Research International, 33(44A), 502–507. </w:t>
      </w:r>
      <w:hyperlink r:id="rId25" w:history="1">
        <w:r w:rsidR="000F7B29" w:rsidRPr="004E45E1">
          <w:rPr>
            <w:rStyle w:val="Hyperlink"/>
            <w:rFonts w:ascii="Times New Roman" w:eastAsia="Times New Roman" w:hAnsi="Times New Roman" w:cs="Times New Roman"/>
            <w:spacing w:val="-10"/>
            <w:kern w:val="28"/>
            <w:sz w:val="24"/>
            <w:szCs w:val="24"/>
            <w:highlight w:val="yellow"/>
          </w:rPr>
          <w:t>https://doi.org/10.9734/jpri/2021/v33i44A32643</w:t>
        </w:r>
      </w:hyperlink>
      <w:r w:rsidR="000F7B29" w:rsidRPr="004E45E1">
        <w:rPr>
          <w:rFonts w:ascii="Times New Roman" w:eastAsia="Times New Roman" w:hAnsi="Times New Roman" w:cs="Times New Roman"/>
          <w:spacing w:val="-10"/>
          <w:kern w:val="28"/>
          <w:sz w:val="24"/>
          <w:szCs w:val="24"/>
          <w:highlight w:val="yellow"/>
        </w:rPr>
        <w:t xml:space="preserve"> </w:t>
      </w:r>
    </w:p>
    <w:p w14:paraId="7B38DDB3" w14:textId="2074EAC2" w:rsidR="000F7B29" w:rsidRDefault="004E45E1" w:rsidP="008D072E">
      <w:pPr>
        <w:spacing w:line="360" w:lineRule="auto"/>
        <w:rPr>
          <w:rFonts w:ascii="Times New Roman" w:eastAsia="Times New Roman" w:hAnsi="Times New Roman" w:cs="Times New Roman"/>
          <w:spacing w:val="-10"/>
          <w:kern w:val="28"/>
          <w:sz w:val="24"/>
          <w:szCs w:val="24"/>
        </w:rPr>
      </w:pPr>
      <w:r w:rsidRPr="004E45E1">
        <w:rPr>
          <w:rFonts w:ascii="Times New Roman" w:eastAsia="Times New Roman" w:hAnsi="Times New Roman" w:cs="Times New Roman"/>
          <w:spacing w:val="-10"/>
          <w:kern w:val="28"/>
          <w:sz w:val="24"/>
          <w:szCs w:val="24"/>
          <w:highlight w:val="yellow"/>
        </w:rPr>
        <w:lastRenderedPageBreak/>
        <w:t>Nunn, K., &amp; Fitzgerald, D. A. (2025). Longer term psychological trauma following the COVID-19 pandemic for children and families. Paediatric Respiratory Reviews.</w:t>
      </w:r>
      <w:r w:rsidR="00412F39">
        <w:rPr>
          <w:rFonts w:ascii="Times New Roman" w:eastAsia="Times New Roman" w:hAnsi="Times New Roman" w:cs="Times New Roman"/>
          <w:spacing w:val="-10"/>
          <w:kern w:val="28"/>
          <w:sz w:val="24"/>
          <w:szCs w:val="24"/>
        </w:rPr>
        <w:t xml:space="preserve"> </w:t>
      </w:r>
      <w:hyperlink r:id="rId26" w:history="1">
        <w:r w:rsidR="00412F39" w:rsidRPr="00F66AA2">
          <w:rPr>
            <w:rStyle w:val="Hyperlink"/>
            <w:rFonts w:ascii="Times New Roman" w:eastAsia="Times New Roman" w:hAnsi="Times New Roman" w:cs="Times New Roman"/>
            <w:spacing w:val="-10"/>
            <w:kern w:val="28"/>
            <w:sz w:val="24"/>
            <w:szCs w:val="24"/>
          </w:rPr>
          <w:t>https://doi.org/10.1016/j.prrv.2024.12.002</w:t>
        </w:r>
      </w:hyperlink>
      <w:r w:rsidR="00412F39">
        <w:rPr>
          <w:rFonts w:ascii="Times New Roman" w:eastAsia="Times New Roman" w:hAnsi="Times New Roman" w:cs="Times New Roman"/>
          <w:spacing w:val="-10"/>
          <w:kern w:val="28"/>
          <w:sz w:val="24"/>
          <w:szCs w:val="24"/>
        </w:rPr>
        <w:t xml:space="preserve"> </w:t>
      </w:r>
    </w:p>
    <w:p w14:paraId="69392AFA" w14:textId="77777777" w:rsidR="00BC6F19" w:rsidRDefault="00BC6F19" w:rsidP="008D072E">
      <w:pPr>
        <w:spacing w:line="360" w:lineRule="auto"/>
        <w:rPr>
          <w:rFonts w:ascii="Times New Roman" w:eastAsia="Times New Roman" w:hAnsi="Times New Roman" w:cs="Times New Roman"/>
          <w:spacing w:val="-10"/>
          <w:kern w:val="28"/>
          <w:sz w:val="24"/>
          <w:szCs w:val="24"/>
        </w:rPr>
      </w:pPr>
    </w:p>
    <w:sectPr w:rsidR="00BC6F19" w:rsidSect="00DB3C0E">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886BA" w14:textId="77777777" w:rsidR="003A48F4" w:rsidRDefault="003A48F4" w:rsidP="007C5B52">
      <w:pPr>
        <w:spacing w:after="0" w:line="240" w:lineRule="auto"/>
      </w:pPr>
      <w:r>
        <w:separator/>
      </w:r>
    </w:p>
  </w:endnote>
  <w:endnote w:type="continuationSeparator" w:id="0">
    <w:p w14:paraId="336532C1" w14:textId="77777777" w:rsidR="003A48F4" w:rsidRDefault="003A48F4"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0D16" w14:textId="77777777" w:rsidR="007C5B52" w:rsidRDefault="007C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7EFE0" w14:textId="77777777" w:rsidR="007C5B52" w:rsidRDefault="007C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F6DC6" w14:textId="77777777" w:rsidR="007C5B52" w:rsidRDefault="007C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8BC23" w14:textId="77777777" w:rsidR="003A48F4" w:rsidRDefault="003A48F4" w:rsidP="007C5B52">
      <w:pPr>
        <w:spacing w:after="0" w:line="240" w:lineRule="auto"/>
      </w:pPr>
      <w:r>
        <w:separator/>
      </w:r>
    </w:p>
  </w:footnote>
  <w:footnote w:type="continuationSeparator" w:id="0">
    <w:p w14:paraId="368927B7" w14:textId="77777777" w:rsidR="003A48F4" w:rsidRDefault="003A48F4" w:rsidP="007C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E9D97" w14:textId="77777777" w:rsidR="007C5B52" w:rsidRDefault="00000000">
    <w:pPr>
      <w:pStyle w:val="Header"/>
    </w:pPr>
    <w:r>
      <w:rPr>
        <w:noProof/>
      </w:rPr>
      <w:pict w14:anchorId="74E46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91688"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CBC4" w14:textId="77777777" w:rsidR="007C5B52" w:rsidRDefault="00000000">
    <w:pPr>
      <w:pStyle w:val="Header"/>
    </w:pPr>
    <w:r>
      <w:rPr>
        <w:noProof/>
      </w:rPr>
      <w:pict w14:anchorId="7A223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91689"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6E551" w14:textId="77777777" w:rsidR="007C5B52" w:rsidRDefault="00000000">
    <w:pPr>
      <w:pStyle w:val="Header"/>
    </w:pPr>
    <w:r>
      <w:rPr>
        <w:noProof/>
      </w:rPr>
      <w:pict w14:anchorId="0D2967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91687"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210D8"/>
    <w:multiLevelType w:val="hybridMultilevel"/>
    <w:tmpl w:val="856E4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BE5E93"/>
    <w:multiLevelType w:val="hybridMultilevel"/>
    <w:tmpl w:val="15F4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FF0B84"/>
    <w:multiLevelType w:val="hybridMultilevel"/>
    <w:tmpl w:val="D0C2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869134">
    <w:abstractNumId w:val="0"/>
  </w:num>
  <w:num w:numId="2" w16cid:durableId="1803115139">
    <w:abstractNumId w:val="1"/>
  </w:num>
  <w:num w:numId="3" w16cid:durableId="160696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22&lt;/item&gt;&lt;item&gt;137&lt;/item&gt;&lt;item&gt;640&lt;/item&gt;&lt;item&gt;643&lt;/item&gt;&lt;item&gt;645&lt;/item&gt;&lt;item&gt;657&lt;/item&gt;&lt;item&gt;660&lt;/item&gt;&lt;item&gt;662&lt;/item&gt;&lt;item&gt;688&lt;/item&gt;&lt;item&gt;722&lt;/item&gt;&lt;item&gt;761&lt;/item&gt;&lt;item&gt;774&lt;/item&gt;&lt;item&gt;900&lt;/item&gt;&lt;item&gt;970&lt;/item&gt;&lt;item&gt;972&lt;/item&gt;&lt;item&gt;973&lt;/item&gt;&lt;item&gt;976&lt;/item&gt;&lt;/record-ids&gt;&lt;/item&gt;&lt;/Libraries&gt;"/>
  </w:docVars>
  <w:rsids>
    <w:rsidRoot w:val="00225280"/>
    <w:rsid w:val="00002132"/>
    <w:rsid w:val="00015F32"/>
    <w:rsid w:val="0001659E"/>
    <w:rsid w:val="00027088"/>
    <w:rsid w:val="000521B7"/>
    <w:rsid w:val="00055F79"/>
    <w:rsid w:val="000851F7"/>
    <w:rsid w:val="00086353"/>
    <w:rsid w:val="000B2206"/>
    <w:rsid w:val="000C5708"/>
    <w:rsid w:val="000D5DB5"/>
    <w:rsid w:val="000F7B29"/>
    <w:rsid w:val="0010629F"/>
    <w:rsid w:val="00112871"/>
    <w:rsid w:val="00117DA9"/>
    <w:rsid w:val="00123EA7"/>
    <w:rsid w:val="00126105"/>
    <w:rsid w:val="00132185"/>
    <w:rsid w:val="00152EAA"/>
    <w:rsid w:val="0016653B"/>
    <w:rsid w:val="00171E81"/>
    <w:rsid w:val="00185978"/>
    <w:rsid w:val="001932A2"/>
    <w:rsid w:val="0019709C"/>
    <w:rsid w:val="001A3833"/>
    <w:rsid w:val="001B1F88"/>
    <w:rsid w:val="001C1B9F"/>
    <w:rsid w:val="001C21B0"/>
    <w:rsid w:val="001C57A6"/>
    <w:rsid w:val="001E1B22"/>
    <w:rsid w:val="001E26D0"/>
    <w:rsid w:val="001F4F62"/>
    <w:rsid w:val="001F6B0C"/>
    <w:rsid w:val="001F746A"/>
    <w:rsid w:val="002249E2"/>
    <w:rsid w:val="00225280"/>
    <w:rsid w:val="0023483C"/>
    <w:rsid w:val="00244D74"/>
    <w:rsid w:val="002622E2"/>
    <w:rsid w:val="00271925"/>
    <w:rsid w:val="00275B07"/>
    <w:rsid w:val="00281E55"/>
    <w:rsid w:val="0028331A"/>
    <w:rsid w:val="00286610"/>
    <w:rsid w:val="0029621C"/>
    <w:rsid w:val="002E4E89"/>
    <w:rsid w:val="003036AC"/>
    <w:rsid w:val="00320E70"/>
    <w:rsid w:val="00332C05"/>
    <w:rsid w:val="00333E6A"/>
    <w:rsid w:val="0034405D"/>
    <w:rsid w:val="00371BF1"/>
    <w:rsid w:val="0037747C"/>
    <w:rsid w:val="003A463D"/>
    <w:rsid w:val="003A48F4"/>
    <w:rsid w:val="003A5FCE"/>
    <w:rsid w:val="003B491E"/>
    <w:rsid w:val="003B4DDD"/>
    <w:rsid w:val="003B6BC4"/>
    <w:rsid w:val="003C30EC"/>
    <w:rsid w:val="003C7895"/>
    <w:rsid w:val="003E515F"/>
    <w:rsid w:val="003F1EE9"/>
    <w:rsid w:val="00412F39"/>
    <w:rsid w:val="00422035"/>
    <w:rsid w:val="00424395"/>
    <w:rsid w:val="00425770"/>
    <w:rsid w:val="00442D06"/>
    <w:rsid w:val="00454333"/>
    <w:rsid w:val="00460B69"/>
    <w:rsid w:val="0046254C"/>
    <w:rsid w:val="00485586"/>
    <w:rsid w:val="0049762A"/>
    <w:rsid w:val="004A6B6C"/>
    <w:rsid w:val="004B766C"/>
    <w:rsid w:val="004D2040"/>
    <w:rsid w:val="004D5699"/>
    <w:rsid w:val="004E45E1"/>
    <w:rsid w:val="004F2672"/>
    <w:rsid w:val="004F2E22"/>
    <w:rsid w:val="004F56C5"/>
    <w:rsid w:val="00510DCD"/>
    <w:rsid w:val="00535405"/>
    <w:rsid w:val="00556EDB"/>
    <w:rsid w:val="005915E1"/>
    <w:rsid w:val="005A7AA0"/>
    <w:rsid w:val="005C0428"/>
    <w:rsid w:val="005E0314"/>
    <w:rsid w:val="006200E9"/>
    <w:rsid w:val="00620BE3"/>
    <w:rsid w:val="006308A5"/>
    <w:rsid w:val="0064114E"/>
    <w:rsid w:val="00647E49"/>
    <w:rsid w:val="006518C1"/>
    <w:rsid w:val="006700CB"/>
    <w:rsid w:val="006A24F2"/>
    <w:rsid w:val="006B6D49"/>
    <w:rsid w:val="006C7849"/>
    <w:rsid w:val="006D1279"/>
    <w:rsid w:val="006D5087"/>
    <w:rsid w:val="006D5608"/>
    <w:rsid w:val="006E48A7"/>
    <w:rsid w:val="006E6302"/>
    <w:rsid w:val="006F5B1C"/>
    <w:rsid w:val="007043F6"/>
    <w:rsid w:val="00713E77"/>
    <w:rsid w:val="00714057"/>
    <w:rsid w:val="0071517F"/>
    <w:rsid w:val="00720265"/>
    <w:rsid w:val="007340B9"/>
    <w:rsid w:val="00735211"/>
    <w:rsid w:val="00763B12"/>
    <w:rsid w:val="00764959"/>
    <w:rsid w:val="00772C4F"/>
    <w:rsid w:val="00784739"/>
    <w:rsid w:val="007B5386"/>
    <w:rsid w:val="007C10E8"/>
    <w:rsid w:val="007C1D5D"/>
    <w:rsid w:val="007C5B52"/>
    <w:rsid w:val="007C6D8F"/>
    <w:rsid w:val="007D3FE6"/>
    <w:rsid w:val="007E1CD3"/>
    <w:rsid w:val="007E4622"/>
    <w:rsid w:val="007F368B"/>
    <w:rsid w:val="007F4107"/>
    <w:rsid w:val="00811E51"/>
    <w:rsid w:val="008136F5"/>
    <w:rsid w:val="00814A4E"/>
    <w:rsid w:val="008243CE"/>
    <w:rsid w:val="00832F0A"/>
    <w:rsid w:val="008645D1"/>
    <w:rsid w:val="0086551B"/>
    <w:rsid w:val="008715AB"/>
    <w:rsid w:val="008A09E7"/>
    <w:rsid w:val="008A77BE"/>
    <w:rsid w:val="008C64C4"/>
    <w:rsid w:val="008D072E"/>
    <w:rsid w:val="008D1490"/>
    <w:rsid w:val="008D5963"/>
    <w:rsid w:val="008E51F4"/>
    <w:rsid w:val="008E72E6"/>
    <w:rsid w:val="008F7D76"/>
    <w:rsid w:val="00913921"/>
    <w:rsid w:val="00915C84"/>
    <w:rsid w:val="00916F3E"/>
    <w:rsid w:val="0092758A"/>
    <w:rsid w:val="00931F05"/>
    <w:rsid w:val="009358EC"/>
    <w:rsid w:val="00935C14"/>
    <w:rsid w:val="009419AB"/>
    <w:rsid w:val="00953DEC"/>
    <w:rsid w:val="00984366"/>
    <w:rsid w:val="009C0194"/>
    <w:rsid w:val="009C543B"/>
    <w:rsid w:val="009D1AFE"/>
    <w:rsid w:val="009D58E4"/>
    <w:rsid w:val="009E5AE4"/>
    <w:rsid w:val="009F5EB2"/>
    <w:rsid w:val="00A05189"/>
    <w:rsid w:val="00A14E64"/>
    <w:rsid w:val="00A26D7E"/>
    <w:rsid w:val="00A34B94"/>
    <w:rsid w:val="00A47934"/>
    <w:rsid w:val="00A578E9"/>
    <w:rsid w:val="00A73E34"/>
    <w:rsid w:val="00A86EDB"/>
    <w:rsid w:val="00A95A2E"/>
    <w:rsid w:val="00AA509A"/>
    <w:rsid w:val="00AB2ACE"/>
    <w:rsid w:val="00AE64C9"/>
    <w:rsid w:val="00AE67D5"/>
    <w:rsid w:val="00AF5A74"/>
    <w:rsid w:val="00B13A5D"/>
    <w:rsid w:val="00B21078"/>
    <w:rsid w:val="00B40F9A"/>
    <w:rsid w:val="00B5607F"/>
    <w:rsid w:val="00B626E3"/>
    <w:rsid w:val="00B64A4A"/>
    <w:rsid w:val="00B66C4E"/>
    <w:rsid w:val="00B67F0F"/>
    <w:rsid w:val="00B839C4"/>
    <w:rsid w:val="00B84A91"/>
    <w:rsid w:val="00B919F6"/>
    <w:rsid w:val="00BA0240"/>
    <w:rsid w:val="00BA0FA7"/>
    <w:rsid w:val="00BA25C9"/>
    <w:rsid w:val="00BB0B1D"/>
    <w:rsid w:val="00BB21DD"/>
    <w:rsid w:val="00BC0B52"/>
    <w:rsid w:val="00BC1AA1"/>
    <w:rsid w:val="00BC6F19"/>
    <w:rsid w:val="00BD3F20"/>
    <w:rsid w:val="00BD55B2"/>
    <w:rsid w:val="00BD75B8"/>
    <w:rsid w:val="00BD77AD"/>
    <w:rsid w:val="00C41438"/>
    <w:rsid w:val="00C42485"/>
    <w:rsid w:val="00C610DF"/>
    <w:rsid w:val="00C63349"/>
    <w:rsid w:val="00C67A7F"/>
    <w:rsid w:val="00C8173F"/>
    <w:rsid w:val="00C81936"/>
    <w:rsid w:val="00CB02E7"/>
    <w:rsid w:val="00CB5B01"/>
    <w:rsid w:val="00CC7FD2"/>
    <w:rsid w:val="00CD31E5"/>
    <w:rsid w:val="00CF499C"/>
    <w:rsid w:val="00D10211"/>
    <w:rsid w:val="00D20AF7"/>
    <w:rsid w:val="00D313D3"/>
    <w:rsid w:val="00D40BE5"/>
    <w:rsid w:val="00D4389E"/>
    <w:rsid w:val="00D73DCB"/>
    <w:rsid w:val="00D83CE7"/>
    <w:rsid w:val="00DA589F"/>
    <w:rsid w:val="00DB3C0E"/>
    <w:rsid w:val="00DD349F"/>
    <w:rsid w:val="00DE0889"/>
    <w:rsid w:val="00DE5156"/>
    <w:rsid w:val="00DF0DFB"/>
    <w:rsid w:val="00DF1D9D"/>
    <w:rsid w:val="00E011BF"/>
    <w:rsid w:val="00E04F71"/>
    <w:rsid w:val="00E069AC"/>
    <w:rsid w:val="00E22DD5"/>
    <w:rsid w:val="00E26A02"/>
    <w:rsid w:val="00E431EF"/>
    <w:rsid w:val="00E461FE"/>
    <w:rsid w:val="00E53D76"/>
    <w:rsid w:val="00E640FA"/>
    <w:rsid w:val="00E705A8"/>
    <w:rsid w:val="00E7789B"/>
    <w:rsid w:val="00E874AE"/>
    <w:rsid w:val="00E9180F"/>
    <w:rsid w:val="00E92996"/>
    <w:rsid w:val="00EA103D"/>
    <w:rsid w:val="00EB74E7"/>
    <w:rsid w:val="00EC2AE9"/>
    <w:rsid w:val="00ED1D88"/>
    <w:rsid w:val="00EE184F"/>
    <w:rsid w:val="00EE3EA8"/>
    <w:rsid w:val="00EF383E"/>
    <w:rsid w:val="00EF6A3B"/>
    <w:rsid w:val="00F07EEE"/>
    <w:rsid w:val="00F12520"/>
    <w:rsid w:val="00F20F9E"/>
    <w:rsid w:val="00F24494"/>
    <w:rsid w:val="00F65724"/>
    <w:rsid w:val="00F8300F"/>
    <w:rsid w:val="00F85FB8"/>
    <w:rsid w:val="00F908E1"/>
    <w:rsid w:val="00F90F81"/>
    <w:rsid w:val="00F97D12"/>
    <w:rsid w:val="00FA73EB"/>
    <w:rsid w:val="00FD2417"/>
    <w:rsid w:val="00FD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E237E"/>
  <w15:docId w15:val="{E074109E-C6FF-4395-AC21-5F9D365D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80"/>
  </w:style>
  <w:style w:type="paragraph" w:styleId="Heading1">
    <w:name w:val="heading 1"/>
    <w:basedOn w:val="Normal"/>
    <w:next w:val="Normal"/>
    <w:link w:val="Heading1Char"/>
    <w:uiPriority w:val="9"/>
    <w:qFormat/>
    <w:rsid w:val="00225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280"/>
    <w:rPr>
      <w:rFonts w:eastAsiaTheme="majorEastAsia" w:cstheme="majorBidi"/>
      <w:color w:val="272727" w:themeColor="text1" w:themeTint="D8"/>
    </w:rPr>
  </w:style>
  <w:style w:type="paragraph" w:styleId="Title">
    <w:name w:val="Title"/>
    <w:basedOn w:val="Normal"/>
    <w:next w:val="Normal"/>
    <w:link w:val="TitleChar"/>
    <w:uiPriority w:val="10"/>
    <w:qFormat/>
    <w:rsid w:val="00225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280"/>
    <w:pPr>
      <w:spacing w:before="160"/>
      <w:jc w:val="center"/>
    </w:pPr>
    <w:rPr>
      <w:i/>
      <w:iCs/>
      <w:color w:val="404040" w:themeColor="text1" w:themeTint="BF"/>
    </w:rPr>
  </w:style>
  <w:style w:type="character" w:customStyle="1" w:styleId="QuoteChar">
    <w:name w:val="Quote Char"/>
    <w:basedOn w:val="DefaultParagraphFont"/>
    <w:link w:val="Quote"/>
    <w:uiPriority w:val="29"/>
    <w:rsid w:val="00225280"/>
    <w:rPr>
      <w:i/>
      <w:iCs/>
      <w:color w:val="404040" w:themeColor="text1" w:themeTint="BF"/>
    </w:rPr>
  </w:style>
  <w:style w:type="paragraph" w:styleId="ListParagraph">
    <w:name w:val="List Paragraph"/>
    <w:basedOn w:val="Normal"/>
    <w:uiPriority w:val="34"/>
    <w:qFormat/>
    <w:rsid w:val="00225280"/>
    <w:pPr>
      <w:ind w:left="720"/>
      <w:contextualSpacing/>
    </w:pPr>
  </w:style>
  <w:style w:type="character" w:styleId="IntenseEmphasis">
    <w:name w:val="Intense Emphasis"/>
    <w:basedOn w:val="DefaultParagraphFont"/>
    <w:uiPriority w:val="21"/>
    <w:qFormat/>
    <w:rsid w:val="00225280"/>
    <w:rPr>
      <w:i/>
      <w:iCs/>
      <w:color w:val="0F4761" w:themeColor="accent1" w:themeShade="BF"/>
    </w:rPr>
  </w:style>
  <w:style w:type="paragraph" w:styleId="IntenseQuote">
    <w:name w:val="Intense Quote"/>
    <w:basedOn w:val="Normal"/>
    <w:next w:val="Normal"/>
    <w:link w:val="IntenseQuoteChar"/>
    <w:uiPriority w:val="30"/>
    <w:qFormat/>
    <w:rsid w:val="00225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280"/>
    <w:rPr>
      <w:i/>
      <w:iCs/>
      <w:color w:val="0F4761" w:themeColor="accent1" w:themeShade="BF"/>
    </w:rPr>
  </w:style>
  <w:style w:type="character" w:styleId="IntenseReference">
    <w:name w:val="Intense Reference"/>
    <w:basedOn w:val="DefaultParagraphFont"/>
    <w:uiPriority w:val="32"/>
    <w:qFormat/>
    <w:rsid w:val="00225280"/>
    <w:rPr>
      <w:b/>
      <w:bCs/>
      <w:smallCaps/>
      <w:color w:val="0F4761" w:themeColor="accent1" w:themeShade="BF"/>
      <w:spacing w:val="5"/>
    </w:rPr>
  </w:style>
  <w:style w:type="table" w:styleId="TableGrid">
    <w:name w:val="Table Grid"/>
    <w:basedOn w:val="TableNormal"/>
    <w:uiPriority w:val="39"/>
    <w:rsid w:val="0022528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6353"/>
    <w:rPr>
      <w:sz w:val="16"/>
      <w:szCs w:val="16"/>
    </w:rPr>
  </w:style>
  <w:style w:type="paragraph" w:styleId="CommentText">
    <w:name w:val="annotation text"/>
    <w:basedOn w:val="Normal"/>
    <w:link w:val="CommentTextChar"/>
    <w:uiPriority w:val="99"/>
    <w:unhideWhenUsed/>
    <w:rsid w:val="00086353"/>
    <w:pPr>
      <w:spacing w:line="240" w:lineRule="auto"/>
    </w:pPr>
    <w:rPr>
      <w:sz w:val="20"/>
      <w:szCs w:val="20"/>
    </w:rPr>
  </w:style>
  <w:style w:type="character" w:customStyle="1" w:styleId="CommentTextChar">
    <w:name w:val="Comment Text Char"/>
    <w:basedOn w:val="DefaultParagraphFont"/>
    <w:link w:val="CommentText"/>
    <w:uiPriority w:val="99"/>
    <w:rsid w:val="00086353"/>
    <w:rPr>
      <w:sz w:val="20"/>
      <w:szCs w:val="20"/>
    </w:rPr>
  </w:style>
  <w:style w:type="table" w:customStyle="1" w:styleId="TableGrid3">
    <w:name w:val="Table Grid3"/>
    <w:basedOn w:val="TableNormal"/>
    <w:next w:val="TableGrid"/>
    <w:uiPriority w:val="39"/>
    <w:rsid w:val="0064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35211"/>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735211"/>
    <w:rPr>
      <w:rFonts w:ascii="Aptos" w:hAnsi="Aptos"/>
      <w:noProof/>
      <w:lang w:val="en-US"/>
    </w:rPr>
  </w:style>
  <w:style w:type="paragraph" w:customStyle="1" w:styleId="EndNoteBibliography">
    <w:name w:val="EndNote Bibliography"/>
    <w:basedOn w:val="Normal"/>
    <w:link w:val="EndNoteBibliographyChar"/>
    <w:rsid w:val="00735211"/>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735211"/>
    <w:rPr>
      <w:rFonts w:ascii="Aptos" w:hAnsi="Aptos"/>
      <w:noProof/>
      <w:lang w:val="en-US"/>
    </w:rPr>
  </w:style>
  <w:style w:type="character" w:styleId="Hyperlink">
    <w:name w:val="Hyperlink"/>
    <w:basedOn w:val="DefaultParagraphFont"/>
    <w:uiPriority w:val="99"/>
    <w:unhideWhenUsed/>
    <w:rsid w:val="00735211"/>
    <w:rPr>
      <w:color w:val="467886" w:themeColor="hyperlink"/>
      <w:u w:val="single"/>
    </w:rPr>
  </w:style>
  <w:style w:type="character" w:customStyle="1" w:styleId="UnresolvedMention1">
    <w:name w:val="Unresolved Mention1"/>
    <w:basedOn w:val="DefaultParagraphFont"/>
    <w:uiPriority w:val="99"/>
    <w:semiHidden/>
    <w:unhideWhenUsed/>
    <w:rsid w:val="00735211"/>
    <w:rPr>
      <w:color w:val="605E5C"/>
      <w:shd w:val="clear" w:color="auto" w:fill="E1DFDD"/>
    </w:rPr>
  </w:style>
  <w:style w:type="paragraph" w:styleId="Revision">
    <w:name w:val="Revision"/>
    <w:hidden/>
    <w:uiPriority w:val="99"/>
    <w:semiHidden/>
    <w:rsid w:val="00DA589F"/>
    <w:pPr>
      <w:spacing w:after="0" w:line="240" w:lineRule="auto"/>
    </w:pPr>
  </w:style>
  <w:style w:type="paragraph" w:styleId="CommentSubject">
    <w:name w:val="annotation subject"/>
    <w:basedOn w:val="CommentText"/>
    <w:next w:val="CommentText"/>
    <w:link w:val="CommentSubjectChar"/>
    <w:uiPriority w:val="99"/>
    <w:semiHidden/>
    <w:unhideWhenUsed/>
    <w:rsid w:val="0037747C"/>
    <w:rPr>
      <w:b/>
      <w:bCs/>
    </w:rPr>
  </w:style>
  <w:style w:type="character" w:customStyle="1" w:styleId="CommentSubjectChar">
    <w:name w:val="Comment Subject Char"/>
    <w:basedOn w:val="CommentTextChar"/>
    <w:link w:val="CommentSubject"/>
    <w:uiPriority w:val="99"/>
    <w:semiHidden/>
    <w:rsid w:val="0037747C"/>
    <w:rPr>
      <w:b/>
      <w:bCs/>
      <w:sz w:val="20"/>
      <w:szCs w:val="20"/>
    </w:rPr>
  </w:style>
  <w:style w:type="paragraph" w:styleId="Header">
    <w:name w:val="header"/>
    <w:basedOn w:val="Normal"/>
    <w:link w:val="HeaderChar"/>
    <w:uiPriority w:val="99"/>
    <w:unhideWhenUsed/>
    <w:rsid w:val="007C5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B52"/>
  </w:style>
  <w:style w:type="paragraph" w:styleId="Footer">
    <w:name w:val="footer"/>
    <w:basedOn w:val="Normal"/>
    <w:link w:val="FooterChar"/>
    <w:uiPriority w:val="99"/>
    <w:unhideWhenUsed/>
    <w:rsid w:val="007C5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52"/>
  </w:style>
  <w:style w:type="character" w:styleId="UnresolvedMention">
    <w:name w:val="Unresolved Mention"/>
    <w:basedOn w:val="DefaultParagraphFont"/>
    <w:uiPriority w:val="99"/>
    <w:semiHidden/>
    <w:unhideWhenUsed/>
    <w:rsid w:val="000F7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375824">
      <w:bodyDiv w:val="1"/>
      <w:marLeft w:val="0"/>
      <w:marRight w:val="0"/>
      <w:marTop w:val="0"/>
      <w:marBottom w:val="0"/>
      <w:divBdr>
        <w:top w:val="none" w:sz="0" w:space="0" w:color="auto"/>
        <w:left w:val="none" w:sz="0" w:space="0" w:color="auto"/>
        <w:bottom w:val="none" w:sz="0" w:space="0" w:color="auto"/>
        <w:right w:val="none" w:sz="0" w:space="0" w:color="auto"/>
      </w:divBdr>
      <w:divsChild>
        <w:div w:id="292373746">
          <w:marLeft w:val="0"/>
          <w:marRight w:val="0"/>
          <w:marTop w:val="0"/>
          <w:marBottom w:val="0"/>
          <w:divBdr>
            <w:top w:val="none" w:sz="0" w:space="0" w:color="auto"/>
            <w:left w:val="none" w:sz="0" w:space="0" w:color="auto"/>
            <w:bottom w:val="none" w:sz="0" w:space="0" w:color="auto"/>
            <w:right w:val="none" w:sz="0" w:space="0" w:color="auto"/>
          </w:divBdr>
        </w:div>
        <w:div w:id="914820451">
          <w:marLeft w:val="0"/>
          <w:marRight w:val="0"/>
          <w:marTop w:val="0"/>
          <w:marBottom w:val="0"/>
          <w:divBdr>
            <w:top w:val="none" w:sz="0" w:space="0" w:color="auto"/>
            <w:left w:val="none" w:sz="0" w:space="0" w:color="auto"/>
            <w:bottom w:val="none" w:sz="0" w:space="0" w:color="auto"/>
            <w:right w:val="none" w:sz="0" w:space="0" w:color="auto"/>
          </w:divBdr>
        </w:div>
        <w:div w:id="1533497124">
          <w:marLeft w:val="0"/>
          <w:marRight w:val="0"/>
          <w:marTop w:val="0"/>
          <w:marBottom w:val="0"/>
          <w:divBdr>
            <w:top w:val="none" w:sz="0" w:space="0" w:color="auto"/>
            <w:left w:val="none" w:sz="0" w:space="0" w:color="auto"/>
            <w:bottom w:val="none" w:sz="0" w:space="0" w:color="auto"/>
            <w:right w:val="none" w:sz="0" w:space="0" w:color="auto"/>
          </w:divBdr>
        </w:div>
        <w:div w:id="1895266324">
          <w:marLeft w:val="0"/>
          <w:marRight w:val="0"/>
          <w:marTop w:val="0"/>
          <w:marBottom w:val="0"/>
          <w:divBdr>
            <w:top w:val="none" w:sz="0" w:space="0" w:color="auto"/>
            <w:left w:val="none" w:sz="0" w:space="0" w:color="auto"/>
            <w:bottom w:val="none" w:sz="0" w:space="0" w:color="auto"/>
            <w:right w:val="none" w:sz="0" w:space="0" w:color="auto"/>
          </w:divBdr>
          <w:divsChild>
            <w:div w:id="469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trauma" TargetMode="External"/><Relationship Id="rId13" Type="http://schemas.openxmlformats.org/officeDocument/2006/relationships/hyperlink" Target="https://doi.org/10.3390/healthcare12181812" TargetMode="External"/><Relationship Id="rId18" Type="http://schemas.openxmlformats.org/officeDocument/2006/relationships/hyperlink" Target="https://researchoutput.csu.edu.au/en/publications/psychosocial-impact-of-the-covid-19-pandemic-as-perceived-by-aust" TargetMode="External"/><Relationship Id="rId26" Type="http://schemas.openxmlformats.org/officeDocument/2006/relationships/hyperlink" Target="https://doi.org/10.1016/j.prrv.2024.12.002" TargetMode="External"/><Relationship Id="rId3" Type="http://schemas.openxmlformats.org/officeDocument/2006/relationships/settings" Target="settings.xml"/><Relationship Id="rId21" Type="http://schemas.openxmlformats.org/officeDocument/2006/relationships/hyperlink" Target="https://doi.org/10.1186/s12992-020-00624-w" TargetMode="External"/><Relationship Id="rId34" Type="http://schemas.openxmlformats.org/officeDocument/2006/relationships/theme" Target="theme/theme1.xml"/><Relationship Id="rId7" Type="http://schemas.openxmlformats.org/officeDocument/2006/relationships/hyperlink" Target="https://dictionary.apa.org/psychological-distress" TargetMode="External"/><Relationship Id="rId12" Type="http://schemas.openxmlformats.org/officeDocument/2006/relationships/hyperlink" Target="https://doi.org/10.5694/mja2.50831" TargetMode="External"/><Relationship Id="rId17" Type="http://schemas.openxmlformats.org/officeDocument/2006/relationships/hyperlink" Target="https://doi.org/10.9734/jocamr/2024/v25i12596" TargetMode="External"/><Relationship Id="rId25" Type="http://schemas.openxmlformats.org/officeDocument/2006/relationships/hyperlink" Target="https://doi.org/10.9734/jpri/2021/v33i44A3264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otocols.io/view/study-protocol-for-psychosocial-impacts-of-covid-1-5qpvokzk9l4o/v1" TargetMode="External"/><Relationship Id="rId20" Type="http://schemas.openxmlformats.org/officeDocument/2006/relationships/hyperlink" Target="https://doi.org/10.1111/jrh.1263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jtm/taaa008" TargetMode="External"/><Relationship Id="rId24" Type="http://schemas.openxmlformats.org/officeDocument/2006/relationships/hyperlink" Target="https://doi.org/10.1186/s12889-022-13527-9"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177/03000605221134466" TargetMode="External"/><Relationship Id="rId23" Type="http://schemas.openxmlformats.org/officeDocument/2006/relationships/hyperlink" Target="https://doi.org/10.2196/38600" TargetMode="External"/><Relationship Id="rId28" Type="http://schemas.openxmlformats.org/officeDocument/2006/relationships/header" Target="header2.xml"/><Relationship Id="rId10" Type="http://schemas.openxmlformats.org/officeDocument/2006/relationships/hyperlink" Target="https://csrm.cass.anu.edu.au/research/publications/mental-health-and-wellbeing-during-covid-19-period-australia" TargetMode="External"/><Relationship Id="rId19" Type="http://schemas.openxmlformats.org/officeDocument/2006/relationships/hyperlink" Target="https://doi.org/10.1111/jrh.12638"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srm.cass.anu.edu.au/research/publications/hardship-distress-and-resilience-initial-impacts-covid-19-australia-1" TargetMode="External"/><Relationship Id="rId14" Type="http://schemas.openxmlformats.org/officeDocument/2006/relationships/hyperlink" Target="https://doi.org/10.37464/2023.401.638" TargetMode="External"/><Relationship Id="rId22" Type="http://schemas.openxmlformats.org/officeDocument/2006/relationships/hyperlink" Target="https://doi.org/10.1016/j.jad.2020.08.00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7377</Words>
  <Characters>42050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Editor GP 005</cp:lastModifiedBy>
  <cp:revision>36</cp:revision>
  <dcterms:created xsi:type="dcterms:W3CDTF">2025-02-09T09:15:00Z</dcterms:created>
  <dcterms:modified xsi:type="dcterms:W3CDTF">2025-02-19T09:59:00Z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ecc0b1c49952d74cf9b994a94034996986fd7ad5eac24569c3d2f0e9fa9eb832</vt:lpwstr>
  </property>
</Properties>
</file>